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9B500" w14:textId="1142A6B8" w:rsidR="00056EC4" w:rsidRDefault="001E3DCE" w:rsidP="00056EC4">
      <w:pPr>
        <w:pStyle w:val="Body"/>
      </w:pPr>
      <w:r>
        <w:rPr>
          <w:noProof/>
        </w:rPr>
        <w:drawing>
          <wp:anchor distT="0" distB="0" distL="114300" distR="114300" simplePos="0" relativeHeight="251658240" behindDoc="1" locked="1" layoutInCell="1" allowOverlap="1" wp14:anchorId="45029D63" wp14:editId="34C837A0">
            <wp:simplePos x="0" y="0"/>
            <wp:positionH relativeFrom="page">
              <wp:posOffset>8255</wp:posOffset>
            </wp:positionH>
            <wp:positionV relativeFrom="paragraph">
              <wp:posOffset>-1634490</wp:posOffset>
            </wp:positionV>
            <wp:extent cx="7566660" cy="10691495"/>
            <wp:effectExtent l="0" t="0" r="0" b="0"/>
            <wp:wrapNone/>
            <wp:docPr id="1044513850" name="Picture 1" descr="Family Safety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13850" name="Picture 1" descr="Family Safety Victoria, Victoria State Government"/>
                    <pic:cNvPicPr/>
                  </pic:nvPicPr>
                  <pic:blipFill>
                    <a:blip r:embed="rId11"/>
                    <a:stretch>
                      <a:fillRect/>
                    </a:stretch>
                  </pic:blipFill>
                  <pic:spPr>
                    <a:xfrm>
                      <a:off x="0" y="0"/>
                      <a:ext cx="7566660" cy="10691495"/>
                    </a:xfrm>
                    <a:prstGeom prst="rect">
                      <a:avLst/>
                    </a:prstGeom>
                  </pic:spPr>
                </pic:pic>
              </a:graphicData>
            </a:graphic>
            <wp14:sizeRelH relativeFrom="margin">
              <wp14:pctWidth>0</wp14:pctWidth>
            </wp14:sizeRelH>
            <wp14:sizeRelV relativeFrom="margin">
              <wp14:pctHeight>0</wp14:pctHeight>
            </wp14:sizeRelV>
          </wp:anchor>
        </w:drawing>
      </w:r>
    </w:p>
    <w:p w14:paraId="5D407E29" w14:textId="77777777" w:rsidR="00E26181" w:rsidRPr="00431F42" w:rsidRDefault="00E26181" w:rsidP="00E26181">
      <w:pPr>
        <w:pStyle w:val="Documenttitle"/>
        <w:ind w:right="4478"/>
      </w:pPr>
      <w:r>
        <w:t>Victorian Aboriginal Community Initiatives Fund</w:t>
      </w:r>
    </w:p>
    <w:p w14:paraId="0E34D3B9" w14:textId="77777777" w:rsidR="00E26181" w:rsidRPr="00A1389F" w:rsidRDefault="00E26181" w:rsidP="00E26181">
      <w:pPr>
        <w:pStyle w:val="Documentsubtitle"/>
        <w:ind w:right="4478"/>
      </w:pPr>
      <w:r w:rsidRPr="005451F1">
        <w:t xml:space="preserve">Funding guidelines </w:t>
      </w:r>
      <w:r>
        <w:br/>
      </w:r>
      <w:r w:rsidRPr="005451F1">
        <w:t>2024–25</w:t>
      </w:r>
    </w:p>
    <w:p w14:paraId="1BAB181B" w14:textId="77777777" w:rsidR="00E26181" w:rsidRDefault="00E26181" w:rsidP="00E26181">
      <w:pPr>
        <w:pStyle w:val="Bannermarking"/>
        <w:ind w:right="4478"/>
      </w:pPr>
      <w:fldSimple w:instr="FILLIN  &quot;Type the protective marking&quot; \d OFFICIAL \o  \* MERGEFORMAT">
        <w:r>
          <w:t>OFFICIAL</w:t>
        </w:r>
      </w:fldSimple>
    </w:p>
    <w:p w14:paraId="36665FAE" w14:textId="77777777" w:rsidR="00FE4081" w:rsidRDefault="00FE4081" w:rsidP="00FE4081">
      <w:pPr>
        <w:pStyle w:val="Body"/>
      </w:pPr>
    </w:p>
    <w:p w14:paraId="3B4B7FED" w14:textId="5A778641" w:rsidR="00FE4081" w:rsidRPr="00FE4081" w:rsidRDefault="00FE4081" w:rsidP="00FE4081">
      <w:pPr>
        <w:pStyle w:val="Body"/>
        <w:sectPr w:rsidR="00FE4081" w:rsidRPr="00FE4081" w:rsidSect="00413B31">
          <w:footerReference w:type="even" r:id="rId12"/>
          <w:footerReference w:type="default" r:id="rId13"/>
          <w:footerReference w:type="first" r:id="rId14"/>
          <w:type w:val="continuous"/>
          <w:pgSz w:w="11906" w:h="16838" w:code="9"/>
          <w:pgMar w:top="2552" w:right="1304" w:bottom="851" w:left="1304" w:header="680" w:footer="567" w:gutter="0"/>
          <w:cols w:space="340"/>
          <w:titlePg/>
          <w:docGrid w:linePitch="360"/>
        </w:sectPr>
      </w:pPr>
    </w:p>
    <w:p w14:paraId="0B232B64" w14:textId="77777777" w:rsidR="00FB324F" w:rsidRPr="00FB324F" w:rsidRDefault="00FB324F" w:rsidP="00FB324F">
      <w:pPr>
        <w:pStyle w:val="Introtext"/>
        <w:rPr>
          <w:b/>
          <w:bCs/>
        </w:rPr>
      </w:pPr>
      <w:r w:rsidRPr="00FB324F">
        <w:rPr>
          <w:b/>
          <w:bCs/>
        </w:rPr>
        <w:lastRenderedPageBreak/>
        <w:t>We acknowledge the Traditional Owners of Country throughout Victoria and pay respects to their Elders past and present. We acknowledge that Aboriginal self-determination is a human right and recognise the hard work of many generations of Aboriginal people.</w:t>
      </w:r>
    </w:p>
    <w:p w14:paraId="5BFCA404" w14:textId="23A85074" w:rsidR="00A81F1D" w:rsidRDefault="00A81F1D" w:rsidP="00FB324F">
      <w:pPr>
        <w:pStyle w:val="Heading1"/>
      </w:pPr>
      <w:bookmarkStart w:id="0" w:name="_Toc187073362"/>
      <w:r w:rsidRPr="00FB324F">
        <w:t>Cover artwork and artist</w:t>
      </w:r>
      <w:bookmarkEnd w:id="0"/>
    </w:p>
    <w:p w14:paraId="74EDCFA3" w14:textId="02F22F69" w:rsidR="00A81F1D" w:rsidRDefault="00A81F1D" w:rsidP="00A81F1D">
      <w:pPr>
        <w:pStyle w:val="Body"/>
      </w:pPr>
      <w:r>
        <w:t>Trina Dalton-</w:t>
      </w:r>
      <w:proofErr w:type="spellStart"/>
      <w:r>
        <w:t>Oogjes</w:t>
      </w:r>
      <w:proofErr w:type="spellEnd"/>
      <w:r>
        <w:t xml:space="preserve"> is a proud </w:t>
      </w:r>
      <w:proofErr w:type="spellStart"/>
      <w:r>
        <w:t>Wadawurrung</w:t>
      </w:r>
      <w:proofErr w:type="spellEnd"/>
      <w:r>
        <w:t>/</w:t>
      </w:r>
      <w:proofErr w:type="spellStart"/>
      <w:r>
        <w:t>Wathaurung</w:t>
      </w:r>
      <w:proofErr w:type="spellEnd"/>
      <w:r>
        <w:t xml:space="preserve"> woman.</w:t>
      </w:r>
    </w:p>
    <w:p w14:paraId="36516354" w14:textId="3A32DF9C" w:rsidR="00A81F1D" w:rsidRDefault="00A81F1D" w:rsidP="00A81F1D">
      <w:pPr>
        <w:pStyle w:val="Body"/>
      </w:pPr>
      <w:r>
        <w:t xml:space="preserve">Trina’s painting centres around the </w:t>
      </w:r>
      <w:r w:rsidR="00446AE0">
        <w:t>11</w:t>
      </w:r>
      <w:r>
        <w:t xml:space="preserve"> community Dhelk Dja Action Groups across Victoria,</w:t>
      </w:r>
      <w:r w:rsidR="003A41E8">
        <w:t xml:space="preserve"> </w:t>
      </w:r>
      <w:r>
        <w:t>leading into a central gathering/yarning circle, empowering Aboriginal communities based on a healing and trauma informed process, to lead collaborative partnerships through a culturally safe service system.</w:t>
      </w:r>
    </w:p>
    <w:p w14:paraId="27729180" w14:textId="1420B04C" w:rsidR="00A81F1D" w:rsidRDefault="00A81F1D" w:rsidP="00A81F1D">
      <w:pPr>
        <w:pStyle w:val="Body"/>
      </w:pPr>
      <w:r>
        <w:t xml:space="preserve">Around the </w:t>
      </w:r>
      <w:r w:rsidR="00446AE0">
        <w:t>11</w:t>
      </w:r>
      <w:r>
        <w:t xml:space="preserve"> community Dhelk Dja Action Groups are Aboriginal organisations/agencies, government departments and non-government agencies working together to address family violence.</w:t>
      </w:r>
    </w:p>
    <w:p w14:paraId="72F38787" w14:textId="257859DB" w:rsidR="00A81F1D" w:rsidRDefault="00A81F1D" w:rsidP="00A81F1D">
      <w:pPr>
        <w:pStyle w:val="Body"/>
      </w:pPr>
      <w:proofErr w:type="spellStart"/>
      <w:r>
        <w:t>Bunjil</w:t>
      </w:r>
      <w:proofErr w:type="spellEnd"/>
      <w:r>
        <w:t xml:space="preserve"> the Creator oversees to empower strength and self-determination.</w:t>
      </w:r>
    </w:p>
    <w:p w14:paraId="25F95C9B" w14:textId="3D869626" w:rsidR="00A81F1D" w:rsidRDefault="00A81F1D" w:rsidP="00A81F1D">
      <w:pPr>
        <w:pStyle w:val="Body"/>
      </w:pPr>
      <w:proofErr w:type="gramStart"/>
      <w:r>
        <w:t>Hand prints</w:t>
      </w:r>
      <w:proofErr w:type="gramEnd"/>
      <w:r>
        <w:t xml:space="preserve"> of the adults and children represent the family unit.</w:t>
      </w:r>
    </w:p>
    <w:p w14:paraId="7059F254" w14:textId="5EFB07F4" w:rsidR="00682F42" w:rsidRDefault="00A81F1D" w:rsidP="00A81F1D">
      <w:pPr>
        <w:pStyle w:val="Body"/>
      </w:pPr>
      <w:r>
        <w:t>The kangaroo and emu footprints represent partnership moving forward (kangaroos and emus only move forward).</w:t>
      </w:r>
    </w:p>
    <w:p w14:paraId="42729234" w14:textId="3F8EE19C" w:rsidR="003A41E8" w:rsidRDefault="00FA4292" w:rsidP="00A81F1D">
      <w:pPr>
        <w:pStyle w:val="Body"/>
      </w:pPr>
      <w:r>
        <w:rPr>
          <w:noProof/>
        </w:rPr>
        <w:drawing>
          <wp:inline distT="0" distB="0" distL="0" distR="0" wp14:anchorId="6771F004" wp14:editId="7BD80F99">
            <wp:extent cx="5904230" cy="4391025"/>
            <wp:effectExtent l="0" t="0" r="1270" b="9525"/>
            <wp:docPr id="504907035" name="Picture 4" descr="Dhelk Dja artwork by Trina Dalton-Oog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07035" name="Picture 4" descr="Dhelk Dja artwork by Trina Dalton-Oogjes"/>
                    <pic:cNvPicPr/>
                  </pic:nvPicPr>
                  <pic:blipFill>
                    <a:blip r:embed="rId15"/>
                    <a:stretch>
                      <a:fillRect/>
                    </a:stretch>
                  </pic:blipFill>
                  <pic:spPr>
                    <a:xfrm>
                      <a:off x="0" y="0"/>
                      <a:ext cx="5904230" cy="4391025"/>
                    </a:xfrm>
                    <a:prstGeom prst="rect">
                      <a:avLst/>
                    </a:prstGeom>
                  </pic:spPr>
                </pic:pic>
              </a:graphicData>
            </a:graphic>
          </wp:inline>
        </w:drawing>
      </w:r>
    </w:p>
    <w:p w14:paraId="5F6D17DF" w14:textId="77777777" w:rsidR="00682F42" w:rsidRDefault="00682F42">
      <w:pPr>
        <w:spacing w:after="0" w:line="240" w:lineRule="auto"/>
        <w:rPr>
          <w:rFonts w:eastAsia="Times"/>
        </w:rPr>
      </w:pPr>
      <w:r>
        <w:br w:type="page"/>
      </w:r>
    </w:p>
    <w:p w14:paraId="05546DE3" w14:textId="6E2DA311" w:rsidR="00682F42" w:rsidRDefault="00682F42" w:rsidP="009D4A8E">
      <w:pPr>
        <w:pStyle w:val="Accessibilitypara"/>
      </w:pPr>
      <w:bookmarkStart w:id="1" w:name="_Hlk62746129"/>
      <w:r w:rsidRPr="009D4A8E">
        <w:lastRenderedPageBreak/>
        <w:t xml:space="preserve">To receive this document in another format, </w:t>
      </w:r>
      <w:r w:rsidR="00882A80" w:rsidRPr="00882A80">
        <w:t xml:space="preserve">email </w:t>
      </w:r>
      <w:hyperlink r:id="rId16" w:history="1">
        <w:r w:rsidR="00065423" w:rsidRPr="00253F18">
          <w:rPr>
            <w:rStyle w:val="Hyperlink"/>
          </w:rPr>
          <w:t>dhelk.dja@familysafety.vic.gov.au</w:t>
        </w:r>
      </w:hyperlink>
    </w:p>
    <w:p w14:paraId="2D5319B9" w14:textId="05F956E7" w:rsidR="00682F42" w:rsidRPr="009D4A8E" w:rsidRDefault="00065423" w:rsidP="009D4A8E">
      <w:pPr>
        <w:pStyle w:val="Imprint"/>
      </w:pPr>
      <w:r>
        <w:t>A</w:t>
      </w:r>
      <w:r w:rsidR="00682F42" w:rsidRPr="009D4A8E">
        <w:t>uthorised and published by the Victorian Government, 1 Treasury Place, Melbourne.</w:t>
      </w:r>
    </w:p>
    <w:p w14:paraId="680E9370" w14:textId="7A96A89E" w:rsidR="00682F42" w:rsidRPr="009D4A8E" w:rsidRDefault="00682F42" w:rsidP="009D4A8E">
      <w:pPr>
        <w:pStyle w:val="Imprint"/>
      </w:pPr>
      <w:r w:rsidRPr="009D4A8E">
        <w:t xml:space="preserve">© State of Victoria, Australia, Department of Families, Fairness and Housing, </w:t>
      </w:r>
      <w:r w:rsidR="009D4A8E">
        <w:t>January 2025</w:t>
      </w:r>
      <w:r w:rsidRPr="009D4A8E">
        <w:t>.</w:t>
      </w:r>
    </w:p>
    <w:p w14:paraId="123B2999" w14:textId="3105E536" w:rsidR="00682F42" w:rsidRPr="009D4A8E" w:rsidRDefault="00682F42" w:rsidP="009D4A8E">
      <w:pPr>
        <w:pStyle w:val="Imprint"/>
      </w:pPr>
      <w:r w:rsidRPr="009D4A8E">
        <w:rPr>
          <w:noProof/>
        </w:rPr>
        <w:drawing>
          <wp:inline distT="0" distB="0" distL="0" distR="0" wp14:anchorId="5CE62CE0" wp14:editId="3CDE2388">
            <wp:extent cx="1219200" cy="419100"/>
            <wp:effectExtent l="0" t="0" r="0" b="0"/>
            <wp:docPr id="283553182" name="Picture 2" descr="Description: CC (Creative commons)_by">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C (Creative commons)_by">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14:paraId="02B79A5E" w14:textId="0BD286A2" w:rsidR="00682F42" w:rsidRPr="009D4A8E" w:rsidRDefault="00682F42" w:rsidP="009D4A8E">
      <w:pPr>
        <w:pStyle w:val="Imprint"/>
      </w:pPr>
      <w:proofErr w:type="gramStart"/>
      <w:r w:rsidRPr="009D4A8E">
        <w:t>With the exception of</w:t>
      </w:r>
      <w:proofErr w:type="gramEnd"/>
      <w:r w:rsidRPr="009D4A8E">
        <w:t xml:space="preserve"> any images, photographs or branding (including, but not limited to the Victorian Coat of Arms, the Victorian Government logo or the Department of Families, Fairness and Housing logo), this work, </w:t>
      </w:r>
      <w:r w:rsidR="008338AE" w:rsidRPr="008338AE">
        <w:rPr>
          <w:i/>
          <w:iCs/>
        </w:rPr>
        <w:t>Victorian Aboriginal Community Initiatives Fund: funding guidelines 2024–25</w:t>
      </w:r>
      <w:r w:rsidRPr="009D4A8E">
        <w:t>, is licensed under a Creative Commons Attribution 4.0 licence.</w:t>
      </w:r>
    </w:p>
    <w:p w14:paraId="58A9BC13" w14:textId="3FA23E80" w:rsidR="00682F42" w:rsidRPr="009D4A8E" w:rsidRDefault="00682F42" w:rsidP="009D4A8E">
      <w:pPr>
        <w:pStyle w:val="Imprint"/>
      </w:pPr>
      <w:r w:rsidRPr="009D4A8E">
        <w:t xml:space="preserve">The terms and conditions of this licence, including disclaimer of warranties and limitation of liability are available at </w:t>
      </w:r>
      <w:hyperlink r:id="rId19" w:history="1">
        <w:r w:rsidRPr="008338AE">
          <w:rPr>
            <w:rStyle w:val="Hyperlink"/>
          </w:rPr>
          <w:t>Creative Commons Attribution 4.0 International Public License</w:t>
        </w:r>
        <w:r w:rsidRPr="009D4A8E">
          <w:rPr>
            <w:rStyle w:val="Hyperlink"/>
            <w:color w:val="auto"/>
            <w:u w:val="none"/>
          </w:rPr>
          <w:t xml:space="preserve"> </w:t>
        </w:r>
      </w:hyperlink>
      <w:r w:rsidRPr="009D4A8E">
        <w:t>https://creativecommons.org/licenses/by/4.0/.</w:t>
      </w:r>
    </w:p>
    <w:p w14:paraId="02A0FA07" w14:textId="77777777" w:rsidR="00682F42" w:rsidRPr="009D4A8E" w:rsidRDefault="00682F42" w:rsidP="009D4A8E">
      <w:pPr>
        <w:pStyle w:val="Imprint"/>
      </w:pPr>
      <w:r w:rsidRPr="009D4A8E">
        <w:t>You are free to re-use the work under that licence, on the condition that you credit the State of Victoria, Australia (Department of Families, Fairness and Housing) as the author, indicate if any changes have been made to the work and comply with the other licence terms.</w:t>
      </w:r>
    </w:p>
    <w:p w14:paraId="682F3F3D" w14:textId="77777777" w:rsidR="00682F42" w:rsidRPr="004E01A7" w:rsidRDefault="00682F42" w:rsidP="009D4A8E">
      <w:pPr>
        <w:pStyle w:val="Imprint"/>
      </w:pPr>
      <w:r w:rsidRPr="004E01A7">
        <w:t>In this document, ‘Aboriginal’ refers to both Aboriginal and Torres Strait Islander people. ‘Indigenous’ or ‘Koori/Koorie’ is retained when part of the title of a report, program or quotation.</w:t>
      </w:r>
    </w:p>
    <w:p w14:paraId="100B1200" w14:textId="64388C2C" w:rsidR="000E4C42" w:rsidRDefault="00682F42" w:rsidP="009F2182">
      <w:pPr>
        <w:pStyle w:val="Imprint"/>
      </w:pPr>
      <w:r>
        <w:t>ISBN</w:t>
      </w:r>
      <w:r w:rsidR="7B53AB7C">
        <w:t xml:space="preserve"> </w:t>
      </w:r>
      <w:r w:rsidR="000E4C42">
        <w:t xml:space="preserve">978-1-76130-752-2 (pdf/online/MS word) </w:t>
      </w:r>
    </w:p>
    <w:p w14:paraId="5393F45A" w14:textId="155C468B" w:rsidR="00A81F1D" w:rsidRPr="0055119B" w:rsidRDefault="00A81F1D" w:rsidP="009F2182">
      <w:pPr>
        <w:pStyle w:val="Imprint"/>
      </w:pPr>
      <w:r w:rsidRPr="000E4C42">
        <w:t xml:space="preserve">Available at </w:t>
      </w:r>
      <w:hyperlink r:id="rId20" w:history="1">
        <w:r w:rsidR="004639E1" w:rsidRPr="000E4C42">
          <w:rPr>
            <w:rStyle w:val="Hyperlink"/>
          </w:rPr>
          <w:t>Aboriginal Community Initiatives Fund: 2024–2025 funding round</w:t>
        </w:r>
      </w:hyperlink>
      <w:r w:rsidR="004639E1" w:rsidRPr="000E4C42">
        <w:t xml:space="preserve"> </w:t>
      </w:r>
      <w:r w:rsidR="00D862AA" w:rsidRPr="000E4C42">
        <w:t>https://www.vic.gov.au/aboriginal-cif</w:t>
      </w:r>
    </w:p>
    <w:p w14:paraId="459C6AB9" w14:textId="230DBA87" w:rsidR="00A81F1D" w:rsidRPr="0055119B" w:rsidRDefault="003B1D23" w:rsidP="00413B31">
      <w:pPr>
        <w:pStyle w:val="Imprint"/>
      </w:pPr>
      <w:r>
        <w:t>(2412251</w:t>
      </w:r>
      <w:r w:rsidR="00A81F1D" w:rsidRPr="0055119B">
        <w:t>)</w:t>
      </w:r>
      <w:bookmarkEnd w:id="1"/>
    </w:p>
    <w:p w14:paraId="0A182FBD" w14:textId="328F7B3D" w:rsidR="0008204A" w:rsidRPr="0008204A" w:rsidRDefault="0008204A" w:rsidP="0008204A">
      <w:pPr>
        <w:pStyle w:val="Body"/>
      </w:pPr>
      <w:r w:rsidRPr="0008204A">
        <w:br w:type="page"/>
      </w:r>
    </w:p>
    <w:p w14:paraId="4028DB6E" w14:textId="0B4EE14E" w:rsidR="00AD784C" w:rsidRPr="00B57329" w:rsidRDefault="00AD784C" w:rsidP="002365B4">
      <w:pPr>
        <w:pStyle w:val="TOCheadingreport"/>
      </w:pPr>
      <w:r w:rsidRPr="00B57329">
        <w:lastRenderedPageBreak/>
        <w:t>Contents</w:t>
      </w:r>
    </w:p>
    <w:p w14:paraId="110EC814" w14:textId="15BD374F" w:rsidR="0030335B" w:rsidRDefault="00AD784C">
      <w:pPr>
        <w:pStyle w:val="TOC1"/>
        <w:rPr>
          <w:rFonts w:asciiTheme="minorHAnsi" w:eastAsiaTheme="minorEastAsia" w:hAnsiTheme="minorHAnsi" w:cstheme="minorBidi"/>
          <w:b w:val="0"/>
          <w:kern w:val="2"/>
          <w:sz w:val="24"/>
          <w:szCs w:val="24"/>
          <w:lang w:eastAsia="en-AU"/>
          <w14:ligatures w14:val="standardContextual"/>
        </w:rPr>
      </w:pPr>
      <w:r>
        <w:fldChar w:fldCharType="begin"/>
      </w:r>
      <w:r>
        <w:instrText xml:space="preserve"> TOC \h \z \t "Heading 1,1,Heading 2,2" </w:instrText>
      </w:r>
      <w:r>
        <w:fldChar w:fldCharType="separate"/>
      </w:r>
      <w:hyperlink w:anchor="_Toc187073362" w:history="1">
        <w:r w:rsidR="0030335B" w:rsidRPr="00026846">
          <w:rPr>
            <w:rStyle w:val="Hyperlink"/>
          </w:rPr>
          <w:t>Cover artwork and artist</w:t>
        </w:r>
        <w:r w:rsidR="0030335B">
          <w:rPr>
            <w:webHidden/>
          </w:rPr>
          <w:tab/>
        </w:r>
        <w:r w:rsidR="0030335B">
          <w:rPr>
            <w:webHidden/>
          </w:rPr>
          <w:fldChar w:fldCharType="begin"/>
        </w:r>
        <w:r w:rsidR="0030335B">
          <w:rPr>
            <w:webHidden/>
          </w:rPr>
          <w:instrText xml:space="preserve"> PAGEREF _Toc187073362 \h </w:instrText>
        </w:r>
        <w:r w:rsidR="0030335B">
          <w:rPr>
            <w:webHidden/>
          </w:rPr>
        </w:r>
        <w:r w:rsidR="0030335B">
          <w:rPr>
            <w:webHidden/>
          </w:rPr>
          <w:fldChar w:fldCharType="separate"/>
        </w:r>
        <w:r w:rsidR="0030335B">
          <w:rPr>
            <w:webHidden/>
          </w:rPr>
          <w:t>2</w:t>
        </w:r>
        <w:r w:rsidR="0030335B">
          <w:rPr>
            <w:webHidden/>
          </w:rPr>
          <w:fldChar w:fldCharType="end"/>
        </w:r>
      </w:hyperlink>
    </w:p>
    <w:p w14:paraId="7F1E69E0" w14:textId="533F2304"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63" w:history="1">
        <w:r w:rsidRPr="00026846">
          <w:rPr>
            <w:rStyle w:val="Hyperlink"/>
          </w:rPr>
          <w:t>Victorian Aboriginal Community Initiatives Fund</w:t>
        </w:r>
        <w:r>
          <w:rPr>
            <w:webHidden/>
          </w:rPr>
          <w:tab/>
        </w:r>
        <w:r>
          <w:rPr>
            <w:webHidden/>
          </w:rPr>
          <w:fldChar w:fldCharType="begin"/>
        </w:r>
        <w:r>
          <w:rPr>
            <w:webHidden/>
          </w:rPr>
          <w:instrText xml:space="preserve"> PAGEREF _Toc187073363 \h </w:instrText>
        </w:r>
        <w:r>
          <w:rPr>
            <w:webHidden/>
          </w:rPr>
        </w:r>
        <w:r>
          <w:rPr>
            <w:webHidden/>
          </w:rPr>
          <w:fldChar w:fldCharType="separate"/>
        </w:r>
        <w:r>
          <w:rPr>
            <w:webHidden/>
          </w:rPr>
          <w:t>5</w:t>
        </w:r>
        <w:r>
          <w:rPr>
            <w:webHidden/>
          </w:rPr>
          <w:fldChar w:fldCharType="end"/>
        </w:r>
      </w:hyperlink>
    </w:p>
    <w:p w14:paraId="4CD0A292" w14:textId="4DB9CBC8"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64" w:history="1">
        <w:r w:rsidRPr="00026846">
          <w:rPr>
            <w:rStyle w:val="Hyperlink"/>
          </w:rPr>
          <w:t>Key dates</w:t>
        </w:r>
        <w:r>
          <w:rPr>
            <w:webHidden/>
          </w:rPr>
          <w:tab/>
        </w:r>
        <w:r>
          <w:rPr>
            <w:webHidden/>
          </w:rPr>
          <w:fldChar w:fldCharType="begin"/>
        </w:r>
        <w:r>
          <w:rPr>
            <w:webHidden/>
          </w:rPr>
          <w:instrText xml:space="preserve"> PAGEREF _Toc187073364 \h </w:instrText>
        </w:r>
        <w:r>
          <w:rPr>
            <w:webHidden/>
          </w:rPr>
        </w:r>
        <w:r>
          <w:rPr>
            <w:webHidden/>
          </w:rPr>
          <w:fldChar w:fldCharType="separate"/>
        </w:r>
        <w:r>
          <w:rPr>
            <w:webHidden/>
          </w:rPr>
          <w:t>5</w:t>
        </w:r>
        <w:r>
          <w:rPr>
            <w:webHidden/>
          </w:rPr>
          <w:fldChar w:fldCharType="end"/>
        </w:r>
      </w:hyperlink>
    </w:p>
    <w:p w14:paraId="7AF99FF7" w14:textId="0CC8FEA0"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65" w:history="1">
        <w:r w:rsidRPr="00026846">
          <w:rPr>
            <w:rStyle w:val="Hyperlink"/>
          </w:rPr>
          <w:t>Dhelk Dja action groups</w:t>
        </w:r>
        <w:r>
          <w:rPr>
            <w:webHidden/>
          </w:rPr>
          <w:tab/>
        </w:r>
        <w:r>
          <w:rPr>
            <w:webHidden/>
          </w:rPr>
          <w:fldChar w:fldCharType="begin"/>
        </w:r>
        <w:r>
          <w:rPr>
            <w:webHidden/>
          </w:rPr>
          <w:instrText xml:space="preserve"> PAGEREF _Toc187073365 \h </w:instrText>
        </w:r>
        <w:r>
          <w:rPr>
            <w:webHidden/>
          </w:rPr>
        </w:r>
        <w:r>
          <w:rPr>
            <w:webHidden/>
          </w:rPr>
          <w:fldChar w:fldCharType="separate"/>
        </w:r>
        <w:r>
          <w:rPr>
            <w:webHidden/>
          </w:rPr>
          <w:t>6</w:t>
        </w:r>
        <w:r>
          <w:rPr>
            <w:webHidden/>
          </w:rPr>
          <w:fldChar w:fldCharType="end"/>
        </w:r>
      </w:hyperlink>
    </w:p>
    <w:p w14:paraId="557ABA45" w14:textId="507409C9"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66" w:history="1">
        <w:r w:rsidRPr="00026846">
          <w:rPr>
            <w:rStyle w:val="Hyperlink"/>
          </w:rPr>
          <w:t>Dhelk Dja Action Group Regions</w:t>
        </w:r>
        <w:r>
          <w:rPr>
            <w:webHidden/>
          </w:rPr>
          <w:tab/>
        </w:r>
        <w:r>
          <w:rPr>
            <w:webHidden/>
          </w:rPr>
          <w:fldChar w:fldCharType="begin"/>
        </w:r>
        <w:r>
          <w:rPr>
            <w:webHidden/>
          </w:rPr>
          <w:instrText xml:space="preserve"> PAGEREF _Toc187073366 \h </w:instrText>
        </w:r>
        <w:r>
          <w:rPr>
            <w:webHidden/>
          </w:rPr>
        </w:r>
        <w:r>
          <w:rPr>
            <w:webHidden/>
          </w:rPr>
          <w:fldChar w:fldCharType="separate"/>
        </w:r>
        <w:r>
          <w:rPr>
            <w:webHidden/>
          </w:rPr>
          <w:t>8</w:t>
        </w:r>
        <w:r>
          <w:rPr>
            <w:webHidden/>
          </w:rPr>
          <w:fldChar w:fldCharType="end"/>
        </w:r>
      </w:hyperlink>
    </w:p>
    <w:p w14:paraId="6048C680" w14:textId="70E9D88F"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67" w:history="1">
        <w:r w:rsidRPr="00026846">
          <w:rPr>
            <w:rStyle w:val="Hyperlink"/>
          </w:rPr>
          <w:t>Grampians Dhelk Dja Action Group</w:t>
        </w:r>
        <w:r>
          <w:rPr>
            <w:webHidden/>
          </w:rPr>
          <w:tab/>
        </w:r>
        <w:r>
          <w:rPr>
            <w:webHidden/>
          </w:rPr>
          <w:fldChar w:fldCharType="begin"/>
        </w:r>
        <w:r>
          <w:rPr>
            <w:webHidden/>
          </w:rPr>
          <w:instrText xml:space="preserve"> PAGEREF _Toc187073367 \h </w:instrText>
        </w:r>
        <w:r>
          <w:rPr>
            <w:webHidden/>
          </w:rPr>
        </w:r>
        <w:r>
          <w:rPr>
            <w:webHidden/>
          </w:rPr>
          <w:fldChar w:fldCharType="separate"/>
        </w:r>
        <w:r>
          <w:rPr>
            <w:webHidden/>
          </w:rPr>
          <w:t>8</w:t>
        </w:r>
        <w:r>
          <w:rPr>
            <w:webHidden/>
          </w:rPr>
          <w:fldChar w:fldCharType="end"/>
        </w:r>
      </w:hyperlink>
    </w:p>
    <w:p w14:paraId="62F409BE" w14:textId="5ADD5516"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68" w:history="1">
        <w:r w:rsidRPr="00026846">
          <w:rPr>
            <w:rStyle w:val="Hyperlink"/>
          </w:rPr>
          <w:t>Barwon Southwest Dhelk Dja Action Group</w:t>
        </w:r>
        <w:r>
          <w:rPr>
            <w:webHidden/>
          </w:rPr>
          <w:tab/>
        </w:r>
        <w:r>
          <w:rPr>
            <w:webHidden/>
          </w:rPr>
          <w:fldChar w:fldCharType="begin"/>
        </w:r>
        <w:r>
          <w:rPr>
            <w:webHidden/>
          </w:rPr>
          <w:instrText xml:space="preserve"> PAGEREF _Toc187073368 \h </w:instrText>
        </w:r>
        <w:r>
          <w:rPr>
            <w:webHidden/>
          </w:rPr>
        </w:r>
        <w:r>
          <w:rPr>
            <w:webHidden/>
          </w:rPr>
          <w:fldChar w:fldCharType="separate"/>
        </w:r>
        <w:r>
          <w:rPr>
            <w:webHidden/>
          </w:rPr>
          <w:t>8</w:t>
        </w:r>
        <w:r>
          <w:rPr>
            <w:webHidden/>
          </w:rPr>
          <w:fldChar w:fldCharType="end"/>
        </w:r>
      </w:hyperlink>
    </w:p>
    <w:p w14:paraId="4726B7C8" w14:textId="4B9559D2"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69" w:history="1">
        <w:r w:rsidRPr="00026846">
          <w:rPr>
            <w:rStyle w:val="Hyperlink"/>
          </w:rPr>
          <w:t>Mallee Dhelk Dja Action Group</w:t>
        </w:r>
        <w:r>
          <w:rPr>
            <w:webHidden/>
          </w:rPr>
          <w:tab/>
        </w:r>
        <w:r>
          <w:rPr>
            <w:webHidden/>
          </w:rPr>
          <w:fldChar w:fldCharType="begin"/>
        </w:r>
        <w:r>
          <w:rPr>
            <w:webHidden/>
          </w:rPr>
          <w:instrText xml:space="preserve"> PAGEREF _Toc187073369 \h </w:instrText>
        </w:r>
        <w:r>
          <w:rPr>
            <w:webHidden/>
          </w:rPr>
        </w:r>
        <w:r>
          <w:rPr>
            <w:webHidden/>
          </w:rPr>
          <w:fldChar w:fldCharType="separate"/>
        </w:r>
        <w:r>
          <w:rPr>
            <w:webHidden/>
          </w:rPr>
          <w:t>8</w:t>
        </w:r>
        <w:r>
          <w:rPr>
            <w:webHidden/>
          </w:rPr>
          <w:fldChar w:fldCharType="end"/>
        </w:r>
      </w:hyperlink>
    </w:p>
    <w:p w14:paraId="336553DE" w14:textId="6D72101A"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0" w:history="1">
        <w:r w:rsidRPr="00026846">
          <w:rPr>
            <w:rStyle w:val="Hyperlink"/>
          </w:rPr>
          <w:t>Loddon Campaspe Dhelk Dja Action Group</w:t>
        </w:r>
        <w:r>
          <w:rPr>
            <w:webHidden/>
          </w:rPr>
          <w:tab/>
        </w:r>
        <w:r>
          <w:rPr>
            <w:webHidden/>
          </w:rPr>
          <w:fldChar w:fldCharType="begin"/>
        </w:r>
        <w:r>
          <w:rPr>
            <w:webHidden/>
          </w:rPr>
          <w:instrText xml:space="preserve"> PAGEREF _Toc187073370 \h </w:instrText>
        </w:r>
        <w:r>
          <w:rPr>
            <w:webHidden/>
          </w:rPr>
        </w:r>
        <w:r>
          <w:rPr>
            <w:webHidden/>
          </w:rPr>
          <w:fldChar w:fldCharType="separate"/>
        </w:r>
        <w:r>
          <w:rPr>
            <w:webHidden/>
          </w:rPr>
          <w:t>8</w:t>
        </w:r>
        <w:r>
          <w:rPr>
            <w:webHidden/>
          </w:rPr>
          <w:fldChar w:fldCharType="end"/>
        </w:r>
      </w:hyperlink>
    </w:p>
    <w:p w14:paraId="514F27D1" w14:textId="3D7FAFBA"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1" w:history="1">
        <w:r w:rsidRPr="00026846">
          <w:rPr>
            <w:rStyle w:val="Hyperlink"/>
          </w:rPr>
          <w:t>West Metro Dhelk Dja Action Group</w:t>
        </w:r>
        <w:r>
          <w:rPr>
            <w:webHidden/>
          </w:rPr>
          <w:tab/>
        </w:r>
        <w:r>
          <w:rPr>
            <w:webHidden/>
          </w:rPr>
          <w:fldChar w:fldCharType="begin"/>
        </w:r>
        <w:r>
          <w:rPr>
            <w:webHidden/>
          </w:rPr>
          <w:instrText xml:space="preserve"> PAGEREF _Toc187073371 \h </w:instrText>
        </w:r>
        <w:r>
          <w:rPr>
            <w:webHidden/>
          </w:rPr>
        </w:r>
        <w:r>
          <w:rPr>
            <w:webHidden/>
          </w:rPr>
          <w:fldChar w:fldCharType="separate"/>
        </w:r>
        <w:r>
          <w:rPr>
            <w:webHidden/>
          </w:rPr>
          <w:t>8</w:t>
        </w:r>
        <w:r>
          <w:rPr>
            <w:webHidden/>
          </w:rPr>
          <w:fldChar w:fldCharType="end"/>
        </w:r>
      </w:hyperlink>
    </w:p>
    <w:p w14:paraId="64B7514B" w14:textId="56FEBED9"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2" w:history="1">
        <w:r w:rsidRPr="00026846">
          <w:rPr>
            <w:rStyle w:val="Hyperlink"/>
          </w:rPr>
          <w:t>North Metro Dhelk Dja Action Group</w:t>
        </w:r>
        <w:r>
          <w:rPr>
            <w:webHidden/>
          </w:rPr>
          <w:tab/>
        </w:r>
        <w:r>
          <w:rPr>
            <w:webHidden/>
          </w:rPr>
          <w:fldChar w:fldCharType="begin"/>
        </w:r>
        <w:r>
          <w:rPr>
            <w:webHidden/>
          </w:rPr>
          <w:instrText xml:space="preserve"> PAGEREF _Toc187073372 \h </w:instrText>
        </w:r>
        <w:r>
          <w:rPr>
            <w:webHidden/>
          </w:rPr>
        </w:r>
        <w:r>
          <w:rPr>
            <w:webHidden/>
          </w:rPr>
          <w:fldChar w:fldCharType="separate"/>
        </w:r>
        <w:r>
          <w:rPr>
            <w:webHidden/>
          </w:rPr>
          <w:t>9</w:t>
        </w:r>
        <w:r>
          <w:rPr>
            <w:webHidden/>
          </w:rPr>
          <w:fldChar w:fldCharType="end"/>
        </w:r>
      </w:hyperlink>
    </w:p>
    <w:p w14:paraId="67B69850" w14:textId="6737DF88"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3" w:history="1">
        <w:r w:rsidRPr="00026846">
          <w:rPr>
            <w:rStyle w:val="Hyperlink"/>
          </w:rPr>
          <w:t>East Metro Dhelk Dja Action Group</w:t>
        </w:r>
        <w:r>
          <w:rPr>
            <w:webHidden/>
          </w:rPr>
          <w:tab/>
        </w:r>
        <w:r>
          <w:rPr>
            <w:webHidden/>
          </w:rPr>
          <w:fldChar w:fldCharType="begin"/>
        </w:r>
        <w:r>
          <w:rPr>
            <w:webHidden/>
          </w:rPr>
          <w:instrText xml:space="preserve"> PAGEREF _Toc187073373 \h </w:instrText>
        </w:r>
        <w:r>
          <w:rPr>
            <w:webHidden/>
          </w:rPr>
        </w:r>
        <w:r>
          <w:rPr>
            <w:webHidden/>
          </w:rPr>
          <w:fldChar w:fldCharType="separate"/>
        </w:r>
        <w:r>
          <w:rPr>
            <w:webHidden/>
          </w:rPr>
          <w:t>9</w:t>
        </w:r>
        <w:r>
          <w:rPr>
            <w:webHidden/>
          </w:rPr>
          <w:fldChar w:fldCharType="end"/>
        </w:r>
      </w:hyperlink>
    </w:p>
    <w:p w14:paraId="62FE2EBF" w14:textId="69FE4C59"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4" w:history="1">
        <w:r w:rsidRPr="00026846">
          <w:rPr>
            <w:rStyle w:val="Hyperlink"/>
          </w:rPr>
          <w:t>South Metro Dhelk Dja Action Group</w:t>
        </w:r>
        <w:r>
          <w:rPr>
            <w:webHidden/>
          </w:rPr>
          <w:tab/>
        </w:r>
        <w:r>
          <w:rPr>
            <w:webHidden/>
          </w:rPr>
          <w:fldChar w:fldCharType="begin"/>
        </w:r>
        <w:r>
          <w:rPr>
            <w:webHidden/>
          </w:rPr>
          <w:instrText xml:space="preserve"> PAGEREF _Toc187073374 \h </w:instrText>
        </w:r>
        <w:r>
          <w:rPr>
            <w:webHidden/>
          </w:rPr>
        </w:r>
        <w:r>
          <w:rPr>
            <w:webHidden/>
          </w:rPr>
          <w:fldChar w:fldCharType="separate"/>
        </w:r>
        <w:r>
          <w:rPr>
            <w:webHidden/>
          </w:rPr>
          <w:t>9</w:t>
        </w:r>
        <w:r>
          <w:rPr>
            <w:webHidden/>
          </w:rPr>
          <w:fldChar w:fldCharType="end"/>
        </w:r>
      </w:hyperlink>
    </w:p>
    <w:p w14:paraId="4C542EA0" w14:textId="7AEC7B63"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5" w:history="1">
        <w:r w:rsidRPr="00026846">
          <w:rPr>
            <w:rStyle w:val="Hyperlink"/>
          </w:rPr>
          <w:t>Inner Gippsland Metro Dhelk Dja Action Group</w:t>
        </w:r>
        <w:r>
          <w:rPr>
            <w:webHidden/>
          </w:rPr>
          <w:tab/>
        </w:r>
        <w:r>
          <w:rPr>
            <w:webHidden/>
          </w:rPr>
          <w:fldChar w:fldCharType="begin"/>
        </w:r>
        <w:r>
          <w:rPr>
            <w:webHidden/>
          </w:rPr>
          <w:instrText xml:space="preserve"> PAGEREF _Toc187073375 \h </w:instrText>
        </w:r>
        <w:r>
          <w:rPr>
            <w:webHidden/>
          </w:rPr>
        </w:r>
        <w:r>
          <w:rPr>
            <w:webHidden/>
          </w:rPr>
          <w:fldChar w:fldCharType="separate"/>
        </w:r>
        <w:r>
          <w:rPr>
            <w:webHidden/>
          </w:rPr>
          <w:t>9</w:t>
        </w:r>
        <w:r>
          <w:rPr>
            <w:webHidden/>
          </w:rPr>
          <w:fldChar w:fldCharType="end"/>
        </w:r>
      </w:hyperlink>
    </w:p>
    <w:p w14:paraId="548D96C7" w14:textId="1DA73139"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6" w:history="1">
        <w:r w:rsidRPr="00026846">
          <w:rPr>
            <w:rStyle w:val="Hyperlink"/>
          </w:rPr>
          <w:t>East Gippsland Metro Dhelk Dja Action Group</w:t>
        </w:r>
        <w:r>
          <w:rPr>
            <w:webHidden/>
          </w:rPr>
          <w:tab/>
        </w:r>
        <w:r>
          <w:rPr>
            <w:webHidden/>
          </w:rPr>
          <w:fldChar w:fldCharType="begin"/>
        </w:r>
        <w:r>
          <w:rPr>
            <w:webHidden/>
          </w:rPr>
          <w:instrText xml:space="preserve"> PAGEREF _Toc187073376 \h </w:instrText>
        </w:r>
        <w:r>
          <w:rPr>
            <w:webHidden/>
          </w:rPr>
        </w:r>
        <w:r>
          <w:rPr>
            <w:webHidden/>
          </w:rPr>
          <w:fldChar w:fldCharType="separate"/>
        </w:r>
        <w:r>
          <w:rPr>
            <w:webHidden/>
          </w:rPr>
          <w:t>10</w:t>
        </w:r>
        <w:r>
          <w:rPr>
            <w:webHidden/>
          </w:rPr>
          <w:fldChar w:fldCharType="end"/>
        </w:r>
      </w:hyperlink>
    </w:p>
    <w:p w14:paraId="56DE2449" w14:textId="3F260C5A"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77" w:history="1">
        <w:r w:rsidRPr="00026846">
          <w:rPr>
            <w:rStyle w:val="Hyperlink"/>
          </w:rPr>
          <w:t>Hume Dhelk Dja Action Group</w:t>
        </w:r>
        <w:r>
          <w:rPr>
            <w:webHidden/>
          </w:rPr>
          <w:tab/>
        </w:r>
        <w:r>
          <w:rPr>
            <w:webHidden/>
          </w:rPr>
          <w:fldChar w:fldCharType="begin"/>
        </w:r>
        <w:r>
          <w:rPr>
            <w:webHidden/>
          </w:rPr>
          <w:instrText xml:space="preserve"> PAGEREF _Toc187073377 \h </w:instrText>
        </w:r>
        <w:r>
          <w:rPr>
            <w:webHidden/>
          </w:rPr>
        </w:r>
        <w:r>
          <w:rPr>
            <w:webHidden/>
          </w:rPr>
          <w:fldChar w:fldCharType="separate"/>
        </w:r>
        <w:r>
          <w:rPr>
            <w:webHidden/>
          </w:rPr>
          <w:t>10</w:t>
        </w:r>
        <w:r>
          <w:rPr>
            <w:webHidden/>
          </w:rPr>
          <w:fldChar w:fldCharType="end"/>
        </w:r>
      </w:hyperlink>
    </w:p>
    <w:p w14:paraId="2322F61D" w14:textId="10338135"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78" w:history="1">
        <w:r w:rsidRPr="00026846">
          <w:rPr>
            <w:rStyle w:val="Hyperlink"/>
          </w:rPr>
          <w:t>Funding</w:t>
        </w:r>
        <w:r>
          <w:rPr>
            <w:webHidden/>
          </w:rPr>
          <w:tab/>
        </w:r>
        <w:r>
          <w:rPr>
            <w:webHidden/>
          </w:rPr>
          <w:fldChar w:fldCharType="begin"/>
        </w:r>
        <w:r>
          <w:rPr>
            <w:webHidden/>
          </w:rPr>
          <w:instrText xml:space="preserve"> PAGEREF _Toc187073378 \h </w:instrText>
        </w:r>
        <w:r>
          <w:rPr>
            <w:webHidden/>
          </w:rPr>
        </w:r>
        <w:r>
          <w:rPr>
            <w:webHidden/>
          </w:rPr>
          <w:fldChar w:fldCharType="separate"/>
        </w:r>
        <w:r>
          <w:rPr>
            <w:webHidden/>
          </w:rPr>
          <w:t>10</w:t>
        </w:r>
        <w:r>
          <w:rPr>
            <w:webHidden/>
          </w:rPr>
          <w:fldChar w:fldCharType="end"/>
        </w:r>
      </w:hyperlink>
    </w:p>
    <w:p w14:paraId="0F48781A" w14:textId="7F101F42"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79" w:history="1">
        <w:r w:rsidRPr="00026846">
          <w:rPr>
            <w:rStyle w:val="Hyperlink"/>
          </w:rPr>
          <w:t>Eligibility</w:t>
        </w:r>
        <w:r>
          <w:rPr>
            <w:webHidden/>
          </w:rPr>
          <w:tab/>
        </w:r>
        <w:r>
          <w:rPr>
            <w:webHidden/>
          </w:rPr>
          <w:fldChar w:fldCharType="begin"/>
        </w:r>
        <w:r>
          <w:rPr>
            <w:webHidden/>
          </w:rPr>
          <w:instrText xml:space="preserve"> PAGEREF _Toc187073379 \h </w:instrText>
        </w:r>
        <w:r>
          <w:rPr>
            <w:webHidden/>
          </w:rPr>
        </w:r>
        <w:r>
          <w:rPr>
            <w:webHidden/>
          </w:rPr>
          <w:fldChar w:fldCharType="separate"/>
        </w:r>
        <w:r>
          <w:rPr>
            <w:webHidden/>
          </w:rPr>
          <w:t>11</w:t>
        </w:r>
        <w:r>
          <w:rPr>
            <w:webHidden/>
          </w:rPr>
          <w:fldChar w:fldCharType="end"/>
        </w:r>
      </w:hyperlink>
    </w:p>
    <w:p w14:paraId="6A342E72" w14:textId="0D45B884"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0" w:history="1">
        <w:r w:rsidRPr="00026846">
          <w:rPr>
            <w:rStyle w:val="Hyperlink"/>
          </w:rPr>
          <w:t>Who is eligible to apply for CIF funding?</w:t>
        </w:r>
        <w:r>
          <w:rPr>
            <w:webHidden/>
          </w:rPr>
          <w:tab/>
        </w:r>
        <w:r>
          <w:rPr>
            <w:webHidden/>
          </w:rPr>
          <w:fldChar w:fldCharType="begin"/>
        </w:r>
        <w:r>
          <w:rPr>
            <w:webHidden/>
          </w:rPr>
          <w:instrText xml:space="preserve"> PAGEREF _Toc187073380 \h </w:instrText>
        </w:r>
        <w:r>
          <w:rPr>
            <w:webHidden/>
          </w:rPr>
        </w:r>
        <w:r>
          <w:rPr>
            <w:webHidden/>
          </w:rPr>
          <w:fldChar w:fldCharType="separate"/>
        </w:r>
        <w:r>
          <w:rPr>
            <w:webHidden/>
          </w:rPr>
          <w:t>11</w:t>
        </w:r>
        <w:r>
          <w:rPr>
            <w:webHidden/>
          </w:rPr>
          <w:fldChar w:fldCharType="end"/>
        </w:r>
      </w:hyperlink>
    </w:p>
    <w:p w14:paraId="6EE6C3AC" w14:textId="443FD47F"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1" w:history="1">
        <w:r w:rsidRPr="00026846">
          <w:rPr>
            <w:rStyle w:val="Hyperlink"/>
          </w:rPr>
          <w:t>Eligible organisations</w:t>
        </w:r>
        <w:r>
          <w:rPr>
            <w:webHidden/>
          </w:rPr>
          <w:tab/>
        </w:r>
        <w:r>
          <w:rPr>
            <w:webHidden/>
          </w:rPr>
          <w:fldChar w:fldCharType="begin"/>
        </w:r>
        <w:r>
          <w:rPr>
            <w:webHidden/>
          </w:rPr>
          <w:instrText xml:space="preserve"> PAGEREF _Toc187073381 \h </w:instrText>
        </w:r>
        <w:r>
          <w:rPr>
            <w:webHidden/>
          </w:rPr>
        </w:r>
        <w:r>
          <w:rPr>
            <w:webHidden/>
          </w:rPr>
          <w:fldChar w:fldCharType="separate"/>
        </w:r>
        <w:r>
          <w:rPr>
            <w:webHidden/>
          </w:rPr>
          <w:t>11</w:t>
        </w:r>
        <w:r>
          <w:rPr>
            <w:webHidden/>
          </w:rPr>
          <w:fldChar w:fldCharType="end"/>
        </w:r>
      </w:hyperlink>
    </w:p>
    <w:p w14:paraId="25ED8BC8" w14:textId="58F20642"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2" w:history="1">
        <w:r w:rsidRPr="00026846">
          <w:rPr>
            <w:rStyle w:val="Hyperlink"/>
          </w:rPr>
          <w:t>Who is not eligible to apply for CIF funding?</w:t>
        </w:r>
        <w:r>
          <w:rPr>
            <w:webHidden/>
          </w:rPr>
          <w:tab/>
        </w:r>
        <w:r>
          <w:rPr>
            <w:webHidden/>
          </w:rPr>
          <w:fldChar w:fldCharType="begin"/>
        </w:r>
        <w:r>
          <w:rPr>
            <w:webHidden/>
          </w:rPr>
          <w:instrText xml:space="preserve"> PAGEREF _Toc187073382 \h </w:instrText>
        </w:r>
        <w:r>
          <w:rPr>
            <w:webHidden/>
          </w:rPr>
        </w:r>
        <w:r>
          <w:rPr>
            <w:webHidden/>
          </w:rPr>
          <w:fldChar w:fldCharType="separate"/>
        </w:r>
        <w:r>
          <w:rPr>
            <w:webHidden/>
          </w:rPr>
          <w:t>12</w:t>
        </w:r>
        <w:r>
          <w:rPr>
            <w:webHidden/>
          </w:rPr>
          <w:fldChar w:fldCharType="end"/>
        </w:r>
      </w:hyperlink>
    </w:p>
    <w:p w14:paraId="25183985" w14:textId="65CD9265"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3" w:history="1">
        <w:r w:rsidRPr="00026846">
          <w:rPr>
            <w:rStyle w:val="Hyperlink"/>
          </w:rPr>
          <w:t>What is not eligible for CIF funding</w:t>
        </w:r>
        <w:r>
          <w:rPr>
            <w:webHidden/>
          </w:rPr>
          <w:tab/>
        </w:r>
        <w:r>
          <w:rPr>
            <w:webHidden/>
          </w:rPr>
          <w:fldChar w:fldCharType="begin"/>
        </w:r>
        <w:r>
          <w:rPr>
            <w:webHidden/>
          </w:rPr>
          <w:instrText xml:space="preserve"> PAGEREF _Toc187073383 \h </w:instrText>
        </w:r>
        <w:r>
          <w:rPr>
            <w:webHidden/>
          </w:rPr>
        </w:r>
        <w:r>
          <w:rPr>
            <w:webHidden/>
          </w:rPr>
          <w:fldChar w:fldCharType="separate"/>
        </w:r>
        <w:r>
          <w:rPr>
            <w:webHidden/>
          </w:rPr>
          <w:t>12</w:t>
        </w:r>
        <w:r>
          <w:rPr>
            <w:webHidden/>
          </w:rPr>
          <w:fldChar w:fldCharType="end"/>
        </w:r>
      </w:hyperlink>
    </w:p>
    <w:p w14:paraId="2D637032" w14:textId="324FCFBC"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4" w:history="1">
        <w:r w:rsidRPr="00026846">
          <w:rPr>
            <w:rStyle w:val="Hyperlink"/>
          </w:rPr>
          <w:t>What types of projects are eligible for CIF funding?</w:t>
        </w:r>
        <w:r>
          <w:rPr>
            <w:webHidden/>
          </w:rPr>
          <w:tab/>
        </w:r>
        <w:r>
          <w:rPr>
            <w:webHidden/>
          </w:rPr>
          <w:fldChar w:fldCharType="begin"/>
        </w:r>
        <w:r>
          <w:rPr>
            <w:webHidden/>
          </w:rPr>
          <w:instrText xml:space="preserve"> PAGEREF _Toc187073384 \h </w:instrText>
        </w:r>
        <w:r>
          <w:rPr>
            <w:webHidden/>
          </w:rPr>
        </w:r>
        <w:r>
          <w:rPr>
            <w:webHidden/>
          </w:rPr>
          <w:fldChar w:fldCharType="separate"/>
        </w:r>
        <w:r>
          <w:rPr>
            <w:webHidden/>
          </w:rPr>
          <w:t>12</w:t>
        </w:r>
        <w:r>
          <w:rPr>
            <w:webHidden/>
          </w:rPr>
          <w:fldChar w:fldCharType="end"/>
        </w:r>
      </w:hyperlink>
    </w:p>
    <w:p w14:paraId="5AD3EF93" w14:textId="49A1A59E"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85" w:history="1">
        <w:r w:rsidRPr="00026846">
          <w:rPr>
            <w:rStyle w:val="Hyperlink"/>
          </w:rPr>
          <w:t>Application process</w:t>
        </w:r>
        <w:r>
          <w:rPr>
            <w:webHidden/>
          </w:rPr>
          <w:tab/>
        </w:r>
        <w:r>
          <w:rPr>
            <w:webHidden/>
          </w:rPr>
          <w:fldChar w:fldCharType="begin"/>
        </w:r>
        <w:r>
          <w:rPr>
            <w:webHidden/>
          </w:rPr>
          <w:instrText xml:space="preserve"> PAGEREF _Toc187073385 \h </w:instrText>
        </w:r>
        <w:r>
          <w:rPr>
            <w:webHidden/>
          </w:rPr>
        </w:r>
        <w:r>
          <w:rPr>
            <w:webHidden/>
          </w:rPr>
          <w:fldChar w:fldCharType="separate"/>
        </w:r>
        <w:r>
          <w:rPr>
            <w:webHidden/>
          </w:rPr>
          <w:t>13</w:t>
        </w:r>
        <w:r>
          <w:rPr>
            <w:webHidden/>
          </w:rPr>
          <w:fldChar w:fldCharType="end"/>
        </w:r>
      </w:hyperlink>
    </w:p>
    <w:p w14:paraId="0F9ACA33" w14:textId="3A0576D3"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6" w:history="1">
        <w:r w:rsidRPr="00026846">
          <w:rPr>
            <w:rStyle w:val="Hyperlink"/>
          </w:rPr>
          <w:t>How will applications be assessed?</w:t>
        </w:r>
        <w:r>
          <w:rPr>
            <w:webHidden/>
          </w:rPr>
          <w:tab/>
        </w:r>
        <w:r>
          <w:rPr>
            <w:webHidden/>
          </w:rPr>
          <w:fldChar w:fldCharType="begin"/>
        </w:r>
        <w:r>
          <w:rPr>
            <w:webHidden/>
          </w:rPr>
          <w:instrText xml:space="preserve"> PAGEREF _Toc187073386 \h </w:instrText>
        </w:r>
        <w:r>
          <w:rPr>
            <w:webHidden/>
          </w:rPr>
        </w:r>
        <w:r>
          <w:rPr>
            <w:webHidden/>
          </w:rPr>
          <w:fldChar w:fldCharType="separate"/>
        </w:r>
        <w:r>
          <w:rPr>
            <w:webHidden/>
          </w:rPr>
          <w:t>14</w:t>
        </w:r>
        <w:r>
          <w:rPr>
            <w:webHidden/>
          </w:rPr>
          <w:fldChar w:fldCharType="end"/>
        </w:r>
      </w:hyperlink>
    </w:p>
    <w:p w14:paraId="404BBA4E" w14:textId="5B7C4C25"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7" w:history="1">
        <w:r w:rsidRPr="00026846">
          <w:rPr>
            <w:rStyle w:val="Hyperlink"/>
          </w:rPr>
          <w:t>Where do I obtain further information?</w:t>
        </w:r>
        <w:r>
          <w:rPr>
            <w:webHidden/>
          </w:rPr>
          <w:tab/>
        </w:r>
        <w:r>
          <w:rPr>
            <w:webHidden/>
          </w:rPr>
          <w:fldChar w:fldCharType="begin"/>
        </w:r>
        <w:r>
          <w:rPr>
            <w:webHidden/>
          </w:rPr>
          <w:instrText xml:space="preserve"> PAGEREF _Toc187073387 \h </w:instrText>
        </w:r>
        <w:r>
          <w:rPr>
            <w:webHidden/>
          </w:rPr>
        </w:r>
        <w:r>
          <w:rPr>
            <w:webHidden/>
          </w:rPr>
          <w:fldChar w:fldCharType="separate"/>
        </w:r>
        <w:r>
          <w:rPr>
            <w:webHidden/>
          </w:rPr>
          <w:t>15</w:t>
        </w:r>
        <w:r>
          <w:rPr>
            <w:webHidden/>
          </w:rPr>
          <w:fldChar w:fldCharType="end"/>
        </w:r>
      </w:hyperlink>
    </w:p>
    <w:p w14:paraId="34370985" w14:textId="28EA2288"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88" w:history="1">
        <w:r w:rsidRPr="00026846">
          <w:rPr>
            <w:rStyle w:val="Hyperlink"/>
          </w:rPr>
          <w:t>What happens if my application is successful?</w:t>
        </w:r>
        <w:r>
          <w:rPr>
            <w:webHidden/>
          </w:rPr>
          <w:tab/>
        </w:r>
        <w:r>
          <w:rPr>
            <w:webHidden/>
          </w:rPr>
          <w:fldChar w:fldCharType="begin"/>
        </w:r>
        <w:r>
          <w:rPr>
            <w:webHidden/>
          </w:rPr>
          <w:instrText xml:space="preserve"> PAGEREF _Toc187073388 \h </w:instrText>
        </w:r>
        <w:r>
          <w:rPr>
            <w:webHidden/>
          </w:rPr>
        </w:r>
        <w:r>
          <w:rPr>
            <w:webHidden/>
          </w:rPr>
          <w:fldChar w:fldCharType="separate"/>
        </w:r>
        <w:r>
          <w:rPr>
            <w:webHidden/>
          </w:rPr>
          <w:t>16</w:t>
        </w:r>
        <w:r>
          <w:rPr>
            <w:webHidden/>
          </w:rPr>
          <w:fldChar w:fldCharType="end"/>
        </w:r>
      </w:hyperlink>
    </w:p>
    <w:p w14:paraId="3E74FC39" w14:textId="48961DD4"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89" w:history="1">
        <w:r w:rsidRPr="00026846">
          <w:rPr>
            <w:rStyle w:val="Hyperlink"/>
          </w:rPr>
          <w:t>Funding expectations</w:t>
        </w:r>
        <w:r>
          <w:rPr>
            <w:webHidden/>
          </w:rPr>
          <w:tab/>
        </w:r>
        <w:r>
          <w:rPr>
            <w:webHidden/>
          </w:rPr>
          <w:fldChar w:fldCharType="begin"/>
        </w:r>
        <w:r>
          <w:rPr>
            <w:webHidden/>
          </w:rPr>
          <w:instrText xml:space="preserve"> PAGEREF _Toc187073389 \h </w:instrText>
        </w:r>
        <w:r>
          <w:rPr>
            <w:webHidden/>
          </w:rPr>
        </w:r>
        <w:r>
          <w:rPr>
            <w:webHidden/>
          </w:rPr>
          <w:fldChar w:fldCharType="separate"/>
        </w:r>
        <w:r>
          <w:rPr>
            <w:webHidden/>
          </w:rPr>
          <w:t>17</w:t>
        </w:r>
        <w:r>
          <w:rPr>
            <w:webHidden/>
          </w:rPr>
          <w:fldChar w:fldCharType="end"/>
        </w:r>
      </w:hyperlink>
    </w:p>
    <w:p w14:paraId="28FCE66F" w14:textId="17E61F47" w:rsidR="0030335B" w:rsidRDefault="0030335B">
      <w:pPr>
        <w:pStyle w:val="TOC1"/>
        <w:rPr>
          <w:rFonts w:asciiTheme="minorHAnsi" w:eastAsiaTheme="minorEastAsia" w:hAnsiTheme="minorHAnsi" w:cstheme="minorBidi"/>
          <w:b w:val="0"/>
          <w:kern w:val="2"/>
          <w:sz w:val="24"/>
          <w:szCs w:val="24"/>
          <w:lang w:eastAsia="en-AU"/>
          <w14:ligatures w14:val="standardContextual"/>
        </w:rPr>
      </w:pPr>
      <w:hyperlink w:anchor="_Toc187073390" w:history="1">
        <w:r w:rsidRPr="00026846">
          <w:rPr>
            <w:rStyle w:val="Hyperlink"/>
          </w:rPr>
          <w:t>Attachment 1: Conflict of interest</w:t>
        </w:r>
        <w:r>
          <w:rPr>
            <w:webHidden/>
          </w:rPr>
          <w:tab/>
        </w:r>
        <w:r>
          <w:rPr>
            <w:webHidden/>
          </w:rPr>
          <w:fldChar w:fldCharType="begin"/>
        </w:r>
        <w:r>
          <w:rPr>
            <w:webHidden/>
          </w:rPr>
          <w:instrText xml:space="preserve"> PAGEREF _Toc187073390 \h </w:instrText>
        </w:r>
        <w:r>
          <w:rPr>
            <w:webHidden/>
          </w:rPr>
        </w:r>
        <w:r>
          <w:rPr>
            <w:webHidden/>
          </w:rPr>
          <w:fldChar w:fldCharType="separate"/>
        </w:r>
        <w:r>
          <w:rPr>
            <w:webHidden/>
          </w:rPr>
          <w:t>19</w:t>
        </w:r>
        <w:r>
          <w:rPr>
            <w:webHidden/>
          </w:rPr>
          <w:fldChar w:fldCharType="end"/>
        </w:r>
      </w:hyperlink>
    </w:p>
    <w:p w14:paraId="0920EDFE" w14:textId="4DD54345"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1" w:history="1">
        <w:r w:rsidRPr="00026846">
          <w:rPr>
            <w:rStyle w:val="Hyperlink"/>
          </w:rPr>
          <w:t>Financial interest</w:t>
        </w:r>
        <w:r>
          <w:rPr>
            <w:webHidden/>
          </w:rPr>
          <w:tab/>
        </w:r>
        <w:r>
          <w:rPr>
            <w:webHidden/>
          </w:rPr>
          <w:fldChar w:fldCharType="begin"/>
        </w:r>
        <w:r>
          <w:rPr>
            <w:webHidden/>
          </w:rPr>
          <w:instrText xml:space="preserve"> PAGEREF _Toc187073391 \h </w:instrText>
        </w:r>
        <w:r>
          <w:rPr>
            <w:webHidden/>
          </w:rPr>
        </w:r>
        <w:r>
          <w:rPr>
            <w:webHidden/>
          </w:rPr>
          <w:fldChar w:fldCharType="separate"/>
        </w:r>
        <w:r>
          <w:rPr>
            <w:webHidden/>
          </w:rPr>
          <w:t>19</w:t>
        </w:r>
        <w:r>
          <w:rPr>
            <w:webHidden/>
          </w:rPr>
          <w:fldChar w:fldCharType="end"/>
        </w:r>
      </w:hyperlink>
    </w:p>
    <w:p w14:paraId="4F56EF8E" w14:textId="5E61A715"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2" w:history="1">
        <w:r w:rsidRPr="00026846">
          <w:rPr>
            <w:rStyle w:val="Hyperlink"/>
          </w:rPr>
          <w:t>Immediate family</w:t>
        </w:r>
        <w:r>
          <w:rPr>
            <w:webHidden/>
          </w:rPr>
          <w:tab/>
        </w:r>
        <w:r>
          <w:rPr>
            <w:webHidden/>
          </w:rPr>
          <w:fldChar w:fldCharType="begin"/>
        </w:r>
        <w:r>
          <w:rPr>
            <w:webHidden/>
          </w:rPr>
          <w:instrText xml:space="preserve"> PAGEREF _Toc187073392 \h </w:instrText>
        </w:r>
        <w:r>
          <w:rPr>
            <w:webHidden/>
          </w:rPr>
        </w:r>
        <w:r>
          <w:rPr>
            <w:webHidden/>
          </w:rPr>
          <w:fldChar w:fldCharType="separate"/>
        </w:r>
        <w:r>
          <w:rPr>
            <w:webHidden/>
          </w:rPr>
          <w:t>19</w:t>
        </w:r>
        <w:r>
          <w:rPr>
            <w:webHidden/>
          </w:rPr>
          <w:fldChar w:fldCharType="end"/>
        </w:r>
      </w:hyperlink>
    </w:p>
    <w:p w14:paraId="553102F6" w14:textId="249CA949"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3" w:history="1">
        <w:r w:rsidRPr="00026846">
          <w:rPr>
            <w:rStyle w:val="Hyperlink"/>
          </w:rPr>
          <w:t>Personal obligation</w:t>
        </w:r>
        <w:r>
          <w:rPr>
            <w:webHidden/>
          </w:rPr>
          <w:tab/>
        </w:r>
        <w:r>
          <w:rPr>
            <w:webHidden/>
          </w:rPr>
          <w:fldChar w:fldCharType="begin"/>
        </w:r>
        <w:r>
          <w:rPr>
            <w:webHidden/>
          </w:rPr>
          <w:instrText xml:space="preserve"> PAGEREF _Toc187073393 \h </w:instrText>
        </w:r>
        <w:r>
          <w:rPr>
            <w:webHidden/>
          </w:rPr>
        </w:r>
        <w:r>
          <w:rPr>
            <w:webHidden/>
          </w:rPr>
          <w:fldChar w:fldCharType="separate"/>
        </w:r>
        <w:r>
          <w:rPr>
            <w:webHidden/>
          </w:rPr>
          <w:t>19</w:t>
        </w:r>
        <w:r>
          <w:rPr>
            <w:webHidden/>
          </w:rPr>
          <w:fldChar w:fldCharType="end"/>
        </w:r>
      </w:hyperlink>
    </w:p>
    <w:p w14:paraId="544B722E" w14:textId="23B51FFF"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4" w:history="1">
        <w:r w:rsidRPr="00026846">
          <w:rPr>
            <w:rStyle w:val="Hyperlink"/>
          </w:rPr>
          <w:t>Perceived conflict of interest</w:t>
        </w:r>
        <w:r>
          <w:rPr>
            <w:webHidden/>
          </w:rPr>
          <w:tab/>
        </w:r>
        <w:r>
          <w:rPr>
            <w:webHidden/>
          </w:rPr>
          <w:fldChar w:fldCharType="begin"/>
        </w:r>
        <w:r>
          <w:rPr>
            <w:webHidden/>
          </w:rPr>
          <w:instrText xml:space="preserve"> PAGEREF _Toc187073394 \h </w:instrText>
        </w:r>
        <w:r>
          <w:rPr>
            <w:webHidden/>
          </w:rPr>
        </w:r>
        <w:r>
          <w:rPr>
            <w:webHidden/>
          </w:rPr>
          <w:fldChar w:fldCharType="separate"/>
        </w:r>
        <w:r>
          <w:rPr>
            <w:webHidden/>
          </w:rPr>
          <w:t>19</w:t>
        </w:r>
        <w:r>
          <w:rPr>
            <w:webHidden/>
          </w:rPr>
          <w:fldChar w:fldCharType="end"/>
        </w:r>
      </w:hyperlink>
    </w:p>
    <w:p w14:paraId="6D682E3E" w14:textId="6CF3FFFD"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5" w:history="1">
        <w:r w:rsidRPr="00026846">
          <w:rPr>
            <w:rStyle w:val="Hyperlink"/>
          </w:rPr>
          <w:t>Management of conflict of interest</w:t>
        </w:r>
        <w:r>
          <w:rPr>
            <w:webHidden/>
          </w:rPr>
          <w:tab/>
        </w:r>
        <w:r>
          <w:rPr>
            <w:webHidden/>
          </w:rPr>
          <w:fldChar w:fldCharType="begin"/>
        </w:r>
        <w:r>
          <w:rPr>
            <w:webHidden/>
          </w:rPr>
          <w:instrText xml:space="preserve"> PAGEREF _Toc187073395 \h </w:instrText>
        </w:r>
        <w:r>
          <w:rPr>
            <w:webHidden/>
          </w:rPr>
        </w:r>
        <w:r>
          <w:rPr>
            <w:webHidden/>
          </w:rPr>
          <w:fldChar w:fldCharType="separate"/>
        </w:r>
        <w:r>
          <w:rPr>
            <w:webHidden/>
          </w:rPr>
          <w:t>19</w:t>
        </w:r>
        <w:r>
          <w:rPr>
            <w:webHidden/>
          </w:rPr>
          <w:fldChar w:fldCharType="end"/>
        </w:r>
      </w:hyperlink>
    </w:p>
    <w:p w14:paraId="50C2F111" w14:textId="60299CF0"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6" w:history="1">
        <w:r w:rsidRPr="00026846">
          <w:rPr>
            <w:rStyle w:val="Hyperlink"/>
          </w:rPr>
          <w:t>Dhelk Dja Action Groups</w:t>
        </w:r>
        <w:r>
          <w:rPr>
            <w:webHidden/>
          </w:rPr>
          <w:tab/>
        </w:r>
        <w:r>
          <w:rPr>
            <w:webHidden/>
          </w:rPr>
          <w:fldChar w:fldCharType="begin"/>
        </w:r>
        <w:r>
          <w:rPr>
            <w:webHidden/>
          </w:rPr>
          <w:instrText xml:space="preserve"> PAGEREF _Toc187073396 \h </w:instrText>
        </w:r>
        <w:r>
          <w:rPr>
            <w:webHidden/>
          </w:rPr>
        </w:r>
        <w:r>
          <w:rPr>
            <w:webHidden/>
          </w:rPr>
          <w:fldChar w:fldCharType="separate"/>
        </w:r>
        <w:r>
          <w:rPr>
            <w:webHidden/>
          </w:rPr>
          <w:t>19</w:t>
        </w:r>
        <w:r>
          <w:rPr>
            <w:webHidden/>
          </w:rPr>
          <w:fldChar w:fldCharType="end"/>
        </w:r>
      </w:hyperlink>
    </w:p>
    <w:p w14:paraId="61A6EC6B" w14:textId="0BE6E252" w:rsidR="0030335B" w:rsidRDefault="0030335B">
      <w:pPr>
        <w:pStyle w:val="TOC2"/>
        <w:rPr>
          <w:rFonts w:asciiTheme="minorHAnsi" w:eastAsiaTheme="minorEastAsia" w:hAnsiTheme="minorHAnsi" w:cstheme="minorBidi"/>
          <w:kern w:val="2"/>
          <w:sz w:val="24"/>
          <w:szCs w:val="24"/>
          <w:lang w:eastAsia="en-AU"/>
          <w14:ligatures w14:val="standardContextual"/>
        </w:rPr>
      </w:pPr>
      <w:hyperlink w:anchor="_Toc187073397" w:history="1">
        <w:r w:rsidRPr="00026846">
          <w:rPr>
            <w:rStyle w:val="Hyperlink"/>
          </w:rPr>
          <w:t>CIF Assessment Panel</w:t>
        </w:r>
        <w:r>
          <w:rPr>
            <w:webHidden/>
          </w:rPr>
          <w:tab/>
        </w:r>
        <w:r>
          <w:rPr>
            <w:webHidden/>
          </w:rPr>
          <w:fldChar w:fldCharType="begin"/>
        </w:r>
        <w:r>
          <w:rPr>
            <w:webHidden/>
          </w:rPr>
          <w:instrText xml:space="preserve"> PAGEREF _Toc187073397 \h </w:instrText>
        </w:r>
        <w:r>
          <w:rPr>
            <w:webHidden/>
          </w:rPr>
        </w:r>
        <w:r>
          <w:rPr>
            <w:webHidden/>
          </w:rPr>
          <w:fldChar w:fldCharType="separate"/>
        </w:r>
        <w:r>
          <w:rPr>
            <w:webHidden/>
          </w:rPr>
          <w:t>19</w:t>
        </w:r>
        <w:r>
          <w:rPr>
            <w:webHidden/>
          </w:rPr>
          <w:fldChar w:fldCharType="end"/>
        </w:r>
      </w:hyperlink>
    </w:p>
    <w:p w14:paraId="42C49055" w14:textId="5BC8BD81" w:rsidR="00FB1F6E" w:rsidRDefault="00AD784C" w:rsidP="00D079AA">
      <w:pPr>
        <w:pStyle w:val="Body"/>
      </w:pPr>
      <w:r>
        <w:fldChar w:fldCharType="end"/>
      </w:r>
    </w:p>
    <w:p w14:paraId="56D509EB" w14:textId="77777777" w:rsidR="00FB1F6E" w:rsidRDefault="00FB1F6E">
      <w:pPr>
        <w:spacing w:after="0" w:line="240" w:lineRule="auto"/>
        <w:rPr>
          <w:rFonts w:eastAsia="Times"/>
        </w:rPr>
      </w:pPr>
      <w:r>
        <w:br w:type="page"/>
      </w:r>
    </w:p>
    <w:p w14:paraId="71D39421" w14:textId="77777777" w:rsidR="00054995" w:rsidRPr="00AB50C1" w:rsidRDefault="00054995" w:rsidP="00054995">
      <w:pPr>
        <w:pStyle w:val="Heading1"/>
      </w:pPr>
      <w:bookmarkStart w:id="2" w:name="_Toc181371516"/>
      <w:bookmarkStart w:id="3" w:name="_Toc187073363"/>
      <w:r>
        <w:lastRenderedPageBreak/>
        <w:t>Victorian Aboriginal Community Initiatives Fund</w:t>
      </w:r>
      <w:bookmarkEnd w:id="2"/>
      <w:bookmarkEnd w:id="3"/>
    </w:p>
    <w:p w14:paraId="5CE6A99A" w14:textId="5BEAB0D7" w:rsidR="00054995" w:rsidRPr="005D4B82" w:rsidRDefault="00054995" w:rsidP="00C31F9A">
      <w:pPr>
        <w:pStyle w:val="Body"/>
      </w:pPr>
      <w:r w:rsidRPr="005D4B82">
        <w:t>The Victorian Government, throug</w:t>
      </w:r>
      <w:r>
        <w:t xml:space="preserve">h the Department of Families, Fairness and Housing is </w:t>
      </w:r>
      <w:r w:rsidRPr="005D4B82">
        <w:t>provi</w:t>
      </w:r>
      <w:r>
        <w:t>ding $1.1 million for the Aboriginal Community Initiatives Fund (CIF) in 2024-25</w:t>
      </w:r>
      <w:r w:rsidR="00B535CE">
        <w:t>. The funds are</w:t>
      </w:r>
      <w:r>
        <w:t xml:space="preserve"> to implement community</w:t>
      </w:r>
      <w:r w:rsidR="00B535CE">
        <w:t>-</w:t>
      </w:r>
      <w:r>
        <w:t>led projects that educate, prevent, reduce, and respond to family violence in Aboriginal communities across Victoria.</w:t>
      </w:r>
    </w:p>
    <w:p w14:paraId="18055D47" w14:textId="1EAB9A9A" w:rsidR="00054995" w:rsidRDefault="00054995" w:rsidP="00C31F9A">
      <w:pPr>
        <w:pStyle w:val="Body"/>
      </w:pPr>
      <w:r w:rsidRPr="00445A79">
        <w:t xml:space="preserve">Projects funded through CIF support </w:t>
      </w:r>
      <w:r>
        <w:t xml:space="preserve">and address priorities that are identified by the </w:t>
      </w:r>
      <w:r w:rsidR="00446AE0">
        <w:t>11</w:t>
      </w:r>
      <w:r>
        <w:t xml:space="preserve"> Dhelk Dja </w:t>
      </w:r>
      <w:r w:rsidR="00B535CE">
        <w:t>a</w:t>
      </w:r>
      <w:r>
        <w:t xml:space="preserve">ction </w:t>
      </w:r>
      <w:r w:rsidR="00B535CE">
        <w:t>g</w:t>
      </w:r>
      <w:r>
        <w:t>roups to address family violence at a local level.</w:t>
      </w:r>
    </w:p>
    <w:p w14:paraId="20D82897" w14:textId="77777777" w:rsidR="00054995" w:rsidRDefault="00054995" w:rsidP="00C31F9A">
      <w:pPr>
        <w:pStyle w:val="Body"/>
      </w:pPr>
      <w:r>
        <w:t>It supports projects that:</w:t>
      </w:r>
    </w:p>
    <w:p w14:paraId="1F99DA63" w14:textId="729B4FD3" w:rsidR="00054995" w:rsidRPr="00F2285C" w:rsidRDefault="00B535CE" w:rsidP="00EA1B67">
      <w:pPr>
        <w:pStyle w:val="Bullet1"/>
      </w:pPr>
      <w:r>
        <w:t>a</w:t>
      </w:r>
      <w:r w:rsidR="00054995" w:rsidRPr="00F2285C">
        <w:t>re Aboriginal led, including Aboriginal led partnerships</w:t>
      </w:r>
    </w:p>
    <w:p w14:paraId="6C5BBDE9" w14:textId="48AF7915" w:rsidR="00054995" w:rsidRDefault="00B535CE" w:rsidP="00EA1B67">
      <w:pPr>
        <w:pStyle w:val="Bullet1"/>
      </w:pPr>
      <w:r>
        <w:t>a</w:t>
      </w:r>
      <w:r w:rsidR="00054995" w:rsidRPr="00F2285C">
        <w:t xml:space="preserve">re consistent with the goals and objectives of </w:t>
      </w:r>
      <w:r w:rsidR="007F4796">
        <w:t>a</w:t>
      </w:r>
      <w:r w:rsidR="00054995" w:rsidRPr="00F2285C">
        <w:t xml:space="preserve">ction </w:t>
      </w:r>
      <w:r w:rsidR="007F4796">
        <w:t>g</w:t>
      </w:r>
      <w:r w:rsidR="00054995" w:rsidRPr="00F2285C">
        <w:t>roups and strengthen the capacity of Aboriginal communities and Aboriginal organisations to address family violence at a local level</w:t>
      </w:r>
    </w:p>
    <w:p w14:paraId="16918B75" w14:textId="73FF3697" w:rsidR="00054995" w:rsidRPr="00F2285C" w:rsidRDefault="00B535CE" w:rsidP="00EA1B67">
      <w:pPr>
        <w:pStyle w:val="Bullet1"/>
      </w:pPr>
      <w:r>
        <w:t>w</w:t>
      </w:r>
      <w:r w:rsidR="00054995" w:rsidRPr="00F2285C">
        <w:t>ill provide an ongoing or long-term benefit to the community</w:t>
      </w:r>
    </w:p>
    <w:p w14:paraId="689FCC10" w14:textId="062676A8" w:rsidR="00054995" w:rsidRPr="00F2285C" w:rsidRDefault="00B535CE" w:rsidP="00EA1B67">
      <w:pPr>
        <w:pStyle w:val="Bullet1"/>
      </w:pPr>
      <w:r>
        <w:t>c</w:t>
      </w:r>
      <w:r w:rsidR="00054995" w:rsidRPr="00F2285C">
        <w:t>omplement existing local community projects or initiatives and demonstrate partnerships with other government or non-government initiatives</w:t>
      </w:r>
    </w:p>
    <w:p w14:paraId="5564635E" w14:textId="588D88C1" w:rsidR="00054995" w:rsidRPr="001378E3" w:rsidRDefault="00B535CE" w:rsidP="00EA1B67">
      <w:pPr>
        <w:pStyle w:val="Bullet1"/>
        <w:rPr>
          <w:iCs/>
        </w:rPr>
      </w:pPr>
      <w:r>
        <w:t>a</w:t>
      </w:r>
      <w:r w:rsidR="00054995" w:rsidRPr="00F2285C">
        <w:t xml:space="preserve">lign with the </w:t>
      </w:r>
      <w:r w:rsidR="00054995" w:rsidRPr="00B535CE">
        <w:rPr>
          <w:i/>
          <w:iCs/>
        </w:rPr>
        <w:t>Dhelk Dja: Safe Our Way – Strong Culture, Strong Peoples, Strong Families 10 Year Agreement (2018-2028)</w:t>
      </w:r>
      <w:r w:rsidR="00054995" w:rsidRPr="001378E3">
        <w:rPr>
          <w:iCs/>
        </w:rPr>
        <w:t>.</w:t>
      </w:r>
    </w:p>
    <w:p w14:paraId="0744FA06" w14:textId="77777777" w:rsidR="00054995" w:rsidRPr="001456BB" w:rsidRDefault="00054995" w:rsidP="00054995">
      <w:pPr>
        <w:pStyle w:val="Heading1"/>
      </w:pPr>
      <w:bookmarkStart w:id="4" w:name="_Toc181371517"/>
      <w:bookmarkStart w:id="5" w:name="_Toc187073364"/>
      <w:bookmarkStart w:id="6" w:name="_Hlk18157748"/>
      <w:bookmarkStart w:id="7" w:name="_Hlk153275435"/>
      <w:r w:rsidRPr="001456BB">
        <w:t xml:space="preserve">Key </w:t>
      </w:r>
      <w:r>
        <w:t>d</w:t>
      </w:r>
      <w:r w:rsidRPr="001456BB">
        <w:t>ates</w:t>
      </w:r>
      <w:bookmarkEnd w:id="4"/>
      <w:bookmarkEnd w:id="5"/>
    </w:p>
    <w:tbl>
      <w:tblPr>
        <w:tblStyle w:val="TableGrid"/>
        <w:tblW w:w="9299" w:type="dxa"/>
        <w:tblLook w:val="06A0" w:firstRow="1" w:lastRow="0" w:firstColumn="1" w:lastColumn="0" w:noHBand="1" w:noVBand="1"/>
      </w:tblPr>
      <w:tblGrid>
        <w:gridCol w:w="6550"/>
        <w:gridCol w:w="2749"/>
      </w:tblGrid>
      <w:tr w:rsidR="00054995" w:rsidRPr="00A95BAC" w14:paraId="5339FA1E" w14:textId="77777777" w:rsidTr="4F3C812B">
        <w:trPr>
          <w:trHeight w:val="393"/>
          <w:tblHeader/>
        </w:trPr>
        <w:tc>
          <w:tcPr>
            <w:tcW w:w="6550" w:type="dxa"/>
          </w:tcPr>
          <w:bookmarkEnd w:id="6"/>
          <w:p w14:paraId="7C3868BB" w14:textId="77777777" w:rsidR="00054995" w:rsidRPr="00A95BAC" w:rsidRDefault="00054995" w:rsidP="00B40179">
            <w:pPr>
              <w:pStyle w:val="Tablecolhead"/>
            </w:pPr>
            <w:r w:rsidRPr="00A95BAC">
              <w:t>Process</w:t>
            </w:r>
          </w:p>
        </w:tc>
        <w:tc>
          <w:tcPr>
            <w:tcW w:w="2749" w:type="dxa"/>
          </w:tcPr>
          <w:p w14:paraId="1B16C2C0" w14:textId="77777777" w:rsidR="00054995" w:rsidRPr="00A95BAC" w:rsidRDefault="00054995" w:rsidP="00B40179">
            <w:pPr>
              <w:pStyle w:val="Tablecolhead"/>
            </w:pPr>
            <w:r w:rsidRPr="00A95BAC">
              <w:t>Date</w:t>
            </w:r>
          </w:p>
        </w:tc>
      </w:tr>
      <w:tr w:rsidR="00054995" w:rsidRPr="00A95BAC" w14:paraId="1C8F1E77" w14:textId="77777777" w:rsidTr="4F3C812B">
        <w:trPr>
          <w:trHeight w:val="393"/>
        </w:trPr>
        <w:tc>
          <w:tcPr>
            <w:tcW w:w="6550" w:type="dxa"/>
          </w:tcPr>
          <w:p w14:paraId="723D3DD7" w14:textId="77777777" w:rsidR="00054995" w:rsidRPr="00A95BAC" w:rsidRDefault="00054995" w:rsidP="00B40179">
            <w:pPr>
              <w:pStyle w:val="Tabletext"/>
            </w:pPr>
            <w:r>
              <w:t>Call for applications</w:t>
            </w:r>
          </w:p>
        </w:tc>
        <w:tc>
          <w:tcPr>
            <w:tcW w:w="2749" w:type="dxa"/>
          </w:tcPr>
          <w:p w14:paraId="327A655B" w14:textId="614791AA" w:rsidR="00054995" w:rsidRPr="00B84E7B" w:rsidRDefault="5B797484" w:rsidP="00B40179">
            <w:pPr>
              <w:pStyle w:val="Tabletext"/>
            </w:pPr>
            <w:r>
              <w:t>20</w:t>
            </w:r>
            <w:r w:rsidR="130F41CF">
              <w:t xml:space="preserve"> January 2025</w:t>
            </w:r>
          </w:p>
        </w:tc>
      </w:tr>
      <w:tr w:rsidR="00054995" w:rsidRPr="00A95BAC" w14:paraId="35FE4753" w14:textId="77777777" w:rsidTr="4F3C812B">
        <w:trPr>
          <w:trHeight w:val="393"/>
        </w:trPr>
        <w:tc>
          <w:tcPr>
            <w:tcW w:w="6550" w:type="dxa"/>
          </w:tcPr>
          <w:p w14:paraId="39907CDE" w14:textId="77777777" w:rsidR="00054995" w:rsidRPr="00A95BAC" w:rsidRDefault="00054995" w:rsidP="00B40179">
            <w:pPr>
              <w:pStyle w:val="Tabletext"/>
            </w:pPr>
            <w:r>
              <w:t>Application closing date and time</w:t>
            </w:r>
          </w:p>
        </w:tc>
        <w:tc>
          <w:tcPr>
            <w:tcW w:w="2749" w:type="dxa"/>
          </w:tcPr>
          <w:p w14:paraId="77132EFB" w14:textId="0AE89450" w:rsidR="00054995" w:rsidRPr="00B84E7B" w:rsidRDefault="00054995" w:rsidP="00B40179">
            <w:pPr>
              <w:pStyle w:val="Tabletext"/>
            </w:pPr>
            <w:r>
              <w:t>14 February 2025 at 5</w:t>
            </w:r>
            <w:r w:rsidR="00C31F9A">
              <w:t xml:space="preserve"> </w:t>
            </w:r>
            <w:r>
              <w:t>pm</w:t>
            </w:r>
          </w:p>
        </w:tc>
      </w:tr>
      <w:tr w:rsidR="00054995" w:rsidRPr="00A95BAC" w14:paraId="3D7197D2" w14:textId="77777777" w:rsidTr="4F3C812B">
        <w:trPr>
          <w:trHeight w:val="393"/>
        </w:trPr>
        <w:tc>
          <w:tcPr>
            <w:tcW w:w="6550" w:type="dxa"/>
          </w:tcPr>
          <w:p w14:paraId="7703039B" w14:textId="77777777" w:rsidR="00054995" w:rsidRPr="001F53E2" w:rsidRDefault="00054995" w:rsidP="00B40179">
            <w:pPr>
              <w:pStyle w:val="Tabletext"/>
            </w:pPr>
            <w:r>
              <w:t>Pre-panel applicant contact</w:t>
            </w:r>
          </w:p>
        </w:tc>
        <w:tc>
          <w:tcPr>
            <w:tcW w:w="2749" w:type="dxa"/>
          </w:tcPr>
          <w:p w14:paraId="49AE43F3" w14:textId="77777777" w:rsidR="00054995" w:rsidRPr="007F65EB" w:rsidRDefault="00054995" w:rsidP="00B40179">
            <w:pPr>
              <w:pStyle w:val="Tabletext"/>
            </w:pPr>
            <w:r>
              <w:t>TBC by the Region</w:t>
            </w:r>
          </w:p>
        </w:tc>
      </w:tr>
      <w:tr w:rsidR="00054995" w:rsidRPr="00A95BAC" w14:paraId="7B30EA43" w14:textId="77777777" w:rsidTr="4F3C812B">
        <w:trPr>
          <w:trHeight w:val="393"/>
        </w:trPr>
        <w:tc>
          <w:tcPr>
            <w:tcW w:w="6550" w:type="dxa"/>
          </w:tcPr>
          <w:p w14:paraId="49DA2543" w14:textId="77777777" w:rsidR="00054995" w:rsidRPr="00A95BAC" w:rsidRDefault="00054995" w:rsidP="00B40179">
            <w:pPr>
              <w:pStyle w:val="Tabletext"/>
            </w:pPr>
            <w:r>
              <w:t>CIF Assessment Panels</w:t>
            </w:r>
          </w:p>
        </w:tc>
        <w:tc>
          <w:tcPr>
            <w:tcW w:w="2749" w:type="dxa"/>
          </w:tcPr>
          <w:p w14:paraId="50D44A3D" w14:textId="77777777" w:rsidR="00054995" w:rsidRPr="00B84E7B" w:rsidRDefault="00054995" w:rsidP="00B40179">
            <w:pPr>
              <w:pStyle w:val="Tabletext"/>
            </w:pPr>
            <w:r>
              <w:t>17 February 2025 to 28 February 2025</w:t>
            </w:r>
          </w:p>
        </w:tc>
      </w:tr>
      <w:tr w:rsidR="00054995" w:rsidRPr="00A95BAC" w14:paraId="50FB6740" w14:textId="77777777" w:rsidTr="4F3C812B">
        <w:trPr>
          <w:trHeight w:val="393"/>
        </w:trPr>
        <w:tc>
          <w:tcPr>
            <w:tcW w:w="6550" w:type="dxa"/>
          </w:tcPr>
          <w:p w14:paraId="1E97FFF5" w14:textId="77777777" w:rsidR="00054995" w:rsidRPr="00A95BAC" w:rsidRDefault="00054995" w:rsidP="00B40179">
            <w:pPr>
              <w:pStyle w:val="Tabletext"/>
            </w:pPr>
            <w:r>
              <w:t>Applicant interviews convened</w:t>
            </w:r>
          </w:p>
        </w:tc>
        <w:tc>
          <w:tcPr>
            <w:tcW w:w="2749" w:type="dxa"/>
          </w:tcPr>
          <w:p w14:paraId="484317F8" w14:textId="77777777" w:rsidR="00054995" w:rsidRPr="007F65EB" w:rsidRDefault="00054995" w:rsidP="00B40179">
            <w:pPr>
              <w:pStyle w:val="Tabletext"/>
            </w:pPr>
            <w:r>
              <w:t>TBC by the Region</w:t>
            </w:r>
          </w:p>
        </w:tc>
      </w:tr>
      <w:tr w:rsidR="00054995" w:rsidRPr="00A95BAC" w14:paraId="2E5494C7" w14:textId="77777777" w:rsidTr="4F3C812B">
        <w:trPr>
          <w:trHeight w:val="393"/>
        </w:trPr>
        <w:tc>
          <w:tcPr>
            <w:tcW w:w="6550" w:type="dxa"/>
          </w:tcPr>
          <w:p w14:paraId="57B4DA24" w14:textId="77777777" w:rsidR="00054995" w:rsidRPr="00A95BAC" w:rsidRDefault="00054995" w:rsidP="00B40179">
            <w:pPr>
              <w:pStyle w:val="Tabletext"/>
            </w:pPr>
            <w:r>
              <w:t>All applicants advised of outcome by</w:t>
            </w:r>
          </w:p>
        </w:tc>
        <w:tc>
          <w:tcPr>
            <w:tcW w:w="2749" w:type="dxa"/>
          </w:tcPr>
          <w:p w14:paraId="50217364" w14:textId="77777777" w:rsidR="00054995" w:rsidRPr="00B84E7B" w:rsidRDefault="00054995" w:rsidP="00B40179">
            <w:pPr>
              <w:pStyle w:val="Tabletext"/>
            </w:pPr>
            <w:r>
              <w:t>Early April 2025</w:t>
            </w:r>
          </w:p>
        </w:tc>
      </w:tr>
      <w:tr w:rsidR="00054995" w:rsidRPr="00A95BAC" w14:paraId="75ABCECD" w14:textId="77777777" w:rsidTr="4F3C812B">
        <w:trPr>
          <w:trHeight w:val="393"/>
        </w:trPr>
        <w:tc>
          <w:tcPr>
            <w:tcW w:w="6550" w:type="dxa"/>
          </w:tcPr>
          <w:p w14:paraId="7DDC5AC6" w14:textId="77777777" w:rsidR="00054995" w:rsidRPr="00A95BAC" w:rsidRDefault="00054995" w:rsidP="00B40179">
            <w:pPr>
              <w:pStyle w:val="Tabletext"/>
            </w:pPr>
            <w:r>
              <w:t>Project commencement from</w:t>
            </w:r>
          </w:p>
        </w:tc>
        <w:tc>
          <w:tcPr>
            <w:tcW w:w="2749" w:type="dxa"/>
          </w:tcPr>
          <w:p w14:paraId="09935EE3" w14:textId="77777777" w:rsidR="00054995" w:rsidRPr="00B84E7B" w:rsidRDefault="00054995" w:rsidP="00B40179">
            <w:pPr>
              <w:pStyle w:val="Tabletext"/>
            </w:pPr>
            <w:r>
              <w:t>June 2025</w:t>
            </w:r>
          </w:p>
        </w:tc>
      </w:tr>
      <w:tr w:rsidR="00054995" w:rsidRPr="00A95BAC" w14:paraId="0758905A" w14:textId="77777777" w:rsidTr="4F3C812B">
        <w:trPr>
          <w:trHeight w:val="393"/>
        </w:trPr>
        <w:tc>
          <w:tcPr>
            <w:tcW w:w="6550" w:type="dxa"/>
          </w:tcPr>
          <w:p w14:paraId="5B299258" w14:textId="77777777" w:rsidR="00054995" w:rsidRPr="00A95BAC" w:rsidRDefault="00054995" w:rsidP="00B40179">
            <w:pPr>
              <w:pStyle w:val="Tabletext"/>
            </w:pPr>
            <w:r>
              <w:t>Project completion by</w:t>
            </w:r>
          </w:p>
        </w:tc>
        <w:tc>
          <w:tcPr>
            <w:tcW w:w="2749" w:type="dxa"/>
          </w:tcPr>
          <w:p w14:paraId="64E02E2E" w14:textId="77777777" w:rsidR="00054995" w:rsidRPr="00B84E7B" w:rsidRDefault="00054995" w:rsidP="00B40179">
            <w:pPr>
              <w:pStyle w:val="Tabletext"/>
            </w:pPr>
            <w:r>
              <w:t>June 2026</w:t>
            </w:r>
          </w:p>
        </w:tc>
      </w:tr>
    </w:tbl>
    <w:bookmarkEnd w:id="7"/>
    <w:p w14:paraId="6BA686EA" w14:textId="77777777" w:rsidR="00054995" w:rsidRDefault="00054995" w:rsidP="00EA1B67">
      <w:pPr>
        <w:pStyle w:val="Bodyaftertablefigure"/>
      </w:pPr>
      <w:r>
        <w:t>The Department of Families, Fairness and Housing reserves the right to vary the key dates as necessary at its absolute discretion.</w:t>
      </w:r>
    </w:p>
    <w:p w14:paraId="6E929E04" w14:textId="77777777" w:rsidR="00054995" w:rsidRPr="00473FF9" w:rsidRDefault="00054995" w:rsidP="00C31F9A">
      <w:pPr>
        <w:pStyle w:val="Body"/>
      </w:pPr>
      <w:r w:rsidRPr="00473FF9">
        <w:br w:type="page"/>
      </w:r>
    </w:p>
    <w:p w14:paraId="09C4E596" w14:textId="6AB4642B" w:rsidR="00054995" w:rsidRDefault="00054995" w:rsidP="00054995">
      <w:pPr>
        <w:pStyle w:val="Heading1"/>
        <w:tabs>
          <w:tab w:val="left" w:pos="7851"/>
        </w:tabs>
      </w:pPr>
      <w:bookmarkStart w:id="8" w:name="_Toc181371518"/>
      <w:bookmarkStart w:id="9" w:name="_Toc187073365"/>
      <w:r>
        <w:lastRenderedPageBreak/>
        <w:t xml:space="preserve">Dhelk Dja </w:t>
      </w:r>
      <w:r w:rsidR="00FB5FF4">
        <w:t>A</w:t>
      </w:r>
      <w:r>
        <w:t xml:space="preserve">ction </w:t>
      </w:r>
      <w:r w:rsidR="00FB5FF4">
        <w:t>G</w:t>
      </w:r>
      <w:r>
        <w:t>roups</w:t>
      </w:r>
      <w:bookmarkEnd w:id="8"/>
      <w:bookmarkEnd w:id="9"/>
    </w:p>
    <w:p w14:paraId="58E2BA6F" w14:textId="326C9611" w:rsidR="00812E07" w:rsidRPr="00812E07" w:rsidRDefault="00812E07" w:rsidP="00812E07">
      <w:pPr>
        <w:pStyle w:val="Body"/>
      </w:pPr>
      <w:r>
        <w:t>The 11 action groups play a leadership role across Victoria. They are Aboriginal community-led structures to drive local and regional responses to prevent and respond to family violence. See Figure 1: Dhelk Dja Action Group Regions.</w:t>
      </w:r>
    </w:p>
    <w:p w14:paraId="4CE8407E" w14:textId="6DD902AE" w:rsidR="00812E07" w:rsidRPr="00812E07" w:rsidRDefault="00812E07" w:rsidP="00812E07">
      <w:pPr>
        <w:pStyle w:val="Body"/>
      </w:pPr>
      <w:r w:rsidRPr="00812E07">
        <w:t xml:space="preserve">At a statewide level, the </w:t>
      </w:r>
      <w:r>
        <w:t>11</w:t>
      </w:r>
      <w:r w:rsidRPr="00812E07">
        <w:t xml:space="preserve"> action group chairpersons influence change and support family violence reform in Victoria. The chairpersons represent Aboriginal communities on the Dhelk Dja Partnership Forum (Partnership Forum). The Partnership Forum:</w:t>
      </w:r>
    </w:p>
    <w:p w14:paraId="45918180" w14:textId="3948C446" w:rsidR="00812E07" w:rsidRPr="00812E07" w:rsidRDefault="00812E07" w:rsidP="00812E07">
      <w:pPr>
        <w:pStyle w:val="Bullet1"/>
      </w:pPr>
      <w:r w:rsidRPr="00812E07">
        <w:t xml:space="preserve">is the strategic leadership group that brings together Aboriginal communities, Aboriginal services and Government </w:t>
      </w:r>
    </w:p>
    <w:p w14:paraId="0070D767" w14:textId="77777777" w:rsidR="00812E07" w:rsidRPr="00812E07" w:rsidRDefault="00812E07" w:rsidP="00812E07">
      <w:pPr>
        <w:pStyle w:val="Bullet1"/>
      </w:pPr>
      <w:r w:rsidRPr="00812E07">
        <w:t xml:space="preserve">drives reform to aim to prevent and respond to family violence affecting Aboriginal communities. </w:t>
      </w:r>
    </w:p>
    <w:p w14:paraId="3314BCDD" w14:textId="77777777" w:rsidR="00812E07" w:rsidRPr="00812E07" w:rsidRDefault="00812E07" w:rsidP="00812E07">
      <w:pPr>
        <w:pStyle w:val="Bodyafterbullets"/>
      </w:pPr>
      <w:r w:rsidRPr="00812E07">
        <w:t>At a local and regional level, action group chairpersons and members:</w:t>
      </w:r>
    </w:p>
    <w:p w14:paraId="7AA9BEBC" w14:textId="77777777" w:rsidR="00812E07" w:rsidRPr="00812E07" w:rsidRDefault="00812E07" w:rsidP="00812E07">
      <w:pPr>
        <w:pStyle w:val="Bullet1"/>
      </w:pPr>
      <w:r w:rsidRPr="00812E07">
        <w:t>develop action plans that aim to respond to local community needs through the establishment of strategies and initiatives</w:t>
      </w:r>
    </w:p>
    <w:p w14:paraId="7FF069AF" w14:textId="2573B1AB" w:rsidR="00E9153E" w:rsidRDefault="00812E07" w:rsidP="00812E07">
      <w:pPr>
        <w:pStyle w:val="Bullet1"/>
      </w:pPr>
      <w:r>
        <w:t>play a key role in supporting Aboriginal community-led projects to prevent and respond to family violence. They do this by managing, reporting, and implementing CIF processes at the local and regional level.</w:t>
      </w:r>
    </w:p>
    <w:p w14:paraId="66AD2AA5" w14:textId="6727E105" w:rsidR="00054995" w:rsidRDefault="00054995" w:rsidP="00E9153E">
      <w:pPr>
        <w:pStyle w:val="Figurecaption"/>
      </w:pPr>
      <w:r>
        <w:t>Figure 1: Dhelk Dja Action Group Regions</w:t>
      </w:r>
    </w:p>
    <w:p w14:paraId="1C49E777" w14:textId="77777777" w:rsidR="00054995" w:rsidRPr="000371EF" w:rsidRDefault="00054995" w:rsidP="00C31F9A">
      <w:pPr>
        <w:pStyle w:val="Body"/>
      </w:pPr>
      <w:r>
        <w:rPr>
          <w:noProof/>
        </w:rPr>
        <w:drawing>
          <wp:inline distT="0" distB="0" distL="0" distR="0" wp14:anchorId="549C0370" wp14:editId="003CD002">
            <wp:extent cx="5904230" cy="3308985"/>
            <wp:effectExtent l="0" t="0" r="1270" b="5715"/>
            <wp:docPr id="1931078643" name="Picture 1931078643" descr="A map of Victoria indication the Department of Families, Fairness and Housing division and areas and the local government authority (LGA) areas that fall within them. This maps shows only shows non-metro Melbourne LGA's&#10;&#10;Divisions, areas and local government areas are listed on the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78643" name="Picture 1931078643" descr="A map of Victoria indication the Department of Families, Fairness and Housing division and areas and the local government authority (LGA) areas that fall within them. This maps shows only shows non-metro Melbourne LGA's&#10;&#10;Divisions, areas and local government areas are listed on the following pages."/>
                    <pic:cNvPicPr/>
                  </pic:nvPicPr>
                  <pic:blipFill>
                    <a:blip r:embed="rId21"/>
                    <a:stretch>
                      <a:fillRect/>
                    </a:stretch>
                  </pic:blipFill>
                  <pic:spPr>
                    <a:xfrm>
                      <a:off x="0" y="0"/>
                      <a:ext cx="5904230" cy="3308985"/>
                    </a:xfrm>
                    <a:prstGeom prst="rect">
                      <a:avLst/>
                    </a:prstGeom>
                  </pic:spPr>
                </pic:pic>
              </a:graphicData>
            </a:graphic>
          </wp:inline>
        </w:drawing>
      </w:r>
    </w:p>
    <w:p w14:paraId="5A418CCE" w14:textId="77777777" w:rsidR="00054995" w:rsidRPr="004E2E0E" w:rsidRDefault="00054995" w:rsidP="00C31F9A">
      <w:pPr>
        <w:pStyle w:val="Body"/>
      </w:pPr>
      <w:r>
        <w:rPr>
          <w:noProof/>
        </w:rPr>
        <w:lastRenderedPageBreak/>
        <w:drawing>
          <wp:inline distT="0" distB="0" distL="0" distR="0" wp14:anchorId="38049AEB" wp14:editId="23B7FA13">
            <wp:extent cx="5904230" cy="3309123"/>
            <wp:effectExtent l="0" t="0" r="1270" b="5715"/>
            <wp:docPr id="1158473369" name="Picture 1158473369" descr="A map of metro Melbourne indicating the Department of Families, Fairness and Housing division and areas and the local government authority (LGA) areas that fall within them.&#10;&#10;Divisions, areas and local government areas are listed on the following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73369" name="Picture 1158473369" descr="A map of metro Melbourne indicating the Department of Families, Fairness and Housing division and areas and the local government authority (LGA) areas that fall within them.&#10;&#10;Divisions, areas and local government areas are listed on the following pages."/>
                    <pic:cNvPicPr/>
                  </pic:nvPicPr>
                  <pic:blipFill>
                    <a:blip r:embed="rId22"/>
                    <a:stretch>
                      <a:fillRect/>
                    </a:stretch>
                  </pic:blipFill>
                  <pic:spPr>
                    <a:xfrm>
                      <a:off x="0" y="0"/>
                      <a:ext cx="5904230" cy="3309123"/>
                    </a:xfrm>
                    <a:prstGeom prst="rect">
                      <a:avLst/>
                    </a:prstGeom>
                  </pic:spPr>
                </pic:pic>
              </a:graphicData>
            </a:graphic>
          </wp:inline>
        </w:drawing>
      </w:r>
    </w:p>
    <w:p w14:paraId="27DC5E74" w14:textId="77777777" w:rsidR="00050B1E" w:rsidRDefault="00050B1E">
      <w:pPr>
        <w:spacing w:after="0" w:line="240" w:lineRule="auto"/>
        <w:rPr>
          <w:rFonts w:eastAsia="MS Gothic" w:cs="Arial"/>
          <w:bCs/>
          <w:color w:val="642667"/>
          <w:kern w:val="32"/>
          <w:sz w:val="44"/>
          <w:szCs w:val="44"/>
        </w:rPr>
      </w:pPr>
      <w:bookmarkStart w:id="10" w:name="_Toc181371519"/>
      <w:r>
        <w:br w:type="page"/>
      </w:r>
    </w:p>
    <w:p w14:paraId="1FC3AD1B" w14:textId="2AD0D086" w:rsidR="00054995" w:rsidRDefault="00054995" w:rsidP="00054995">
      <w:pPr>
        <w:pStyle w:val="Heading1"/>
      </w:pPr>
      <w:bookmarkStart w:id="11" w:name="_Toc187073366"/>
      <w:r>
        <w:lastRenderedPageBreak/>
        <w:t>Dhelk Dja Action Group Regions</w:t>
      </w:r>
      <w:bookmarkEnd w:id="10"/>
      <w:bookmarkEnd w:id="11"/>
    </w:p>
    <w:p w14:paraId="30D4985C" w14:textId="77777777" w:rsidR="00054995" w:rsidRDefault="00054995" w:rsidP="00050B1E">
      <w:pPr>
        <w:pStyle w:val="Heading2"/>
      </w:pPr>
      <w:bookmarkStart w:id="12" w:name="_Toc187073367"/>
      <w:r>
        <w:t>Grampians Dhelk Dja Action Group</w:t>
      </w:r>
      <w:bookmarkEnd w:id="12"/>
    </w:p>
    <w:p w14:paraId="1AEB6D15" w14:textId="7EFEEE3E" w:rsidR="00054995" w:rsidRDefault="00054995" w:rsidP="00C31F9A">
      <w:pPr>
        <w:pStyle w:val="Body"/>
      </w:pPr>
      <w:r>
        <w:t>DFFH Division West</w:t>
      </w:r>
      <w:r w:rsidR="00B40179">
        <w:t xml:space="preserve"> l</w:t>
      </w:r>
      <w:r>
        <w:t>ocal government areas</w:t>
      </w:r>
      <w:r w:rsidR="00B40179">
        <w:t>:</w:t>
      </w:r>
    </w:p>
    <w:p w14:paraId="54C48D3A" w14:textId="77777777" w:rsidR="00054995" w:rsidRDefault="00054995" w:rsidP="00EA1B67">
      <w:pPr>
        <w:pStyle w:val="Bullet1"/>
      </w:pPr>
      <w:r>
        <w:t>Hindmarsh</w:t>
      </w:r>
    </w:p>
    <w:p w14:paraId="136AD8AB" w14:textId="77777777" w:rsidR="00054995" w:rsidRDefault="00054995" w:rsidP="00EA1B67">
      <w:pPr>
        <w:pStyle w:val="Bullet1"/>
      </w:pPr>
      <w:r>
        <w:t>Horsham</w:t>
      </w:r>
    </w:p>
    <w:p w14:paraId="0506CF7F" w14:textId="77777777" w:rsidR="00054995" w:rsidRDefault="00054995" w:rsidP="00EA1B67">
      <w:pPr>
        <w:pStyle w:val="Bullet1"/>
      </w:pPr>
      <w:r>
        <w:t>Northern Grampians</w:t>
      </w:r>
    </w:p>
    <w:p w14:paraId="7152F787" w14:textId="77777777" w:rsidR="00054995" w:rsidRDefault="00054995" w:rsidP="00EA1B67">
      <w:pPr>
        <w:pStyle w:val="Bullet1"/>
      </w:pPr>
      <w:r>
        <w:t>West Wimmera</w:t>
      </w:r>
    </w:p>
    <w:p w14:paraId="16EEDF52" w14:textId="77777777" w:rsidR="00054995" w:rsidRDefault="00054995" w:rsidP="00EA1B67">
      <w:pPr>
        <w:pStyle w:val="Bullet1"/>
      </w:pPr>
      <w:proofErr w:type="spellStart"/>
      <w:r>
        <w:t>Yarriamblack</w:t>
      </w:r>
      <w:proofErr w:type="spellEnd"/>
    </w:p>
    <w:p w14:paraId="6719B4AA" w14:textId="77777777" w:rsidR="00054995" w:rsidRDefault="00054995" w:rsidP="00050B1E">
      <w:pPr>
        <w:pStyle w:val="Heading2"/>
      </w:pPr>
      <w:bookmarkStart w:id="13" w:name="_Toc187073368"/>
      <w:r>
        <w:t>Barwon Southwest Dhelk Dja Action Group</w:t>
      </w:r>
      <w:bookmarkEnd w:id="13"/>
    </w:p>
    <w:p w14:paraId="64E9926B" w14:textId="7F1FB8BC" w:rsidR="00054995" w:rsidRDefault="00054995" w:rsidP="00C31F9A">
      <w:pPr>
        <w:pStyle w:val="Body"/>
      </w:pPr>
      <w:r>
        <w:t>DFFH Division West</w:t>
      </w:r>
      <w:r w:rsidR="00B40179">
        <w:t xml:space="preserve"> l</w:t>
      </w:r>
      <w:r>
        <w:t>ocal government areas</w:t>
      </w:r>
      <w:r w:rsidR="00B40179">
        <w:t>:</w:t>
      </w:r>
    </w:p>
    <w:p w14:paraId="6FA30F53" w14:textId="77777777" w:rsidR="00054995" w:rsidRDefault="00054995" w:rsidP="00EA1B67">
      <w:pPr>
        <w:pStyle w:val="Bullet1"/>
      </w:pPr>
      <w:r>
        <w:t>Colac Otway</w:t>
      </w:r>
    </w:p>
    <w:p w14:paraId="5D8FD80A" w14:textId="77777777" w:rsidR="00054995" w:rsidRDefault="00054995" w:rsidP="00EA1B67">
      <w:pPr>
        <w:pStyle w:val="Bullet1"/>
      </w:pPr>
      <w:r>
        <w:t>Greater Geelong</w:t>
      </w:r>
    </w:p>
    <w:p w14:paraId="725FDF42" w14:textId="77777777" w:rsidR="00054995" w:rsidRDefault="00054995" w:rsidP="00EA1B67">
      <w:pPr>
        <w:pStyle w:val="Bullet1"/>
      </w:pPr>
      <w:r>
        <w:t>Surf Coast</w:t>
      </w:r>
    </w:p>
    <w:p w14:paraId="6304C8D5" w14:textId="77777777" w:rsidR="00054995" w:rsidRDefault="00054995" w:rsidP="00EA1B67">
      <w:pPr>
        <w:pStyle w:val="Bullet1"/>
      </w:pPr>
      <w:r>
        <w:t>Corangamite</w:t>
      </w:r>
    </w:p>
    <w:p w14:paraId="499975E9" w14:textId="77777777" w:rsidR="00054995" w:rsidRDefault="00054995" w:rsidP="00EA1B67">
      <w:pPr>
        <w:pStyle w:val="Bullet1"/>
      </w:pPr>
      <w:r>
        <w:t>Glenelg</w:t>
      </w:r>
    </w:p>
    <w:p w14:paraId="1F4D4004" w14:textId="77777777" w:rsidR="00054995" w:rsidRDefault="00054995" w:rsidP="00EA1B67">
      <w:pPr>
        <w:pStyle w:val="Bullet1"/>
      </w:pPr>
      <w:r>
        <w:t>Hindmarsh</w:t>
      </w:r>
    </w:p>
    <w:p w14:paraId="719DA128" w14:textId="77777777" w:rsidR="00054995" w:rsidRDefault="00054995" w:rsidP="00EA1B67">
      <w:pPr>
        <w:pStyle w:val="Bullet1"/>
      </w:pPr>
      <w:r>
        <w:t>Mayne</w:t>
      </w:r>
    </w:p>
    <w:p w14:paraId="473C7537" w14:textId="77777777" w:rsidR="00054995" w:rsidRDefault="00054995" w:rsidP="00EA1B67">
      <w:pPr>
        <w:pStyle w:val="Bullet1"/>
      </w:pPr>
      <w:r>
        <w:t>Southern Grampians</w:t>
      </w:r>
    </w:p>
    <w:p w14:paraId="6F0182FE" w14:textId="77777777" w:rsidR="00054995" w:rsidRDefault="00054995" w:rsidP="00050B1E">
      <w:pPr>
        <w:pStyle w:val="Heading2"/>
      </w:pPr>
      <w:bookmarkStart w:id="14" w:name="_Toc187073369"/>
      <w:r>
        <w:t>Mallee Dhelk Dja Action Group</w:t>
      </w:r>
      <w:bookmarkEnd w:id="14"/>
    </w:p>
    <w:p w14:paraId="535A85E5" w14:textId="72928671" w:rsidR="00054995" w:rsidRDefault="00054995" w:rsidP="00C31F9A">
      <w:pPr>
        <w:pStyle w:val="Body"/>
      </w:pPr>
      <w:r>
        <w:t>DFFH Division North</w:t>
      </w:r>
      <w:r w:rsidR="00B40179">
        <w:t xml:space="preserve"> l</w:t>
      </w:r>
      <w:r>
        <w:t>ocal government areas</w:t>
      </w:r>
      <w:r w:rsidR="00B40179">
        <w:t>:</w:t>
      </w:r>
    </w:p>
    <w:p w14:paraId="52CF88D8" w14:textId="77777777" w:rsidR="00054995" w:rsidRDefault="00054995" w:rsidP="00054995">
      <w:pPr>
        <w:pStyle w:val="Bullet1"/>
      </w:pPr>
      <w:r>
        <w:t>Mildura</w:t>
      </w:r>
    </w:p>
    <w:p w14:paraId="7EC19A76" w14:textId="77777777" w:rsidR="00054995" w:rsidRDefault="00054995" w:rsidP="00054995">
      <w:pPr>
        <w:pStyle w:val="Bullet1"/>
      </w:pPr>
      <w:r>
        <w:t>Swan Hill</w:t>
      </w:r>
    </w:p>
    <w:p w14:paraId="644F9275" w14:textId="77777777" w:rsidR="00054995" w:rsidRDefault="00054995" w:rsidP="00054995">
      <w:pPr>
        <w:pStyle w:val="Bullet1"/>
      </w:pPr>
      <w:proofErr w:type="spellStart"/>
      <w:r>
        <w:t>Buloke</w:t>
      </w:r>
      <w:proofErr w:type="spellEnd"/>
    </w:p>
    <w:p w14:paraId="5BB27A6E" w14:textId="77777777" w:rsidR="00054995" w:rsidRPr="00DA3F3A" w:rsidRDefault="00054995" w:rsidP="00054995">
      <w:pPr>
        <w:pStyle w:val="Bullet1"/>
      </w:pPr>
      <w:r w:rsidRPr="008471FC">
        <w:t>Gannawarra</w:t>
      </w:r>
    </w:p>
    <w:p w14:paraId="1846596A" w14:textId="77777777" w:rsidR="00054995" w:rsidRDefault="00054995" w:rsidP="00050B1E">
      <w:pPr>
        <w:pStyle w:val="Heading2"/>
      </w:pPr>
      <w:bookmarkStart w:id="15" w:name="_Toc187073370"/>
      <w:r>
        <w:t>Loddon Campaspe Dhelk Dja Action Group</w:t>
      </w:r>
      <w:bookmarkEnd w:id="15"/>
    </w:p>
    <w:p w14:paraId="1BB453EA" w14:textId="4C83930C" w:rsidR="00054995" w:rsidRDefault="00054995" w:rsidP="00C31F9A">
      <w:pPr>
        <w:pStyle w:val="Body"/>
      </w:pPr>
      <w:r>
        <w:t>DFFH Division North</w:t>
      </w:r>
      <w:r w:rsidR="00B40179">
        <w:t xml:space="preserve"> l</w:t>
      </w:r>
      <w:r>
        <w:t>ocal government areas</w:t>
      </w:r>
      <w:r w:rsidR="00B40179">
        <w:t>:</w:t>
      </w:r>
    </w:p>
    <w:p w14:paraId="700404E2" w14:textId="77777777" w:rsidR="00054995" w:rsidRDefault="00054995" w:rsidP="00054995">
      <w:pPr>
        <w:pStyle w:val="Bullet1"/>
      </w:pPr>
      <w:r>
        <w:t>Campaspe</w:t>
      </w:r>
    </w:p>
    <w:p w14:paraId="653C39E0" w14:textId="77777777" w:rsidR="00054995" w:rsidRDefault="00054995" w:rsidP="00054995">
      <w:pPr>
        <w:pStyle w:val="Bullet1"/>
      </w:pPr>
      <w:r>
        <w:t>Central Goldfields</w:t>
      </w:r>
    </w:p>
    <w:p w14:paraId="5285363E" w14:textId="77777777" w:rsidR="00054995" w:rsidRDefault="00054995" w:rsidP="00054995">
      <w:pPr>
        <w:pStyle w:val="Bullet1"/>
      </w:pPr>
      <w:r>
        <w:t>Greater Bendigo</w:t>
      </w:r>
    </w:p>
    <w:p w14:paraId="5B7EC9A1" w14:textId="77777777" w:rsidR="00054995" w:rsidRDefault="00054995" w:rsidP="00054995">
      <w:pPr>
        <w:pStyle w:val="Bullet1"/>
      </w:pPr>
      <w:r>
        <w:t>Loddon</w:t>
      </w:r>
    </w:p>
    <w:p w14:paraId="2A0A0EEA" w14:textId="77777777" w:rsidR="00054995" w:rsidRDefault="00054995" w:rsidP="00054995">
      <w:pPr>
        <w:pStyle w:val="Bullet1"/>
      </w:pPr>
      <w:r>
        <w:t>Macedon Ranges</w:t>
      </w:r>
    </w:p>
    <w:p w14:paraId="5EEAF049" w14:textId="77777777" w:rsidR="00054995" w:rsidRPr="008471FC" w:rsidRDefault="00054995" w:rsidP="00054995">
      <w:pPr>
        <w:pStyle w:val="Bullet1"/>
      </w:pPr>
      <w:r>
        <w:t>Mount Alexander</w:t>
      </w:r>
    </w:p>
    <w:p w14:paraId="0816026B" w14:textId="77777777" w:rsidR="00054995" w:rsidRDefault="00054995" w:rsidP="00050B1E">
      <w:pPr>
        <w:pStyle w:val="Heading2"/>
      </w:pPr>
      <w:bookmarkStart w:id="16" w:name="_Toc187073371"/>
      <w:r>
        <w:t>West Metro Dhelk Dja Action Group</w:t>
      </w:r>
      <w:bookmarkEnd w:id="16"/>
    </w:p>
    <w:p w14:paraId="524D624F" w14:textId="6EAD0AE0" w:rsidR="00054995" w:rsidRDefault="00054995" w:rsidP="00C31F9A">
      <w:pPr>
        <w:pStyle w:val="Body"/>
      </w:pPr>
      <w:r>
        <w:t>DFFH Division West</w:t>
      </w:r>
      <w:r w:rsidR="00B40179">
        <w:t xml:space="preserve"> l</w:t>
      </w:r>
      <w:r>
        <w:t>ocal government areas</w:t>
      </w:r>
      <w:r w:rsidR="00B40179">
        <w:t>:</w:t>
      </w:r>
    </w:p>
    <w:p w14:paraId="7DC15793" w14:textId="77777777" w:rsidR="00054995" w:rsidRDefault="00054995" w:rsidP="00054995">
      <w:pPr>
        <w:pStyle w:val="Bullet1"/>
      </w:pPr>
      <w:r>
        <w:t>Hobsons Bay</w:t>
      </w:r>
    </w:p>
    <w:p w14:paraId="7D498B4C" w14:textId="77777777" w:rsidR="00054995" w:rsidRDefault="00054995" w:rsidP="00054995">
      <w:pPr>
        <w:pStyle w:val="Bullet1"/>
      </w:pPr>
      <w:r w:rsidRPr="00DA3F3A">
        <w:t>Maribyrnong</w:t>
      </w:r>
    </w:p>
    <w:p w14:paraId="0971EE34" w14:textId="77777777" w:rsidR="00054995" w:rsidRDefault="00054995" w:rsidP="00054995">
      <w:pPr>
        <w:pStyle w:val="Bullet1"/>
      </w:pPr>
      <w:r>
        <w:lastRenderedPageBreak/>
        <w:t>Melbourne</w:t>
      </w:r>
    </w:p>
    <w:p w14:paraId="72CC03A6" w14:textId="77777777" w:rsidR="00054995" w:rsidRDefault="00054995" w:rsidP="00054995">
      <w:pPr>
        <w:pStyle w:val="Bullet1"/>
      </w:pPr>
      <w:r w:rsidRPr="00DA3F3A">
        <w:t>Moonee Valley</w:t>
      </w:r>
    </w:p>
    <w:p w14:paraId="17B4F171" w14:textId="77777777" w:rsidR="00054995" w:rsidRDefault="00054995" w:rsidP="00054995">
      <w:pPr>
        <w:pStyle w:val="Bullet1"/>
      </w:pPr>
      <w:r>
        <w:t>Wyndham</w:t>
      </w:r>
    </w:p>
    <w:p w14:paraId="5D621A8A" w14:textId="77777777" w:rsidR="00054995" w:rsidRDefault="00054995" w:rsidP="00050B1E">
      <w:pPr>
        <w:pStyle w:val="Heading2"/>
      </w:pPr>
      <w:bookmarkStart w:id="17" w:name="_Toc187073372"/>
      <w:r>
        <w:t>North Metro Dhelk Dja Action Group</w:t>
      </w:r>
      <w:bookmarkEnd w:id="17"/>
    </w:p>
    <w:p w14:paraId="199C295A" w14:textId="620B3970" w:rsidR="00054995" w:rsidRDefault="00054995" w:rsidP="00C31F9A">
      <w:pPr>
        <w:pStyle w:val="Body"/>
      </w:pPr>
      <w:r>
        <w:t>DFFH Division North</w:t>
      </w:r>
      <w:r w:rsidR="00B40179">
        <w:t xml:space="preserve"> l</w:t>
      </w:r>
      <w:r>
        <w:t>ocal government areas</w:t>
      </w:r>
    </w:p>
    <w:p w14:paraId="16EB13AD" w14:textId="77777777" w:rsidR="00054995" w:rsidRDefault="00054995" w:rsidP="00054995">
      <w:pPr>
        <w:pStyle w:val="Bullet1"/>
      </w:pPr>
      <w:r>
        <w:t>Banyule</w:t>
      </w:r>
    </w:p>
    <w:p w14:paraId="535E8D3E" w14:textId="77777777" w:rsidR="00054995" w:rsidRDefault="00054995" w:rsidP="00054995">
      <w:pPr>
        <w:pStyle w:val="Bullet1"/>
      </w:pPr>
      <w:r>
        <w:t>Darebin</w:t>
      </w:r>
    </w:p>
    <w:p w14:paraId="6D5D629B" w14:textId="77777777" w:rsidR="00054995" w:rsidRDefault="00054995" w:rsidP="00054995">
      <w:pPr>
        <w:pStyle w:val="Bullet1"/>
      </w:pPr>
      <w:r>
        <w:t>Nillumbik</w:t>
      </w:r>
    </w:p>
    <w:p w14:paraId="329CC168" w14:textId="77777777" w:rsidR="00054995" w:rsidRDefault="00054995" w:rsidP="00054995">
      <w:pPr>
        <w:pStyle w:val="Bullet1"/>
      </w:pPr>
      <w:r>
        <w:t>Whittlesea</w:t>
      </w:r>
    </w:p>
    <w:p w14:paraId="42B4783D" w14:textId="77777777" w:rsidR="00054995" w:rsidRPr="00D1776A" w:rsidRDefault="00054995" w:rsidP="00054995">
      <w:pPr>
        <w:pStyle w:val="Bullet1"/>
      </w:pPr>
      <w:r>
        <w:t>Yarra</w:t>
      </w:r>
    </w:p>
    <w:p w14:paraId="5C38D674" w14:textId="77777777" w:rsidR="00054995" w:rsidRDefault="00054995" w:rsidP="00050B1E">
      <w:pPr>
        <w:pStyle w:val="Heading2"/>
      </w:pPr>
      <w:bookmarkStart w:id="18" w:name="_Toc187073373"/>
      <w:r>
        <w:t>East Metro Dhelk Dja Action Group</w:t>
      </w:r>
      <w:bookmarkEnd w:id="18"/>
    </w:p>
    <w:p w14:paraId="7ACA4123" w14:textId="059A4FDD" w:rsidR="00054995" w:rsidRDefault="00054995" w:rsidP="00C31F9A">
      <w:pPr>
        <w:pStyle w:val="Body"/>
      </w:pPr>
      <w:r>
        <w:t>DFFH Division East</w:t>
      </w:r>
      <w:r w:rsidR="00B40179">
        <w:t xml:space="preserve"> l</w:t>
      </w:r>
      <w:r>
        <w:t>ocal government areas</w:t>
      </w:r>
      <w:r w:rsidR="00B40179">
        <w:t>:</w:t>
      </w:r>
    </w:p>
    <w:p w14:paraId="3C31D1A7" w14:textId="77777777" w:rsidR="00054995" w:rsidRDefault="00054995" w:rsidP="00054995">
      <w:pPr>
        <w:pStyle w:val="Bullet1"/>
      </w:pPr>
      <w:r>
        <w:t>Knox</w:t>
      </w:r>
    </w:p>
    <w:p w14:paraId="5E44C9E9" w14:textId="77777777" w:rsidR="00054995" w:rsidRDefault="00054995" w:rsidP="00054995">
      <w:pPr>
        <w:pStyle w:val="Bullet1"/>
      </w:pPr>
      <w:r w:rsidRPr="00877324">
        <w:t>Maroondah</w:t>
      </w:r>
    </w:p>
    <w:p w14:paraId="1002CC1C" w14:textId="77777777" w:rsidR="00054995" w:rsidRDefault="00054995" w:rsidP="00054995">
      <w:pPr>
        <w:pStyle w:val="Bullet1"/>
      </w:pPr>
      <w:r>
        <w:t>Yarra Ranges</w:t>
      </w:r>
    </w:p>
    <w:p w14:paraId="565D0731" w14:textId="77777777" w:rsidR="00054995" w:rsidRDefault="00054995" w:rsidP="00054995">
      <w:pPr>
        <w:pStyle w:val="Bullet1"/>
      </w:pPr>
      <w:r w:rsidRPr="00877324">
        <w:t>Boroondara</w:t>
      </w:r>
    </w:p>
    <w:p w14:paraId="49E9C568" w14:textId="77777777" w:rsidR="00054995" w:rsidRDefault="00054995" w:rsidP="00054995">
      <w:pPr>
        <w:pStyle w:val="Bullet1"/>
      </w:pPr>
      <w:r>
        <w:t>Manningham</w:t>
      </w:r>
    </w:p>
    <w:p w14:paraId="2847021F" w14:textId="77777777" w:rsidR="00054995" w:rsidRDefault="00054995" w:rsidP="00054995">
      <w:pPr>
        <w:pStyle w:val="Bullet1"/>
      </w:pPr>
      <w:r>
        <w:t>Monash</w:t>
      </w:r>
    </w:p>
    <w:p w14:paraId="472922D9" w14:textId="77777777" w:rsidR="00054995" w:rsidRDefault="00054995" w:rsidP="00054995">
      <w:pPr>
        <w:pStyle w:val="Bullet1"/>
      </w:pPr>
      <w:r>
        <w:t>Whitehorse</w:t>
      </w:r>
    </w:p>
    <w:p w14:paraId="510FBAC3" w14:textId="77777777" w:rsidR="00054995" w:rsidRDefault="00054995" w:rsidP="00050B1E">
      <w:pPr>
        <w:pStyle w:val="Heading2"/>
      </w:pPr>
      <w:bookmarkStart w:id="19" w:name="_Toc187073374"/>
      <w:r>
        <w:t>South Metro Dhelk Dja Action Group</w:t>
      </w:r>
      <w:bookmarkEnd w:id="19"/>
    </w:p>
    <w:p w14:paraId="3E9B8655" w14:textId="61D8734B" w:rsidR="00054995" w:rsidRDefault="00054995" w:rsidP="00C31F9A">
      <w:pPr>
        <w:pStyle w:val="Body"/>
      </w:pPr>
      <w:r>
        <w:t>DFFH Division South</w:t>
      </w:r>
      <w:r w:rsidR="00B40179">
        <w:t xml:space="preserve"> l</w:t>
      </w:r>
      <w:r>
        <w:t>ocal government areas</w:t>
      </w:r>
      <w:r w:rsidR="00B40179">
        <w:t>:</w:t>
      </w:r>
    </w:p>
    <w:p w14:paraId="6F7D4ADC" w14:textId="77777777" w:rsidR="00054995" w:rsidRDefault="00054995" w:rsidP="00054995">
      <w:pPr>
        <w:pStyle w:val="Bullet1"/>
      </w:pPr>
      <w:r>
        <w:t>Cardinia</w:t>
      </w:r>
    </w:p>
    <w:p w14:paraId="34ADCDE9" w14:textId="77777777" w:rsidR="00054995" w:rsidRDefault="00054995" w:rsidP="00054995">
      <w:pPr>
        <w:pStyle w:val="Bullet1"/>
      </w:pPr>
      <w:r>
        <w:t>Casey</w:t>
      </w:r>
    </w:p>
    <w:p w14:paraId="0AC14461" w14:textId="77777777" w:rsidR="00054995" w:rsidRPr="002B3F12" w:rsidRDefault="00054995" w:rsidP="00054995">
      <w:pPr>
        <w:pStyle w:val="Bullet1"/>
      </w:pPr>
      <w:r>
        <w:t>Greater Dandenong</w:t>
      </w:r>
    </w:p>
    <w:p w14:paraId="336903D2" w14:textId="77777777" w:rsidR="00054995" w:rsidRDefault="00054995" w:rsidP="00054995">
      <w:pPr>
        <w:pStyle w:val="Bullet1"/>
      </w:pPr>
      <w:r>
        <w:t>Bayside</w:t>
      </w:r>
    </w:p>
    <w:p w14:paraId="5EC46D2C" w14:textId="77777777" w:rsidR="00054995" w:rsidRDefault="00054995" w:rsidP="00054995">
      <w:pPr>
        <w:pStyle w:val="Bullet1"/>
      </w:pPr>
      <w:r>
        <w:t>Frankston</w:t>
      </w:r>
    </w:p>
    <w:p w14:paraId="309D21AE" w14:textId="77777777" w:rsidR="00054995" w:rsidRDefault="00054995" w:rsidP="00054995">
      <w:pPr>
        <w:pStyle w:val="Bullet1"/>
      </w:pPr>
      <w:r>
        <w:t>Glen Eira</w:t>
      </w:r>
    </w:p>
    <w:p w14:paraId="1721CAE2" w14:textId="77777777" w:rsidR="00054995" w:rsidRDefault="00054995" w:rsidP="00054995">
      <w:pPr>
        <w:pStyle w:val="Bullet1"/>
      </w:pPr>
      <w:r>
        <w:t>Kingston</w:t>
      </w:r>
    </w:p>
    <w:p w14:paraId="0670FC33" w14:textId="77777777" w:rsidR="00054995" w:rsidRDefault="00054995" w:rsidP="00054995">
      <w:pPr>
        <w:pStyle w:val="Bullet1"/>
      </w:pPr>
      <w:r>
        <w:t>Mornington Peninsular</w:t>
      </w:r>
    </w:p>
    <w:p w14:paraId="3787D791" w14:textId="77777777" w:rsidR="00054995" w:rsidRDefault="00054995" w:rsidP="00054995">
      <w:pPr>
        <w:pStyle w:val="Bullet1"/>
      </w:pPr>
      <w:r>
        <w:t>Port Phillip</w:t>
      </w:r>
    </w:p>
    <w:p w14:paraId="7165A180" w14:textId="77777777" w:rsidR="00054995" w:rsidRDefault="00054995" w:rsidP="00054995">
      <w:pPr>
        <w:pStyle w:val="Bullet1"/>
      </w:pPr>
      <w:r>
        <w:t>Stonnington</w:t>
      </w:r>
    </w:p>
    <w:p w14:paraId="62F1A4CF" w14:textId="77777777" w:rsidR="00054995" w:rsidRDefault="00054995" w:rsidP="00050B1E">
      <w:pPr>
        <w:pStyle w:val="Heading2"/>
      </w:pPr>
      <w:bookmarkStart w:id="20" w:name="_Toc187073375"/>
      <w:r>
        <w:t>Inner Gippsland Metro Dhelk Dja Action Group</w:t>
      </w:r>
      <w:bookmarkEnd w:id="20"/>
    </w:p>
    <w:p w14:paraId="6F591321" w14:textId="1A5E4CFE" w:rsidR="00054995" w:rsidRDefault="00054995" w:rsidP="00C31F9A">
      <w:pPr>
        <w:pStyle w:val="Body"/>
      </w:pPr>
      <w:r>
        <w:t>DFFH Division South</w:t>
      </w:r>
      <w:r w:rsidR="00B40179">
        <w:t xml:space="preserve"> l</w:t>
      </w:r>
      <w:r>
        <w:t>ocal government areas</w:t>
      </w:r>
      <w:r w:rsidR="00B40179">
        <w:t>:</w:t>
      </w:r>
    </w:p>
    <w:p w14:paraId="473FCD80" w14:textId="77777777" w:rsidR="00054995" w:rsidRPr="002B3F12" w:rsidRDefault="00054995" w:rsidP="00054995">
      <w:pPr>
        <w:pStyle w:val="Bullet1"/>
      </w:pPr>
      <w:r>
        <w:t>Bass Coast</w:t>
      </w:r>
    </w:p>
    <w:p w14:paraId="75BB92B8" w14:textId="77777777" w:rsidR="00054995" w:rsidRDefault="00054995" w:rsidP="00054995">
      <w:pPr>
        <w:pStyle w:val="Bullet1"/>
      </w:pPr>
      <w:r>
        <w:t xml:space="preserve">Baw </w:t>
      </w:r>
      <w:proofErr w:type="spellStart"/>
      <w:r>
        <w:t>Baw</w:t>
      </w:r>
      <w:proofErr w:type="spellEnd"/>
    </w:p>
    <w:p w14:paraId="37F89A46" w14:textId="77777777" w:rsidR="00054995" w:rsidRDefault="00054995" w:rsidP="00054995">
      <w:pPr>
        <w:pStyle w:val="Bullet1"/>
      </w:pPr>
      <w:proofErr w:type="spellStart"/>
      <w:r>
        <w:t>LaTrobe</w:t>
      </w:r>
      <w:proofErr w:type="spellEnd"/>
    </w:p>
    <w:p w14:paraId="57434BF7" w14:textId="77777777" w:rsidR="00054995" w:rsidRDefault="00054995" w:rsidP="00054995">
      <w:pPr>
        <w:pStyle w:val="Bullet1"/>
      </w:pPr>
      <w:r>
        <w:t>South Gippsland</w:t>
      </w:r>
    </w:p>
    <w:p w14:paraId="0C22E91E" w14:textId="77777777" w:rsidR="00054995" w:rsidRDefault="00054995" w:rsidP="00050B1E">
      <w:pPr>
        <w:pStyle w:val="Heading2"/>
      </w:pPr>
      <w:bookmarkStart w:id="21" w:name="_Toc187073376"/>
      <w:r>
        <w:lastRenderedPageBreak/>
        <w:t>East Gippsland Metro Dhelk Dja Action Group</w:t>
      </w:r>
      <w:bookmarkEnd w:id="21"/>
    </w:p>
    <w:p w14:paraId="227C2C51" w14:textId="7DB5AA2C" w:rsidR="00054995" w:rsidRDefault="00054995" w:rsidP="00C31F9A">
      <w:pPr>
        <w:pStyle w:val="Body"/>
      </w:pPr>
      <w:r>
        <w:t>DFFH Division South</w:t>
      </w:r>
      <w:r w:rsidR="00B40179">
        <w:t xml:space="preserve"> </w:t>
      </w:r>
      <w:r w:rsidR="00FB5FF4">
        <w:t>l</w:t>
      </w:r>
      <w:r>
        <w:t>ocal government areas</w:t>
      </w:r>
      <w:r w:rsidR="00B40179">
        <w:t>:</w:t>
      </w:r>
    </w:p>
    <w:p w14:paraId="10BCDE85" w14:textId="77777777" w:rsidR="00054995" w:rsidRDefault="00054995" w:rsidP="00054995">
      <w:pPr>
        <w:pStyle w:val="Bullet1"/>
      </w:pPr>
      <w:r>
        <w:t>East Gippsland</w:t>
      </w:r>
    </w:p>
    <w:p w14:paraId="38B1458C" w14:textId="77777777" w:rsidR="00054995" w:rsidRDefault="00054995" w:rsidP="00054995">
      <w:pPr>
        <w:pStyle w:val="Bullet1"/>
      </w:pPr>
      <w:r>
        <w:t>Wellington</w:t>
      </w:r>
    </w:p>
    <w:p w14:paraId="563B618A" w14:textId="77777777" w:rsidR="00054995" w:rsidRDefault="00054995" w:rsidP="00050B1E">
      <w:pPr>
        <w:pStyle w:val="Heading2"/>
      </w:pPr>
      <w:bookmarkStart w:id="22" w:name="_Toc187073377"/>
      <w:r>
        <w:t>Hume Dhelk Dja Action Group</w:t>
      </w:r>
      <w:bookmarkEnd w:id="22"/>
    </w:p>
    <w:p w14:paraId="5CF95B5B" w14:textId="02481259" w:rsidR="00054995" w:rsidRDefault="00054995" w:rsidP="00C31F9A">
      <w:pPr>
        <w:pStyle w:val="Body"/>
      </w:pPr>
      <w:r>
        <w:t>DFFH Division South</w:t>
      </w:r>
      <w:r w:rsidR="00B40179">
        <w:t xml:space="preserve"> l</w:t>
      </w:r>
      <w:r>
        <w:t>ocal government areas</w:t>
      </w:r>
      <w:r w:rsidR="00B40179">
        <w:t>:</w:t>
      </w:r>
    </w:p>
    <w:p w14:paraId="6532A8BE" w14:textId="77777777" w:rsidR="00054995" w:rsidRPr="00A566BA" w:rsidRDefault="00054995" w:rsidP="00054995">
      <w:pPr>
        <w:pStyle w:val="Bullet1"/>
      </w:pPr>
      <w:r w:rsidRPr="00A566BA">
        <w:t>Alpine</w:t>
      </w:r>
    </w:p>
    <w:p w14:paraId="6380766F" w14:textId="77777777" w:rsidR="00054995" w:rsidRPr="00A566BA" w:rsidRDefault="00054995" w:rsidP="00054995">
      <w:pPr>
        <w:pStyle w:val="Bullet1"/>
      </w:pPr>
      <w:r w:rsidRPr="00A566BA">
        <w:t>Benalla</w:t>
      </w:r>
    </w:p>
    <w:p w14:paraId="524C725D" w14:textId="77777777" w:rsidR="00054995" w:rsidRPr="00A566BA" w:rsidRDefault="00054995" w:rsidP="00054995">
      <w:pPr>
        <w:pStyle w:val="Bullet1"/>
      </w:pPr>
      <w:r w:rsidRPr="00A566BA">
        <w:t>Indigo</w:t>
      </w:r>
    </w:p>
    <w:p w14:paraId="59CC4528" w14:textId="77777777" w:rsidR="00054995" w:rsidRPr="00A566BA" w:rsidRDefault="00054995" w:rsidP="00054995">
      <w:pPr>
        <w:pStyle w:val="Bullet1"/>
      </w:pPr>
      <w:r w:rsidRPr="00A566BA">
        <w:t>Mansfield</w:t>
      </w:r>
    </w:p>
    <w:p w14:paraId="0C85F48A" w14:textId="77777777" w:rsidR="00054995" w:rsidRPr="00A566BA" w:rsidRDefault="00054995" w:rsidP="00054995">
      <w:pPr>
        <w:pStyle w:val="Bullet1"/>
      </w:pPr>
      <w:r w:rsidRPr="00A566BA">
        <w:t>Towong</w:t>
      </w:r>
    </w:p>
    <w:p w14:paraId="0A02FFEB" w14:textId="77777777" w:rsidR="00054995" w:rsidRPr="00A566BA" w:rsidRDefault="00054995" w:rsidP="00054995">
      <w:pPr>
        <w:pStyle w:val="Bullet1"/>
      </w:pPr>
      <w:r w:rsidRPr="00A566BA">
        <w:t>Wangaratta</w:t>
      </w:r>
    </w:p>
    <w:p w14:paraId="30208D2C" w14:textId="77777777" w:rsidR="00054995" w:rsidRDefault="00054995" w:rsidP="00054995">
      <w:pPr>
        <w:pStyle w:val="Bullet1"/>
        <w:rPr>
          <w:b/>
        </w:rPr>
      </w:pPr>
      <w:r w:rsidRPr="00A566BA">
        <w:t>Wodonga</w:t>
      </w:r>
    </w:p>
    <w:p w14:paraId="6BD4B0AA" w14:textId="77777777" w:rsidR="00054995" w:rsidRDefault="00054995" w:rsidP="00054995">
      <w:pPr>
        <w:pStyle w:val="Bullet1"/>
      </w:pPr>
      <w:r>
        <w:t>Greater Shepperton</w:t>
      </w:r>
    </w:p>
    <w:p w14:paraId="598A683C" w14:textId="77777777" w:rsidR="00054995" w:rsidRDefault="00054995" w:rsidP="00054995">
      <w:pPr>
        <w:pStyle w:val="Bullet1"/>
      </w:pPr>
      <w:r>
        <w:t>Mitchell</w:t>
      </w:r>
    </w:p>
    <w:p w14:paraId="2DCDB704" w14:textId="77777777" w:rsidR="00054995" w:rsidRDefault="00054995" w:rsidP="00054995">
      <w:pPr>
        <w:pStyle w:val="Bullet1"/>
      </w:pPr>
      <w:r>
        <w:t>Moira</w:t>
      </w:r>
    </w:p>
    <w:p w14:paraId="47F2D989" w14:textId="77777777" w:rsidR="00054995" w:rsidRDefault="00054995" w:rsidP="00054995">
      <w:pPr>
        <w:pStyle w:val="Bullet1"/>
      </w:pPr>
      <w:r w:rsidRPr="00877324">
        <w:t>Murrindindi</w:t>
      </w:r>
    </w:p>
    <w:p w14:paraId="4A9048BE" w14:textId="77777777" w:rsidR="00054995" w:rsidRPr="0056518A" w:rsidRDefault="00054995" w:rsidP="00054995">
      <w:pPr>
        <w:pStyle w:val="Bullet1"/>
      </w:pPr>
      <w:r>
        <w:t>Strathbogie</w:t>
      </w:r>
    </w:p>
    <w:p w14:paraId="1C43710D" w14:textId="77777777" w:rsidR="00054995" w:rsidRPr="00AB50C1" w:rsidRDefault="00054995" w:rsidP="00054995">
      <w:pPr>
        <w:pStyle w:val="Heading1"/>
      </w:pPr>
      <w:bookmarkStart w:id="23" w:name="_Toc181371520"/>
      <w:bookmarkStart w:id="24" w:name="_Toc187073378"/>
      <w:r>
        <w:t>Funding</w:t>
      </w:r>
      <w:bookmarkEnd w:id="23"/>
      <w:bookmarkEnd w:id="24"/>
    </w:p>
    <w:p w14:paraId="6254B2E6" w14:textId="77777777" w:rsidR="00054995" w:rsidRDefault="00054995" w:rsidP="00C31F9A">
      <w:pPr>
        <w:pStyle w:val="Body"/>
      </w:pPr>
      <w:bookmarkStart w:id="25" w:name="_Toc256778633"/>
      <w:r>
        <w:t>One off funding will be made available for local and/or regional based Aboriginal-led projects that educate, prevent, reduce, and respond to family violence in Aboriginal communities across Victoria. Only Aboriginal-led organisations and/or community groups can apply.</w:t>
      </w:r>
    </w:p>
    <w:p w14:paraId="665FFDB7" w14:textId="6135D6C5" w:rsidR="00054995" w:rsidRDefault="00054995" w:rsidP="00C31F9A">
      <w:pPr>
        <w:pStyle w:val="Body"/>
      </w:pPr>
      <w:r>
        <w:t xml:space="preserve">$1.1 million is equally divided across the </w:t>
      </w:r>
      <w:r w:rsidR="00446AE0">
        <w:t>11</w:t>
      </w:r>
      <w:r>
        <w:t xml:space="preserve"> Action Group regions. A total of $100,000 is allocated per Action Group region to support multiple CIF projects of varying amounts. Projects are to be delivered from </w:t>
      </w:r>
      <w:r w:rsidRPr="17A76CF3">
        <w:rPr>
          <w:b/>
          <w:bCs/>
        </w:rPr>
        <w:t>June 2025 to June 2026</w:t>
      </w:r>
      <w:r>
        <w:t xml:space="preserve">. </w:t>
      </w:r>
    </w:p>
    <w:p w14:paraId="77AC52C8" w14:textId="1562836C" w:rsidR="00054995" w:rsidRPr="00C14DED" w:rsidRDefault="00054995" w:rsidP="00C31F9A">
      <w:pPr>
        <w:pStyle w:val="Body"/>
      </w:pPr>
      <w:r w:rsidRPr="00C14DED">
        <w:t>The CIF aims to:</w:t>
      </w:r>
    </w:p>
    <w:p w14:paraId="28F0C2DC" w14:textId="46F1B563" w:rsidR="00054995" w:rsidRPr="00C14DED" w:rsidRDefault="00F242E4" w:rsidP="00EA1B67">
      <w:pPr>
        <w:pStyle w:val="Bullet1"/>
      </w:pPr>
      <w:r>
        <w:t xml:space="preserve">support </w:t>
      </w:r>
      <w:r w:rsidR="00054995" w:rsidRPr="00C14DED">
        <w:t>Aboriginal self-determination</w:t>
      </w:r>
    </w:p>
    <w:p w14:paraId="377043AB" w14:textId="4134E52A" w:rsidR="00054995" w:rsidRPr="00C14DED" w:rsidRDefault="00F242E4" w:rsidP="00EA1B67">
      <w:pPr>
        <w:pStyle w:val="Bullet1"/>
      </w:pPr>
      <w:r>
        <w:t>support c</w:t>
      </w:r>
      <w:r w:rsidR="00054995" w:rsidRPr="00C14DED">
        <w:t>ommunity groups or activities to strengthen ability to make positive choices about their lives, building leadership skills and confidence as well as sharing knowledge</w:t>
      </w:r>
    </w:p>
    <w:p w14:paraId="68E0D77A" w14:textId="1668F83A" w:rsidR="00054995" w:rsidRDefault="00F242E4" w:rsidP="00EA1B67">
      <w:pPr>
        <w:pStyle w:val="Bullet1"/>
      </w:pPr>
      <w:r>
        <w:t>support i</w:t>
      </w:r>
      <w:r w:rsidR="00054995" w:rsidRPr="330AAEBF">
        <w:t xml:space="preserve">nnovative Aboriginal-led prevention and early intervention initiatives to address family violence </w:t>
      </w:r>
    </w:p>
    <w:p w14:paraId="14B753CA" w14:textId="286DB6D5" w:rsidR="00054995" w:rsidRDefault="00F242E4" w:rsidP="00EA1B67">
      <w:pPr>
        <w:pStyle w:val="Bullet1"/>
      </w:pPr>
      <w:r>
        <w:t>d</w:t>
      </w:r>
      <w:r w:rsidR="00054995" w:rsidRPr="330AAEBF">
        <w:t xml:space="preserve">eliver positive outcomes which will benefit the Aboriginal community in addressing family violence </w:t>
      </w:r>
    </w:p>
    <w:p w14:paraId="58F1BAB4" w14:textId="25DC7B3E" w:rsidR="009523DF" w:rsidRDefault="00F242E4" w:rsidP="00EA1B67">
      <w:pPr>
        <w:pStyle w:val="Bullet1"/>
      </w:pPr>
      <w:r>
        <w:t>d</w:t>
      </w:r>
      <w:r w:rsidR="00054995" w:rsidRPr="330AAEBF">
        <w:t>emonstrate inclusiveness of all Aboriginal people. This includes</w:t>
      </w:r>
      <w:r w:rsidR="009523DF">
        <w:t>:</w:t>
      </w:r>
    </w:p>
    <w:p w14:paraId="42B3447A" w14:textId="77777777" w:rsidR="009523DF" w:rsidRDefault="00054995" w:rsidP="009523DF">
      <w:pPr>
        <w:pStyle w:val="Bullet2"/>
      </w:pPr>
      <w:r w:rsidRPr="330AAEBF">
        <w:t>Elders</w:t>
      </w:r>
    </w:p>
    <w:p w14:paraId="4C4110B4" w14:textId="0D188874" w:rsidR="009523DF" w:rsidRDefault="00240C61" w:rsidP="009523DF">
      <w:pPr>
        <w:pStyle w:val="Bullet2"/>
      </w:pPr>
      <w:r>
        <w:t>w</w:t>
      </w:r>
      <w:r w:rsidR="00054995" w:rsidRPr="330AAEBF">
        <w:t>omen</w:t>
      </w:r>
    </w:p>
    <w:p w14:paraId="7B42FAB4" w14:textId="4C338188" w:rsidR="009523DF" w:rsidRDefault="00240C61" w:rsidP="009523DF">
      <w:pPr>
        <w:pStyle w:val="Bullet2"/>
      </w:pPr>
      <w:r>
        <w:t>m</w:t>
      </w:r>
      <w:r w:rsidR="00054995" w:rsidRPr="330AAEBF">
        <w:t>en</w:t>
      </w:r>
    </w:p>
    <w:p w14:paraId="31457FD4" w14:textId="77777777" w:rsidR="009523DF" w:rsidRDefault="00054995" w:rsidP="009523DF">
      <w:pPr>
        <w:pStyle w:val="Bullet2"/>
      </w:pPr>
      <w:r w:rsidRPr="330AAEBF">
        <w:t>children and young people (including those in out of home care)</w:t>
      </w:r>
    </w:p>
    <w:p w14:paraId="1E6A2481" w14:textId="6EFD1758" w:rsidR="009523DF" w:rsidRDefault="00054995" w:rsidP="009523DF">
      <w:pPr>
        <w:pStyle w:val="Bullet2"/>
      </w:pPr>
      <w:r w:rsidRPr="330AAEBF">
        <w:t xml:space="preserve">people from the </w:t>
      </w:r>
      <w:r w:rsidR="009523DF" w:rsidRPr="009523DF">
        <w:t>lesbian, gay, bisexual, trans and gender diverse, intersex, queer, and asexual</w:t>
      </w:r>
      <w:r w:rsidR="009523DF">
        <w:t xml:space="preserve"> (</w:t>
      </w:r>
      <w:r w:rsidR="009523DF" w:rsidRPr="009523DF">
        <w:t>LGBTIQA+</w:t>
      </w:r>
      <w:r w:rsidR="009523DF">
        <w:t xml:space="preserve">) </w:t>
      </w:r>
      <w:r w:rsidRPr="330AAEBF">
        <w:t>community</w:t>
      </w:r>
    </w:p>
    <w:p w14:paraId="1FAA8E68" w14:textId="77777777" w:rsidR="00240C61" w:rsidRDefault="00054995" w:rsidP="009523DF">
      <w:pPr>
        <w:pStyle w:val="Bullet2"/>
      </w:pPr>
      <w:r w:rsidRPr="330AAEBF">
        <w:lastRenderedPageBreak/>
        <w:t>people living with disabilities or mental health issues</w:t>
      </w:r>
    </w:p>
    <w:p w14:paraId="4D24F046" w14:textId="77777777" w:rsidR="00240C61" w:rsidRDefault="00240C61" w:rsidP="009523DF">
      <w:pPr>
        <w:pStyle w:val="Bullet2"/>
      </w:pPr>
      <w:r>
        <w:t>p</w:t>
      </w:r>
      <w:r w:rsidR="00054995" w:rsidRPr="330AAEBF">
        <w:t>eople living in rural, remote or regional communities</w:t>
      </w:r>
    </w:p>
    <w:p w14:paraId="58163882" w14:textId="4524BEB4" w:rsidR="00054995" w:rsidRDefault="00054995" w:rsidP="009523DF">
      <w:pPr>
        <w:pStyle w:val="Bullet2"/>
      </w:pPr>
      <w:r w:rsidRPr="330AAEBF">
        <w:t>people exiting prisons</w:t>
      </w:r>
      <w:r w:rsidR="00240C61">
        <w:t>.</w:t>
      </w:r>
    </w:p>
    <w:p w14:paraId="6782C20B" w14:textId="0049F565" w:rsidR="00054995" w:rsidRPr="00925D21" w:rsidRDefault="00F242E4" w:rsidP="00EA1B67">
      <w:pPr>
        <w:pStyle w:val="Bullet1"/>
      </w:pPr>
      <w:r>
        <w:t>c</w:t>
      </w:r>
      <w:r w:rsidR="00054995" w:rsidRPr="36C4C293">
        <w:t>omplement but not duplicate existing funded community initiatives. CIF is unlikely to support activities or projects that the applicant is currently funded for and considered as ‘core business’ or ‘business as usual’.</w:t>
      </w:r>
    </w:p>
    <w:p w14:paraId="26E6CD9C" w14:textId="77777777" w:rsidR="00054995" w:rsidRDefault="00054995" w:rsidP="00EA1B67">
      <w:pPr>
        <w:pStyle w:val="Bodyafterbullets"/>
      </w:pPr>
      <w:r w:rsidRPr="187684B1">
        <w:t>The following funding expectations will apply to all projects that receive CIF funding:</w:t>
      </w:r>
    </w:p>
    <w:p w14:paraId="7F6A9DB4" w14:textId="053202DF" w:rsidR="00054995" w:rsidRDefault="00054995" w:rsidP="00EA1B67">
      <w:pPr>
        <w:pStyle w:val="Bullet1"/>
      </w:pPr>
      <w:r>
        <w:t>provide</w:t>
      </w:r>
      <w:r w:rsidRPr="187684B1">
        <w:t xml:space="preserve"> an alcohol, drug and smoke free environment</w:t>
      </w:r>
    </w:p>
    <w:p w14:paraId="3830FFE5" w14:textId="77777777" w:rsidR="00054995" w:rsidRDefault="00054995" w:rsidP="00EA1B67">
      <w:pPr>
        <w:pStyle w:val="Bullet1"/>
      </w:pPr>
      <w:r w:rsidRPr="187684B1">
        <w:t>provide a culturally safe environment free from violence</w:t>
      </w:r>
    </w:p>
    <w:p w14:paraId="08BDCA07" w14:textId="77777777" w:rsidR="00054995" w:rsidRDefault="00054995" w:rsidP="00EA1B67">
      <w:pPr>
        <w:pStyle w:val="Bullet1"/>
      </w:pPr>
      <w:r w:rsidRPr="187684B1">
        <w:t>volunteers and staff to hold a current Working with Children’s Check</w:t>
      </w:r>
    </w:p>
    <w:p w14:paraId="73FC2B28" w14:textId="77777777" w:rsidR="00054995" w:rsidRDefault="00054995" w:rsidP="00EA1B67">
      <w:pPr>
        <w:pStyle w:val="Bullet1"/>
      </w:pPr>
      <w:r w:rsidRPr="187684B1">
        <w:t>be covered be all appropriate insurance, including public liability insurance for not less than $5 million</w:t>
      </w:r>
    </w:p>
    <w:p w14:paraId="2C109BB6" w14:textId="77777777" w:rsidR="00054995" w:rsidRDefault="00054995" w:rsidP="00EA1B67">
      <w:pPr>
        <w:pStyle w:val="Bullet1"/>
      </w:pPr>
      <w:r w:rsidRPr="187684B1">
        <w:t>have a positive working relationship with the Dhelk Dja Action Group.</w:t>
      </w:r>
    </w:p>
    <w:p w14:paraId="14326A77" w14:textId="77777777" w:rsidR="00054995" w:rsidRDefault="00054995" w:rsidP="004C07E5">
      <w:pPr>
        <w:pStyle w:val="Bodyafterbullets"/>
      </w:pPr>
      <w:r w:rsidRPr="187684B1">
        <w:t>In addition, all publicity, promotional materials and signage relating to the project must prominently display the Dhelk Dja Action Group logo from your region (available from the Regional Coordinator).</w:t>
      </w:r>
    </w:p>
    <w:p w14:paraId="6D2B066F" w14:textId="77777777" w:rsidR="00054995" w:rsidRDefault="00054995" w:rsidP="00C31F9A">
      <w:pPr>
        <w:pStyle w:val="Body"/>
      </w:pPr>
      <w:r w:rsidRPr="187684B1">
        <w:t>All media/promotional material generated by the funded organisation relating to the project must include the line:</w:t>
      </w:r>
    </w:p>
    <w:p w14:paraId="26A2BACD" w14:textId="0CE61240" w:rsidR="00054995" w:rsidRDefault="00054995" w:rsidP="00CC229E">
      <w:pPr>
        <w:pStyle w:val="Quotetext"/>
      </w:pPr>
      <w:r w:rsidRPr="187684B1">
        <w:t>‘</w:t>
      </w:r>
      <w:r w:rsidR="001F263B">
        <w:t>T</w:t>
      </w:r>
      <w:r w:rsidR="00255CFF">
        <w:t xml:space="preserve">he </w:t>
      </w:r>
      <w:r w:rsidRPr="187684B1">
        <w:t>(</w:t>
      </w:r>
      <w:r w:rsidR="001F263B">
        <w:t xml:space="preserve">insert name of </w:t>
      </w:r>
      <w:r w:rsidRPr="187684B1">
        <w:t>region) Dhelk Dja Action Group</w:t>
      </w:r>
      <w:r w:rsidR="00255CFF">
        <w:t>s supports this event</w:t>
      </w:r>
      <w:r w:rsidRPr="187684B1">
        <w:t>, with funds provided by the Victorian Government Aboriginal Community Initiatives Fund</w:t>
      </w:r>
      <w:r w:rsidR="00CC229E">
        <w:t>.</w:t>
      </w:r>
      <w:r w:rsidRPr="187684B1">
        <w:t>’</w:t>
      </w:r>
    </w:p>
    <w:p w14:paraId="4BE5024B" w14:textId="77777777" w:rsidR="00054995" w:rsidRDefault="00054995" w:rsidP="00054995">
      <w:pPr>
        <w:pStyle w:val="Heading1"/>
      </w:pPr>
      <w:bookmarkStart w:id="26" w:name="_Toc181371521"/>
      <w:bookmarkStart w:id="27" w:name="_Toc187073379"/>
      <w:r>
        <w:t>Eligibility</w:t>
      </w:r>
      <w:bookmarkEnd w:id="26"/>
      <w:bookmarkEnd w:id="27"/>
    </w:p>
    <w:p w14:paraId="2B95DD73" w14:textId="77777777" w:rsidR="00054995" w:rsidRDefault="00054995" w:rsidP="00054995">
      <w:pPr>
        <w:pStyle w:val="Heading2"/>
      </w:pPr>
      <w:bookmarkStart w:id="28" w:name="_Toc181371522"/>
      <w:bookmarkStart w:id="29" w:name="_Toc187073380"/>
      <w:r>
        <w:t>Who is eligible to apply for CIF funding?</w:t>
      </w:r>
      <w:bookmarkEnd w:id="28"/>
      <w:bookmarkEnd w:id="29"/>
    </w:p>
    <w:p w14:paraId="609298A0" w14:textId="0446408B" w:rsidR="00642EE2" w:rsidRDefault="00642EE2" w:rsidP="00642EE2">
      <w:pPr>
        <w:pStyle w:val="Body"/>
      </w:pPr>
      <w:r>
        <w:t>Funding is available to:</w:t>
      </w:r>
    </w:p>
    <w:p w14:paraId="65BFA2AF" w14:textId="278D1373" w:rsidR="00642EE2" w:rsidRDefault="00F42BD8" w:rsidP="00642EE2">
      <w:pPr>
        <w:pStyle w:val="Bullet1"/>
      </w:pPr>
      <w:r>
        <w:t xml:space="preserve">Victorian Aboriginal led </w:t>
      </w:r>
      <w:r w:rsidR="00642EE2">
        <w:t xml:space="preserve">not-for-profit organisations, or </w:t>
      </w:r>
    </w:p>
    <w:p w14:paraId="4D35071A" w14:textId="4A1E378F" w:rsidR="00642EE2" w:rsidRPr="00642EE2" w:rsidRDefault="00F42BD8" w:rsidP="00642EE2">
      <w:pPr>
        <w:pStyle w:val="Bullet1"/>
      </w:pPr>
      <w:r>
        <w:t xml:space="preserve">Victorian Aboriginal </w:t>
      </w:r>
      <w:r w:rsidR="00642EE2">
        <w:t>community groups whose work supports Aboriginal families and/or communities in Victoria.</w:t>
      </w:r>
    </w:p>
    <w:p w14:paraId="1977CDF0" w14:textId="77777777" w:rsidR="00054995" w:rsidRPr="00035291" w:rsidRDefault="00054995" w:rsidP="00115212">
      <w:pPr>
        <w:pStyle w:val="Bodyafterbullets"/>
      </w:pPr>
      <w:r w:rsidRPr="00035291">
        <w:t xml:space="preserve">Aboriginal-led organisations may choose to partner with non-Aboriginal organisations where specific content knowledge or other expertise is required. However, the Aboriginal-led organisation and/or community group </w:t>
      </w:r>
      <w:r w:rsidRPr="00035291">
        <w:rPr>
          <w:b/>
        </w:rPr>
        <w:t>must be the lead or senior partner</w:t>
      </w:r>
      <w:r w:rsidRPr="00035291">
        <w:t xml:space="preserve"> throughout the partnership-based </w:t>
      </w:r>
      <w:r>
        <w:t>project(s)</w:t>
      </w:r>
      <w:r w:rsidRPr="00035291">
        <w:t xml:space="preserve"> to be considered for CIF funding.</w:t>
      </w:r>
    </w:p>
    <w:p w14:paraId="24242CE2" w14:textId="4C1B30F4" w:rsidR="00054995" w:rsidRDefault="00054995" w:rsidP="00C31F9A">
      <w:pPr>
        <w:pStyle w:val="Body"/>
      </w:pPr>
      <w:r w:rsidRPr="00035291">
        <w:t xml:space="preserve">Applicants that do not have current Service Agreements with the Department of Families, Fairness and Housing </w:t>
      </w:r>
      <w:r w:rsidR="00237BFE">
        <w:t>must</w:t>
      </w:r>
      <w:r w:rsidRPr="00035291">
        <w:t xml:space="preserve"> enter into an auspice agreement with an organisation that has a current Service Agreement with the Department of Families, Fairness and Housing to be eligible for funding. To check the status of your agreement please contact the relevant Regional Coordinator in the region you are applying for funding.</w:t>
      </w:r>
    </w:p>
    <w:p w14:paraId="1ADAA0E5" w14:textId="4468C7FC" w:rsidR="00054995" w:rsidRDefault="00054995" w:rsidP="00054995">
      <w:pPr>
        <w:pStyle w:val="Heading2"/>
      </w:pPr>
      <w:bookmarkStart w:id="30" w:name="_Toc181371523"/>
      <w:bookmarkStart w:id="31" w:name="_Toc187073381"/>
      <w:r>
        <w:t xml:space="preserve">Eligible </w:t>
      </w:r>
      <w:r w:rsidR="007050E2">
        <w:t>o</w:t>
      </w:r>
      <w:r>
        <w:t>rganisations</w:t>
      </w:r>
      <w:bookmarkEnd w:id="30"/>
      <w:bookmarkEnd w:id="31"/>
      <w:r>
        <w:t xml:space="preserve"> </w:t>
      </w:r>
    </w:p>
    <w:p w14:paraId="505B1F1F" w14:textId="77777777" w:rsidR="00054995" w:rsidRDefault="00054995" w:rsidP="00C31F9A">
      <w:pPr>
        <w:pStyle w:val="Body"/>
      </w:pPr>
      <w:r>
        <w:t>Eligible organisations are:</w:t>
      </w:r>
    </w:p>
    <w:p w14:paraId="52C5CF5D" w14:textId="77777777" w:rsidR="00054995" w:rsidRDefault="00054995" w:rsidP="00EA1B67">
      <w:pPr>
        <w:pStyle w:val="Bullet1"/>
      </w:pPr>
      <w:r>
        <w:t>c</w:t>
      </w:r>
      <w:r w:rsidRPr="00F2285C">
        <w:t>ontrolled, led or directed by Aboriginal Victorians</w:t>
      </w:r>
    </w:p>
    <w:p w14:paraId="09B0FA3B" w14:textId="77777777" w:rsidR="00054995" w:rsidRPr="00F2285C" w:rsidRDefault="00054995" w:rsidP="00EA1B67">
      <w:pPr>
        <w:pStyle w:val="Bullet1"/>
      </w:pPr>
      <w:r>
        <w:t>n</w:t>
      </w:r>
      <w:r w:rsidRPr="00F2285C">
        <w:t>ot-for-profit organisations</w:t>
      </w:r>
    </w:p>
    <w:p w14:paraId="657C5BEF" w14:textId="77777777" w:rsidR="00054995" w:rsidRPr="00F2285C" w:rsidRDefault="00054995" w:rsidP="00EA1B67">
      <w:pPr>
        <w:pStyle w:val="Bullet1"/>
      </w:pPr>
      <w:r>
        <w:t>e</w:t>
      </w:r>
      <w:r w:rsidRPr="00F2285C">
        <w:t>stablished for the purpose of promoting Aboriginal community objectives or outcomes in Victoria</w:t>
      </w:r>
    </w:p>
    <w:p w14:paraId="6EDFC9FF" w14:textId="77777777" w:rsidR="00054995" w:rsidRPr="00F2285C" w:rsidRDefault="00054995" w:rsidP="00EA1B67">
      <w:pPr>
        <w:pStyle w:val="Bullet1"/>
      </w:pPr>
      <w:r>
        <w:lastRenderedPageBreak/>
        <w:t>l</w:t>
      </w:r>
      <w:r w:rsidRPr="00F2285C">
        <w:t>egally Incorporated under Victorian or Commonwealth legislation</w:t>
      </w:r>
    </w:p>
    <w:p w14:paraId="1A55243D" w14:textId="77777777" w:rsidR="00054995" w:rsidRPr="00F2285C" w:rsidRDefault="00054995" w:rsidP="00EA1B67">
      <w:pPr>
        <w:pStyle w:val="Bullet1"/>
      </w:pPr>
      <w:r>
        <w:t>a</w:t>
      </w:r>
      <w:r w:rsidRPr="00F2285C">
        <w:t>ble to demonstrate financial and administrative capacity to manage the funding and the project or activity for which funding is received</w:t>
      </w:r>
    </w:p>
    <w:p w14:paraId="4F5C0184" w14:textId="77777777" w:rsidR="00054995" w:rsidRPr="00F2285C" w:rsidRDefault="00054995" w:rsidP="00EA1B67">
      <w:pPr>
        <w:pStyle w:val="Bullet1"/>
      </w:pPr>
      <w:r>
        <w:t>p</w:t>
      </w:r>
      <w:r w:rsidRPr="00F2285C">
        <w:t xml:space="preserve">erson representing a volunteer based Aboriginal community group (Authorised Signatory) partnered with an </w:t>
      </w:r>
      <w:r>
        <w:t>organisation</w:t>
      </w:r>
      <w:r w:rsidRPr="00F2285C">
        <w:t xml:space="preserve"> who has a current Service Agreement with the Department of </w:t>
      </w:r>
      <w:r>
        <w:t xml:space="preserve">Families, Fairness and Housing </w:t>
      </w:r>
    </w:p>
    <w:p w14:paraId="17B2F820" w14:textId="77777777" w:rsidR="00054995" w:rsidRPr="00F2285C" w:rsidRDefault="00054995" w:rsidP="00EA1B67">
      <w:pPr>
        <w:pStyle w:val="Bullet1"/>
      </w:pPr>
      <w:r>
        <w:t>o</w:t>
      </w:r>
      <w:r w:rsidRPr="00F2285C">
        <w:t xml:space="preserve">rganisations or groups that have previously received funding from the CIF must be compliant with reporting requirements </w:t>
      </w:r>
      <w:proofErr w:type="gramStart"/>
      <w:r w:rsidRPr="00F2285C">
        <w:t>in order to</w:t>
      </w:r>
      <w:proofErr w:type="gramEnd"/>
      <w:r w:rsidRPr="00F2285C">
        <w:t xml:space="preserve"> be eligible to apply for further funding</w:t>
      </w:r>
      <w:r>
        <w:t>.</w:t>
      </w:r>
    </w:p>
    <w:p w14:paraId="47E5AEEE" w14:textId="77777777" w:rsidR="00054995" w:rsidRPr="00A54758" w:rsidRDefault="00054995" w:rsidP="00EA1B67">
      <w:pPr>
        <w:pStyle w:val="Bullet1"/>
      </w:pPr>
      <w:r w:rsidRPr="00F2285C">
        <w:t>In addition, you must have an Australian Business Number (ABN) or be willing to provide a Statement by Supplier Form (reason for not quoting an ABN).</w:t>
      </w:r>
    </w:p>
    <w:p w14:paraId="5174A8FE" w14:textId="77777777" w:rsidR="00054995" w:rsidRDefault="00054995" w:rsidP="00054995">
      <w:pPr>
        <w:pStyle w:val="Heading2"/>
      </w:pPr>
      <w:bookmarkStart w:id="32" w:name="_Toc181371524"/>
      <w:bookmarkStart w:id="33" w:name="_Toc187073382"/>
      <w:r w:rsidRPr="0011448A">
        <w:t>Who is not eligible to apply for CIF funding?</w:t>
      </w:r>
      <w:bookmarkEnd w:id="32"/>
      <w:bookmarkEnd w:id="33"/>
    </w:p>
    <w:p w14:paraId="0383EB86" w14:textId="77777777" w:rsidR="00054995" w:rsidRPr="006B46BA" w:rsidRDefault="00054995" w:rsidP="00C31F9A">
      <w:pPr>
        <w:pStyle w:val="Body"/>
      </w:pPr>
      <w:r w:rsidRPr="006B46BA">
        <w:t>Organisations that are not eligible to apply for funding include, but are not limited to:</w:t>
      </w:r>
    </w:p>
    <w:p w14:paraId="76EF1F96" w14:textId="77777777" w:rsidR="00054995" w:rsidRPr="00F2285C" w:rsidRDefault="00054995" w:rsidP="00EA1B67">
      <w:pPr>
        <w:pStyle w:val="Bullet1"/>
      </w:pPr>
      <w:r>
        <w:t>s</w:t>
      </w:r>
      <w:r w:rsidRPr="00F2285C">
        <w:t xml:space="preserve">ole </w:t>
      </w:r>
      <w:r>
        <w:t>t</w:t>
      </w:r>
      <w:r w:rsidRPr="00F2285C">
        <w:t>raders</w:t>
      </w:r>
    </w:p>
    <w:p w14:paraId="4E9BA844" w14:textId="77777777" w:rsidR="00054995" w:rsidRPr="00F2285C" w:rsidRDefault="00054995" w:rsidP="00EA1B67">
      <w:pPr>
        <w:pStyle w:val="Bullet1"/>
      </w:pPr>
      <w:r>
        <w:t>f</w:t>
      </w:r>
      <w:r w:rsidRPr="00F2285C">
        <w:t>or-profit organisations</w:t>
      </w:r>
    </w:p>
    <w:p w14:paraId="44930C66" w14:textId="77777777" w:rsidR="00054995" w:rsidRPr="00F2285C" w:rsidRDefault="00054995" w:rsidP="00EA1B67">
      <w:pPr>
        <w:pStyle w:val="Bullet1"/>
      </w:pPr>
      <w:r>
        <w:t>p</w:t>
      </w:r>
      <w:r w:rsidRPr="00F2285C">
        <w:t>rofessional associations</w:t>
      </w:r>
    </w:p>
    <w:p w14:paraId="584F7AC6" w14:textId="0C752E2B" w:rsidR="00054995" w:rsidRPr="00F2285C" w:rsidRDefault="00054995" w:rsidP="00EA1B67">
      <w:pPr>
        <w:pStyle w:val="Bullet1"/>
      </w:pPr>
      <w:r>
        <w:t>N</w:t>
      </w:r>
      <w:r w:rsidRPr="00F2285C">
        <w:t xml:space="preserve">on-corporate Commonwealth </w:t>
      </w:r>
      <w:r w:rsidR="00871ED8">
        <w:t>e</w:t>
      </w:r>
      <w:r w:rsidRPr="00F2285C">
        <w:t>ntity</w:t>
      </w:r>
    </w:p>
    <w:p w14:paraId="7C25CFF9" w14:textId="65D61B9D" w:rsidR="00054995" w:rsidRPr="00F2285C" w:rsidRDefault="00054995" w:rsidP="00EA1B67">
      <w:pPr>
        <w:pStyle w:val="Bullet1"/>
      </w:pPr>
      <w:r>
        <w:t>N</w:t>
      </w:r>
      <w:r w:rsidRPr="00F2285C">
        <w:t xml:space="preserve">on-corporate State/Territory </w:t>
      </w:r>
      <w:r w:rsidR="00871ED8">
        <w:t>e</w:t>
      </w:r>
      <w:r w:rsidRPr="00F2285C">
        <w:t>ntity</w:t>
      </w:r>
    </w:p>
    <w:p w14:paraId="51A87FB0" w14:textId="77777777" w:rsidR="00054995" w:rsidRDefault="00054995" w:rsidP="00EA1B67">
      <w:pPr>
        <w:pStyle w:val="Bullet1"/>
      </w:pPr>
      <w:r>
        <w:t>N</w:t>
      </w:r>
      <w:r w:rsidRPr="00F2285C">
        <w:t>on-corporate Commonwealth Statutory Authority</w:t>
      </w:r>
    </w:p>
    <w:p w14:paraId="48376312" w14:textId="6CEB8427" w:rsidR="00054995" w:rsidRDefault="00054995" w:rsidP="00EA1B67">
      <w:pPr>
        <w:pStyle w:val="Bullet1"/>
      </w:pPr>
      <w:r w:rsidRPr="00F2285C">
        <w:t xml:space="preserve">Local </w:t>
      </w:r>
      <w:r w:rsidR="00871ED8">
        <w:t>g</w:t>
      </w:r>
      <w:r w:rsidRPr="00F2285C">
        <w:t xml:space="preserve">overnment </w:t>
      </w:r>
      <w:r w:rsidR="00871ED8">
        <w:t>e</w:t>
      </w:r>
      <w:r w:rsidRPr="00F2285C">
        <w:t>ntities</w:t>
      </w:r>
    </w:p>
    <w:p w14:paraId="0FE0851B" w14:textId="77777777" w:rsidR="00054995" w:rsidRPr="00F2285C" w:rsidRDefault="00054995" w:rsidP="00EA1B67">
      <w:pPr>
        <w:pStyle w:val="Bullet1"/>
      </w:pPr>
      <w:r>
        <w:t>o</w:t>
      </w:r>
      <w:r w:rsidRPr="00F2285C">
        <w:t>rganisations outside of Victoria</w:t>
      </w:r>
    </w:p>
    <w:p w14:paraId="335F0EF0" w14:textId="77777777" w:rsidR="00054995" w:rsidRDefault="00054995" w:rsidP="00EA1B67">
      <w:pPr>
        <w:pStyle w:val="Bullet1"/>
      </w:pPr>
      <w:r>
        <w:t>i</w:t>
      </w:r>
      <w:r w:rsidRPr="00F2285C">
        <w:t>ndividuals who are not office holders or authorised signatories of volunteer-based community groups</w:t>
      </w:r>
      <w:r>
        <w:t>.</w:t>
      </w:r>
    </w:p>
    <w:p w14:paraId="60CCD484" w14:textId="77777777" w:rsidR="00054995" w:rsidRDefault="00054995" w:rsidP="00054995">
      <w:pPr>
        <w:pStyle w:val="Heading2"/>
      </w:pPr>
      <w:bookmarkStart w:id="34" w:name="_Toc181371525"/>
      <w:bookmarkStart w:id="35" w:name="_Toc187073383"/>
      <w:r>
        <w:t>What is not eligible for CIF funding</w:t>
      </w:r>
      <w:bookmarkEnd w:id="34"/>
      <w:bookmarkEnd w:id="35"/>
    </w:p>
    <w:p w14:paraId="2D01C929" w14:textId="77777777" w:rsidR="00054995" w:rsidRDefault="00054995" w:rsidP="00C31F9A">
      <w:pPr>
        <w:pStyle w:val="Body"/>
      </w:pPr>
      <w:r>
        <w:t>The Aboriginal Community Initiatives Fund will not fund the following:</w:t>
      </w:r>
    </w:p>
    <w:p w14:paraId="388EF160" w14:textId="77777777" w:rsidR="00054995" w:rsidRDefault="00054995" w:rsidP="00EA1B67">
      <w:pPr>
        <w:pStyle w:val="Bullet1"/>
      </w:pPr>
      <w:r>
        <w:t>wages/salaries for staff</w:t>
      </w:r>
    </w:p>
    <w:p w14:paraId="5ECED4A7" w14:textId="77777777" w:rsidR="00054995" w:rsidRDefault="00054995" w:rsidP="00EA1B67">
      <w:pPr>
        <w:pStyle w:val="Bullet1"/>
      </w:pPr>
      <w:r>
        <w:t>infrastructure, major planning or capital projects</w:t>
      </w:r>
    </w:p>
    <w:p w14:paraId="3FC0F045" w14:textId="77777777" w:rsidR="00054995" w:rsidRDefault="00054995" w:rsidP="00EA1B67">
      <w:pPr>
        <w:pStyle w:val="Bullet1"/>
      </w:pPr>
      <w:r>
        <w:t>court/legal costs</w:t>
      </w:r>
    </w:p>
    <w:p w14:paraId="67CE6C98" w14:textId="77777777" w:rsidR="00054995" w:rsidRDefault="00054995" w:rsidP="00EA1B67">
      <w:pPr>
        <w:pStyle w:val="Bullet1"/>
      </w:pPr>
      <w:r>
        <w:t>emergency relief/brokerage funding</w:t>
      </w:r>
    </w:p>
    <w:p w14:paraId="7528E1C6" w14:textId="77777777" w:rsidR="00054995" w:rsidRDefault="00054995" w:rsidP="00EA1B67">
      <w:pPr>
        <w:pStyle w:val="Bullet1"/>
      </w:pPr>
      <w:r>
        <w:t>funeral funds and expenses</w:t>
      </w:r>
    </w:p>
    <w:p w14:paraId="3C6A71F9" w14:textId="77777777" w:rsidR="00054995" w:rsidRDefault="00054995" w:rsidP="00EA1B67">
      <w:pPr>
        <w:pStyle w:val="Bullet1"/>
      </w:pPr>
      <w:r>
        <w:t>commercial or business ventures</w:t>
      </w:r>
    </w:p>
    <w:p w14:paraId="5AA33FD6" w14:textId="77777777" w:rsidR="00054995" w:rsidRDefault="00054995" w:rsidP="00EA1B67">
      <w:pPr>
        <w:pStyle w:val="Bullet1"/>
      </w:pPr>
      <w:r>
        <w:t>purchase or large non portable and tangible equipment</w:t>
      </w:r>
    </w:p>
    <w:p w14:paraId="43D4E18A" w14:textId="77777777" w:rsidR="00054995" w:rsidRDefault="00054995" w:rsidP="00EA1B67">
      <w:pPr>
        <w:pStyle w:val="Bullet1"/>
      </w:pPr>
      <w:r>
        <w:t>projects currently receiving funding from another government department</w:t>
      </w:r>
    </w:p>
    <w:p w14:paraId="58DD3B15" w14:textId="77777777" w:rsidR="00054995" w:rsidRDefault="00054995" w:rsidP="00EA1B67">
      <w:pPr>
        <w:pStyle w:val="Bullet1"/>
      </w:pPr>
      <w:r>
        <w:t>donations</w:t>
      </w:r>
      <w:bookmarkStart w:id="36" w:name="_Hlk18160471"/>
      <w:r>
        <w:t>.</w:t>
      </w:r>
    </w:p>
    <w:p w14:paraId="3A306733" w14:textId="77777777" w:rsidR="00054995" w:rsidRPr="00577E91" w:rsidRDefault="00054995" w:rsidP="00054995">
      <w:pPr>
        <w:pStyle w:val="Heading2"/>
      </w:pPr>
      <w:bookmarkStart w:id="37" w:name="_Toc181371526"/>
      <w:bookmarkStart w:id="38" w:name="_Toc187073384"/>
      <w:r w:rsidRPr="00577E91">
        <w:t xml:space="preserve">What types of projects are eligible for </w:t>
      </w:r>
      <w:r>
        <w:t xml:space="preserve">CIF </w:t>
      </w:r>
      <w:r w:rsidRPr="00577E91">
        <w:t>funding?</w:t>
      </w:r>
      <w:bookmarkEnd w:id="37"/>
      <w:bookmarkEnd w:id="38"/>
    </w:p>
    <w:bookmarkEnd w:id="36"/>
    <w:p w14:paraId="6DF3EFCF" w14:textId="77777777" w:rsidR="00054995" w:rsidRPr="001378E3" w:rsidRDefault="00054995" w:rsidP="00B40179">
      <w:pPr>
        <w:pStyle w:val="Tablecaption"/>
        <w:rPr>
          <w:iCs/>
        </w:rPr>
      </w:pPr>
      <w:r w:rsidRPr="009D5079">
        <w:t xml:space="preserve">Table 1: Project examples that align with the Strategic Priorities of </w:t>
      </w:r>
      <w:r w:rsidRPr="00E23968">
        <w:rPr>
          <w:i/>
        </w:rPr>
        <w:t xml:space="preserve">Dhelk Dja: Safe Our Way – Strong Culture, Strong Peoples, Strong Families </w:t>
      </w:r>
      <w:r w:rsidRPr="001378E3">
        <w:rPr>
          <w:iCs/>
        </w:rPr>
        <w:t>10 Year Agreement</w:t>
      </w:r>
      <w:bookmarkEnd w:id="25"/>
    </w:p>
    <w:tbl>
      <w:tblPr>
        <w:tblStyle w:val="TableGrid"/>
        <w:tblW w:w="9299" w:type="dxa"/>
        <w:tblLook w:val="06A0" w:firstRow="1" w:lastRow="0" w:firstColumn="1" w:lastColumn="0" w:noHBand="1" w:noVBand="1"/>
      </w:tblPr>
      <w:tblGrid>
        <w:gridCol w:w="4369"/>
        <w:gridCol w:w="4930"/>
      </w:tblGrid>
      <w:tr w:rsidR="00054995" w:rsidRPr="003072C6" w14:paraId="665F2BDF" w14:textId="77777777">
        <w:trPr>
          <w:cantSplit/>
          <w:tblHeader/>
        </w:trPr>
        <w:tc>
          <w:tcPr>
            <w:tcW w:w="4395" w:type="dxa"/>
          </w:tcPr>
          <w:p w14:paraId="4243C1B3" w14:textId="77777777" w:rsidR="00054995" w:rsidRPr="00735137" w:rsidRDefault="00054995" w:rsidP="00B40179">
            <w:pPr>
              <w:pStyle w:val="Tablecolhead"/>
            </w:pPr>
            <w:r>
              <w:t>Strategic Priority</w:t>
            </w:r>
          </w:p>
        </w:tc>
        <w:tc>
          <w:tcPr>
            <w:tcW w:w="4961" w:type="dxa"/>
          </w:tcPr>
          <w:p w14:paraId="3C6AC047" w14:textId="77777777" w:rsidR="00054995" w:rsidRPr="003072C6" w:rsidRDefault="00054995" w:rsidP="00B40179">
            <w:pPr>
              <w:pStyle w:val="Tablecolhead"/>
            </w:pPr>
            <w:r>
              <w:t>Project examples</w:t>
            </w:r>
          </w:p>
        </w:tc>
      </w:tr>
      <w:tr w:rsidR="00054995" w:rsidRPr="003072C6" w14:paraId="150FBFB6" w14:textId="77777777">
        <w:trPr>
          <w:cantSplit/>
        </w:trPr>
        <w:tc>
          <w:tcPr>
            <w:tcW w:w="4395" w:type="dxa"/>
          </w:tcPr>
          <w:p w14:paraId="6C23002C" w14:textId="77777777" w:rsidR="00054995" w:rsidRDefault="00054995" w:rsidP="00B40179">
            <w:pPr>
              <w:pStyle w:val="Tabletext"/>
            </w:pPr>
            <w:r w:rsidRPr="00577E91">
              <w:t>Strategic Priority 1</w:t>
            </w:r>
            <w:r>
              <w:t xml:space="preserve"> – </w:t>
            </w:r>
            <w:r w:rsidRPr="00577E91">
              <w:t>Aboriginal Culture and Leadership</w:t>
            </w:r>
          </w:p>
        </w:tc>
        <w:tc>
          <w:tcPr>
            <w:tcW w:w="4961" w:type="dxa"/>
          </w:tcPr>
          <w:p w14:paraId="15CA82FC" w14:textId="77777777" w:rsidR="00054995" w:rsidRDefault="00054995" w:rsidP="00B40179">
            <w:pPr>
              <w:pStyle w:val="Tabletext"/>
            </w:pPr>
            <w:r>
              <w:t>Cultural activities such as traditional dance, shield making and basket weaving</w:t>
            </w:r>
          </w:p>
        </w:tc>
      </w:tr>
      <w:tr w:rsidR="00054995" w:rsidRPr="003072C6" w14:paraId="3827C876" w14:textId="77777777">
        <w:trPr>
          <w:cantSplit/>
        </w:trPr>
        <w:tc>
          <w:tcPr>
            <w:tcW w:w="4395" w:type="dxa"/>
          </w:tcPr>
          <w:p w14:paraId="183A6B82" w14:textId="77777777" w:rsidR="00054995" w:rsidRDefault="00054995" w:rsidP="00B40179">
            <w:pPr>
              <w:pStyle w:val="Tabletext"/>
            </w:pPr>
            <w:r w:rsidRPr="00F5575C">
              <w:lastRenderedPageBreak/>
              <w:t>Strategic Priority 2</w:t>
            </w:r>
            <w:r>
              <w:t xml:space="preserve"> – </w:t>
            </w:r>
            <w:r w:rsidRPr="00F5575C">
              <w:t>Aboriginal-led Prevention</w:t>
            </w:r>
          </w:p>
        </w:tc>
        <w:tc>
          <w:tcPr>
            <w:tcW w:w="4961" w:type="dxa"/>
          </w:tcPr>
          <w:p w14:paraId="143B0B28" w14:textId="77777777" w:rsidR="00054995" w:rsidRDefault="00054995" w:rsidP="00B40179">
            <w:pPr>
              <w:pStyle w:val="Tabletext"/>
            </w:pPr>
            <w:r>
              <w:t xml:space="preserve">Family camps supporting and strengthening families in finding solutions to negative behaviours such as family violence </w:t>
            </w:r>
          </w:p>
        </w:tc>
      </w:tr>
      <w:tr w:rsidR="00054995" w:rsidRPr="003072C6" w14:paraId="7631501A" w14:textId="77777777">
        <w:trPr>
          <w:cantSplit/>
        </w:trPr>
        <w:tc>
          <w:tcPr>
            <w:tcW w:w="4395" w:type="dxa"/>
          </w:tcPr>
          <w:p w14:paraId="694222EB" w14:textId="77777777" w:rsidR="00054995" w:rsidRDefault="00054995" w:rsidP="00B40179">
            <w:pPr>
              <w:pStyle w:val="Tabletext"/>
            </w:pPr>
            <w:r w:rsidRPr="00577E91">
              <w:t>Strategic Priority 2</w:t>
            </w:r>
            <w:r>
              <w:t xml:space="preserve"> – </w:t>
            </w:r>
            <w:r w:rsidRPr="00577E91">
              <w:t>Aboriginal-led Prevention</w:t>
            </w:r>
          </w:p>
        </w:tc>
        <w:tc>
          <w:tcPr>
            <w:tcW w:w="4961" w:type="dxa"/>
          </w:tcPr>
          <w:p w14:paraId="29427939" w14:textId="77777777" w:rsidR="00054995" w:rsidRDefault="00054995" w:rsidP="00B40179">
            <w:pPr>
              <w:pStyle w:val="Tabletext"/>
            </w:pPr>
            <w:r>
              <w:t>Sporting events and family days that provide community with messages about respectful behaviour and information on support services</w:t>
            </w:r>
          </w:p>
        </w:tc>
      </w:tr>
      <w:tr w:rsidR="00054995" w:rsidRPr="003072C6" w14:paraId="71EDE1C9" w14:textId="77777777">
        <w:trPr>
          <w:cantSplit/>
        </w:trPr>
        <w:tc>
          <w:tcPr>
            <w:tcW w:w="4395" w:type="dxa"/>
          </w:tcPr>
          <w:p w14:paraId="5CDAF1D3" w14:textId="77777777" w:rsidR="00054995" w:rsidRDefault="00054995" w:rsidP="00B40179">
            <w:pPr>
              <w:pStyle w:val="Tabletext"/>
            </w:pPr>
            <w:r w:rsidRPr="00F5575C">
              <w:t>Strategic Priority 3</w:t>
            </w:r>
            <w:r>
              <w:t xml:space="preserve"> – </w:t>
            </w:r>
            <w:r w:rsidRPr="00F5575C">
              <w:t>Self-determining Aboriginal family violence support and services</w:t>
            </w:r>
          </w:p>
        </w:tc>
        <w:tc>
          <w:tcPr>
            <w:tcW w:w="4961" w:type="dxa"/>
          </w:tcPr>
          <w:p w14:paraId="567C1992" w14:textId="77777777" w:rsidR="00054995" w:rsidRDefault="00054995" w:rsidP="00B40179">
            <w:pPr>
              <w:pStyle w:val="Tabletext"/>
            </w:pPr>
            <w:r>
              <w:t>Support groups or activities to strengthen ability to make positive choices about their lives, building leadership skills and confidence as well as sharing knowledge</w:t>
            </w:r>
          </w:p>
        </w:tc>
      </w:tr>
      <w:tr w:rsidR="00054995" w:rsidRPr="003072C6" w14:paraId="50EED353" w14:textId="77777777">
        <w:trPr>
          <w:cantSplit/>
        </w:trPr>
        <w:tc>
          <w:tcPr>
            <w:tcW w:w="4395" w:type="dxa"/>
          </w:tcPr>
          <w:p w14:paraId="4DFBBD80" w14:textId="77777777" w:rsidR="00054995" w:rsidRDefault="00054995" w:rsidP="00B40179">
            <w:pPr>
              <w:pStyle w:val="Tabletext"/>
            </w:pPr>
            <w:r w:rsidRPr="00577E91">
              <w:t>Strategic Priority 3</w:t>
            </w:r>
            <w:r>
              <w:t xml:space="preserve"> – </w:t>
            </w:r>
            <w:r w:rsidRPr="00577E91">
              <w:t>Self-determining Aboriginal family violence support and services</w:t>
            </w:r>
          </w:p>
        </w:tc>
        <w:tc>
          <w:tcPr>
            <w:tcW w:w="4961" w:type="dxa"/>
          </w:tcPr>
          <w:p w14:paraId="4DA1BD7A" w14:textId="77777777" w:rsidR="00054995" w:rsidRDefault="00054995" w:rsidP="00B40179">
            <w:pPr>
              <w:pStyle w:val="Tabletext"/>
            </w:pPr>
            <w:r>
              <w:t>Workshops and training to improve cultural safety and responsiveness to family violence</w:t>
            </w:r>
          </w:p>
        </w:tc>
      </w:tr>
      <w:tr w:rsidR="00054995" w:rsidRPr="003072C6" w14:paraId="3FD861A7" w14:textId="77777777">
        <w:trPr>
          <w:cantSplit/>
        </w:trPr>
        <w:tc>
          <w:tcPr>
            <w:tcW w:w="4395" w:type="dxa"/>
          </w:tcPr>
          <w:p w14:paraId="752E0778" w14:textId="77777777" w:rsidR="00054995" w:rsidRPr="00577E91" w:rsidRDefault="00054995" w:rsidP="00B40179">
            <w:pPr>
              <w:pStyle w:val="Tabletext"/>
            </w:pPr>
            <w:r>
              <w:t>Strategic Priority 4 – System transformation based on self-determination</w:t>
            </w:r>
          </w:p>
        </w:tc>
        <w:tc>
          <w:tcPr>
            <w:tcW w:w="4961" w:type="dxa"/>
          </w:tcPr>
          <w:p w14:paraId="01E16B27" w14:textId="77777777" w:rsidR="00054995" w:rsidRDefault="00054995" w:rsidP="00B40179">
            <w:pPr>
              <w:pStyle w:val="Tabletext"/>
            </w:pPr>
            <w:r>
              <w:t>Youth forums to ensure the voices of Aboriginal children &amp; young people are embedded in system transformation work</w:t>
            </w:r>
          </w:p>
        </w:tc>
      </w:tr>
      <w:tr w:rsidR="00054995" w:rsidRPr="003072C6" w14:paraId="426418CA" w14:textId="77777777">
        <w:trPr>
          <w:cantSplit/>
        </w:trPr>
        <w:tc>
          <w:tcPr>
            <w:tcW w:w="4395" w:type="dxa"/>
          </w:tcPr>
          <w:p w14:paraId="6B271D22" w14:textId="77777777" w:rsidR="00054995" w:rsidRDefault="00054995" w:rsidP="00B40179">
            <w:pPr>
              <w:pStyle w:val="Tabletext"/>
            </w:pPr>
            <w:r w:rsidRPr="00F5575C">
              <w:t>Strategic Priority 5</w:t>
            </w:r>
            <w:r>
              <w:t xml:space="preserve"> – </w:t>
            </w:r>
            <w:r w:rsidRPr="00F5575C">
              <w:t>Aboriginal-led and informed innovation, data, and research</w:t>
            </w:r>
          </w:p>
        </w:tc>
        <w:tc>
          <w:tcPr>
            <w:tcW w:w="4961" w:type="dxa"/>
          </w:tcPr>
          <w:p w14:paraId="56958D8C" w14:textId="77777777" w:rsidR="00054995" w:rsidRDefault="00054995" w:rsidP="00B40179">
            <w:pPr>
              <w:pStyle w:val="Tabletext"/>
            </w:pPr>
            <w:r>
              <w:t>Feasibility studies or evaluations of existing CIF projects with objective of building on what works</w:t>
            </w:r>
          </w:p>
        </w:tc>
      </w:tr>
    </w:tbl>
    <w:p w14:paraId="42630572" w14:textId="77777777" w:rsidR="00054995" w:rsidRDefault="00054995" w:rsidP="00054995">
      <w:pPr>
        <w:pStyle w:val="Heading1"/>
      </w:pPr>
      <w:bookmarkStart w:id="39" w:name="_Toc525304089"/>
      <w:bookmarkStart w:id="40" w:name="_Toc181371527"/>
      <w:bookmarkStart w:id="41" w:name="_Toc187073385"/>
      <w:r w:rsidRPr="00871F0A">
        <w:t xml:space="preserve">Application </w:t>
      </w:r>
      <w:r>
        <w:t>p</w:t>
      </w:r>
      <w:r w:rsidRPr="00871F0A">
        <w:t>rocess</w:t>
      </w:r>
      <w:bookmarkEnd w:id="39"/>
      <w:bookmarkEnd w:id="40"/>
      <w:bookmarkEnd w:id="41"/>
    </w:p>
    <w:p w14:paraId="6BD4C5DF" w14:textId="77777777" w:rsidR="00054995" w:rsidRPr="00EA2CE4" w:rsidRDefault="00054995" w:rsidP="00C31F9A">
      <w:pPr>
        <w:pStyle w:val="Body"/>
      </w:pPr>
      <w:r w:rsidRPr="00EA2CE4">
        <w:t>The application process is as follows:</w:t>
      </w:r>
    </w:p>
    <w:p w14:paraId="5CB7E596" w14:textId="77777777" w:rsidR="00054995" w:rsidRPr="00FB67D0" w:rsidRDefault="00054995" w:rsidP="00E80703">
      <w:pPr>
        <w:pStyle w:val="Numberloweralpha"/>
      </w:pPr>
      <w:r w:rsidRPr="00FB67D0">
        <w:t>Contact the Regional Coordinator who supports the Dhelk Dja Action Group in your region, to express your interest and discuss your project proposal for the Aboriginal Community Initiatives Fund. The Regional Coordinator will advise you on regional processes i.e. information sessions/forums being held.</w:t>
      </w:r>
    </w:p>
    <w:p w14:paraId="15EF82C9" w14:textId="77777777" w:rsidR="00054995" w:rsidRPr="00FB67D0" w:rsidRDefault="00054995" w:rsidP="00E80703">
      <w:pPr>
        <w:pStyle w:val="Numberloweralpha"/>
      </w:pPr>
      <w:r w:rsidRPr="00FB67D0">
        <w:t xml:space="preserve">The Regional Coordinator will provide you with a copy of the Dhelk Dja: Safe Our Way – Strong Culture, Strong Peoples, Strong Families 10 Year Agreement 2018–2028 and the Dhelk Dja Regional Action Group Plan. </w:t>
      </w:r>
    </w:p>
    <w:p w14:paraId="207923F3" w14:textId="77777777" w:rsidR="00054995" w:rsidRPr="00FB67D0" w:rsidRDefault="00054995" w:rsidP="00E80703">
      <w:pPr>
        <w:pStyle w:val="Numberloweralpha"/>
      </w:pPr>
      <w:r w:rsidRPr="00FB67D0">
        <w:t>Complete the CIF 2024-25 Application Form and submit it to the Regional Coordinator, along with all supporting documentation. The closing date for applications is 14 February 2025 at 5pm. No late applications will be accepted.</w:t>
      </w:r>
    </w:p>
    <w:p w14:paraId="6264ED54" w14:textId="77777777" w:rsidR="00054995" w:rsidRPr="00FB67D0" w:rsidRDefault="00054995" w:rsidP="00E80703">
      <w:pPr>
        <w:pStyle w:val="Numberloweralpha"/>
      </w:pPr>
      <w:r w:rsidRPr="00FB67D0">
        <w:t>Applications will be reviewed to ensure that the eligibility criteria are met and that all sections are completed. Applications that do not meet the eligibility criteria will not proceed to the Assessment Panel.</w:t>
      </w:r>
    </w:p>
    <w:p w14:paraId="54F1975E" w14:textId="77777777" w:rsidR="00054995" w:rsidRPr="00FB67D0" w:rsidRDefault="00054995" w:rsidP="00E80703">
      <w:pPr>
        <w:pStyle w:val="Numberloweralpha"/>
      </w:pPr>
      <w:r w:rsidRPr="00FB67D0">
        <w:t>All eligible applications will be presented to the CIF Assessment Panel which comprises:</w:t>
      </w:r>
    </w:p>
    <w:p w14:paraId="5348C18C" w14:textId="77777777" w:rsidR="00054995" w:rsidRPr="00AB2AEC" w:rsidRDefault="00054995" w:rsidP="00EA1B67">
      <w:pPr>
        <w:pStyle w:val="Bulletafternumbers1"/>
      </w:pPr>
      <w:r w:rsidRPr="00AB2AEC">
        <w:t>Two Aboriginal community representatives of the Dhelk Dja Action Group</w:t>
      </w:r>
    </w:p>
    <w:p w14:paraId="2935EDE1" w14:textId="77777777" w:rsidR="00054995" w:rsidRPr="00AB2AEC" w:rsidRDefault="00054995" w:rsidP="00EA1B67">
      <w:pPr>
        <w:pStyle w:val="Bulletafternumbers1"/>
      </w:pPr>
      <w:r w:rsidRPr="00AB2AEC">
        <w:t>Independent Aboriginal representative, as identified by the Dhelk Dja Chairpersons</w:t>
      </w:r>
    </w:p>
    <w:p w14:paraId="14F3984C" w14:textId="77777777" w:rsidR="00054995" w:rsidRPr="00AB2AEC" w:rsidRDefault="00054995" w:rsidP="00EA1B67">
      <w:pPr>
        <w:pStyle w:val="Bulletafternumbers1"/>
      </w:pPr>
      <w:r w:rsidRPr="00AB2AEC">
        <w:t>Senior Aboriginal representative from Department of Families, Fairness and Housing (DFFH), as identified by the Dhelk Dja Chairpersons</w:t>
      </w:r>
    </w:p>
    <w:p w14:paraId="602660FE" w14:textId="77777777" w:rsidR="00054995" w:rsidRDefault="00054995" w:rsidP="00EA1B67">
      <w:pPr>
        <w:pStyle w:val="Bulletafternumbers1"/>
        <w:rPr>
          <w:lang w:val="en-US"/>
        </w:rPr>
      </w:pPr>
      <w:r w:rsidRPr="00AB2AEC">
        <w:t>Team Leader(s), Aboriginal Governance and Engagement, Aboriginal Initiatives Unit (AIU) to provide guidance and ensure compliance</w:t>
      </w:r>
      <w:r>
        <w:t xml:space="preserve"> with the CIF process.</w:t>
      </w:r>
    </w:p>
    <w:p w14:paraId="3B63D1C1" w14:textId="77777777" w:rsidR="00054995" w:rsidRPr="00AB2AEC" w:rsidRDefault="00054995" w:rsidP="00C31F9A">
      <w:pPr>
        <w:pStyle w:val="Body"/>
      </w:pPr>
      <w:r w:rsidRPr="00AB2AEC">
        <w:t>The Regional Coordinator provides secretariat support and advice to the panel and does not have any decision-making capacity.</w:t>
      </w:r>
    </w:p>
    <w:p w14:paraId="7F72BF03" w14:textId="77777777" w:rsidR="00054995" w:rsidRPr="00AB2AEC" w:rsidRDefault="00054995" w:rsidP="00E80703">
      <w:pPr>
        <w:pStyle w:val="Numberloweralpha"/>
      </w:pPr>
      <w:r w:rsidRPr="00AB2AEC">
        <w:lastRenderedPageBreak/>
        <w:t xml:space="preserve">The CIF Assessment Panel will assess applications against set criterion. As part of the assessment process, applicants must attend an Assessment Panel Interview to discuss their application. Interviews will be advised by the Regions. </w:t>
      </w:r>
    </w:p>
    <w:p w14:paraId="7016D77D" w14:textId="77777777" w:rsidR="00054995" w:rsidRPr="00AB2AEC" w:rsidRDefault="00054995" w:rsidP="00E80703">
      <w:pPr>
        <w:pStyle w:val="Numberloweralpha"/>
      </w:pPr>
      <w:r w:rsidRPr="00AB2AEC">
        <w:t>At the completion of the process, you will be advised of the outcome in writing by Aboriginal Initiatives Unit and given the opportunity to obtain feedback about your submission</w:t>
      </w:r>
    </w:p>
    <w:p w14:paraId="3755CAED" w14:textId="77777777" w:rsidR="00054995" w:rsidRPr="00AB2AEC" w:rsidRDefault="00054995" w:rsidP="00E80703">
      <w:pPr>
        <w:pStyle w:val="Numberloweralpha"/>
      </w:pPr>
      <w:r w:rsidRPr="00AB2AEC">
        <w:t>Any queries should be directed to the relevant Regional Coordinator.</w:t>
      </w:r>
    </w:p>
    <w:p w14:paraId="7156AAF4" w14:textId="77777777" w:rsidR="00054995" w:rsidRPr="004C6B79" w:rsidRDefault="00054995" w:rsidP="00054995">
      <w:pPr>
        <w:pStyle w:val="Heading2"/>
      </w:pPr>
      <w:bookmarkStart w:id="42" w:name="_Toc181371528"/>
      <w:bookmarkStart w:id="43" w:name="_Toc187073386"/>
      <w:r w:rsidRPr="00A50523">
        <w:t>How will</w:t>
      </w:r>
      <w:r w:rsidRPr="004C6B79">
        <w:t xml:space="preserve"> </w:t>
      </w:r>
      <w:r w:rsidRPr="00A50523">
        <w:t>applications be assesse</w:t>
      </w:r>
      <w:r w:rsidRPr="004C6B79">
        <w:t>d?</w:t>
      </w:r>
      <w:bookmarkEnd w:id="42"/>
      <w:bookmarkEnd w:id="43"/>
    </w:p>
    <w:p w14:paraId="24E95013" w14:textId="77777777" w:rsidR="00054995" w:rsidRPr="004C6B79" w:rsidRDefault="00054995" w:rsidP="00C31F9A">
      <w:pPr>
        <w:pStyle w:val="Body"/>
      </w:pPr>
      <w:r w:rsidRPr="00FB739F">
        <w:t>Eligible applications will be assessed against the following assessment cr</w:t>
      </w:r>
      <w:r w:rsidRPr="004C6B79">
        <w:t>iteria</w:t>
      </w:r>
      <w:r>
        <w:t>:</w:t>
      </w:r>
    </w:p>
    <w:p w14:paraId="25B19F14" w14:textId="77777777" w:rsidR="00054995" w:rsidRDefault="00054995" w:rsidP="00054995">
      <w:pPr>
        <w:pStyle w:val="Heading3"/>
      </w:pPr>
      <w:r>
        <w:t xml:space="preserve">Assessment criterion 1: </w:t>
      </w:r>
      <w:r w:rsidRPr="00FB739F">
        <w:t>Eligibility to apply for funding</w:t>
      </w:r>
    </w:p>
    <w:p w14:paraId="2A308242" w14:textId="77777777" w:rsidR="00054995" w:rsidRDefault="00054995" w:rsidP="00EA1B67">
      <w:pPr>
        <w:pStyle w:val="Bullet1"/>
      </w:pPr>
      <w:r w:rsidRPr="00A91937">
        <w:t>Confirmation of eligible organisations</w:t>
      </w:r>
    </w:p>
    <w:p w14:paraId="2201D61A" w14:textId="77777777" w:rsidR="00054995" w:rsidRPr="00A91937" w:rsidRDefault="00054995" w:rsidP="00EA1B67">
      <w:pPr>
        <w:pStyle w:val="Bullet1"/>
      </w:pPr>
      <w:r>
        <w:t>Confirmation of eligibility of project criterion</w:t>
      </w:r>
    </w:p>
    <w:p w14:paraId="3B7F58CB" w14:textId="77777777" w:rsidR="00054995" w:rsidRPr="00E911A1" w:rsidRDefault="00054995" w:rsidP="00EA1B67">
      <w:pPr>
        <w:pStyle w:val="Bullet1"/>
      </w:pPr>
      <w:r w:rsidRPr="00A91937">
        <w:t>Applicant details (</w:t>
      </w:r>
      <w:r>
        <w:t>s</w:t>
      </w:r>
      <w:r w:rsidRPr="00A91937">
        <w:t>ection</w:t>
      </w:r>
      <w:r>
        <w:t>s</w:t>
      </w:r>
      <w:r w:rsidRPr="00A91937">
        <w:t xml:space="preserve"> 1 and 2 of the application completed and signed)</w:t>
      </w:r>
    </w:p>
    <w:p w14:paraId="1F7E4A2D" w14:textId="77777777" w:rsidR="00054995" w:rsidRDefault="00054995" w:rsidP="00EA1B67">
      <w:pPr>
        <w:pStyle w:val="Bullet1"/>
      </w:pPr>
      <w:r w:rsidRPr="004A738C">
        <w:t>All supporting documents are provided:</w:t>
      </w:r>
    </w:p>
    <w:p w14:paraId="4AF05F70" w14:textId="77777777" w:rsidR="00054995" w:rsidRDefault="00054995" w:rsidP="00EA1B67">
      <w:pPr>
        <w:pStyle w:val="Bullet2"/>
      </w:pPr>
      <w:r w:rsidRPr="00A91937">
        <w:t xml:space="preserve">Copy of </w:t>
      </w:r>
      <w:r>
        <w:t xml:space="preserve">the </w:t>
      </w:r>
      <w:r w:rsidRPr="00A91937">
        <w:t>organisation</w:t>
      </w:r>
      <w:r>
        <w:t>’</w:t>
      </w:r>
      <w:r w:rsidRPr="00A91937">
        <w:t>s Certificate of Incorporation and Statement of Purpose (or where applicable, a copy of the auspice organisation)</w:t>
      </w:r>
    </w:p>
    <w:p w14:paraId="028A2348" w14:textId="77777777" w:rsidR="00054995" w:rsidRPr="00A91937" w:rsidRDefault="00054995" w:rsidP="00EA1B67">
      <w:pPr>
        <w:pStyle w:val="Bullet2"/>
      </w:pPr>
      <w:r>
        <w:t>C</w:t>
      </w:r>
      <w:r w:rsidRPr="00A91937">
        <w:t>opy of the organisation’s (or where applicable, the auspice organisation)</w:t>
      </w:r>
      <w:r>
        <w:t xml:space="preserve"> </w:t>
      </w:r>
      <w:r w:rsidRPr="00A91937">
        <w:t>previous years audited financial statements</w:t>
      </w:r>
    </w:p>
    <w:p w14:paraId="08784199" w14:textId="77777777" w:rsidR="00054995" w:rsidRPr="00A91937" w:rsidRDefault="00054995" w:rsidP="00EA1B67">
      <w:pPr>
        <w:pStyle w:val="Bullet2"/>
      </w:pPr>
      <w:r>
        <w:t>L</w:t>
      </w:r>
      <w:r w:rsidRPr="00A91937">
        <w:t>etters of support and any agreements/</w:t>
      </w:r>
      <w:r>
        <w:t>Memorandum of Understanding (MOU)</w:t>
      </w:r>
      <w:r w:rsidRPr="00A91937">
        <w:t xml:space="preserve"> with partnering organisations</w:t>
      </w:r>
    </w:p>
    <w:p w14:paraId="08794628" w14:textId="77777777" w:rsidR="00054995" w:rsidRPr="008975C3" w:rsidRDefault="00054995" w:rsidP="00054995">
      <w:pPr>
        <w:pStyle w:val="Heading3"/>
      </w:pPr>
      <w:r w:rsidRPr="008975C3">
        <w:t>Assessment criterion 2: Level of need for the project in your community</w:t>
      </w:r>
    </w:p>
    <w:p w14:paraId="2F852026" w14:textId="77777777" w:rsidR="00054995" w:rsidRPr="008975C3" w:rsidRDefault="00054995" w:rsidP="00EA1B67">
      <w:pPr>
        <w:pStyle w:val="Bullet1"/>
      </w:pPr>
      <w:r w:rsidRPr="008975C3">
        <w:t>Details of proposed target audience participants in the project provided</w:t>
      </w:r>
    </w:p>
    <w:p w14:paraId="212F2228" w14:textId="1C7F06BA" w:rsidR="00054995" w:rsidRPr="008975C3" w:rsidRDefault="130F41CF" w:rsidP="00EA1B67">
      <w:pPr>
        <w:pStyle w:val="Bullet1"/>
      </w:pPr>
      <w:r>
        <w:t xml:space="preserve">Details provided </w:t>
      </w:r>
      <w:r w:rsidR="5811A362">
        <w:t>of</w:t>
      </w:r>
      <w:r>
        <w:t xml:space="preserve"> how participants will be selected.</w:t>
      </w:r>
    </w:p>
    <w:p w14:paraId="283E2F00" w14:textId="77777777" w:rsidR="00054995" w:rsidRPr="008975C3" w:rsidRDefault="00054995" w:rsidP="00EA1B67">
      <w:pPr>
        <w:pStyle w:val="Bullet1"/>
      </w:pPr>
      <w:r w:rsidRPr="008975C3">
        <w:t>How will the project be inclusive of different groups in your local Aboriginal communities?</w:t>
      </w:r>
    </w:p>
    <w:p w14:paraId="749DDE00" w14:textId="77777777" w:rsidR="00054995" w:rsidRPr="008975C3" w:rsidRDefault="00054995" w:rsidP="00EA1B67">
      <w:pPr>
        <w:pStyle w:val="Bullet1"/>
      </w:pPr>
      <w:r w:rsidRPr="008975C3">
        <w:t>Provide details of the areas where the project will be delivered within your region</w:t>
      </w:r>
    </w:p>
    <w:p w14:paraId="675A9F62" w14:textId="4E0782A4" w:rsidR="00054995" w:rsidRPr="008975C3" w:rsidRDefault="130F41CF" w:rsidP="00EA1B67">
      <w:pPr>
        <w:pStyle w:val="Bullet1"/>
      </w:pPr>
      <w:r>
        <w:t>Describe how the project addresses local needs in your community (as identified by the Dhelk Dja Action Group)</w:t>
      </w:r>
      <w:r w:rsidR="7ECB14B3">
        <w:t xml:space="preserve"> Refer to the Regional Dhelk Dja Action Plan</w:t>
      </w:r>
    </w:p>
    <w:p w14:paraId="1AA15655" w14:textId="77777777" w:rsidR="00054995" w:rsidRDefault="00054995" w:rsidP="00054995">
      <w:pPr>
        <w:pStyle w:val="Heading3"/>
      </w:pPr>
      <w:r>
        <w:t xml:space="preserve">Assessment criterion 3: </w:t>
      </w:r>
      <w:r w:rsidRPr="004A738C">
        <w:t xml:space="preserve">Project alignment to </w:t>
      </w:r>
      <w:r w:rsidRPr="00E23968">
        <w:rPr>
          <w:i/>
        </w:rPr>
        <w:t xml:space="preserve">Dhelk Dja: Safe Our Way – Strong Culture, Strong Peoples, Strong Families </w:t>
      </w:r>
      <w:r w:rsidRPr="00250EA2">
        <w:t>10 Year Agreement</w:t>
      </w:r>
      <w:r w:rsidRPr="004A738C">
        <w:t xml:space="preserve"> (the Agreement)</w:t>
      </w:r>
    </w:p>
    <w:p w14:paraId="3A79CBA7" w14:textId="77777777" w:rsidR="00054995" w:rsidRDefault="00054995" w:rsidP="00EA1B67">
      <w:pPr>
        <w:pStyle w:val="Bullet1"/>
      </w:pPr>
      <w:r w:rsidRPr="00B5189D">
        <w:t>List the project objectives and how they align with the Strategic Priorities of the Agreement</w:t>
      </w:r>
    </w:p>
    <w:p w14:paraId="6D869829" w14:textId="77777777" w:rsidR="00054995" w:rsidRDefault="00054995" w:rsidP="00054995">
      <w:pPr>
        <w:pStyle w:val="Heading3"/>
      </w:pPr>
      <w:r>
        <w:t xml:space="preserve">Assessment criterion 4: </w:t>
      </w:r>
      <w:r w:rsidRPr="004A738C">
        <w:t>Capacity of project manager to deliver the project</w:t>
      </w:r>
    </w:p>
    <w:p w14:paraId="5F885C92" w14:textId="77777777" w:rsidR="00054995" w:rsidRDefault="00054995" w:rsidP="00EA1B67">
      <w:pPr>
        <w:pStyle w:val="Bullet1"/>
      </w:pPr>
      <w:r w:rsidRPr="00B5189D">
        <w:t>Provide details of the Project Plan</w:t>
      </w:r>
    </w:p>
    <w:p w14:paraId="0D543AAA" w14:textId="4D0ED84C" w:rsidR="00054995" w:rsidRDefault="00054995" w:rsidP="00EA1B67">
      <w:pPr>
        <w:pStyle w:val="Bullet1"/>
      </w:pPr>
      <w:r>
        <w:t>De</w:t>
      </w:r>
      <w:r w:rsidR="1A04833D">
        <w:t>tails</w:t>
      </w:r>
      <w:r>
        <w:t xml:space="preserve"> what measures will be used to evaluate success of the project</w:t>
      </w:r>
    </w:p>
    <w:p w14:paraId="735B3544" w14:textId="77777777" w:rsidR="00054995" w:rsidRPr="00B5189D" w:rsidRDefault="00054995" w:rsidP="00EA1B67">
      <w:pPr>
        <w:pStyle w:val="Bullet1"/>
      </w:pPr>
      <w:r>
        <w:t>Provide any previous performance on CIF projects</w:t>
      </w:r>
    </w:p>
    <w:p w14:paraId="0D1763AC" w14:textId="77777777" w:rsidR="00054995" w:rsidRDefault="00054995" w:rsidP="00054995">
      <w:pPr>
        <w:pStyle w:val="Heading3"/>
      </w:pPr>
      <w:r>
        <w:t xml:space="preserve">Assessment criterion 5: </w:t>
      </w:r>
      <w:r w:rsidRPr="00B5189D">
        <w:t xml:space="preserve">Financial </w:t>
      </w:r>
      <w:r>
        <w:t>d</w:t>
      </w:r>
      <w:r w:rsidRPr="00B5189D">
        <w:t>etails</w:t>
      </w:r>
    </w:p>
    <w:p w14:paraId="55577B99" w14:textId="77777777" w:rsidR="00054995" w:rsidRDefault="00054995" w:rsidP="00EA1B67">
      <w:pPr>
        <w:pStyle w:val="Bullet1"/>
      </w:pPr>
      <w:r w:rsidRPr="00B5189D">
        <w:t xml:space="preserve">List the </w:t>
      </w:r>
      <w:r>
        <w:t>i</w:t>
      </w:r>
      <w:r w:rsidRPr="00B5189D">
        <w:t xml:space="preserve">ncome and </w:t>
      </w:r>
      <w:r>
        <w:t>e</w:t>
      </w:r>
      <w:r w:rsidRPr="00B5189D">
        <w:t>xpenditure for the project</w:t>
      </w:r>
    </w:p>
    <w:p w14:paraId="182D8CAD" w14:textId="77777777" w:rsidR="00054995" w:rsidRPr="00FB739F" w:rsidRDefault="00054995" w:rsidP="00EA1B67">
      <w:pPr>
        <w:pStyle w:val="Bullet1"/>
      </w:pPr>
      <w:r w:rsidRPr="00B5189D">
        <w:t>Provide details of financial or in-kind contributions from the applicant organisation or any other partners</w:t>
      </w:r>
    </w:p>
    <w:p w14:paraId="267A9880" w14:textId="77777777" w:rsidR="00054995" w:rsidRDefault="00054995" w:rsidP="00054995">
      <w:pPr>
        <w:pStyle w:val="Heading3"/>
      </w:pPr>
      <w:r>
        <w:lastRenderedPageBreak/>
        <w:t xml:space="preserve">Assessment criterion 6: </w:t>
      </w:r>
      <w:r w:rsidRPr="00B5189D">
        <w:t>Determining understanding of the funding expectations and declaring any conflict of interest</w:t>
      </w:r>
    </w:p>
    <w:p w14:paraId="48391D33" w14:textId="77777777" w:rsidR="00054995" w:rsidRDefault="00054995" w:rsidP="00EA1B67">
      <w:pPr>
        <w:pStyle w:val="Bullet1"/>
      </w:pPr>
      <w:r w:rsidRPr="004A738C">
        <w:t>Provide details on how you will address the CIF funding expectations</w:t>
      </w:r>
    </w:p>
    <w:p w14:paraId="5221F7EE" w14:textId="77777777" w:rsidR="00054995" w:rsidRPr="004A738C" w:rsidRDefault="00054995" w:rsidP="00EA1B67">
      <w:pPr>
        <w:pStyle w:val="Bullet1"/>
      </w:pPr>
      <w:r w:rsidRPr="004A738C">
        <w:t>Declaration of Interest</w:t>
      </w:r>
    </w:p>
    <w:p w14:paraId="0A758635" w14:textId="77777777" w:rsidR="00054995" w:rsidRPr="00A54758" w:rsidRDefault="00054995" w:rsidP="00054995">
      <w:pPr>
        <w:pStyle w:val="Heading2"/>
      </w:pPr>
      <w:bookmarkStart w:id="44" w:name="_Toc461531085"/>
      <w:bookmarkStart w:id="45" w:name="_Hlk18163987"/>
      <w:bookmarkStart w:id="46" w:name="_Toc181371529"/>
      <w:bookmarkStart w:id="47" w:name="_Toc187073387"/>
      <w:r w:rsidRPr="00A50523">
        <w:t>Where do I obtain further information?</w:t>
      </w:r>
      <w:bookmarkEnd w:id="44"/>
      <w:bookmarkEnd w:id="45"/>
      <w:bookmarkEnd w:id="46"/>
      <w:bookmarkEnd w:id="47"/>
    </w:p>
    <w:p w14:paraId="59AA46BD" w14:textId="1E8AB4B6" w:rsidR="00054995" w:rsidRPr="00575776" w:rsidRDefault="00054995" w:rsidP="00054995">
      <w:pPr>
        <w:spacing w:line="270" w:lineRule="atLeast"/>
        <w:rPr>
          <w:rFonts w:eastAsia="Times"/>
        </w:rPr>
      </w:pPr>
      <w:bookmarkStart w:id="48" w:name="_Hlk63777829"/>
      <w:r w:rsidRPr="005E21B3">
        <w:rPr>
          <w:rFonts w:eastAsia="Times"/>
        </w:rPr>
        <w:t xml:space="preserve">The Aboriginal Community Initiatives Fund Guidelines and Application Form can be downloaded from the </w:t>
      </w:r>
      <w:hyperlink r:id="rId23" w:history="1">
        <w:r w:rsidRPr="005E21B3">
          <w:rPr>
            <w:rFonts w:eastAsia="Times"/>
            <w:color w:val="0072CE"/>
            <w:u w:val="dotted"/>
          </w:rPr>
          <w:t>Aboriginal Community Initiatives Fund webpage</w:t>
        </w:r>
      </w:hyperlink>
      <w:r w:rsidRPr="005E21B3">
        <w:rPr>
          <w:rFonts w:eastAsia="Times"/>
        </w:rPr>
        <w:t xml:space="preserve"> </w:t>
      </w:r>
      <w:r w:rsidRPr="005E21B3">
        <w:rPr>
          <w:rFonts w:ascii="Helv" w:eastAsia="Times" w:hAnsi="Helv" w:cs="Helv"/>
          <w:lang w:eastAsia="en-AU"/>
        </w:rPr>
        <w:t>https://</w:t>
      </w:r>
      <w:r w:rsidRPr="005E21B3">
        <w:t xml:space="preserve"> </w:t>
      </w:r>
      <w:r w:rsidRPr="001F371C">
        <w:rPr>
          <w:rFonts w:ascii="Helv" w:eastAsia="Times" w:hAnsi="Helv" w:cs="Helv"/>
          <w:lang w:eastAsia="en-AU"/>
        </w:rPr>
        <w:t>www.vic.gov.au/aboriginal-cif</w:t>
      </w:r>
      <w:r w:rsidRPr="005E21B3">
        <w:rPr>
          <w:rFonts w:ascii="Helv" w:eastAsia="Times" w:hAnsi="Helv" w:cs="Helv"/>
          <w:lang w:eastAsia="en-AU"/>
        </w:rPr>
        <w:t>.</w:t>
      </w:r>
      <w:r>
        <w:rPr>
          <w:rFonts w:ascii="Helv" w:eastAsia="Times" w:hAnsi="Helv" w:cs="Helv"/>
          <w:lang w:eastAsia="en-AU"/>
        </w:rPr>
        <w:t xml:space="preserve"> </w:t>
      </w:r>
    </w:p>
    <w:bookmarkEnd w:id="48"/>
    <w:p w14:paraId="7468B64B" w14:textId="77777777" w:rsidR="00054995" w:rsidRPr="00A50523" w:rsidRDefault="00054995" w:rsidP="00054995">
      <w:pPr>
        <w:pStyle w:val="Heading3"/>
      </w:pPr>
      <w:r w:rsidRPr="00A50523">
        <w:t>Regional Coordinator contact information</w:t>
      </w:r>
    </w:p>
    <w:p w14:paraId="70266230" w14:textId="77777777" w:rsidR="00054995" w:rsidRPr="00A267CC" w:rsidRDefault="00054995" w:rsidP="00C31F9A">
      <w:pPr>
        <w:pStyle w:val="Body"/>
      </w:pPr>
      <w:r w:rsidRPr="00A267CC">
        <w:t xml:space="preserve">For further information contact the Regional Coordinator </w:t>
      </w:r>
      <w:r>
        <w:t xml:space="preserve">or regional representative </w:t>
      </w:r>
      <w:r w:rsidRPr="00A267CC">
        <w:t>at the relevant office listed below:</w:t>
      </w:r>
    </w:p>
    <w:p w14:paraId="0B91D0E3" w14:textId="77777777" w:rsidR="00054995" w:rsidRPr="00344A73" w:rsidRDefault="00054995" w:rsidP="00054995">
      <w:pPr>
        <w:pStyle w:val="Heading4"/>
        <w:spacing w:before="0"/>
        <w:rPr>
          <w:rFonts w:ascii="Helvetica" w:hAnsi="Helvetica" w:cs="Arial"/>
          <w:sz w:val="22"/>
        </w:rPr>
      </w:pPr>
      <w:r w:rsidRPr="00344A73">
        <w:rPr>
          <w:sz w:val="22"/>
        </w:rPr>
        <w:t>Metro</w:t>
      </w:r>
    </w:p>
    <w:p w14:paraId="74075B45" w14:textId="77777777" w:rsidR="00054995" w:rsidRPr="00344A73" w:rsidRDefault="00054995" w:rsidP="001F371C">
      <w:pPr>
        <w:pStyle w:val="Heading5"/>
      </w:pPr>
      <w:r w:rsidRPr="001F371C">
        <w:t>East</w:t>
      </w:r>
      <w:r>
        <w:t xml:space="preserve"> Metro Region</w:t>
      </w:r>
    </w:p>
    <w:p w14:paraId="594558DB" w14:textId="77777777" w:rsidR="00054995" w:rsidRPr="00344A73" w:rsidRDefault="00054995" w:rsidP="00054995">
      <w:pPr>
        <w:pStyle w:val="DHHSbodynospace"/>
        <w:rPr>
          <w:rFonts w:cs="Arial"/>
        </w:rPr>
      </w:pPr>
      <w:r w:rsidRPr="70840961">
        <w:rPr>
          <w:rFonts w:cs="Arial"/>
        </w:rPr>
        <w:t>Sam Lampard</w:t>
      </w:r>
    </w:p>
    <w:p w14:paraId="546EADE3" w14:textId="77777777" w:rsidR="00054995" w:rsidRPr="00344A73" w:rsidRDefault="00054995" w:rsidP="00054995">
      <w:pPr>
        <w:pStyle w:val="DHHSbodynospace"/>
        <w:rPr>
          <w:rFonts w:cs="Arial"/>
        </w:rPr>
      </w:pPr>
      <w:r w:rsidRPr="70840961">
        <w:rPr>
          <w:rFonts w:cs="Arial"/>
        </w:rPr>
        <w:t>Team Leader</w:t>
      </w:r>
    </w:p>
    <w:p w14:paraId="3511BF9F" w14:textId="77777777" w:rsidR="00054995" w:rsidRPr="00344A73" w:rsidRDefault="00054995" w:rsidP="00054995">
      <w:pPr>
        <w:pStyle w:val="DHHSbodynospace"/>
        <w:rPr>
          <w:rFonts w:cs="Arial"/>
        </w:rPr>
      </w:pPr>
      <w:r w:rsidRPr="70840961">
        <w:rPr>
          <w:rFonts w:cs="Arial"/>
        </w:rPr>
        <w:t>Mob: 0457 335 219</w:t>
      </w:r>
    </w:p>
    <w:p w14:paraId="04F10EA8" w14:textId="77777777" w:rsidR="00054995" w:rsidRPr="00344A73" w:rsidRDefault="00054995" w:rsidP="00054995">
      <w:pPr>
        <w:pStyle w:val="DHHSbodynospace"/>
        <w:rPr>
          <w:rFonts w:cs="Arial"/>
        </w:rPr>
      </w:pPr>
      <w:r w:rsidRPr="70840961">
        <w:rPr>
          <w:rFonts w:cs="Arial"/>
        </w:rPr>
        <w:t xml:space="preserve">Email: </w:t>
      </w:r>
      <w:r w:rsidRPr="70840961">
        <w:rPr>
          <w:rStyle w:val="Hyperlink"/>
        </w:rPr>
        <w:t>sam.lampard@familysafety.vic.gov.au</w:t>
      </w:r>
    </w:p>
    <w:p w14:paraId="2ECBF8FB" w14:textId="77777777" w:rsidR="00054995" w:rsidRPr="00344A73" w:rsidRDefault="00054995" w:rsidP="00054995">
      <w:pPr>
        <w:pStyle w:val="Heading5"/>
        <w:rPr>
          <w:rStyle w:val="Hyperlink"/>
          <w:rFonts w:cs="Arial"/>
        </w:rPr>
      </w:pPr>
      <w:r>
        <w:t>North Metro Region</w:t>
      </w:r>
    </w:p>
    <w:p w14:paraId="621B86A1" w14:textId="77777777" w:rsidR="00054995" w:rsidRPr="00344A73" w:rsidRDefault="00054995" w:rsidP="00054995">
      <w:pPr>
        <w:pStyle w:val="DHHSbodynospace"/>
        <w:rPr>
          <w:rFonts w:cs="Arial"/>
        </w:rPr>
      </w:pPr>
      <w:r w:rsidRPr="00344A73">
        <w:rPr>
          <w:rFonts w:cs="Arial"/>
        </w:rPr>
        <w:t>Lynda Whitaker</w:t>
      </w:r>
    </w:p>
    <w:p w14:paraId="5508B956" w14:textId="77777777" w:rsidR="00054995" w:rsidRPr="00344A73" w:rsidRDefault="00054995" w:rsidP="00054995">
      <w:pPr>
        <w:pStyle w:val="DHHSbodynospace"/>
        <w:rPr>
          <w:rFonts w:cs="Arial"/>
        </w:rPr>
      </w:pPr>
      <w:r w:rsidRPr="00344A73">
        <w:rPr>
          <w:rFonts w:cs="Arial"/>
        </w:rPr>
        <w:t>Regional Coordinator</w:t>
      </w:r>
    </w:p>
    <w:p w14:paraId="4ABAF2D5" w14:textId="77777777" w:rsidR="00054995" w:rsidRPr="00344A73" w:rsidRDefault="00054995" w:rsidP="00054995">
      <w:pPr>
        <w:pStyle w:val="DHHSbodynospace"/>
        <w:rPr>
          <w:rFonts w:cs="Arial"/>
        </w:rPr>
      </w:pPr>
      <w:r w:rsidRPr="00344A73">
        <w:rPr>
          <w:rFonts w:cs="Arial"/>
        </w:rPr>
        <w:t>Mob: 04</w:t>
      </w:r>
      <w:r>
        <w:rPr>
          <w:rFonts w:cs="Arial"/>
        </w:rPr>
        <w:t>18 900 718</w:t>
      </w:r>
    </w:p>
    <w:p w14:paraId="0102A003" w14:textId="77777777" w:rsidR="00054995" w:rsidRDefault="00054995" w:rsidP="00054995">
      <w:pPr>
        <w:pStyle w:val="DHHSbodynospace"/>
      </w:pPr>
      <w:r w:rsidRPr="00344A73">
        <w:rPr>
          <w:rFonts w:cs="Arial"/>
        </w:rPr>
        <w:t xml:space="preserve">Email: </w:t>
      </w:r>
      <w:hyperlink r:id="rId24" w:history="1">
        <w:r w:rsidRPr="00375C73">
          <w:rPr>
            <w:rStyle w:val="Hyperlink"/>
          </w:rPr>
          <w:t>Lynda.Whitaker@familysafety.vic.gov.au</w:t>
        </w:r>
      </w:hyperlink>
      <w:r>
        <w:t xml:space="preserve"> </w:t>
      </w:r>
    </w:p>
    <w:p w14:paraId="7D3E8009" w14:textId="77777777" w:rsidR="00054995" w:rsidRPr="007F65EB" w:rsidRDefault="00054995" w:rsidP="001F371C">
      <w:pPr>
        <w:pStyle w:val="Heading5"/>
      </w:pPr>
      <w:r w:rsidRPr="007F65EB">
        <w:t>South Metro</w:t>
      </w:r>
      <w:r>
        <w:t xml:space="preserve"> </w:t>
      </w:r>
      <w:r w:rsidRPr="007F65EB">
        <w:t>Region</w:t>
      </w:r>
    </w:p>
    <w:p w14:paraId="61C2D9FF" w14:textId="77777777" w:rsidR="00054995" w:rsidRDefault="00054995" w:rsidP="00054995">
      <w:pPr>
        <w:pStyle w:val="DHHSbodynospace"/>
        <w:rPr>
          <w:rFonts w:cs="Arial"/>
        </w:rPr>
      </w:pPr>
      <w:r>
        <w:rPr>
          <w:rFonts w:cs="Arial"/>
        </w:rPr>
        <w:t>Sam Lampard</w:t>
      </w:r>
    </w:p>
    <w:p w14:paraId="0B31E7E1" w14:textId="77777777" w:rsidR="00054995" w:rsidRDefault="00054995" w:rsidP="00054995">
      <w:pPr>
        <w:pStyle w:val="DHHSbodynospace"/>
        <w:rPr>
          <w:rFonts w:cs="Arial"/>
        </w:rPr>
      </w:pPr>
      <w:r>
        <w:rPr>
          <w:rFonts w:cs="Arial"/>
        </w:rPr>
        <w:t>Team Leader</w:t>
      </w:r>
    </w:p>
    <w:p w14:paraId="149946DB" w14:textId="77777777" w:rsidR="00054995" w:rsidRDefault="00054995" w:rsidP="00054995">
      <w:pPr>
        <w:pStyle w:val="DHHSbodynospace"/>
        <w:rPr>
          <w:rFonts w:cs="Arial"/>
        </w:rPr>
      </w:pPr>
      <w:r>
        <w:rPr>
          <w:rFonts w:cs="Arial"/>
        </w:rPr>
        <w:t xml:space="preserve">Mob: </w:t>
      </w:r>
      <w:r w:rsidRPr="006023F6">
        <w:rPr>
          <w:rFonts w:cs="Arial"/>
        </w:rPr>
        <w:t>0457 335 219</w:t>
      </w:r>
    </w:p>
    <w:p w14:paraId="5740082A" w14:textId="77777777" w:rsidR="00054995" w:rsidRDefault="00054995" w:rsidP="00054995">
      <w:pPr>
        <w:pStyle w:val="DHHSbodynospace"/>
        <w:rPr>
          <w:rFonts w:cs="Arial"/>
        </w:rPr>
      </w:pPr>
      <w:r w:rsidRPr="00E23968">
        <w:rPr>
          <w:rFonts w:cs="Arial"/>
        </w:rPr>
        <w:t>Email:</w:t>
      </w:r>
      <w:r w:rsidRPr="00D95CA0">
        <w:rPr>
          <w:rFonts w:cs="Arial"/>
        </w:rPr>
        <w:t xml:space="preserve"> </w:t>
      </w:r>
      <w:r w:rsidRPr="00F72008">
        <w:rPr>
          <w:rStyle w:val="Hyperlink"/>
        </w:rPr>
        <w:t>sam.lampard@familysafety.vic.gov.au</w:t>
      </w:r>
    </w:p>
    <w:p w14:paraId="4E860D79" w14:textId="77777777" w:rsidR="00054995" w:rsidRPr="00344A73" w:rsidRDefault="00054995" w:rsidP="00054995">
      <w:pPr>
        <w:pStyle w:val="Heading5"/>
      </w:pPr>
      <w:r>
        <w:t>West Metro Region</w:t>
      </w:r>
    </w:p>
    <w:p w14:paraId="07BFA91C" w14:textId="77777777" w:rsidR="00054995" w:rsidRDefault="00054995" w:rsidP="00054995">
      <w:pPr>
        <w:pStyle w:val="DHHSbodynospace"/>
        <w:rPr>
          <w:rFonts w:cs="Arial"/>
        </w:rPr>
      </w:pPr>
      <w:r w:rsidRPr="4E2C483A">
        <w:rPr>
          <w:rFonts w:cs="Arial"/>
        </w:rPr>
        <w:t>Ashlee Feeney</w:t>
      </w:r>
    </w:p>
    <w:p w14:paraId="5EC75BF4" w14:textId="77777777" w:rsidR="00054995" w:rsidRDefault="00054995" w:rsidP="00054995">
      <w:pPr>
        <w:pStyle w:val="DHHSbodynospace"/>
      </w:pPr>
      <w:r w:rsidRPr="330AAEBF">
        <w:rPr>
          <w:rFonts w:cs="Arial"/>
        </w:rPr>
        <w:t>Regional Coordinator</w:t>
      </w:r>
    </w:p>
    <w:p w14:paraId="5F614981" w14:textId="3F40C19B" w:rsidR="74CD4162" w:rsidRDefault="74CD4162" w:rsidP="2B7E3C35">
      <w:pPr>
        <w:pStyle w:val="DHHSbodynospace"/>
        <w:rPr>
          <w:rFonts w:cs="Arial"/>
        </w:rPr>
      </w:pPr>
      <w:r w:rsidRPr="2B7E3C35">
        <w:rPr>
          <w:rFonts w:cs="Arial"/>
        </w:rPr>
        <w:t>Mob:</w:t>
      </w:r>
      <w:r w:rsidRPr="2B7E3C35">
        <w:rPr>
          <w:rFonts w:ascii="Arial Nova" w:eastAsia="Arial Nova" w:hAnsi="Arial Nova" w:cs="Arial Nova"/>
        </w:rPr>
        <w:t xml:space="preserve"> </w:t>
      </w:r>
      <w:r w:rsidR="70128A0D" w:rsidRPr="2B7E3C35">
        <w:rPr>
          <w:rFonts w:cs="Arial"/>
        </w:rPr>
        <w:t>0418 611 896</w:t>
      </w:r>
    </w:p>
    <w:p w14:paraId="211F961B" w14:textId="77777777" w:rsidR="00054995" w:rsidRPr="00981156" w:rsidRDefault="00054995" w:rsidP="00054995">
      <w:pPr>
        <w:pStyle w:val="DHHSbodynospace"/>
        <w:rPr>
          <w:rStyle w:val="Hyperlink"/>
        </w:rPr>
      </w:pPr>
      <w:r w:rsidRPr="70840961">
        <w:rPr>
          <w:rFonts w:cs="Arial"/>
        </w:rPr>
        <w:t xml:space="preserve">Email: </w:t>
      </w:r>
      <w:hyperlink r:id="rId25">
        <w:r w:rsidRPr="70840961">
          <w:rPr>
            <w:rStyle w:val="Hyperlink"/>
            <w:rFonts w:cs="Arial"/>
          </w:rPr>
          <w:t>ashlee.feeney</w:t>
        </w:r>
        <w:r w:rsidRPr="70840961">
          <w:rPr>
            <w:rStyle w:val="Hyperlink"/>
          </w:rPr>
          <w:t>@familysafety.vic.gov.au</w:t>
        </w:r>
      </w:hyperlink>
    </w:p>
    <w:p w14:paraId="2B11BFAF" w14:textId="77777777" w:rsidR="00054995" w:rsidRPr="00344A73" w:rsidRDefault="00054995" w:rsidP="001F371C">
      <w:pPr>
        <w:pStyle w:val="Heading4"/>
      </w:pPr>
      <w:r w:rsidRPr="70840961">
        <w:t>Regional</w:t>
      </w:r>
    </w:p>
    <w:p w14:paraId="62F36075" w14:textId="77777777" w:rsidR="00054995" w:rsidRPr="00344A73" w:rsidRDefault="00054995" w:rsidP="001F371C">
      <w:pPr>
        <w:pStyle w:val="Heading5"/>
      </w:pPr>
      <w:r>
        <w:t xml:space="preserve">Barwon </w:t>
      </w:r>
      <w:proofErr w:type="gramStart"/>
      <w:r w:rsidRPr="001F371C">
        <w:t>South</w:t>
      </w:r>
      <w:r>
        <w:t xml:space="preserve"> West</w:t>
      </w:r>
      <w:proofErr w:type="gramEnd"/>
      <w:r>
        <w:t xml:space="preserve"> Region</w:t>
      </w:r>
    </w:p>
    <w:p w14:paraId="2DC85813" w14:textId="77777777" w:rsidR="00054995" w:rsidRPr="00344A73" w:rsidRDefault="00054995" w:rsidP="00054995">
      <w:pPr>
        <w:pStyle w:val="DHHSbodynospace"/>
        <w:rPr>
          <w:rFonts w:cs="Arial"/>
        </w:rPr>
      </w:pPr>
      <w:r w:rsidRPr="70840961">
        <w:rPr>
          <w:rFonts w:cs="Arial"/>
        </w:rPr>
        <w:t>Tania Dalton</w:t>
      </w:r>
    </w:p>
    <w:p w14:paraId="79E79622" w14:textId="77777777" w:rsidR="00054995" w:rsidRPr="00344A73" w:rsidRDefault="00054995" w:rsidP="00054995">
      <w:pPr>
        <w:pStyle w:val="DHHSbodynospace"/>
        <w:rPr>
          <w:rFonts w:cs="Arial"/>
        </w:rPr>
      </w:pPr>
      <w:r w:rsidRPr="70840961">
        <w:rPr>
          <w:rFonts w:cs="Arial"/>
        </w:rPr>
        <w:t>Regional Coordinator</w:t>
      </w:r>
    </w:p>
    <w:p w14:paraId="44779043" w14:textId="77777777" w:rsidR="00054995" w:rsidRPr="00344A73" w:rsidRDefault="00054995" w:rsidP="00054995">
      <w:pPr>
        <w:pStyle w:val="DHHSbodynospace"/>
        <w:rPr>
          <w:rFonts w:cs="Arial"/>
        </w:rPr>
      </w:pPr>
      <w:r w:rsidRPr="70840961">
        <w:rPr>
          <w:rFonts w:cs="Arial"/>
        </w:rPr>
        <w:t>Mob: 0417 396 946</w:t>
      </w:r>
    </w:p>
    <w:p w14:paraId="39E62232" w14:textId="77777777" w:rsidR="00054995" w:rsidRPr="00344A73" w:rsidRDefault="00054995" w:rsidP="00054995">
      <w:pPr>
        <w:pStyle w:val="DHHSbodynospace"/>
      </w:pPr>
      <w:r w:rsidRPr="70840961">
        <w:rPr>
          <w:rFonts w:cs="Arial"/>
        </w:rPr>
        <w:t xml:space="preserve">Email: </w:t>
      </w:r>
      <w:hyperlink r:id="rId26">
        <w:r w:rsidRPr="70840961">
          <w:rPr>
            <w:rStyle w:val="Hyperlink"/>
          </w:rPr>
          <w:t>tania.dalton@familysafety.vic.gov.au</w:t>
        </w:r>
      </w:hyperlink>
      <w:r>
        <w:t xml:space="preserve"> </w:t>
      </w:r>
    </w:p>
    <w:p w14:paraId="4CBAB96C" w14:textId="77777777" w:rsidR="00054995" w:rsidRPr="00344A73" w:rsidRDefault="00054995" w:rsidP="00054995">
      <w:pPr>
        <w:pStyle w:val="Heading5"/>
      </w:pPr>
      <w:r>
        <w:t>Grampians Region</w:t>
      </w:r>
    </w:p>
    <w:p w14:paraId="3268353C" w14:textId="77777777" w:rsidR="00054995" w:rsidRPr="00344A73" w:rsidRDefault="00054995" w:rsidP="00054995">
      <w:pPr>
        <w:pStyle w:val="DHHSbodynospace"/>
        <w:rPr>
          <w:rFonts w:cs="Arial"/>
        </w:rPr>
      </w:pPr>
      <w:r w:rsidRPr="70840961">
        <w:rPr>
          <w:rFonts w:cs="Arial"/>
        </w:rPr>
        <w:t>Nicole Rethus</w:t>
      </w:r>
    </w:p>
    <w:p w14:paraId="62CEFFD5" w14:textId="77777777" w:rsidR="00054995" w:rsidRPr="00344A73" w:rsidRDefault="00054995" w:rsidP="00054995">
      <w:pPr>
        <w:pStyle w:val="DHHSbodynospace"/>
        <w:rPr>
          <w:rFonts w:cs="Arial"/>
        </w:rPr>
      </w:pPr>
      <w:r w:rsidRPr="70840961">
        <w:rPr>
          <w:rFonts w:cs="Arial"/>
        </w:rPr>
        <w:t>Regional Coordinator</w:t>
      </w:r>
    </w:p>
    <w:p w14:paraId="3A3981B2" w14:textId="77777777" w:rsidR="00054995" w:rsidRPr="00344A73" w:rsidRDefault="00054995" w:rsidP="00054995">
      <w:pPr>
        <w:pStyle w:val="DHHSbodynospace"/>
        <w:rPr>
          <w:rFonts w:cs="Arial"/>
        </w:rPr>
      </w:pPr>
      <w:r w:rsidRPr="70840961">
        <w:rPr>
          <w:rFonts w:cs="Arial"/>
        </w:rPr>
        <w:t xml:space="preserve">Mob: 0409 347 537  </w:t>
      </w:r>
    </w:p>
    <w:p w14:paraId="4B31520B" w14:textId="77777777" w:rsidR="00054995" w:rsidRPr="00344A73" w:rsidRDefault="00054995" w:rsidP="00054995">
      <w:pPr>
        <w:pStyle w:val="DHHSbodynospace"/>
        <w:rPr>
          <w:rFonts w:cs="Arial"/>
        </w:rPr>
      </w:pPr>
      <w:r w:rsidRPr="70840961">
        <w:rPr>
          <w:rFonts w:cs="Arial"/>
        </w:rPr>
        <w:lastRenderedPageBreak/>
        <w:t xml:space="preserve">Email: </w:t>
      </w:r>
      <w:hyperlink r:id="rId27">
        <w:r w:rsidRPr="70840961">
          <w:rPr>
            <w:rStyle w:val="Hyperlink"/>
            <w:rFonts w:cs="Arial"/>
          </w:rPr>
          <w:t>nicole.rethus@familysafety.vic.gov.au</w:t>
        </w:r>
      </w:hyperlink>
    </w:p>
    <w:p w14:paraId="72BEF5DF" w14:textId="0A3BFE85" w:rsidR="00054995" w:rsidRDefault="00054995" w:rsidP="001F371C">
      <w:pPr>
        <w:pStyle w:val="Heading4"/>
      </w:pPr>
      <w:r w:rsidRPr="330AAEBF">
        <w:t>Regional</w:t>
      </w:r>
    </w:p>
    <w:p w14:paraId="3CC2EA61" w14:textId="77777777" w:rsidR="00054995" w:rsidRPr="00344A73" w:rsidRDefault="00054995" w:rsidP="001F371C">
      <w:pPr>
        <w:pStyle w:val="Heading5"/>
      </w:pPr>
      <w:r w:rsidRPr="70840961">
        <w:t>Hume Region</w:t>
      </w:r>
    </w:p>
    <w:p w14:paraId="1CA66B99" w14:textId="77777777" w:rsidR="00054995" w:rsidRDefault="00054995" w:rsidP="00054995">
      <w:pPr>
        <w:pStyle w:val="DHHSbodynospace"/>
        <w:rPr>
          <w:rFonts w:cs="Arial"/>
        </w:rPr>
      </w:pPr>
      <w:r w:rsidRPr="005D7107">
        <w:rPr>
          <w:rFonts w:cs="Arial"/>
        </w:rPr>
        <w:t>Kellie Marsters</w:t>
      </w:r>
    </w:p>
    <w:p w14:paraId="377A96B0" w14:textId="77777777" w:rsidR="00054995" w:rsidRDefault="00054995" w:rsidP="00054995">
      <w:pPr>
        <w:pStyle w:val="DHHSbodynospace"/>
        <w:rPr>
          <w:rFonts w:cs="Arial"/>
        </w:rPr>
      </w:pPr>
      <w:r w:rsidRPr="005D7107">
        <w:rPr>
          <w:rFonts w:cs="Arial"/>
        </w:rPr>
        <w:t>Regional Coordinator</w:t>
      </w:r>
    </w:p>
    <w:p w14:paraId="74F3AA10" w14:textId="77777777" w:rsidR="00054995" w:rsidRPr="002328A8" w:rsidRDefault="00054995" w:rsidP="00054995">
      <w:pPr>
        <w:pStyle w:val="DHHSbodynospace"/>
        <w:rPr>
          <w:rFonts w:cs="Arial"/>
        </w:rPr>
      </w:pPr>
      <w:r w:rsidRPr="002328A8">
        <w:rPr>
          <w:rFonts w:cs="Arial"/>
        </w:rPr>
        <w:t xml:space="preserve">Mob: </w:t>
      </w:r>
      <w:bookmarkStart w:id="49" w:name="_Hlk63340826"/>
      <w:r w:rsidRPr="005D7107">
        <w:rPr>
          <w:rFonts w:cs="Arial"/>
        </w:rPr>
        <w:t>0448 946 101</w:t>
      </w:r>
      <w:bookmarkEnd w:id="49"/>
    </w:p>
    <w:p w14:paraId="42D016A2" w14:textId="77777777" w:rsidR="00054995" w:rsidRDefault="00054995" w:rsidP="00054995">
      <w:pPr>
        <w:pStyle w:val="DHHSbodynospace"/>
      </w:pPr>
      <w:r w:rsidRPr="19CE0630">
        <w:rPr>
          <w:rFonts w:cs="Arial"/>
        </w:rPr>
        <w:t>Email:</w:t>
      </w:r>
      <w:r>
        <w:t xml:space="preserve"> </w:t>
      </w:r>
      <w:hyperlink r:id="rId28" w:history="1">
        <w:r w:rsidRPr="19CE0630">
          <w:rPr>
            <w:rStyle w:val="Hyperlink"/>
          </w:rPr>
          <w:t>kellie.marsters@</w:t>
        </w:r>
        <w:r w:rsidRPr="19CE0630">
          <w:rPr>
            <w:rStyle w:val="Hyperlink"/>
            <w:rFonts w:cs="Arial"/>
          </w:rPr>
          <w:t>familysafety.vic.gov.au</w:t>
        </w:r>
        <w:r w:rsidRPr="19CE0630">
          <w:rPr>
            <w:rStyle w:val="Hyperlink"/>
          </w:rPr>
          <w:t xml:space="preserve"> </w:t>
        </w:r>
      </w:hyperlink>
    </w:p>
    <w:p w14:paraId="44011134" w14:textId="77777777" w:rsidR="00054995" w:rsidRPr="00344A73" w:rsidRDefault="00054995" w:rsidP="00054995">
      <w:pPr>
        <w:pStyle w:val="Heading5"/>
      </w:pPr>
      <w:r w:rsidRPr="00344A73">
        <w:t>Inner Gippsland Region</w:t>
      </w:r>
    </w:p>
    <w:p w14:paraId="77FDD540" w14:textId="77777777" w:rsidR="00054995" w:rsidRPr="00E23968" w:rsidRDefault="00054995" w:rsidP="00054995">
      <w:pPr>
        <w:pStyle w:val="DHHSbodynospace"/>
        <w:rPr>
          <w:rFonts w:cs="Arial"/>
        </w:rPr>
      </w:pPr>
      <w:r>
        <w:rPr>
          <w:rFonts w:cs="Arial"/>
        </w:rPr>
        <w:t xml:space="preserve">Shannon Nicholson </w:t>
      </w:r>
    </w:p>
    <w:p w14:paraId="5FEADE87" w14:textId="77777777" w:rsidR="00054995" w:rsidRPr="00E23968" w:rsidRDefault="00054995" w:rsidP="00054995">
      <w:pPr>
        <w:pStyle w:val="DHHSbodynospace"/>
        <w:rPr>
          <w:rFonts w:cs="Arial"/>
        </w:rPr>
      </w:pPr>
      <w:r>
        <w:rPr>
          <w:rFonts w:cs="Arial"/>
        </w:rPr>
        <w:t xml:space="preserve">Regional Coordinator </w:t>
      </w:r>
    </w:p>
    <w:p w14:paraId="5067B8A2" w14:textId="77777777" w:rsidR="00054995" w:rsidRPr="00E23968" w:rsidRDefault="00054995" w:rsidP="00054995">
      <w:pPr>
        <w:pStyle w:val="DHHSbodynospace"/>
        <w:rPr>
          <w:rFonts w:cs="Arial"/>
        </w:rPr>
      </w:pPr>
      <w:r w:rsidRPr="00E23968">
        <w:rPr>
          <w:rFonts w:cs="Arial"/>
        </w:rPr>
        <w:t xml:space="preserve">Mob: </w:t>
      </w:r>
      <w:bookmarkStart w:id="50" w:name="_Hlk63340888"/>
      <w:r>
        <w:rPr>
          <w:rFonts w:cs="Arial"/>
          <w:color w:val="000000"/>
          <w:lang w:eastAsia="en-AU"/>
        </w:rPr>
        <w:t>0429 423 152</w:t>
      </w:r>
      <w:bookmarkEnd w:id="50"/>
    </w:p>
    <w:p w14:paraId="362305A7" w14:textId="77777777" w:rsidR="00054995" w:rsidRDefault="00054995" w:rsidP="00054995">
      <w:pPr>
        <w:pStyle w:val="DHHSbodynospace"/>
      </w:pPr>
      <w:r w:rsidRPr="00E23968">
        <w:rPr>
          <w:rFonts w:cs="Arial"/>
        </w:rPr>
        <w:t xml:space="preserve">Email: </w:t>
      </w:r>
      <w:bookmarkStart w:id="51" w:name="_Hlk63340898"/>
      <w:r>
        <w:fldChar w:fldCharType="begin"/>
      </w:r>
      <w:r>
        <w:instrText xml:space="preserve"> HYPERLINK "mailto:</w:instrText>
      </w:r>
      <w:r w:rsidRPr="00F15EB2">
        <w:instrText>shannon.nicholson@</w:instrText>
      </w:r>
      <w:r w:rsidRPr="00F15EB2">
        <w:rPr>
          <w:rFonts w:cs="Arial"/>
        </w:rPr>
        <w:instrText>familysafety.vic.gov.au</w:instrText>
      </w:r>
      <w:r>
        <w:instrText xml:space="preserve"> " </w:instrText>
      </w:r>
      <w:r>
        <w:fldChar w:fldCharType="separate"/>
      </w:r>
      <w:r w:rsidRPr="00375C73">
        <w:rPr>
          <w:rStyle w:val="Hyperlink"/>
        </w:rPr>
        <w:t>shannon.nicholson@</w:t>
      </w:r>
      <w:bookmarkEnd w:id="51"/>
      <w:r w:rsidRPr="00375C73">
        <w:rPr>
          <w:rStyle w:val="Hyperlink"/>
          <w:rFonts w:cs="Arial"/>
        </w:rPr>
        <w:t>familysafety.vic.gov.au</w:t>
      </w:r>
      <w:r w:rsidRPr="00375C73">
        <w:rPr>
          <w:rStyle w:val="Hyperlink"/>
        </w:rPr>
        <w:t xml:space="preserve"> </w:t>
      </w:r>
      <w:r>
        <w:fldChar w:fldCharType="end"/>
      </w:r>
    </w:p>
    <w:p w14:paraId="789CB999" w14:textId="77777777" w:rsidR="00054995" w:rsidRPr="00344A73" w:rsidRDefault="00054995" w:rsidP="00054995">
      <w:pPr>
        <w:pStyle w:val="Heading5"/>
      </w:pPr>
      <w:r>
        <w:t>Loddon Campaspe Region</w:t>
      </w:r>
    </w:p>
    <w:p w14:paraId="2F890BEF" w14:textId="77777777" w:rsidR="00054995" w:rsidRDefault="00054995" w:rsidP="00054995">
      <w:pPr>
        <w:pStyle w:val="DHHSbodynospace"/>
      </w:pPr>
      <w:r w:rsidRPr="78550700">
        <w:rPr>
          <w:rFonts w:cs="Arial"/>
        </w:rPr>
        <w:t>Tara Hicks</w:t>
      </w:r>
    </w:p>
    <w:p w14:paraId="379B9249" w14:textId="77777777" w:rsidR="00054995" w:rsidRDefault="00054995" w:rsidP="00054995">
      <w:pPr>
        <w:pStyle w:val="DHHSbodynospace"/>
      </w:pPr>
      <w:r w:rsidRPr="78550700">
        <w:rPr>
          <w:rFonts w:cs="Arial"/>
        </w:rPr>
        <w:t>Regional Coordinator</w:t>
      </w:r>
    </w:p>
    <w:p w14:paraId="6647D8C7" w14:textId="77777777" w:rsidR="00054995" w:rsidRDefault="00054995" w:rsidP="00054995">
      <w:pPr>
        <w:pStyle w:val="DHHSbodynospace"/>
        <w:rPr>
          <w:rFonts w:cs="Arial"/>
        </w:rPr>
      </w:pPr>
      <w:r w:rsidRPr="78550700">
        <w:rPr>
          <w:rFonts w:cs="Arial"/>
        </w:rPr>
        <w:t>Mob:</w:t>
      </w:r>
      <w:r>
        <w:t xml:space="preserve"> 0409 855 128</w:t>
      </w:r>
    </w:p>
    <w:p w14:paraId="6D543776" w14:textId="77777777" w:rsidR="00054995" w:rsidRDefault="00054995" w:rsidP="00054995">
      <w:pPr>
        <w:pStyle w:val="DHHSbodynospace"/>
        <w:rPr>
          <w:rStyle w:val="Hyperlink"/>
        </w:rPr>
      </w:pPr>
      <w:r w:rsidRPr="70840961">
        <w:rPr>
          <w:rFonts w:cs="Arial"/>
        </w:rPr>
        <w:t xml:space="preserve">Email: </w:t>
      </w:r>
      <w:hyperlink r:id="rId29">
        <w:r w:rsidRPr="70840961">
          <w:rPr>
            <w:rStyle w:val="Hyperlink"/>
            <w:rFonts w:cs="Arial"/>
          </w:rPr>
          <w:t>tara.hicks</w:t>
        </w:r>
        <w:r w:rsidRPr="70840961">
          <w:rPr>
            <w:rStyle w:val="Hyperlink"/>
          </w:rPr>
          <w:t>@familysafety.vic.gov.au</w:t>
        </w:r>
      </w:hyperlink>
    </w:p>
    <w:p w14:paraId="0DE6BD5D" w14:textId="77777777" w:rsidR="00054995" w:rsidRPr="00344A73" w:rsidRDefault="00054995" w:rsidP="00054995">
      <w:pPr>
        <w:pStyle w:val="Heading5"/>
      </w:pPr>
      <w:r w:rsidRPr="00344A73">
        <w:t>Mallee Region</w:t>
      </w:r>
    </w:p>
    <w:p w14:paraId="67FB5493" w14:textId="77777777" w:rsidR="00054995" w:rsidRDefault="00054995" w:rsidP="00054995">
      <w:pPr>
        <w:pStyle w:val="DHHSbodynospace"/>
        <w:rPr>
          <w:rFonts w:cs="Arial"/>
        </w:rPr>
      </w:pPr>
      <w:r>
        <w:rPr>
          <w:rFonts w:cs="Arial"/>
        </w:rPr>
        <w:t>Shannon Oates</w:t>
      </w:r>
    </w:p>
    <w:p w14:paraId="2FE889A8" w14:textId="77777777" w:rsidR="00054995" w:rsidRDefault="00054995" w:rsidP="00054995">
      <w:pPr>
        <w:pStyle w:val="DHHSbodynospace"/>
        <w:rPr>
          <w:rFonts w:cs="Arial"/>
        </w:rPr>
      </w:pPr>
      <w:r>
        <w:rPr>
          <w:rFonts w:cs="Arial"/>
        </w:rPr>
        <w:t>Regional Coordinator</w:t>
      </w:r>
    </w:p>
    <w:p w14:paraId="06F5CE59" w14:textId="77777777" w:rsidR="00054995" w:rsidRPr="00E23968" w:rsidRDefault="00054995" w:rsidP="00054995">
      <w:pPr>
        <w:pStyle w:val="DHHSbodynospace"/>
        <w:rPr>
          <w:rFonts w:cs="Arial"/>
        </w:rPr>
      </w:pPr>
      <w:r w:rsidRPr="006D26C6">
        <w:rPr>
          <w:rFonts w:cs="Arial"/>
        </w:rPr>
        <w:t xml:space="preserve">Mob: </w:t>
      </w:r>
      <w:r>
        <w:rPr>
          <w:lang w:eastAsia="en-AU"/>
        </w:rPr>
        <w:t>0428 760 396</w:t>
      </w:r>
    </w:p>
    <w:p w14:paraId="1EF9D76B" w14:textId="77777777" w:rsidR="00054995" w:rsidRDefault="00054995" w:rsidP="00054995">
      <w:pPr>
        <w:pStyle w:val="DHHSbodynospace"/>
        <w:rPr>
          <w:rFonts w:cs="Arial"/>
        </w:rPr>
      </w:pPr>
      <w:r w:rsidRPr="00E23968">
        <w:rPr>
          <w:rFonts w:cs="Arial"/>
        </w:rPr>
        <w:t>Email:</w:t>
      </w:r>
      <w:r>
        <w:rPr>
          <w:rFonts w:cs="Arial"/>
        </w:rPr>
        <w:t xml:space="preserve"> </w:t>
      </w:r>
      <w:bookmarkStart w:id="52" w:name="_Hlk63341013"/>
      <w:r>
        <w:rPr>
          <w:color w:val="0563C1"/>
          <w:u w:val="single"/>
          <w:lang w:eastAsia="en-AU"/>
        </w:rPr>
        <w:fldChar w:fldCharType="begin"/>
      </w:r>
      <w:r>
        <w:rPr>
          <w:color w:val="0563C1"/>
          <w:u w:val="single"/>
          <w:lang w:eastAsia="en-AU"/>
        </w:rPr>
        <w:instrText xml:space="preserve"> HYPERLINK "mailto:shannon.oates@familysafety.vic.gov.au" </w:instrText>
      </w:r>
      <w:r>
        <w:rPr>
          <w:color w:val="0563C1"/>
          <w:u w:val="single"/>
          <w:lang w:eastAsia="en-AU"/>
        </w:rPr>
      </w:r>
      <w:r>
        <w:rPr>
          <w:color w:val="0563C1"/>
          <w:u w:val="single"/>
          <w:lang w:eastAsia="en-AU"/>
        </w:rPr>
        <w:fldChar w:fldCharType="separate"/>
      </w:r>
      <w:r>
        <w:rPr>
          <w:rStyle w:val="Hyperlink"/>
          <w:lang w:eastAsia="en-AU"/>
        </w:rPr>
        <w:t>shannon.oates@familysafety.vic.gov.au</w:t>
      </w:r>
      <w:r>
        <w:rPr>
          <w:color w:val="0563C1"/>
          <w:u w:val="single"/>
          <w:lang w:eastAsia="en-AU"/>
        </w:rPr>
        <w:fldChar w:fldCharType="end"/>
      </w:r>
    </w:p>
    <w:bookmarkEnd w:id="52"/>
    <w:p w14:paraId="69E3C5A5" w14:textId="77777777" w:rsidR="00054995" w:rsidRPr="00F4426B" w:rsidRDefault="00054995" w:rsidP="00054995">
      <w:pPr>
        <w:pStyle w:val="Heading5"/>
      </w:pPr>
      <w:r w:rsidRPr="00F4426B">
        <w:t>East Gippsland Region</w:t>
      </w:r>
    </w:p>
    <w:p w14:paraId="62223C02" w14:textId="77777777" w:rsidR="00054995" w:rsidRPr="00344A73" w:rsidRDefault="00054995" w:rsidP="00054995">
      <w:pPr>
        <w:pStyle w:val="DHHSbodynospace"/>
        <w:rPr>
          <w:rFonts w:cs="Arial"/>
        </w:rPr>
      </w:pPr>
      <w:r>
        <w:rPr>
          <w:rFonts w:cs="Arial"/>
        </w:rPr>
        <w:t>Jodie Douthat</w:t>
      </w:r>
    </w:p>
    <w:p w14:paraId="5664F63C" w14:textId="77777777" w:rsidR="00054995" w:rsidRPr="00344A73" w:rsidRDefault="00054995" w:rsidP="00054995">
      <w:pPr>
        <w:pStyle w:val="DHHSbodynospace"/>
        <w:rPr>
          <w:rFonts w:cs="Arial"/>
        </w:rPr>
      </w:pPr>
      <w:r w:rsidRPr="00344A73">
        <w:rPr>
          <w:rFonts w:cs="Arial"/>
        </w:rPr>
        <w:t>Regional Coordinator</w:t>
      </w:r>
    </w:p>
    <w:p w14:paraId="7A475002" w14:textId="77777777" w:rsidR="00054995" w:rsidRPr="00344A73" w:rsidRDefault="00054995" w:rsidP="00054995">
      <w:pPr>
        <w:pStyle w:val="DHHSbodynospace"/>
        <w:rPr>
          <w:rFonts w:cs="Arial"/>
        </w:rPr>
      </w:pPr>
      <w:r w:rsidRPr="00344A73">
        <w:rPr>
          <w:rFonts w:cs="Arial"/>
        </w:rPr>
        <w:t xml:space="preserve">Mob: </w:t>
      </w:r>
      <w:r>
        <w:rPr>
          <w:lang w:eastAsia="en-AU"/>
        </w:rPr>
        <w:t>0457 229 908</w:t>
      </w:r>
    </w:p>
    <w:p w14:paraId="12D57BE2" w14:textId="77777777" w:rsidR="001F371C" w:rsidRDefault="00054995" w:rsidP="00054995">
      <w:pPr>
        <w:pStyle w:val="DHHSbodynospace"/>
        <w:rPr>
          <w:rStyle w:val="Hyperlink"/>
          <w:lang w:eastAsia="en-AU"/>
        </w:rPr>
      </w:pPr>
      <w:r w:rsidRPr="00344A73">
        <w:rPr>
          <w:rFonts w:cs="Arial"/>
        </w:rPr>
        <w:t xml:space="preserve">Email: </w:t>
      </w:r>
      <w:hyperlink r:id="rId30" w:history="1">
        <w:r>
          <w:rPr>
            <w:rStyle w:val="Hyperlink"/>
            <w:lang w:eastAsia="en-AU"/>
          </w:rPr>
          <w:t>jodie.douthat@familysafety.vic.gov.au</w:t>
        </w:r>
      </w:hyperlink>
      <w:bookmarkStart w:id="53" w:name="_Toc181371530"/>
    </w:p>
    <w:p w14:paraId="1CD5525E" w14:textId="417DD15C" w:rsidR="00054995" w:rsidRDefault="00054995" w:rsidP="001F371C">
      <w:pPr>
        <w:pStyle w:val="Heading1"/>
      </w:pPr>
      <w:bookmarkStart w:id="54" w:name="_Toc187073388"/>
      <w:r w:rsidRPr="00A50523">
        <w:t>What happens if my application is successful?</w:t>
      </w:r>
      <w:bookmarkStart w:id="55" w:name="_Hlk18165683"/>
      <w:bookmarkEnd w:id="53"/>
      <w:bookmarkEnd w:id="54"/>
    </w:p>
    <w:p w14:paraId="3EC59A85" w14:textId="77777777" w:rsidR="00054995" w:rsidRPr="00C00C60" w:rsidRDefault="00054995" w:rsidP="00054995">
      <w:pPr>
        <w:pStyle w:val="Heading4"/>
      </w:pPr>
      <w:r w:rsidRPr="00035291">
        <w:t>Applicant</w:t>
      </w:r>
      <w:bookmarkStart w:id="56" w:name="_Hlk18164751"/>
      <w:bookmarkEnd w:id="55"/>
      <w:r w:rsidRPr="00035291">
        <w:t>s with a current Service Agreement with the Department of Families, Fairness and Housing</w:t>
      </w:r>
    </w:p>
    <w:p w14:paraId="3DC5A6E6" w14:textId="77777777" w:rsidR="00054995" w:rsidRDefault="00054995" w:rsidP="00C31F9A">
      <w:pPr>
        <w:pStyle w:val="Body"/>
      </w:pPr>
      <w:r w:rsidRPr="001A1ECE">
        <w:t xml:space="preserve">The Department of </w:t>
      </w:r>
      <w:r>
        <w:t xml:space="preserve">Families, Fairness and Housing (DFFH) </w:t>
      </w:r>
      <w:r w:rsidRPr="001A1ECE">
        <w:t xml:space="preserve">will vary their Service Agreement </w:t>
      </w:r>
      <w:r>
        <w:t xml:space="preserve">with the successful applicants. This agreement </w:t>
      </w:r>
      <w:bookmarkEnd w:id="56"/>
      <w:r>
        <w:t>specifies the services to be delivered and sets out funding conditions and reporting requirements.</w:t>
      </w:r>
    </w:p>
    <w:p w14:paraId="62A0A370" w14:textId="77777777" w:rsidR="00054995" w:rsidRDefault="00054995" w:rsidP="00C31F9A">
      <w:pPr>
        <w:pStyle w:val="Body"/>
      </w:pPr>
      <w:r w:rsidRPr="00DB2DCD">
        <w:t>Any proposed changes or variation to the project and project budget must be submitted to the Regional Coordinator and approved by the department.</w:t>
      </w:r>
      <w:r>
        <w:t xml:space="preserve"> </w:t>
      </w:r>
    </w:p>
    <w:p w14:paraId="47AAF061" w14:textId="77777777" w:rsidR="00054995" w:rsidRDefault="00054995" w:rsidP="00C31F9A">
      <w:pPr>
        <w:pStyle w:val="Body"/>
      </w:pPr>
      <w:r>
        <w:t>Projects are to be compliant with the reporting requirements. A standard template will be provided for reporting purposes. The reporting requirements include:</w:t>
      </w:r>
    </w:p>
    <w:p w14:paraId="03D49A46" w14:textId="77777777" w:rsidR="00054995" w:rsidRPr="00E911A1" w:rsidRDefault="00054995" w:rsidP="00EA1B67">
      <w:pPr>
        <w:pStyle w:val="Bullet1"/>
      </w:pPr>
      <w:bookmarkStart w:id="57" w:name="_Hlk18165417"/>
      <w:r>
        <w:t>v</w:t>
      </w:r>
      <w:r w:rsidRPr="00E911A1">
        <w:t xml:space="preserve">erbal reports updating the Regional Coordinator and by attending the Dhelk Dja Action Group meetings in your region, throughout the </w:t>
      </w:r>
      <w:r>
        <w:t>duration</w:t>
      </w:r>
      <w:r w:rsidRPr="00E911A1">
        <w:t xml:space="preserve"> of the project</w:t>
      </w:r>
    </w:p>
    <w:p w14:paraId="0E2F2B87" w14:textId="77777777" w:rsidR="00054995" w:rsidRPr="00E911A1" w:rsidRDefault="00054995" w:rsidP="00EA1B67">
      <w:pPr>
        <w:pStyle w:val="Bullet1"/>
      </w:pPr>
      <w:r>
        <w:t>a written progress report halfway throughout the project timeline, providing a summary of the activities against milestones provided in the project plan</w:t>
      </w:r>
    </w:p>
    <w:p w14:paraId="42A58115" w14:textId="77777777" w:rsidR="00054995" w:rsidRDefault="00054995" w:rsidP="00EA1B67">
      <w:pPr>
        <w:pStyle w:val="Bullet1"/>
      </w:pPr>
      <w:r>
        <w:lastRenderedPageBreak/>
        <w:t>a</w:t>
      </w:r>
      <w:r w:rsidRPr="00E911A1">
        <w:t xml:space="preserve"> final written report within six weeks of completion of the project, including photographs, films, or mixed media, where appropriate</w:t>
      </w:r>
    </w:p>
    <w:p w14:paraId="6255CE74" w14:textId="77777777" w:rsidR="00054995" w:rsidRPr="00E911A1" w:rsidRDefault="00054995" w:rsidP="00EA1B67">
      <w:pPr>
        <w:pStyle w:val="Bullet1"/>
      </w:pPr>
      <w:r>
        <w:t>a</w:t>
      </w:r>
      <w:r w:rsidRPr="00E911A1">
        <w:t xml:space="preserve"> financial acquittal</w:t>
      </w:r>
    </w:p>
    <w:p w14:paraId="10DE3174" w14:textId="77777777" w:rsidR="00054995" w:rsidRPr="00E911A1" w:rsidRDefault="00054995" w:rsidP="00EA1B67">
      <w:pPr>
        <w:pStyle w:val="Bullet1"/>
      </w:pPr>
      <w:r>
        <w:t>r</w:t>
      </w:r>
      <w:r w:rsidRPr="00E911A1">
        <w:t>eports are to be submitted to the Regional Coordinator.</w:t>
      </w:r>
      <w:bookmarkEnd w:id="57"/>
    </w:p>
    <w:p w14:paraId="371BE58A" w14:textId="77777777" w:rsidR="00054995" w:rsidRPr="00035291" w:rsidRDefault="00054995" w:rsidP="00054995">
      <w:pPr>
        <w:pStyle w:val="Heading4"/>
      </w:pPr>
      <w:r w:rsidRPr="00035291">
        <w:t>Applicants that do not have a Service Agreement the Department of Families, Fairness and Housing</w:t>
      </w:r>
    </w:p>
    <w:p w14:paraId="4441B407" w14:textId="502E52BF" w:rsidR="00054995" w:rsidRPr="00035291" w:rsidRDefault="00054995" w:rsidP="00C31F9A">
      <w:pPr>
        <w:pStyle w:val="Body"/>
      </w:pPr>
      <w:r w:rsidRPr="00035291">
        <w:t xml:space="preserve">Applicants that do not have a current Service Agreements with the Department of Families, Fairness and Housing </w:t>
      </w:r>
      <w:r w:rsidR="00237BFE">
        <w:t>must</w:t>
      </w:r>
      <w:r w:rsidRPr="00035291">
        <w:t xml:space="preserve"> enter into an auspice agreement with an organisation that has a current Service Agreement with the Department of Families, Fairness and Housing to be eligible for funding.</w:t>
      </w:r>
    </w:p>
    <w:p w14:paraId="27A442AB" w14:textId="00DF1E35" w:rsidR="00054995" w:rsidRPr="00035291" w:rsidRDefault="00054995" w:rsidP="00C31F9A">
      <w:pPr>
        <w:pStyle w:val="Body"/>
      </w:pPr>
      <w:r w:rsidRPr="00035291">
        <w:t xml:space="preserve">The auspice organisation </w:t>
      </w:r>
      <w:r w:rsidR="00237BFE">
        <w:t>must</w:t>
      </w:r>
      <w:r w:rsidRPr="00035291">
        <w:t xml:space="preserve"> vary their Service Agreement with DFFH. The auspice organisation must ensure that all obligations in the Service Agreement are met, including service delivery, financial accountability, and client confidentiality requirements.</w:t>
      </w:r>
    </w:p>
    <w:p w14:paraId="639E5098" w14:textId="77777777" w:rsidR="00054995" w:rsidRPr="00035291" w:rsidRDefault="00054995" w:rsidP="00C31F9A">
      <w:pPr>
        <w:pStyle w:val="Body"/>
      </w:pPr>
      <w:r w:rsidRPr="00035291">
        <w:t>To avoid any misunderstanding in relation to the responsibilities and accountability, both parties must undertake the following steps prior to applying for CIF funding:</w:t>
      </w:r>
    </w:p>
    <w:p w14:paraId="4B86B315" w14:textId="77777777" w:rsidR="00054995" w:rsidRPr="00035291" w:rsidRDefault="00054995" w:rsidP="00EA1B67">
      <w:pPr>
        <w:pStyle w:val="Bullet1"/>
      </w:pPr>
      <w:r w:rsidRPr="00035291">
        <w:t>clarify the obligations and responsibilities of both parties in the form of a written MOU. A copy of the MOU must be provided to the Regional Coordinator.</w:t>
      </w:r>
    </w:p>
    <w:p w14:paraId="0990FAA2" w14:textId="77777777" w:rsidR="00054995" w:rsidRPr="00E911A1" w:rsidRDefault="00054995" w:rsidP="00EA1B67">
      <w:pPr>
        <w:pStyle w:val="Bullet1"/>
      </w:pPr>
      <w:r>
        <w:t>a</w:t>
      </w:r>
      <w:r w:rsidRPr="00E911A1">
        <w:t>gree on the budget and project plan, including the auspice fee (</w:t>
      </w:r>
      <w:r>
        <w:t xml:space="preserve">no </w:t>
      </w:r>
      <w:r w:rsidRPr="00E911A1">
        <w:t>more than 10%)</w:t>
      </w:r>
    </w:p>
    <w:p w14:paraId="19EBCFB4" w14:textId="77777777" w:rsidR="00054995" w:rsidRPr="00E911A1" w:rsidRDefault="00054995" w:rsidP="00EA1B67">
      <w:pPr>
        <w:pStyle w:val="Bullet1"/>
      </w:pPr>
      <w:r>
        <w:t>e</w:t>
      </w:r>
      <w:r w:rsidRPr="00E911A1">
        <w:t>nsure that correct and adequate insurance policies are held</w:t>
      </w:r>
      <w:r>
        <w:t>.</w:t>
      </w:r>
    </w:p>
    <w:p w14:paraId="068BDE5F" w14:textId="77777777" w:rsidR="00054995" w:rsidRDefault="00054995" w:rsidP="00C31F9A">
      <w:pPr>
        <w:pStyle w:val="Bodyafterbullets"/>
      </w:pPr>
      <w:r>
        <w:t>Once the project has commenced, the auspice organisation will arrange for payment of invoices submitted in relation to the budget lines specified in the project plan. A standard template will be provided for reporting purposes. The reporting requirements include:</w:t>
      </w:r>
    </w:p>
    <w:p w14:paraId="3EDE9BE8" w14:textId="77777777" w:rsidR="00054995" w:rsidRPr="00E911A1" w:rsidRDefault="00054995" w:rsidP="00EA1B67">
      <w:pPr>
        <w:pStyle w:val="Bullet1"/>
      </w:pPr>
      <w:r>
        <w:t>v</w:t>
      </w:r>
      <w:r w:rsidRPr="00E911A1">
        <w:t xml:space="preserve">erbal reports updating the Regional Coordinator and by attending the Dhelk Dja Action Group meetings in your region, throughout the </w:t>
      </w:r>
      <w:r>
        <w:t>duration</w:t>
      </w:r>
      <w:r w:rsidRPr="00E911A1">
        <w:t xml:space="preserve"> of the project</w:t>
      </w:r>
    </w:p>
    <w:p w14:paraId="7D0FF25D" w14:textId="77777777" w:rsidR="00054995" w:rsidRPr="00E911A1" w:rsidRDefault="00054995" w:rsidP="00EA1B67">
      <w:pPr>
        <w:pStyle w:val="Bullet1"/>
      </w:pPr>
      <w:r>
        <w:t>a written progress report halfway throughout the project timeline, providing a summary of the activities against milestones provided in the project plan</w:t>
      </w:r>
    </w:p>
    <w:p w14:paraId="67D1C6E1" w14:textId="77777777" w:rsidR="00054995" w:rsidRDefault="00054995" w:rsidP="00EA1B67">
      <w:pPr>
        <w:pStyle w:val="Bullet1"/>
      </w:pPr>
      <w:r>
        <w:t>a</w:t>
      </w:r>
      <w:r w:rsidRPr="00E911A1">
        <w:t xml:space="preserve"> final written report within six weeks of completion of the project, including photographs, films, or mixed media, where appropriate</w:t>
      </w:r>
    </w:p>
    <w:p w14:paraId="75C7918F" w14:textId="77777777" w:rsidR="00054995" w:rsidRPr="00E911A1" w:rsidRDefault="00054995" w:rsidP="00EA1B67">
      <w:pPr>
        <w:pStyle w:val="Bullet1"/>
      </w:pPr>
      <w:r>
        <w:t>a</w:t>
      </w:r>
      <w:r w:rsidRPr="00E911A1">
        <w:t xml:space="preserve"> financial acquittal</w:t>
      </w:r>
    </w:p>
    <w:p w14:paraId="04280367" w14:textId="77777777" w:rsidR="00054995" w:rsidRDefault="00054995" w:rsidP="00EA1B67">
      <w:pPr>
        <w:pStyle w:val="Bullet1"/>
      </w:pPr>
      <w:r>
        <w:t>r</w:t>
      </w:r>
      <w:r w:rsidRPr="00E911A1">
        <w:t>eports are to be submitted to the Regional Coordinator.</w:t>
      </w:r>
    </w:p>
    <w:p w14:paraId="0E1741FD" w14:textId="77777777" w:rsidR="00054995" w:rsidRPr="00E23968" w:rsidRDefault="00054995" w:rsidP="00237BFE">
      <w:pPr>
        <w:pStyle w:val="Bodyafterbullets"/>
      </w:pPr>
      <w:r w:rsidRPr="00E23968">
        <w:t>Where a community group is partnering with an incorporated organisation who auspices the grant</w:t>
      </w:r>
      <w:r>
        <w:t xml:space="preserve"> </w:t>
      </w:r>
      <w:r w:rsidRPr="00E23968">
        <w:t>(or it</w:t>
      </w:r>
      <w:r>
        <w:t>’s</w:t>
      </w:r>
      <w:r w:rsidRPr="00E23968">
        <w:t xml:space="preserve"> funds): </w:t>
      </w:r>
    </w:p>
    <w:p w14:paraId="2D4B49E6" w14:textId="77777777" w:rsidR="00054995" w:rsidRPr="00E23968" w:rsidRDefault="00054995" w:rsidP="00EA1B67">
      <w:pPr>
        <w:pStyle w:val="Bullet1"/>
      </w:pPr>
      <w:r>
        <w:t>t</w:t>
      </w:r>
      <w:r w:rsidRPr="00E23968">
        <w:t>he community group delivering the project will provide the verbal and written reports</w:t>
      </w:r>
    </w:p>
    <w:p w14:paraId="3C5EBEDE" w14:textId="77777777" w:rsidR="00054995" w:rsidRPr="00E23968" w:rsidRDefault="00054995" w:rsidP="00EA1B67">
      <w:pPr>
        <w:pStyle w:val="Bullet1"/>
      </w:pPr>
      <w:r>
        <w:t>t</w:t>
      </w:r>
      <w:r w:rsidRPr="00E23968">
        <w:t>he organisation who auspices the funding will submit the financial acquittal.</w:t>
      </w:r>
    </w:p>
    <w:p w14:paraId="19CD1AF9" w14:textId="77777777" w:rsidR="00054995" w:rsidRPr="007724FB" w:rsidRDefault="00054995" w:rsidP="00237BFE">
      <w:pPr>
        <w:pStyle w:val="Bodyafterbullets"/>
      </w:pPr>
      <w:r>
        <w:t xml:space="preserve">The Regional Coordinator, Dhelk Dja Action Group Chairperson and DFFH will make reasonable efforts to work with the community </w:t>
      </w:r>
      <w:bookmarkStart w:id="58" w:name="_Hlk18165737"/>
      <w:r>
        <w:t>group and auspice organisation to resolve any disputes or grievances that may arise during the project.</w:t>
      </w:r>
      <w:bookmarkEnd w:id="58"/>
    </w:p>
    <w:p w14:paraId="6C909181" w14:textId="77777777" w:rsidR="00054995" w:rsidRDefault="00054995" w:rsidP="00054995">
      <w:pPr>
        <w:pStyle w:val="Heading2"/>
      </w:pPr>
      <w:bookmarkStart w:id="59" w:name="_Toc181371531"/>
      <w:bookmarkStart w:id="60" w:name="_Toc187073389"/>
      <w:r>
        <w:t>Funding expectations</w:t>
      </w:r>
      <w:bookmarkEnd w:id="59"/>
      <w:bookmarkEnd w:id="60"/>
    </w:p>
    <w:p w14:paraId="012AF3E9" w14:textId="77777777" w:rsidR="00054995" w:rsidRPr="000A1DFA" w:rsidRDefault="00054995" w:rsidP="00C31F9A">
      <w:pPr>
        <w:pStyle w:val="Body"/>
      </w:pPr>
      <w:r>
        <w:t>The following funding expectations will apply to all projects that receive CIF funding.</w:t>
      </w:r>
    </w:p>
    <w:p w14:paraId="67DBD070" w14:textId="77777777" w:rsidR="00054995" w:rsidRDefault="00054995" w:rsidP="00EA1B67">
      <w:pPr>
        <w:pStyle w:val="Bullet1"/>
      </w:pPr>
      <w:r>
        <w:t>The event and/or activities provide a culturally safe environment free from violence</w:t>
      </w:r>
    </w:p>
    <w:p w14:paraId="76D84BA0" w14:textId="77777777" w:rsidR="00054995" w:rsidRPr="00E911A1" w:rsidRDefault="00054995" w:rsidP="00EA1B67">
      <w:pPr>
        <w:pStyle w:val="Bullet1"/>
      </w:pPr>
      <w:r>
        <w:t xml:space="preserve">That all event and/or activities are </w:t>
      </w:r>
      <w:r w:rsidRPr="00E911A1">
        <w:t>alcohol, drug, and smoke free environment</w:t>
      </w:r>
    </w:p>
    <w:p w14:paraId="62DA36DA" w14:textId="77777777" w:rsidR="00054995" w:rsidRPr="00E911A1" w:rsidRDefault="00054995" w:rsidP="00EA1B67">
      <w:pPr>
        <w:pStyle w:val="Bullet1"/>
      </w:pPr>
      <w:r>
        <w:t>Ensure that</w:t>
      </w:r>
      <w:r w:rsidRPr="00E911A1">
        <w:t xml:space="preserve"> a</w:t>
      </w:r>
      <w:r>
        <w:t>ll volunteers and</w:t>
      </w:r>
      <w:r w:rsidRPr="00E911A1">
        <w:t xml:space="preserve"> staff hold a current Working with Children’s Check</w:t>
      </w:r>
    </w:p>
    <w:p w14:paraId="6877419A" w14:textId="77777777" w:rsidR="00054995" w:rsidRPr="00E911A1" w:rsidRDefault="00054995" w:rsidP="00EA1B67">
      <w:pPr>
        <w:pStyle w:val="Bullet1"/>
      </w:pPr>
      <w:r>
        <w:lastRenderedPageBreak/>
        <w:t xml:space="preserve">To ensure that your organisation or program is </w:t>
      </w:r>
      <w:r w:rsidRPr="00E911A1">
        <w:t>covered b</w:t>
      </w:r>
      <w:r>
        <w:t>y</w:t>
      </w:r>
      <w:r w:rsidRPr="00E911A1">
        <w:t xml:space="preserve"> all appropriate insurance, including public liability insurance for not less than $5 million</w:t>
      </w:r>
    </w:p>
    <w:p w14:paraId="421CAD2D" w14:textId="77777777" w:rsidR="00054995" w:rsidRDefault="00054995" w:rsidP="00EA1B67">
      <w:pPr>
        <w:pStyle w:val="Bullet1"/>
      </w:pPr>
      <w:r>
        <w:t xml:space="preserve">To engage in </w:t>
      </w:r>
      <w:r w:rsidRPr="00E911A1">
        <w:t>a positive working relationship with the Dhelk Dja Action Group</w:t>
      </w:r>
      <w:r>
        <w:t>.</w:t>
      </w:r>
    </w:p>
    <w:p w14:paraId="26A7C699" w14:textId="77777777" w:rsidR="00054995" w:rsidRDefault="00054995" w:rsidP="00C31F9A">
      <w:pPr>
        <w:pStyle w:val="Bodyafterbullets"/>
      </w:pPr>
      <w:r>
        <w:t xml:space="preserve">In addition, all publicity, promotional materials, and signage relating to the project must prominently display the Dhelk Dja Action Group logo from your region (available from the Regional Coordinator). </w:t>
      </w:r>
      <w:r>
        <w:br/>
        <w:t>All media/promotional material generated by the funded organisation relating to the project must include the line:</w:t>
      </w:r>
    </w:p>
    <w:p w14:paraId="0D7AA22C" w14:textId="77777777" w:rsidR="00054995" w:rsidRDefault="00054995" w:rsidP="00B40179">
      <w:pPr>
        <w:pStyle w:val="Quotetext"/>
      </w:pPr>
      <w:r>
        <w:t>‘This event is supported by (region) Dhelk Dja Action Group, with funds provided by the Victorian Government Aboriginal Community Initiatives Fund’</w:t>
      </w:r>
    </w:p>
    <w:p w14:paraId="34AC1A26" w14:textId="77777777" w:rsidR="00054995" w:rsidRPr="00B40179" w:rsidRDefault="00054995" w:rsidP="00B40179">
      <w:pPr>
        <w:pStyle w:val="Body"/>
        <w:rPr>
          <w:b/>
          <w:bCs/>
        </w:rPr>
      </w:pPr>
      <w:r w:rsidRPr="00B40179">
        <w:rPr>
          <w:b/>
          <w:bCs/>
        </w:rPr>
        <w:t>Please note that any breach of CIF funding by not adhering to the funding expectations may result in your project being cancelled, funding being recouped and may impact your ability to receive future funding.</w:t>
      </w:r>
    </w:p>
    <w:p w14:paraId="4973E511" w14:textId="77777777" w:rsidR="00054995" w:rsidRPr="004C6B79" w:rsidRDefault="00054995" w:rsidP="00C31F9A">
      <w:pPr>
        <w:pStyle w:val="Body"/>
      </w:pPr>
      <w:r w:rsidRPr="004C6B79">
        <w:br w:type="page"/>
      </w:r>
    </w:p>
    <w:p w14:paraId="7E279F07" w14:textId="77777777" w:rsidR="00054995" w:rsidRPr="00A50DE1" w:rsidRDefault="00054995" w:rsidP="00054995">
      <w:pPr>
        <w:pStyle w:val="Heading1"/>
      </w:pPr>
      <w:bookmarkStart w:id="61" w:name="_Toc181371532"/>
      <w:bookmarkStart w:id="62" w:name="_Toc187073390"/>
      <w:r w:rsidRPr="00A50DE1">
        <w:lastRenderedPageBreak/>
        <w:t xml:space="preserve">Attachment 1: Conflict of </w:t>
      </w:r>
      <w:r>
        <w:t>i</w:t>
      </w:r>
      <w:r w:rsidRPr="00A50DE1">
        <w:t>nterest</w:t>
      </w:r>
      <w:bookmarkEnd w:id="61"/>
      <w:bookmarkEnd w:id="62"/>
    </w:p>
    <w:p w14:paraId="510CD849" w14:textId="77777777" w:rsidR="00054995" w:rsidRPr="00E65809" w:rsidRDefault="00054995" w:rsidP="00C31F9A">
      <w:pPr>
        <w:pStyle w:val="Body"/>
      </w:pPr>
      <w:r w:rsidRPr="00E65809">
        <w:t>A conflict of interest is deemed to occur where an individual has any of the following:</w:t>
      </w:r>
    </w:p>
    <w:p w14:paraId="74D25563" w14:textId="77777777" w:rsidR="00054995" w:rsidRPr="0076294F" w:rsidRDefault="00054995" w:rsidP="000C1FAC">
      <w:pPr>
        <w:pStyle w:val="Heading2"/>
        <w:spacing w:before="280"/>
      </w:pPr>
      <w:bookmarkStart w:id="63" w:name="_Toc187073391"/>
      <w:r w:rsidRPr="0076294F">
        <w:t>Financial interest</w:t>
      </w:r>
      <w:bookmarkEnd w:id="63"/>
    </w:p>
    <w:p w14:paraId="4422B43F" w14:textId="77777777" w:rsidR="00054995" w:rsidRPr="00E65809" w:rsidRDefault="00054995" w:rsidP="00C31F9A">
      <w:pPr>
        <w:pStyle w:val="Body"/>
      </w:pPr>
      <w:r w:rsidRPr="00E65809">
        <w:t>Any individual having a direct or indirect financial interest in any of the applications for funding constitutes a conflict of interest. This includes an individual being an employee, board member or a member of a committee of management of an organisation that is seeking funding.</w:t>
      </w:r>
    </w:p>
    <w:p w14:paraId="0269A357" w14:textId="77777777" w:rsidR="00054995" w:rsidRPr="00E65809" w:rsidRDefault="00054995" w:rsidP="000C1FAC">
      <w:pPr>
        <w:pStyle w:val="Heading2"/>
        <w:spacing w:before="280"/>
      </w:pPr>
      <w:bookmarkStart w:id="64" w:name="_Toc187073392"/>
      <w:r w:rsidRPr="00E65809">
        <w:t>Immediate family</w:t>
      </w:r>
      <w:bookmarkEnd w:id="64"/>
    </w:p>
    <w:p w14:paraId="29ABFAE7" w14:textId="77777777" w:rsidR="00054995" w:rsidRPr="00006F68" w:rsidRDefault="00054995" w:rsidP="00C31F9A">
      <w:pPr>
        <w:pStyle w:val="Body"/>
      </w:pPr>
      <w:r w:rsidRPr="00006F68">
        <w:t xml:space="preserve">Any individual having an immediate family member who is likely to receive a financial benefit from an </w:t>
      </w:r>
      <w:r w:rsidRPr="00C65A8A">
        <w:t>application</w:t>
      </w:r>
      <w:r w:rsidRPr="00006F68">
        <w:t xml:space="preserve"> for </w:t>
      </w:r>
      <w:r w:rsidRPr="008039F3">
        <w:t>funding</w:t>
      </w:r>
      <w:r w:rsidRPr="00006F68">
        <w:t>, or who would be involved in the delivery of the proposed project constitutes a conflict of interest.</w:t>
      </w:r>
    </w:p>
    <w:p w14:paraId="45C52F89" w14:textId="77777777" w:rsidR="00054995" w:rsidRPr="00006F68" w:rsidRDefault="00054995" w:rsidP="00C31F9A">
      <w:pPr>
        <w:pStyle w:val="Body"/>
      </w:pPr>
      <w:r w:rsidRPr="00006F68">
        <w:t>An ‘immediate family member’ is considered as a sibling, parent, child, partner or any other person whom the individual considers as immediate family.</w:t>
      </w:r>
    </w:p>
    <w:p w14:paraId="38BD6D6B" w14:textId="77777777" w:rsidR="00054995" w:rsidRPr="00E65809" w:rsidRDefault="00054995" w:rsidP="000C1FAC">
      <w:pPr>
        <w:pStyle w:val="Heading2"/>
        <w:spacing w:before="280"/>
      </w:pPr>
      <w:bookmarkStart w:id="65" w:name="_Toc187073393"/>
      <w:r w:rsidRPr="00E65809">
        <w:t>Personal obligation</w:t>
      </w:r>
      <w:bookmarkEnd w:id="65"/>
    </w:p>
    <w:p w14:paraId="561B62C2" w14:textId="77777777" w:rsidR="00054995" w:rsidRPr="00006F68" w:rsidRDefault="00054995" w:rsidP="00C31F9A">
      <w:pPr>
        <w:pStyle w:val="Body"/>
      </w:pPr>
      <w:r w:rsidRPr="00006F68">
        <w:t>Any personal obligation, allegiance, or loyalty (either actual or perceived) which affects the member’s ability to make an unbiased decision (in relation to the funding application) constitutes a conflict of interest.</w:t>
      </w:r>
    </w:p>
    <w:p w14:paraId="73A891DA" w14:textId="77777777" w:rsidR="00054995" w:rsidRDefault="00054995" w:rsidP="000C1FAC">
      <w:pPr>
        <w:pStyle w:val="Heading2"/>
        <w:spacing w:before="280"/>
      </w:pPr>
      <w:bookmarkStart w:id="66" w:name="_Toc187073394"/>
      <w:r w:rsidRPr="00E65809">
        <w:t>Perceived conflict of interest</w:t>
      </w:r>
      <w:bookmarkEnd w:id="66"/>
    </w:p>
    <w:p w14:paraId="24F04F2F" w14:textId="77777777" w:rsidR="00054995" w:rsidRPr="00006F68" w:rsidRDefault="00054995" w:rsidP="00C31F9A">
      <w:pPr>
        <w:pStyle w:val="Body"/>
      </w:pPr>
      <w:r w:rsidRPr="00006F68">
        <w:t>If it could be perceived that an individual has private interests’ that could conflict with their public or official duties.</w:t>
      </w:r>
      <w:r>
        <w:t xml:space="preserve"> </w:t>
      </w:r>
      <w:r w:rsidRPr="00006F68">
        <w:t>If a third party could form the view that an individual interests or obligations could influence their decision making or performance.</w:t>
      </w:r>
    </w:p>
    <w:p w14:paraId="321A82A3" w14:textId="77777777" w:rsidR="00054995" w:rsidRPr="00E65809" w:rsidRDefault="00054995" w:rsidP="000C1FAC">
      <w:pPr>
        <w:pStyle w:val="Heading2"/>
        <w:spacing w:before="280"/>
      </w:pPr>
      <w:bookmarkStart w:id="67" w:name="_Toc187073395"/>
      <w:r w:rsidRPr="00E65809">
        <w:t>Management of conflict of interest</w:t>
      </w:r>
      <w:bookmarkEnd w:id="67"/>
    </w:p>
    <w:p w14:paraId="3E126269" w14:textId="77777777" w:rsidR="00054995" w:rsidRPr="00006F68" w:rsidRDefault="00054995" w:rsidP="00C31F9A">
      <w:pPr>
        <w:pStyle w:val="Body"/>
      </w:pPr>
      <w:r w:rsidRPr="00006F68">
        <w:t xml:space="preserve">The Department of </w:t>
      </w:r>
      <w:r>
        <w:t>Families, Fairness and Housing</w:t>
      </w:r>
      <w:r w:rsidRPr="00006F68">
        <w:t xml:space="preserve"> will effectively manage any conflict of interest (actual, potential, or perceived) that any person involved in the selection process has with any application or any applicant organisation, to produce results that are in the best interests of the Victorian Aboriginal community.</w:t>
      </w:r>
    </w:p>
    <w:p w14:paraId="62561CA6" w14:textId="77777777" w:rsidR="00054995" w:rsidRPr="00E65809" w:rsidRDefault="00054995" w:rsidP="000C1FAC">
      <w:pPr>
        <w:pStyle w:val="Heading2"/>
        <w:spacing w:before="280"/>
      </w:pPr>
      <w:bookmarkStart w:id="68" w:name="_Toc187073396"/>
      <w:r>
        <w:t>Dhelk Dja Action Groups</w:t>
      </w:r>
      <w:bookmarkEnd w:id="68"/>
    </w:p>
    <w:p w14:paraId="1C960996" w14:textId="77777777" w:rsidR="00054995" w:rsidRPr="00006F68" w:rsidRDefault="00054995" w:rsidP="00C31F9A">
      <w:pPr>
        <w:pStyle w:val="Body"/>
      </w:pPr>
      <w:r w:rsidRPr="00006F68">
        <w:t xml:space="preserve">Each Action Group is responsible for ensuring adherence to its own conflict of interest procedures as stated in the guidelines, </w:t>
      </w:r>
      <w:proofErr w:type="gramStart"/>
      <w:r w:rsidRPr="00006F68">
        <w:t>taking into account</w:t>
      </w:r>
      <w:proofErr w:type="gramEnd"/>
      <w:r w:rsidRPr="00006F68">
        <w:t xml:space="preserve"> that:</w:t>
      </w:r>
    </w:p>
    <w:p w14:paraId="42FA8DF1" w14:textId="77777777" w:rsidR="00054995" w:rsidRPr="00E65809" w:rsidRDefault="00054995" w:rsidP="00EA1B67">
      <w:pPr>
        <w:pStyle w:val="Bullet1"/>
      </w:pPr>
      <w:r>
        <w:t>a</w:t>
      </w:r>
      <w:r w:rsidRPr="00E65809">
        <w:t>ny person, who has an actual, potential, or perceived conflict of interest, must declare their interest and note this in the</w:t>
      </w:r>
      <w:r>
        <w:t xml:space="preserve"> </w:t>
      </w:r>
      <w:r w:rsidRPr="00E65809">
        <w:t>template that accompanies the completed CIF application</w:t>
      </w:r>
      <w:r>
        <w:t>.</w:t>
      </w:r>
    </w:p>
    <w:p w14:paraId="21243736" w14:textId="77777777" w:rsidR="00054995" w:rsidRPr="00E65809" w:rsidRDefault="00054995" w:rsidP="000C1FAC">
      <w:pPr>
        <w:pStyle w:val="Heading2"/>
        <w:spacing w:before="280"/>
      </w:pPr>
      <w:bookmarkStart w:id="69" w:name="_Toc187073397"/>
      <w:r>
        <w:t>CIF Assessment Panel</w:t>
      </w:r>
      <w:bookmarkEnd w:id="69"/>
    </w:p>
    <w:p w14:paraId="0566D23C" w14:textId="77777777" w:rsidR="00054995" w:rsidRDefault="00054995" w:rsidP="00C31F9A">
      <w:pPr>
        <w:pStyle w:val="Body"/>
      </w:pPr>
      <w:r>
        <w:t xml:space="preserve">The CIF Assessment </w:t>
      </w:r>
      <w:r w:rsidRPr="00E65809">
        <w:t>Panel is formed by identifying members who would have no or limited conflict of interest with regards to incoming applications.</w:t>
      </w:r>
      <w:r>
        <w:t xml:space="preserve"> </w:t>
      </w:r>
      <w:r w:rsidRPr="00E65809">
        <w:t>All members must declare any conflict of interest with any application.</w:t>
      </w:r>
      <w:r>
        <w:t xml:space="preserve"> Assessment </w:t>
      </w:r>
      <w:r w:rsidRPr="00E65809">
        <w:t>Panel members will not</w:t>
      </w:r>
      <w:r>
        <w:t xml:space="preserve"> assess</w:t>
      </w:r>
      <w:r w:rsidRPr="00E65809">
        <w:t xml:space="preserve"> any application where they have a conflict of interest but may still participate in discussions about that project. In addition,</w:t>
      </w:r>
      <w:r>
        <w:t xml:space="preserve"> </w:t>
      </w:r>
      <w:r w:rsidRPr="00E65809">
        <w:t>Regional Coordinators only have an administrative role in the panel process</w:t>
      </w:r>
      <w:r w:rsidRPr="003733FB">
        <w:t xml:space="preserve"> </w:t>
      </w:r>
      <w:r>
        <w:t xml:space="preserve">and </w:t>
      </w:r>
      <w:r w:rsidRPr="00E65809">
        <w:t xml:space="preserve">do not </w:t>
      </w:r>
      <w:r>
        <w:t xml:space="preserve">assess </w:t>
      </w:r>
      <w:r w:rsidRPr="00E65809">
        <w:t>any application.</w:t>
      </w:r>
    </w:p>
    <w:sectPr w:rsidR="00054995" w:rsidSect="00F15144">
      <w:headerReference w:type="even" r:id="rId31"/>
      <w:headerReference w:type="default" r:id="rId32"/>
      <w:footerReference w:type="even" r:id="rId33"/>
      <w:footerReference w:type="default" r:id="rId34"/>
      <w:footerReference w:type="first" r:id="rId35"/>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CB7872" w14:textId="77777777" w:rsidR="00014639" w:rsidRDefault="00014639">
      <w:r>
        <w:separator/>
      </w:r>
    </w:p>
    <w:p w14:paraId="0BD87679" w14:textId="77777777" w:rsidR="00014639" w:rsidRDefault="00014639"/>
  </w:endnote>
  <w:endnote w:type="continuationSeparator" w:id="0">
    <w:p w14:paraId="2F941467" w14:textId="77777777" w:rsidR="00014639" w:rsidRDefault="00014639">
      <w:r>
        <w:continuationSeparator/>
      </w:r>
    </w:p>
    <w:p w14:paraId="5EDF7A73" w14:textId="77777777" w:rsidR="00014639" w:rsidRDefault="00014639"/>
  </w:endnote>
  <w:endnote w:type="continuationNotice" w:id="1">
    <w:p w14:paraId="6DD85D23" w14:textId="77777777" w:rsidR="00014639" w:rsidRDefault="000146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
    <w:altName w:val="Arial"/>
    <w:panose1 w:val="020B06040202020302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06AB0" w14:textId="66E9949B" w:rsidR="00EB4BC7" w:rsidRDefault="000C1FAC">
    <w:pPr>
      <w:pStyle w:val="Footer"/>
    </w:pPr>
    <w:r>
      <w:rPr>
        <w:noProof/>
      </w:rPr>
      <mc:AlternateContent>
        <mc:Choice Requires="wps">
          <w:drawing>
            <wp:anchor distT="0" distB="0" distL="0" distR="0" simplePos="0" relativeHeight="251658241" behindDoc="0" locked="0" layoutInCell="1" allowOverlap="1" wp14:anchorId="29F6DFA4" wp14:editId="18611EF3">
              <wp:simplePos x="635" y="635"/>
              <wp:positionH relativeFrom="page">
                <wp:align>center</wp:align>
              </wp:positionH>
              <wp:positionV relativeFrom="page">
                <wp:align>bottom</wp:align>
              </wp:positionV>
              <wp:extent cx="656590" cy="369570"/>
              <wp:effectExtent l="0" t="0" r="10160" b="0"/>
              <wp:wrapNone/>
              <wp:docPr id="38887797"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C13ADC7" w14:textId="39FE78B2" w:rsidR="000C1FAC" w:rsidRPr="000C1FAC" w:rsidRDefault="000C1FAC" w:rsidP="000C1FAC">
                          <w:pPr>
                            <w:spacing w:after="0"/>
                            <w:rPr>
                              <w:rFonts w:ascii="Arial Black" w:eastAsia="Arial Black" w:hAnsi="Arial Black" w:cs="Arial Black"/>
                              <w:noProof/>
                              <w:color w:val="000000"/>
                              <w:sz w:val="20"/>
                            </w:rPr>
                          </w:pPr>
                          <w:r w:rsidRPr="000C1F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6AF3CD3D">
            <v:shapetype id="_x0000_t202" coordsize="21600,21600" o:spt="202" path="m,l,21600r21600,l21600,xe" w14:anchorId="29F6DFA4">
              <v:stroke joinstyle="miter"/>
              <v:path gradientshapeok="t" o:connecttype="rect"/>
            </v:shapetype>
            <v:shape id="Text Box 3" style="position:absolute;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0C1FAC" w:rsidR="000C1FAC" w:rsidP="000C1FAC" w:rsidRDefault="000C1FAC" w14:paraId="171AAEBA" w14:textId="39FE78B2">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27F3" w14:textId="7F4B7991" w:rsidR="00431A70" w:rsidRDefault="000C1FAC">
    <w:pPr>
      <w:pStyle w:val="Footer"/>
    </w:pPr>
    <w:r>
      <w:rPr>
        <w:noProof/>
      </w:rPr>
      <mc:AlternateContent>
        <mc:Choice Requires="wps">
          <w:drawing>
            <wp:anchor distT="0" distB="0" distL="0" distR="0" simplePos="0" relativeHeight="251658242" behindDoc="0" locked="0" layoutInCell="1" allowOverlap="1" wp14:anchorId="0D83AE75" wp14:editId="5EF3A082">
              <wp:simplePos x="635" y="635"/>
              <wp:positionH relativeFrom="page">
                <wp:align>center</wp:align>
              </wp:positionH>
              <wp:positionV relativeFrom="page">
                <wp:align>bottom</wp:align>
              </wp:positionV>
              <wp:extent cx="656590" cy="369570"/>
              <wp:effectExtent l="0" t="0" r="10160" b="0"/>
              <wp:wrapNone/>
              <wp:docPr id="1276523889"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9B7E59D" w14:textId="3EF07F24" w:rsidR="000C1FAC" w:rsidRPr="000C1FAC" w:rsidRDefault="000C1FAC" w:rsidP="000C1FAC">
                          <w:pPr>
                            <w:spacing w:after="0"/>
                            <w:rPr>
                              <w:rFonts w:ascii="Arial Black" w:eastAsia="Arial Black" w:hAnsi="Arial Black" w:cs="Arial Black"/>
                              <w:noProof/>
                              <w:color w:val="000000"/>
                              <w:sz w:val="20"/>
                            </w:rPr>
                          </w:pPr>
                          <w:r w:rsidRPr="000C1F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2EB715D">
            <v:shapetype id="_x0000_t202" coordsize="21600,21600" o:spt="202" path="m,l,21600r21600,l21600,xe" w14:anchorId="0D83AE75">
              <v:stroke joinstyle="miter"/>
              <v:path gradientshapeok="t" o:connecttype="rect"/>
            </v:shapetype>
            <v:shape id="Text Box 4" style="position:absolute;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v:textbox style="mso-fit-shape-to-text:t" inset="0,0,0,15pt">
                <w:txbxContent>
                  <w:p w:rsidRPr="000C1FAC" w:rsidR="000C1FAC" w:rsidP="000C1FAC" w:rsidRDefault="000C1FAC" w14:paraId="08CE8BEA" w14:textId="3EF07F24">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4B1DC" w14:textId="7849952F" w:rsidR="00EB4BC7" w:rsidRDefault="000C1FAC">
    <w:pPr>
      <w:pStyle w:val="Footer"/>
    </w:pPr>
    <w:r>
      <w:rPr>
        <w:noProof/>
      </w:rPr>
      <mc:AlternateContent>
        <mc:Choice Requires="wps">
          <w:drawing>
            <wp:anchor distT="0" distB="0" distL="0" distR="0" simplePos="0" relativeHeight="251658240" behindDoc="0" locked="0" layoutInCell="1" allowOverlap="1" wp14:anchorId="39ED2F46" wp14:editId="6738F429">
              <wp:simplePos x="828675" y="10201275"/>
              <wp:positionH relativeFrom="page">
                <wp:align>center</wp:align>
              </wp:positionH>
              <wp:positionV relativeFrom="page">
                <wp:align>bottom</wp:align>
              </wp:positionV>
              <wp:extent cx="656590" cy="369570"/>
              <wp:effectExtent l="0" t="0" r="10160" b="0"/>
              <wp:wrapNone/>
              <wp:docPr id="9045208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1B9271F" w14:textId="071E82FE" w:rsidR="000C1FAC" w:rsidRPr="000C1FAC" w:rsidRDefault="000C1FAC" w:rsidP="000C1FAC">
                          <w:pPr>
                            <w:spacing w:after="0"/>
                            <w:rPr>
                              <w:rFonts w:ascii="Arial Black" w:eastAsia="Arial Black" w:hAnsi="Arial Black" w:cs="Arial Black"/>
                              <w:noProof/>
                              <w:color w:val="000000"/>
                              <w:sz w:val="20"/>
                            </w:rPr>
                          </w:pPr>
                          <w:r w:rsidRPr="000C1F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55F99723">
            <v:shapetype id="_x0000_t202" coordsize="21600,21600" o:spt="202" path="m,l,21600r21600,l21600,xe" w14:anchorId="39ED2F46">
              <v:stroke joinstyle="miter"/>
              <v:path gradientshapeok="t" o:connecttype="rect"/>
            </v:shapetype>
            <v:shape id="Text Box 2"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0C1FAC" w:rsidR="000C1FAC" w:rsidP="000C1FAC" w:rsidRDefault="000C1FAC" w14:paraId="17D1F485" w14:textId="071E82FE">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A0490" w14:textId="4EB65421" w:rsidR="00D63636" w:rsidRDefault="000C1FAC">
    <w:pPr>
      <w:pStyle w:val="Footer"/>
    </w:pPr>
    <w:r>
      <w:rPr>
        <w:noProof/>
      </w:rPr>
      <mc:AlternateContent>
        <mc:Choice Requires="wps">
          <w:drawing>
            <wp:anchor distT="0" distB="0" distL="0" distR="0" simplePos="0" relativeHeight="251658244" behindDoc="0" locked="0" layoutInCell="1" allowOverlap="1" wp14:anchorId="43C66269" wp14:editId="38424F64">
              <wp:simplePos x="635" y="635"/>
              <wp:positionH relativeFrom="page">
                <wp:align>center</wp:align>
              </wp:positionH>
              <wp:positionV relativeFrom="page">
                <wp:align>bottom</wp:align>
              </wp:positionV>
              <wp:extent cx="656590" cy="369570"/>
              <wp:effectExtent l="0" t="0" r="10160" b="0"/>
              <wp:wrapNone/>
              <wp:docPr id="165647196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CDB5335" w14:textId="05141D08" w:rsidR="000C1FAC" w:rsidRPr="000C1FAC" w:rsidRDefault="000C1FAC" w:rsidP="000C1FAC">
                          <w:pPr>
                            <w:spacing w:after="0"/>
                            <w:rPr>
                              <w:rFonts w:ascii="Arial Black" w:eastAsia="Arial Black" w:hAnsi="Arial Black" w:cs="Arial Black"/>
                              <w:noProof/>
                              <w:color w:val="000000"/>
                              <w:sz w:val="20"/>
                            </w:rPr>
                          </w:pPr>
                          <w:r w:rsidRPr="000C1F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789D77A7">
            <v:shapetype id="_x0000_t202" coordsize="21600,21600" o:spt="202" path="m,l,21600r21600,l21600,xe" w14:anchorId="43C66269">
              <v:stroke joinstyle="miter"/>
              <v:path gradientshapeok="t" o:connecttype="rect"/>
            </v:shapetype>
            <v:shape id="Text Box 6" style="position:absolute;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v:textbox style="mso-fit-shape-to-text:t" inset="0,0,0,15pt">
                <w:txbxContent>
                  <w:p w:rsidRPr="000C1FAC" w:rsidR="000C1FAC" w:rsidP="000C1FAC" w:rsidRDefault="000C1FAC" w14:paraId="75F360E3" w14:textId="05141D08">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FA8D0" w14:textId="258DFCDC" w:rsidR="00431A70" w:rsidRDefault="000C1FAC" w:rsidP="00DC00C1">
    <w:pPr>
      <w:pStyle w:val="Footer"/>
      <w:tabs>
        <w:tab w:val="left" w:pos="3667"/>
      </w:tabs>
    </w:pPr>
    <w:r>
      <w:rPr>
        <w:noProof/>
      </w:rPr>
      <mc:AlternateContent>
        <mc:Choice Requires="wps">
          <w:drawing>
            <wp:anchor distT="0" distB="0" distL="0" distR="0" simplePos="0" relativeHeight="251658245" behindDoc="0" locked="0" layoutInCell="1" allowOverlap="1" wp14:anchorId="532A3A05" wp14:editId="6591C610">
              <wp:simplePos x="826936" y="10201523"/>
              <wp:positionH relativeFrom="page">
                <wp:align>center</wp:align>
              </wp:positionH>
              <wp:positionV relativeFrom="page">
                <wp:align>bottom</wp:align>
              </wp:positionV>
              <wp:extent cx="656590" cy="369570"/>
              <wp:effectExtent l="0" t="0" r="10160" b="0"/>
              <wp:wrapNone/>
              <wp:docPr id="1767327311"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39AD422" w14:textId="55C8F7B0" w:rsidR="000C1FAC" w:rsidRPr="000C1FAC" w:rsidRDefault="000C1FAC" w:rsidP="000C1FAC">
                          <w:pPr>
                            <w:spacing w:after="0"/>
                            <w:rPr>
                              <w:rFonts w:ascii="Arial Black" w:eastAsia="Arial Black" w:hAnsi="Arial Black" w:cs="Arial Black"/>
                              <w:noProof/>
                              <w:color w:val="000000"/>
                              <w:sz w:val="20"/>
                            </w:rPr>
                          </w:pPr>
                          <w:r w:rsidRPr="000C1F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CCDD7D7">
            <v:shapetype id="_x0000_t202" coordsize="21600,21600" o:spt="202" path="m,l,21600r21600,l21600,xe" w14:anchorId="532A3A05">
              <v:stroke joinstyle="miter"/>
              <v:path gradientshapeok="t" o:connecttype="rect"/>
            </v:shapetype>
            <v:shape id="Text Box 7"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0C1FAC" w:rsidR="000C1FAC" w:rsidP="000C1FAC" w:rsidRDefault="000C1FAC" w14:paraId="2CCFEE10" w14:textId="55C8F7B0">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B0004" w14:textId="75DDFB1B" w:rsidR="000C1FAC" w:rsidRDefault="000C1FAC">
    <w:pPr>
      <w:pStyle w:val="Footer"/>
    </w:pPr>
    <w:r>
      <w:rPr>
        <w:noProof/>
      </w:rPr>
      <mc:AlternateContent>
        <mc:Choice Requires="wps">
          <w:drawing>
            <wp:anchor distT="0" distB="0" distL="0" distR="0" simplePos="0" relativeHeight="251658243" behindDoc="0" locked="0" layoutInCell="1" allowOverlap="1" wp14:anchorId="5FF72654" wp14:editId="3DF1AFEE">
              <wp:simplePos x="635" y="635"/>
              <wp:positionH relativeFrom="page">
                <wp:align>center</wp:align>
              </wp:positionH>
              <wp:positionV relativeFrom="page">
                <wp:align>bottom</wp:align>
              </wp:positionV>
              <wp:extent cx="656590" cy="369570"/>
              <wp:effectExtent l="0" t="0" r="10160" b="0"/>
              <wp:wrapNone/>
              <wp:docPr id="727466318"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7D8CF46" w14:textId="0394AC97" w:rsidR="000C1FAC" w:rsidRPr="000C1FAC" w:rsidRDefault="000C1FAC" w:rsidP="000C1FAC">
                          <w:pPr>
                            <w:spacing w:after="0"/>
                            <w:rPr>
                              <w:rFonts w:ascii="Arial Black" w:eastAsia="Arial Black" w:hAnsi="Arial Black" w:cs="Arial Black"/>
                              <w:noProof/>
                              <w:color w:val="000000"/>
                              <w:sz w:val="20"/>
                            </w:rPr>
                          </w:pPr>
                          <w:r w:rsidRPr="000C1FAC">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w14:anchorId="414AF013">
            <v:shapetype id="_x0000_t202" coordsize="21600,21600" o:spt="202" path="m,l,21600r21600,l21600,xe" w14:anchorId="5FF72654">
              <v:stroke joinstyle="miter"/>
              <v:path gradientshapeok="t" o:connecttype="rect"/>
            </v:shapetype>
            <v:shape id="Text Box 5"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v:textbox style="mso-fit-shape-to-text:t" inset="0,0,0,15pt">
                <w:txbxContent>
                  <w:p w:rsidRPr="000C1FAC" w:rsidR="000C1FAC" w:rsidP="000C1FAC" w:rsidRDefault="000C1FAC" w14:paraId="09E77742" w14:textId="0394AC97">
                    <w:pPr>
                      <w:spacing w:after="0"/>
                      <w:rPr>
                        <w:rFonts w:ascii="Arial Black" w:hAnsi="Arial Black" w:eastAsia="Arial Black" w:cs="Arial Black"/>
                        <w:noProof/>
                        <w:color w:val="000000"/>
                        <w:sz w:val="20"/>
                      </w:rPr>
                    </w:pPr>
                    <w:r w:rsidRPr="000C1FAC">
                      <w:rPr>
                        <w:rFonts w:ascii="Arial Black" w:hAnsi="Arial Black" w:eastAsia="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23BCC" w14:textId="77777777" w:rsidR="00014639" w:rsidRDefault="00014639" w:rsidP="00207717">
      <w:pPr>
        <w:spacing w:before="120"/>
      </w:pPr>
      <w:r>
        <w:separator/>
      </w:r>
    </w:p>
  </w:footnote>
  <w:footnote w:type="continuationSeparator" w:id="0">
    <w:p w14:paraId="777AD797" w14:textId="77777777" w:rsidR="00014639" w:rsidRDefault="00014639">
      <w:r>
        <w:continuationSeparator/>
      </w:r>
    </w:p>
    <w:p w14:paraId="3EADABE0" w14:textId="77777777" w:rsidR="00014639" w:rsidRDefault="00014639"/>
  </w:footnote>
  <w:footnote w:type="continuationNotice" w:id="1">
    <w:p w14:paraId="5EDECF23" w14:textId="77777777" w:rsidR="00014639" w:rsidRDefault="000146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2BA3E9" w14:textId="1E4B37C1" w:rsidR="00562811" w:rsidRPr="001C7128" w:rsidRDefault="005451F1" w:rsidP="005451F1">
    <w:pPr>
      <w:pStyle w:val="Header"/>
    </w:pPr>
    <w:r>
      <w:t xml:space="preserve">Victorian Aboriginal Community Initiatives Fund </w:t>
    </w:r>
    <w:r>
      <w:br/>
      <w:t>Funding guidelines 2024–25</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20773E5"/>
    <w:multiLevelType w:val="hybridMultilevel"/>
    <w:tmpl w:val="F628E6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03A50056"/>
    <w:multiLevelType w:val="multilevel"/>
    <w:tmpl w:val="0AAE1EBA"/>
    <w:numStyleLink w:val="ZZNumbersloweralpha"/>
  </w:abstractNum>
  <w:abstractNum w:abstractNumId="14" w15:restartNumberingAfterBreak="0">
    <w:nsid w:val="075B5ADD"/>
    <w:multiLevelType w:val="hybridMultilevel"/>
    <w:tmpl w:val="53428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B8D43DB"/>
    <w:multiLevelType w:val="multilevel"/>
    <w:tmpl w:val="9D040EF8"/>
    <w:numStyleLink w:val="ZZNumbersdigit"/>
  </w:abstractNum>
  <w:abstractNum w:abstractNumId="16" w15:restartNumberingAfterBreak="0">
    <w:nsid w:val="0BAD2E30"/>
    <w:multiLevelType w:val="multilevel"/>
    <w:tmpl w:val="0AAE1EBA"/>
    <w:styleLink w:val="ZZNumbersloweralpha"/>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15:restartNumberingAfterBreak="0">
    <w:nsid w:val="16462A01"/>
    <w:multiLevelType w:val="hybridMultilevel"/>
    <w:tmpl w:val="2A600DE2"/>
    <w:lvl w:ilvl="0" w:tplc="55C625A0">
      <w:start w:val="1"/>
      <w:numFmt w:val="decimal"/>
      <w:pStyle w:val="Numberlower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0" w15:restartNumberingAfterBreak="0">
    <w:nsid w:val="38BB2B41"/>
    <w:multiLevelType w:val="hybridMultilevel"/>
    <w:tmpl w:val="4A8417E4"/>
    <w:lvl w:ilvl="0" w:tplc="78805770">
      <w:start w:val="1"/>
      <w:numFmt w:val="bullet"/>
      <w:pStyle w:val="Bulletafternumbers1"/>
      <w:lvlText w:val=""/>
      <w:lvlJc w:val="left"/>
      <w:pPr>
        <w:ind w:left="1117" w:hanging="360"/>
      </w:pPr>
      <w:rPr>
        <w:rFonts w:ascii="Symbol" w:hAnsi="Symbol" w:hint="default"/>
        <w:color w:val="201547"/>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1" w15:restartNumberingAfterBreak="0">
    <w:nsid w:val="3E6C68D4"/>
    <w:multiLevelType w:val="multilevel"/>
    <w:tmpl w:val="9D040EF8"/>
    <w:styleLink w:val="ZZNumbersdigit"/>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73158CD"/>
    <w:multiLevelType w:val="hybridMultilevel"/>
    <w:tmpl w:val="5AF28E2E"/>
    <w:lvl w:ilvl="0" w:tplc="0832C3D8">
      <w:start w:val="1"/>
      <w:numFmt w:val="bullet"/>
      <w:lvlText w:val=""/>
      <w:lvlJc w:val="left"/>
      <w:pPr>
        <w:ind w:left="720" w:hanging="360"/>
      </w:pPr>
      <w:rPr>
        <w:rFonts w:ascii="Symbol" w:hAnsi="Symbol" w:hint="default"/>
      </w:rPr>
    </w:lvl>
    <w:lvl w:ilvl="1" w:tplc="BF2CAB0C">
      <w:start w:val="1"/>
      <w:numFmt w:val="bullet"/>
      <w:lvlText w:val="o"/>
      <w:lvlJc w:val="left"/>
      <w:pPr>
        <w:ind w:left="1440" w:hanging="360"/>
      </w:pPr>
      <w:rPr>
        <w:rFonts w:ascii="Courier New" w:hAnsi="Courier New" w:hint="default"/>
      </w:rPr>
    </w:lvl>
    <w:lvl w:ilvl="2" w:tplc="8A6E3314">
      <w:start w:val="1"/>
      <w:numFmt w:val="bullet"/>
      <w:lvlText w:val="•"/>
      <w:lvlJc w:val="left"/>
      <w:pPr>
        <w:ind w:left="794" w:hanging="397"/>
      </w:pPr>
      <w:rPr>
        <w:rFonts w:ascii="Calibri" w:hAnsi="Calibri" w:hint="default"/>
      </w:rPr>
    </w:lvl>
    <w:lvl w:ilvl="3" w:tplc="12DA8716">
      <w:start w:val="1"/>
      <w:numFmt w:val="bullet"/>
      <w:lvlText w:val=""/>
      <w:lvlJc w:val="left"/>
      <w:pPr>
        <w:ind w:left="2880" w:hanging="360"/>
      </w:pPr>
      <w:rPr>
        <w:rFonts w:ascii="Symbol" w:hAnsi="Symbol" w:hint="default"/>
      </w:rPr>
    </w:lvl>
    <w:lvl w:ilvl="4" w:tplc="E10E746C">
      <w:start w:val="1"/>
      <w:numFmt w:val="bullet"/>
      <w:lvlText w:val="o"/>
      <w:lvlJc w:val="left"/>
      <w:pPr>
        <w:ind w:left="3600" w:hanging="360"/>
      </w:pPr>
      <w:rPr>
        <w:rFonts w:ascii="Courier New" w:hAnsi="Courier New" w:hint="default"/>
      </w:rPr>
    </w:lvl>
    <w:lvl w:ilvl="5" w:tplc="B900BC84">
      <w:start w:val="1"/>
      <w:numFmt w:val="bullet"/>
      <w:lvlText w:val=""/>
      <w:lvlJc w:val="left"/>
      <w:pPr>
        <w:ind w:left="4320" w:hanging="360"/>
      </w:pPr>
      <w:rPr>
        <w:rFonts w:ascii="Wingdings" w:hAnsi="Wingdings" w:hint="default"/>
      </w:rPr>
    </w:lvl>
    <w:lvl w:ilvl="6" w:tplc="CF12608E">
      <w:start w:val="1"/>
      <w:numFmt w:val="bullet"/>
      <w:lvlText w:val=""/>
      <w:lvlJc w:val="left"/>
      <w:pPr>
        <w:ind w:left="5040" w:hanging="360"/>
      </w:pPr>
      <w:rPr>
        <w:rFonts w:ascii="Symbol" w:hAnsi="Symbol" w:hint="default"/>
      </w:rPr>
    </w:lvl>
    <w:lvl w:ilvl="7" w:tplc="BED45182">
      <w:start w:val="1"/>
      <w:numFmt w:val="bullet"/>
      <w:lvlText w:val="o"/>
      <w:lvlJc w:val="left"/>
      <w:pPr>
        <w:ind w:left="5760" w:hanging="360"/>
      </w:pPr>
      <w:rPr>
        <w:rFonts w:ascii="Courier New" w:hAnsi="Courier New" w:hint="default"/>
      </w:rPr>
    </w:lvl>
    <w:lvl w:ilvl="8" w:tplc="46E2AEFA">
      <w:start w:val="1"/>
      <w:numFmt w:val="bullet"/>
      <w:lvlText w:val=""/>
      <w:lvlJc w:val="left"/>
      <w:pPr>
        <w:ind w:left="6480" w:hanging="360"/>
      </w:pPr>
      <w:rPr>
        <w:rFonts w:ascii="Wingdings" w:hAnsi="Wingdings" w:hint="default"/>
      </w:rPr>
    </w:lvl>
  </w:abstractNum>
  <w:abstractNum w:abstractNumId="27"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655644219">
    <w:abstractNumId w:val="10"/>
  </w:num>
  <w:num w:numId="2" w16cid:durableId="2017032439">
    <w:abstractNumId w:val="21"/>
  </w:num>
  <w:num w:numId="3" w16cid:durableId="13595005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26445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0307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177787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55963572">
    <w:abstractNumId w:val="25"/>
  </w:num>
  <w:num w:numId="8" w16cid:durableId="10768777">
    <w:abstractNumId w:val="19"/>
  </w:num>
  <w:num w:numId="9" w16cid:durableId="898395120">
    <w:abstractNumId w:val="24"/>
  </w:num>
  <w:num w:numId="10" w16cid:durableId="23128166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10021562">
    <w:abstractNumId w:val="27"/>
  </w:num>
  <w:num w:numId="12" w16cid:durableId="90403145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20894444">
    <w:abstractNumId w:val="22"/>
  </w:num>
  <w:num w:numId="14" w16cid:durableId="14196409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27355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7420959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1017688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76794559">
    <w:abstractNumId w:val="29"/>
  </w:num>
  <w:num w:numId="19" w16cid:durableId="18873337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0063983">
    <w:abstractNumId w:val="16"/>
  </w:num>
  <w:num w:numId="21" w16cid:durableId="71049574">
    <w:abstractNumId w:val="13"/>
  </w:num>
  <w:num w:numId="22" w16cid:durableId="198924020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75055750">
    <w:abstractNumId w:val="18"/>
  </w:num>
  <w:num w:numId="24" w16cid:durableId="2043625781">
    <w:abstractNumId w:val="30"/>
  </w:num>
  <w:num w:numId="25" w16cid:durableId="1246837537">
    <w:abstractNumId w:val="28"/>
  </w:num>
  <w:num w:numId="26" w16cid:durableId="315190543">
    <w:abstractNumId w:val="23"/>
  </w:num>
  <w:num w:numId="27" w16cid:durableId="962462067">
    <w:abstractNumId w:val="12"/>
  </w:num>
  <w:num w:numId="28" w16cid:durableId="374087162">
    <w:abstractNumId w:val="31"/>
  </w:num>
  <w:num w:numId="29" w16cid:durableId="1097602813">
    <w:abstractNumId w:val="9"/>
  </w:num>
  <w:num w:numId="30" w16cid:durableId="1119688104">
    <w:abstractNumId w:val="7"/>
  </w:num>
  <w:num w:numId="31" w16cid:durableId="941061751">
    <w:abstractNumId w:val="6"/>
  </w:num>
  <w:num w:numId="32" w16cid:durableId="1529947904">
    <w:abstractNumId w:val="5"/>
  </w:num>
  <w:num w:numId="33" w16cid:durableId="929124659">
    <w:abstractNumId w:val="4"/>
  </w:num>
  <w:num w:numId="34" w16cid:durableId="483740816">
    <w:abstractNumId w:val="8"/>
  </w:num>
  <w:num w:numId="35" w16cid:durableId="1427459918">
    <w:abstractNumId w:val="3"/>
  </w:num>
  <w:num w:numId="36" w16cid:durableId="231887568">
    <w:abstractNumId w:val="2"/>
  </w:num>
  <w:num w:numId="37" w16cid:durableId="267860523">
    <w:abstractNumId w:val="1"/>
  </w:num>
  <w:num w:numId="38" w16cid:durableId="555092873">
    <w:abstractNumId w:val="0"/>
  </w:num>
  <w:num w:numId="39" w16cid:durableId="6657882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440419155">
    <w:abstractNumId w:val="26"/>
  </w:num>
  <w:num w:numId="41" w16cid:durableId="2059667790">
    <w:abstractNumId w:val="11"/>
  </w:num>
  <w:num w:numId="42" w16cid:durableId="671448110">
    <w:abstractNumId w:val="25"/>
    <w:lvlOverride w:ilvl="0">
      <w:lvl w:ilvl="0">
        <w:start w:val="1"/>
        <w:numFmt w:val="bullet"/>
        <w:pStyle w:val="Bullet1"/>
        <w:lvlText w:val="•"/>
        <w:lvlJc w:val="left"/>
        <w:pPr>
          <w:ind w:left="284" w:hanging="284"/>
        </w:pPr>
        <w:rPr>
          <w:rFonts w:ascii="Calibri" w:hAnsi="Calibri" w:hint="default"/>
        </w:rPr>
      </w:lvl>
    </w:lvlOverride>
  </w:num>
  <w:num w:numId="43" w16cid:durableId="1488866352">
    <w:abstractNumId w:val="14"/>
  </w:num>
  <w:num w:numId="44" w16cid:durableId="2045323390">
    <w:abstractNumId w:val="17"/>
  </w:num>
  <w:num w:numId="45" w16cid:durableId="170023210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D68"/>
    <w:rsid w:val="000033F7"/>
    <w:rsid w:val="00003403"/>
    <w:rsid w:val="00005347"/>
    <w:rsid w:val="000072B6"/>
    <w:rsid w:val="0001021B"/>
    <w:rsid w:val="00011D89"/>
    <w:rsid w:val="00014639"/>
    <w:rsid w:val="000154FD"/>
    <w:rsid w:val="00020678"/>
    <w:rsid w:val="00022271"/>
    <w:rsid w:val="000235E8"/>
    <w:rsid w:val="00024D89"/>
    <w:rsid w:val="000250B6"/>
    <w:rsid w:val="00033D81"/>
    <w:rsid w:val="00033DC9"/>
    <w:rsid w:val="00037366"/>
    <w:rsid w:val="00041BF0"/>
    <w:rsid w:val="00042C8A"/>
    <w:rsid w:val="0004536B"/>
    <w:rsid w:val="00046B68"/>
    <w:rsid w:val="00050B1E"/>
    <w:rsid w:val="000527DD"/>
    <w:rsid w:val="00054995"/>
    <w:rsid w:val="00056EC4"/>
    <w:rsid w:val="000578B2"/>
    <w:rsid w:val="00060959"/>
    <w:rsid w:val="00060C8F"/>
    <w:rsid w:val="0006298A"/>
    <w:rsid w:val="00065423"/>
    <w:rsid w:val="000663CD"/>
    <w:rsid w:val="000733FE"/>
    <w:rsid w:val="00074219"/>
    <w:rsid w:val="00074ED5"/>
    <w:rsid w:val="0008170F"/>
    <w:rsid w:val="0008204A"/>
    <w:rsid w:val="0008508E"/>
    <w:rsid w:val="00087951"/>
    <w:rsid w:val="0009113B"/>
    <w:rsid w:val="00093402"/>
    <w:rsid w:val="000939ED"/>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1FAC"/>
    <w:rsid w:val="000C42EA"/>
    <w:rsid w:val="000C4546"/>
    <w:rsid w:val="000D02EC"/>
    <w:rsid w:val="000D1242"/>
    <w:rsid w:val="000D2ABA"/>
    <w:rsid w:val="000E0970"/>
    <w:rsid w:val="000E3CC7"/>
    <w:rsid w:val="000E4C42"/>
    <w:rsid w:val="000E6BD4"/>
    <w:rsid w:val="000E6D6D"/>
    <w:rsid w:val="000F1F1E"/>
    <w:rsid w:val="000F2259"/>
    <w:rsid w:val="000F2DDA"/>
    <w:rsid w:val="000F2EA0"/>
    <w:rsid w:val="000F5213"/>
    <w:rsid w:val="00101001"/>
    <w:rsid w:val="00103276"/>
    <w:rsid w:val="0010392D"/>
    <w:rsid w:val="0010447F"/>
    <w:rsid w:val="00104FE3"/>
    <w:rsid w:val="0010714F"/>
    <w:rsid w:val="001120C5"/>
    <w:rsid w:val="00115212"/>
    <w:rsid w:val="00120BD3"/>
    <w:rsid w:val="00122FEA"/>
    <w:rsid w:val="001232BD"/>
    <w:rsid w:val="00124ED5"/>
    <w:rsid w:val="001276FA"/>
    <w:rsid w:val="001447B3"/>
    <w:rsid w:val="00152073"/>
    <w:rsid w:val="00152329"/>
    <w:rsid w:val="00156598"/>
    <w:rsid w:val="00156E8C"/>
    <w:rsid w:val="00161939"/>
    <w:rsid w:val="00161AA0"/>
    <w:rsid w:val="00161D2E"/>
    <w:rsid w:val="00161F3E"/>
    <w:rsid w:val="00162093"/>
    <w:rsid w:val="00162CA9"/>
    <w:rsid w:val="00165459"/>
    <w:rsid w:val="00165A57"/>
    <w:rsid w:val="0016770E"/>
    <w:rsid w:val="001708A9"/>
    <w:rsid w:val="001712C2"/>
    <w:rsid w:val="00172BAF"/>
    <w:rsid w:val="00172ED0"/>
    <w:rsid w:val="0017674D"/>
    <w:rsid w:val="001771DD"/>
    <w:rsid w:val="00177995"/>
    <w:rsid w:val="00177A8C"/>
    <w:rsid w:val="0018244E"/>
    <w:rsid w:val="00183356"/>
    <w:rsid w:val="00186B33"/>
    <w:rsid w:val="00192F9D"/>
    <w:rsid w:val="00196EB8"/>
    <w:rsid w:val="00196EFB"/>
    <w:rsid w:val="001979FF"/>
    <w:rsid w:val="00197B17"/>
    <w:rsid w:val="001A1950"/>
    <w:rsid w:val="001A1C54"/>
    <w:rsid w:val="001A3ACE"/>
    <w:rsid w:val="001A6272"/>
    <w:rsid w:val="001B058F"/>
    <w:rsid w:val="001B1B52"/>
    <w:rsid w:val="001B6B96"/>
    <w:rsid w:val="001B738B"/>
    <w:rsid w:val="001C09DB"/>
    <w:rsid w:val="001C277E"/>
    <w:rsid w:val="001C2A72"/>
    <w:rsid w:val="001C31B7"/>
    <w:rsid w:val="001C7128"/>
    <w:rsid w:val="001D0B75"/>
    <w:rsid w:val="001D39A5"/>
    <w:rsid w:val="001D3C09"/>
    <w:rsid w:val="001D44E8"/>
    <w:rsid w:val="001D5B14"/>
    <w:rsid w:val="001D60EC"/>
    <w:rsid w:val="001D6F59"/>
    <w:rsid w:val="001E3DCE"/>
    <w:rsid w:val="001E44DF"/>
    <w:rsid w:val="001E68A5"/>
    <w:rsid w:val="001E6BB0"/>
    <w:rsid w:val="001E7282"/>
    <w:rsid w:val="001E7CE9"/>
    <w:rsid w:val="001F263B"/>
    <w:rsid w:val="001F371C"/>
    <w:rsid w:val="001F3826"/>
    <w:rsid w:val="001F6E46"/>
    <w:rsid w:val="001F7C91"/>
    <w:rsid w:val="002033B7"/>
    <w:rsid w:val="00206463"/>
    <w:rsid w:val="00206F2F"/>
    <w:rsid w:val="00207717"/>
    <w:rsid w:val="0021053D"/>
    <w:rsid w:val="00210A92"/>
    <w:rsid w:val="00212250"/>
    <w:rsid w:val="00212B95"/>
    <w:rsid w:val="00215CC8"/>
    <w:rsid w:val="00216C03"/>
    <w:rsid w:val="00220A1A"/>
    <w:rsid w:val="00220C04"/>
    <w:rsid w:val="0022278D"/>
    <w:rsid w:val="0022701F"/>
    <w:rsid w:val="00227C68"/>
    <w:rsid w:val="002333F5"/>
    <w:rsid w:val="00233724"/>
    <w:rsid w:val="00233873"/>
    <w:rsid w:val="002365B4"/>
    <w:rsid w:val="00237BFE"/>
    <w:rsid w:val="00240C61"/>
    <w:rsid w:val="002432E1"/>
    <w:rsid w:val="00246207"/>
    <w:rsid w:val="00246C5E"/>
    <w:rsid w:val="00250960"/>
    <w:rsid w:val="00251343"/>
    <w:rsid w:val="002536A4"/>
    <w:rsid w:val="00253A3E"/>
    <w:rsid w:val="00254F58"/>
    <w:rsid w:val="00255CFF"/>
    <w:rsid w:val="002600BD"/>
    <w:rsid w:val="002620BC"/>
    <w:rsid w:val="00262802"/>
    <w:rsid w:val="00263A90"/>
    <w:rsid w:val="00263CD8"/>
    <w:rsid w:val="0026408B"/>
    <w:rsid w:val="00267C3E"/>
    <w:rsid w:val="002709BB"/>
    <w:rsid w:val="0027131C"/>
    <w:rsid w:val="00273BAC"/>
    <w:rsid w:val="002763B3"/>
    <w:rsid w:val="002802E3"/>
    <w:rsid w:val="0028213D"/>
    <w:rsid w:val="00282A7F"/>
    <w:rsid w:val="00285C7B"/>
    <w:rsid w:val="002862F1"/>
    <w:rsid w:val="00291373"/>
    <w:rsid w:val="00292E6C"/>
    <w:rsid w:val="0029597D"/>
    <w:rsid w:val="002962C3"/>
    <w:rsid w:val="0029752B"/>
    <w:rsid w:val="002A0A9C"/>
    <w:rsid w:val="002A31E3"/>
    <w:rsid w:val="002A483C"/>
    <w:rsid w:val="002B0C7C"/>
    <w:rsid w:val="002B1729"/>
    <w:rsid w:val="002B36C7"/>
    <w:rsid w:val="002B4DD4"/>
    <w:rsid w:val="002B5277"/>
    <w:rsid w:val="002B5375"/>
    <w:rsid w:val="002B77C1"/>
    <w:rsid w:val="002C0ED7"/>
    <w:rsid w:val="002C2728"/>
    <w:rsid w:val="002C5B7C"/>
    <w:rsid w:val="002D1E0D"/>
    <w:rsid w:val="002D5006"/>
    <w:rsid w:val="002D7C61"/>
    <w:rsid w:val="002E01D0"/>
    <w:rsid w:val="002E161D"/>
    <w:rsid w:val="002E28A2"/>
    <w:rsid w:val="002E3100"/>
    <w:rsid w:val="002E6C95"/>
    <w:rsid w:val="002E7C36"/>
    <w:rsid w:val="002F3D32"/>
    <w:rsid w:val="002F5F31"/>
    <w:rsid w:val="002F5F46"/>
    <w:rsid w:val="00302216"/>
    <w:rsid w:val="0030335B"/>
    <w:rsid w:val="00303E53"/>
    <w:rsid w:val="00305CC1"/>
    <w:rsid w:val="00306E5F"/>
    <w:rsid w:val="00307E14"/>
    <w:rsid w:val="003131A8"/>
    <w:rsid w:val="00314054"/>
    <w:rsid w:val="00316F27"/>
    <w:rsid w:val="003214F1"/>
    <w:rsid w:val="00322E4B"/>
    <w:rsid w:val="00327870"/>
    <w:rsid w:val="0033259D"/>
    <w:rsid w:val="003333D2"/>
    <w:rsid w:val="00334686"/>
    <w:rsid w:val="00337339"/>
    <w:rsid w:val="00340345"/>
    <w:rsid w:val="003406C6"/>
    <w:rsid w:val="003418CC"/>
    <w:rsid w:val="003434EE"/>
    <w:rsid w:val="003459BD"/>
    <w:rsid w:val="00350D38"/>
    <w:rsid w:val="00351B36"/>
    <w:rsid w:val="0035263E"/>
    <w:rsid w:val="00357B4E"/>
    <w:rsid w:val="003716FD"/>
    <w:rsid w:val="0037204B"/>
    <w:rsid w:val="003744CF"/>
    <w:rsid w:val="00374717"/>
    <w:rsid w:val="0037676C"/>
    <w:rsid w:val="00381043"/>
    <w:rsid w:val="003829E5"/>
    <w:rsid w:val="00386109"/>
    <w:rsid w:val="00386944"/>
    <w:rsid w:val="003956CC"/>
    <w:rsid w:val="00395C9A"/>
    <w:rsid w:val="003A0853"/>
    <w:rsid w:val="003A1108"/>
    <w:rsid w:val="003A317F"/>
    <w:rsid w:val="003A41E8"/>
    <w:rsid w:val="003A6B67"/>
    <w:rsid w:val="003A7BC2"/>
    <w:rsid w:val="003B13B6"/>
    <w:rsid w:val="003B14C3"/>
    <w:rsid w:val="003B15E6"/>
    <w:rsid w:val="003B1D23"/>
    <w:rsid w:val="003B22EF"/>
    <w:rsid w:val="003B408A"/>
    <w:rsid w:val="003C08A2"/>
    <w:rsid w:val="003C2045"/>
    <w:rsid w:val="003C43A1"/>
    <w:rsid w:val="003C4FC0"/>
    <w:rsid w:val="003C55F4"/>
    <w:rsid w:val="003C7897"/>
    <w:rsid w:val="003C7A3F"/>
    <w:rsid w:val="003D2766"/>
    <w:rsid w:val="003D2A74"/>
    <w:rsid w:val="003D3D88"/>
    <w:rsid w:val="003D3E8F"/>
    <w:rsid w:val="003D6475"/>
    <w:rsid w:val="003D6EE6"/>
    <w:rsid w:val="003E375C"/>
    <w:rsid w:val="003E4086"/>
    <w:rsid w:val="003E639E"/>
    <w:rsid w:val="003E71E5"/>
    <w:rsid w:val="003F0445"/>
    <w:rsid w:val="003F0CF0"/>
    <w:rsid w:val="003F14B1"/>
    <w:rsid w:val="003F2B20"/>
    <w:rsid w:val="003F3289"/>
    <w:rsid w:val="003F3C62"/>
    <w:rsid w:val="003F5CB9"/>
    <w:rsid w:val="004013C7"/>
    <w:rsid w:val="00401FCF"/>
    <w:rsid w:val="00406285"/>
    <w:rsid w:val="00411038"/>
    <w:rsid w:val="004115A2"/>
    <w:rsid w:val="00413A4A"/>
    <w:rsid w:val="00413B31"/>
    <w:rsid w:val="004148F9"/>
    <w:rsid w:val="00417BF4"/>
    <w:rsid w:val="0042084E"/>
    <w:rsid w:val="00421EEF"/>
    <w:rsid w:val="00424D65"/>
    <w:rsid w:val="0042526D"/>
    <w:rsid w:val="00430393"/>
    <w:rsid w:val="00431806"/>
    <w:rsid w:val="00431A70"/>
    <w:rsid w:val="00431F42"/>
    <w:rsid w:val="0044031C"/>
    <w:rsid w:val="00442C6C"/>
    <w:rsid w:val="00443CBE"/>
    <w:rsid w:val="00443E8A"/>
    <w:rsid w:val="004441BC"/>
    <w:rsid w:val="004468B4"/>
    <w:rsid w:val="00446AE0"/>
    <w:rsid w:val="00446D86"/>
    <w:rsid w:val="0045230A"/>
    <w:rsid w:val="00454AD0"/>
    <w:rsid w:val="00456A5B"/>
    <w:rsid w:val="00457337"/>
    <w:rsid w:val="00462E3D"/>
    <w:rsid w:val="004639E1"/>
    <w:rsid w:val="00466E79"/>
    <w:rsid w:val="00470D7D"/>
    <w:rsid w:val="0047372D"/>
    <w:rsid w:val="00473BA3"/>
    <w:rsid w:val="004743DD"/>
    <w:rsid w:val="00474CEA"/>
    <w:rsid w:val="00483968"/>
    <w:rsid w:val="004841BE"/>
    <w:rsid w:val="00484F86"/>
    <w:rsid w:val="00490746"/>
    <w:rsid w:val="00490852"/>
    <w:rsid w:val="00491C9C"/>
    <w:rsid w:val="00492F30"/>
    <w:rsid w:val="004946F4"/>
    <w:rsid w:val="0049487E"/>
    <w:rsid w:val="004A160D"/>
    <w:rsid w:val="004A3E81"/>
    <w:rsid w:val="004A4195"/>
    <w:rsid w:val="004A5C62"/>
    <w:rsid w:val="004A5CE5"/>
    <w:rsid w:val="004A707D"/>
    <w:rsid w:val="004B0974"/>
    <w:rsid w:val="004B4185"/>
    <w:rsid w:val="004C014B"/>
    <w:rsid w:val="004C07E5"/>
    <w:rsid w:val="004C5541"/>
    <w:rsid w:val="004C6EEE"/>
    <w:rsid w:val="004C702B"/>
    <w:rsid w:val="004D0033"/>
    <w:rsid w:val="004D016B"/>
    <w:rsid w:val="004D1B22"/>
    <w:rsid w:val="004D23CC"/>
    <w:rsid w:val="004D36F2"/>
    <w:rsid w:val="004E01A7"/>
    <w:rsid w:val="004E1106"/>
    <w:rsid w:val="004E138F"/>
    <w:rsid w:val="004E4649"/>
    <w:rsid w:val="004E5C2B"/>
    <w:rsid w:val="004F00DD"/>
    <w:rsid w:val="004F2133"/>
    <w:rsid w:val="004F5398"/>
    <w:rsid w:val="004F55F1"/>
    <w:rsid w:val="004F6936"/>
    <w:rsid w:val="00503DC6"/>
    <w:rsid w:val="00506F5D"/>
    <w:rsid w:val="00510C37"/>
    <w:rsid w:val="005126D0"/>
    <w:rsid w:val="00514667"/>
    <w:rsid w:val="0051568D"/>
    <w:rsid w:val="00526AC7"/>
    <w:rsid w:val="00526C15"/>
    <w:rsid w:val="00536499"/>
    <w:rsid w:val="00542A03"/>
    <w:rsid w:val="00543903"/>
    <w:rsid w:val="00543BCC"/>
    <w:rsid w:val="00543F11"/>
    <w:rsid w:val="005451F1"/>
    <w:rsid w:val="00546305"/>
    <w:rsid w:val="00547A95"/>
    <w:rsid w:val="0055119B"/>
    <w:rsid w:val="00561202"/>
    <w:rsid w:val="00562507"/>
    <w:rsid w:val="00562811"/>
    <w:rsid w:val="00566B82"/>
    <w:rsid w:val="005674CC"/>
    <w:rsid w:val="00572031"/>
    <w:rsid w:val="00572282"/>
    <w:rsid w:val="00573CE3"/>
    <w:rsid w:val="0057568A"/>
    <w:rsid w:val="00576E84"/>
    <w:rsid w:val="00580394"/>
    <w:rsid w:val="005809CD"/>
    <w:rsid w:val="00582B8C"/>
    <w:rsid w:val="0058757E"/>
    <w:rsid w:val="00596A4B"/>
    <w:rsid w:val="00597507"/>
    <w:rsid w:val="005A3EAD"/>
    <w:rsid w:val="005A479D"/>
    <w:rsid w:val="005A6383"/>
    <w:rsid w:val="005A79EC"/>
    <w:rsid w:val="005B1C6D"/>
    <w:rsid w:val="005B21B6"/>
    <w:rsid w:val="005B3A08"/>
    <w:rsid w:val="005B6AB9"/>
    <w:rsid w:val="005B7A63"/>
    <w:rsid w:val="005C0955"/>
    <w:rsid w:val="005C4051"/>
    <w:rsid w:val="005C49DA"/>
    <w:rsid w:val="005C50F3"/>
    <w:rsid w:val="005C54B5"/>
    <w:rsid w:val="005C5D80"/>
    <w:rsid w:val="005C5D91"/>
    <w:rsid w:val="005D07B8"/>
    <w:rsid w:val="005D6597"/>
    <w:rsid w:val="005E14E7"/>
    <w:rsid w:val="005E26A3"/>
    <w:rsid w:val="005E2ECB"/>
    <w:rsid w:val="005E447E"/>
    <w:rsid w:val="005E4FD1"/>
    <w:rsid w:val="005F0775"/>
    <w:rsid w:val="005F0CF5"/>
    <w:rsid w:val="005F21EB"/>
    <w:rsid w:val="005F64CF"/>
    <w:rsid w:val="00600B1E"/>
    <w:rsid w:val="006041AD"/>
    <w:rsid w:val="00605908"/>
    <w:rsid w:val="00607850"/>
    <w:rsid w:val="00607EF7"/>
    <w:rsid w:val="00610D7C"/>
    <w:rsid w:val="00613414"/>
    <w:rsid w:val="00620154"/>
    <w:rsid w:val="0062408D"/>
    <w:rsid w:val="006240CC"/>
    <w:rsid w:val="00624940"/>
    <w:rsid w:val="006254F8"/>
    <w:rsid w:val="00627DA7"/>
    <w:rsid w:val="00630DA4"/>
    <w:rsid w:val="00631CD4"/>
    <w:rsid w:val="00632597"/>
    <w:rsid w:val="00634D13"/>
    <w:rsid w:val="006358B4"/>
    <w:rsid w:val="00641724"/>
    <w:rsid w:val="006419AA"/>
    <w:rsid w:val="00642EE2"/>
    <w:rsid w:val="00644B1F"/>
    <w:rsid w:val="00644B7E"/>
    <w:rsid w:val="006454E6"/>
    <w:rsid w:val="00646235"/>
    <w:rsid w:val="00646A68"/>
    <w:rsid w:val="006505BD"/>
    <w:rsid w:val="006508EA"/>
    <w:rsid w:val="0065092E"/>
    <w:rsid w:val="006557A7"/>
    <w:rsid w:val="00656290"/>
    <w:rsid w:val="00656CE3"/>
    <w:rsid w:val="00657BD6"/>
    <w:rsid w:val="006601C9"/>
    <w:rsid w:val="006608D8"/>
    <w:rsid w:val="006621D7"/>
    <w:rsid w:val="0066302A"/>
    <w:rsid w:val="00667770"/>
    <w:rsid w:val="00670597"/>
    <w:rsid w:val="006706D0"/>
    <w:rsid w:val="00677574"/>
    <w:rsid w:val="006812ED"/>
    <w:rsid w:val="00682F42"/>
    <w:rsid w:val="00683878"/>
    <w:rsid w:val="00684380"/>
    <w:rsid w:val="0068454C"/>
    <w:rsid w:val="00691B62"/>
    <w:rsid w:val="006933B5"/>
    <w:rsid w:val="00693546"/>
    <w:rsid w:val="00693D14"/>
    <w:rsid w:val="00696F27"/>
    <w:rsid w:val="006A18C2"/>
    <w:rsid w:val="006A2717"/>
    <w:rsid w:val="006A3383"/>
    <w:rsid w:val="006B077C"/>
    <w:rsid w:val="006B0C81"/>
    <w:rsid w:val="006B6803"/>
    <w:rsid w:val="006D0F16"/>
    <w:rsid w:val="006D2A3F"/>
    <w:rsid w:val="006D2FBC"/>
    <w:rsid w:val="006D3EF9"/>
    <w:rsid w:val="006D6E34"/>
    <w:rsid w:val="006E138B"/>
    <w:rsid w:val="006E1867"/>
    <w:rsid w:val="006F0330"/>
    <w:rsid w:val="006F1FDC"/>
    <w:rsid w:val="006F6B76"/>
    <w:rsid w:val="006F6B8C"/>
    <w:rsid w:val="007013EF"/>
    <w:rsid w:val="00704A12"/>
    <w:rsid w:val="007050E2"/>
    <w:rsid w:val="007055BD"/>
    <w:rsid w:val="00711084"/>
    <w:rsid w:val="00715E73"/>
    <w:rsid w:val="00716968"/>
    <w:rsid w:val="007173CA"/>
    <w:rsid w:val="007216AA"/>
    <w:rsid w:val="00721AB5"/>
    <w:rsid w:val="00721CFB"/>
    <w:rsid w:val="00721DEF"/>
    <w:rsid w:val="00724A43"/>
    <w:rsid w:val="007273AC"/>
    <w:rsid w:val="00731AD4"/>
    <w:rsid w:val="007346E4"/>
    <w:rsid w:val="00735564"/>
    <w:rsid w:val="00740F22"/>
    <w:rsid w:val="00741CF0"/>
    <w:rsid w:val="00741F1A"/>
    <w:rsid w:val="007447DA"/>
    <w:rsid w:val="007450F8"/>
    <w:rsid w:val="0074696E"/>
    <w:rsid w:val="00750135"/>
    <w:rsid w:val="00750EC2"/>
    <w:rsid w:val="00752B28"/>
    <w:rsid w:val="007536BC"/>
    <w:rsid w:val="007541A9"/>
    <w:rsid w:val="00754E36"/>
    <w:rsid w:val="00763139"/>
    <w:rsid w:val="00770F37"/>
    <w:rsid w:val="007711A0"/>
    <w:rsid w:val="00772D5E"/>
    <w:rsid w:val="0077463E"/>
    <w:rsid w:val="00776928"/>
    <w:rsid w:val="00776D56"/>
    <w:rsid w:val="00776E0F"/>
    <w:rsid w:val="007774B1"/>
    <w:rsid w:val="00777BE1"/>
    <w:rsid w:val="00782222"/>
    <w:rsid w:val="007833D8"/>
    <w:rsid w:val="00785677"/>
    <w:rsid w:val="00786F16"/>
    <w:rsid w:val="00791BD7"/>
    <w:rsid w:val="007933F7"/>
    <w:rsid w:val="00794A04"/>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244D"/>
    <w:rsid w:val="007F31B6"/>
    <w:rsid w:val="007F4796"/>
    <w:rsid w:val="007F546C"/>
    <w:rsid w:val="007F625F"/>
    <w:rsid w:val="007F665E"/>
    <w:rsid w:val="00800412"/>
    <w:rsid w:val="00803A68"/>
    <w:rsid w:val="0080587B"/>
    <w:rsid w:val="00806468"/>
    <w:rsid w:val="008119CA"/>
    <w:rsid w:val="00812E07"/>
    <w:rsid w:val="008130C4"/>
    <w:rsid w:val="008155F0"/>
    <w:rsid w:val="00816735"/>
    <w:rsid w:val="00816760"/>
    <w:rsid w:val="00820141"/>
    <w:rsid w:val="00820E0C"/>
    <w:rsid w:val="00822DEF"/>
    <w:rsid w:val="00823275"/>
    <w:rsid w:val="0082366F"/>
    <w:rsid w:val="00831B47"/>
    <w:rsid w:val="008338A2"/>
    <w:rsid w:val="008338AE"/>
    <w:rsid w:val="00841AA9"/>
    <w:rsid w:val="008474FE"/>
    <w:rsid w:val="00853EE4"/>
    <w:rsid w:val="00855535"/>
    <w:rsid w:val="00857C5A"/>
    <w:rsid w:val="0086255E"/>
    <w:rsid w:val="008633F0"/>
    <w:rsid w:val="00863B7C"/>
    <w:rsid w:val="00867D9D"/>
    <w:rsid w:val="00871ED8"/>
    <w:rsid w:val="00872E0A"/>
    <w:rsid w:val="00873594"/>
    <w:rsid w:val="00875285"/>
    <w:rsid w:val="00877635"/>
    <w:rsid w:val="00882A80"/>
    <w:rsid w:val="00884B62"/>
    <w:rsid w:val="0088529C"/>
    <w:rsid w:val="00887903"/>
    <w:rsid w:val="0089270A"/>
    <w:rsid w:val="00893AF6"/>
    <w:rsid w:val="00894BC4"/>
    <w:rsid w:val="00896890"/>
    <w:rsid w:val="008A28A8"/>
    <w:rsid w:val="008A5B32"/>
    <w:rsid w:val="008B2029"/>
    <w:rsid w:val="008B2EE4"/>
    <w:rsid w:val="008B3821"/>
    <w:rsid w:val="008B4D3D"/>
    <w:rsid w:val="008B57C7"/>
    <w:rsid w:val="008C2F92"/>
    <w:rsid w:val="008C3546"/>
    <w:rsid w:val="008C589D"/>
    <w:rsid w:val="008C6D51"/>
    <w:rsid w:val="008D2846"/>
    <w:rsid w:val="008D4236"/>
    <w:rsid w:val="008D462F"/>
    <w:rsid w:val="008D6DCF"/>
    <w:rsid w:val="008E4376"/>
    <w:rsid w:val="008E7807"/>
    <w:rsid w:val="008E7A0A"/>
    <w:rsid w:val="008E7B49"/>
    <w:rsid w:val="008F59F6"/>
    <w:rsid w:val="00900719"/>
    <w:rsid w:val="009017AC"/>
    <w:rsid w:val="00902A9A"/>
    <w:rsid w:val="00904126"/>
    <w:rsid w:val="00904A1C"/>
    <w:rsid w:val="00905030"/>
    <w:rsid w:val="00906490"/>
    <w:rsid w:val="009111B2"/>
    <w:rsid w:val="009151F5"/>
    <w:rsid w:val="00924AE1"/>
    <w:rsid w:val="00924B57"/>
    <w:rsid w:val="009269B1"/>
    <w:rsid w:val="0092724D"/>
    <w:rsid w:val="009272B3"/>
    <w:rsid w:val="009315BE"/>
    <w:rsid w:val="009326DD"/>
    <w:rsid w:val="0093338F"/>
    <w:rsid w:val="00937BD9"/>
    <w:rsid w:val="00950E2C"/>
    <w:rsid w:val="00951D50"/>
    <w:rsid w:val="009523DF"/>
    <w:rsid w:val="009525EB"/>
    <w:rsid w:val="0095470B"/>
    <w:rsid w:val="00954874"/>
    <w:rsid w:val="0095615A"/>
    <w:rsid w:val="00961400"/>
    <w:rsid w:val="00963646"/>
    <w:rsid w:val="0096506F"/>
    <w:rsid w:val="0096632D"/>
    <w:rsid w:val="00967124"/>
    <w:rsid w:val="0097166C"/>
    <w:rsid w:val="009718C7"/>
    <w:rsid w:val="0097559F"/>
    <w:rsid w:val="009761EA"/>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5FD"/>
    <w:rsid w:val="009B0A6F"/>
    <w:rsid w:val="009B0A94"/>
    <w:rsid w:val="009B0C62"/>
    <w:rsid w:val="009B2AE8"/>
    <w:rsid w:val="009B5622"/>
    <w:rsid w:val="009B59E9"/>
    <w:rsid w:val="009B70AA"/>
    <w:rsid w:val="009C245E"/>
    <w:rsid w:val="009C3CF1"/>
    <w:rsid w:val="009C5E77"/>
    <w:rsid w:val="009C7A7E"/>
    <w:rsid w:val="009D02E8"/>
    <w:rsid w:val="009D328F"/>
    <w:rsid w:val="009D4215"/>
    <w:rsid w:val="009D4A8E"/>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7421"/>
    <w:rsid w:val="00A0776B"/>
    <w:rsid w:val="00A10FB9"/>
    <w:rsid w:val="00A11421"/>
    <w:rsid w:val="00A1389F"/>
    <w:rsid w:val="00A157B1"/>
    <w:rsid w:val="00A22229"/>
    <w:rsid w:val="00A24442"/>
    <w:rsid w:val="00A24ADA"/>
    <w:rsid w:val="00A31871"/>
    <w:rsid w:val="00A32577"/>
    <w:rsid w:val="00A330BB"/>
    <w:rsid w:val="00A40061"/>
    <w:rsid w:val="00A446F5"/>
    <w:rsid w:val="00A44882"/>
    <w:rsid w:val="00A45125"/>
    <w:rsid w:val="00A54715"/>
    <w:rsid w:val="00A6061C"/>
    <w:rsid w:val="00A62D44"/>
    <w:rsid w:val="00A67263"/>
    <w:rsid w:val="00A7161C"/>
    <w:rsid w:val="00A71CE4"/>
    <w:rsid w:val="00A77AA3"/>
    <w:rsid w:val="00A81F1D"/>
    <w:rsid w:val="00A8236D"/>
    <w:rsid w:val="00A854EB"/>
    <w:rsid w:val="00A872E5"/>
    <w:rsid w:val="00A91406"/>
    <w:rsid w:val="00A96E65"/>
    <w:rsid w:val="00A96ECE"/>
    <w:rsid w:val="00A97C72"/>
    <w:rsid w:val="00AA310B"/>
    <w:rsid w:val="00AA63D4"/>
    <w:rsid w:val="00AA6B86"/>
    <w:rsid w:val="00AA71DB"/>
    <w:rsid w:val="00AA72AA"/>
    <w:rsid w:val="00AB06E8"/>
    <w:rsid w:val="00AB1CD3"/>
    <w:rsid w:val="00AB352F"/>
    <w:rsid w:val="00AC274B"/>
    <w:rsid w:val="00AC4764"/>
    <w:rsid w:val="00AC6D36"/>
    <w:rsid w:val="00AD0CBA"/>
    <w:rsid w:val="00AD26E2"/>
    <w:rsid w:val="00AD784C"/>
    <w:rsid w:val="00AE126A"/>
    <w:rsid w:val="00AE1BAE"/>
    <w:rsid w:val="00AE3005"/>
    <w:rsid w:val="00AE3BD5"/>
    <w:rsid w:val="00AE59A0"/>
    <w:rsid w:val="00AF0C57"/>
    <w:rsid w:val="00AF26F3"/>
    <w:rsid w:val="00AF2A94"/>
    <w:rsid w:val="00AF5F04"/>
    <w:rsid w:val="00B00672"/>
    <w:rsid w:val="00B01B4D"/>
    <w:rsid w:val="00B04489"/>
    <w:rsid w:val="00B06571"/>
    <w:rsid w:val="00B068BA"/>
    <w:rsid w:val="00B07217"/>
    <w:rsid w:val="00B12A11"/>
    <w:rsid w:val="00B13851"/>
    <w:rsid w:val="00B13B1C"/>
    <w:rsid w:val="00B14B5F"/>
    <w:rsid w:val="00B21F90"/>
    <w:rsid w:val="00B22291"/>
    <w:rsid w:val="00B23F9A"/>
    <w:rsid w:val="00B2417B"/>
    <w:rsid w:val="00B24E6F"/>
    <w:rsid w:val="00B262B3"/>
    <w:rsid w:val="00B26CB5"/>
    <w:rsid w:val="00B2752E"/>
    <w:rsid w:val="00B307CC"/>
    <w:rsid w:val="00B326B7"/>
    <w:rsid w:val="00B3588E"/>
    <w:rsid w:val="00B40179"/>
    <w:rsid w:val="00B4198F"/>
    <w:rsid w:val="00B41F3D"/>
    <w:rsid w:val="00B431E8"/>
    <w:rsid w:val="00B45141"/>
    <w:rsid w:val="00B519CD"/>
    <w:rsid w:val="00B5273A"/>
    <w:rsid w:val="00B535CE"/>
    <w:rsid w:val="00B57329"/>
    <w:rsid w:val="00B60E61"/>
    <w:rsid w:val="00B62B50"/>
    <w:rsid w:val="00B635B7"/>
    <w:rsid w:val="00B63AE8"/>
    <w:rsid w:val="00B63F48"/>
    <w:rsid w:val="00B65950"/>
    <w:rsid w:val="00B66D83"/>
    <w:rsid w:val="00B672C0"/>
    <w:rsid w:val="00B676FD"/>
    <w:rsid w:val="00B678B6"/>
    <w:rsid w:val="00B75646"/>
    <w:rsid w:val="00B7629E"/>
    <w:rsid w:val="00B837EB"/>
    <w:rsid w:val="00B90729"/>
    <w:rsid w:val="00B907DA"/>
    <w:rsid w:val="00B926A7"/>
    <w:rsid w:val="00B94C5E"/>
    <w:rsid w:val="00B950BC"/>
    <w:rsid w:val="00B9714C"/>
    <w:rsid w:val="00BA0EDF"/>
    <w:rsid w:val="00BA29AD"/>
    <w:rsid w:val="00BA33CF"/>
    <w:rsid w:val="00BA3F8D"/>
    <w:rsid w:val="00BB7A10"/>
    <w:rsid w:val="00BC01DA"/>
    <w:rsid w:val="00BC60BE"/>
    <w:rsid w:val="00BC7468"/>
    <w:rsid w:val="00BC7D4F"/>
    <w:rsid w:val="00BC7ED7"/>
    <w:rsid w:val="00BD2850"/>
    <w:rsid w:val="00BE28D2"/>
    <w:rsid w:val="00BE4A64"/>
    <w:rsid w:val="00BE5E43"/>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33EE"/>
    <w:rsid w:val="00C149D0"/>
    <w:rsid w:val="00C15D95"/>
    <w:rsid w:val="00C26588"/>
    <w:rsid w:val="00C27DE9"/>
    <w:rsid w:val="00C31F9A"/>
    <w:rsid w:val="00C32989"/>
    <w:rsid w:val="00C33388"/>
    <w:rsid w:val="00C35484"/>
    <w:rsid w:val="00C4173A"/>
    <w:rsid w:val="00C50DED"/>
    <w:rsid w:val="00C52217"/>
    <w:rsid w:val="00C602FF"/>
    <w:rsid w:val="00C60411"/>
    <w:rsid w:val="00C61174"/>
    <w:rsid w:val="00C6148F"/>
    <w:rsid w:val="00C621B1"/>
    <w:rsid w:val="00C62F7A"/>
    <w:rsid w:val="00C63B9C"/>
    <w:rsid w:val="00C6682F"/>
    <w:rsid w:val="00C67BF4"/>
    <w:rsid w:val="00C7275E"/>
    <w:rsid w:val="00C731AF"/>
    <w:rsid w:val="00C74C5D"/>
    <w:rsid w:val="00C863C4"/>
    <w:rsid w:val="00C90DAB"/>
    <w:rsid w:val="00C920EA"/>
    <w:rsid w:val="00C93C3E"/>
    <w:rsid w:val="00CA12E3"/>
    <w:rsid w:val="00CA1476"/>
    <w:rsid w:val="00CA6611"/>
    <w:rsid w:val="00CA6AE6"/>
    <w:rsid w:val="00CA782F"/>
    <w:rsid w:val="00CB187B"/>
    <w:rsid w:val="00CB2835"/>
    <w:rsid w:val="00CB3285"/>
    <w:rsid w:val="00CB4500"/>
    <w:rsid w:val="00CB4BFD"/>
    <w:rsid w:val="00CB5EA8"/>
    <w:rsid w:val="00CC0C72"/>
    <w:rsid w:val="00CC229E"/>
    <w:rsid w:val="00CC2BFD"/>
    <w:rsid w:val="00CC545B"/>
    <w:rsid w:val="00CC6F40"/>
    <w:rsid w:val="00CD3476"/>
    <w:rsid w:val="00CD42B7"/>
    <w:rsid w:val="00CD64DF"/>
    <w:rsid w:val="00CD768F"/>
    <w:rsid w:val="00CE225F"/>
    <w:rsid w:val="00CF230C"/>
    <w:rsid w:val="00CF2F50"/>
    <w:rsid w:val="00CF3406"/>
    <w:rsid w:val="00CF6198"/>
    <w:rsid w:val="00D02919"/>
    <w:rsid w:val="00D04C61"/>
    <w:rsid w:val="00D05B8D"/>
    <w:rsid w:val="00D05B9B"/>
    <w:rsid w:val="00D065A2"/>
    <w:rsid w:val="00D079AA"/>
    <w:rsid w:val="00D07F00"/>
    <w:rsid w:val="00D1130F"/>
    <w:rsid w:val="00D1571F"/>
    <w:rsid w:val="00D17B72"/>
    <w:rsid w:val="00D23A06"/>
    <w:rsid w:val="00D24BDF"/>
    <w:rsid w:val="00D3185C"/>
    <w:rsid w:val="00D3205F"/>
    <w:rsid w:val="00D3318E"/>
    <w:rsid w:val="00D33E72"/>
    <w:rsid w:val="00D35BD6"/>
    <w:rsid w:val="00D361B5"/>
    <w:rsid w:val="00D411A2"/>
    <w:rsid w:val="00D4606D"/>
    <w:rsid w:val="00D50B9C"/>
    <w:rsid w:val="00D513AF"/>
    <w:rsid w:val="00D52D73"/>
    <w:rsid w:val="00D52E58"/>
    <w:rsid w:val="00D5551B"/>
    <w:rsid w:val="00D562BF"/>
    <w:rsid w:val="00D56B20"/>
    <w:rsid w:val="00D578B3"/>
    <w:rsid w:val="00D618F4"/>
    <w:rsid w:val="00D63636"/>
    <w:rsid w:val="00D640AD"/>
    <w:rsid w:val="00D714CC"/>
    <w:rsid w:val="00D75EA7"/>
    <w:rsid w:val="00D77252"/>
    <w:rsid w:val="00D81ADF"/>
    <w:rsid w:val="00D81F21"/>
    <w:rsid w:val="00D83D06"/>
    <w:rsid w:val="00D862AA"/>
    <w:rsid w:val="00D864F2"/>
    <w:rsid w:val="00D943F8"/>
    <w:rsid w:val="00D95470"/>
    <w:rsid w:val="00D96B55"/>
    <w:rsid w:val="00D97C71"/>
    <w:rsid w:val="00DA2619"/>
    <w:rsid w:val="00DA4239"/>
    <w:rsid w:val="00DA588C"/>
    <w:rsid w:val="00DA65DE"/>
    <w:rsid w:val="00DB0B61"/>
    <w:rsid w:val="00DB1474"/>
    <w:rsid w:val="00DB2962"/>
    <w:rsid w:val="00DB3D61"/>
    <w:rsid w:val="00DB52FB"/>
    <w:rsid w:val="00DB7BE4"/>
    <w:rsid w:val="00DC00C1"/>
    <w:rsid w:val="00DC013B"/>
    <w:rsid w:val="00DC090B"/>
    <w:rsid w:val="00DC1679"/>
    <w:rsid w:val="00DC219B"/>
    <w:rsid w:val="00DC2CF1"/>
    <w:rsid w:val="00DC2DC7"/>
    <w:rsid w:val="00DC3A7C"/>
    <w:rsid w:val="00DC4FCF"/>
    <w:rsid w:val="00DC50E0"/>
    <w:rsid w:val="00DC6386"/>
    <w:rsid w:val="00DD1130"/>
    <w:rsid w:val="00DD1951"/>
    <w:rsid w:val="00DD23E1"/>
    <w:rsid w:val="00DD487D"/>
    <w:rsid w:val="00DD4E83"/>
    <w:rsid w:val="00DD6628"/>
    <w:rsid w:val="00DD6945"/>
    <w:rsid w:val="00DE2D04"/>
    <w:rsid w:val="00DE3250"/>
    <w:rsid w:val="00DE6028"/>
    <w:rsid w:val="00DE6C85"/>
    <w:rsid w:val="00DE78A3"/>
    <w:rsid w:val="00DF1A71"/>
    <w:rsid w:val="00DF50FC"/>
    <w:rsid w:val="00DF68C7"/>
    <w:rsid w:val="00DF731A"/>
    <w:rsid w:val="00E04BBB"/>
    <w:rsid w:val="00E06B75"/>
    <w:rsid w:val="00E11332"/>
    <w:rsid w:val="00E11352"/>
    <w:rsid w:val="00E170DC"/>
    <w:rsid w:val="00E17546"/>
    <w:rsid w:val="00E210B5"/>
    <w:rsid w:val="00E26181"/>
    <w:rsid w:val="00E261B3"/>
    <w:rsid w:val="00E26818"/>
    <w:rsid w:val="00E27FFC"/>
    <w:rsid w:val="00E30B15"/>
    <w:rsid w:val="00E33237"/>
    <w:rsid w:val="00E40181"/>
    <w:rsid w:val="00E54950"/>
    <w:rsid w:val="00E55FB3"/>
    <w:rsid w:val="00E56A01"/>
    <w:rsid w:val="00E629A1"/>
    <w:rsid w:val="00E66E1F"/>
    <w:rsid w:val="00E6794C"/>
    <w:rsid w:val="00E71591"/>
    <w:rsid w:val="00E71CEB"/>
    <w:rsid w:val="00E7474F"/>
    <w:rsid w:val="00E7762A"/>
    <w:rsid w:val="00E80703"/>
    <w:rsid w:val="00E80DE3"/>
    <w:rsid w:val="00E82C55"/>
    <w:rsid w:val="00E8787E"/>
    <w:rsid w:val="00E9153E"/>
    <w:rsid w:val="00E92AC3"/>
    <w:rsid w:val="00E93EAC"/>
    <w:rsid w:val="00EA1B67"/>
    <w:rsid w:val="00EA1B7E"/>
    <w:rsid w:val="00EA2F6A"/>
    <w:rsid w:val="00EA364E"/>
    <w:rsid w:val="00EB00E0"/>
    <w:rsid w:val="00EB05D5"/>
    <w:rsid w:val="00EB4BC7"/>
    <w:rsid w:val="00EC059F"/>
    <w:rsid w:val="00EC12E1"/>
    <w:rsid w:val="00EC1F24"/>
    <w:rsid w:val="00EC22F6"/>
    <w:rsid w:val="00EC3DB9"/>
    <w:rsid w:val="00ED22FC"/>
    <w:rsid w:val="00ED4C0D"/>
    <w:rsid w:val="00ED5B9B"/>
    <w:rsid w:val="00ED6BAD"/>
    <w:rsid w:val="00ED7447"/>
    <w:rsid w:val="00ED7762"/>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42E4"/>
    <w:rsid w:val="00F250A9"/>
    <w:rsid w:val="00F267AF"/>
    <w:rsid w:val="00F30FF4"/>
    <w:rsid w:val="00F3122E"/>
    <w:rsid w:val="00F32368"/>
    <w:rsid w:val="00F331AD"/>
    <w:rsid w:val="00F35287"/>
    <w:rsid w:val="00F40A70"/>
    <w:rsid w:val="00F42BD8"/>
    <w:rsid w:val="00F43A37"/>
    <w:rsid w:val="00F4641B"/>
    <w:rsid w:val="00F46EB8"/>
    <w:rsid w:val="00F50CD1"/>
    <w:rsid w:val="00F511E4"/>
    <w:rsid w:val="00F52D09"/>
    <w:rsid w:val="00F52E08"/>
    <w:rsid w:val="00F53A66"/>
    <w:rsid w:val="00F5462D"/>
    <w:rsid w:val="00F55B21"/>
    <w:rsid w:val="00F56EF6"/>
    <w:rsid w:val="00F60082"/>
    <w:rsid w:val="00F61A9F"/>
    <w:rsid w:val="00F61B5F"/>
    <w:rsid w:val="00F64696"/>
    <w:rsid w:val="00F65AA9"/>
    <w:rsid w:val="00F6768F"/>
    <w:rsid w:val="00F72C2C"/>
    <w:rsid w:val="00F741F2"/>
    <w:rsid w:val="00F76CAB"/>
    <w:rsid w:val="00F772C6"/>
    <w:rsid w:val="00F815B5"/>
    <w:rsid w:val="00F85195"/>
    <w:rsid w:val="00F857D4"/>
    <w:rsid w:val="00F868E3"/>
    <w:rsid w:val="00F9208C"/>
    <w:rsid w:val="00F938BA"/>
    <w:rsid w:val="00F97919"/>
    <w:rsid w:val="00FA230B"/>
    <w:rsid w:val="00FA2C46"/>
    <w:rsid w:val="00FA3525"/>
    <w:rsid w:val="00FA4292"/>
    <w:rsid w:val="00FA5A53"/>
    <w:rsid w:val="00FA7CB4"/>
    <w:rsid w:val="00FB1F6E"/>
    <w:rsid w:val="00FB324F"/>
    <w:rsid w:val="00FB4769"/>
    <w:rsid w:val="00FB4CDA"/>
    <w:rsid w:val="00FB5FF4"/>
    <w:rsid w:val="00FB6481"/>
    <w:rsid w:val="00FB6D36"/>
    <w:rsid w:val="00FC0965"/>
    <w:rsid w:val="00FC0F81"/>
    <w:rsid w:val="00FC252F"/>
    <w:rsid w:val="00FC395C"/>
    <w:rsid w:val="00FC5E8E"/>
    <w:rsid w:val="00FD3766"/>
    <w:rsid w:val="00FD3D05"/>
    <w:rsid w:val="00FD47C4"/>
    <w:rsid w:val="00FD7569"/>
    <w:rsid w:val="00FE2DCF"/>
    <w:rsid w:val="00FE331E"/>
    <w:rsid w:val="00FE3FA7"/>
    <w:rsid w:val="00FE4081"/>
    <w:rsid w:val="00FF2A4E"/>
    <w:rsid w:val="00FF2FCE"/>
    <w:rsid w:val="00FF4F7D"/>
    <w:rsid w:val="00FF6D9D"/>
    <w:rsid w:val="00FF7620"/>
    <w:rsid w:val="00FF7DD5"/>
    <w:rsid w:val="130F41CF"/>
    <w:rsid w:val="152C86E4"/>
    <w:rsid w:val="15FBE7EA"/>
    <w:rsid w:val="18AEA565"/>
    <w:rsid w:val="1A04833D"/>
    <w:rsid w:val="1A9ABE00"/>
    <w:rsid w:val="1C7DFAA4"/>
    <w:rsid w:val="259516DF"/>
    <w:rsid w:val="2B7E3C35"/>
    <w:rsid w:val="3EB1CBD1"/>
    <w:rsid w:val="3EC60805"/>
    <w:rsid w:val="42B3275E"/>
    <w:rsid w:val="4F3C812B"/>
    <w:rsid w:val="5811A362"/>
    <w:rsid w:val="5B797484"/>
    <w:rsid w:val="615D6B5B"/>
    <w:rsid w:val="637F747D"/>
    <w:rsid w:val="70128A0D"/>
    <w:rsid w:val="74CD4162"/>
    <w:rsid w:val="7B53AB7C"/>
    <w:rsid w:val="7ECB14B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F88E724D-57E6-44A6-A6EF-339D125E6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600B1E"/>
    <w:pPr>
      <w:keepNext/>
      <w:keepLines/>
      <w:spacing w:before="520" w:after="240" w:line="480" w:lineRule="atLeast"/>
      <w:outlineLvl w:val="0"/>
    </w:pPr>
    <w:rPr>
      <w:rFonts w:ascii="Arial" w:eastAsia="MS Gothic" w:hAnsi="Arial" w:cs="Arial"/>
      <w:bCs/>
      <w:color w:val="642667"/>
      <w:kern w:val="32"/>
      <w:sz w:val="44"/>
      <w:szCs w:val="44"/>
      <w:lang w:eastAsia="en-US"/>
    </w:rPr>
  </w:style>
  <w:style w:type="paragraph" w:styleId="Heading2">
    <w:name w:val="heading 2"/>
    <w:next w:val="Body"/>
    <w:link w:val="Heading2Char"/>
    <w:uiPriority w:val="1"/>
    <w:qFormat/>
    <w:rsid w:val="00600B1E"/>
    <w:pPr>
      <w:keepNext/>
      <w:keepLines/>
      <w:spacing w:before="360" w:after="120" w:line="360" w:lineRule="atLeast"/>
      <w:outlineLvl w:val="1"/>
    </w:pPr>
    <w:rPr>
      <w:rFonts w:ascii="Arial" w:hAnsi="Arial"/>
      <w:b/>
      <w:color w:val="642667"/>
      <w:sz w:val="32"/>
      <w:szCs w:val="28"/>
      <w:lang w:eastAsia="en-US"/>
    </w:rPr>
  </w:style>
  <w:style w:type="paragraph" w:styleId="Heading3">
    <w:name w:val="heading 3"/>
    <w:next w:val="Body"/>
    <w:link w:val="Heading3Char"/>
    <w:uiPriority w:val="1"/>
    <w:qFormat/>
    <w:rsid w:val="00600B1E"/>
    <w:pPr>
      <w:keepNext/>
      <w:keepLines/>
      <w:spacing w:before="280" w:after="120" w:line="320" w:lineRule="atLeast"/>
      <w:outlineLvl w:val="2"/>
    </w:pPr>
    <w:rPr>
      <w:rFonts w:ascii="Arial" w:eastAsia="MS Gothic" w:hAnsi="Arial"/>
      <w:bCs/>
      <w:color w:val="642667"/>
      <w:sz w:val="28"/>
      <w:szCs w:val="26"/>
      <w:lang w:eastAsia="en-US"/>
    </w:rPr>
  </w:style>
  <w:style w:type="paragraph" w:styleId="Heading4">
    <w:name w:val="heading 4"/>
    <w:next w:val="Body"/>
    <w:link w:val="Heading4Char"/>
    <w:uiPriority w:val="1"/>
    <w:qFormat/>
    <w:rsid w:val="00600B1E"/>
    <w:pPr>
      <w:keepNext/>
      <w:keepLines/>
      <w:spacing w:before="240" w:after="80" w:line="280" w:lineRule="atLeast"/>
      <w:outlineLvl w:val="3"/>
    </w:pPr>
    <w:rPr>
      <w:rFonts w:ascii="Arial" w:eastAsia="MS Mincho" w:hAnsi="Arial"/>
      <w:b/>
      <w:bCs/>
      <w:color w:val="642667"/>
      <w:sz w:val="24"/>
      <w:szCs w:val="22"/>
      <w:lang w:eastAsia="en-US"/>
    </w:rPr>
  </w:style>
  <w:style w:type="paragraph" w:styleId="Heading5">
    <w:name w:val="heading 5"/>
    <w:next w:val="Body"/>
    <w:link w:val="Heading5Char"/>
    <w:uiPriority w:val="98"/>
    <w:qFormat/>
    <w:rsid w:val="001F371C"/>
    <w:pPr>
      <w:keepNext/>
      <w:keepLines/>
      <w:spacing w:before="240" w:after="80" w:line="240" w:lineRule="atLeast"/>
      <w:outlineLvl w:val="4"/>
    </w:pPr>
    <w:rPr>
      <w:rFonts w:ascii="Arial" w:eastAsia="MS Mincho" w:hAnsi="Arial"/>
      <w:b/>
      <w:bCs/>
      <w:iCs/>
      <w:color w:val="000000" w:themeColor="text1"/>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600B1E"/>
    <w:rPr>
      <w:rFonts w:ascii="Arial" w:eastAsia="MS Gothic" w:hAnsi="Arial" w:cs="Arial"/>
      <w:bCs/>
      <w:color w:val="642667"/>
      <w:kern w:val="32"/>
      <w:sz w:val="44"/>
      <w:szCs w:val="44"/>
      <w:lang w:eastAsia="en-US"/>
    </w:rPr>
  </w:style>
  <w:style w:type="character" w:customStyle="1" w:styleId="Heading2Char">
    <w:name w:val="Heading 2 Char"/>
    <w:link w:val="Heading2"/>
    <w:uiPriority w:val="1"/>
    <w:rsid w:val="00600B1E"/>
    <w:rPr>
      <w:rFonts w:ascii="Arial" w:hAnsi="Arial"/>
      <w:b/>
      <w:color w:val="642667"/>
      <w:sz w:val="32"/>
      <w:szCs w:val="28"/>
      <w:lang w:eastAsia="en-US"/>
    </w:rPr>
  </w:style>
  <w:style w:type="character" w:customStyle="1" w:styleId="Heading3Char">
    <w:name w:val="Heading 3 Char"/>
    <w:link w:val="Heading3"/>
    <w:uiPriority w:val="1"/>
    <w:rsid w:val="00600B1E"/>
    <w:rPr>
      <w:rFonts w:ascii="Arial" w:eastAsia="MS Gothic" w:hAnsi="Arial"/>
      <w:bCs/>
      <w:color w:val="642667"/>
      <w:sz w:val="28"/>
      <w:szCs w:val="26"/>
      <w:lang w:eastAsia="en-US"/>
    </w:rPr>
  </w:style>
  <w:style w:type="character" w:customStyle="1" w:styleId="Heading4Char">
    <w:name w:val="Heading 4 Char"/>
    <w:link w:val="Heading4"/>
    <w:uiPriority w:val="1"/>
    <w:rsid w:val="00600B1E"/>
    <w:rPr>
      <w:rFonts w:ascii="Arial" w:eastAsia="MS Mincho" w:hAnsi="Arial"/>
      <w:b/>
      <w:bCs/>
      <w:color w:val="642667"/>
      <w:sz w:val="24"/>
      <w:szCs w:val="22"/>
      <w:lang w:eastAsia="en-US"/>
    </w:rPr>
  </w:style>
  <w:style w:type="paragraph" w:styleId="Header">
    <w:name w:val="header"/>
    <w:link w:val="HeaderChar"/>
    <w:uiPriority w:val="98"/>
    <w:rsid w:val="00F15144"/>
    <w:rPr>
      <w:rFonts w:ascii="Arial" w:hAnsi="Arial" w:cs="Arial"/>
      <w:b/>
      <w:color w:val="201547"/>
      <w:sz w:val="18"/>
      <w:szCs w:val="18"/>
      <w:lang w:eastAsia="en-US"/>
    </w:rPr>
  </w:style>
  <w:style w:type="paragraph" w:styleId="Footer">
    <w:name w:val="footer"/>
    <w:link w:val="FooterChar"/>
    <w:uiPriority w:val="99"/>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1F371C"/>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600B1E"/>
    <w:pPr>
      <w:spacing w:after="240" w:line="560" w:lineRule="atLeast"/>
    </w:pPr>
    <w:rPr>
      <w:rFonts w:ascii="Arial" w:hAnsi="Arial"/>
      <w:b/>
      <w:color w:val="64266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600B1E"/>
    <w:pPr>
      <w:spacing w:before="80" w:after="60"/>
    </w:pPr>
    <w:rPr>
      <w:rFonts w:ascii="Arial" w:hAnsi="Arial"/>
      <w:b/>
      <w:color w:val="642667"/>
      <w:sz w:val="21"/>
      <w:lang w:eastAsia="en-US"/>
    </w:rPr>
  </w:style>
  <w:style w:type="paragraph" w:customStyle="1" w:styleId="Bulletafternumbers1">
    <w:name w:val="Bullet after numbers 1"/>
    <w:basedOn w:val="Body"/>
    <w:uiPriority w:val="4"/>
    <w:rsid w:val="00F15144"/>
    <w:pPr>
      <w:numPr>
        <w:numId w:val="45"/>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600B1E"/>
    <w:pPr>
      <w:spacing w:after="120" w:line="360" w:lineRule="atLeast"/>
    </w:pPr>
    <w:rPr>
      <w:rFonts w:ascii="Arial" w:hAnsi="Arial"/>
      <w:color w:val="64266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tabs>
        <w:tab w:val="num" w:pos="397"/>
      </w:tabs>
      <w:ind w:left="397" w:hanging="397"/>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Body"/>
    <w:uiPriority w:val="3"/>
    <w:rsid w:val="00F15144"/>
    <w:pPr>
      <w:tabs>
        <w:tab w:val="num" w:pos="794"/>
      </w:tabs>
      <w:ind w:left="794" w:hanging="397"/>
    </w:pPr>
  </w:style>
  <w:style w:type="paragraph" w:customStyle="1" w:styleId="Numberloweralpha">
    <w:name w:val="Number lower alpha"/>
    <w:basedOn w:val="Body"/>
    <w:uiPriority w:val="3"/>
    <w:rsid w:val="00C60411"/>
    <w:pPr>
      <w:numPr>
        <w:numId w:val="44"/>
      </w:numPr>
      <w:tabs>
        <w:tab w:val="num" w:pos="397"/>
      </w:tabs>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ind w:left="1191" w:hanging="397"/>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812E07"/>
    <w:pPr>
      <w:spacing w:line="240" w:lineRule="auto"/>
    </w:pPr>
    <w:rPr>
      <w:sz w:val="20"/>
    </w:rPr>
  </w:style>
  <w:style w:type="character" w:customStyle="1" w:styleId="CommentTextChar">
    <w:name w:val="Comment Text Char"/>
    <w:basedOn w:val="DefaultParagraphFont"/>
    <w:link w:val="CommentText"/>
    <w:uiPriority w:val="99"/>
    <w:rsid w:val="00812E07"/>
    <w:rPr>
      <w:rFonts w:ascii="Arial" w:hAnsi="Arial"/>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Normal"/>
    <w:next w:val="Normal"/>
    <w:link w:val="CommentSubjectChar"/>
    <w:uiPriority w:val="99"/>
    <w:semiHidden/>
    <w:unhideWhenUsed/>
    <w:rsid w:val="00237BFE"/>
    <w:rPr>
      <w:b/>
      <w:bCs/>
    </w:rPr>
  </w:style>
  <w:style w:type="character" w:customStyle="1" w:styleId="CommentSubjectChar">
    <w:name w:val="Comment Subject Char"/>
    <w:basedOn w:val="DefaultParagraphFont"/>
    <w:link w:val="CommentSubject"/>
    <w:uiPriority w:val="99"/>
    <w:semiHidden/>
    <w:rsid w:val="00237BFE"/>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600B1E"/>
    <w:pPr>
      <w:spacing w:after="0"/>
    </w:pPr>
    <w:rPr>
      <w:b/>
      <w:bCs/>
      <w:color w:val="642667"/>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600B1E"/>
    <w:pPr>
      <w:spacing w:line="320" w:lineRule="atLeast"/>
    </w:pPr>
    <w:rPr>
      <w:color w:val="64266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customStyle="1" w:styleId="DHHSbodynospace">
    <w:name w:val="DHHS body no space"/>
    <w:basedOn w:val="Normal"/>
    <w:uiPriority w:val="3"/>
    <w:qFormat/>
    <w:rsid w:val="00C31F9A"/>
    <w:pPr>
      <w:spacing w:after="0" w:line="270" w:lineRule="atLeast"/>
    </w:pPr>
    <w:rPr>
      <w:rFonts w:eastAsia="Times"/>
      <w:sz w:val="20"/>
    </w:rPr>
  </w:style>
  <w:style w:type="paragraph" w:customStyle="1" w:styleId="Heading2notforTOC">
    <w:name w:val="Heading 2 not for TOC"/>
    <w:basedOn w:val="Heading2"/>
    <w:qFormat/>
    <w:rsid w:val="00054995"/>
    <w:pPr>
      <w:spacing w:before="240" w:after="60" w:line="280" w:lineRule="atLeast"/>
    </w:pPr>
    <w:rPr>
      <w:color w:val="auto"/>
      <w:sz w:val="24"/>
      <w:szCs w:val="24"/>
    </w:rPr>
  </w:style>
  <w:style w:type="character" w:customStyle="1" w:styleId="FooterChar">
    <w:name w:val="Footer Char"/>
    <w:basedOn w:val="DefaultParagraphFont"/>
    <w:link w:val="Footer"/>
    <w:uiPriority w:val="99"/>
    <w:rsid w:val="00054995"/>
    <w:rPr>
      <w:rFonts w:ascii="Arial" w:hAnsi="Arial" w:cs="Arial"/>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64469732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7748222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mailto:tania.dalton@familysafety.vic.gov.au" TargetMode="Externa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creativecommons.org/licenses/by/4.0/" TargetMode="External"/><Relationship Id="rId25" Type="http://schemas.openxmlformats.org/officeDocument/2006/relationships/hyperlink" Target="mailto:ashlee.feeney@familysafety.vic.gov.au" TargetMode="External"/><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dhelk.dja@familysafety.vic.gov.au" TargetMode="External"/><Relationship Id="rId20" Type="http://schemas.openxmlformats.org/officeDocument/2006/relationships/hyperlink" Target="https://www.vic.gov.au/aboriginal-cif" TargetMode="External"/><Relationship Id="rId29" Type="http://schemas.openxmlformats.org/officeDocument/2006/relationships/hyperlink" Target="mailto:tara.hicks@familysafety.vic.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ynda.Whitaker@familysafety.vic.gov.au"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vic.gov.au/aboriginal-cif" TargetMode="External"/><Relationship Id="rId28" Type="http://schemas.openxmlformats.org/officeDocument/2006/relationships/hyperlink" Target="mailto:kellie.marsters@familysafety.vic.gov.au%2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mailto:nicole.rethus@familysafety.vic.gov.au" TargetMode="External"/><Relationship Id="rId30" Type="http://schemas.openxmlformats.org/officeDocument/2006/relationships/hyperlink" Target="mailto:jodie.douthat@familysafety.vic.gov.au" TargetMode="External"/><Relationship Id="rId3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ed826c9f-a6fb-4d3a-9f45-8165efdbe97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654C36706F68B4093110CAEB8F47704" ma:contentTypeVersion="17" ma:contentTypeDescription="Create a new document." ma:contentTypeScope="" ma:versionID="f00414292a3762ec05da255a6001307a">
  <xsd:schema xmlns:xsd="http://www.w3.org/2001/XMLSchema" xmlns:xs="http://www.w3.org/2001/XMLSchema" xmlns:p="http://schemas.microsoft.com/office/2006/metadata/properties" xmlns:ns2="ed826c9f-a6fb-4d3a-9f45-8165efdbe97a" xmlns:ns3="316ea716-3cda-4c05-9203-dbba04f85c4c" xmlns:ns4="5ce0f2b5-5be5-4508-bce9-d7011ece0659" targetNamespace="http://schemas.microsoft.com/office/2006/metadata/properties" ma:root="true" ma:fieldsID="25cb4eb69e3be159fd001a56e9a7dbcb" ns2:_="" ns3:_="" ns4:_="">
    <xsd:import namespace="ed826c9f-a6fb-4d3a-9f45-8165efdbe97a"/>
    <xsd:import namespace="316ea716-3cda-4c05-9203-dbba04f85c4c"/>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826c9f-a6fb-4d3a-9f45-8165efdbe9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6ea716-3cda-4c05-9203-dbba04f85c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8e97965-dd85-4749-ba3a-5ed3c4a7844a}" ma:internalName="TaxCatchAll" ma:showField="CatchAllData" ma:web="316ea716-3cda-4c05-9203-dbba04f85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ed826c9f-a6fb-4d3a-9f45-8165efdbe97a"/>
  </ds:schemaRefs>
</ds:datastoreItem>
</file>

<file path=customXml/itemProps2.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8B512BF3-0944-44BB-9FA6-B92AECCA9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826c9f-a6fb-4d3a-9f45-8165efdbe97a"/>
    <ds:schemaRef ds:uri="316ea716-3cda-4c05-9203-dbba04f85c4c"/>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4113</Words>
  <Characters>27754</Characters>
  <Application>Microsoft Office Word</Application>
  <DocSecurity>0</DocSecurity>
  <Lines>231</Lines>
  <Paragraphs>63</Paragraphs>
  <ScaleCrop>false</ScaleCrop>
  <Company>Victoria State Government, Department of Families, Fairness and Housing</Company>
  <LinksUpToDate>false</LinksUpToDate>
  <CharactersWithSpaces>31804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Aboriginal Community Initiatives Fund: funding guidelines 2024–25</dc:title>
  <dc:subject>Victorian Aboriginal Community Initiatives Fund</dc:subject>
  <dc:creator>Aboriginal Governance and Engagement, Aboriginal Initiatives Unit | Family and Sexual Violence Programs Branch | Family Safety Victoria</dc:creator>
  <cp:keywords>Victorian Aboriginal Community Initiatives Fund; CIF; funding guidelines; 2024–25</cp:keywords>
  <cp:lastPrinted>2021-01-30T00:27:00Z</cp:lastPrinted>
  <dcterms:created xsi:type="dcterms:W3CDTF">2025-01-21T01:53:00Z</dcterms:created>
  <dcterms:modified xsi:type="dcterms:W3CDTF">2025-01-21T01:53:00Z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version">
    <vt:lpwstr>2022v1 15032022</vt:lpwstr>
  </property>
  <property fmtid="{D5CDD505-2E9C-101B-9397-08002B2CF9AE}" pid="4" name="GrammarlyDocumentId">
    <vt:lpwstr>592672ebe07444c0d88d8f605be897aefef262a041853dfddde408f1e390dd44</vt:lpwstr>
  </property>
  <property fmtid="{D5CDD505-2E9C-101B-9397-08002B2CF9AE}" pid="5" name="ContentTypeId">
    <vt:lpwstr>0x0101002654C36706F68B4093110CAEB8F47704</vt:lpwstr>
  </property>
  <property fmtid="{D5CDD505-2E9C-101B-9397-08002B2CF9AE}" pid="6" name="MediaServiceImageTags">
    <vt:lpwstr/>
  </property>
  <property fmtid="{D5CDD505-2E9C-101B-9397-08002B2CF9AE}" pid="7" name="ClassificationContentMarkingFooterShapeIds">
    <vt:lpwstr>5643071,2516175,4c163571,2b5c414e,62bbc199,6957464f</vt:lpwstr>
  </property>
  <property fmtid="{D5CDD505-2E9C-101B-9397-08002B2CF9AE}" pid="8" name="ClassificationContentMarkingFooterFontProps">
    <vt:lpwstr>#000000,10,Arial Black</vt:lpwstr>
  </property>
  <property fmtid="{D5CDD505-2E9C-101B-9397-08002B2CF9AE}" pid="9" name="ClassificationContentMarkingFooterText">
    <vt:lpwstr>OFFICIAL</vt:lpwstr>
  </property>
  <property fmtid="{D5CDD505-2E9C-101B-9397-08002B2CF9AE}" pid="10" name="MSIP_Label_43e64453-338c-4f93-8a4d-0039a0a41f2a_Enabled">
    <vt:lpwstr>true</vt:lpwstr>
  </property>
  <property fmtid="{D5CDD505-2E9C-101B-9397-08002B2CF9AE}" pid="11" name="MSIP_Label_43e64453-338c-4f93-8a4d-0039a0a41f2a_SetDate">
    <vt:lpwstr>2025-01-06T04:43:18Z</vt:lpwstr>
  </property>
  <property fmtid="{D5CDD505-2E9C-101B-9397-08002B2CF9AE}" pid="12" name="MSIP_Label_43e64453-338c-4f93-8a4d-0039a0a41f2a_Method">
    <vt:lpwstr>Privileged</vt:lpwstr>
  </property>
  <property fmtid="{D5CDD505-2E9C-101B-9397-08002B2CF9AE}" pid="13" name="MSIP_Label_43e64453-338c-4f93-8a4d-0039a0a41f2a_Name">
    <vt:lpwstr>43e64453-338c-4f93-8a4d-0039a0a41f2a</vt:lpwstr>
  </property>
  <property fmtid="{D5CDD505-2E9C-101B-9397-08002B2CF9AE}" pid="14" name="MSIP_Label_43e64453-338c-4f93-8a4d-0039a0a41f2a_SiteId">
    <vt:lpwstr>c0e0601f-0fac-449c-9c88-a104c4eb9f28</vt:lpwstr>
  </property>
  <property fmtid="{D5CDD505-2E9C-101B-9397-08002B2CF9AE}" pid="15" name="MSIP_Label_43e64453-338c-4f93-8a4d-0039a0a41f2a_ActionId">
    <vt:lpwstr>b8ba3c0c-a727-4a02-849c-1fcf1986d462</vt:lpwstr>
  </property>
  <property fmtid="{D5CDD505-2E9C-101B-9397-08002B2CF9AE}" pid="16" name="MSIP_Label_43e64453-338c-4f93-8a4d-0039a0a41f2a_ContentBits">
    <vt:lpwstr>2</vt:lpwstr>
  </property>
</Properties>
</file>