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eastAsiaTheme="majorEastAsia" w:hAnsiTheme="majorHAnsi" w:cs="Times New Roman (Headings CS)"/>
          <w:bCs/>
          <w:color w:val="707068" w:themeColor="background2" w:themeShade="80"/>
          <w:szCs w:val="32"/>
          <w:lang w:val="en-AU"/>
        </w:rPr>
        <w:id w:val="1618409018"/>
        <w:placeholder>
          <w:docPart w:val="DC14C20791DE4955ACC90BA3108FCE61"/>
        </w:placeholder>
        <w:text/>
      </w:sdtPr>
      <w:sdtEndPr/>
      <w:sdtContent>
        <w:p w14:paraId="62D1F742" w14:textId="1D3A3116" w:rsidR="00FB68BD" w:rsidRPr="003D181A" w:rsidRDefault="002208EF" w:rsidP="00F82304">
          <w:pPr>
            <w:pStyle w:val="Title"/>
            <w:spacing w:after="120"/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</w:pPr>
          <w:r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Concessions</w:t>
          </w:r>
        </w:p>
      </w:sdtContent>
    </w:sdt>
    <w:sdt>
      <w:sdtPr>
        <w:rPr>
          <w:rFonts w:asciiTheme="majorHAnsi" w:eastAsiaTheme="majorEastAsia" w:hAnsiTheme="majorHAnsi" w:cs="Times New Roman (Headings CS)"/>
          <w:bCs/>
          <w:color w:val="004C97" w:themeColor="accent1"/>
          <w:szCs w:val="32"/>
          <w:lang w:val="en-AU"/>
        </w:rPr>
        <w:id w:val="-727840379"/>
        <w:placeholder>
          <w:docPart w:val="45140FCB74284E91A4FBF28BC6F63728"/>
        </w:placeholder>
      </w:sdtPr>
      <w:sdtEndPr>
        <w:rPr>
          <w:rFonts w:ascii="Arial" w:eastAsiaTheme="minorHAnsi" w:hAnsi="Arial" w:cs="Arial"/>
          <w:noProof/>
          <w:color w:val="000000"/>
          <w:sz w:val="22"/>
          <w:szCs w:val="22"/>
          <w:lang w:val="en-GB"/>
        </w:rPr>
      </w:sdtEndPr>
      <w:sdtContent>
        <w:p w14:paraId="2C078721" w14:textId="5A0EAF2F" w:rsidR="0053232B" w:rsidRPr="003D181A" w:rsidRDefault="003D181A" w:rsidP="00F83394">
          <w:pPr>
            <w:pStyle w:val="Title"/>
            <w:spacing w:after="240"/>
            <w:rPr>
              <w:bCs/>
              <w:noProof/>
              <w:sz w:val="22"/>
              <w:szCs w:val="22"/>
            </w:rPr>
          </w:pPr>
          <w:r w:rsidRPr="003D181A">
            <w:rPr>
              <w:bCs/>
              <w:noProof/>
              <w:sz w:val="22"/>
              <w:szCs w:val="22"/>
            </w:rPr>
            <w:t xml:space="preserve">This fact sheet </w:t>
          </w:r>
          <w:r w:rsidR="002208EF">
            <w:rPr>
              <w:bCs/>
              <w:noProof/>
              <w:sz w:val="22"/>
              <w:szCs w:val="22"/>
            </w:rPr>
            <w:t xml:space="preserve">provides information about concessions </w:t>
          </w:r>
          <w:r w:rsidR="001463B7">
            <w:rPr>
              <w:bCs/>
              <w:noProof/>
              <w:sz w:val="22"/>
              <w:szCs w:val="22"/>
            </w:rPr>
            <w:t>under Skills Fir</w:t>
          </w:r>
          <w:r w:rsidR="002208EF">
            <w:rPr>
              <w:bCs/>
              <w:noProof/>
              <w:sz w:val="22"/>
              <w:szCs w:val="22"/>
            </w:rPr>
            <w:t>st</w:t>
          </w:r>
          <w:r w:rsidRPr="003D181A">
            <w:rPr>
              <w:bCs/>
              <w:noProof/>
              <w:sz w:val="22"/>
              <w:szCs w:val="22"/>
            </w:rPr>
            <w:t>.</w:t>
          </w:r>
        </w:p>
      </w:sdtContent>
    </w:sdt>
    <w:p w14:paraId="002A10A0" w14:textId="40658631" w:rsidR="0014702E" w:rsidRPr="00F843EE" w:rsidRDefault="00333A71" w:rsidP="00F82304">
      <w:pPr>
        <w:pStyle w:val="Heading1"/>
        <w:spacing w:before="0" w:line="240" w:lineRule="auto"/>
        <w:ind w:left="426" w:hanging="426"/>
      </w:pPr>
      <w:r>
        <w:rPr>
          <w:noProof/>
        </w:rPr>
        <w:drawing>
          <wp:inline distT="0" distB="0" distL="0" distR="0" wp14:anchorId="7027CC04" wp14:editId="1A2856BA">
            <wp:extent cx="247650" cy="247650"/>
            <wp:effectExtent l="0" t="0" r="0" b="0"/>
            <wp:docPr id="21" name="Graphic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BB2B14">
        <w:t>Wh</w:t>
      </w:r>
      <w:r w:rsidR="002208EF">
        <w:t xml:space="preserve">o </w:t>
      </w:r>
      <w:r w:rsidR="00F82304">
        <w:t>can get</w:t>
      </w:r>
      <w:r w:rsidR="002208EF">
        <w:t xml:space="preserve"> a concession?</w:t>
      </w:r>
    </w:p>
    <w:p w14:paraId="315F464D" w14:textId="3F2A3A57" w:rsidR="00F32C7A" w:rsidRDefault="002208EF" w:rsidP="00F82304">
      <w:pPr>
        <w:pStyle w:val="Heading2"/>
        <w:spacing w:before="0" w:line="240" w:lineRule="auto"/>
      </w:pPr>
      <w:r>
        <w:t>Card holders</w:t>
      </w:r>
    </w:p>
    <w:p w14:paraId="485B296F" w14:textId="513EAD3B" w:rsidR="003E0B89" w:rsidRPr="003E0B89" w:rsidRDefault="003E0B89" w:rsidP="00EE2A6A">
      <w:pPr>
        <w:spacing w:after="120" w:line="240" w:lineRule="auto"/>
        <w:rPr>
          <w:sz w:val="22"/>
          <w:szCs w:val="22"/>
        </w:rPr>
      </w:pPr>
      <w:r w:rsidRPr="003E0B89">
        <w:rPr>
          <w:sz w:val="22"/>
          <w:szCs w:val="22"/>
        </w:rPr>
        <w:t>You must give a</w:t>
      </w:r>
      <w:r w:rsidRPr="003E0B89">
        <w:rPr>
          <w:iCs/>
          <w:sz w:val="22"/>
          <w:szCs w:val="22"/>
        </w:rPr>
        <w:t xml:space="preserve"> Skills First </w:t>
      </w:r>
      <w:r w:rsidRPr="003E0B89">
        <w:rPr>
          <w:sz w:val="22"/>
          <w:szCs w:val="22"/>
        </w:rPr>
        <w:t>student a concession on their tuition fees if they hold a current and valid:</w:t>
      </w:r>
    </w:p>
    <w:p w14:paraId="6C515685" w14:textId="03FF435B" w:rsidR="003E0B89" w:rsidRPr="003E0B89" w:rsidRDefault="00131491" w:rsidP="00EE2A6A">
      <w:pPr>
        <w:pStyle w:val="ListParagraph"/>
        <w:numPr>
          <w:ilvl w:val="0"/>
          <w:numId w:val="36"/>
        </w:numPr>
        <w:spacing w:after="120" w:line="240" w:lineRule="auto"/>
        <w:ind w:left="357" w:hanging="357"/>
        <w:contextualSpacing w:val="0"/>
      </w:pPr>
      <w:r>
        <w:t>h</w:t>
      </w:r>
      <w:r w:rsidRPr="003E0B89">
        <w:t xml:space="preserve">ealth </w:t>
      </w:r>
      <w:r w:rsidR="008951AA">
        <w:t>c</w:t>
      </w:r>
      <w:r w:rsidR="003E0B89" w:rsidRPr="003E0B89">
        <w:t xml:space="preserve">are </w:t>
      </w:r>
      <w:r w:rsidR="008951AA">
        <w:t>c</w:t>
      </w:r>
      <w:r w:rsidR="003E0B89" w:rsidRPr="003E0B89">
        <w:t>ard issued by the Commonwealth</w:t>
      </w:r>
    </w:p>
    <w:p w14:paraId="07712C4C" w14:textId="5B0F7822" w:rsidR="003E0B89" w:rsidRPr="003E0B89" w:rsidRDefault="00131491" w:rsidP="00EE2A6A">
      <w:pPr>
        <w:pStyle w:val="ListParagraph"/>
        <w:numPr>
          <w:ilvl w:val="0"/>
          <w:numId w:val="36"/>
        </w:numPr>
        <w:spacing w:after="120" w:line="240" w:lineRule="auto"/>
        <w:ind w:left="357" w:hanging="357"/>
        <w:contextualSpacing w:val="0"/>
      </w:pPr>
      <w:r>
        <w:t>p</w:t>
      </w:r>
      <w:r w:rsidRPr="003E0B89">
        <w:t xml:space="preserve">ensioner </w:t>
      </w:r>
      <w:r w:rsidR="008951AA">
        <w:t>c</w:t>
      </w:r>
      <w:r w:rsidR="003E0B89" w:rsidRPr="003E0B89">
        <w:t xml:space="preserve">oncession </w:t>
      </w:r>
      <w:r w:rsidR="008951AA">
        <w:t>c</w:t>
      </w:r>
      <w:r w:rsidR="003E0B89" w:rsidRPr="003E0B89">
        <w:t>ard</w:t>
      </w:r>
    </w:p>
    <w:p w14:paraId="1BBD1C61" w14:textId="2C8E96A5" w:rsidR="003E0B89" w:rsidRPr="003E0B89" w:rsidRDefault="00131491" w:rsidP="00EE2A6A">
      <w:pPr>
        <w:pStyle w:val="ListParagraph"/>
        <w:numPr>
          <w:ilvl w:val="0"/>
          <w:numId w:val="36"/>
        </w:numPr>
        <w:spacing w:after="120" w:line="240" w:lineRule="auto"/>
        <w:ind w:left="357" w:hanging="357"/>
        <w:contextualSpacing w:val="0"/>
      </w:pPr>
      <w:r>
        <w:t>v</w:t>
      </w:r>
      <w:r w:rsidRPr="003E0B89">
        <w:t xml:space="preserve">eteran’s </w:t>
      </w:r>
      <w:r w:rsidR="008951AA">
        <w:t>g</w:t>
      </w:r>
      <w:r w:rsidR="003E0B89" w:rsidRPr="003E0B89">
        <w:t xml:space="preserve">old </w:t>
      </w:r>
      <w:r w:rsidR="008951AA">
        <w:t>c</w:t>
      </w:r>
      <w:r w:rsidR="003E0B89" w:rsidRPr="003E0B89">
        <w:t>ard.</w:t>
      </w:r>
    </w:p>
    <w:p w14:paraId="0C7704E1" w14:textId="1A2AAD0B" w:rsidR="005B37F0" w:rsidRPr="003E0B89" w:rsidRDefault="005B37F0" w:rsidP="00EE2A6A">
      <w:pPr>
        <w:spacing w:after="120" w:line="240" w:lineRule="auto"/>
      </w:pPr>
      <w:r>
        <w:rPr>
          <w:sz w:val="22"/>
          <w:szCs w:val="22"/>
        </w:rPr>
        <w:t xml:space="preserve">This applies to </w:t>
      </w:r>
      <w:r w:rsidRPr="003E0B89">
        <w:rPr>
          <w:sz w:val="22"/>
          <w:szCs w:val="22"/>
        </w:rPr>
        <w:t>training at a certificate IV level or below and in skill sets</w:t>
      </w:r>
      <w:r>
        <w:rPr>
          <w:sz w:val="22"/>
          <w:szCs w:val="22"/>
        </w:rPr>
        <w:t>.</w:t>
      </w:r>
    </w:p>
    <w:p w14:paraId="52476E62" w14:textId="07E9C25C" w:rsidR="00B46176" w:rsidRDefault="00057935" w:rsidP="00F82304">
      <w:pPr>
        <w:pStyle w:val="Heading2"/>
        <w:spacing w:before="0" w:line="240" w:lineRule="auto"/>
      </w:pPr>
      <w:proofErr w:type="spellStart"/>
      <w:r>
        <w:t>Dependants</w:t>
      </w:r>
      <w:proofErr w:type="spellEnd"/>
    </w:p>
    <w:p w14:paraId="42BE6BF4" w14:textId="05EB4A96" w:rsidR="00467D90" w:rsidRPr="00467D90" w:rsidRDefault="00467D90" w:rsidP="00EE2A6A">
      <w:pPr>
        <w:spacing w:after="120" w:line="240" w:lineRule="auto"/>
        <w:rPr>
          <w:sz w:val="22"/>
          <w:szCs w:val="22"/>
        </w:rPr>
      </w:pPr>
      <w:r w:rsidRPr="00467D90">
        <w:rPr>
          <w:sz w:val="22"/>
          <w:szCs w:val="22"/>
        </w:rPr>
        <w:t xml:space="preserve">A student who is a </w:t>
      </w:r>
      <w:proofErr w:type="spellStart"/>
      <w:r w:rsidRPr="00467D90">
        <w:rPr>
          <w:sz w:val="22"/>
          <w:szCs w:val="22"/>
        </w:rPr>
        <w:t>dependant</w:t>
      </w:r>
      <w:proofErr w:type="spellEnd"/>
      <w:r w:rsidRPr="00467D90">
        <w:rPr>
          <w:sz w:val="22"/>
          <w:szCs w:val="22"/>
        </w:rPr>
        <w:t xml:space="preserve"> spouse or </w:t>
      </w:r>
      <w:proofErr w:type="spellStart"/>
      <w:r w:rsidRPr="00467D90">
        <w:rPr>
          <w:sz w:val="22"/>
          <w:szCs w:val="22"/>
        </w:rPr>
        <w:t>depend</w:t>
      </w:r>
      <w:r w:rsidR="007A4E80">
        <w:rPr>
          <w:sz w:val="22"/>
          <w:szCs w:val="22"/>
        </w:rPr>
        <w:t>a</w:t>
      </w:r>
      <w:r w:rsidRPr="00467D90">
        <w:rPr>
          <w:sz w:val="22"/>
          <w:szCs w:val="22"/>
        </w:rPr>
        <w:t>nt</w:t>
      </w:r>
      <w:proofErr w:type="spellEnd"/>
      <w:r w:rsidRPr="00467D90">
        <w:rPr>
          <w:sz w:val="22"/>
          <w:szCs w:val="22"/>
        </w:rPr>
        <w:t xml:space="preserve"> child of a card holder is also entitled to a concession. </w:t>
      </w:r>
    </w:p>
    <w:p w14:paraId="1E404463" w14:textId="70A9ADF2" w:rsidR="00467D90" w:rsidRDefault="00467D90" w:rsidP="00EE2A6A">
      <w:pPr>
        <w:spacing w:after="120" w:line="240" w:lineRule="auto"/>
        <w:rPr>
          <w:sz w:val="22"/>
          <w:szCs w:val="22"/>
        </w:rPr>
      </w:pPr>
      <w:r w:rsidRPr="00467D90">
        <w:rPr>
          <w:sz w:val="22"/>
          <w:szCs w:val="22"/>
        </w:rPr>
        <w:t xml:space="preserve">The </w:t>
      </w:r>
      <w:proofErr w:type="spellStart"/>
      <w:r w:rsidRPr="00467D90">
        <w:rPr>
          <w:sz w:val="22"/>
          <w:szCs w:val="22"/>
        </w:rPr>
        <w:t>dependant</w:t>
      </w:r>
      <w:proofErr w:type="spellEnd"/>
      <w:r w:rsidRPr="00467D90">
        <w:rPr>
          <w:sz w:val="22"/>
          <w:szCs w:val="22"/>
        </w:rPr>
        <w:t xml:space="preserve"> is usually listed on the card. If they aren’t, ask the student about their </w:t>
      </w:r>
      <w:proofErr w:type="spellStart"/>
      <w:r w:rsidRPr="00467D90">
        <w:rPr>
          <w:sz w:val="22"/>
          <w:szCs w:val="22"/>
        </w:rPr>
        <w:t>dependant</w:t>
      </w:r>
      <w:proofErr w:type="spellEnd"/>
      <w:r w:rsidRPr="00467D90">
        <w:rPr>
          <w:sz w:val="22"/>
          <w:szCs w:val="22"/>
        </w:rPr>
        <w:t xml:space="preserve"> relationship to the card holder as part of enrolment. Attach this information to the student’s file</w:t>
      </w:r>
      <w:r w:rsidRPr="00467D90" w:rsidDel="00176AD5">
        <w:rPr>
          <w:sz w:val="22"/>
          <w:szCs w:val="22"/>
        </w:rPr>
        <w:t xml:space="preserve"> </w:t>
      </w:r>
      <w:r w:rsidRPr="00467D90">
        <w:rPr>
          <w:sz w:val="22"/>
          <w:szCs w:val="22"/>
        </w:rPr>
        <w:t>with the card evidence.</w:t>
      </w:r>
    </w:p>
    <w:p w14:paraId="186C2649" w14:textId="28E95ECC" w:rsidR="00467D90" w:rsidRPr="00DB7F03" w:rsidRDefault="006B1CEE" w:rsidP="00F82304">
      <w:pPr>
        <w:pStyle w:val="Heading2"/>
        <w:spacing w:before="0" w:line="240" w:lineRule="auto"/>
      </w:pPr>
      <w:r>
        <w:t>A</w:t>
      </w:r>
      <w:r w:rsidR="00FC7D38">
        <w:t xml:space="preserve">sylum </w:t>
      </w:r>
      <w:r w:rsidR="00CD76EB">
        <w:t>s</w:t>
      </w:r>
      <w:r w:rsidR="00EC6C91">
        <w:t>eekers</w:t>
      </w:r>
    </w:p>
    <w:p w14:paraId="32FD96C3" w14:textId="5AED44A9" w:rsidR="00DB7F03" w:rsidRPr="00DB7F03" w:rsidRDefault="00DB7F03" w:rsidP="00EE2A6A">
      <w:pPr>
        <w:spacing w:after="120" w:line="240" w:lineRule="auto"/>
        <w:rPr>
          <w:rFonts w:eastAsia="Times New Roman" w:cstheme="minorHAnsi"/>
          <w:sz w:val="22"/>
          <w:szCs w:val="22"/>
          <w:lang w:eastAsia="en-AU"/>
        </w:rPr>
      </w:pPr>
      <w:r w:rsidRPr="00DB7F03">
        <w:rPr>
          <w:rFonts w:eastAsia="Times New Roman" w:cstheme="minorHAnsi"/>
          <w:sz w:val="22"/>
          <w:szCs w:val="22"/>
          <w:lang w:eastAsia="en-AU"/>
        </w:rPr>
        <w:t xml:space="preserve">Even if they don’t have a concession card, </w:t>
      </w:r>
      <w:r w:rsidR="008877A6">
        <w:rPr>
          <w:rFonts w:eastAsia="Times New Roman" w:cstheme="minorHAnsi"/>
          <w:sz w:val="22"/>
          <w:szCs w:val="22"/>
          <w:lang w:eastAsia="en-AU"/>
        </w:rPr>
        <w:t>Skills First students enrolled</w:t>
      </w:r>
      <w:r w:rsidR="005768E6" w:rsidRPr="009E06FA">
        <w:rPr>
          <w:rFonts w:eastAsia="Times New Roman" w:cstheme="minorHAnsi"/>
          <w:sz w:val="22"/>
          <w:szCs w:val="22"/>
          <w:lang w:eastAsia="en-AU"/>
        </w:rPr>
        <w:t xml:space="preserve"> under the Asylum Seeker VET Program</w:t>
      </w:r>
      <w:r w:rsidR="005768E6">
        <w:rPr>
          <w:rFonts w:eastAsia="Times New Roman" w:cstheme="minorHAnsi"/>
          <w:sz w:val="22"/>
          <w:szCs w:val="22"/>
          <w:lang w:eastAsia="en-AU"/>
        </w:rPr>
        <w:t xml:space="preserve"> </w:t>
      </w:r>
      <w:r w:rsidR="008877A6">
        <w:rPr>
          <w:rFonts w:eastAsia="Times New Roman" w:cstheme="minorHAnsi"/>
          <w:sz w:val="22"/>
          <w:szCs w:val="22"/>
          <w:lang w:eastAsia="en-AU"/>
        </w:rPr>
        <w:t>are entitled to a concession</w:t>
      </w:r>
      <w:r w:rsidR="005768E6" w:rsidRPr="009E06FA">
        <w:rPr>
          <w:rFonts w:eastAsia="Times New Roman" w:cstheme="minorHAnsi"/>
          <w:sz w:val="22"/>
          <w:szCs w:val="22"/>
          <w:lang w:eastAsia="en-AU"/>
        </w:rPr>
        <w:t xml:space="preserve"> for training at certificate IV level or below</w:t>
      </w:r>
      <w:r w:rsidR="008877A6">
        <w:rPr>
          <w:rFonts w:eastAsia="Times New Roman" w:cstheme="minorHAnsi"/>
          <w:sz w:val="22"/>
          <w:szCs w:val="22"/>
          <w:lang w:eastAsia="en-AU"/>
        </w:rPr>
        <w:t>,</w:t>
      </w:r>
      <w:r w:rsidR="005768E6" w:rsidRPr="009E06FA">
        <w:rPr>
          <w:rFonts w:eastAsia="Times New Roman" w:cstheme="minorHAnsi"/>
          <w:sz w:val="22"/>
          <w:szCs w:val="22"/>
          <w:lang w:eastAsia="en-AU"/>
        </w:rPr>
        <w:t xml:space="preserve"> or in a skill set.</w:t>
      </w:r>
    </w:p>
    <w:p w14:paraId="1E8C6020" w14:textId="303613C4" w:rsidR="00DB7F03" w:rsidRPr="00344863" w:rsidRDefault="001B3601" w:rsidP="00F82304">
      <w:pPr>
        <w:pStyle w:val="Heading1"/>
        <w:spacing w:before="0" w:line="240" w:lineRule="auto"/>
      </w:pPr>
      <w:r>
        <w:rPr>
          <w:noProof/>
        </w:rPr>
        <w:drawing>
          <wp:inline distT="0" distB="0" distL="0" distR="0" wp14:anchorId="25A115B4" wp14:editId="358FD9B3">
            <wp:extent cx="216000" cy="216000"/>
            <wp:effectExtent l="0" t="0" r="0" b="0"/>
            <wp:docPr id="20" name="Graphic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F03" w:rsidRPr="00344863">
        <w:t>How much can I charge?</w:t>
      </w:r>
    </w:p>
    <w:p w14:paraId="4B86FA5E" w14:textId="3B22CAB3" w:rsidR="00D80E3F" w:rsidRPr="00673D57" w:rsidRDefault="00D80E3F" w:rsidP="00EE2A6A">
      <w:pPr>
        <w:spacing w:after="120" w:line="240" w:lineRule="auto"/>
        <w:rPr>
          <w:rFonts w:eastAsia="Times New Roman" w:cstheme="minorHAnsi"/>
          <w:sz w:val="22"/>
          <w:szCs w:val="22"/>
          <w:lang w:eastAsia="en-AU"/>
        </w:rPr>
      </w:pPr>
      <w:r w:rsidRPr="00BC78DD">
        <w:rPr>
          <w:rFonts w:eastAsia="Times New Roman" w:cstheme="minorHAnsi"/>
          <w:sz w:val="22"/>
          <w:szCs w:val="22"/>
          <w:lang w:eastAsia="en-AU"/>
        </w:rPr>
        <w:t xml:space="preserve">You must </w:t>
      </w:r>
      <w:r w:rsidR="00483777" w:rsidRPr="00BC78DD">
        <w:rPr>
          <w:rFonts w:eastAsia="Times New Roman" w:cstheme="minorHAnsi"/>
          <w:sz w:val="22"/>
          <w:szCs w:val="22"/>
          <w:lang w:eastAsia="en-AU"/>
        </w:rPr>
        <w:t xml:space="preserve">not </w:t>
      </w:r>
      <w:r w:rsidRPr="00BC78DD">
        <w:rPr>
          <w:rFonts w:eastAsia="Times New Roman" w:cstheme="minorHAnsi"/>
          <w:sz w:val="22"/>
          <w:szCs w:val="22"/>
          <w:lang w:eastAsia="en-AU"/>
        </w:rPr>
        <w:t xml:space="preserve">charge a concession student </w:t>
      </w:r>
      <w:r w:rsidR="00483777" w:rsidRPr="00BC78DD">
        <w:rPr>
          <w:rFonts w:eastAsia="Times New Roman" w:cstheme="minorHAnsi"/>
          <w:sz w:val="22"/>
          <w:szCs w:val="22"/>
          <w:lang w:eastAsia="en-AU"/>
        </w:rPr>
        <w:t xml:space="preserve">any </w:t>
      </w:r>
      <w:r w:rsidRPr="00BC78DD">
        <w:rPr>
          <w:rFonts w:eastAsia="Times New Roman" w:cstheme="minorHAnsi"/>
          <w:sz w:val="22"/>
          <w:szCs w:val="22"/>
          <w:lang w:eastAsia="en-AU"/>
        </w:rPr>
        <w:t xml:space="preserve">more than 20% of your published standard tuition fee. The standard fee is the amount you’d charge a non-concession student in the same program at the same time. </w:t>
      </w:r>
    </w:p>
    <w:p w14:paraId="1EA572E2" w14:textId="4CE4621D" w:rsidR="008501C6" w:rsidRPr="006E3D04" w:rsidRDefault="005C57CD" w:rsidP="00F82304">
      <w:pPr>
        <w:pStyle w:val="Heading1"/>
        <w:spacing w:before="0" w:line="240" w:lineRule="auto"/>
      </w:pPr>
      <w:r>
        <w:rPr>
          <w:noProof/>
        </w:rPr>
        <w:drawing>
          <wp:inline distT="0" distB="0" distL="0" distR="0" wp14:anchorId="06371AFE" wp14:editId="3E66D6B9">
            <wp:extent cx="314325" cy="314325"/>
            <wp:effectExtent l="0" t="0" r="9525" b="9525"/>
            <wp:docPr id="22" name="Graphic 22" descr="Philanthrop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Philanthropy outlin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9D6">
        <w:t xml:space="preserve"> </w:t>
      </w:r>
      <w:r w:rsidR="00E419C9">
        <w:t>Our contribution</w:t>
      </w:r>
    </w:p>
    <w:p w14:paraId="7BAD6D9F" w14:textId="67850618" w:rsidR="00B02A10" w:rsidRPr="004F6383" w:rsidRDefault="008A3802" w:rsidP="00B02A10">
      <w:pPr>
        <w:spacing w:after="120" w:line="240" w:lineRule="auto"/>
        <w:rPr>
          <w:sz w:val="22"/>
          <w:szCs w:val="22"/>
        </w:rPr>
      </w:pPr>
      <w:r w:rsidRPr="005B7414">
        <w:rPr>
          <w:sz w:val="22"/>
          <w:szCs w:val="22"/>
        </w:rPr>
        <w:t xml:space="preserve">We’ll pay a contribution towards the revenue you lose when you </w:t>
      </w:r>
      <w:r w:rsidR="005C12EF">
        <w:rPr>
          <w:sz w:val="22"/>
          <w:szCs w:val="22"/>
        </w:rPr>
        <w:t>must</w:t>
      </w:r>
      <w:r w:rsidRPr="005B7414">
        <w:rPr>
          <w:sz w:val="22"/>
          <w:szCs w:val="22"/>
        </w:rPr>
        <w:t xml:space="preserve"> charge concession rates. This is called the </w:t>
      </w:r>
      <w:r w:rsidRPr="00F82304">
        <w:rPr>
          <w:sz w:val="22"/>
          <w:szCs w:val="22"/>
        </w:rPr>
        <w:t>fee concession contribution.</w:t>
      </w:r>
      <w:r w:rsidR="00B02A10" w:rsidRPr="00B02A10">
        <w:rPr>
          <w:sz w:val="22"/>
          <w:szCs w:val="22"/>
        </w:rPr>
        <w:t xml:space="preserve"> </w:t>
      </w:r>
      <w:r w:rsidR="00B02A10" w:rsidRPr="004F6383">
        <w:rPr>
          <w:sz w:val="22"/>
          <w:szCs w:val="22"/>
        </w:rPr>
        <w:t>You can track your concession activity using the current claim status export report in the ‘claims’ section of SVTS.</w:t>
      </w:r>
    </w:p>
    <w:p w14:paraId="484E39B2" w14:textId="2FBFC7F2" w:rsidR="008A3802" w:rsidRPr="00483777" w:rsidRDefault="008A3802" w:rsidP="00F82304">
      <w:pPr>
        <w:spacing w:after="120" w:line="240" w:lineRule="auto"/>
        <w:rPr>
          <w:sz w:val="22"/>
          <w:szCs w:val="22"/>
        </w:rPr>
      </w:pPr>
      <w:r w:rsidRPr="00483777">
        <w:rPr>
          <w:sz w:val="22"/>
          <w:szCs w:val="22"/>
        </w:rPr>
        <w:t xml:space="preserve">We calculate the fee concession contribution by </w:t>
      </w:r>
      <w:r w:rsidRPr="00F82304">
        <w:rPr>
          <w:sz w:val="22"/>
          <w:szCs w:val="22"/>
        </w:rPr>
        <w:t>multiplying</w:t>
      </w:r>
      <w:r w:rsidRPr="00483777">
        <w:rPr>
          <w:sz w:val="22"/>
          <w:szCs w:val="22"/>
        </w:rPr>
        <w:t>:</w:t>
      </w:r>
    </w:p>
    <w:p w14:paraId="74D7B6C5" w14:textId="6F0D76AE" w:rsidR="00B31C04" w:rsidRPr="004F6383" w:rsidRDefault="00162E32" w:rsidP="00F77495">
      <w:pPr>
        <w:spacing w:before="240" w:after="120" w:line="240" w:lineRule="auto"/>
        <w:rPr>
          <w:sz w:val="22"/>
          <w:szCs w:val="22"/>
        </w:rPr>
      </w:pPr>
      <w:r>
        <w:rPr>
          <w:noProof/>
          <w:color w:val="004C97" w:themeColor="accen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85791FB" wp14:editId="4A87CA7F">
                <wp:simplePos x="0" y="0"/>
                <wp:positionH relativeFrom="column">
                  <wp:posOffset>50800</wp:posOffset>
                </wp:positionH>
                <wp:positionV relativeFrom="paragraph">
                  <wp:posOffset>107315</wp:posOffset>
                </wp:positionV>
                <wp:extent cx="4692015" cy="1476375"/>
                <wp:effectExtent l="0" t="0" r="13335" b="28575"/>
                <wp:wrapTopAndBottom/>
                <wp:docPr id="531531689" name="Group 2" descr="We calculate the fee concession contribution by multiplying the scheduled hours you’re entitled to be paid by the lesser of 4 times the hourly tuition fee paid by the student or the ‘maximum fee concession contribution per hour’ for the program in the funded programs report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2015" cy="1476375"/>
                          <a:chOff x="0" y="0"/>
                          <a:chExt cx="4692263" cy="1476955"/>
                        </a:xfrm>
                      </wpg:grpSpPr>
                      <wps:wsp>
                        <wps:cNvPr id="17" name="Text Box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075290" y="803082"/>
                            <a:ext cx="379095" cy="26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2E0431" w14:textId="0F48FA59" w:rsidR="005E1E1F" w:rsidRPr="007B51DC" w:rsidRDefault="001A36FC" w:rsidP="007B51DC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004C97" w:themeColor="accen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4C97" w:themeColor="accent1"/>
                                  <w:sz w:val="22"/>
                                  <w:szCs w:val="22"/>
                                </w:rPr>
                                <w:t>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Text Box 2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55820" cy="35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E988D" w14:textId="7AB767B8" w:rsidR="001B0C4A" w:rsidRPr="001B0C4A" w:rsidRDefault="00B82E90" w:rsidP="00B82E90">
                              <w:pPr>
                                <w:spacing w:after="0"/>
                                <w:jc w:val="center"/>
                                <w:rPr>
                                  <w:color w:val="004C97" w:themeColor="accen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4C97" w:themeColor="accent1"/>
                                  <w:sz w:val="22"/>
                                  <w:szCs w:val="22"/>
                                </w:rPr>
                                <w:t>The s</w:t>
                              </w:r>
                              <w:r w:rsidRPr="001B0C4A">
                                <w:rPr>
                                  <w:color w:val="004C97" w:themeColor="accent1"/>
                                  <w:sz w:val="22"/>
                                  <w:szCs w:val="22"/>
                                </w:rPr>
                                <w:t xml:space="preserve">cheduled </w:t>
                              </w:r>
                              <w:r w:rsidR="001B0C4A" w:rsidRPr="001B0C4A">
                                <w:rPr>
                                  <w:color w:val="004C97" w:themeColor="accent1"/>
                                  <w:sz w:val="22"/>
                                  <w:szCs w:val="22"/>
                                </w:rPr>
                                <w:t>hours you’re entitled to be paid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8" name="Text Box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520563" y="699715"/>
                            <a:ext cx="217170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20A304" w14:textId="1564DDDB" w:rsidR="001B0C4A" w:rsidRPr="001B0C4A" w:rsidRDefault="001B0C4A" w:rsidP="00676CDF">
                              <w:pPr>
                                <w:spacing w:after="0"/>
                                <w:jc w:val="center"/>
                                <w:rPr>
                                  <w:color w:val="004C97" w:themeColor="accent1"/>
                                  <w:sz w:val="22"/>
                                  <w:szCs w:val="22"/>
                                </w:rPr>
                              </w:pPr>
                              <w:r w:rsidRPr="001B0C4A">
                                <w:rPr>
                                  <w:color w:val="004C97" w:themeColor="accent1"/>
                                  <w:sz w:val="22"/>
                                  <w:szCs w:val="22"/>
                                </w:rPr>
                                <w:t>the ‘maximum fee concession contribution per hour’ for the program in the funded programs report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" name="Text Box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7951" y="691764"/>
                            <a:ext cx="2042160" cy="78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52215B" w14:textId="77777777" w:rsidR="00E94427" w:rsidRPr="001B0C4A" w:rsidRDefault="00E94427" w:rsidP="00676CDF">
                              <w:pPr>
                                <w:spacing w:after="0"/>
                                <w:jc w:val="center"/>
                                <w:rPr>
                                  <w:color w:val="004C97" w:themeColor="accent1"/>
                                  <w:sz w:val="22"/>
                                  <w:szCs w:val="22"/>
                                </w:rPr>
                              </w:pPr>
                              <w:r w:rsidRPr="001B0C4A">
                                <w:rPr>
                                  <w:color w:val="004C97" w:themeColor="accent1"/>
                                  <w:sz w:val="22"/>
                                  <w:szCs w:val="22"/>
                                </w:rPr>
                                <w:t>4 times the hourly tuition fee paid by the student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5244473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5332" y="381663"/>
                            <a:ext cx="1621790" cy="294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1F8CAD" w14:textId="1FFD430F" w:rsidR="00162E32" w:rsidRPr="00676CDF" w:rsidRDefault="00162E32" w:rsidP="00676CD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3871" w:themeColor="accent1" w:themeShade="BF"/>
                                  <w:sz w:val="22"/>
                                  <w:szCs w:val="22"/>
                                </w:rPr>
                              </w:pPr>
                              <w:r w:rsidRPr="00664291">
                                <w:rPr>
                                  <w:b/>
                                  <w:bCs/>
                                  <w:color w:val="003871" w:themeColor="accent1" w:themeShade="BF"/>
                                  <w:sz w:val="22"/>
                                  <w:szCs w:val="22"/>
                                </w:rPr>
                                <w:t>by the lesser of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791FB" id="Group 2" o:spid="_x0000_s1026" alt="We calculate the fee concession contribution by multiplying the scheduled hours you’re entitled to be paid by the lesser of 4 times the hourly tuition fee paid by the student or the ‘maximum fee concession contribution per hour’ for the program in the funded programs report&#10;" style="position:absolute;margin-left:4pt;margin-top:8.45pt;width:369.45pt;height:116.25pt;z-index:251658242" coordsize="46922,14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alt="&quot;&quot;" style="position:absolute;left:20752;top:8030;width:379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" stroked="f" strokeweight="1.5pt">
                  <v:textbox>
                    <w:txbxContent>
                      <w:p w14:paraId="182E0431" w14:textId="0F48FA59" w:rsidR="005E1E1F" w:rsidRPr="007B51DC" w:rsidRDefault="001A36FC" w:rsidP="007B51DC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004C97" w:themeColor="accent1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04C97" w:themeColor="accent1"/>
                            <w:sz w:val="22"/>
                            <w:szCs w:val="22"/>
                          </w:rPr>
                          <w:t>or</w:t>
                        </w:r>
                      </w:p>
                    </w:txbxContent>
                  </v:textbox>
                </v:shape>
                <v:shape id="Text Box 217" o:spid="_x0000_s1028" type="#_x0000_t202" alt="&quot;&quot;" style="position:absolute;width:46558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" strokecolor="#004c97 [3204]" strokeweight="1.5pt">
                  <v:textbox>
                    <w:txbxContent>
                      <w:p w14:paraId="7C7E988D" w14:textId="7AB767B8" w:rsidR="001B0C4A" w:rsidRPr="001B0C4A" w:rsidRDefault="00B82E90" w:rsidP="00B82E90">
                        <w:pPr>
                          <w:spacing w:after="0"/>
                          <w:jc w:val="center"/>
                          <w:rPr>
                            <w:color w:val="004C97" w:themeColor="accent1"/>
                            <w:sz w:val="22"/>
                            <w:szCs w:val="22"/>
                          </w:rPr>
                        </w:pPr>
                        <w:r>
                          <w:rPr>
                            <w:color w:val="004C97" w:themeColor="accent1"/>
                            <w:sz w:val="22"/>
                            <w:szCs w:val="22"/>
                          </w:rPr>
                          <w:t>The s</w:t>
                        </w:r>
                        <w:r w:rsidRPr="001B0C4A">
                          <w:rPr>
                            <w:color w:val="004C97" w:themeColor="accent1"/>
                            <w:sz w:val="22"/>
                            <w:szCs w:val="22"/>
                          </w:rPr>
                          <w:t xml:space="preserve">cheduled </w:t>
                        </w:r>
                        <w:r w:rsidR="001B0C4A" w:rsidRPr="001B0C4A">
                          <w:rPr>
                            <w:color w:val="004C97" w:themeColor="accent1"/>
                            <w:sz w:val="22"/>
                            <w:szCs w:val="22"/>
                          </w:rPr>
                          <w:t>hours you’re entitled to be paid</w:t>
                        </w:r>
                      </w:p>
                    </w:txbxContent>
                  </v:textbox>
                </v:shape>
                <v:shape id="Text Box 8" o:spid="_x0000_s1029" type="#_x0000_t202" alt="&quot;&quot;" style="position:absolute;left:25205;top:6997;width:21717;height:7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" strokecolor="#004c97 [3204]" strokeweight="1.5pt">
                  <v:textbox>
                    <w:txbxContent>
                      <w:p w14:paraId="6E20A304" w14:textId="1564DDDB" w:rsidR="001B0C4A" w:rsidRPr="001B0C4A" w:rsidRDefault="001B0C4A" w:rsidP="00676CDF">
                        <w:pPr>
                          <w:spacing w:after="0"/>
                          <w:jc w:val="center"/>
                          <w:rPr>
                            <w:color w:val="004C97" w:themeColor="accent1"/>
                            <w:sz w:val="22"/>
                            <w:szCs w:val="22"/>
                          </w:rPr>
                        </w:pPr>
                        <w:r w:rsidRPr="001B0C4A">
                          <w:rPr>
                            <w:color w:val="004C97" w:themeColor="accent1"/>
                            <w:sz w:val="22"/>
                            <w:szCs w:val="22"/>
                          </w:rPr>
                          <w:t>the ‘maximum fee concession contribution per hour’ for the program in the funded programs report</w:t>
                        </w:r>
                      </w:p>
                    </w:txbxContent>
                  </v:textbox>
                </v:shape>
                <v:shape id="Text Box 2" o:spid="_x0000_s1030" type="#_x0000_t202" alt="&quot;&quot;" style="position:absolute;left:79;top:6917;width:20422;height:7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" strokecolor="#004c97 [3204]" strokeweight="1.5pt">
                  <v:textbox>
                    <w:txbxContent>
                      <w:p w14:paraId="2A52215B" w14:textId="77777777" w:rsidR="00E94427" w:rsidRPr="001B0C4A" w:rsidRDefault="00E94427" w:rsidP="00676CDF">
                        <w:pPr>
                          <w:spacing w:after="0"/>
                          <w:jc w:val="center"/>
                          <w:rPr>
                            <w:color w:val="004C97" w:themeColor="accent1"/>
                            <w:sz w:val="22"/>
                            <w:szCs w:val="22"/>
                          </w:rPr>
                        </w:pPr>
                        <w:r w:rsidRPr="001B0C4A">
                          <w:rPr>
                            <w:color w:val="004C97" w:themeColor="accent1"/>
                            <w:sz w:val="22"/>
                            <w:szCs w:val="22"/>
                          </w:rPr>
                          <w:t>4 times the hourly tuition fee paid by the student</w:t>
                        </w:r>
                      </w:p>
                    </w:txbxContent>
                  </v:textbox>
                </v:shape>
                <v:shape id="Text Box 2" o:spid="_x0000_s1031" type="#_x0000_t202" style="position:absolute;left:14153;top:3816;width:16218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" stroked="f">
                  <v:textbox>
                    <w:txbxContent>
                      <w:p w14:paraId="3D1F8CAD" w14:textId="1FFD430F" w:rsidR="00162E32" w:rsidRPr="00676CDF" w:rsidRDefault="00162E32" w:rsidP="00676CDF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3871" w:themeColor="accent1" w:themeShade="BF"/>
                            <w:sz w:val="22"/>
                            <w:szCs w:val="22"/>
                          </w:rPr>
                        </w:pPr>
                        <w:r w:rsidRPr="00664291">
                          <w:rPr>
                            <w:b/>
                            <w:bCs/>
                            <w:color w:val="003871" w:themeColor="accent1" w:themeShade="BF"/>
                            <w:sz w:val="22"/>
                            <w:szCs w:val="22"/>
                          </w:rPr>
                          <w:t>by the lesser of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F77495">
        <w:rPr>
          <w:sz w:val="22"/>
          <w:szCs w:val="22"/>
        </w:rPr>
        <w:t>See t</w:t>
      </w:r>
      <w:r w:rsidR="00B31C04" w:rsidRPr="004F6383">
        <w:rPr>
          <w:sz w:val="22"/>
          <w:szCs w:val="22"/>
        </w:rPr>
        <w:t>he</w:t>
      </w:r>
      <w:r w:rsidR="00B31C04" w:rsidRPr="004F6383" w:rsidDel="00400DCC">
        <w:rPr>
          <w:sz w:val="22"/>
          <w:szCs w:val="22"/>
        </w:rPr>
        <w:t xml:space="preserve"> </w:t>
      </w:r>
      <w:r w:rsidR="00B31C04" w:rsidRPr="004F6383">
        <w:rPr>
          <w:sz w:val="22"/>
          <w:szCs w:val="22"/>
        </w:rPr>
        <w:t xml:space="preserve">scenarios </w:t>
      </w:r>
      <w:r w:rsidR="00B31C04">
        <w:rPr>
          <w:sz w:val="22"/>
          <w:szCs w:val="22"/>
        </w:rPr>
        <w:t xml:space="preserve">in attachment 1 </w:t>
      </w:r>
      <w:r w:rsidR="00F2329F">
        <w:rPr>
          <w:sz w:val="22"/>
          <w:szCs w:val="22"/>
        </w:rPr>
        <w:t>for examples of</w:t>
      </w:r>
      <w:r w:rsidR="00B31C04" w:rsidRPr="004F6383">
        <w:rPr>
          <w:sz w:val="22"/>
          <w:szCs w:val="22"/>
        </w:rPr>
        <w:t xml:space="preserve"> how we calculate the fee concession contribution payment.</w:t>
      </w:r>
    </w:p>
    <w:p w14:paraId="63D3C4F8" w14:textId="74CC7564" w:rsidR="00807EE8" w:rsidRPr="00E613D9" w:rsidRDefault="00E613D9" w:rsidP="00F82304">
      <w:pPr>
        <w:pStyle w:val="Heading1"/>
        <w:spacing w:before="0" w:line="240" w:lineRule="auto"/>
        <w:rPr>
          <w:color w:val="004D53" w:themeColor="accent2" w:themeShade="80"/>
          <w:sz w:val="24"/>
          <w:szCs w:val="24"/>
        </w:rPr>
      </w:pPr>
      <w:r w:rsidRPr="00E613D9">
        <w:rPr>
          <w:color w:val="004D53" w:themeColor="accent2" w:themeShade="80"/>
          <w:sz w:val="24"/>
          <w:szCs w:val="24"/>
        </w:rPr>
        <w:lastRenderedPageBreak/>
        <w:t>When we don’t pay a contribution</w:t>
      </w:r>
    </w:p>
    <w:p w14:paraId="17633450" w14:textId="5A3D270E" w:rsidR="00010407" w:rsidRPr="00673D57" w:rsidRDefault="00010407" w:rsidP="00482AAE">
      <w:pPr>
        <w:spacing w:after="120" w:line="240" w:lineRule="auto"/>
        <w:rPr>
          <w:rFonts w:eastAsia="Times New Roman" w:cstheme="minorHAnsi"/>
          <w:sz w:val="22"/>
          <w:szCs w:val="22"/>
          <w:lang w:eastAsia="en-AU"/>
        </w:rPr>
      </w:pPr>
      <w:r w:rsidRPr="00673D57">
        <w:rPr>
          <w:rFonts w:eastAsia="Times New Roman" w:cstheme="minorHAnsi"/>
          <w:sz w:val="22"/>
          <w:szCs w:val="22"/>
          <w:lang w:eastAsia="en-AU"/>
        </w:rPr>
        <w:t xml:space="preserve">You don’t have to grant a concession on non-tuition fees (for example, materials fees). </w:t>
      </w:r>
      <w:r w:rsidR="001211EB" w:rsidRPr="00673D57">
        <w:rPr>
          <w:rFonts w:eastAsia="Times New Roman" w:cstheme="minorHAnsi"/>
          <w:sz w:val="22"/>
          <w:szCs w:val="22"/>
          <w:lang w:eastAsia="en-AU"/>
        </w:rPr>
        <w:t>If you do</w:t>
      </w:r>
      <w:r w:rsidRPr="00673D57">
        <w:rPr>
          <w:rFonts w:eastAsia="Times New Roman" w:cstheme="minorHAnsi"/>
          <w:sz w:val="22"/>
          <w:szCs w:val="22"/>
          <w:lang w:eastAsia="en-AU"/>
        </w:rPr>
        <w:t>, we don’t pay a concession contribution</w:t>
      </w:r>
      <w:r w:rsidR="001211EB" w:rsidRPr="00673D57">
        <w:rPr>
          <w:rFonts w:eastAsia="Times New Roman" w:cstheme="minorHAnsi"/>
          <w:sz w:val="22"/>
          <w:szCs w:val="22"/>
          <w:lang w:eastAsia="en-AU"/>
        </w:rPr>
        <w:t xml:space="preserve"> for it</w:t>
      </w:r>
      <w:r w:rsidRPr="00673D57">
        <w:rPr>
          <w:rFonts w:eastAsia="Times New Roman" w:cstheme="minorHAnsi"/>
          <w:sz w:val="22"/>
          <w:szCs w:val="22"/>
          <w:lang w:eastAsia="en-AU"/>
        </w:rPr>
        <w:t>.</w:t>
      </w:r>
    </w:p>
    <w:p w14:paraId="0CAD54E7" w14:textId="55E50F50" w:rsidR="00152414" w:rsidRPr="00673D57" w:rsidRDefault="00010407" w:rsidP="00482AAE">
      <w:pPr>
        <w:spacing w:after="120" w:line="240" w:lineRule="auto"/>
        <w:rPr>
          <w:rFonts w:eastAsia="Times New Roman" w:cstheme="minorHAnsi"/>
          <w:sz w:val="22"/>
          <w:szCs w:val="22"/>
          <w:lang w:eastAsia="en-AU"/>
        </w:rPr>
      </w:pPr>
      <w:r w:rsidRPr="00673D57">
        <w:rPr>
          <w:rFonts w:eastAsia="Times New Roman" w:cstheme="minorHAnsi"/>
          <w:sz w:val="22"/>
          <w:szCs w:val="22"/>
          <w:lang w:eastAsia="en-AU"/>
        </w:rPr>
        <w:t xml:space="preserve">You can charge any student lower or zero tuition fees if you choose, for example, if they’re in financial hardship. But we only pay a fee concession contribution if the student </w:t>
      </w:r>
      <w:r w:rsidR="00FC2582" w:rsidRPr="00673D57">
        <w:rPr>
          <w:rFonts w:eastAsia="Times New Roman" w:cstheme="minorHAnsi"/>
          <w:sz w:val="22"/>
          <w:szCs w:val="22"/>
          <w:lang w:eastAsia="en-AU"/>
        </w:rPr>
        <w:t>has</w:t>
      </w:r>
      <w:r w:rsidRPr="00673D57">
        <w:rPr>
          <w:rFonts w:eastAsia="Times New Roman" w:cstheme="minorHAnsi"/>
          <w:sz w:val="22"/>
          <w:szCs w:val="22"/>
          <w:lang w:eastAsia="en-AU"/>
        </w:rPr>
        <w:t xml:space="preserve"> a concession</w:t>
      </w:r>
      <w:r w:rsidR="00FC2582" w:rsidRPr="00673D57">
        <w:rPr>
          <w:rFonts w:eastAsia="Times New Roman" w:cstheme="minorHAnsi"/>
          <w:sz w:val="22"/>
          <w:szCs w:val="22"/>
          <w:lang w:eastAsia="en-AU"/>
        </w:rPr>
        <w:t xml:space="preserve"> entitlement</w:t>
      </w:r>
      <w:r w:rsidRPr="00673D57">
        <w:rPr>
          <w:rFonts w:eastAsia="Times New Roman" w:cstheme="minorHAnsi"/>
          <w:sz w:val="22"/>
          <w:szCs w:val="22"/>
          <w:lang w:eastAsia="en-AU"/>
        </w:rPr>
        <w:t>.</w:t>
      </w:r>
    </w:p>
    <w:p w14:paraId="2FA1E250" w14:textId="240DA5D3" w:rsidR="008877A6" w:rsidRPr="008877A6" w:rsidRDefault="009C3633" w:rsidP="001B3601">
      <w:pPr>
        <w:pStyle w:val="Heading1"/>
      </w:pPr>
      <w:r w:rsidRPr="002E1BAC">
        <w:rPr>
          <w:noProof/>
        </w:rPr>
        <w:drawing>
          <wp:inline distT="0" distB="0" distL="0" distR="0" wp14:anchorId="303A97D5" wp14:editId="75CCB712">
            <wp:extent cx="232410" cy="232410"/>
            <wp:effectExtent l="0" t="0" r="0" b="0"/>
            <wp:docPr id="25" name="Graphic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D28">
        <w:t xml:space="preserve"> </w:t>
      </w:r>
      <w:r w:rsidR="00010407">
        <w:t xml:space="preserve">Checking </w:t>
      </w:r>
      <w:r w:rsidR="00BA4568">
        <w:t>entitlement</w:t>
      </w:r>
    </w:p>
    <w:p w14:paraId="4AB63F05" w14:textId="649855C8" w:rsidR="00010407" w:rsidRPr="00010407" w:rsidRDefault="00830E25" w:rsidP="00F43339">
      <w:pPr>
        <w:pStyle w:val="Heading1"/>
        <w:spacing w:before="0"/>
        <w:rPr>
          <w:color w:val="004D53" w:themeColor="accent2" w:themeShade="80"/>
          <w:sz w:val="24"/>
          <w:szCs w:val="24"/>
        </w:rPr>
      </w:pPr>
      <w:r>
        <w:rPr>
          <w:color w:val="004D53" w:themeColor="accent2" w:themeShade="80"/>
          <w:sz w:val="24"/>
          <w:szCs w:val="24"/>
        </w:rPr>
        <w:t>Check b</w:t>
      </w:r>
      <w:r w:rsidR="00010407" w:rsidRPr="00010407">
        <w:rPr>
          <w:color w:val="004D53" w:themeColor="accent2" w:themeShade="80"/>
          <w:sz w:val="24"/>
          <w:szCs w:val="24"/>
        </w:rPr>
        <w:t>efore training starts</w:t>
      </w:r>
    </w:p>
    <w:p w14:paraId="2FBD1EDE" w14:textId="1EACB91C" w:rsidR="008B083A" w:rsidRPr="00673D57" w:rsidRDefault="008B083A" w:rsidP="00482AAE">
      <w:pPr>
        <w:spacing w:after="120" w:line="240" w:lineRule="auto"/>
        <w:rPr>
          <w:rFonts w:eastAsia="Times New Roman" w:cstheme="minorHAnsi"/>
          <w:sz w:val="22"/>
          <w:szCs w:val="22"/>
          <w:lang w:eastAsia="en-AU"/>
        </w:rPr>
      </w:pPr>
      <w:r w:rsidRPr="00673D57">
        <w:rPr>
          <w:rFonts w:eastAsia="Times New Roman" w:cstheme="minorHAnsi"/>
          <w:sz w:val="22"/>
          <w:szCs w:val="22"/>
          <w:lang w:eastAsia="en-AU"/>
        </w:rPr>
        <w:t>You must check a student’s concession entitlement before their training starts</w:t>
      </w:r>
      <w:r w:rsidR="00662CA2" w:rsidRPr="00673D57">
        <w:rPr>
          <w:rFonts w:eastAsia="Times New Roman" w:cstheme="minorHAnsi"/>
          <w:sz w:val="22"/>
          <w:szCs w:val="22"/>
          <w:lang w:eastAsia="en-AU"/>
        </w:rPr>
        <w:t>. Do this</w:t>
      </w:r>
      <w:r w:rsidRPr="00673D57">
        <w:rPr>
          <w:rFonts w:eastAsia="Times New Roman" w:cstheme="minorHAnsi"/>
          <w:sz w:val="22"/>
          <w:szCs w:val="22"/>
          <w:lang w:eastAsia="en-AU"/>
        </w:rPr>
        <w:t xml:space="preserve"> as part of the enrolment process.</w:t>
      </w:r>
    </w:p>
    <w:p w14:paraId="57483106" w14:textId="77777777" w:rsidR="00477B8D" w:rsidRPr="002E1BAC" w:rsidRDefault="00477B8D" w:rsidP="00EA722F">
      <w:pPr>
        <w:pStyle w:val="Heading1"/>
        <w:spacing w:before="0"/>
        <w:rPr>
          <w:color w:val="004D53" w:themeColor="accent2" w:themeShade="80"/>
          <w:sz w:val="24"/>
          <w:szCs w:val="24"/>
        </w:rPr>
      </w:pPr>
      <w:r w:rsidRPr="002E1BAC">
        <w:rPr>
          <w:color w:val="004D53" w:themeColor="accent2" w:themeShade="80"/>
          <w:sz w:val="24"/>
          <w:szCs w:val="24"/>
        </w:rPr>
        <w:t>Concession applies for the full program</w:t>
      </w:r>
    </w:p>
    <w:p w14:paraId="5F1C8B52" w14:textId="36DF4257" w:rsidR="00477B8D" w:rsidRDefault="00064AD6" w:rsidP="00482AAE">
      <w:pPr>
        <w:spacing w:after="120" w:line="240" w:lineRule="auto"/>
        <w:rPr>
          <w:rFonts w:eastAsia="Times New Roman" w:cstheme="minorHAnsi"/>
          <w:sz w:val="22"/>
          <w:szCs w:val="22"/>
          <w:lang w:eastAsia="en-AU"/>
        </w:rPr>
      </w:pPr>
      <w:r>
        <w:rPr>
          <w:rFonts w:eastAsia="Times New Roman" w:cstheme="minorHAnsi"/>
          <w:sz w:val="22"/>
          <w:szCs w:val="22"/>
          <w:lang w:eastAsia="en-AU"/>
        </w:rPr>
        <w:t xml:space="preserve">Once you’ve </w:t>
      </w:r>
      <w:r w:rsidR="0028436C">
        <w:rPr>
          <w:rFonts w:eastAsia="Times New Roman" w:cstheme="minorHAnsi"/>
          <w:sz w:val="22"/>
          <w:szCs w:val="22"/>
          <w:lang w:eastAsia="en-AU"/>
        </w:rPr>
        <w:t xml:space="preserve">checked the student is entitled to a concession as part of </w:t>
      </w:r>
      <w:r w:rsidR="00477B8D">
        <w:rPr>
          <w:rFonts w:eastAsia="Times New Roman" w:cstheme="minorHAnsi"/>
          <w:sz w:val="22"/>
          <w:szCs w:val="22"/>
          <w:lang w:eastAsia="en-AU"/>
        </w:rPr>
        <w:t xml:space="preserve">enrolment, it applies to all tuition fees for the program. This applies </w:t>
      </w:r>
      <w:r w:rsidR="00E76071">
        <w:rPr>
          <w:rFonts w:eastAsia="Times New Roman" w:cstheme="minorHAnsi"/>
          <w:sz w:val="22"/>
          <w:szCs w:val="22"/>
          <w:lang w:eastAsia="en-AU"/>
        </w:rPr>
        <w:t>even if</w:t>
      </w:r>
      <w:r w:rsidR="00477B8D">
        <w:rPr>
          <w:rFonts w:eastAsia="Times New Roman" w:cstheme="minorHAnsi"/>
          <w:sz w:val="22"/>
          <w:szCs w:val="22"/>
          <w:lang w:eastAsia="en-AU"/>
        </w:rPr>
        <w:t>:</w:t>
      </w:r>
    </w:p>
    <w:p w14:paraId="24136591" w14:textId="02D123C3" w:rsidR="00477B8D" w:rsidRDefault="00477B8D" w:rsidP="00482AAE">
      <w:pPr>
        <w:pStyle w:val="ListParagraph"/>
        <w:numPr>
          <w:ilvl w:val="0"/>
          <w:numId w:val="40"/>
        </w:numPr>
        <w:spacing w:after="120" w:line="240" w:lineRule="auto"/>
        <w:ind w:left="357" w:hanging="357"/>
        <w:contextualSpacing w:val="0"/>
        <w:rPr>
          <w:rFonts w:eastAsia="Times New Roman" w:cstheme="minorHAnsi"/>
          <w:lang w:eastAsia="en-AU"/>
        </w:rPr>
      </w:pPr>
      <w:r w:rsidRPr="00E1614E">
        <w:rPr>
          <w:rFonts w:eastAsia="Times New Roman" w:cstheme="minorHAnsi"/>
          <w:lang w:eastAsia="en-AU"/>
        </w:rPr>
        <w:t>you don’t charge all fees for the program in one instance (for example, you charge per</w:t>
      </w:r>
      <w:r>
        <w:rPr>
          <w:rFonts w:eastAsia="Times New Roman" w:cstheme="minorHAnsi"/>
          <w:lang w:eastAsia="en-AU"/>
        </w:rPr>
        <w:t xml:space="preserve"> </w:t>
      </w:r>
      <w:r w:rsidRPr="00E1614E">
        <w:rPr>
          <w:rFonts w:eastAsia="Times New Roman" w:cstheme="minorHAnsi"/>
          <w:lang w:eastAsia="en-AU"/>
        </w:rPr>
        <w:t>year</w:t>
      </w:r>
      <w:r>
        <w:rPr>
          <w:rFonts w:eastAsia="Times New Roman" w:cstheme="minorHAnsi"/>
          <w:lang w:eastAsia="en-AU"/>
        </w:rPr>
        <w:t>,</w:t>
      </w:r>
      <w:r w:rsidRPr="00E1614E">
        <w:rPr>
          <w:rFonts w:eastAsia="Times New Roman" w:cstheme="minorHAnsi"/>
          <w:lang w:eastAsia="en-AU"/>
        </w:rPr>
        <w:t xml:space="preserve"> semester or subject)</w:t>
      </w:r>
    </w:p>
    <w:p w14:paraId="6758F1D5" w14:textId="190A57A7" w:rsidR="007C1CCF" w:rsidRPr="002E1BAC" w:rsidRDefault="007C1CCF" w:rsidP="00482AAE">
      <w:pPr>
        <w:pStyle w:val="ListParagraph"/>
        <w:numPr>
          <w:ilvl w:val="0"/>
          <w:numId w:val="40"/>
        </w:numPr>
        <w:spacing w:after="120" w:line="240" w:lineRule="auto"/>
        <w:ind w:left="357" w:hanging="357"/>
        <w:contextualSpacing w:val="0"/>
      </w:pPr>
      <w:r>
        <w:t>the card will expire before training starts</w:t>
      </w:r>
    </w:p>
    <w:p w14:paraId="447CCDF7" w14:textId="5D2A5EEF" w:rsidR="00012C4E" w:rsidRPr="009B0423" w:rsidRDefault="00477B8D" w:rsidP="00DA1CFA">
      <w:pPr>
        <w:pStyle w:val="ListParagraph"/>
        <w:numPr>
          <w:ilvl w:val="0"/>
          <w:numId w:val="40"/>
        </w:numPr>
        <w:spacing w:after="120" w:line="240" w:lineRule="auto"/>
        <w:contextualSpacing w:val="0"/>
        <w:rPr>
          <w:rFonts w:eastAsia="Times New Roman" w:cstheme="minorHAnsi"/>
          <w:lang w:eastAsia="en-AU"/>
        </w:rPr>
      </w:pPr>
      <w:r w:rsidRPr="006C3B9A">
        <w:rPr>
          <w:rFonts w:eastAsia="Times New Roman" w:cstheme="minorHAnsi"/>
          <w:lang w:eastAsia="en-AU"/>
        </w:rPr>
        <w:t xml:space="preserve">the card </w:t>
      </w:r>
      <w:r>
        <w:rPr>
          <w:rFonts w:eastAsia="Times New Roman" w:cstheme="minorHAnsi"/>
          <w:lang w:eastAsia="en-AU"/>
        </w:rPr>
        <w:t xml:space="preserve">will </w:t>
      </w:r>
      <w:r w:rsidRPr="006C3B9A">
        <w:rPr>
          <w:rFonts w:eastAsia="Times New Roman" w:cstheme="minorHAnsi"/>
          <w:lang w:eastAsia="en-AU"/>
        </w:rPr>
        <w:t>expire before the program</w:t>
      </w:r>
      <w:r w:rsidR="003844C1">
        <w:rPr>
          <w:rFonts w:eastAsia="Times New Roman" w:cstheme="minorHAnsi"/>
          <w:lang w:eastAsia="en-AU"/>
        </w:rPr>
        <w:t xml:space="preserve"> ends</w:t>
      </w:r>
      <w:r w:rsidRPr="006C3B9A">
        <w:rPr>
          <w:rFonts w:eastAsia="Times New Roman" w:cstheme="minorHAnsi"/>
          <w:lang w:eastAsia="en-AU"/>
        </w:rPr>
        <w:t>.</w:t>
      </w:r>
    </w:p>
    <w:p w14:paraId="4E6C0039" w14:textId="11A5DA25" w:rsidR="008B083A" w:rsidRDefault="008B083A" w:rsidP="00EA722F">
      <w:pPr>
        <w:pStyle w:val="Heading2"/>
        <w:spacing w:before="0" w:line="320" w:lineRule="atLeast"/>
        <w:contextualSpacing/>
      </w:pPr>
      <w:r>
        <w:t>Grace period</w:t>
      </w:r>
    </w:p>
    <w:p w14:paraId="79E4DF6E" w14:textId="6D0FE884" w:rsidR="00010631" w:rsidRDefault="00A70C44" w:rsidP="00482AAE">
      <w:pPr>
        <w:spacing w:after="120" w:line="240" w:lineRule="auto"/>
        <w:rPr>
          <w:rFonts w:eastAsia="Times New Roman" w:cstheme="minorHAnsi"/>
          <w:sz w:val="22"/>
          <w:szCs w:val="22"/>
          <w:lang w:eastAsia="en-AU"/>
        </w:rPr>
      </w:pPr>
      <w:r w:rsidRPr="00A70C44">
        <w:rPr>
          <w:rFonts w:eastAsia="Times New Roman" w:cstheme="minorHAnsi"/>
          <w:sz w:val="22"/>
          <w:szCs w:val="22"/>
          <w:lang w:eastAsia="en-AU"/>
        </w:rPr>
        <w:t xml:space="preserve">If a student can’t show you their concession as part of enrolment, you can allow a grace period for them to show it after training starts. </w:t>
      </w:r>
    </w:p>
    <w:p w14:paraId="311D2DEC" w14:textId="77777777" w:rsidR="009F73C9" w:rsidRDefault="00A70C44" w:rsidP="00482AAE">
      <w:pPr>
        <w:spacing w:after="120" w:line="240" w:lineRule="auto"/>
        <w:rPr>
          <w:rFonts w:eastAsia="Times New Roman" w:cstheme="minorHAnsi"/>
          <w:sz w:val="22"/>
          <w:szCs w:val="22"/>
          <w:lang w:eastAsia="en-AU"/>
        </w:rPr>
      </w:pPr>
      <w:r w:rsidRPr="00A70C44">
        <w:rPr>
          <w:rFonts w:eastAsia="Times New Roman" w:cstheme="minorHAnsi"/>
          <w:sz w:val="22"/>
          <w:szCs w:val="22"/>
          <w:lang w:eastAsia="en-AU"/>
        </w:rPr>
        <w:t xml:space="preserve">If you allow a grace period, </w:t>
      </w:r>
      <w:r w:rsidR="00DD4319" w:rsidRPr="00DD4319">
        <w:rPr>
          <w:rFonts w:eastAsia="Times New Roman" w:cstheme="minorHAnsi"/>
          <w:sz w:val="22"/>
          <w:szCs w:val="22"/>
          <w:lang w:val="en-AU" w:eastAsia="en-AU"/>
        </w:rPr>
        <w:t>you need to confirm that the concession was current on or before the date training started.</w:t>
      </w:r>
      <w:r w:rsidR="008E4C20">
        <w:rPr>
          <w:rFonts w:eastAsia="Times New Roman" w:cstheme="minorHAnsi"/>
          <w:sz w:val="22"/>
          <w:szCs w:val="22"/>
          <w:lang w:val="en-AU" w:eastAsia="en-AU"/>
        </w:rPr>
        <w:t xml:space="preserve"> Keep a record </w:t>
      </w:r>
      <w:r w:rsidR="003844C1">
        <w:rPr>
          <w:rFonts w:eastAsia="Times New Roman" w:cstheme="minorHAnsi"/>
          <w:sz w:val="22"/>
          <w:szCs w:val="22"/>
          <w:lang w:val="en-AU" w:eastAsia="en-AU"/>
        </w:rPr>
        <w:t xml:space="preserve">of this </w:t>
      </w:r>
      <w:r w:rsidR="008E4C20">
        <w:rPr>
          <w:rFonts w:eastAsia="Times New Roman" w:cstheme="minorHAnsi"/>
          <w:sz w:val="22"/>
          <w:szCs w:val="22"/>
          <w:lang w:val="en-AU" w:eastAsia="en-AU"/>
        </w:rPr>
        <w:t>for audit or review.</w:t>
      </w:r>
      <w:r w:rsidR="009F73C9" w:rsidRPr="009F73C9">
        <w:rPr>
          <w:rFonts w:eastAsia="Times New Roman" w:cstheme="minorHAnsi"/>
          <w:sz w:val="22"/>
          <w:szCs w:val="22"/>
          <w:lang w:eastAsia="en-AU"/>
        </w:rPr>
        <w:t xml:space="preserve"> </w:t>
      </w:r>
    </w:p>
    <w:p w14:paraId="548AAB9C" w14:textId="3C099813" w:rsidR="00DD2DD1" w:rsidRPr="00DD2DD1" w:rsidRDefault="009F73C9" w:rsidP="00482AAE">
      <w:pPr>
        <w:spacing w:after="120" w:line="240" w:lineRule="auto"/>
        <w:rPr>
          <w:rFonts w:eastAsia="Times New Roman" w:cstheme="minorHAnsi"/>
          <w:sz w:val="22"/>
          <w:szCs w:val="22"/>
          <w:lang w:eastAsia="en-AU"/>
        </w:rPr>
      </w:pPr>
      <w:r w:rsidRPr="00A70C44">
        <w:rPr>
          <w:rFonts w:eastAsia="Times New Roman" w:cstheme="minorHAnsi"/>
          <w:sz w:val="22"/>
          <w:szCs w:val="22"/>
          <w:lang w:eastAsia="en-AU"/>
        </w:rPr>
        <w:t xml:space="preserve">You must have a documented business process for how </w:t>
      </w:r>
      <w:r>
        <w:rPr>
          <w:rFonts w:eastAsia="Times New Roman" w:cstheme="minorHAnsi"/>
          <w:sz w:val="22"/>
          <w:szCs w:val="22"/>
          <w:lang w:eastAsia="en-AU"/>
        </w:rPr>
        <w:t xml:space="preserve">you apply a </w:t>
      </w:r>
      <w:r w:rsidRPr="00A70C44">
        <w:rPr>
          <w:rFonts w:eastAsia="Times New Roman" w:cstheme="minorHAnsi"/>
          <w:sz w:val="22"/>
          <w:szCs w:val="22"/>
          <w:lang w:eastAsia="en-AU"/>
        </w:rPr>
        <w:t xml:space="preserve">grace </w:t>
      </w:r>
      <w:r w:rsidR="00F86DE4" w:rsidRPr="00A70C44">
        <w:rPr>
          <w:rFonts w:eastAsia="Times New Roman" w:cstheme="minorHAnsi"/>
          <w:sz w:val="22"/>
          <w:szCs w:val="22"/>
          <w:lang w:eastAsia="en-AU"/>
        </w:rPr>
        <w:t>period</w:t>
      </w:r>
      <w:r w:rsidR="00F86DE4">
        <w:rPr>
          <w:rFonts w:eastAsia="Times New Roman" w:cstheme="minorHAnsi"/>
          <w:sz w:val="22"/>
          <w:szCs w:val="22"/>
          <w:lang w:eastAsia="en-AU"/>
        </w:rPr>
        <w:t>.</w:t>
      </w:r>
      <w:r w:rsidR="00F86DE4" w:rsidRPr="00DD2DD1">
        <w:rPr>
          <w:rFonts w:eastAsia="Times New Roman" w:cstheme="minorHAnsi"/>
          <w:sz w:val="22"/>
          <w:szCs w:val="22"/>
          <w:lang w:eastAsia="en-AU"/>
        </w:rPr>
        <w:t xml:space="preserve"> We</w:t>
      </w:r>
      <w:r w:rsidR="00DD2DD1" w:rsidRPr="00DD2DD1">
        <w:rPr>
          <w:rFonts w:eastAsia="Times New Roman" w:cstheme="minorHAnsi"/>
          <w:sz w:val="22"/>
          <w:szCs w:val="22"/>
          <w:lang w:eastAsia="en-AU"/>
        </w:rPr>
        <w:t xml:space="preserve"> suggest your business process should:</w:t>
      </w:r>
    </w:p>
    <w:p w14:paraId="4E52AEF2" w14:textId="128EEC02" w:rsidR="00DD2DD1" w:rsidRPr="00AC4343" w:rsidRDefault="00DD2DD1" w:rsidP="00482AAE">
      <w:pPr>
        <w:pStyle w:val="ListParagraph"/>
        <w:numPr>
          <w:ilvl w:val="0"/>
          <w:numId w:val="40"/>
        </w:numPr>
        <w:spacing w:after="120" w:line="240" w:lineRule="auto"/>
        <w:ind w:left="357" w:hanging="357"/>
        <w:contextualSpacing w:val="0"/>
      </w:pPr>
      <w:r w:rsidRPr="00AC4343">
        <w:t>specify the maximum time you will allow for</w:t>
      </w:r>
      <w:r w:rsidR="004D113F" w:rsidRPr="00AC4343">
        <w:t xml:space="preserve"> </w:t>
      </w:r>
      <w:r w:rsidRPr="00AC4343">
        <w:t>the grace period, and if you will allow for any</w:t>
      </w:r>
      <w:r w:rsidR="00F86DE4" w:rsidRPr="00AC4343">
        <w:t xml:space="preserve"> </w:t>
      </w:r>
      <w:r w:rsidRPr="00AC4343">
        <w:t>exceptions to this. For example, where there is</w:t>
      </w:r>
      <w:r w:rsidR="004D113F" w:rsidRPr="00AC4343">
        <w:t xml:space="preserve"> </w:t>
      </w:r>
      <w:r w:rsidRPr="00AC4343">
        <w:t>significant delay in Centrelink processing the</w:t>
      </w:r>
      <w:r w:rsidR="004D113F" w:rsidRPr="00AC4343">
        <w:t xml:space="preserve"> </w:t>
      </w:r>
      <w:r w:rsidRPr="00AC4343">
        <w:t>student’s application for a concession.</w:t>
      </w:r>
    </w:p>
    <w:p w14:paraId="03CBD2E4" w14:textId="0D49EF40" w:rsidR="00DD2DD1" w:rsidRPr="00AC4343" w:rsidRDefault="00DD2DD1" w:rsidP="00482AAE">
      <w:pPr>
        <w:pStyle w:val="ListParagraph"/>
        <w:numPr>
          <w:ilvl w:val="0"/>
          <w:numId w:val="40"/>
        </w:numPr>
        <w:spacing w:after="120" w:line="240" w:lineRule="auto"/>
        <w:ind w:left="357" w:hanging="357"/>
        <w:contextualSpacing w:val="0"/>
      </w:pPr>
      <w:r w:rsidRPr="00AC4343">
        <w:t>contain your procedure for checking</w:t>
      </w:r>
      <w:r w:rsidR="004D113F" w:rsidRPr="00AC4343">
        <w:t xml:space="preserve"> </w:t>
      </w:r>
      <w:r w:rsidRPr="00AC4343">
        <w:t>and retaining a record of the evidence of</w:t>
      </w:r>
      <w:r w:rsidR="007B3C02" w:rsidRPr="00AC4343">
        <w:t xml:space="preserve"> </w:t>
      </w:r>
      <w:r w:rsidRPr="00AC4343">
        <w:t>concession’s start date. That way, all staff are</w:t>
      </w:r>
      <w:r w:rsidR="007B3C02" w:rsidRPr="00AC4343">
        <w:t xml:space="preserve"> </w:t>
      </w:r>
      <w:r w:rsidRPr="00AC4343">
        <w:t>clear about requirements.</w:t>
      </w:r>
    </w:p>
    <w:p w14:paraId="435DE516" w14:textId="3F1715E9" w:rsidR="009F73C9" w:rsidRPr="00AC4343" w:rsidRDefault="00DD2DD1" w:rsidP="00482AAE">
      <w:pPr>
        <w:pStyle w:val="ListParagraph"/>
        <w:numPr>
          <w:ilvl w:val="0"/>
          <w:numId w:val="40"/>
        </w:numPr>
        <w:spacing w:after="120" w:line="240" w:lineRule="auto"/>
        <w:ind w:left="357" w:hanging="357"/>
        <w:contextualSpacing w:val="0"/>
      </w:pPr>
      <w:r w:rsidRPr="00AC4343">
        <w:t>cover how you explain to students how the grace</w:t>
      </w:r>
      <w:r w:rsidR="007B3C02" w:rsidRPr="00AC4343">
        <w:t xml:space="preserve"> </w:t>
      </w:r>
      <w:r w:rsidRPr="00AC4343">
        <w:t>period works</w:t>
      </w:r>
      <w:r w:rsidR="00AC4343">
        <w:t>.</w:t>
      </w:r>
    </w:p>
    <w:p w14:paraId="5DD23B06" w14:textId="11582E78" w:rsidR="00596CE9" w:rsidRPr="00596CE9" w:rsidRDefault="00A50340" w:rsidP="00596CE9">
      <w:pPr>
        <w:pStyle w:val="Heading2"/>
        <w:spacing w:before="0"/>
        <w:rPr>
          <w:lang w:eastAsia="en-AU"/>
        </w:rPr>
      </w:pPr>
      <w:r>
        <w:rPr>
          <w:lang w:eastAsia="en-AU"/>
        </w:rPr>
        <w:t>If a student becomes eligible later</w:t>
      </w:r>
    </w:p>
    <w:p w14:paraId="2E9DDD77" w14:textId="6EB94C87" w:rsidR="00010631" w:rsidRDefault="00010631" w:rsidP="00EA722F">
      <w:pPr>
        <w:pStyle w:val="Heading3"/>
        <w:spacing w:before="0"/>
        <w:rPr>
          <w:lang w:eastAsia="en-AU"/>
        </w:rPr>
      </w:pPr>
      <w:r>
        <w:rPr>
          <w:lang w:eastAsia="en-AU"/>
        </w:rPr>
        <w:t>If y</w:t>
      </w:r>
      <w:r w:rsidRPr="002E1BAC">
        <w:rPr>
          <w:lang w:eastAsia="en-AU"/>
        </w:rPr>
        <w:t xml:space="preserve">ou </w:t>
      </w:r>
      <w:r w:rsidR="00BB2709" w:rsidRPr="00BB2709">
        <w:rPr>
          <w:lang w:eastAsia="en-AU"/>
        </w:rPr>
        <w:t>don’t</w:t>
      </w:r>
      <w:r w:rsidR="00BB2709">
        <w:rPr>
          <w:lang w:eastAsia="en-AU"/>
        </w:rPr>
        <w:t xml:space="preserve"> </w:t>
      </w:r>
      <w:r w:rsidRPr="002E1BAC">
        <w:rPr>
          <w:lang w:eastAsia="en-AU"/>
        </w:rPr>
        <w:t xml:space="preserve">charge all fees </w:t>
      </w:r>
      <w:r w:rsidR="00BB2709">
        <w:rPr>
          <w:lang w:eastAsia="en-AU"/>
        </w:rPr>
        <w:t>in one instance</w:t>
      </w:r>
    </w:p>
    <w:p w14:paraId="4644A141" w14:textId="7C022F60" w:rsidR="00A50340" w:rsidRPr="002E1BAC" w:rsidRDefault="00A50340" w:rsidP="00482AAE">
      <w:pPr>
        <w:spacing w:after="120" w:line="240" w:lineRule="auto"/>
        <w:rPr>
          <w:rFonts w:eastAsia="Times New Roman" w:cstheme="minorHAnsi"/>
          <w:sz w:val="22"/>
          <w:szCs w:val="22"/>
          <w:lang w:eastAsia="en-AU"/>
        </w:rPr>
      </w:pPr>
      <w:r w:rsidRPr="002E1BAC">
        <w:rPr>
          <w:rFonts w:eastAsia="Times New Roman" w:cstheme="minorHAnsi"/>
          <w:sz w:val="22"/>
          <w:szCs w:val="22"/>
          <w:lang w:eastAsia="en-AU"/>
        </w:rPr>
        <w:t xml:space="preserve">If a student gets a new concession entitlement </w:t>
      </w:r>
      <w:r w:rsidR="00591547">
        <w:rPr>
          <w:rFonts w:eastAsia="Times New Roman" w:cstheme="minorHAnsi"/>
          <w:sz w:val="22"/>
          <w:szCs w:val="22"/>
          <w:lang w:eastAsia="en-AU"/>
        </w:rPr>
        <w:t>during</w:t>
      </w:r>
      <w:r w:rsidR="00591547" w:rsidRPr="002E1BAC">
        <w:rPr>
          <w:rFonts w:eastAsia="Times New Roman" w:cstheme="minorHAnsi"/>
          <w:sz w:val="22"/>
          <w:szCs w:val="22"/>
          <w:lang w:eastAsia="en-AU"/>
        </w:rPr>
        <w:t xml:space="preserve"> </w:t>
      </w:r>
      <w:r w:rsidRPr="002E1BAC">
        <w:rPr>
          <w:rFonts w:eastAsia="Times New Roman" w:cstheme="minorHAnsi"/>
          <w:sz w:val="22"/>
          <w:szCs w:val="22"/>
          <w:lang w:eastAsia="en-AU"/>
        </w:rPr>
        <w:t xml:space="preserve">their training, they can bring it to </w:t>
      </w:r>
      <w:r w:rsidR="00010631" w:rsidRPr="002E1BAC">
        <w:rPr>
          <w:rFonts w:eastAsia="Times New Roman" w:cstheme="minorHAnsi"/>
          <w:sz w:val="22"/>
          <w:szCs w:val="22"/>
          <w:lang w:eastAsia="en-AU"/>
        </w:rPr>
        <w:t>you,</w:t>
      </w:r>
      <w:r w:rsidRPr="002E1BAC">
        <w:rPr>
          <w:rFonts w:eastAsia="Times New Roman" w:cstheme="minorHAnsi"/>
          <w:sz w:val="22"/>
          <w:szCs w:val="22"/>
          <w:lang w:eastAsia="en-AU"/>
        </w:rPr>
        <w:t xml:space="preserve"> and you must give them the concession rate for any fees you haven’t charged them yet. </w:t>
      </w:r>
    </w:p>
    <w:p w14:paraId="6E4F2A01" w14:textId="4B8F6D1B" w:rsidR="00A50340" w:rsidRPr="002E1BAC" w:rsidRDefault="00010631" w:rsidP="00482AAE">
      <w:pPr>
        <w:spacing w:after="120" w:line="240" w:lineRule="auto"/>
        <w:rPr>
          <w:rFonts w:eastAsia="Times New Roman" w:cstheme="minorHAnsi"/>
          <w:sz w:val="22"/>
          <w:szCs w:val="22"/>
          <w:lang w:eastAsia="en-AU"/>
        </w:rPr>
      </w:pPr>
      <w:r>
        <w:rPr>
          <w:rFonts w:eastAsia="Times New Roman" w:cstheme="minorHAnsi"/>
          <w:sz w:val="22"/>
          <w:szCs w:val="22"/>
          <w:lang w:eastAsia="en-AU"/>
        </w:rPr>
        <w:t>Y</w:t>
      </w:r>
      <w:r w:rsidR="00A50340" w:rsidRPr="002E1BAC">
        <w:rPr>
          <w:rFonts w:eastAsia="Times New Roman" w:cstheme="minorHAnsi"/>
          <w:sz w:val="22"/>
          <w:szCs w:val="22"/>
          <w:lang w:eastAsia="en-AU"/>
        </w:rPr>
        <w:t xml:space="preserve">ou must tell students </w:t>
      </w:r>
      <w:r w:rsidR="00A50340">
        <w:rPr>
          <w:rFonts w:eastAsia="Times New Roman" w:cstheme="minorHAnsi"/>
          <w:sz w:val="22"/>
          <w:szCs w:val="22"/>
          <w:lang w:eastAsia="en-AU"/>
        </w:rPr>
        <w:t>about</w:t>
      </w:r>
      <w:r w:rsidR="00A50340" w:rsidRPr="002E1BAC">
        <w:rPr>
          <w:rFonts w:eastAsia="Times New Roman" w:cstheme="minorHAnsi"/>
          <w:sz w:val="22"/>
          <w:szCs w:val="22"/>
          <w:lang w:eastAsia="en-AU"/>
        </w:rPr>
        <w:t xml:space="preserve"> this opportunity to get a fee concession later. </w:t>
      </w:r>
    </w:p>
    <w:p w14:paraId="7AA5DF05" w14:textId="59161456" w:rsidR="00010631" w:rsidRDefault="00010631" w:rsidP="00EA722F">
      <w:pPr>
        <w:pStyle w:val="Heading3"/>
        <w:spacing w:before="0"/>
        <w:rPr>
          <w:lang w:eastAsia="en-AU"/>
        </w:rPr>
      </w:pPr>
      <w:r>
        <w:rPr>
          <w:lang w:eastAsia="en-AU"/>
        </w:rPr>
        <w:t xml:space="preserve">If you do charge all fees </w:t>
      </w:r>
      <w:r w:rsidR="00BB2709">
        <w:rPr>
          <w:lang w:eastAsia="en-AU"/>
        </w:rPr>
        <w:t>in one instance</w:t>
      </w:r>
    </w:p>
    <w:p w14:paraId="6D213845" w14:textId="05C9D87C" w:rsidR="00A50340" w:rsidRDefault="00006EFA" w:rsidP="00482AAE">
      <w:pPr>
        <w:spacing w:after="120" w:line="240" w:lineRule="auto"/>
        <w:rPr>
          <w:rFonts w:eastAsia="Times New Roman" w:cstheme="minorHAnsi"/>
          <w:sz w:val="22"/>
          <w:szCs w:val="22"/>
          <w:lang w:eastAsia="en-AU"/>
        </w:rPr>
      </w:pPr>
      <w:r>
        <w:rPr>
          <w:rFonts w:eastAsia="Times New Roman" w:cstheme="minorHAnsi"/>
          <w:sz w:val="22"/>
          <w:szCs w:val="22"/>
          <w:lang w:eastAsia="en-AU"/>
        </w:rPr>
        <w:t>If a student who paid all their fees</w:t>
      </w:r>
      <w:r w:rsidR="00DA44CC">
        <w:rPr>
          <w:rFonts w:eastAsia="Times New Roman" w:cstheme="minorHAnsi"/>
          <w:sz w:val="22"/>
          <w:szCs w:val="22"/>
          <w:lang w:eastAsia="en-AU"/>
        </w:rPr>
        <w:t xml:space="preserve"> at the start of their program gets</w:t>
      </w:r>
      <w:r w:rsidR="00A50340" w:rsidRPr="002E1BAC">
        <w:rPr>
          <w:rFonts w:eastAsia="Times New Roman" w:cstheme="minorHAnsi"/>
          <w:sz w:val="22"/>
          <w:szCs w:val="22"/>
          <w:lang w:eastAsia="en-AU"/>
        </w:rPr>
        <w:t xml:space="preserve"> a new concession entitlement</w:t>
      </w:r>
      <w:r w:rsidR="00DA44CC">
        <w:rPr>
          <w:rFonts w:eastAsia="Times New Roman" w:cstheme="minorHAnsi"/>
          <w:sz w:val="22"/>
          <w:szCs w:val="22"/>
          <w:lang w:eastAsia="en-AU"/>
        </w:rPr>
        <w:t xml:space="preserve">, you can choose to apply </w:t>
      </w:r>
      <w:r w:rsidR="001B69BC">
        <w:rPr>
          <w:rFonts w:eastAsia="Times New Roman" w:cstheme="minorHAnsi"/>
          <w:sz w:val="22"/>
          <w:szCs w:val="22"/>
          <w:lang w:eastAsia="en-AU"/>
        </w:rPr>
        <w:t xml:space="preserve">the concession </w:t>
      </w:r>
      <w:r w:rsidR="00A50340" w:rsidRPr="002E1BAC">
        <w:rPr>
          <w:rFonts w:eastAsia="Times New Roman" w:cstheme="minorHAnsi"/>
          <w:sz w:val="22"/>
          <w:szCs w:val="22"/>
          <w:lang w:eastAsia="en-AU"/>
        </w:rPr>
        <w:t xml:space="preserve">to any subjects </w:t>
      </w:r>
      <w:r w:rsidR="00DA44CC">
        <w:rPr>
          <w:rFonts w:eastAsia="Times New Roman" w:cstheme="minorHAnsi"/>
          <w:sz w:val="22"/>
          <w:szCs w:val="22"/>
          <w:lang w:eastAsia="en-AU"/>
        </w:rPr>
        <w:t>they haven’t</w:t>
      </w:r>
      <w:r w:rsidR="00A50340" w:rsidRPr="002E1BAC">
        <w:rPr>
          <w:rFonts w:eastAsia="Times New Roman" w:cstheme="minorHAnsi"/>
          <w:sz w:val="22"/>
          <w:szCs w:val="22"/>
          <w:lang w:eastAsia="en-AU"/>
        </w:rPr>
        <w:t xml:space="preserve"> yet </w:t>
      </w:r>
      <w:r w:rsidR="00A50340">
        <w:rPr>
          <w:rFonts w:eastAsia="Times New Roman" w:cstheme="minorHAnsi"/>
          <w:sz w:val="22"/>
          <w:szCs w:val="22"/>
          <w:lang w:eastAsia="en-AU"/>
        </w:rPr>
        <w:t>started</w:t>
      </w:r>
      <w:r w:rsidR="00A50340" w:rsidRPr="002E1BAC">
        <w:rPr>
          <w:rFonts w:eastAsia="Times New Roman" w:cstheme="minorHAnsi"/>
          <w:sz w:val="22"/>
          <w:szCs w:val="22"/>
          <w:lang w:eastAsia="en-AU"/>
        </w:rPr>
        <w:t xml:space="preserve">. </w:t>
      </w:r>
    </w:p>
    <w:p w14:paraId="239E660B" w14:textId="7AE73F7C" w:rsidR="00A26214" w:rsidRPr="00A50340" w:rsidRDefault="001043B8" w:rsidP="00482AAE">
      <w:pPr>
        <w:spacing w:after="120" w:line="240" w:lineRule="auto"/>
        <w:rPr>
          <w:color w:val="auto"/>
          <w:sz w:val="22"/>
          <w:szCs w:val="22"/>
          <w:lang w:val="en-AU" w:eastAsia="en-AU"/>
        </w:rPr>
      </w:pPr>
      <w:r>
        <w:rPr>
          <w:rFonts w:eastAsia="Times New Roman" w:cstheme="minorHAnsi"/>
          <w:sz w:val="22"/>
          <w:szCs w:val="22"/>
          <w:lang w:eastAsia="en-AU"/>
        </w:rPr>
        <w:t>T</w:t>
      </w:r>
      <w:r w:rsidR="00A26214" w:rsidRPr="00A50340">
        <w:rPr>
          <w:color w:val="auto"/>
          <w:sz w:val="22"/>
          <w:szCs w:val="22"/>
          <w:lang w:val="en-AU" w:eastAsia="en-AU"/>
        </w:rPr>
        <w:t xml:space="preserve">his is at your discretion, and </w:t>
      </w:r>
      <w:r w:rsidR="00A26214">
        <w:rPr>
          <w:color w:val="auto"/>
          <w:sz w:val="22"/>
          <w:szCs w:val="22"/>
          <w:lang w:val="en-AU" w:eastAsia="en-AU"/>
        </w:rPr>
        <w:t xml:space="preserve">it </w:t>
      </w:r>
      <w:r w:rsidR="00A26214" w:rsidRPr="00A50340">
        <w:rPr>
          <w:color w:val="auto"/>
          <w:sz w:val="22"/>
          <w:szCs w:val="22"/>
          <w:lang w:val="en-AU" w:eastAsia="en-AU"/>
        </w:rPr>
        <w:t xml:space="preserve">should </w:t>
      </w:r>
      <w:r w:rsidR="003844C1">
        <w:rPr>
          <w:color w:val="auto"/>
          <w:sz w:val="22"/>
          <w:szCs w:val="22"/>
          <w:lang w:val="en-AU" w:eastAsia="en-AU"/>
        </w:rPr>
        <w:t>be part of a documented</w:t>
      </w:r>
      <w:r w:rsidR="00A26214" w:rsidRPr="00A50340">
        <w:rPr>
          <w:color w:val="auto"/>
          <w:sz w:val="22"/>
          <w:szCs w:val="22"/>
          <w:lang w:val="en-AU" w:eastAsia="en-AU"/>
        </w:rPr>
        <w:t xml:space="preserve"> business process. </w:t>
      </w:r>
    </w:p>
    <w:p w14:paraId="6CEE0046" w14:textId="5D157F20" w:rsidR="00A50340" w:rsidRDefault="00A50340" w:rsidP="00482AAE">
      <w:pPr>
        <w:spacing w:after="120" w:line="240" w:lineRule="auto"/>
        <w:rPr>
          <w:rFonts w:eastAsia="Times New Roman" w:cstheme="minorHAnsi"/>
          <w:sz w:val="22"/>
          <w:szCs w:val="22"/>
          <w:lang w:eastAsia="en-AU"/>
        </w:rPr>
      </w:pPr>
      <w:r>
        <w:rPr>
          <w:rFonts w:eastAsia="Times New Roman" w:cstheme="minorHAnsi"/>
          <w:sz w:val="22"/>
          <w:szCs w:val="22"/>
          <w:lang w:eastAsia="en-AU"/>
        </w:rPr>
        <w:t>If you do this, you will</w:t>
      </w:r>
      <w:r w:rsidRPr="002E1BAC">
        <w:rPr>
          <w:rFonts w:eastAsia="Times New Roman" w:cstheme="minorHAnsi"/>
          <w:sz w:val="22"/>
          <w:szCs w:val="22"/>
          <w:lang w:eastAsia="en-AU"/>
        </w:rPr>
        <w:t xml:space="preserve"> need to re-calculate the tuition fees for those subjects and provide any refund owing to the student.</w:t>
      </w:r>
      <w:r>
        <w:rPr>
          <w:rFonts w:eastAsia="Times New Roman" w:cstheme="minorHAnsi"/>
          <w:sz w:val="22"/>
          <w:szCs w:val="22"/>
          <w:lang w:eastAsia="en-AU"/>
        </w:rPr>
        <w:t xml:space="preserve"> R</w:t>
      </w:r>
      <w:r w:rsidRPr="00225DD5">
        <w:rPr>
          <w:rFonts w:eastAsia="Times New Roman" w:cstheme="minorHAnsi"/>
          <w:sz w:val="22"/>
          <w:szCs w:val="22"/>
          <w:lang w:eastAsia="en-AU"/>
        </w:rPr>
        <w:t xml:space="preserve">e-issue the statement of fees to reflect this change. </w:t>
      </w:r>
    </w:p>
    <w:p w14:paraId="0BD168E5" w14:textId="408A7716" w:rsidR="00EA1E73" w:rsidRPr="00240C8A" w:rsidRDefault="00477B8D" w:rsidP="00EA722F">
      <w:pPr>
        <w:pStyle w:val="Heading1"/>
        <w:spacing w:before="0"/>
        <w:rPr>
          <w:color w:val="004D53" w:themeColor="accent2" w:themeShade="80"/>
          <w:sz w:val="24"/>
          <w:szCs w:val="24"/>
        </w:rPr>
      </w:pPr>
      <w:r w:rsidRPr="00240C8A">
        <w:rPr>
          <w:color w:val="004D53" w:themeColor="accent2" w:themeShade="80"/>
          <w:sz w:val="24"/>
          <w:szCs w:val="24"/>
        </w:rPr>
        <w:lastRenderedPageBreak/>
        <w:t>Protecting student privacy</w:t>
      </w:r>
    </w:p>
    <w:p w14:paraId="1F33DAB1" w14:textId="77777777" w:rsidR="00BB2709" w:rsidRDefault="00EA1E73" w:rsidP="00482AAE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The customer reference number (CRN) on Commonwealth-issued concessions</w:t>
      </w:r>
      <w:r w:rsidRPr="000C034F">
        <w:rPr>
          <w:sz w:val="22"/>
          <w:szCs w:val="22"/>
        </w:rPr>
        <w:t xml:space="preserve"> is a </w:t>
      </w:r>
      <w:r>
        <w:rPr>
          <w:sz w:val="22"/>
          <w:szCs w:val="22"/>
        </w:rPr>
        <w:t xml:space="preserve">particularly </w:t>
      </w:r>
      <w:r w:rsidRPr="000C034F">
        <w:rPr>
          <w:sz w:val="22"/>
          <w:szCs w:val="22"/>
        </w:rPr>
        <w:t>sensitive form of personal information.</w:t>
      </w:r>
      <w:r w:rsidR="00BB0129">
        <w:rPr>
          <w:sz w:val="22"/>
          <w:szCs w:val="22"/>
        </w:rPr>
        <w:t xml:space="preserve"> </w:t>
      </w:r>
    </w:p>
    <w:p w14:paraId="3DC5C08A" w14:textId="4839B45C" w:rsidR="00EA1E73" w:rsidRDefault="00E13A8A" w:rsidP="00482AAE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  <w:lang w:val="en-AU"/>
        </w:rPr>
        <w:t>A</w:t>
      </w:r>
      <w:r w:rsidRPr="00E13A8A">
        <w:rPr>
          <w:sz w:val="22"/>
          <w:szCs w:val="22"/>
          <w:lang w:val="en-AU"/>
        </w:rPr>
        <w:t xml:space="preserve"> CRN can’t be changed if it is subject to a security breach, unlike other forms of identity evidence where a new card or document number can be issued</w:t>
      </w:r>
      <w:r w:rsidR="00BB2709">
        <w:rPr>
          <w:sz w:val="22"/>
          <w:szCs w:val="22"/>
          <w:lang w:val="en-AU"/>
        </w:rPr>
        <w:t>.</w:t>
      </w:r>
    </w:p>
    <w:p w14:paraId="6678505D" w14:textId="47D9AA2C" w:rsidR="00EA1E73" w:rsidRDefault="003844C1" w:rsidP="00482AAE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To protect student privacy, </w:t>
      </w:r>
      <w:r w:rsidRPr="00240C8A">
        <w:rPr>
          <w:b/>
          <w:bCs/>
          <w:sz w:val="22"/>
          <w:szCs w:val="22"/>
        </w:rPr>
        <w:t>d</w:t>
      </w:r>
      <w:r w:rsidR="00EA1E73" w:rsidRPr="002E1BAC">
        <w:rPr>
          <w:b/>
          <w:bCs/>
          <w:sz w:val="22"/>
          <w:szCs w:val="22"/>
        </w:rPr>
        <w:t>on't</w:t>
      </w:r>
      <w:r w:rsidR="00EA1E73" w:rsidRPr="000C034F">
        <w:rPr>
          <w:sz w:val="22"/>
          <w:szCs w:val="22"/>
        </w:rPr>
        <w:t xml:space="preserve"> keep a copy </w:t>
      </w:r>
      <w:r w:rsidR="00EA1E73">
        <w:rPr>
          <w:sz w:val="22"/>
          <w:szCs w:val="22"/>
        </w:rPr>
        <w:t xml:space="preserve">of the CRN </w:t>
      </w:r>
      <w:r w:rsidR="00EA1E73" w:rsidRPr="000C034F">
        <w:rPr>
          <w:sz w:val="22"/>
          <w:szCs w:val="22"/>
        </w:rPr>
        <w:t xml:space="preserve">for the purpose of </w:t>
      </w:r>
      <w:r w:rsidR="00EA1E73">
        <w:rPr>
          <w:sz w:val="22"/>
          <w:szCs w:val="22"/>
        </w:rPr>
        <w:t>evidencing</w:t>
      </w:r>
      <w:r w:rsidR="00EA1E73" w:rsidRPr="000C034F">
        <w:rPr>
          <w:sz w:val="22"/>
          <w:szCs w:val="22"/>
        </w:rPr>
        <w:t xml:space="preserve"> Skills First concession entitlement.</w:t>
      </w:r>
      <w:r>
        <w:rPr>
          <w:sz w:val="22"/>
          <w:szCs w:val="22"/>
        </w:rPr>
        <w:t xml:space="preserve"> Instead, sight it and retain a declaration.</w:t>
      </w:r>
    </w:p>
    <w:p w14:paraId="67B50458" w14:textId="2266FEE4" w:rsidR="00EA1E73" w:rsidRDefault="00EA1E73" w:rsidP="00482AAE">
      <w:pPr>
        <w:spacing w:after="120" w:line="240" w:lineRule="auto"/>
        <w:rPr>
          <w:sz w:val="22"/>
          <w:szCs w:val="22"/>
        </w:rPr>
      </w:pPr>
      <w:r w:rsidRPr="000C034F">
        <w:rPr>
          <w:sz w:val="22"/>
          <w:szCs w:val="22"/>
        </w:rPr>
        <w:t xml:space="preserve">Only keep a copy </w:t>
      </w:r>
      <w:r>
        <w:rPr>
          <w:sz w:val="22"/>
          <w:szCs w:val="22"/>
        </w:rPr>
        <w:t xml:space="preserve">of the CRN </w:t>
      </w:r>
      <w:r w:rsidRPr="000C034F">
        <w:rPr>
          <w:sz w:val="22"/>
          <w:szCs w:val="22"/>
        </w:rPr>
        <w:t xml:space="preserve">if you </w:t>
      </w:r>
      <w:r>
        <w:rPr>
          <w:sz w:val="22"/>
          <w:szCs w:val="22"/>
        </w:rPr>
        <w:t>must</w:t>
      </w:r>
      <w:r w:rsidRPr="000C034F">
        <w:rPr>
          <w:sz w:val="22"/>
          <w:szCs w:val="22"/>
        </w:rPr>
        <w:t xml:space="preserve"> do so</w:t>
      </w:r>
      <w:r>
        <w:rPr>
          <w:sz w:val="22"/>
          <w:szCs w:val="22"/>
        </w:rPr>
        <w:t xml:space="preserve"> </w:t>
      </w:r>
      <w:r w:rsidRPr="00510EFF">
        <w:rPr>
          <w:sz w:val="22"/>
          <w:szCs w:val="22"/>
        </w:rPr>
        <w:t>for other purposes, for</w:t>
      </w:r>
      <w:r w:rsidRPr="000C034F">
        <w:rPr>
          <w:sz w:val="22"/>
          <w:szCs w:val="22"/>
        </w:rPr>
        <w:t xml:space="preserve"> example when using Centrelink confirmation e-services.</w:t>
      </w:r>
    </w:p>
    <w:p w14:paraId="5F2077A7" w14:textId="33C3066D" w:rsidR="00EA1E73" w:rsidRPr="00E27F47" w:rsidRDefault="00EA1E73" w:rsidP="00E27F47">
      <w:pPr>
        <w:pStyle w:val="Heading1"/>
      </w:pPr>
      <w:r w:rsidRPr="00E27F47">
        <w:t>How to sight and retain evidence</w:t>
      </w:r>
    </w:p>
    <w:p w14:paraId="2A6EB4F2" w14:textId="222ED1AF" w:rsidR="00C82671" w:rsidRDefault="002733C5" w:rsidP="00482AAE">
      <w:pPr>
        <w:spacing w:after="120" w:line="240" w:lineRule="auto"/>
        <w:rPr>
          <w:sz w:val="22"/>
          <w:szCs w:val="22"/>
        </w:rPr>
      </w:pPr>
      <w:r w:rsidRPr="00B92E04">
        <w:rPr>
          <w:sz w:val="22"/>
          <w:szCs w:val="22"/>
        </w:rPr>
        <w:t xml:space="preserve">There are </w:t>
      </w:r>
      <w:r w:rsidR="003844C1">
        <w:rPr>
          <w:sz w:val="22"/>
          <w:szCs w:val="22"/>
        </w:rPr>
        <w:t>3</w:t>
      </w:r>
      <w:r w:rsidR="006A4FE1" w:rsidRPr="00B92E04">
        <w:rPr>
          <w:sz w:val="22"/>
          <w:szCs w:val="22"/>
        </w:rPr>
        <w:t xml:space="preserve"> </w:t>
      </w:r>
      <w:r w:rsidRPr="00B92E04">
        <w:rPr>
          <w:sz w:val="22"/>
          <w:szCs w:val="22"/>
        </w:rPr>
        <w:t>options for sighting and retaining evidence of concession.</w:t>
      </w:r>
      <w:r w:rsidR="00F07DF7">
        <w:rPr>
          <w:sz w:val="22"/>
          <w:szCs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3"/>
        <w:gridCol w:w="4955"/>
      </w:tblGrid>
      <w:tr w:rsidR="00B0521C" w:rsidRPr="00C04B83" w14:paraId="0DFD836E" w14:textId="77777777" w:rsidTr="00D55092">
        <w:trPr>
          <w:tblHeader/>
        </w:trPr>
        <w:tc>
          <w:tcPr>
            <w:tcW w:w="2427" w:type="pct"/>
            <w:shd w:val="clear" w:color="auto" w:fill="004C97" w:themeFill="accent1"/>
            <w:vAlign w:val="center"/>
          </w:tcPr>
          <w:p w14:paraId="39BE9B86" w14:textId="6B6CE22F" w:rsidR="00C8540D" w:rsidRPr="00C04B83" w:rsidRDefault="00C8540D" w:rsidP="00D55092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B83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drawing>
                <wp:anchor distT="0" distB="0" distL="114300" distR="114300" simplePos="0" relativeHeight="251658240" behindDoc="0" locked="0" layoutInCell="1" allowOverlap="1" wp14:anchorId="69E62A01" wp14:editId="733BC181">
                  <wp:simplePos x="0" y="0"/>
                  <wp:positionH relativeFrom="column">
                    <wp:posOffset>-139065</wp:posOffset>
                  </wp:positionH>
                  <wp:positionV relativeFrom="paragraph">
                    <wp:posOffset>41910</wp:posOffset>
                  </wp:positionV>
                  <wp:extent cx="228600" cy="228600"/>
                  <wp:effectExtent l="0" t="0" r="0" b="0"/>
                  <wp:wrapSquare wrapText="bothSides"/>
                  <wp:docPr id="19" name="Graphic 1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4B83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  <w:r w:rsidR="00BF0E5C">
              <w:rPr>
                <w:rFonts w:ascii="Arial" w:hAnsi="Arial" w:cs="Arial"/>
                <w:b/>
                <w:bCs/>
                <w:color w:val="FFFFFF" w:themeColor="background1"/>
              </w:rPr>
              <w:t>ight</w:t>
            </w:r>
          </w:p>
        </w:tc>
        <w:tc>
          <w:tcPr>
            <w:tcW w:w="2573" w:type="pct"/>
            <w:shd w:val="clear" w:color="auto" w:fill="004C97" w:themeFill="accent1"/>
            <w:vAlign w:val="center"/>
          </w:tcPr>
          <w:p w14:paraId="606140BD" w14:textId="4654AB43" w:rsidR="00C8540D" w:rsidRPr="00C04B83" w:rsidRDefault="00C8540D" w:rsidP="00D55092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4B83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drawing>
                <wp:anchor distT="0" distB="0" distL="114300" distR="114300" simplePos="0" relativeHeight="251658241" behindDoc="0" locked="0" layoutInCell="1" allowOverlap="1" wp14:anchorId="4A82DD24" wp14:editId="567B67CD">
                  <wp:simplePos x="0" y="0"/>
                  <wp:positionH relativeFrom="column">
                    <wp:posOffset>-226695</wp:posOffset>
                  </wp:positionH>
                  <wp:positionV relativeFrom="paragraph">
                    <wp:posOffset>53975</wp:posOffset>
                  </wp:positionV>
                  <wp:extent cx="228600" cy="228600"/>
                  <wp:effectExtent l="0" t="0" r="0" b="0"/>
                  <wp:wrapSquare wrapText="bothSides"/>
                  <wp:docPr id="27" name="Graphic 2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4B83">
              <w:rPr>
                <w:rFonts w:ascii="Arial" w:hAnsi="Arial" w:cs="Arial"/>
                <w:b/>
                <w:bCs/>
                <w:color w:val="FFFFFF" w:themeColor="background1"/>
              </w:rPr>
              <w:t>R</w:t>
            </w:r>
            <w:r w:rsidR="00BF0E5C">
              <w:rPr>
                <w:rFonts w:ascii="Arial" w:hAnsi="Arial" w:cs="Arial"/>
                <w:b/>
                <w:bCs/>
                <w:color w:val="FFFFFF" w:themeColor="background1"/>
              </w:rPr>
              <w:t>etain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B0521C" w:rsidRPr="00C04B83" w14:paraId="68266FE4" w14:textId="77777777" w:rsidTr="00B0521C">
        <w:tc>
          <w:tcPr>
            <w:tcW w:w="2427" w:type="pct"/>
          </w:tcPr>
          <w:p w14:paraId="04F27186" w14:textId="48816B99" w:rsidR="00436071" w:rsidRPr="00436071" w:rsidRDefault="00436071" w:rsidP="00006263">
            <w:pPr>
              <w:pStyle w:val="ListParagraph"/>
              <w:numPr>
                <w:ilvl w:val="0"/>
                <w:numId w:val="46"/>
              </w:numPr>
              <w:spacing w:before="60" w:after="120" w:line="240" w:lineRule="auto"/>
              <w:ind w:left="357" w:hanging="357"/>
              <w:contextualSpacing w:val="0"/>
            </w:pPr>
            <w:r>
              <w:t>Either:</w:t>
            </w:r>
          </w:p>
          <w:p w14:paraId="6CFB0887" w14:textId="4987AC15" w:rsidR="00342A69" w:rsidRPr="00FA105A" w:rsidRDefault="00E9661B" w:rsidP="00673D57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ind w:left="284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77AA2" w:rsidRPr="00FA105A">
              <w:rPr>
                <w:rFonts w:ascii="Arial" w:hAnsi="Arial" w:cs="Arial"/>
              </w:rPr>
              <w:t xml:space="preserve">he </w:t>
            </w:r>
            <w:r w:rsidR="000A56CA" w:rsidRPr="00FA105A">
              <w:rPr>
                <w:rFonts w:ascii="Arial" w:hAnsi="Arial" w:cs="Arial"/>
              </w:rPr>
              <w:t>original card</w:t>
            </w:r>
          </w:p>
          <w:p w14:paraId="34FE0192" w14:textId="67250CA3" w:rsidR="000E686D" w:rsidRPr="00581829" w:rsidRDefault="00E9661B" w:rsidP="00673D57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ind w:left="284" w:hanging="284"/>
              <w:contextualSpacing w:val="0"/>
              <w:rPr>
                <w:rFonts w:ascii="Arial" w:hAnsi="Arial" w:cs="Arial"/>
              </w:rPr>
            </w:pPr>
            <w:r w:rsidRPr="00FA105A">
              <w:rPr>
                <w:rFonts w:ascii="Arial" w:hAnsi="Arial" w:cs="Arial"/>
              </w:rPr>
              <w:t>c</w:t>
            </w:r>
            <w:r w:rsidR="00854853" w:rsidRPr="00FA105A">
              <w:rPr>
                <w:rFonts w:ascii="Arial" w:hAnsi="Arial" w:cs="Arial"/>
              </w:rPr>
              <w:t xml:space="preserve">orrespondence from the card issuer confirming they </w:t>
            </w:r>
            <w:r w:rsidR="009E1A74" w:rsidRPr="00FA105A">
              <w:rPr>
                <w:rFonts w:ascii="Arial" w:hAnsi="Arial" w:cs="Arial"/>
              </w:rPr>
              <w:t>can start</w:t>
            </w:r>
            <w:r w:rsidR="00854853" w:rsidRPr="00FA105A">
              <w:rPr>
                <w:rFonts w:ascii="Arial" w:hAnsi="Arial" w:cs="Arial"/>
              </w:rPr>
              <w:t xml:space="preserve"> claiming their </w:t>
            </w:r>
            <w:r w:rsidR="00854853" w:rsidRPr="00581829">
              <w:rPr>
                <w:rFonts w:ascii="Arial" w:hAnsi="Arial" w:cs="Arial"/>
              </w:rPr>
              <w:t>entitlement</w:t>
            </w:r>
          </w:p>
          <w:p w14:paraId="779C3825" w14:textId="18200CA2" w:rsidR="00C8540D" w:rsidRPr="00C04B83" w:rsidRDefault="00021743" w:rsidP="00673D57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ind w:left="284" w:hanging="284"/>
              <w:contextualSpacing w:val="0"/>
            </w:pPr>
            <w:r w:rsidRPr="00240C8A">
              <w:rPr>
                <w:rFonts w:ascii="Arial" w:hAnsi="Arial" w:cs="Arial"/>
              </w:rPr>
              <w:t>t</w:t>
            </w:r>
            <w:r w:rsidR="00854853" w:rsidRPr="00240C8A">
              <w:rPr>
                <w:rFonts w:ascii="Arial" w:hAnsi="Arial" w:cs="Arial"/>
              </w:rPr>
              <w:t>he concession card displayed on a Digital Wallet through a Centrelink Express Plus mobile app</w:t>
            </w:r>
            <w:r w:rsidR="00FA105A" w:rsidRPr="00240C8A">
              <w:rPr>
                <w:rFonts w:ascii="Arial" w:hAnsi="Arial" w:cs="Arial"/>
              </w:rPr>
              <w:t>.</w:t>
            </w:r>
          </w:p>
        </w:tc>
        <w:tc>
          <w:tcPr>
            <w:tcW w:w="2573" w:type="pct"/>
          </w:tcPr>
          <w:p w14:paraId="3F22D21C" w14:textId="456E5E7C" w:rsidR="00C8540D" w:rsidRPr="00121BB4" w:rsidRDefault="00342A69" w:rsidP="00006263">
            <w:pPr>
              <w:spacing w:before="6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C8540D" w:rsidRPr="00121BB4">
              <w:rPr>
                <w:sz w:val="22"/>
                <w:szCs w:val="22"/>
              </w:rPr>
              <w:t xml:space="preserve"> written declaration stating </w:t>
            </w:r>
            <w:r w:rsidR="00C8540D">
              <w:rPr>
                <w:sz w:val="22"/>
                <w:szCs w:val="22"/>
              </w:rPr>
              <w:t xml:space="preserve">you’ve sighted </w:t>
            </w:r>
            <w:r w:rsidR="00C8540D" w:rsidRPr="00121BB4">
              <w:rPr>
                <w:sz w:val="22"/>
                <w:szCs w:val="22"/>
              </w:rPr>
              <w:t>the evidence</w:t>
            </w:r>
            <w:r w:rsidR="00C8540D">
              <w:rPr>
                <w:sz w:val="22"/>
                <w:szCs w:val="22"/>
              </w:rPr>
              <w:t xml:space="preserve"> </w:t>
            </w:r>
            <w:r w:rsidR="00C8540D" w:rsidRPr="00121BB4">
              <w:rPr>
                <w:sz w:val="22"/>
                <w:szCs w:val="22"/>
              </w:rPr>
              <w:t>showing the:</w:t>
            </w:r>
          </w:p>
          <w:p w14:paraId="35E360F4" w14:textId="362BA6CB" w:rsidR="00C8540D" w:rsidRPr="00FC7D38" w:rsidRDefault="00C8540D" w:rsidP="00673D57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ind w:left="284" w:hanging="284"/>
              <w:contextualSpacing w:val="0"/>
            </w:pPr>
            <w:r w:rsidRPr="00225DD5">
              <w:rPr>
                <w:rFonts w:ascii="Arial" w:hAnsi="Arial" w:cs="Arial"/>
              </w:rPr>
              <w:t xml:space="preserve">name of your authorised delegate who sighted the </w:t>
            </w:r>
            <w:r w:rsidR="00BB45D9">
              <w:rPr>
                <w:rFonts w:ascii="Arial" w:hAnsi="Arial" w:cs="Arial"/>
              </w:rPr>
              <w:t>evidence</w:t>
            </w:r>
          </w:p>
          <w:p w14:paraId="6F0B2FE1" w14:textId="77777777" w:rsidR="00C8540D" w:rsidRPr="00FC7D38" w:rsidRDefault="00C8540D" w:rsidP="00673D57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ind w:left="284" w:hanging="284"/>
              <w:contextualSpacing w:val="0"/>
            </w:pPr>
            <w:r w:rsidRPr="00225DD5">
              <w:rPr>
                <w:rFonts w:ascii="Arial" w:hAnsi="Arial" w:cs="Arial"/>
              </w:rPr>
              <w:t>date the evidence was sighted</w:t>
            </w:r>
          </w:p>
          <w:p w14:paraId="1B38B045" w14:textId="6F98CD7A" w:rsidR="00C8540D" w:rsidRPr="00DE7D5C" w:rsidRDefault="00C8540D" w:rsidP="00673D57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ind w:left="284" w:hanging="284"/>
              <w:contextualSpacing w:val="0"/>
            </w:pPr>
            <w:r w:rsidRPr="00FA105A">
              <w:rPr>
                <w:rFonts w:ascii="Arial" w:hAnsi="Arial" w:cs="Arial"/>
              </w:rPr>
              <w:t>concession holder’s</w:t>
            </w:r>
            <w:r w:rsidRPr="00DE7D5C">
              <w:rPr>
                <w:rFonts w:ascii="Arial" w:hAnsi="Arial" w:cs="Arial"/>
              </w:rPr>
              <w:t xml:space="preserve"> name</w:t>
            </w:r>
          </w:p>
          <w:p w14:paraId="03C92428" w14:textId="3EE14196" w:rsidR="00C8540D" w:rsidRPr="00A63A5D" w:rsidRDefault="00C8540D" w:rsidP="00673D57">
            <w:pPr>
              <w:pStyle w:val="ListParagraph"/>
              <w:numPr>
                <w:ilvl w:val="0"/>
                <w:numId w:val="43"/>
              </w:numPr>
              <w:spacing w:after="120" w:line="240" w:lineRule="auto"/>
              <w:ind w:left="317" w:hanging="317"/>
              <w:contextualSpacing w:val="0"/>
              <w:rPr>
                <w:b/>
                <w:bCs/>
              </w:rPr>
            </w:pPr>
            <w:r w:rsidRPr="00270E46">
              <w:rPr>
                <w:rFonts w:ascii="Arial" w:hAnsi="Arial" w:cs="Arial"/>
              </w:rPr>
              <w:t>card type</w:t>
            </w:r>
            <w:r>
              <w:rPr>
                <w:rFonts w:ascii="Arial" w:hAnsi="Arial" w:cs="Arial"/>
              </w:rPr>
              <w:t>.</w:t>
            </w:r>
          </w:p>
          <w:p w14:paraId="68CEFF56" w14:textId="790C5C01" w:rsidR="00A63A5D" w:rsidRPr="00A63A5D" w:rsidRDefault="00F2329F" w:rsidP="00673D57">
            <w:pPr>
              <w:spacing w:after="120" w:line="240" w:lineRule="auto"/>
              <w:rPr>
                <w:b/>
                <w:bCs/>
              </w:rPr>
            </w:pPr>
            <w:r w:rsidRPr="00F2329F">
              <w:rPr>
                <w:b/>
                <w:bCs/>
                <w:sz w:val="22"/>
                <w:szCs w:val="22"/>
              </w:rPr>
              <w:t>D</w:t>
            </w:r>
            <w:r w:rsidR="00A63A5D" w:rsidRPr="00F2329F">
              <w:rPr>
                <w:b/>
                <w:bCs/>
                <w:sz w:val="22"/>
                <w:szCs w:val="22"/>
              </w:rPr>
              <w:t>on't</w:t>
            </w:r>
            <w:r w:rsidR="00A63A5D" w:rsidRPr="000C034F">
              <w:rPr>
                <w:sz w:val="22"/>
                <w:szCs w:val="22"/>
              </w:rPr>
              <w:t xml:space="preserve"> keep a copy </w:t>
            </w:r>
            <w:r w:rsidR="00A63A5D">
              <w:rPr>
                <w:sz w:val="22"/>
                <w:szCs w:val="22"/>
              </w:rPr>
              <w:t>of the CRN</w:t>
            </w:r>
          </w:p>
        </w:tc>
      </w:tr>
      <w:tr w:rsidR="00B0521C" w:rsidRPr="00C04B83" w14:paraId="6ECBF7A8" w14:textId="77777777" w:rsidTr="00B0521C">
        <w:tc>
          <w:tcPr>
            <w:tcW w:w="2427" w:type="pct"/>
          </w:tcPr>
          <w:p w14:paraId="08F26D31" w14:textId="2F2CD926" w:rsidR="00C8540D" w:rsidRPr="00C04B83" w:rsidRDefault="00444F2D" w:rsidP="00006263">
            <w:pPr>
              <w:pStyle w:val="ListParagraph"/>
              <w:numPr>
                <w:ilvl w:val="0"/>
                <w:numId w:val="46"/>
              </w:numPr>
              <w:spacing w:before="60" w:after="120" w:line="240" w:lineRule="auto"/>
              <w:ind w:left="357" w:hanging="357"/>
              <w:contextualSpacing w:val="0"/>
            </w:pPr>
            <w:r>
              <w:t xml:space="preserve">A record from </w:t>
            </w:r>
            <w:r w:rsidR="00C8540D" w:rsidRPr="00F07DF7">
              <w:t xml:space="preserve">Centrelink </w:t>
            </w:r>
            <w:r w:rsidR="002A708B">
              <w:t>c</w:t>
            </w:r>
            <w:r w:rsidR="002A708B" w:rsidRPr="00F07DF7">
              <w:t>onfirmation e</w:t>
            </w:r>
            <w:r w:rsidR="002A708B">
              <w:t>-s</w:t>
            </w:r>
            <w:r w:rsidR="002A708B" w:rsidRPr="00F07DF7">
              <w:t>ervices</w:t>
            </w:r>
          </w:p>
        </w:tc>
        <w:tc>
          <w:tcPr>
            <w:tcW w:w="2573" w:type="pct"/>
          </w:tcPr>
          <w:p w14:paraId="535E96CC" w14:textId="6A2E4E3D" w:rsidR="00C8540D" w:rsidRPr="009764A4" w:rsidRDefault="00342A69" w:rsidP="00006263">
            <w:pPr>
              <w:spacing w:before="60" w:after="120"/>
            </w:pPr>
            <w:r>
              <w:rPr>
                <w:sz w:val="22"/>
                <w:szCs w:val="22"/>
              </w:rPr>
              <w:t>An extract showing</w:t>
            </w:r>
            <w:r w:rsidR="00285712">
              <w:rPr>
                <w:sz w:val="22"/>
                <w:szCs w:val="22"/>
              </w:rPr>
              <w:t xml:space="preserve"> the</w:t>
            </w:r>
            <w:r w:rsidR="0019573C">
              <w:rPr>
                <w:sz w:val="22"/>
                <w:szCs w:val="22"/>
              </w:rPr>
              <w:t xml:space="preserve"> </w:t>
            </w:r>
            <w:r w:rsidR="00C8540D" w:rsidRPr="00FA105A">
              <w:rPr>
                <w:sz w:val="22"/>
                <w:szCs w:val="22"/>
              </w:rPr>
              <w:t xml:space="preserve">date </w:t>
            </w:r>
            <w:r w:rsidRPr="00FA105A">
              <w:rPr>
                <w:sz w:val="22"/>
                <w:szCs w:val="22"/>
              </w:rPr>
              <w:t>it</w:t>
            </w:r>
            <w:r w:rsidR="00C8540D" w:rsidRPr="00FA105A">
              <w:rPr>
                <w:sz w:val="22"/>
                <w:szCs w:val="22"/>
              </w:rPr>
              <w:t xml:space="preserve"> was made</w:t>
            </w:r>
            <w:r w:rsidR="00761831" w:rsidRPr="00FA105A">
              <w:rPr>
                <w:sz w:val="22"/>
                <w:szCs w:val="22"/>
              </w:rPr>
              <w:t xml:space="preserve"> and </w:t>
            </w:r>
            <w:r w:rsidR="00C8540D" w:rsidRPr="00FA105A">
              <w:rPr>
                <w:sz w:val="22"/>
                <w:szCs w:val="22"/>
              </w:rPr>
              <w:t>card type.</w:t>
            </w:r>
          </w:p>
        </w:tc>
      </w:tr>
      <w:tr w:rsidR="00B0521C" w:rsidRPr="00C04B83" w14:paraId="18B16E6E" w14:textId="77777777" w:rsidTr="00B0521C">
        <w:tc>
          <w:tcPr>
            <w:tcW w:w="2427" w:type="pct"/>
          </w:tcPr>
          <w:p w14:paraId="21F318FD" w14:textId="3D7ABC06" w:rsidR="00E74C63" w:rsidRPr="00184965" w:rsidRDefault="00B0521C" w:rsidP="00006263">
            <w:pPr>
              <w:pStyle w:val="ListParagraph"/>
              <w:numPr>
                <w:ilvl w:val="0"/>
                <w:numId w:val="46"/>
              </w:numPr>
              <w:spacing w:before="60" w:after="120" w:line="240" w:lineRule="auto"/>
              <w:ind w:left="357" w:hanging="357"/>
              <w:contextualSpacing w:val="0"/>
            </w:pPr>
            <w:r w:rsidRPr="00184965">
              <w:t xml:space="preserve">Confirmation the student’s </w:t>
            </w:r>
            <w:r w:rsidR="007D0F26">
              <w:t xml:space="preserve">name and concession card number </w:t>
            </w:r>
            <w:r w:rsidRPr="00184965">
              <w:t xml:space="preserve">match a current and valid </w:t>
            </w:r>
            <w:r w:rsidR="00271FBD">
              <w:t xml:space="preserve">record of a concession entitlement </w:t>
            </w:r>
            <w:r w:rsidR="006A6052">
              <w:t>i</w:t>
            </w:r>
            <w:r w:rsidRPr="00184965">
              <w:t>n the Document Verification Service (DVS)</w:t>
            </w:r>
            <w:r w:rsidR="006A6052">
              <w:t>.</w:t>
            </w:r>
            <w:r w:rsidR="00E74C63" w:rsidRPr="00184965">
              <w:t xml:space="preserve"> </w:t>
            </w:r>
          </w:p>
          <w:p w14:paraId="2A82230D" w14:textId="4AF442ED" w:rsidR="00C8540D" w:rsidRPr="00C04B83" w:rsidRDefault="00E74C63" w:rsidP="00673D57">
            <w:pPr>
              <w:spacing w:after="120" w:line="240" w:lineRule="auto"/>
              <w:ind w:left="357"/>
            </w:pPr>
            <w:r w:rsidRPr="00C04B83">
              <w:rPr>
                <w:sz w:val="22"/>
                <w:szCs w:val="22"/>
              </w:rPr>
              <w:t>The DVS doesn’t show what type of concession card the student holds</w:t>
            </w:r>
            <w:r>
              <w:rPr>
                <w:sz w:val="22"/>
                <w:szCs w:val="22"/>
              </w:rPr>
              <w:t xml:space="preserve"> or if they are a </w:t>
            </w:r>
            <w:proofErr w:type="spellStart"/>
            <w:r>
              <w:rPr>
                <w:sz w:val="22"/>
                <w:szCs w:val="22"/>
              </w:rPr>
              <w:t>dependant</w:t>
            </w:r>
            <w:proofErr w:type="spellEnd"/>
            <w:r w:rsidRPr="00C04B83">
              <w:rPr>
                <w:sz w:val="22"/>
                <w:szCs w:val="22"/>
              </w:rPr>
              <w:t>, so</w:t>
            </w:r>
            <w:r w:rsidR="00C227C8">
              <w:rPr>
                <w:sz w:val="22"/>
                <w:szCs w:val="22"/>
              </w:rPr>
              <w:t xml:space="preserve"> ask</w:t>
            </w:r>
            <w:r w:rsidRPr="00C04B83">
              <w:rPr>
                <w:sz w:val="22"/>
                <w:szCs w:val="22"/>
              </w:rPr>
              <w:t xml:space="preserve"> </w:t>
            </w:r>
            <w:r w:rsidR="004E7DE3">
              <w:rPr>
                <w:sz w:val="22"/>
                <w:szCs w:val="22"/>
              </w:rPr>
              <w:t xml:space="preserve">the student </w:t>
            </w:r>
            <w:r w:rsidRPr="00C04B83">
              <w:rPr>
                <w:sz w:val="22"/>
                <w:szCs w:val="22"/>
              </w:rPr>
              <w:t xml:space="preserve">as part of your enrolment process. </w:t>
            </w:r>
          </w:p>
        </w:tc>
        <w:tc>
          <w:tcPr>
            <w:tcW w:w="2573" w:type="pct"/>
          </w:tcPr>
          <w:p w14:paraId="5D87849C" w14:textId="5AE33970" w:rsidR="00C8540D" w:rsidRPr="00225DD5" w:rsidRDefault="00DB552B" w:rsidP="00006263">
            <w:pPr>
              <w:spacing w:before="60" w:after="120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A</w:t>
            </w:r>
            <w:r w:rsidR="00C8540D" w:rsidRPr="00225DD5">
              <w:rPr>
                <w:sz w:val="22"/>
                <w:szCs w:val="22"/>
              </w:rPr>
              <w:t xml:space="preserve"> transaction record that shows:</w:t>
            </w:r>
            <w:r w:rsidR="00C8540D" w:rsidRPr="00225DD5">
              <w:rPr>
                <w:sz w:val="22"/>
                <w:szCs w:val="22"/>
                <w:lang w:val="en-AU"/>
              </w:rPr>
              <w:t xml:space="preserve"> </w:t>
            </w:r>
          </w:p>
          <w:p w14:paraId="32F73B2D" w14:textId="77777777" w:rsidR="00C8540D" w:rsidRPr="00225DD5" w:rsidRDefault="00C8540D" w:rsidP="00673D57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ind w:left="284" w:hanging="284"/>
              <w:contextualSpacing w:val="0"/>
              <w:rPr>
                <w:rFonts w:ascii="Arial" w:hAnsi="Arial" w:cs="Arial"/>
              </w:rPr>
            </w:pPr>
            <w:r w:rsidRPr="00225DD5">
              <w:rPr>
                <w:rFonts w:ascii="Arial" w:hAnsi="Arial" w:cs="Arial"/>
              </w:rPr>
              <w:t>the concession holder’s name</w:t>
            </w:r>
          </w:p>
          <w:p w14:paraId="51A5F368" w14:textId="37D3F1EF" w:rsidR="00C8540D" w:rsidRPr="00C04B83" w:rsidRDefault="00C8540D" w:rsidP="00673D57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ind w:left="284" w:hanging="284"/>
              <w:contextualSpacing w:val="0"/>
              <w:rPr>
                <w:rFonts w:ascii="Arial" w:hAnsi="Arial" w:cs="Arial"/>
              </w:rPr>
            </w:pPr>
            <w:r w:rsidRPr="00C04B83">
              <w:rPr>
                <w:rFonts w:ascii="Arial" w:hAnsi="Arial" w:cs="Arial"/>
              </w:rPr>
              <w:t>that the</w:t>
            </w:r>
            <w:r w:rsidR="00C66DC8">
              <w:rPr>
                <w:rFonts w:ascii="Arial" w:hAnsi="Arial" w:cs="Arial"/>
              </w:rPr>
              <w:t>ir</w:t>
            </w:r>
            <w:r w:rsidRPr="00C04B83">
              <w:rPr>
                <w:rFonts w:ascii="Arial" w:hAnsi="Arial" w:cs="Arial"/>
              </w:rPr>
              <w:t xml:space="preserve"> name and card number were verified to match a</w:t>
            </w:r>
            <w:r w:rsidR="00C66DC8">
              <w:rPr>
                <w:rFonts w:ascii="Arial" w:hAnsi="Arial" w:cs="Arial"/>
              </w:rPr>
              <w:t xml:space="preserve"> current and valid concession entitlement</w:t>
            </w:r>
            <w:r w:rsidR="002F2B2C">
              <w:rPr>
                <w:rFonts w:ascii="Arial" w:hAnsi="Arial" w:cs="Arial"/>
              </w:rPr>
              <w:t xml:space="preserve"> in the </w:t>
            </w:r>
            <w:r w:rsidRPr="00C04B83">
              <w:rPr>
                <w:rFonts w:ascii="Arial" w:hAnsi="Arial" w:cs="Arial"/>
              </w:rPr>
              <w:t>DVS.</w:t>
            </w:r>
          </w:p>
          <w:p w14:paraId="6677B040" w14:textId="19837B8B" w:rsidR="00B0521C" w:rsidRPr="00C04B83" w:rsidRDefault="002750BE" w:rsidP="00673D57">
            <w:p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Also retain a</w:t>
            </w:r>
            <w:r w:rsidR="00E13A8A">
              <w:rPr>
                <w:sz w:val="22"/>
                <w:szCs w:val="22"/>
              </w:rPr>
              <w:t xml:space="preserve"> record</w:t>
            </w:r>
            <w:r w:rsidR="00C8540D" w:rsidRPr="00C04B83">
              <w:rPr>
                <w:sz w:val="22"/>
                <w:szCs w:val="22"/>
              </w:rPr>
              <w:t xml:space="preserve"> of </w:t>
            </w:r>
            <w:r>
              <w:rPr>
                <w:sz w:val="22"/>
                <w:szCs w:val="22"/>
              </w:rPr>
              <w:t xml:space="preserve">the </w:t>
            </w:r>
            <w:r w:rsidR="00C8540D" w:rsidRPr="00C04B83">
              <w:rPr>
                <w:sz w:val="22"/>
                <w:szCs w:val="22"/>
              </w:rPr>
              <w:t xml:space="preserve">card </w:t>
            </w:r>
            <w:r w:rsidR="00AC4472">
              <w:rPr>
                <w:sz w:val="22"/>
                <w:szCs w:val="22"/>
              </w:rPr>
              <w:t xml:space="preserve">type </w:t>
            </w:r>
            <w:r w:rsidR="005B295D">
              <w:rPr>
                <w:sz w:val="22"/>
                <w:szCs w:val="22"/>
              </w:rPr>
              <w:t xml:space="preserve">and </w:t>
            </w:r>
            <w:r w:rsidR="00AC4472">
              <w:rPr>
                <w:sz w:val="22"/>
                <w:szCs w:val="22"/>
              </w:rPr>
              <w:t>the student’s</w:t>
            </w:r>
            <w:r w:rsidR="00B0521C">
              <w:rPr>
                <w:sz w:val="22"/>
                <w:szCs w:val="22"/>
              </w:rPr>
              <w:t xml:space="preserve"> relationship to the cardholder if they’re a </w:t>
            </w:r>
            <w:proofErr w:type="spellStart"/>
            <w:r w:rsidR="00B0521C">
              <w:rPr>
                <w:sz w:val="22"/>
                <w:szCs w:val="22"/>
              </w:rPr>
              <w:t>dependant</w:t>
            </w:r>
            <w:proofErr w:type="spellEnd"/>
            <w:r w:rsidR="00C8540D" w:rsidRPr="00C04B83">
              <w:rPr>
                <w:sz w:val="22"/>
                <w:szCs w:val="22"/>
              </w:rPr>
              <w:t>.</w:t>
            </w:r>
          </w:p>
        </w:tc>
      </w:tr>
    </w:tbl>
    <w:p w14:paraId="63B9451C" w14:textId="20D69BD0" w:rsidR="00DA265D" w:rsidRPr="003367A8" w:rsidRDefault="00DA265D" w:rsidP="00DA265D">
      <w:pPr>
        <w:pStyle w:val="Heading1"/>
        <w:spacing w:before="160" w:after="160" w:line="240" w:lineRule="auto"/>
      </w:pPr>
      <w:r>
        <w:rPr>
          <w:noProof/>
        </w:rPr>
        <w:drawing>
          <wp:inline distT="0" distB="0" distL="0" distR="0" wp14:anchorId="6424383A" wp14:editId="5C8DF5B7">
            <wp:extent cx="268605" cy="268605"/>
            <wp:effectExtent l="0" t="0" r="0" b="0"/>
            <wp:docPr id="1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67A8">
        <w:t>Reporting</w:t>
      </w:r>
    </w:p>
    <w:p w14:paraId="559D2254" w14:textId="77777777" w:rsidR="00DA265D" w:rsidRPr="0079240B" w:rsidRDefault="00DA265D" w:rsidP="00DA265D">
      <w:pPr>
        <w:spacing w:after="120" w:line="240" w:lineRule="auto"/>
        <w:rPr>
          <w:sz w:val="22"/>
          <w:szCs w:val="22"/>
        </w:rPr>
      </w:pPr>
      <w:r w:rsidRPr="0079240B">
        <w:rPr>
          <w:sz w:val="22"/>
          <w:szCs w:val="22"/>
        </w:rPr>
        <w:t>The</w:t>
      </w:r>
      <w:r>
        <w:rPr>
          <w:sz w:val="22"/>
          <w:szCs w:val="22"/>
        </w:rPr>
        <w:t>re are 2</w:t>
      </w:r>
      <w:r w:rsidRPr="0079240B">
        <w:rPr>
          <w:sz w:val="22"/>
          <w:szCs w:val="22"/>
        </w:rPr>
        <w:t xml:space="preserve"> key reporting fields for reporting concession</w:t>
      </w:r>
      <w:r>
        <w:rPr>
          <w:sz w:val="22"/>
          <w:szCs w:val="22"/>
        </w:rPr>
        <w:t>:</w:t>
      </w:r>
      <w:r w:rsidRPr="0079240B">
        <w:rPr>
          <w:sz w:val="22"/>
          <w:szCs w:val="22"/>
        </w:rPr>
        <w:t xml:space="preserve"> </w:t>
      </w:r>
    </w:p>
    <w:p w14:paraId="083AE495" w14:textId="77777777" w:rsidR="00DA265D" w:rsidRPr="0079240B" w:rsidRDefault="00DA265D" w:rsidP="00DA265D">
      <w:pPr>
        <w:pStyle w:val="ListParagraph"/>
        <w:numPr>
          <w:ilvl w:val="0"/>
          <w:numId w:val="37"/>
        </w:numPr>
        <w:spacing w:after="120" w:line="240" w:lineRule="auto"/>
        <w:ind w:left="284" w:hanging="284"/>
        <w:contextualSpacing w:val="0"/>
      </w:pPr>
      <w:r>
        <w:t>F</w:t>
      </w:r>
      <w:r w:rsidRPr="0079240B">
        <w:t>ee concession/exemption type identifier, which identifies the fee concession you granted</w:t>
      </w:r>
      <w:r>
        <w:t>.</w:t>
      </w:r>
    </w:p>
    <w:p w14:paraId="565FE977" w14:textId="77777777" w:rsidR="00DA265D" w:rsidRPr="0079240B" w:rsidRDefault="00DA265D" w:rsidP="00DA265D">
      <w:pPr>
        <w:pStyle w:val="ListParagraph"/>
        <w:numPr>
          <w:ilvl w:val="0"/>
          <w:numId w:val="37"/>
        </w:numPr>
        <w:spacing w:after="120" w:line="240" w:lineRule="auto"/>
        <w:ind w:left="284" w:hanging="284"/>
        <w:contextualSpacing w:val="0"/>
      </w:pPr>
      <w:r>
        <w:t>C</w:t>
      </w:r>
      <w:r w:rsidRPr="0079240B">
        <w:t>lient tuition fee, which records in cents, the hourly fee charged to the student – that is, the concession amount you charged them.</w:t>
      </w:r>
    </w:p>
    <w:p w14:paraId="7A454841" w14:textId="17B8E84E" w:rsidR="00AC78A5" w:rsidRPr="00B04CEE" w:rsidRDefault="00DA265D" w:rsidP="00DA265D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The</w:t>
      </w:r>
      <w:r w:rsidRPr="00B04CEE">
        <w:rPr>
          <w:sz w:val="22"/>
          <w:szCs w:val="22"/>
        </w:rPr>
        <w:t xml:space="preserve"> scenarios </w:t>
      </w:r>
      <w:r>
        <w:rPr>
          <w:sz w:val="22"/>
          <w:szCs w:val="22"/>
        </w:rPr>
        <w:t>in attachment 1</w:t>
      </w:r>
      <w:r w:rsidRPr="00B04CEE">
        <w:rPr>
          <w:sz w:val="22"/>
          <w:szCs w:val="22"/>
        </w:rPr>
        <w:t xml:space="preserve"> show how we use this data to calculate your fee concession contribution payment.</w:t>
      </w:r>
    </w:p>
    <w:p w14:paraId="1C35EA51" w14:textId="77777777" w:rsidR="00DA265D" w:rsidRDefault="00DA265D" w:rsidP="00DA265D"/>
    <w:p w14:paraId="6670FEA4" w14:textId="77777777" w:rsidR="00DA265D" w:rsidRPr="00DA265D" w:rsidRDefault="00DA265D" w:rsidP="00DA265D">
      <w:pPr>
        <w:sectPr w:rsidR="00DA265D" w:rsidRPr="00DA265D" w:rsidSect="00921C9F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1906" w:h="16838" w:code="9"/>
          <w:pgMar w:top="1531" w:right="1134" w:bottom="851" w:left="1134" w:header="709" w:footer="310" w:gutter="0"/>
          <w:cols w:space="708"/>
          <w:docGrid w:linePitch="360"/>
        </w:sectPr>
      </w:pPr>
    </w:p>
    <w:p w14:paraId="6E8B5360" w14:textId="56C1143E" w:rsidR="004D19A3" w:rsidRDefault="00910720" w:rsidP="00F82304">
      <w:pPr>
        <w:pStyle w:val="Heading1"/>
        <w:spacing w:before="0" w:line="240" w:lineRule="auto"/>
      </w:pPr>
      <w:r>
        <w:lastRenderedPageBreak/>
        <w:t>Attachment 1 - f</w:t>
      </w:r>
      <w:r w:rsidR="00F1398A">
        <w:t xml:space="preserve">ee concession </w:t>
      </w:r>
      <w:r w:rsidR="001C5E20">
        <w:t xml:space="preserve">contribution </w:t>
      </w:r>
      <w:r w:rsidR="00F1398A" w:rsidRPr="0084747D">
        <w:t>scenarios</w:t>
      </w:r>
    </w:p>
    <w:p w14:paraId="13074B7D" w14:textId="72C345FF" w:rsidR="00C76D0A" w:rsidRPr="00C76D0A" w:rsidRDefault="00A579BB" w:rsidP="00C76D0A">
      <w:pPr>
        <w:spacing w:before="120" w:after="120" w:line="240" w:lineRule="auto"/>
        <w:rPr>
          <w:rStyle w:val="cf01"/>
          <w:rFonts w:ascii="Arial" w:eastAsia="Arial" w:hAnsi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In these scenarios</w:t>
      </w:r>
      <w:r w:rsidR="00B3693E">
        <w:rPr>
          <w:rFonts w:eastAsia="Arial" w:cs="Times New Roman"/>
          <w:sz w:val="22"/>
          <w:szCs w:val="22"/>
        </w:rPr>
        <w:t>, t</w:t>
      </w:r>
      <w:r w:rsidR="009B3EB0">
        <w:rPr>
          <w:rFonts w:eastAsia="Arial" w:cs="Times New Roman"/>
          <w:sz w:val="22"/>
          <w:szCs w:val="22"/>
        </w:rPr>
        <w:t>raining providers A and</w:t>
      </w:r>
      <w:r w:rsidR="00015669">
        <w:rPr>
          <w:rFonts w:eastAsia="Arial" w:cs="Times New Roman"/>
          <w:sz w:val="22"/>
          <w:szCs w:val="22"/>
        </w:rPr>
        <w:t xml:space="preserve"> B</w:t>
      </w:r>
      <w:r w:rsidR="009B3EB0">
        <w:rPr>
          <w:rFonts w:eastAsia="Arial" w:cs="Times New Roman"/>
          <w:sz w:val="22"/>
          <w:szCs w:val="22"/>
        </w:rPr>
        <w:t xml:space="preserve"> both deliver the </w:t>
      </w:r>
      <w:r w:rsidR="00C76D0A" w:rsidRPr="00B54C73">
        <w:rPr>
          <w:rFonts w:eastAsia="Arial" w:cs="Times New Roman"/>
          <w:sz w:val="22"/>
          <w:szCs w:val="22"/>
        </w:rPr>
        <w:t xml:space="preserve">Certificate IV in </w:t>
      </w:r>
      <w:r w:rsidR="00C76D0A" w:rsidRPr="00B54C73" w:rsidDel="00241F2B">
        <w:rPr>
          <w:rFonts w:eastAsia="Arial" w:cs="Times New Roman"/>
          <w:sz w:val="22"/>
          <w:szCs w:val="22"/>
        </w:rPr>
        <w:t>Music</w:t>
      </w:r>
      <w:r w:rsidR="00241F2B">
        <w:rPr>
          <w:rFonts w:eastAsia="Arial" w:cs="Times New Roman"/>
          <w:sz w:val="22"/>
          <w:szCs w:val="22"/>
        </w:rPr>
        <w:t xml:space="preserve"> but</w:t>
      </w:r>
      <w:r w:rsidR="009A2AB2">
        <w:rPr>
          <w:rFonts w:eastAsia="Arial" w:cs="Times New Roman"/>
          <w:sz w:val="22"/>
          <w:szCs w:val="22"/>
        </w:rPr>
        <w:t xml:space="preserve"> char</w:t>
      </w:r>
      <w:r w:rsidR="006E224F">
        <w:rPr>
          <w:rFonts w:eastAsia="Arial" w:cs="Times New Roman"/>
          <w:sz w:val="22"/>
          <w:szCs w:val="22"/>
        </w:rPr>
        <w:t xml:space="preserve">ge different fees and </w:t>
      </w:r>
      <w:r w:rsidR="00241F2B">
        <w:rPr>
          <w:rFonts w:eastAsia="Arial" w:cs="Times New Roman"/>
          <w:sz w:val="22"/>
          <w:szCs w:val="22"/>
        </w:rPr>
        <w:t>deliver different scheduled hours.</w:t>
      </w:r>
      <w:r w:rsidR="00567B85">
        <w:rPr>
          <w:rFonts w:eastAsia="Arial" w:cs="Times New Roman"/>
          <w:sz w:val="22"/>
          <w:szCs w:val="22"/>
        </w:rPr>
        <w:t xml:space="preserve"> </w:t>
      </w:r>
      <w:r w:rsidR="00AF3605">
        <w:rPr>
          <w:rFonts w:eastAsia="Arial" w:cs="Times New Roman"/>
          <w:sz w:val="22"/>
          <w:szCs w:val="22"/>
        </w:rPr>
        <w:t>Th</w:t>
      </w:r>
      <w:r w:rsidR="00A04AA6">
        <w:rPr>
          <w:rFonts w:eastAsia="Arial" w:cs="Times New Roman"/>
          <w:sz w:val="22"/>
          <w:szCs w:val="22"/>
        </w:rPr>
        <w:t xml:space="preserve">is </w:t>
      </w:r>
      <w:r w:rsidR="005D18E2">
        <w:rPr>
          <w:rFonts w:eastAsia="Arial" w:cs="Times New Roman"/>
          <w:sz w:val="22"/>
          <w:szCs w:val="22"/>
        </w:rPr>
        <w:t>table</w:t>
      </w:r>
      <w:r w:rsidR="00A04AA6">
        <w:rPr>
          <w:rFonts w:eastAsia="Arial" w:cs="Times New Roman"/>
          <w:sz w:val="22"/>
          <w:szCs w:val="22"/>
        </w:rPr>
        <w:t xml:space="preserve"> shows </w:t>
      </w:r>
      <w:r w:rsidR="00FF186F">
        <w:rPr>
          <w:rFonts w:eastAsia="Arial" w:cs="Times New Roman"/>
          <w:sz w:val="22"/>
          <w:szCs w:val="22"/>
        </w:rPr>
        <w:t>how we determine the con</w:t>
      </w:r>
      <w:r w:rsidR="00FB7EB1">
        <w:rPr>
          <w:rFonts w:eastAsia="Arial" w:cs="Times New Roman"/>
          <w:sz w:val="22"/>
          <w:szCs w:val="22"/>
        </w:rPr>
        <w:t>cession contribution per hour</w:t>
      </w:r>
      <w:r w:rsidR="005D18E2">
        <w:rPr>
          <w:rFonts w:eastAsia="Arial" w:cs="Times New Roman"/>
          <w:sz w:val="22"/>
          <w:szCs w:val="22"/>
        </w:rPr>
        <w:t>.</w:t>
      </w: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98"/>
        <w:gridCol w:w="6319"/>
        <w:gridCol w:w="6319"/>
      </w:tblGrid>
      <w:tr w:rsidR="009B67A0" w14:paraId="0C5B73F3" w14:textId="3EA60576" w:rsidTr="009B0423">
        <w:trPr>
          <w:trHeight w:val="618"/>
          <w:tblHeader/>
        </w:trPr>
        <w:tc>
          <w:tcPr>
            <w:tcW w:w="592" w:type="pct"/>
            <w:shd w:val="clear" w:color="auto" w:fill="004992"/>
            <w:vAlign w:val="center"/>
          </w:tcPr>
          <w:p w14:paraId="6CCEB7DC" w14:textId="77777777" w:rsidR="009B67A0" w:rsidRDefault="009B67A0" w:rsidP="009B67A0">
            <w:pPr>
              <w:spacing w:after="0" w:line="240" w:lineRule="auto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04" w:type="pct"/>
            <w:shd w:val="clear" w:color="auto" w:fill="004992"/>
            <w:vAlign w:val="center"/>
          </w:tcPr>
          <w:p w14:paraId="603FD857" w14:textId="5702555E" w:rsidR="009B67A0" w:rsidRDefault="009B67A0" w:rsidP="009B67A0">
            <w:pPr>
              <w:spacing w:after="0" w:line="240" w:lineRule="auto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Scenario 1 - w</w:t>
            </w:r>
            <w:r w:rsidRPr="003A024E">
              <w:rPr>
                <w:b/>
                <w:bCs/>
                <w:color w:val="FFFFFF" w:themeColor="background1"/>
                <w:sz w:val="22"/>
                <w:szCs w:val="22"/>
              </w:rPr>
              <w:t xml:space="preserve">e pay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based on</w:t>
            </w:r>
            <w:r w:rsidRPr="003A024E">
              <w:rPr>
                <w:b/>
                <w:bCs/>
                <w:color w:val="FFFFFF" w:themeColor="background1"/>
                <w:sz w:val="22"/>
                <w:szCs w:val="22"/>
              </w:rPr>
              <w:t xml:space="preserve"> 4x the concession rate for the hourly tuition fee</w:t>
            </w:r>
          </w:p>
        </w:tc>
        <w:tc>
          <w:tcPr>
            <w:tcW w:w="2204" w:type="pct"/>
            <w:shd w:val="clear" w:color="auto" w:fill="004992"/>
            <w:vAlign w:val="center"/>
          </w:tcPr>
          <w:p w14:paraId="022C683F" w14:textId="5AA302B8" w:rsidR="009B67A0" w:rsidRDefault="009B67A0" w:rsidP="009B67A0">
            <w:pPr>
              <w:spacing w:after="0" w:line="240" w:lineRule="auto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Scenario 2 - </w:t>
            </w:r>
            <w:r w:rsidRPr="003A024E">
              <w:rPr>
                <w:b/>
                <w:bCs/>
                <w:color w:val="FFFFFF" w:themeColor="background1"/>
                <w:sz w:val="22"/>
                <w:szCs w:val="22"/>
                <w:lang w:val="en-AU"/>
              </w:rPr>
              <w:t xml:space="preserve">we pay based on the </w:t>
            </w:r>
            <w:r w:rsidR="0040793C">
              <w:rPr>
                <w:b/>
                <w:bCs/>
                <w:color w:val="FFFFFF" w:themeColor="background1"/>
                <w:sz w:val="22"/>
                <w:szCs w:val="22"/>
                <w:lang w:val="en-AU"/>
              </w:rPr>
              <w:t xml:space="preserve">maximum </w:t>
            </w:r>
            <w:r w:rsidRPr="003A024E">
              <w:rPr>
                <w:b/>
                <w:bCs/>
                <w:color w:val="FFFFFF" w:themeColor="background1"/>
                <w:sz w:val="22"/>
                <w:szCs w:val="22"/>
                <w:lang w:val="en-AU"/>
              </w:rPr>
              <w:t xml:space="preserve">concession contribution amount listed in the </w:t>
            </w:r>
            <w:r>
              <w:rPr>
                <w:b/>
                <w:bCs/>
                <w:color w:val="FFFFFF" w:themeColor="background1"/>
                <w:sz w:val="22"/>
                <w:szCs w:val="22"/>
                <w:lang w:val="en-AU"/>
              </w:rPr>
              <w:t>FPR</w:t>
            </w:r>
          </w:p>
        </w:tc>
      </w:tr>
      <w:tr w:rsidR="009B67A0" w14:paraId="7FF2FF02" w14:textId="73244279" w:rsidTr="009B67A0">
        <w:trPr>
          <w:trHeight w:val="682"/>
        </w:trPr>
        <w:tc>
          <w:tcPr>
            <w:tcW w:w="592" w:type="pct"/>
            <w:shd w:val="clear" w:color="auto" w:fill="FFFFFF" w:themeFill="background1"/>
          </w:tcPr>
          <w:p w14:paraId="2B7BEBCC" w14:textId="77777777" w:rsidR="009B67A0" w:rsidRPr="006C431A" w:rsidRDefault="009B67A0" w:rsidP="00985325">
            <w:pPr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6C431A">
              <w:rPr>
                <w:b/>
                <w:bCs/>
                <w:sz w:val="22"/>
                <w:szCs w:val="22"/>
              </w:rPr>
              <w:t>Standard tuition information</w:t>
            </w:r>
          </w:p>
        </w:tc>
        <w:tc>
          <w:tcPr>
            <w:tcW w:w="2204" w:type="pct"/>
            <w:shd w:val="clear" w:color="auto" w:fill="FFFFFF" w:themeFill="background1"/>
          </w:tcPr>
          <w:p w14:paraId="6F56A6D7" w14:textId="0F91E7FE" w:rsidR="009B67A0" w:rsidRPr="00985325" w:rsidRDefault="009B67A0" w:rsidP="00985325">
            <w:pPr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985325">
              <w:rPr>
                <w:b/>
                <w:bCs/>
                <w:sz w:val="22"/>
                <w:szCs w:val="22"/>
              </w:rPr>
              <w:t>Training provider A</w:t>
            </w:r>
          </w:p>
          <w:p w14:paraId="7932CBF2" w14:textId="6B7DC3E0" w:rsidR="009B67A0" w:rsidRPr="00985325" w:rsidRDefault="009B67A0" w:rsidP="00985325">
            <w:pPr>
              <w:spacing w:before="120" w:after="120" w:line="240" w:lineRule="auto"/>
              <w:rPr>
                <w:sz w:val="22"/>
                <w:szCs w:val="22"/>
              </w:rPr>
            </w:pPr>
            <w:r w:rsidRPr="00985325">
              <w:rPr>
                <w:sz w:val="22"/>
                <w:szCs w:val="22"/>
              </w:rPr>
              <w:t>Standard tuition fee: $3,230</w:t>
            </w:r>
          </w:p>
          <w:p w14:paraId="6AACBD9C" w14:textId="52D068F3" w:rsidR="009B67A0" w:rsidRPr="00985325" w:rsidRDefault="009B67A0" w:rsidP="00985325">
            <w:pPr>
              <w:spacing w:before="120" w:after="120" w:line="240" w:lineRule="auto"/>
              <w:rPr>
                <w:sz w:val="22"/>
                <w:szCs w:val="22"/>
              </w:rPr>
            </w:pPr>
            <w:r w:rsidRPr="00985325">
              <w:rPr>
                <w:sz w:val="22"/>
                <w:szCs w:val="22"/>
              </w:rPr>
              <w:t>Scheduled hours: 700</w:t>
            </w:r>
          </w:p>
        </w:tc>
        <w:tc>
          <w:tcPr>
            <w:tcW w:w="2204" w:type="pct"/>
            <w:shd w:val="clear" w:color="auto" w:fill="FFFFFF" w:themeFill="background1"/>
          </w:tcPr>
          <w:p w14:paraId="6C401D6E" w14:textId="42FB6BB5" w:rsidR="009B67A0" w:rsidRPr="00985325" w:rsidRDefault="009B67A0" w:rsidP="00985325">
            <w:pPr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985325">
              <w:rPr>
                <w:b/>
                <w:bCs/>
                <w:sz w:val="22"/>
                <w:szCs w:val="22"/>
              </w:rPr>
              <w:t>Training provider B</w:t>
            </w:r>
          </w:p>
          <w:p w14:paraId="72B5FDE4" w14:textId="77777777" w:rsidR="009B67A0" w:rsidRPr="00985325" w:rsidRDefault="009B67A0" w:rsidP="00985325">
            <w:pPr>
              <w:spacing w:before="120" w:after="120" w:line="240" w:lineRule="auto"/>
              <w:rPr>
                <w:sz w:val="22"/>
                <w:szCs w:val="22"/>
              </w:rPr>
            </w:pPr>
            <w:r w:rsidRPr="00985325">
              <w:rPr>
                <w:sz w:val="22"/>
                <w:szCs w:val="22"/>
              </w:rPr>
              <w:t>Standard tuition fee: $4,015</w:t>
            </w:r>
          </w:p>
          <w:p w14:paraId="51170C59" w14:textId="4ADA1AA0" w:rsidR="009B67A0" w:rsidRPr="00985325" w:rsidRDefault="009B67A0" w:rsidP="009B67A0">
            <w:pPr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985325">
              <w:rPr>
                <w:sz w:val="22"/>
                <w:szCs w:val="22"/>
              </w:rPr>
              <w:t>Scheduled hours: 730</w:t>
            </w:r>
          </w:p>
        </w:tc>
      </w:tr>
      <w:tr w:rsidR="009B67A0" w14:paraId="2813C005" w14:textId="6385B5C4" w:rsidTr="009B67A0">
        <w:trPr>
          <w:trHeight w:val="64"/>
        </w:trPr>
        <w:tc>
          <w:tcPr>
            <w:tcW w:w="592" w:type="pct"/>
            <w:shd w:val="clear" w:color="auto" w:fill="FFFFFF" w:themeFill="background1"/>
          </w:tcPr>
          <w:p w14:paraId="282DDACD" w14:textId="77777777" w:rsidR="009B67A0" w:rsidRPr="006C431A" w:rsidRDefault="009B67A0" w:rsidP="00985325">
            <w:pPr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6C431A">
              <w:rPr>
                <w:b/>
                <w:bCs/>
                <w:sz w:val="22"/>
                <w:szCs w:val="22"/>
              </w:rPr>
              <w:t>Concession tuition</w:t>
            </w:r>
          </w:p>
        </w:tc>
        <w:tc>
          <w:tcPr>
            <w:tcW w:w="2204" w:type="pct"/>
            <w:shd w:val="clear" w:color="auto" w:fill="FFFFFF" w:themeFill="background1"/>
          </w:tcPr>
          <w:p w14:paraId="643D1B26" w14:textId="4A77FE88" w:rsidR="009B67A0" w:rsidRPr="00985325" w:rsidRDefault="009B67A0" w:rsidP="00985325">
            <w:pPr>
              <w:spacing w:before="120" w:after="120" w:line="240" w:lineRule="auto"/>
              <w:rPr>
                <w:sz w:val="22"/>
                <w:szCs w:val="22"/>
              </w:rPr>
            </w:pPr>
            <w:r w:rsidRPr="00985325">
              <w:rPr>
                <w:sz w:val="22"/>
                <w:szCs w:val="22"/>
              </w:rPr>
              <w:t>Concession tuition fee: $646 (20% of $3,230)</w:t>
            </w:r>
          </w:p>
          <w:p w14:paraId="2BE26A46" w14:textId="43713F8C" w:rsidR="009B67A0" w:rsidRPr="00985325" w:rsidRDefault="009B67A0" w:rsidP="00985325">
            <w:pPr>
              <w:spacing w:before="120" w:after="120" w:line="240" w:lineRule="auto"/>
              <w:rPr>
                <w:sz w:val="22"/>
                <w:szCs w:val="22"/>
              </w:rPr>
            </w:pPr>
            <w:r w:rsidRPr="00985325">
              <w:rPr>
                <w:sz w:val="22"/>
                <w:szCs w:val="22"/>
              </w:rPr>
              <w:t>Hourly concession rate = $0.92 (646 ÷ 700)</w:t>
            </w:r>
          </w:p>
        </w:tc>
        <w:tc>
          <w:tcPr>
            <w:tcW w:w="2204" w:type="pct"/>
            <w:shd w:val="clear" w:color="auto" w:fill="FFFFFF" w:themeFill="background1"/>
          </w:tcPr>
          <w:p w14:paraId="2C3C3D46" w14:textId="77777777" w:rsidR="009B67A0" w:rsidRPr="00985325" w:rsidRDefault="009B67A0" w:rsidP="00985325">
            <w:pPr>
              <w:spacing w:before="120" w:after="120" w:line="240" w:lineRule="auto"/>
              <w:rPr>
                <w:sz w:val="22"/>
                <w:szCs w:val="22"/>
              </w:rPr>
            </w:pPr>
            <w:r w:rsidRPr="00985325">
              <w:rPr>
                <w:sz w:val="22"/>
                <w:szCs w:val="22"/>
              </w:rPr>
              <w:t>Concession tuition fee: $803 (20% of $4,015)</w:t>
            </w:r>
          </w:p>
          <w:p w14:paraId="1B9B0822" w14:textId="1E077568" w:rsidR="009B67A0" w:rsidRPr="00985325" w:rsidRDefault="009B67A0" w:rsidP="009B67A0">
            <w:pPr>
              <w:spacing w:before="120" w:after="120" w:line="240" w:lineRule="auto"/>
              <w:rPr>
                <w:sz w:val="22"/>
                <w:szCs w:val="22"/>
              </w:rPr>
            </w:pPr>
            <w:r w:rsidRPr="00985325">
              <w:rPr>
                <w:sz w:val="22"/>
                <w:szCs w:val="22"/>
              </w:rPr>
              <w:t>Hourly concession rate = $1.10 ($803 ÷ 730)</w:t>
            </w:r>
          </w:p>
        </w:tc>
      </w:tr>
      <w:tr w:rsidR="009B67A0" w14:paraId="0CD35BEF" w14:textId="7AA89BEF" w:rsidTr="009B67A0">
        <w:tc>
          <w:tcPr>
            <w:tcW w:w="592" w:type="pct"/>
            <w:shd w:val="clear" w:color="auto" w:fill="FFFFFF" w:themeFill="background1"/>
          </w:tcPr>
          <w:p w14:paraId="18BA4953" w14:textId="77777777" w:rsidR="009B67A0" w:rsidRPr="006C431A" w:rsidRDefault="009B67A0" w:rsidP="00985325">
            <w:pPr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6C431A">
              <w:rPr>
                <w:b/>
                <w:bCs/>
                <w:sz w:val="22"/>
                <w:szCs w:val="22"/>
              </w:rPr>
              <w:t>Reporting the concession</w:t>
            </w:r>
          </w:p>
        </w:tc>
        <w:tc>
          <w:tcPr>
            <w:tcW w:w="2204" w:type="pct"/>
            <w:shd w:val="clear" w:color="auto" w:fill="FFFFFF" w:themeFill="background1"/>
          </w:tcPr>
          <w:p w14:paraId="5E57EFAD" w14:textId="6A9FAE08" w:rsidR="009B67A0" w:rsidRPr="00985325" w:rsidRDefault="009B67A0" w:rsidP="00985325">
            <w:pPr>
              <w:spacing w:before="120" w:after="120" w:line="240" w:lineRule="auto"/>
              <w:rPr>
                <w:rFonts w:eastAsia="Arial" w:cs="Times New Roman"/>
                <w:sz w:val="22"/>
                <w:szCs w:val="22"/>
              </w:rPr>
            </w:pPr>
            <w:r w:rsidRPr="00985325">
              <w:rPr>
                <w:rFonts w:eastAsia="Arial" w:cs="Times New Roman"/>
                <w:sz w:val="22"/>
                <w:szCs w:val="22"/>
              </w:rPr>
              <w:t>Use fee exemption/ concession type identifier ‘</w:t>
            </w:r>
            <w:r w:rsidRPr="00985325">
              <w:rPr>
                <w:rFonts w:eastAsia="Arial" w:cs="Times New Roman"/>
                <w:b/>
                <w:bCs/>
                <w:sz w:val="22"/>
                <w:szCs w:val="22"/>
              </w:rPr>
              <w:t>H’</w:t>
            </w:r>
            <w:r w:rsidRPr="00985325">
              <w:rPr>
                <w:rFonts w:eastAsia="Arial" w:cs="Times New Roman"/>
                <w:sz w:val="22"/>
                <w:szCs w:val="22"/>
              </w:rPr>
              <w:t xml:space="preserve"> to let us know the student has a health care card.</w:t>
            </w:r>
          </w:p>
          <w:p w14:paraId="6E92B269" w14:textId="55E43FF0" w:rsidR="009B67A0" w:rsidRPr="00985325" w:rsidRDefault="009B67A0" w:rsidP="00985325">
            <w:pPr>
              <w:spacing w:before="120" w:after="120" w:line="240" w:lineRule="auto"/>
              <w:rPr>
                <w:rFonts w:eastAsia="Arial" w:cs="Times New Roman"/>
                <w:sz w:val="22"/>
                <w:szCs w:val="22"/>
              </w:rPr>
            </w:pPr>
            <w:r w:rsidRPr="00985325">
              <w:rPr>
                <w:rFonts w:eastAsia="Arial" w:cs="Times New Roman"/>
                <w:sz w:val="22"/>
                <w:szCs w:val="22"/>
              </w:rPr>
              <w:t xml:space="preserve">Report the $0.92 rate in cents in the client tuition fee field in the NAT120 file, formatted as: </w:t>
            </w:r>
            <w:r w:rsidRPr="00985325">
              <w:rPr>
                <w:rFonts w:eastAsia="Arial" w:cs="Times New Roman"/>
                <w:b/>
                <w:bCs/>
                <w:sz w:val="22"/>
                <w:szCs w:val="22"/>
              </w:rPr>
              <w:t>00092.</w:t>
            </w:r>
          </w:p>
        </w:tc>
        <w:tc>
          <w:tcPr>
            <w:tcW w:w="2204" w:type="pct"/>
            <w:shd w:val="clear" w:color="auto" w:fill="FFFFFF" w:themeFill="background1"/>
          </w:tcPr>
          <w:p w14:paraId="57CFCA50" w14:textId="77777777" w:rsidR="00644FBD" w:rsidRPr="00985325" w:rsidRDefault="00644FBD" w:rsidP="00644FBD">
            <w:pPr>
              <w:spacing w:before="120" w:after="120" w:line="240" w:lineRule="auto"/>
              <w:rPr>
                <w:rFonts w:eastAsia="Arial" w:cs="Times New Roman"/>
                <w:sz w:val="22"/>
                <w:szCs w:val="22"/>
              </w:rPr>
            </w:pPr>
            <w:r w:rsidRPr="00985325">
              <w:rPr>
                <w:rFonts w:eastAsia="Arial" w:cs="Times New Roman"/>
                <w:sz w:val="22"/>
                <w:szCs w:val="22"/>
              </w:rPr>
              <w:t>Use fee exemption/ concession type identifier ‘</w:t>
            </w:r>
            <w:r w:rsidRPr="00985325">
              <w:rPr>
                <w:rFonts w:eastAsia="Arial" w:cs="Times New Roman"/>
                <w:b/>
                <w:bCs/>
                <w:sz w:val="22"/>
                <w:szCs w:val="22"/>
              </w:rPr>
              <w:t>H’</w:t>
            </w:r>
            <w:r w:rsidRPr="00985325">
              <w:rPr>
                <w:rFonts w:eastAsia="Arial" w:cs="Times New Roman"/>
                <w:sz w:val="22"/>
                <w:szCs w:val="22"/>
              </w:rPr>
              <w:t xml:space="preserve"> to let us know the student has a health care card.</w:t>
            </w:r>
          </w:p>
          <w:p w14:paraId="3173080D" w14:textId="7294FE1C" w:rsidR="009B67A0" w:rsidRPr="00985325" w:rsidRDefault="009B67A0" w:rsidP="009B67A0">
            <w:pPr>
              <w:spacing w:before="120" w:after="120" w:line="240" w:lineRule="auto"/>
              <w:rPr>
                <w:rFonts w:eastAsia="Arial" w:cs="Times New Roman"/>
                <w:sz w:val="22"/>
                <w:szCs w:val="22"/>
              </w:rPr>
            </w:pPr>
            <w:r w:rsidRPr="00985325">
              <w:rPr>
                <w:rFonts w:eastAsia="Arial" w:cs="Times New Roman"/>
                <w:sz w:val="22"/>
                <w:szCs w:val="22"/>
              </w:rPr>
              <w:t xml:space="preserve">Report the $1.10 rate in cents in the client tuition fee field in the NAT120 file, formatted as: </w:t>
            </w:r>
            <w:r w:rsidRPr="00985325" w:rsidDel="00D1050B">
              <w:rPr>
                <w:rFonts w:eastAsia="Arial" w:cs="Times New Roman"/>
                <w:b/>
                <w:bCs/>
                <w:sz w:val="22"/>
                <w:szCs w:val="22"/>
              </w:rPr>
              <w:t>00</w:t>
            </w:r>
            <w:r w:rsidRPr="00985325">
              <w:rPr>
                <w:rFonts w:eastAsia="Arial" w:cs="Times New Roman"/>
                <w:b/>
                <w:bCs/>
                <w:sz w:val="22"/>
                <w:szCs w:val="22"/>
              </w:rPr>
              <w:t>110</w:t>
            </w:r>
          </w:p>
        </w:tc>
      </w:tr>
      <w:tr w:rsidR="009B67A0" w14:paraId="52BBD660" w14:textId="47197CBE" w:rsidTr="009B67A0">
        <w:trPr>
          <w:trHeight w:val="2258"/>
        </w:trPr>
        <w:tc>
          <w:tcPr>
            <w:tcW w:w="592" w:type="pct"/>
            <w:shd w:val="clear" w:color="auto" w:fill="FFFFFF" w:themeFill="background1"/>
          </w:tcPr>
          <w:p w14:paraId="237AA7FB" w14:textId="77777777" w:rsidR="009B67A0" w:rsidRPr="006C431A" w:rsidRDefault="009B67A0" w:rsidP="00985325">
            <w:pPr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6C431A">
              <w:rPr>
                <w:b/>
                <w:bCs/>
                <w:sz w:val="22"/>
                <w:szCs w:val="22"/>
              </w:rPr>
              <w:t xml:space="preserve">How we determine the concession contribution </w:t>
            </w:r>
          </w:p>
        </w:tc>
        <w:tc>
          <w:tcPr>
            <w:tcW w:w="2204" w:type="pct"/>
            <w:shd w:val="clear" w:color="auto" w:fill="FFFFFF" w:themeFill="background1"/>
          </w:tcPr>
          <w:p w14:paraId="7DC949DA" w14:textId="1F2E291C" w:rsidR="009B67A0" w:rsidRPr="00985325" w:rsidRDefault="009B67A0" w:rsidP="00985325">
            <w:pPr>
              <w:spacing w:before="120" w:after="120" w:line="240" w:lineRule="auto"/>
              <w:rPr>
                <w:b/>
                <w:bCs/>
                <w:color w:val="auto"/>
                <w:sz w:val="22"/>
                <w:szCs w:val="22"/>
              </w:rPr>
            </w:pPr>
            <w:r w:rsidRPr="00985325">
              <w:rPr>
                <w:color w:val="auto"/>
                <w:sz w:val="22"/>
                <w:szCs w:val="22"/>
              </w:rPr>
              <w:t xml:space="preserve">We compare the maximum concession contribution amount listed </w:t>
            </w:r>
            <w:r w:rsidR="002572F3" w:rsidRPr="00985325">
              <w:rPr>
                <w:color w:val="auto"/>
                <w:sz w:val="22"/>
                <w:szCs w:val="22"/>
              </w:rPr>
              <w:t>i</w:t>
            </w:r>
            <w:r w:rsidRPr="00985325">
              <w:rPr>
                <w:color w:val="auto"/>
                <w:sz w:val="22"/>
                <w:szCs w:val="22"/>
              </w:rPr>
              <w:t xml:space="preserve">n the funded programs report to 4x the concession rate for the hourly tuition fee. The </w:t>
            </w:r>
            <w:r w:rsidRPr="00985325">
              <w:rPr>
                <w:b/>
                <w:bCs/>
                <w:color w:val="auto"/>
                <w:sz w:val="22"/>
                <w:szCs w:val="22"/>
              </w:rPr>
              <w:t>lesser value is the amount we pay:</w:t>
            </w:r>
          </w:p>
          <w:p w14:paraId="4D22312C" w14:textId="77777777" w:rsidR="009B67A0" w:rsidRPr="00985325" w:rsidRDefault="009B67A0" w:rsidP="00985325">
            <w:pPr>
              <w:spacing w:before="120" w:after="120" w:line="240" w:lineRule="auto"/>
              <w:ind w:left="227"/>
              <w:rPr>
                <w:color w:val="auto"/>
                <w:sz w:val="22"/>
                <w:szCs w:val="22"/>
              </w:rPr>
            </w:pPr>
            <w:r w:rsidRPr="00985325">
              <w:rPr>
                <w:color w:val="auto"/>
                <w:sz w:val="22"/>
                <w:szCs w:val="22"/>
              </w:rPr>
              <w:t>Maximum concession contribution per hour in the funded programs report: $4.26</w:t>
            </w:r>
          </w:p>
          <w:p w14:paraId="555F8946" w14:textId="1AF493C0" w:rsidR="009B67A0" w:rsidRPr="00985325" w:rsidRDefault="009B67A0" w:rsidP="00985325">
            <w:pPr>
              <w:spacing w:before="120" w:after="120" w:line="240" w:lineRule="auto"/>
              <w:ind w:left="227"/>
              <w:rPr>
                <w:color w:val="auto"/>
                <w:sz w:val="22"/>
                <w:szCs w:val="22"/>
              </w:rPr>
            </w:pPr>
            <w:r w:rsidRPr="00985325">
              <w:rPr>
                <w:color w:val="auto"/>
                <w:sz w:val="22"/>
                <w:szCs w:val="22"/>
              </w:rPr>
              <w:t>4x the concession rate for the hourly tuition fee: $3.68 ($0.92 × 4)</w:t>
            </w:r>
          </w:p>
          <w:p w14:paraId="7759FFEB" w14:textId="0150D873" w:rsidR="009B67A0" w:rsidRPr="00985325" w:rsidRDefault="009B67A0" w:rsidP="00985325">
            <w:pPr>
              <w:spacing w:before="120" w:after="120" w:line="240" w:lineRule="auto"/>
              <w:rPr>
                <w:rFonts w:eastAsia="Arial" w:cs="Times New Roman"/>
                <w:color w:val="auto"/>
                <w:sz w:val="22"/>
                <w:szCs w:val="22"/>
              </w:rPr>
            </w:pPr>
            <w:r w:rsidRPr="00985325">
              <w:rPr>
                <w:color w:val="auto"/>
                <w:sz w:val="22"/>
                <w:szCs w:val="22"/>
              </w:rPr>
              <w:t xml:space="preserve">Therefore, we’ll pay training provider A </w:t>
            </w:r>
            <w:proofErr w:type="spellStart"/>
            <w:r w:rsidRPr="00985325">
              <w:rPr>
                <w:color w:val="auto"/>
                <w:sz w:val="22"/>
                <w:szCs w:val="22"/>
              </w:rPr>
              <w:t>a</w:t>
            </w:r>
            <w:proofErr w:type="spellEnd"/>
            <w:r w:rsidRPr="00985325">
              <w:rPr>
                <w:color w:val="auto"/>
                <w:sz w:val="22"/>
                <w:szCs w:val="22"/>
              </w:rPr>
              <w:t xml:space="preserve"> concession contribution </w:t>
            </w:r>
            <w:r w:rsidR="00447976" w:rsidRPr="00985325">
              <w:rPr>
                <w:color w:val="auto"/>
                <w:sz w:val="22"/>
                <w:szCs w:val="22"/>
              </w:rPr>
              <w:t>based on 4x the concession rate for the hourly tuition fee</w:t>
            </w:r>
            <w:r w:rsidR="00C420A4" w:rsidRPr="00985325">
              <w:rPr>
                <w:color w:val="auto"/>
                <w:sz w:val="22"/>
                <w:szCs w:val="22"/>
              </w:rPr>
              <w:t xml:space="preserve"> - </w:t>
            </w:r>
            <w:r w:rsidRPr="00985325">
              <w:rPr>
                <w:b/>
                <w:bCs/>
                <w:color w:val="auto"/>
                <w:sz w:val="22"/>
                <w:szCs w:val="22"/>
              </w:rPr>
              <w:t>$3.68</w:t>
            </w:r>
            <w:r w:rsidRPr="00985325" w:rsidDel="00DD39E5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85325">
              <w:rPr>
                <w:b/>
                <w:bCs/>
                <w:color w:val="auto"/>
                <w:sz w:val="22"/>
                <w:szCs w:val="22"/>
              </w:rPr>
              <w:t xml:space="preserve">per </w:t>
            </w:r>
            <w:r w:rsidR="002470CD" w:rsidRPr="00985325">
              <w:rPr>
                <w:b/>
                <w:bCs/>
                <w:color w:val="auto"/>
                <w:sz w:val="22"/>
                <w:szCs w:val="22"/>
              </w:rPr>
              <w:t xml:space="preserve">the </w:t>
            </w:r>
            <w:r w:rsidRPr="00985325">
              <w:rPr>
                <w:b/>
                <w:bCs/>
                <w:color w:val="auto"/>
                <w:sz w:val="22"/>
                <w:szCs w:val="22"/>
              </w:rPr>
              <w:t>scheduled hour</w:t>
            </w:r>
            <w:r w:rsidR="002470CD" w:rsidRPr="00985325">
              <w:rPr>
                <w:b/>
                <w:bCs/>
                <w:color w:val="auto"/>
                <w:sz w:val="22"/>
                <w:szCs w:val="22"/>
              </w:rPr>
              <w:t>s</w:t>
            </w:r>
            <w:r w:rsidRPr="00985325">
              <w:rPr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204" w:type="pct"/>
            <w:shd w:val="clear" w:color="auto" w:fill="FFFFFF" w:themeFill="background1"/>
          </w:tcPr>
          <w:p w14:paraId="2B4CE9B2" w14:textId="7950F802" w:rsidR="002470CD" w:rsidRPr="00985325" w:rsidRDefault="002470CD" w:rsidP="002470CD">
            <w:pPr>
              <w:spacing w:before="120" w:after="120" w:line="240" w:lineRule="auto"/>
              <w:rPr>
                <w:b/>
                <w:bCs/>
                <w:color w:val="auto"/>
                <w:sz w:val="22"/>
                <w:szCs w:val="22"/>
              </w:rPr>
            </w:pPr>
            <w:r w:rsidRPr="00985325">
              <w:rPr>
                <w:color w:val="auto"/>
                <w:sz w:val="22"/>
                <w:szCs w:val="22"/>
              </w:rPr>
              <w:t xml:space="preserve">We compare the maximum concession contribution amount listed </w:t>
            </w:r>
            <w:r w:rsidR="002572F3" w:rsidRPr="00985325">
              <w:rPr>
                <w:color w:val="auto"/>
                <w:sz w:val="22"/>
                <w:szCs w:val="22"/>
              </w:rPr>
              <w:t>i</w:t>
            </w:r>
            <w:r w:rsidRPr="00985325">
              <w:rPr>
                <w:color w:val="auto"/>
                <w:sz w:val="22"/>
                <w:szCs w:val="22"/>
              </w:rPr>
              <w:t xml:space="preserve">n the funded programs report to 4x the concession rate for the hourly tuition fee. The </w:t>
            </w:r>
            <w:r w:rsidRPr="00985325">
              <w:rPr>
                <w:b/>
                <w:bCs/>
                <w:color w:val="auto"/>
                <w:sz w:val="22"/>
                <w:szCs w:val="22"/>
              </w:rPr>
              <w:t>lesser value is the amount we pay:</w:t>
            </w:r>
          </w:p>
          <w:p w14:paraId="0B15CD87" w14:textId="77777777" w:rsidR="009B67A0" w:rsidRPr="00985325" w:rsidRDefault="009B67A0" w:rsidP="00985325">
            <w:pPr>
              <w:spacing w:before="120" w:after="120" w:line="240" w:lineRule="auto"/>
              <w:ind w:left="227"/>
              <w:rPr>
                <w:color w:val="auto"/>
                <w:sz w:val="22"/>
                <w:szCs w:val="22"/>
              </w:rPr>
            </w:pPr>
            <w:r w:rsidRPr="00985325">
              <w:rPr>
                <w:color w:val="auto"/>
                <w:sz w:val="22"/>
                <w:szCs w:val="22"/>
              </w:rPr>
              <w:t>Maximum fee concession contribution per hour in the funded programs report: $4.26</w:t>
            </w:r>
          </w:p>
          <w:p w14:paraId="5E7A7B73" w14:textId="77777777" w:rsidR="009B67A0" w:rsidRPr="00985325" w:rsidRDefault="009B67A0" w:rsidP="00985325">
            <w:pPr>
              <w:spacing w:before="120" w:after="120" w:line="240" w:lineRule="auto"/>
              <w:ind w:left="227"/>
              <w:rPr>
                <w:color w:val="auto"/>
                <w:sz w:val="22"/>
                <w:szCs w:val="22"/>
              </w:rPr>
            </w:pPr>
            <w:r w:rsidRPr="00985325">
              <w:rPr>
                <w:color w:val="auto"/>
                <w:sz w:val="22"/>
                <w:szCs w:val="22"/>
              </w:rPr>
              <w:t>4x the concession rate for the hourly tuition fee: $4.40 ($1.10 × 4)</w:t>
            </w:r>
          </w:p>
          <w:p w14:paraId="37D35F8A" w14:textId="39B41D09" w:rsidR="009B67A0" w:rsidRPr="00985325" w:rsidRDefault="009B67A0" w:rsidP="009B67A0">
            <w:pPr>
              <w:spacing w:before="120" w:after="120" w:line="240" w:lineRule="auto"/>
              <w:rPr>
                <w:color w:val="auto"/>
                <w:sz w:val="22"/>
                <w:szCs w:val="22"/>
              </w:rPr>
            </w:pPr>
            <w:r w:rsidRPr="00985325">
              <w:rPr>
                <w:color w:val="auto"/>
                <w:sz w:val="22"/>
                <w:szCs w:val="22"/>
              </w:rPr>
              <w:t>Therefore, we’ll pay training provider B a concession contribution</w:t>
            </w:r>
            <w:r w:rsidR="0048025F" w:rsidRPr="00985325">
              <w:rPr>
                <w:color w:val="auto"/>
                <w:sz w:val="22"/>
                <w:szCs w:val="22"/>
              </w:rPr>
              <w:t xml:space="preserve"> based on the </w:t>
            </w:r>
            <w:r w:rsidR="00F661D9">
              <w:rPr>
                <w:color w:val="auto"/>
                <w:sz w:val="22"/>
                <w:szCs w:val="22"/>
              </w:rPr>
              <w:t xml:space="preserve">maximum </w:t>
            </w:r>
            <w:r w:rsidR="0048025F" w:rsidRPr="00985325">
              <w:rPr>
                <w:color w:val="auto"/>
                <w:sz w:val="22"/>
                <w:szCs w:val="22"/>
              </w:rPr>
              <w:t xml:space="preserve">concession contribution amount listed </w:t>
            </w:r>
            <w:r w:rsidR="002572F3" w:rsidRPr="00985325">
              <w:rPr>
                <w:color w:val="auto"/>
                <w:sz w:val="22"/>
                <w:szCs w:val="22"/>
              </w:rPr>
              <w:t>i</w:t>
            </w:r>
            <w:r w:rsidR="0048025F" w:rsidRPr="00985325">
              <w:rPr>
                <w:color w:val="auto"/>
                <w:sz w:val="22"/>
                <w:szCs w:val="22"/>
              </w:rPr>
              <w:t xml:space="preserve">n the funded programs report - </w:t>
            </w:r>
            <w:r w:rsidRPr="00985325">
              <w:rPr>
                <w:b/>
                <w:bCs/>
                <w:color w:val="auto"/>
                <w:sz w:val="22"/>
                <w:szCs w:val="22"/>
              </w:rPr>
              <w:t>$4.26 per the scheduled hours.</w:t>
            </w:r>
          </w:p>
        </w:tc>
      </w:tr>
    </w:tbl>
    <w:p w14:paraId="0C49EA62" w14:textId="19F6CB43" w:rsidR="00E445DA" w:rsidRPr="00DF71FE" w:rsidRDefault="00ED1595" w:rsidP="00F82304">
      <w:pPr>
        <w:pStyle w:val="Copyrighttext"/>
        <w:spacing w:after="120"/>
        <w:rPr>
          <w:rFonts w:cstheme="minorHAnsi"/>
          <w:sz w:val="16"/>
          <w:szCs w:val="16"/>
        </w:rPr>
      </w:pPr>
      <w:r w:rsidRPr="00DF71FE">
        <w:rPr>
          <w:rStyle w:val="cf01"/>
          <w:rFonts w:asciiTheme="minorHAnsi" w:hAnsiTheme="minorHAnsi" w:cstheme="minorHAnsi"/>
          <w:sz w:val="16"/>
          <w:szCs w:val="16"/>
        </w:rPr>
        <w:t>© Copyright State of Victoria, Department of Jobs, Skills, Industry and Regions 202</w:t>
      </w:r>
      <w:r w:rsidR="009B64EF">
        <w:rPr>
          <w:rStyle w:val="cf01"/>
          <w:rFonts w:asciiTheme="minorHAnsi" w:hAnsiTheme="minorHAnsi" w:cstheme="minorHAnsi"/>
          <w:sz w:val="16"/>
          <w:szCs w:val="16"/>
        </w:rPr>
        <w:t>5</w:t>
      </w:r>
      <w:r w:rsidRPr="00DF71FE">
        <w:rPr>
          <w:rFonts w:cstheme="minorHAnsi"/>
          <w:sz w:val="16"/>
          <w:szCs w:val="16"/>
        </w:rPr>
        <w:br/>
      </w:r>
      <w:r w:rsidRPr="00DF71FE">
        <w:rPr>
          <w:rStyle w:val="cf01"/>
          <w:rFonts w:asciiTheme="minorHAnsi" w:hAnsiTheme="minorHAnsi" w:cstheme="minorHAnsi"/>
          <w:sz w:val="16"/>
          <w:szCs w:val="16"/>
        </w:rPr>
        <w:t>Except for any logos, emblems, trademarks, artwork and photography this document is made available under the terms of the Creative Commons Attribution 3.0 Australia licence.</w:t>
      </w:r>
    </w:p>
    <w:sectPr w:rsidR="00E445DA" w:rsidRPr="00DF71FE" w:rsidSect="00985325">
      <w:headerReference w:type="default" r:id="rId30"/>
      <w:footerReference w:type="default" r:id="rId31"/>
      <w:pgSz w:w="16840" w:h="11900" w:orient="landscape"/>
      <w:pgMar w:top="1134" w:right="1247" w:bottom="1134" w:left="1247" w:header="709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A4126" w14:textId="77777777" w:rsidR="00847C65" w:rsidRDefault="00847C65" w:rsidP="00123BB4">
      <w:r>
        <w:separator/>
      </w:r>
    </w:p>
  </w:endnote>
  <w:endnote w:type="continuationSeparator" w:id="0">
    <w:p w14:paraId="14DB75F6" w14:textId="77777777" w:rsidR="00847C65" w:rsidRDefault="00847C65" w:rsidP="00123BB4">
      <w:r>
        <w:continuationSeparator/>
      </w:r>
    </w:p>
  </w:endnote>
  <w:endnote w:type="continuationNotice" w:id="1">
    <w:p w14:paraId="08CB36CF" w14:textId="77777777" w:rsidR="00847C65" w:rsidRDefault="00847C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893397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8CEF31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E8F54AF" wp14:editId="5BB0C8B7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D831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8F54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ABD831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79"/>
      <w:gridCol w:w="1769"/>
      <w:gridCol w:w="4117"/>
    </w:tblGrid>
    <w:sdt>
      <w:sdtPr>
        <w:id w:val="-202871820"/>
        <w:docPartObj>
          <w:docPartGallery w:val="Page Numbers (Top of Page)"/>
          <w:docPartUnique/>
        </w:docPartObj>
      </w:sdtPr>
      <w:sdtEndPr/>
      <w:sdtContent>
        <w:tr w:rsidR="007902B2" w:rsidRPr="00FB0DEA" w14:paraId="20B98198" w14:textId="77777777" w:rsidTr="007902B2">
          <w:tc>
            <w:tcPr>
              <w:tcW w:w="4179" w:type="dxa"/>
              <w:vAlign w:val="center"/>
            </w:tcPr>
            <w:p w14:paraId="26BF6C9D" w14:textId="5258EFAA" w:rsidR="007902B2" w:rsidRPr="00885018" w:rsidRDefault="007902B2" w:rsidP="007902B2">
              <w:pPr>
                <w:tabs>
                  <w:tab w:val="right" w:pos="9026"/>
                </w:tabs>
                <w:ind w:right="426"/>
                <w:rPr>
                  <w:rFonts w:eastAsia="Arial" w:cs="Times New Roman"/>
                  <w:bCs/>
                  <w:sz w:val="16"/>
                  <w:szCs w:val="16"/>
                </w:rPr>
              </w:pPr>
              <w:r w:rsidRPr="00B72C60">
                <w:rPr>
                  <w:rFonts w:eastAsia="Arial" w:cs="Times New Roman"/>
                  <w:bCs/>
                  <w:sz w:val="16"/>
                  <w:szCs w:val="16"/>
                </w:rPr>
                <w:t xml:space="preserve">Published </w:t>
              </w:r>
              <w:r w:rsidR="00055812">
                <w:rPr>
                  <w:rFonts w:eastAsia="Arial" w:cs="Times New Roman"/>
                  <w:bCs/>
                  <w:sz w:val="16"/>
                  <w:szCs w:val="16"/>
                </w:rPr>
                <w:t xml:space="preserve">February </w:t>
              </w:r>
              <w:r w:rsidRPr="00B72C60">
                <w:rPr>
                  <w:rFonts w:eastAsia="Arial" w:cs="Times New Roman"/>
                  <w:bCs/>
                  <w:sz w:val="16"/>
                  <w:szCs w:val="16"/>
                </w:rPr>
                <w:t>202</w:t>
              </w:r>
              <w:r>
                <w:rPr>
                  <w:rFonts w:eastAsia="Arial" w:cs="Times New Roman"/>
                  <w:bCs/>
                  <w:sz w:val="16"/>
                  <w:szCs w:val="16"/>
                </w:rPr>
                <w:t>5</w:t>
              </w:r>
              <w:r w:rsidRPr="00B72C60">
                <w:rPr>
                  <w:rFonts w:eastAsia="Arial" w:cs="Times New Roman"/>
                  <w:bCs/>
                  <w:sz w:val="16"/>
                  <w:szCs w:val="16"/>
                </w:rPr>
                <w:t xml:space="preserve"> (version </w:t>
              </w:r>
              <w:r>
                <w:rPr>
                  <w:rFonts w:eastAsia="Arial" w:cs="Times New Roman"/>
                  <w:bCs/>
                  <w:sz w:val="16"/>
                  <w:szCs w:val="16"/>
                </w:rPr>
                <w:t>5</w:t>
              </w:r>
              <w:r w:rsidRPr="00B72C60">
                <w:rPr>
                  <w:rFonts w:eastAsia="Arial" w:cs="Times New Roman"/>
                  <w:bCs/>
                  <w:sz w:val="16"/>
                  <w:szCs w:val="16"/>
                </w:rPr>
                <w:t>.0)</w:t>
              </w:r>
              <w:r w:rsidRPr="00885018">
                <w:rPr>
                  <w:rFonts w:eastAsia="Arial" w:cs="Times New Roman"/>
                  <w:bCs/>
                  <w:sz w:val="16"/>
                  <w:szCs w:val="16"/>
                </w:rPr>
                <w:t xml:space="preserve">    </w:t>
              </w:r>
            </w:p>
            <w:p w14:paraId="6524D7B5" w14:textId="18B691B6" w:rsidR="007902B2" w:rsidRPr="005723C8" w:rsidRDefault="007902B2" w:rsidP="007902B2">
              <w:pPr>
                <w:pStyle w:val="Footer"/>
                <w:spacing w:after="0"/>
                <w:jc w:val="left"/>
              </w:pPr>
              <w:r w:rsidRPr="00885018">
                <w:rPr>
                  <w:rFonts w:eastAsia="Arial" w:cs="Times New Roman"/>
                  <w:i/>
                  <w:sz w:val="16"/>
                  <w:szCs w:val="16"/>
                </w:rPr>
                <w:t>This document is a guide only and subject to change</w:t>
              </w:r>
            </w:p>
          </w:tc>
          <w:tc>
            <w:tcPr>
              <w:tcW w:w="1769" w:type="dxa"/>
              <w:vAlign w:val="center"/>
            </w:tcPr>
            <w:p w14:paraId="51742DB1" w14:textId="428C3DE6" w:rsidR="007902B2" w:rsidRPr="005723C8" w:rsidRDefault="007902B2" w:rsidP="007902B2">
              <w:pPr>
                <w:pStyle w:val="Footer"/>
                <w:spacing w:after="0"/>
                <w:rPr>
                  <w:rStyle w:val="PageNumber"/>
                </w:rPr>
              </w:pPr>
              <w:r w:rsidRPr="005723C8">
                <w:rPr>
                  <w:rStyle w:val="PageNumber"/>
                </w:rPr>
                <w:fldChar w:fldCharType="begin"/>
              </w:r>
              <w:r w:rsidRPr="005723C8">
                <w:rPr>
                  <w:rStyle w:val="PageNumber"/>
                </w:rPr>
                <w:instrText xml:space="preserve"> PAGE </w:instrText>
              </w:r>
              <w:r w:rsidRPr="005723C8">
                <w:rPr>
                  <w:rStyle w:val="PageNumber"/>
                </w:rPr>
                <w:fldChar w:fldCharType="separate"/>
              </w:r>
              <w:r>
                <w:rPr>
                  <w:rStyle w:val="PageNumber"/>
                </w:rPr>
                <w:t>1</w:t>
              </w:r>
              <w:r w:rsidRPr="005723C8">
                <w:rPr>
                  <w:rStyle w:val="PageNumber"/>
                </w:rPr>
                <w:fldChar w:fldCharType="end"/>
              </w:r>
              <w:r w:rsidRPr="005723C8">
                <w:rPr>
                  <w:rStyle w:val="PageNumber"/>
                </w:rPr>
                <w:t xml:space="preserve"> of </w:t>
              </w:r>
              <w:r w:rsidR="002A523C">
                <w:rPr>
                  <w:rStyle w:val="PageNumber"/>
                </w:rPr>
                <w:t>4</w:t>
              </w:r>
            </w:p>
          </w:tc>
          <w:tc>
            <w:tcPr>
              <w:tcW w:w="4117" w:type="dxa"/>
            </w:tcPr>
            <w:p w14:paraId="7109D190" w14:textId="0CDA8024" w:rsidR="007902B2" w:rsidRPr="00FB0DEA" w:rsidRDefault="007902B2" w:rsidP="007902B2">
              <w:pPr>
                <w:pStyle w:val="Footer"/>
                <w:spacing w:after="0"/>
                <w:jc w:val="right"/>
              </w:pPr>
              <w:r w:rsidRPr="00EE5398">
                <w:rPr>
                  <w:noProof/>
                  <w:lang w:val="en-GB" w:eastAsia="en-GB"/>
                </w:rPr>
                <w:drawing>
                  <wp:inline distT="0" distB="0" distL="0" distR="0" wp14:anchorId="07AD5680" wp14:editId="1FDC1B68">
                    <wp:extent cx="1335600" cy="402043"/>
                    <wp:effectExtent l="0" t="0" r="0" b="0"/>
                    <wp:docPr id="1441169405" name="Picture 1441169405" descr="Victoria State Government&#10;Jobs, Skills, Industry and Regions 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9" name="Picture 129" descr="Victoria State Government&#10;Jobs, Skills, Industry and Regions logo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35600" cy="40204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sdtContent>
    </w:sdt>
  </w:tbl>
  <w:p w14:paraId="5933B747" w14:textId="7A9AA056" w:rsidR="00066E22" w:rsidRPr="005723C8" w:rsidRDefault="00066E22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919117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8E7700" w14:textId="77777777" w:rsidR="004A05A1" w:rsidRDefault="004A05A1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783C9F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68586A8" wp14:editId="7B8BC1FB">
              <wp:extent cx="443865" cy="443865"/>
              <wp:effectExtent l="0" t="0" r="18415" b="0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DCD8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86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DFDCD8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4A05A1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3969"/>
      <w:gridCol w:w="5387"/>
    </w:tblGrid>
    <w:sdt>
      <w:sdtPr>
        <w:id w:val="1097994085"/>
        <w:docPartObj>
          <w:docPartGallery w:val="Page Numbers (Bottom of Page)"/>
          <w:docPartUnique/>
        </w:docPartObj>
      </w:sdtPr>
      <w:sdtEndPr/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EndPr/>
          <w:sdtContent>
            <w:tr w:rsidR="00B9722A" w:rsidRPr="00FB0DEA" w14:paraId="74C0DC7D" w14:textId="77777777">
              <w:tc>
                <w:tcPr>
                  <w:tcW w:w="4678" w:type="dxa"/>
                  <w:vAlign w:val="center"/>
                </w:tcPr>
                <w:p w14:paraId="3F7C9EAD" w14:textId="07069CF7" w:rsidR="00B9722A" w:rsidRPr="00885018" w:rsidRDefault="00B9722A" w:rsidP="00B9722A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B72C60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Published </w:t>
                  </w:r>
                  <w:r w:rsidR="00055812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February </w:t>
                  </w:r>
                  <w:r w:rsidR="002503D5" w:rsidRPr="00B72C60">
                    <w:rPr>
                      <w:rFonts w:eastAsia="Arial" w:cs="Times New Roman"/>
                      <w:bCs/>
                      <w:sz w:val="16"/>
                      <w:szCs w:val="16"/>
                    </w:rPr>
                    <w:t>202</w:t>
                  </w:r>
                  <w:r w:rsidR="002503D5">
                    <w:rPr>
                      <w:rFonts w:eastAsia="Arial" w:cs="Times New Roman"/>
                      <w:bCs/>
                      <w:sz w:val="16"/>
                      <w:szCs w:val="16"/>
                    </w:rPr>
                    <w:t>5</w:t>
                  </w:r>
                  <w:r w:rsidR="002503D5" w:rsidRPr="00B72C60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Pr="00B72C60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(version </w:t>
                  </w:r>
                  <w:r w:rsidR="00E06BE3">
                    <w:rPr>
                      <w:rFonts w:eastAsia="Arial" w:cs="Times New Roman"/>
                      <w:bCs/>
                      <w:sz w:val="16"/>
                      <w:szCs w:val="16"/>
                    </w:rPr>
                    <w:t>5</w:t>
                  </w:r>
                  <w:r w:rsidRPr="00B72C60">
                    <w:rPr>
                      <w:rFonts w:eastAsia="Arial" w:cs="Times New Roman"/>
                      <w:bCs/>
                      <w:sz w:val="16"/>
                      <w:szCs w:val="16"/>
                    </w:rPr>
                    <w:t>.0)</w:t>
                  </w:r>
                  <w:r w:rsidRPr="00885018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   </w:t>
                  </w:r>
                </w:p>
                <w:p w14:paraId="7613829D" w14:textId="72715F66" w:rsidR="00B9722A" w:rsidRPr="00E06BE3" w:rsidRDefault="00B9722A" w:rsidP="00E06BE3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rFonts w:eastAsia="Arial" w:cs="Times New Roman"/>
                      <w:sz w:val="16"/>
                      <w:szCs w:val="16"/>
                    </w:rPr>
                  </w:pPr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>This document is a guide only and subject to change</w:t>
                  </w:r>
                </w:p>
              </w:tc>
              <w:tc>
                <w:tcPr>
                  <w:tcW w:w="3969" w:type="dxa"/>
                  <w:vAlign w:val="center"/>
                </w:tcPr>
                <w:p w14:paraId="6586BBC4" w14:textId="1D84BE89" w:rsidR="00B9722A" w:rsidRPr="005723C8" w:rsidRDefault="00B9722A" w:rsidP="00B9722A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2A523C">
                    <w:rPr>
                      <w:rStyle w:val="PageNumber"/>
                    </w:rPr>
                    <w:t>4</w:t>
                  </w:r>
                </w:p>
              </w:tc>
              <w:tc>
                <w:tcPr>
                  <w:tcW w:w="5387" w:type="dxa"/>
                </w:tcPr>
                <w:p w14:paraId="7CDE3C6B" w14:textId="6FA06CC6" w:rsidR="00B9722A" w:rsidRPr="00FB0DEA" w:rsidRDefault="00B9722A" w:rsidP="00B9722A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5D79EEC" wp14:editId="5BF892C8">
                        <wp:extent cx="1335600" cy="402043"/>
                        <wp:effectExtent l="0" t="0" r="0" b="0"/>
                        <wp:docPr id="1466071699" name="Picture 1466071699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3FE38F20" w14:textId="77777777" w:rsidR="00EA6D8C" w:rsidRPr="005723C8" w:rsidRDefault="00EA6D8C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8A400" w14:textId="77777777" w:rsidR="00847C65" w:rsidRDefault="00847C65" w:rsidP="00123BB4">
      <w:r>
        <w:separator/>
      </w:r>
    </w:p>
  </w:footnote>
  <w:footnote w:type="continuationSeparator" w:id="0">
    <w:p w14:paraId="3BCCAB00" w14:textId="77777777" w:rsidR="00847C65" w:rsidRDefault="00847C65" w:rsidP="00123BB4">
      <w:r>
        <w:continuationSeparator/>
      </w:r>
    </w:p>
  </w:footnote>
  <w:footnote w:type="continuationNotice" w:id="1">
    <w:p w14:paraId="7686E9BC" w14:textId="77777777" w:rsidR="00847C65" w:rsidRDefault="00847C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AAF0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F4FD76B" wp14:editId="0507D601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DAA34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F4FD7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B9DAA34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AA01" w14:textId="28DA4609" w:rsidR="00596E3D" w:rsidRDefault="00596E3D" w:rsidP="00A51009">
    <w:pPr>
      <w:pStyle w:val="Header"/>
      <w:tabs>
        <w:tab w:val="clear" w:pos="4513"/>
        <w:tab w:val="clear" w:pos="9026"/>
        <w:tab w:val="right" w:pos="9198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18A98556" wp14:editId="344C385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9525600"/>
          <wp:effectExtent l="0" t="0" r="3175" b="0"/>
          <wp:wrapNone/>
          <wp:docPr id="16733718" name="Picture 167337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60000" cy="9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D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A3BF6" w14:textId="77777777" w:rsidR="00E6749C" w:rsidRDefault="004A05A1" w:rsidP="00123BB4">
    <w:pPr>
      <w:pStyle w:val="Header"/>
    </w:pPr>
    <w:r>
      <w:rPr>
        <w:noProof/>
      </w:rPr>
      <w:drawing>
        <wp:inline distT="0" distB="0" distL="0" distR="0" wp14:anchorId="43B58FFB" wp14:editId="6AEA7F22">
          <wp:extent cx="7560000" cy="10684800"/>
          <wp:effectExtent l="0" t="0" r="3175" b="2540"/>
          <wp:docPr id="289327794" name="Picture 2893277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49C">
      <w:rPr>
        <w:noProof/>
      </w:rPr>
      <mc:AlternateContent>
        <mc:Choice Requires="wps">
          <w:drawing>
            <wp:inline distT="0" distB="0" distL="0" distR="0" wp14:anchorId="608EC9F1" wp14:editId="60E61A22">
              <wp:extent cx="443865" cy="443865"/>
              <wp:effectExtent l="0" t="0" r="18415" b="6350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DE705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8EC9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38DE705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A5B0" w14:textId="610137BB" w:rsidR="00D33248" w:rsidRDefault="00D33248" w:rsidP="00A51009">
    <w:pPr>
      <w:pStyle w:val="Header"/>
      <w:tabs>
        <w:tab w:val="clear" w:pos="4513"/>
        <w:tab w:val="clear" w:pos="9026"/>
        <w:tab w:val="right" w:pos="9198"/>
      </w:tabs>
    </w:pPr>
    <w:r>
      <w:rPr>
        <w:noProof/>
      </w:rPr>
      <w:drawing>
        <wp:anchor distT="0" distB="0" distL="114300" distR="114300" simplePos="0" relativeHeight="251658241" behindDoc="1" locked="1" layoutInCell="1" allowOverlap="1" wp14:anchorId="75841A20" wp14:editId="06C3F1E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688400" cy="6415200"/>
          <wp:effectExtent l="0" t="0" r="0" b="5080"/>
          <wp:wrapNone/>
          <wp:docPr id="1630491800" name="Picture 16304918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7"/>
                  <a:stretch/>
                </pic:blipFill>
                <pic:spPr bwMode="auto">
                  <a:xfrm>
                    <a:off x="0" y="0"/>
                    <a:ext cx="10688400" cy="641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22A3009"/>
    <w:multiLevelType w:val="hybridMultilevel"/>
    <w:tmpl w:val="27C413C2"/>
    <w:lvl w:ilvl="0" w:tplc="0C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2DB452C"/>
    <w:multiLevelType w:val="hybridMultilevel"/>
    <w:tmpl w:val="D8FCD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217AC"/>
    <w:multiLevelType w:val="hybridMultilevel"/>
    <w:tmpl w:val="680AD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C0C62"/>
    <w:multiLevelType w:val="hybridMultilevel"/>
    <w:tmpl w:val="493CE4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927267"/>
    <w:multiLevelType w:val="hybridMultilevel"/>
    <w:tmpl w:val="B42A42C8"/>
    <w:lvl w:ilvl="0" w:tplc="FFFFFFFF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0CFD693C"/>
    <w:multiLevelType w:val="hybridMultilevel"/>
    <w:tmpl w:val="D020F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F55EC"/>
    <w:multiLevelType w:val="hybridMultilevel"/>
    <w:tmpl w:val="30708DCE"/>
    <w:lvl w:ilvl="0" w:tplc="7A94183A">
      <w:start w:val="1"/>
      <w:numFmt w:val="decimal"/>
      <w:lvlText w:val="%1."/>
      <w:lvlJc w:val="left"/>
      <w:pPr>
        <w:ind w:left="1020" w:hanging="360"/>
      </w:pPr>
    </w:lvl>
    <w:lvl w:ilvl="1" w:tplc="F0B60256">
      <w:start w:val="1"/>
      <w:numFmt w:val="decimal"/>
      <w:lvlText w:val="%2."/>
      <w:lvlJc w:val="left"/>
      <w:pPr>
        <w:ind w:left="1020" w:hanging="360"/>
      </w:pPr>
    </w:lvl>
    <w:lvl w:ilvl="2" w:tplc="E3A48B76">
      <w:start w:val="1"/>
      <w:numFmt w:val="decimal"/>
      <w:lvlText w:val="%3."/>
      <w:lvlJc w:val="left"/>
      <w:pPr>
        <w:ind w:left="1020" w:hanging="360"/>
      </w:pPr>
    </w:lvl>
    <w:lvl w:ilvl="3" w:tplc="B1045BA8">
      <w:start w:val="1"/>
      <w:numFmt w:val="decimal"/>
      <w:lvlText w:val="%4."/>
      <w:lvlJc w:val="left"/>
      <w:pPr>
        <w:ind w:left="1020" w:hanging="360"/>
      </w:pPr>
    </w:lvl>
    <w:lvl w:ilvl="4" w:tplc="92EE1B58">
      <w:start w:val="1"/>
      <w:numFmt w:val="decimal"/>
      <w:lvlText w:val="%5."/>
      <w:lvlJc w:val="left"/>
      <w:pPr>
        <w:ind w:left="1020" w:hanging="360"/>
      </w:pPr>
    </w:lvl>
    <w:lvl w:ilvl="5" w:tplc="5E46221E">
      <w:start w:val="1"/>
      <w:numFmt w:val="decimal"/>
      <w:lvlText w:val="%6."/>
      <w:lvlJc w:val="left"/>
      <w:pPr>
        <w:ind w:left="1020" w:hanging="360"/>
      </w:pPr>
    </w:lvl>
    <w:lvl w:ilvl="6" w:tplc="3B8CC754">
      <w:start w:val="1"/>
      <w:numFmt w:val="decimal"/>
      <w:lvlText w:val="%7."/>
      <w:lvlJc w:val="left"/>
      <w:pPr>
        <w:ind w:left="1020" w:hanging="360"/>
      </w:pPr>
    </w:lvl>
    <w:lvl w:ilvl="7" w:tplc="7F5431EE">
      <w:start w:val="1"/>
      <w:numFmt w:val="decimal"/>
      <w:lvlText w:val="%8."/>
      <w:lvlJc w:val="left"/>
      <w:pPr>
        <w:ind w:left="1020" w:hanging="360"/>
      </w:pPr>
    </w:lvl>
    <w:lvl w:ilvl="8" w:tplc="D67841B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14204A2F"/>
    <w:multiLevelType w:val="hybridMultilevel"/>
    <w:tmpl w:val="A54E0A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3153A"/>
    <w:multiLevelType w:val="hybridMultilevel"/>
    <w:tmpl w:val="1480DE88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5C41C5"/>
    <w:multiLevelType w:val="hybridMultilevel"/>
    <w:tmpl w:val="E288FF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452BB"/>
    <w:multiLevelType w:val="hybridMultilevel"/>
    <w:tmpl w:val="15B62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33B03"/>
    <w:multiLevelType w:val="hybridMultilevel"/>
    <w:tmpl w:val="7D2A4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43D6"/>
    <w:multiLevelType w:val="hybridMultilevel"/>
    <w:tmpl w:val="77128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B1D10"/>
    <w:multiLevelType w:val="hybridMultilevel"/>
    <w:tmpl w:val="29BA3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22B7F"/>
    <w:multiLevelType w:val="hybridMultilevel"/>
    <w:tmpl w:val="13006CC8"/>
    <w:lvl w:ilvl="0" w:tplc="4D22A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04C20"/>
    <w:multiLevelType w:val="hybridMultilevel"/>
    <w:tmpl w:val="4A086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14B69"/>
    <w:multiLevelType w:val="hybridMultilevel"/>
    <w:tmpl w:val="A90235D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79E0068"/>
    <w:multiLevelType w:val="hybridMultilevel"/>
    <w:tmpl w:val="6A943554"/>
    <w:lvl w:ilvl="0" w:tplc="0C0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1" w15:restartNumberingAfterBreak="0">
    <w:nsid w:val="29E31947"/>
    <w:multiLevelType w:val="hybridMultilevel"/>
    <w:tmpl w:val="BA24A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C0E53"/>
    <w:multiLevelType w:val="hybridMultilevel"/>
    <w:tmpl w:val="57667B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553AF2"/>
    <w:multiLevelType w:val="hybridMultilevel"/>
    <w:tmpl w:val="9044F0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E78632A"/>
    <w:multiLevelType w:val="hybridMultilevel"/>
    <w:tmpl w:val="1EA062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EB45AEC"/>
    <w:multiLevelType w:val="hybridMultilevel"/>
    <w:tmpl w:val="978C50F2"/>
    <w:lvl w:ilvl="0" w:tplc="D602A78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3" w:hanging="360"/>
      </w:pPr>
    </w:lvl>
    <w:lvl w:ilvl="2" w:tplc="0C09001B" w:tentative="1">
      <w:start w:val="1"/>
      <w:numFmt w:val="lowerRoman"/>
      <w:lvlText w:val="%3."/>
      <w:lvlJc w:val="right"/>
      <w:pPr>
        <w:ind w:left="2163" w:hanging="180"/>
      </w:pPr>
    </w:lvl>
    <w:lvl w:ilvl="3" w:tplc="0C09000F" w:tentative="1">
      <w:start w:val="1"/>
      <w:numFmt w:val="decimal"/>
      <w:lvlText w:val="%4."/>
      <w:lvlJc w:val="left"/>
      <w:pPr>
        <w:ind w:left="2883" w:hanging="360"/>
      </w:pPr>
    </w:lvl>
    <w:lvl w:ilvl="4" w:tplc="0C090019" w:tentative="1">
      <w:start w:val="1"/>
      <w:numFmt w:val="lowerLetter"/>
      <w:lvlText w:val="%5."/>
      <w:lvlJc w:val="left"/>
      <w:pPr>
        <w:ind w:left="3603" w:hanging="360"/>
      </w:pPr>
    </w:lvl>
    <w:lvl w:ilvl="5" w:tplc="0C09001B" w:tentative="1">
      <w:start w:val="1"/>
      <w:numFmt w:val="lowerRoman"/>
      <w:lvlText w:val="%6."/>
      <w:lvlJc w:val="right"/>
      <w:pPr>
        <w:ind w:left="4323" w:hanging="180"/>
      </w:pPr>
    </w:lvl>
    <w:lvl w:ilvl="6" w:tplc="0C09000F" w:tentative="1">
      <w:start w:val="1"/>
      <w:numFmt w:val="decimal"/>
      <w:lvlText w:val="%7."/>
      <w:lvlJc w:val="left"/>
      <w:pPr>
        <w:ind w:left="5043" w:hanging="360"/>
      </w:pPr>
    </w:lvl>
    <w:lvl w:ilvl="7" w:tplc="0C090019" w:tentative="1">
      <w:start w:val="1"/>
      <w:numFmt w:val="lowerLetter"/>
      <w:lvlText w:val="%8."/>
      <w:lvlJc w:val="left"/>
      <w:pPr>
        <w:ind w:left="5763" w:hanging="360"/>
      </w:pPr>
    </w:lvl>
    <w:lvl w:ilvl="8" w:tplc="0C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6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0E5451"/>
    <w:multiLevelType w:val="hybridMultilevel"/>
    <w:tmpl w:val="D5EC44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D17C67"/>
    <w:multiLevelType w:val="hybridMultilevel"/>
    <w:tmpl w:val="AAEEF4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35022C"/>
    <w:multiLevelType w:val="hybridMultilevel"/>
    <w:tmpl w:val="EC9A7992"/>
    <w:lvl w:ilvl="0" w:tplc="68702388">
      <w:start w:val="1"/>
      <w:numFmt w:val="decimal"/>
      <w:lvlText w:val="%1."/>
      <w:lvlJc w:val="left"/>
      <w:pPr>
        <w:ind w:left="1020" w:hanging="360"/>
      </w:pPr>
    </w:lvl>
    <w:lvl w:ilvl="1" w:tplc="A4422290">
      <w:start w:val="1"/>
      <w:numFmt w:val="decimal"/>
      <w:lvlText w:val="%2."/>
      <w:lvlJc w:val="left"/>
      <w:pPr>
        <w:ind w:left="1020" w:hanging="360"/>
      </w:pPr>
    </w:lvl>
    <w:lvl w:ilvl="2" w:tplc="5B7C0CB0">
      <w:start w:val="1"/>
      <w:numFmt w:val="decimal"/>
      <w:lvlText w:val="%3."/>
      <w:lvlJc w:val="left"/>
      <w:pPr>
        <w:ind w:left="1020" w:hanging="360"/>
      </w:pPr>
    </w:lvl>
    <w:lvl w:ilvl="3" w:tplc="39C256A0">
      <w:start w:val="1"/>
      <w:numFmt w:val="decimal"/>
      <w:lvlText w:val="%4."/>
      <w:lvlJc w:val="left"/>
      <w:pPr>
        <w:ind w:left="1020" w:hanging="360"/>
      </w:pPr>
    </w:lvl>
    <w:lvl w:ilvl="4" w:tplc="A5AAE1C4">
      <w:start w:val="1"/>
      <w:numFmt w:val="decimal"/>
      <w:lvlText w:val="%5."/>
      <w:lvlJc w:val="left"/>
      <w:pPr>
        <w:ind w:left="1020" w:hanging="360"/>
      </w:pPr>
    </w:lvl>
    <w:lvl w:ilvl="5" w:tplc="9E3E56AA">
      <w:start w:val="1"/>
      <w:numFmt w:val="decimal"/>
      <w:lvlText w:val="%6."/>
      <w:lvlJc w:val="left"/>
      <w:pPr>
        <w:ind w:left="1020" w:hanging="360"/>
      </w:pPr>
    </w:lvl>
    <w:lvl w:ilvl="6" w:tplc="21203540">
      <w:start w:val="1"/>
      <w:numFmt w:val="decimal"/>
      <w:lvlText w:val="%7."/>
      <w:lvlJc w:val="left"/>
      <w:pPr>
        <w:ind w:left="1020" w:hanging="360"/>
      </w:pPr>
    </w:lvl>
    <w:lvl w:ilvl="7" w:tplc="4A3099BC">
      <w:start w:val="1"/>
      <w:numFmt w:val="decimal"/>
      <w:lvlText w:val="%8."/>
      <w:lvlJc w:val="left"/>
      <w:pPr>
        <w:ind w:left="1020" w:hanging="360"/>
      </w:pPr>
    </w:lvl>
    <w:lvl w:ilvl="8" w:tplc="6D34DCCA">
      <w:start w:val="1"/>
      <w:numFmt w:val="decimal"/>
      <w:lvlText w:val="%9."/>
      <w:lvlJc w:val="left"/>
      <w:pPr>
        <w:ind w:left="1020" w:hanging="360"/>
      </w:pPr>
    </w:lvl>
  </w:abstractNum>
  <w:abstractNum w:abstractNumId="30" w15:restartNumberingAfterBreak="0">
    <w:nsid w:val="438E62F9"/>
    <w:multiLevelType w:val="hybridMultilevel"/>
    <w:tmpl w:val="5FBC269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 w15:restartNumberingAfterBreak="0">
    <w:nsid w:val="471C2EE1"/>
    <w:multiLevelType w:val="hybridMultilevel"/>
    <w:tmpl w:val="595C8C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74D25E2"/>
    <w:multiLevelType w:val="hybridMultilevel"/>
    <w:tmpl w:val="94528E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2A7D15"/>
    <w:multiLevelType w:val="hybridMultilevel"/>
    <w:tmpl w:val="CFB83E94"/>
    <w:lvl w:ilvl="0" w:tplc="178CB7C6">
      <w:start w:val="1"/>
      <w:numFmt w:val="decimal"/>
      <w:lvlText w:val="%1."/>
      <w:lvlJc w:val="left"/>
      <w:pPr>
        <w:ind w:left="1320" w:hanging="360"/>
      </w:pPr>
    </w:lvl>
    <w:lvl w:ilvl="1" w:tplc="C52CDCC4">
      <w:start w:val="1"/>
      <w:numFmt w:val="decimal"/>
      <w:lvlText w:val="%2."/>
      <w:lvlJc w:val="left"/>
      <w:pPr>
        <w:ind w:left="1320" w:hanging="360"/>
      </w:pPr>
    </w:lvl>
    <w:lvl w:ilvl="2" w:tplc="FF58646C">
      <w:start w:val="1"/>
      <w:numFmt w:val="decimal"/>
      <w:lvlText w:val="%3."/>
      <w:lvlJc w:val="left"/>
      <w:pPr>
        <w:ind w:left="1320" w:hanging="360"/>
      </w:pPr>
    </w:lvl>
    <w:lvl w:ilvl="3" w:tplc="1578F74E">
      <w:start w:val="1"/>
      <w:numFmt w:val="decimal"/>
      <w:lvlText w:val="%4."/>
      <w:lvlJc w:val="left"/>
      <w:pPr>
        <w:ind w:left="1320" w:hanging="360"/>
      </w:pPr>
    </w:lvl>
    <w:lvl w:ilvl="4" w:tplc="1E367A0E">
      <w:start w:val="1"/>
      <w:numFmt w:val="decimal"/>
      <w:lvlText w:val="%5."/>
      <w:lvlJc w:val="left"/>
      <w:pPr>
        <w:ind w:left="1320" w:hanging="360"/>
      </w:pPr>
    </w:lvl>
    <w:lvl w:ilvl="5" w:tplc="0D54C28C">
      <w:start w:val="1"/>
      <w:numFmt w:val="decimal"/>
      <w:lvlText w:val="%6."/>
      <w:lvlJc w:val="left"/>
      <w:pPr>
        <w:ind w:left="1320" w:hanging="360"/>
      </w:pPr>
    </w:lvl>
    <w:lvl w:ilvl="6" w:tplc="1598D238">
      <w:start w:val="1"/>
      <w:numFmt w:val="decimal"/>
      <w:lvlText w:val="%7."/>
      <w:lvlJc w:val="left"/>
      <w:pPr>
        <w:ind w:left="1320" w:hanging="360"/>
      </w:pPr>
    </w:lvl>
    <w:lvl w:ilvl="7" w:tplc="5478E056">
      <w:start w:val="1"/>
      <w:numFmt w:val="decimal"/>
      <w:lvlText w:val="%8."/>
      <w:lvlJc w:val="left"/>
      <w:pPr>
        <w:ind w:left="1320" w:hanging="360"/>
      </w:pPr>
    </w:lvl>
    <w:lvl w:ilvl="8" w:tplc="EB025A88">
      <w:start w:val="1"/>
      <w:numFmt w:val="decimal"/>
      <w:lvlText w:val="%9."/>
      <w:lvlJc w:val="left"/>
      <w:pPr>
        <w:ind w:left="1320" w:hanging="360"/>
      </w:pPr>
    </w:lvl>
  </w:abstractNum>
  <w:abstractNum w:abstractNumId="36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BD38AB"/>
    <w:multiLevelType w:val="hybridMultilevel"/>
    <w:tmpl w:val="58E6E8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76194B"/>
    <w:multiLevelType w:val="hybridMultilevel"/>
    <w:tmpl w:val="08B21226"/>
    <w:lvl w:ilvl="0" w:tplc="C132509C">
      <w:start w:val="1"/>
      <w:numFmt w:val="decimal"/>
      <w:lvlText w:val="%1."/>
      <w:lvlJc w:val="left"/>
      <w:pPr>
        <w:ind w:left="1020" w:hanging="360"/>
      </w:pPr>
    </w:lvl>
    <w:lvl w:ilvl="1" w:tplc="CCE032A6">
      <w:start w:val="1"/>
      <w:numFmt w:val="decimal"/>
      <w:lvlText w:val="%2."/>
      <w:lvlJc w:val="left"/>
      <w:pPr>
        <w:ind w:left="1020" w:hanging="360"/>
      </w:pPr>
    </w:lvl>
    <w:lvl w:ilvl="2" w:tplc="7C10E414">
      <w:start w:val="1"/>
      <w:numFmt w:val="decimal"/>
      <w:lvlText w:val="%3."/>
      <w:lvlJc w:val="left"/>
      <w:pPr>
        <w:ind w:left="1020" w:hanging="360"/>
      </w:pPr>
    </w:lvl>
    <w:lvl w:ilvl="3" w:tplc="510804DE">
      <w:start w:val="1"/>
      <w:numFmt w:val="decimal"/>
      <w:lvlText w:val="%4."/>
      <w:lvlJc w:val="left"/>
      <w:pPr>
        <w:ind w:left="1020" w:hanging="360"/>
      </w:pPr>
    </w:lvl>
    <w:lvl w:ilvl="4" w:tplc="F8A80A98">
      <w:start w:val="1"/>
      <w:numFmt w:val="decimal"/>
      <w:lvlText w:val="%5."/>
      <w:lvlJc w:val="left"/>
      <w:pPr>
        <w:ind w:left="1020" w:hanging="360"/>
      </w:pPr>
    </w:lvl>
    <w:lvl w:ilvl="5" w:tplc="C1BA90C6">
      <w:start w:val="1"/>
      <w:numFmt w:val="decimal"/>
      <w:lvlText w:val="%6."/>
      <w:lvlJc w:val="left"/>
      <w:pPr>
        <w:ind w:left="1020" w:hanging="360"/>
      </w:pPr>
    </w:lvl>
    <w:lvl w:ilvl="6" w:tplc="8F0C6AF8">
      <w:start w:val="1"/>
      <w:numFmt w:val="decimal"/>
      <w:lvlText w:val="%7."/>
      <w:lvlJc w:val="left"/>
      <w:pPr>
        <w:ind w:left="1020" w:hanging="360"/>
      </w:pPr>
    </w:lvl>
    <w:lvl w:ilvl="7" w:tplc="30627E9E">
      <w:start w:val="1"/>
      <w:numFmt w:val="decimal"/>
      <w:lvlText w:val="%8."/>
      <w:lvlJc w:val="left"/>
      <w:pPr>
        <w:ind w:left="1020" w:hanging="360"/>
      </w:pPr>
    </w:lvl>
    <w:lvl w:ilvl="8" w:tplc="174E531A">
      <w:start w:val="1"/>
      <w:numFmt w:val="decimal"/>
      <w:lvlText w:val="%9."/>
      <w:lvlJc w:val="left"/>
      <w:pPr>
        <w:ind w:left="1020" w:hanging="360"/>
      </w:pPr>
    </w:lvl>
  </w:abstractNum>
  <w:abstractNum w:abstractNumId="39" w15:restartNumberingAfterBreak="0">
    <w:nsid w:val="5A6F2CCA"/>
    <w:multiLevelType w:val="hybridMultilevel"/>
    <w:tmpl w:val="1D4A0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326177"/>
    <w:multiLevelType w:val="hybridMultilevel"/>
    <w:tmpl w:val="C79C5016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69B6433E"/>
    <w:multiLevelType w:val="hybridMultilevel"/>
    <w:tmpl w:val="D6F03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73346"/>
    <w:multiLevelType w:val="hybridMultilevel"/>
    <w:tmpl w:val="2948F724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23074F7"/>
    <w:multiLevelType w:val="hybridMultilevel"/>
    <w:tmpl w:val="D8526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6D1862"/>
    <w:multiLevelType w:val="hybridMultilevel"/>
    <w:tmpl w:val="FAD6AC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2B66F1E"/>
    <w:multiLevelType w:val="hybridMultilevel"/>
    <w:tmpl w:val="56F20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554CF3"/>
    <w:multiLevelType w:val="hybridMultilevel"/>
    <w:tmpl w:val="B3DA4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6358BA"/>
    <w:multiLevelType w:val="hybridMultilevel"/>
    <w:tmpl w:val="5FD2723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4A37EE"/>
    <w:multiLevelType w:val="hybridMultilevel"/>
    <w:tmpl w:val="CF382D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BA22A5"/>
    <w:multiLevelType w:val="hybridMultilevel"/>
    <w:tmpl w:val="1C66CA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E0D1298"/>
    <w:multiLevelType w:val="hybridMultilevel"/>
    <w:tmpl w:val="1F7886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331582">
    <w:abstractNumId w:val="12"/>
  </w:num>
  <w:num w:numId="2" w16cid:durableId="525294904">
    <w:abstractNumId w:val="34"/>
  </w:num>
  <w:num w:numId="3" w16cid:durableId="961227037">
    <w:abstractNumId w:val="33"/>
  </w:num>
  <w:num w:numId="4" w16cid:durableId="1037318201">
    <w:abstractNumId w:val="41"/>
  </w:num>
  <w:num w:numId="5" w16cid:durableId="145247624">
    <w:abstractNumId w:val="26"/>
  </w:num>
  <w:num w:numId="6" w16cid:durableId="234359558">
    <w:abstractNumId w:val="36"/>
  </w:num>
  <w:num w:numId="7" w16cid:durableId="563688571">
    <w:abstractNumId w:val="46"/>
  </w:num>
  <w:num w:numId="8" w16cid:durableId="921136008">
    <w:abstractNumId w:val="44"/>
  </w:num>
  <w:num w:numId="9" w16cid:durableId="1747145611">
    <w:abstractNumId w:val="42"/>
  </w:num>
  <w:num w:numId="10" w16cid:durableId="963074507">
    <w:abstractNumId w:val="23"/>
  </w:num>
  <w:num w:numId="11" w16cid:durableId="1497696261">
    <w:abstractNumId w:val="27"/>
  </w:num>
  <w:num w:numId="12" w16cid:durableId="1290746394">
    <w:abstractNumId w:val="2"/>
  </w:num>
  <w:num w:numId="13" w16cid:durableId="1150168858">
    <w:abstractNumId w:val="6"/>
  </w:num>
  <w:num w:numId="14" w16cid:durableId="1055659718">
    <w:abstractNumId w:val="9"/>
  </w:num>
  <w:num w:numId="15" w16cid:durableId="1571496568">
    <w:abstractNumId w:val="20"/>
  </w:num>
  <w:num w:numId="16" w16cid:durableId="198863221">
    <w:abstractNumId w:val="25"/>
  </w:num>
  <w:num w:numId="17" w16cid:durableId="1813326152">
    <w:abstractNumId w:val="24"/>
  </w:num>
  <w:num w:numId="18" w16cid:durableId="938374497">
    <w:abstractNumId w:val="39"/>
  </w:num>
  <w:num w:numId="19" w16cid:durableId="936599118">
    <w:abstractNumId w:val="15"/>
  </w:num>
  <w:num w:numId="20" w16cid:durableId="779028268">
    <w:abstractNumId w:val="49"/>
  </w:num>
  <w:num w:numId="21" w16cid:durableId="1679379725">
    <w:abstractNumId w:val="5"/>
  </w:num>
  <w:num w:numId="22" w16cid:durableId="756170500">
    <w:abstractNumId w:val="21"/>
  </w:num>
  <w:num w:numId="23" w16cid:durableId="1347248504">
    <w:abstractNumId w:val="22"/>
  </w:num>
  <w:num w:numId="24" w16cid:durableId="1334995362">
    <w:abstractNumId w:val="4"/>
  </w:num>
  <w:num w:numId="25" w16cid:durableId="1133327340">
    <w:abstractNumId w:val="40"/>
  </w:num>
  <w:num w:numId="26" w16cid:durableId="1081567548">
    <w:abstractNumId w:val="0"/>
  </w:num>
  <w:num w:numId="27" w16cid:durableId="447238388">
    <w:abstractNumId w:val="43"/>
  </w:num>
  <w:num w:numId="28" w16cid:durableId="2137601110">
    <w:abstractNumId w:val="17"/>
  </w:num>
  <w:num w:numId="29" w16cid:durableId="1864978577">
    <w:abstractNumId w:val="52"/>
  </w:num>
  <w:num w:numId="30" w16cid:durableId="1016928654">
    <w:abstractNumId w:val="30"/>
  </w:num>
  <w:num w:numId="31" w16cid:durableId="1070887202">
    <w:abstractNumId w:val="14"/>
  </w:num>
  <w:num w:numId="32" w16cid:durableId="1984265288">
    <w:abstractNumId w:val="3"/>
  </w:num>
  <w:num w:numId="33" w16cid:durableId="974985215">
    <w:abstractNumId w:val="7"/>
  </w:num>
  <w:num w:numId="34" w16cid:durableId="1108936031">
    <w:abstractNumId w:val="13"/>
  </w:num>
  <w:num w:numId="35" w16cid:durableId="1819682767">
    <w:abstractNumId w:val="47"/>
  </w:num>
  <w:num w:numId="36" w16cid:durableId="1889143897">
    <w:abstractNumId w:val="10"/>
  </w:num>
  <w:num w:numId="37" w16cid:durableId="1954902372">
    <w:abstractNumId w:val="51"/>
  </w:num>
  <w:num w:numId="38" w16cid:durableId="898323438">
    <w:abstractNumId w:val="1"/>
  </w:num>
  <w:num w:numId="39" w16cid:durableId="606038330">
    <w:abstractNumId w:val="19"/>
  </w:num>
  <w:num w:numId="40" w16cid:durableId="870189794">
    <w:abstractNumId w:val="28"/>
  </w:num>
  <w:num w:numId="41" w16cid:durableId="1947536180">
    <w:abstractNumId w:val="48"/>
  </w:num>
  <w:num w:numId="42" w16cid:durableId="679162943">
    <w:abstractNumId w:val="11"/>
  </w:num>
  <w:num w:numId="43" w16cid:durableId="2140873405">
    <w:abstractNumId w:val="45"/>
  </w:num>
  <w:num w:numId="44" w16cid:durableId="80640573">
    <w:abstractNumId w:val="31"/>
  </w:num>
  <w:num w:numId="45" w16cid:durableId="323317714">
    <w:abstractNumId w:val="18"/>
  </w:num>
  <w:num w:numId="46" w16cid:durableId="260532133">
    <w:abstractNumId w:val="50"/>
  </w:num>
  <w:num w:numId="47" w16cid:durableId="1601110107">
    <w:abstractNumId w:val="37"/>
  </w:num>
  <w:num w:numId="48" w16cid:durableId="1345550488">
    <w:abstractNumId w:val="16"/>
  </w:num>
  <w:num w:numId="49" w16cid:durableId="245500183">
    <w:abstractNumId w:val="32"/>
  </w:num>
  <w:num w:numId="50" w16cid:durableId="1271276027">
    <w:abstractNumId w:val="35"/>
  </w:num>
  <w:num w:numId="51" w16cid:durableId="945191854">
    <w:abstractNumId w:val="38"/>
  </w:num>
  <w:num w:numId="52" w16cid:durableId="127406575">
    <w:abstractNumId w:val="8"/>
  </w:num>
  <w:num w:numId="53" w16cid:durableId="1963224018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0"/>
    <w:rsid w:val="0000440C"/>
    <w:rsid w:val="000047F8"/>
    <w:rsid w:val="00006176"/>
    <w:rsid w:val="00006263"/>
    <w:rsid w:val="0000633E"/>
    <w:rsid w:val="00006EC2"/>
    <w:rsid w:val="00006EFA"/>
    <w:rsid w:val="00010407"/>
    <w:rsid w:val="00010631"/>
    <w:rsid w:val="0001072A"/>
    <w:rsid w:val="000108FA"/>
    <w:rsid w:val="00012A0E"/>
    <w:rsid w:val="00012C4E"/>
    <w:rsid w:val="00014B49"/>
    <w:rsid w:val="00015669"/>
    <w:rsid w:val="000175FA"/>
    <w:rsid w:val="000176BC"/>
    <w:rsid w:val="00021297"/>
    <w:rsid w:val="00021743"/>
    <w:rsid w:val="00021AEC"/>
    <w:rsid w:val="000225DA"/>
    <w:rsid w:val="0003107D"/>
    <w:rsid w:val="00034F05"/>
    <w:rsid w:val="00036118"/>
    <w:rsid w:val="00043624"/>
    <w:rsid w:val="00043A9D"/>
    <w:rsid w:val="00044FBA"/>
    <w:rsid w:val="000456FF"/>
    <w:rsid w:val="000457EF"/>
    <w:rsid w:val="000458D8"/>
    <w:rsid w:val="00046CDE"/>
    <w:rsid w:val="00051C17"/>
    <w:rsid w:val="000527F2"/>
    <w:rsid w:val="00053DF5"/>
    <w:rsid w:val="00054895"/>
    <w:rsid w:val="00054A63"/>
    <w:rsid w:val="00054A90"/>
    <w:rsid w:val="00055812"/>
    <w:rsid w:val="00055F9F"/>
    <w:rsid w:val="0005705F"/>
    <w:rsid w:val="00057935"/>
    <w:rsid w:val="00057A90"/>
    <w:rsid w:val="0006172A"/>
    <w:rsid w:val="00064AD6"/>
    <w:rsid w:val="0006531A"/>
    <w:rsid w:val="00066BCC"/>
    <w:rsid w:val="00066E22"/>
    <w:rsid w:val="00070210"/>
    <w:rsid w:val="00071242"/>
    <w:rsid w:val="00071CC5"/>
    <w:rsid w:val="00071F7A"/>
    <w:rsid w:val="00073A04"/>
    <w:rsid w:val="000751D4"/>
    <w:rsid w:val="000757AB"/>
    <w:rsid w:val="000766F6"/>
    <w:rsid w:val="00080DA1"/>
    <w:rsid w:val="00081D65"/>
    <w:rsid w:val="00082605"/>
    <w:rsid w:val="00082869"/>
    <w:rsid w:val="00084AF3"/>
    <w:rsid w:val="00084FA1"/>
    <w:rsid w:val="000865C3"/>
    <w:rsid w:val="00087257"/>
    <w:rsid w:val="00087F44"/>
    <w:rsid w:val="00091B83"/>
    <w:rsid w:val="00092311"/>
    <w:rsid w:val="0009282F"/>
    <w:rsid w:val="00094FD6"/>
    <w:rsid w:val="0009538F"/>
    <w:rsid w:val="00096C04"/>
    <w:rsid w:val="000A0186"/>
    <w:rsid w:val="000A226D"/>
    <w:rsid w:val="000A22D6"/>
    <w:rsid w:val="000A4EBB"/>
    <w:rsid w:val="000A56CA"/>
    <w:rsid w:val="000A5C14"/>
    <w:rsid w:val="000A67FB"/>
    <w:rsid w:val="000A78FF"/>
    <w:rsid w:val="000B00D9"/>
    <w:rsid w:val="000B393F"/>
    <w:rsid w:val="000B58A9"/>
    <w:rsid w:val="000B67CD"/>
    <w:rsid w:val="000B6C7F"/>
    <w:rsid w:val="000C0CEE"/>
    <w:rsid w:val="000C208B"/>
    <w:rsid w:val="000C238A"/>
    <w:rsid w:val="000C2546"/>
    <w:rsid w:val="000C7544"/>
    <w:rsid w:val="000D1A25"/>
    <w:rsid w:val="000D262C"/>
    <w:rsid w:val="000D2EA2"/>
    <w:rsid w:val="000D4AE3"/>
    <w:rsid w:val="000E03BA"/>
    <w:rsid w:val="000E05F8"/>
    <w:rsid w:val="000E1DCA"/>
    <w:rsid w:val="000E3F3E"/>
    <w:rsid w:val="000E4634"/>
    <w:rsid w:val="000E469A"/>
    <w:rsid w:val="000E4F2F"/>
    <w:rsid w:val="000E61AB"/>
    <w:rsid w:val="000E686D"/>
    <w:rsid w:val="000E792E"/>
    <w:rsid w:val="000F0040"/>
    <w:rsid w:val="000F0639"/>
    <w:rsid w:val="000F5131"/>
    <w:rsid w:val="000F51A9"/>
    <w:rsid w:val="000F79D5"/>
    <w:rsid w:val="00102377"/>
    <w:rsid w:val="001043B8"/>
    <w:rsid w:val="00104532"/>
    <w:rsid w:val="00104FB8"/>
    <w:rsid w:val="00106446"/>
    <w:rsid w:val="00106D7F"/>
    <w:rsid w:val="00107C7B"/>
    <w:rsid w:val="00113BC3"/>
    <w:rsid w:val="001149B1"/>
    <w:rsid w:val="00114E83"/>
    <w:rsid w:val="001151BD"/>
    <w:rsid w:val="00116AC6"/>
    <w:rsid w:val="00116DA7"/>
    <w:rsid w:val="0011720B"/>
    <w:rsid w:val="001177AB"/>
    <w:rsid w:val="001211EB"/>
    <w:rsid w:val="00121BB4"/>
    <w:rsid w:val="0012391D"/>
    <w:rsid w:val="00123AEF"/>
    <w:rsid w:val="00123BB4"/>
    <w:rsid w:val="00124764"/>
    <w:rsid w:val="001254FA"/>
    <w:rsid w:val="001265FF"/>
    <w:rsid w:val="00126D0C"/>
    <w:rsid w:val="00127BC5"/>
    <w:rsid w:val="00131491"/>
    <w:rsid w:val="00132A43"/>
    <w:rsid w:val="00133B9D"/>
    <w:rsid w:val="00135313"/>
    <w:rsid w:val="0013576E"/>
    <w:rsid w:val="001374BA"/>
    <w:rsid w:val="00137D90"/>
    <w:rsid w:val="001413A8"/>
    <w:rsid w:val="00143042"/>
    <w:rsid w:val="00145202"/>
    <w:rsid w:val="001463B7"/>
    <w:rsid w:val="0014702E"/>
    <w:rsid w:val="001470FA"/>
    <w:rsid w:val="00152397"/>
    <w:rsid w:val="00152413"/>
    <w:rsid w:val="00152414"/>
    <w:rsid w:val="001609F2"/>
    <w:rsid w:val="00161428"/>
    <w:rsid w:val="00162E32"/>
    <w:rsid w:val="0016315B"/>
    <w:rsid w:val="00164EF1"/>
    <w:rsid w:val="001659CE"/>
    <w:rsid w:val="001703A7"/>
    <w:rsid w:val="00170763"/>
    <w:rsid w:val="00174E5F"/>
    <w:rsid w:val="00176E05"/>
    <w:rsid w:val="00180147"/>
    <w:rsid w:val="00180A77"/>
    <w:rsid w:val="001814ED"/>
    <w:rsid w:val="0018159B"/>
    <w:rsid w:val="00182092"/>
    <w:rsid w:val="0018391F"/>
    <w:rsid w:val="00183940"/>
    <w:rsid w:val="00184965"/>
    <w:rsid w:val="00185342"/>
    <w:rsid w:val="001866B5"/>
    <w:rsid w:val="00187BAB"/>
    <w:rsid w:val="001924B5"/>
    <w:rsid w:val="00194D34"/>
    <w:rsid w:val="0019573C"/>
    <w:rsid w:val="00196D87"/>
    <w:rsid w:val="00197ABA"/>
    <w:rsid w:val="00197ABB"/>
    <w:rsid w:val="001A225E"/>
    <w:rsid w:val="001A2703"/>
    <w:rsid w:val="001A36FC"/>
    <w:rsid w:val="001A3E94"/>
    <w:rsid w:val="001A4E0A"/>
    <w:rsid w:val="001A4E48"/>
    <w:rsid w:val="001B0C4A"/>
    <w:rsid w:val="001B124A"/>
    <w:rsid w:val="001B1700"/>
    <w:rsid w:val="001B3601"/>
    <w:rsid w:val="001B4D2E"/>
    <w:rsid w:val="001B69BC"/>
    <w:rsid w:val="001B6D45"/>
    <w:rsid w:val="001C0311"/>
    <w:rsid w:val="001C076F"/>
    <w:rsid w:val="001C090D"/>
    <w:rsid w:val="001C2123"/>
    <w:rsid w:val="001C3DF4"/>
    <w:rsid w:val="001C413B"/>
    <w:rsid w:val="001C4329"/>
    <w:rsid w:val="001C4FA4"/>
    <w:rsid w:val="001C5E20"/>
    <w:rsid w:val="001C5E68"/>
    <w:rsid w:val="001C64D2"/>
    <w:rsid w:val="001C6CCE"/>
    <w:rsid w:val="001D24E9"/>
    <w:rsid w:val="001D34DF"/>
    <w:rsid w:val="001D3A11"/>
    <w:rsid w:val="001D3BC6"/>
    <w:rsid w:val="001D45DA"/>
    <w:rsid w:val="001D49AA"/>
    <w:rsid w:val="001D508F"/>
    <w:rsid w:val="001D535D"/>
    <w:rsid w:val="001D5ADB"/>
    <w:rsid w:val="001D5DF7"/>
    <w:rsid w:val="001D7EFA"/>
    <w:rsid w:val="001E0427"/>
    <w:rsid w:val="001E0C8A"/>
    <w:rsid w:val="001E1DCB"/>
    <w:rsid w:val="001E28B3"/>
    <w:rsid w:val="001E2BE3"/>
    <w:rsid w:val="001F0809"/>
    <w:rsid w:val="001F1F08"/>
    <w:rsid w:val="001F22CE"/>
    <w:rsid w:val="001F48B5"/>
    <w:rsid w:val="001F5F2E"/>
    <w:rsid w:val="001F6A6C"/>
    <w:rsid w:val="001F7CA9"/>
    <w:rsid w:val="00200B70"/>
    <w:rsid w:val="002013F2"/>
    <w:rsid w:val="0020328F"/>
    <w:rsid w:val="00204977"/>
    <w:rsid w:val="002109EF"/>
    <w:rsid w:val="00211BA4"/>
    <w:rsid w:val="00214039"/>
    <w:rsid w:val="00214094"/>
    <w:rsid w:val="002153B0"/>
    <w:rsid w:val="002155E5"/>
    <w:rsid w:val="0021690B"/>
    <w:rsid w:val="002178D0"/>
    <w:rsid w:val="00220264"/>
    <w:rsid w:val="00220365"/>
    <w:rsid w:val="002208EF"/>
    <w:rsid w:val="002258CF"/>
    <w:rsid w:val="00226DC8"/>
    <w:rsid w:val="00227722"/>
    <w:rsid w:val="00227A04"/>
    <w:rsid w:val="0023130D"/>
    <w:rsid w:val="00231E79"/>
    <w:rsid w:val="00233D98"/>
    <w:rsid w:val="00236F31"/>
    <w:rsid w:val="002378CD"/>
    <w:rsid w:val="00240B7E"/>
    <w:rsid w:val="00240C8A"/>
    <w:rsid w:val="00241F2B"/>
    <w:rsid w:val="00244A1D"/>
    <w:rsid w:val="0024647B"/>
    <w:rsid w:val="0024689C"/>
    <w:rsid w:val="002470CD"/>
    <w:rsid w:val="002503D5"/>
    <w:rsid w:val="00251177"/>
    <w:rsid w:val="00253865"/>
    <w:rsid w:val="00254C39"/>
    <w:rsid w:val="002572F3"/>
    <w:rsid w:val="002577C6"/>
    <w:rsid w:val="002625EA"/>
    <w:rsid w:val="00264BBA"/>
    <w:rsid w:val="00264FE1"/>
    <w:rsid w:val="0026598D"/>
    <w:rsid w:val="002669A6"/>
    <w:rsid w:val="00270C8E"/>
    <w:rsid w:val="00270E46"/>
    <w:rsid w:val="00271B6B"/>
    <w:rsid w:val="00271FBD"/>
    <w:rsid w:val="002733C5"/>
    <w:rsid w:val="00273852"/>
    <w:rsid w:val="002750BE"/>
    <w:rsid w:val="002770ED"/>
    <w:rsid w:val="002801B4"/>
    <w:rsid w:val="0028043D"/>
    <w:rsid w:val="0028246C"/>
    <w:rsid w:val="00282E59"/>
    <w:rsid w:val="002836F0"/>
    <w:rsid w:val="0028436C"/>
    <w:rsid w:val="002850EB"/>
    <w:rsid w:val="00285636"/>
    <w:rsid w:val="00285712"/>
    <w:rsid w:val="0028630B"/>
    <w:rsid w:val="00287C57"/>
    <w:rsid w:val="0029180B"/>
    <w:rsid w:val="002922D8"/>
    <w:rsid w:val="00292598"/>
    <w:rsid w:val="00292EFE"/>
    <w:rsid w:val="00293DB6"/>
    <w:rsid w:val="002940BF"/>
    <w:rsid w:val="0029629C"/>
    <w:rsid w:val="002962E9"/>
    <w:rsid w:val="002A0B3D"/>
    <w:rsid w:val="002A1EA4"/>
    <w:rsid w:val="002A23B1"/>
    <w:rsid w:val="002A4C16"/>
    <w:rsid w:val="002A523C"/>
    <w:rsid w:val="002A691C"/>
    <w:rsid w:val="002A708B"/>
    <w:rsid w:val="002B1772"/>
    <w:rsid w:val="002B299A"/>
    <w:rsid w:val="002B4FFF"/>
    <w:rsid w:val="002B64B0"/>
    <w:rsid w:val="002B7286"/>
    <w:rsid w:val="002B75E3"/>
    <w:rsid w:val="002B7F58"/>
    <w:rsid w:val="002C3348"/>
    <w:rsid w:val="002C376D"/>
    <w:rsid w:val="002C3DB7"/>
    <w:rsid w:val="002C439B"/>
    <w:rsid w:val="002C44E3"/>
    <w:rsid w:val="002D37ED"/>
    <w:rsid w:val="002D50AA"/>
    <w:rsid w:val="002D7D0A"/>
    <w:rsid w:val="002E1076"/>
    <w:rsid w:val="002E1925"/>
    <w:rsid w:val="002E1BAC"/>
    <w:rsid w:val="002E2737"/>
    <w:rsid w:val="002E384E"/>
    <w:rsid w:val="002E416D"/>
    <w:rsid w:val="002E5AB6"/>
    <w:rsid w:val="002E6EB6"/>
    <w:rsid w:val="002F2B2C"/>
    <w:rsid w:val="002F3A9C"/>
    <w:rsid w:val="002F45B2"/>
    <w:rsid w:val="002F4853"/>
    <w:rsid w:val="002F4B21"/>
    <w:rsid w:val="002F699A"/>
    <w:rsid w:val="002F7A1D"/>
    <w:rsid w:val="003018CE"/>
    <w:rsid w:val="00303327"/>
    <w:rsid w:val="00304703"/>
    <w:rsid w:val="003047A7"/>
    <w:rsid w:val="00304E44"/>
    <w:rsid w:val="00305F9A"/>
    <w:rsid w:val="00307924"/>
    <w:rsid w:val="003105EA"/>
    <w:rsid w:val="0031174C"/>
    <w:rsid w:val="003119E6"/>
    <w:rsid w:val="00311F4B"/>
    <w:rsid w:val="0031252A"/>
    <w:rsid w:val="00312AAE"/>
    <w:rsid w:val="00313812"/>
    <w:rsid w:val="0031428C"/>
    <w:rsid w:val="00315470"/>
    <w:rsid w:val="00316EA3"/>
    <w:rsid w:val="00317644"/>
    <w:rsid w:val="00320C15"/>
    <w:rsid w:val="0032352C"/>
    <w:rsid w:val="003235E3"/>
    <w:rsid w:val="003239D7"/>
    <w:rsid w:val="00325115"/>
    <w:rsid w:val="0032652D"/>
    <w:rsid w:val="00326BC8"/>
    <w:rsid w:val="0032763F"/>
    <w:rsid w:val="00327A7A"/>
    <w:rsid w:val="0033047D"/>
    <w:rsid w:val="0033119D"/>
    <w:rsid w:val="00333A71"/>
    <w:rsid w:val="00333F86"/>
    <w:rsid w:val="00335391"/>
    <w:rsid w:val="003367A8"/>
    <w:rsid w:val="0033764E"/>
    <w:rsid w:val="00340ECA"/>
    <w:rsid w:val="0034163D"/>
    <w:rsid w:val="00342A2E"/>
    <w:rsid w:val="00342A69"/>
    <w:rsid w:val="0034451A"/>
    <w:rsid w:val="00344863"/>
    <w:rsid w:val="00344A49"/>
    <w:rsid w:val="00345ABF"/>
    <w:rsid w:val="00346513"/>
    <w:rsid w:val="00347B3F"/>
    <w:rsid w:val="00350B71"/>
    <w:rsid w:val="00351D4C"/>
    <w:rsid w:val="00352ADA"/>
    <w:rsid w:val="00353E62"/>
    <w:rsid w:val="00354A3F"/>
    <w:rsid w:val="00355110"/>
    <w:rsid w:val="003553E5"/>
    <w:rsid w:val="00356269"/>
    <w:rsid w:val="0035692A"/>
    <w:rsid w:val="003578FF"/>
    <w:rsid w:val="00361E64"/>
    <w:rsid w:val="00361FA7"/>
    <w:rsid w:val="00362528"/>
    <w:rsid w:val="00362E91"/>
    <w:rsid w:val="0036328E"/>
    <w:rsid w:val="00363E25"/>
    <w:rsid w:val="00366F85"/>
    <w:rsid w:val="0037152B"/>
    <w:rsid w:val="00372E85"/>
    <w:rsid w:val="00376299"/>
    <w:rsid w:val="00376F1C"/>
    <w:rsid w:val="00377973"/>
    <w:rsid w:val="003844C1"/>
    <w:rsid w:val="003850F0"/>
    <w:rsid w:val="00385A92"/>
    <w:rsid w:val="0038789F"/>
    <w:rsid w:val="00391FB4"/>
    <w:rsid w:val="00392A9B"/>
    <w:rsid w:val="00396BFF"/>
    <w:rsid w:val="0039736B"/>
    <w:rsid w:val="003A024E"/>
    <w:rsid w:val="003A031C"/>
    <w:rsid w:val="003A40EE"/>
    <w:rsid w:val="003A4905"/>
    <w:rsid w:val="003A4A4B"/>
    <w:rsid w:val="003A5160"/>
    <w:rsid w:val="003A578B"/>
    <w:rsid w:val="003A7BED"/>
    <w:rsid w:val="003B12F5"/>
    <w:rsid w:val="003B15D7"/>
    <w:rsid w:val="003B1DE6"/>
    <w:rsid w:val="003B30DF"/>
    <w:rsid w:val="003B3DF2"/>
    <w:rsid w:val="003B4DE7"/>
    <w:rsid w:val="003B5957"/>
    <w:rsid w:val="003B7172"/>
    <w:rsid w:val="003C0030"/>
    <w:rsid w:val="003C0565"/>
    <w:rsid w:val="003C07E3"/>
    <w:rsid w:val="003C0F7F"/>
    <w:rsid w:val="003C3583"/>
    <w:rsid w:val="003C368A"/>
    <w:rsid w:val="003C45AC"/>
    <w:rsid w:val="003C4F29"/>
    <w:rsid w:val="003C5A16"/>
    <w:rsid w:val="003C6451"/>
    <w:rsid w:val="003C72CD"/>
    <w:rsid w:val="003D181A"/>
    <w:rsid w:val="003D188C"/>
    <w:rsid w:val="003D1F68"/>
    <w:rsid w:val="003D1FC0"/>
    <w:rsid w:val="003D30A4"/>
    <w:rsid w:val="003D3A16"/>
    <w:rsid w:val="003D4BBC"/>
    <w:rsid w:val="003D52F5"/>
    <w:rsid w:val="003D5EA0"/>
    <w:rsid w:val="003E0B89"/>
    <w:rsid w:val="003E0C8C"/>
    <w:rsid w:val="003E1988"/>
    <w:rsid w:val="003E1B4B"/>
    <w:rsid w:val="003E1C7A"/>
    <w:rsid w:val="003E24EF"/>
    <w:rsid w:val="003E2E0F"/>
    <w:rsid w:val="003E4AB1"/>
    <w:rsid w:val="003E6022"/>
    <w:rsid w:val="003F152E"/>
    <w:rsid w:val="003F3D04"/>
    <w:rsid w:val="003F52E9"/>
    <w:rsid w:val="003F5BDA"/>
    <w:rsid w:val="003F6F25"/>
    <w:rsid w:val="00401C63"/>
    <w:rsid w:val="00401F1C"/>
    <w:rsid w:val="00402EB9"/>
    <w:rsid w:val="0040793C"/>
    <w:rsid w:val="004079C0"/>
    <w:rsid w:val="004079EC"/>
    <w:rsid w:val="00411006"/>
    <w:rsid w:val="004114F9"/>
    <w:rsid w:val="00413248"/>
    <w:rsid w:val="00413D18"/>
    <w:rsid w:val="00416A06"/>
    <w:rsid w:val="00417492"/>
    <w:rsid w:val="00420B36"/>
    <w:rsid w:val="00421379"/>
    <w:rsid w:val="004235E3"/>
    <w:rsid w:val="004238BE"/>
    <w:rsid w:val="00424109"/>
    <w:rsid w:val="004242F3"/>
    <w:rsid w:val="004243C9"/>
    <w:rsid w:val="00427C01"/>
    <w:rsid w:val="00427CF4"/>
    <w:rsid w:val="0043033F"/>
    <w:rsid w:val="00430A80"/>
    <w:rsid w:val="004314BE"/>
    <w:rsid w:val="00432647"/>
    <w:rsid w:val="004342F4"/>
    <w:rsid w:val="00436071"/>
    <w:rsid w:val="00440EE4"/>
    <w:rsid w:val="00442DE9"/>
    <w:rsid w:val="00444F2D"/>
    <w:rsid w:val="0044751E"/>
    <w:rsid w:val="00447976"/>
    <w:rsid w:val="00450FBB"/>
    <w:rsid w:val="00452790"/>
    <w:rsid w:val="00453B5C"/>
    <w:rsid w:val="004542D7"/>
    <w:rsid w:val="00454ED2"/>
    <w:rsid w:val="00455B84"/>
    <w:rsid w:val="00456481"/>
    <w:rsid w:val="0045698A"/>
    <w:rsid w:val="00456A0F"/>
    <w:rsid w:val="004579BC"/>
    <w:rsid w:val="00462546"/>
    <w:rsid w:val="00463CB5"/>
    <w:rsid w:val="004645C5"/>
    <w:rsid w:val="00465712"/>
    <w:rsid w:val="00465D94"/>
    <w:rsid w:val="00466A1B"/>
    <w:rsid w:val="00467D90"/>
    <w:rsid w:val="00470A18"/>
    <w:rsid w:val="00470CF9"/>
    <w:rsid w:val="00473629"/>
    <w:rsid w:val="00473B7B"/>
    <w:rsid w:val="00477B8D"/>
    <w:rsid w:val="0048025F"/>
    <w:rsid w:val="00482AAE"/>
    <w:rsid w:val="00483777"/>
    <w:rsid w:val="004837D9"/>
    <w:rsid w:val="00483B02"/>
    <w:rsid w:val="004844E4"/>
    <w:rsid w:val="00484ADA"/>
    <w:rsid w:val="0049067D"/>
    <w:rsid w:val="00490736"/>
    <w:rsid w:val="00490F2C"/>
    <w:rsid w:val="00492F49"/>
    <w:rsid w:val="00495DAC"/>
    <w:rsid w:val="004A05A1"/>
    <w:rsid w:val="004A151D"/>
    <w:rsid w:val="004A1CA9"/>
    <w:rsid w:val="004A44B2"/>
    <w:rsid w:val="004A6F7D"/>
    <w:rsid w:val="004B0E18"/>
    <w:rsid w:val="004B2793"/>
    <w:rsid w:val="004B2CA8"/>
    <w:rsid w:val="004B59EF"/>
    <w:rsid w:val="004B66D0"/>
    <w:rsid w:val="004B67F3"/>
    <w:rsid w:val="004B7C59"/>
    <w:rsid w:val="004C1910"/>
    <w:rsid w:val="004C223E"/>
    <w:rsid w:val="004C553E"/>
    <w:rsid w:val="004C5925"/>
    <w:rsid w:val="004C70B0"/>
    <w:rsid w:val="004D00F3"/>
    <w:rsid w:val="004D02E2"/>
    <w:rsid w:val="004D066A"/>
    <w:rsid w:val="004D0EA4"/>
    <w:rsid w:val="004D113F"/>
    <w:rsid w:val="004D19A3"/>
    <w:rsid w:val="004D2F3B"/>
    <w:rsid w:val="004D2FBE"/>
    <w:rsid w:val="004D476A"/>
    <w:rsid w:val="004E0013"/>
    <w:rsid w:val="004E10F4"/>
    <w:rsid w:val="004E3007"/>
    <w:rsid w:val="004E37CA"/>
    <w:rsid w:val="004E4EE5"/>
    <w:rsid w:val="004E5CC9"/>
    <w:rsid w:val="004E7AC5"/>
    <w:rsid w:val="004E7DE3"/>
    <w:rsid w:val="004F03CF"/>
    <w:rsid w:val="004F1F35"/>
    <w:rsid w:val="004F2AD3"/>
    <w:rsid w:val="004F2BF2"/>
    <w:rsid w:val="004F4EFF"/>
    <w:rsid w:val="004F6383"/>
    <w:rsid w:val="004F64C6"/>
    <w:rsid w:val="004F64F6"/>
    <w:rsid w:val="004F67DD"/>
    <w:rsid w:val="004F764C"/>
    <w:rsid w:val="0050090F"/>
    <w:rsid w:val="005009E2"/>
    <w:rsid w:val="005063E5"/>
    <w:rsid w:val="00507BD2"/>
    <w:rsid w:val="00507F33"/>
    <w:rsid w:val="005109D6"/>
    <w:rsid w:val="00515C39"/>
    <w:rsid w:val="00517BF2"/>
    <w:rsid w:val="00517F05"/>
    <w:rsid w:val="00521334"/>
    <w:rsid w:val="0052151B"/>
    <w:rsid w:val="00521696"/>
    <w:rsid w:val="0052250F"/>
    <w:rsid w:val="00526F23"/>
    <w:rsid w:val="00526FB0"/>
    <w:rsid w:val="005279BD"/>
    <w:rsid w:val="00530217"/>
    <w:rsid w:val="00530F65"/>
    <w:rsid w:val="0053124C"/>
    <w:rsid w:val="005321B8"/>
    <w:rsid w:val="005322E5"/>
    <w:rsid w:val="0053232B"/>
    <w:rsid w:val="00532DB8"/>
    <w:rsid w:val="00536AC7"/>
    <w:rsid w:val="00542B96"/>
    <w:rsid w:val="0054386D"/>
    <w:rsid w:val="00546600"/>
    <w:rsid w:val="005467B9"/>
    <w:rsid w:val="005511B3"/>
    <w:rsid w:val="00551C92"/>
    <w:rsid w:val="0055247F"/>
    <w:rsid w:val="005526FA"/>
    <w:rsid w:val="00553F5C"/>
    <w:rsid w:val="005545B8"/>
    <w:rsid w:val="005559D4"/>
    <w:rsid w:val="00555D93"/>
    <w:rsid w:val="00556B09"/>
    <w:rsid w:val="00556F3C"/>
    <w:rsid w:val="00557303"/>
    <w:rsid w:val="0056026C"/>
    <w:rsid w:val="005604FB"/>
    <w:rsid w:val="00562522"/>
    <w:rsid w:val="00563452"/>
    <w:rsid w:val="00566E01"/>
    <w:rsid w:val="00567B85"/>
    <w:rsid w:val="00571675"/>
    <w:rsid w:val="005736B7"/>
    <w:rsid w:val="00573724"/>
    <w:rsid w:val="00573A7F"/>
    <w:rsid w:val="00575283"/>
    <w:rsid w:val="00575818"/>
    <w:rsid w:val="00575A70"/>
    <w:rsid w:val="005768E6"/>
    <w:rsid w:val="00577AA2"/>
    <w:rsid w:val="00581829"/>
    <w:rsid w:val="00581E66"/>
    <w:rsid w:val="005839F5"/>
    <w:rsid w:val="00585C92"/>
    <w:rsid w:val="005865B8"/>
    <w:rsid w:val="005870CD"/>
    <w:rsid w:val="00590027"/>
    <w:rsid w:val="00591020"/>
    <w:rsid w:val="0059125F"/>
    <w:rsid w:val="00591547"/>
    <w:rsid w:val="00596CE9"/>
    <w:rsid w:val="00596E3D"/>
    <w:rsid w:val="0059795A"/>
    <w:rsid w:val="0059795B"/>
    <w:rsid w:val="005A1DF2"/>
    <w:rsid w:val="005A653E"/>
    <w:rsid w:val="005A6E89"/>
    <w:rsid w:val="005B1B6A"/>
    <w:rsid w:val="005B1DD2"/>
    <w:rsid w:val="005B2114"/>
    <w:rsid w:val="005B295D"/>
    <w:rsid w:val="005B37F0"/>
    <w:rsid w:val="005B5B1B"/>
    <w:rsid w:val="005B65DD"/>
    <w:rsid w:val="005B7414"/>
    <w:rsid w:val="005B7468"/>
    <w:rsid w:val="005B7A7D"/>
    <w:rsid w:val="005B7FA4"/>
    <w:rsid w:val="005C12EF"/>
    <w:rsid w:val="005C21E7"/>
    <w:rsid w:val="005C4490"/>
    <w:rsid w:val="005C4507"/>
    <w:rsid w:val="005C57CD"/>
    <w:rsid w:val="005C682A"/>
    <w:rsid w:val="005C71CA"/>
    <w:rsid w:val="005C7B4C"/>
    <w:rsid w:val="005D0507"/>
    <w:rsid w:val="005D18E2"/>
    <w:rsid w:val="005D1EF6"/>
    <w:rsid w:val="005D4EC8"/>
    <w:rsid w:val="005D610A"/>
    <w:rsid w:val="005D76CB"/>
    <w:rsid w:val="005E070A"/>
    <w:rsid w:val="005E08C9"/>
    <w:rsid w:val="005E0AEB"/>
    <w:rsid w:val="005E100D"/>
    <w:rsid w:val="005E1E1F"/>
    <w:rsid w:val="005E5227"/>
    <w:rsid w:val="005E64FA"/>
    <w:rsid w:val="005E7B35"/>
    <w:rsid w:val="005F06A5"/>
    <w:rsid w:val="005F3FCA"/>
    <w:rsid w:val="005F5B1B"/>
    <w:rsid w:val="005F64B9"/>
    <w:rsid w:val="005F7968"/>
    <w:rsid w:val="005F7CF2"/>
    <w:rsid w:val="006012FF"/>
    <w:rsid w:val="00601826"/>
    <w:rsid w:val="00604073"/>
    <w:rsid w:val="006052F9"/>
    <w:rsid w:val="00610EFD"/>
    <w:rsid w:val="00611093"/>
    <w:rsid w:val="00613FC9"/>
    <w:rsid w:val="006140AF"/>
    <w:rsid w:val="00615DE7"/>
    <w:rsid w:val="00615F80"/>
    <w:rsid w:val="00616367"/>
    <w:rsid w:val="006238DF"/>
    <w:rsid w:val="0062419B"/>
    <w:rsid w:val="006271D0"/>
    <w:rsid w:val="00627614"/>
    <w:rsid w:val="00627FDD"/>
    <w:rsid w:val="00630684"/>
    <w:rsid w:val="0063093D"/>
    <w:rsid w:val="00631BB4"/>
    <w:rsid w:val="00632D53"/>
    <w:rsid w:val="00632FCC"/>
    <w:rsid w:val="006344C2"/>
    <w:rsid w:val="00636E27"/>
    <w:rsid w:val="006422DD"/>
    <w:rsid w:val="00643836"/>
    <w:rsid w:val="0064401A"/>
    <w:rsid w:val="00644FBD"/>
    <w:rsid w:val="00652D81"/>
    <w:rsid w:val="00652DD0"/>
    <w:rsid w:val="00654FD1"/>
    <w:rsid w:val="00655E7B"/>
    <w:rsid w:val="0065612F"/>
    <w:rsid w:val="00656B95"/>
    <w:rsid w:val="00660335"/>
    <w:rsid w:val="00662CA2"/>
    <w:rsid w:val="00662D6E"/>
    <w:rsid w:val="00663527"/>
    <w:rsid w:val="0066362C"/>
    <w:rsid w:val="00664291"/>
    <w:rsid w:val="0066474E"/>
    <w:rsid w:val="0066484B"/>
    <w:rsid w:val="00664938"/>
    <w:rsid w:val="00664EA4"/>
    <w:rsid w:val="006655B6"/>
    <w:rsid w:val="00665D74"/>
    <w:rsid w:val="0066770C"/>
    <w:rsid w:val="00667D59"/>
    <w:rsid w:val="006704D0"/>
    <w:rsid w:val="00670A7F"/>
    <w:rsid w:val="006713CE"/>
    <w:rsid w:val="00673D57"/>
    <w:rsid w:val="00674844"/>
    <w:rsid w:val="0067503A"/>
    <w:rsid w:val="006757AF"/>
    <w:rsid w:val="00676205"/>
    <w:rsid w:val="00676CDF"/>
    <w:rsid w:val="006806DE"/>
    <w:rsid w:val="00683CB6"/>
    <w:rsid w:val="00684B34"/>
    <w:rsid w:val="00685BF6"/>
    <w:rsid w:val="00686783"/>
    <w:rsid w:val="00690623"/>
    <w:rsid w:val="006921F6"/>
    <w:rsid w:val="0069462B"/>
    <w:rsid w:val="00694B4E"/>
    <w:rsid w:val="00696143"/>
    <w:rsid w:val="00696369"/>
    <w:rsid w:val="006970D7"/>
    <w:rsid w:val="0069759D"/>
    <w:rsid w:val="00697D5E"/>
    <w:rsid w:val="006A06F0"/>
    <w:rsid w:val="006A07ED"/>
    <w:rsid w:val="006A0B03"/>
    <w:rsid w:val="006A1768"/>
    <w:rsid w:val="006A277C"/>
    <w:rsid w:val="006A2D29"/>
    <w:rsid w:val="006A3041"/>
    <w:rsid w:val="006A3ED8"/>
    <w:rsid w:val="006A4FE1"/>
    <w:rsid w:val="006A5153"/>
    <w:rsid w:val="006A6052"/>
    <w:rsid w:val="006A69CD"/>
    <w:rsid w:val="006B0126"/>
    <w:rsid w:val="006B02A8"/>
    <w:rsid w:val="006B1CEE"/>
    <w:rsid w:val="006B1F1B"/>
    <w:rsid w:val="006B24A5"/>
    <w:rsid w:val="006B3BBE"/>
    <w:rsid w:val="006B41F7"/>
    <w:rsid w:val="006C04D8"/>
    <w:rsid w:val="006C0939"/>
    <w:rsid w:val="006C25B6"/>
    <w:rsid w:val="006C3075"/>
    <w:rsid w:val="006C3B9A"/>
    <w:rsid w:val="006C4284"/>
    <w:rsid w:val="006C431A"/>
    <w:rsid w:val="006C61FF"/>
    <w:rsid w:val="006C77CA"/>
    <w:rsid w:val="006D0938"/>
    <w:rsid w:val="006D133C"/>
    <w:rsid w:val="006D16C5"/>
    <w:rsid w:val="006D1C98"/>
    <w:rsid w:val="006D32DB"/>
    <w:rsid w:val="006D3B43"/>
    <w:rsid w:val="006D6A45"/>
    <w:rsid w:val="006D7A59"/>
    <w:rsid w:val="006E025F"/>
    <w:rsid w:val="006E1A19"/>
    <w:rsid w:val="006E224F"/>
    <w:rsid w:val="006E26FE"/>
    <w:rsid w:val="006E3D04"/>
    <w:rsid w:val="006E4B33"/>
    <w:rsid w:val="006E4D1F"/>
    <w:rsid w:val="006E69D7"/>
    <w:rsid w:val="006F0280"/>
    <w:rsid w:val="006F0685"/>
    <w:rsid w:val="006F1962"/>
    <w:rsid w:val="006F1A4D"/>
    <w:rsid w:val="006F2332"/>
    <w:rsid w:val="006F2DC5"/>
    <w:rsid w:val="006F3ECF"/>
    <w:rsid w:val="006F3FA9"/>
    <w:rsid w:val="006F4655"/>
    <w:rsid w:val="006F5587"/>
    <w:rsid w:val="006F5FCF"/>
    <w:rsid w:val="006F7B27"/>
    <w:rsid w:val="00700D34"/>
    <w:rsid w:val="00702EB8"/>
    <w:rsid w:val="00706AC8"/>
    <w:rsid w:val="00710334"/>
    <w:rsid w:val="007113BC"/>
    <w:rsid w:val="007223FC"/>
    <w:rsid w:val="0072365A"/>
    <w:rsid w:val="00726662"/>
    <w:rsid w:val="00726BC5"/>
    <w:rsid w:val="00737A58"/>
    <w:rsid w:val="007402A8"/>
    <w:rsid w:val="007430AF"/>
    <w:rsid w:val="007440B9"/>
    <w:rsid w:val="00744799"/>
    <w:rsid w:val="00745477"/>
    <w:rsid w:val="007457F5"/>
    <w:rsid w:val="0074699E"/>
    <w:rsid w:val="00746CE4"/>
    <w:rsid w:val="0075127B"/>
    <w:rsid w:val="00751492"/>
    <w:rsid w:val="007568E2"/>
    <w:rsid w:val="00756C82"/>
    <w:rsid w:val="00757611"/>
    <w:rsid w:val="00761831"/>
    <w:rsid w:val="00761B75"/>
    <w:rsid w:val="007627BA"/>
    <w:rsid w:val="00764865"/>
    <w:rsid w:val="00764D81"/>
    <w:rsid w:val="007660CD"/>
    <w:rsid w:val="00766D99"/>
    <w:rsid w:val="00771E9D"/>
    <w:rsid w:val="00773AA7"/>
    <w:rsid w:val="00773FDF"/>
    <w:rsid w:val="007744A8"/>
    <w:rsid w:val="007753A8"/>
    <w:rsid w:val="007757D5"/>
    <w:rsid w:val="00775890"/>
    <w:rsid w:val="00775BEA"/>
    <w:rsid w:val="00780033"/>
    <w:rsid w:val="007812B4"/>
    <w:rsid w:val="00782AB4"/>
    <w:rsid w:val="00783E96"/>
    <w:rsid w:val="007858B3"/>
    <w:rsid w:val="00786D48"/>
    <w:rsid w:val="007870FA"/>
    <w:rsid w:val="007902B2"/>
    <w:rsid w:val="0079158F"/>
    <w:rsid w:val="0079240B"/>
    <w:rsid w:val="00794594"/>
    <w:rsid w:val="00794729"/>
    <w:rsid w:val="0079572F"/>
    <w:rsid w:val="00795AD3"/>
    <w:rsid w:val="00797860"/>
    <w:rsid w:val="007A07FA"/>
    <w:rsid w:val="007A0ED4"/>
    <w:rsid w:val="007A10BC"/>
    <w:rsid w:val="007A2254"/>
    <w:rsid w:val="007A2802"/>
    <w:rsid w:val="007A3F71"/>
    <w:rsid w:val="007A4E80"/>
    <w:rsid w:val="007A5561"/>
    <w:rsid w:val="007A5682"/>
    <w:rsid w:val="007A68D2"/>
    <w:rsid w:val="007A7EA4"/>
    <w:rsid w:val="007B0AD1"/>
    <w:rsid w:val="007B17B5"/>
    <w:rsid w:val="007B3C02"/>
    <w:rsid w:val="007B3D35"/>
    <w:rsid w:val="007B4032"/>
    <w:rsid w:val="007B4F5E"/>
    <w:rsid w:val="007B5090"/>
    <w:rsid w:val="007B51DC"/>
    <w:rsid w:val="007B6876"/>
    <w:rsid w:val="007B72B6"/>
    <w:rsid w:val="007B7C3F"/>
    <w:rsid w:val="007B7CCE"/>
    <w:rsid w:val="007C19EB"/>
    <w:rsid w:val="007C1CCF"/>
    <w:rsid w:val="007C34E3"/>
    <w:rsid w:val="007C365B"/>
    <w:rsid w:val="007C603B"/>
    <w:rsid w:val="007C6B56"/>
    <w:rsid w:val="007D0518"/>
    <w:rsid w:val="007D0F26"/>
    <w:rsid w:val="007D2298"/>
    <w:rsid w:val="007D4A02"/>
    <w:rsid w:val="007D59A3"/>
    <w:rsid w:val="007D5EB4"/>
    <w:rsid w:val="007D7B1F"/>
    <w:rsid w:val="007E0DB0"/>
    <w:rsid w:val="007E2FB6"/>
    <w:rsid w:val="007E5F7C"/>
    <w:rsid w:val="007F0115"/>
    <w:rsid w:val="007F1097"/>
    <w:rsid w:val="007F14D3"/>
    <w:rsid w:val="007F2A90"/>
    <w:rsid w:val="007F36C2"/>
    <w:rsid w:val="007F3E22"/>
    <w:rsid w:val="007F465F"/>
    <w:rsid w:val="007F4AEA"/>
    <w:rsid w:val="007F53D4"/>
    <w:rsid w:val="007F73A0"/>
    <w:rsid w:val="008009A8"/>
    <w:rsid w:val="008028EA"/>
    <w:rsid w:val="008075D9"/>
    <w:rsid w:val="00807EE8"/>
    <w:rsid w:val="008135F4"/>
    <w:rsid w:val="00814287"/>
    <w:rsid w:val="00817BD4"/>
    <w:rsid w:val="00817DA8"/>
    <w:rsid w:val="00822532"/>
    <w:rsid w:val="00822B5F"/>
    <w:rsid w:val="00822EF5"/>
    <w:rsid w:val="00824A67"/>
    <w:rsid w:val="00825381"/>
    <w:rsid w:val="00825882"/>
    <w:rsid w:val="00826BFA"/>
    <w:rsid w:val="00830678"/>
    <w:rsid w:val="00830E25"/>
    <w:rsid w:val="00831BB0"/>
    <w:rsid w:val="00832FF8"/>
    <w:rsid w:val="008347CC"/>
    <w:rsid w:val="00834EBA"/>
    <w:rsid w:val="0083540B"/>
    <w:rsid w:val="00835AD6"/>
    <w:rsid w:val="00841650"/>
    <w:rsid w:val="00843DA8"/>
    <w:rsid w:val="00845944"/>
    <w:rsid w:val="008459AA"/>
    <w:rsid w:val="008463A4"/>
    <w:rsid w:val="00847941"/>
    <w:rsid w:val="00847C65"/>
    <w:rsid w:val="008501C6"/>
    <w:rsid w:val="00852991"/>
    <w:rsid w:val="00853578"/>
    <w:rsid w:val="00853C29"/>
    <w:rsid w:val="00854345"/>
    <w:rsid w:val="00854853"/>
    <w:rsid w:val="00857AF1"/>
    <w:rsid w:val="00860EF7"/>
    <w:rsid w:val="00861340"/>
    <w:rsid w:val="008622C4"/>
    <w:rsid w:val="008631F6"/>
    <w:rsid w:val="008636D2"/>
    <w:rsid w:val="00865769"/>
    <w:rsid w:val="00866A06"/>
    <w:rsid w:val="00867907"/>
    <w:rsid w:val="00867A57"/>
    <w:rsid w:val="008701BB"/>
    <w:rsid w:val="00870E04"/>
    <w:rsid w:val="00872AD7"/>
    <w:rsid w:val="00872B9A"/>
    <w:rsid w:val="008733AB"/>
    <w:rsid w:val="008736C1"/>
    <w:rsid w:val="008756BD"/>
    <w:rsid w:val="00876879"/>
    <w:rsid w:val="008818C5"/>
    <w:rsid w:val="00882FF1"/>
    <w:rsid w:val="008837D7"/>
    <w:rsid w:val="00885018"/>
    <w:rsid w:val="008852AD"/>
    <w:rsid w:val="008874F1"/>
    <w:rsid w:val="008877A6"/>
    <w:rsid w:val="0089236E"/>
    <w:rsid w:val="00892C69"/>
    <w:rsid w:val="00893A49"/>
    <w:rsid w:val="008951AA"/>
    <w:rsid w:val="008956C8"/>
    <w:rsid w:val="008A13CD"/>
    <w:rsid w:val="008A3206"/>
    <w:rsid w:val="008A3802"/>
    <w:rsid w:val="008A42FB"/>
    <w:rsid w:val="008A48D9"/>
    <w:rsid w:val="008B0823"/>
    <w:rsid w:val="008B083A"/>
    <w:rsid w:val="008B44A9"/>
    <w:rsid w:val="008B4E32"/>
    <w:rsid w:val="008B7708"/>
    <w:rsid w:val="008B7939"/>
    <w:rsid w:val="008C05E2"/>
    <w:rsid w:val="008C0938"/>
    <w:rsid w:val="008C0B54"/>
    <w:rsid w:val="008C14B5"/>
    <w:rsid w:val="008C23FC"/>
    <w:rsid w:val="008C25E6"/>
    <w:rsid w:val="008C269B"/>
    <w:rsid w:val="008C561F"/>
    <w:rsid w:val="008C6017"/>
    <w:rsid w:val="008C7E09"/>
    <w:rsid w:val="008D47F8"/>
    <w:rsid w:val="008D6670"/>
    <w:rsid w:val="008D7679"/>
    <w:rsid w:val="008D7C45"/>
    <w:rsid w:val="008E4C20"/>
    <w:rsid w:val="008E52FE"/>
    <w:rsid w:val="008E7C4F"/>
    <w:rsid w:val="008F05EC"/>
    <w:rsid w:val="008F1341"/>
    <w:rsid w:val="008F1773"/>
    <w:rsid w:val="008F1840"/>
    <w:rsid w:val="008F1B20"/>
    <w:rsid w:val="008F2231"/>
    <w:rsid w:val="008F3B57"/>
    <w:rsid w:val="008F4597"/>
    <w:rsid w:val="008F4D9C"/>
    <w:rsid w:val="008F6AEB"/>
    <w:rsid w:val="00900553"/>
    <w:rsid w:val="00900678"/>
    <w:rsid w:val="00902D81"/>
    <w:rsid w:val="0090358E"/>
    <w:rsid w:val="00903965"/>
    <w:rsid w:val="00904693"/>
    <w:rsid w:val="00905D14"/>
    <w:rsid w:val="00905FFE"/>
    <w:rsid w:val="00910720"/>
    <w:rsid w:val="0091136C"/>
    <w:rsid w:val="009130B2"/>
    <w:rsid w:val="00913513"/>
    <w:rsid w:val="00914306"/>
    <w:rsid w:val="00914C4D"/>
    <w:rsid w:val="00915EF0"/>
    <w:rsid w:val="00915FB3"/>
    <w:rsid w:val="00916282"/>
    <w:rsid w:val="00916FBB"/>
    <w:rsid w:val="009207F8"/>
    <w:rsid w:val="00921008"/>
    <w:rsid w:val="00921C9F"/>
    <w:rsid w:val="00921E95"/>
    <w:rsid w:val="00922B4A"/>
    <w:rsid w:val="00923684"/>
    <w:rsid w:val="009243E4"/>
    <w:rsid w:val="0093131B"/>
    <w:rsid w:val="00931C51"/>
    <w:rsid w:val="00933D74"/>
    <w:rsid w:val="00937C1C"/>
    <w:rsid w:val="009422CC"/>
    <w:rsid w:val="009435B3"/>
    <w:rsid w:val="00944A89"/>
    <w:rsid w:val="0094549C"/>
    <w:rsid w:val="00945C83"/>
    <w:rsid w:val="0094617C"/>
    <w:rsid w:val="00946259"/>
    <w:rsid w:val="0094645E"/>
    <w:rsid w:val="009509F0"/>
    <w:rsid w:val="009514B8"/>
    <w:rsid w:val="00953996"/>
    <w:rsid w:val="00956EA5"/>
    <w:rsid w:val="00960FCC"/>
    <w:rsid w:val="00966F13"/>
    <w:rsid w:val="0097307E"/>
    <w:rsid w:val="00974775"/>
    <w:rsid w:val="009764A4"/>
    <w:rsid w:val="009802E2"/>
    <w:rsid w:val="009804A4"/>
    <w:rsid w:val="00980ACF"/>
    <w:rsid w:val="0098289D"/>
    <w:rsid w:val="00985325"/>
    <w:rsid w:val="00986257"/>
    <w:rsid w:val="00987F5E"/>
    <w:rsid w:val="0099015C"/>
    <w:rsid w:val="0099255C"/>
    <w:rsid w:val="00992C0F"/>
    <w:rsid w:val="00992C2D"/>
    <w:rsid w:val="009941AF"/>
    <w:rsid w:val="00994D29"/>
    <w:rsid w:val="00994FBE"/>
    <w:rsid w:val="009A03E0"/>
    <w:rsid w:val="009A04D5"/>
    <w:rsid w:val="009A278D"/>
    <w:rsid w:val="009A2AB2"/>
    <w:rsid w:val="009A554C"/>
    <w:rsid w:val="009A5D60"/>
    <w:rsid w:val="009A70D6"/>
    <w:rsid w:val="009B0423"/>
    <w:rsid w:val="009B046E"/>
    <w:rsid w:val="009B0704"/>
    <w:rsid w:val="009B07DB"/>
    <w:rsid w:val="009B0D8A"/>
    <w:rsid w:val="009B3D80"/>
    <w:rsid w:val="009B3EB0"/>
    <w:rsid w:val="009B468B"/>
    <w:rsid w:val="009B4D32"/>
    <w:rsid w:val="009B6299"/>
    <w:rsid w:val="009B64EF"/>
    <w:rsid w:val="009B67A0"/>
    <w:rsid w:val="009B6DA0"/>
    <w:rsid w:val="009B7D5B"/>
    <w:rsid w:val="009B7F43"/>
    <w:rsid w:val="009C3633"/>
    <w:rsid w:val="009C5B0A"/>
    <w:rsid w:val="009D091B"/>
    <w:rsid w:val="009D131D"/>
    <w:rsid w:val="009D3EAE"/>
    <w:rsid w:val="009D4A61"/>
    <w:rsid w:val="009D6801"/>
    <w:rsid w:val="009D7819"/>
    <w:rsid w:val="009E06FA"/>
    <w:rsid w:val="009E1A74"/>
    <w:rsid w:val="009E30CF"/>
    <w:rsid w:val="009F1B3D"/>
    <w:rsid w:val="009F2983"/>
    <w:rsid w:val="009F58EE"/>
    <w:rsid w:val="009F6116"/>
    <w:rsid w:val="009F62EB"/>
    <w:rsid w:val="009F703B"/>
    <w:rsid w:val="009F7078"/>
    <w:rsid w:val="009F73C9"/>
    <w:rsid w:val="009F7492"/>
    <w:rsid w:val="00A0037D"/>
    <w:rsid w:val="00A004D9"/>
    <w:rsid w:val="00A01136"/>
    <w:rsid w:val="00A01547"/>
    <w:rsid w:val="00A017D3"/>
    <w:rsid w:val="00A03418"/>
    <w:rsid w:val="00A049A2"/>
    <w:rsid w:val="00A04AA6"/>
    <w:rsid w:val="00A0664E"/>
    <w:rsid w:val="00A0716C"/>
    <w:rsid w:val="00A07457"/>
    <w:rsid w:val="00A07F9E"/>
    <w:rsid w:val="00A11FEF"/>
    <w:rsid w:val="00A1349C"/>
    <w:rsid w:val="00A15026"/>
    <w:rsid w:val="00A1502E"/>
    <w:rsid w:val="00A217AB"/>
    <w:rsid w:val="00A22A67"/>
    <w:rsid w:val="00A24DAF"/>
    <w:rsid w:val="00A26214"/>
    <w:rsid w:val="00A27C07"/>
    <w:rsid w:val="00A27E6D"/>
    <w:rsid w:val="00A27FDD"/>
    <w:rsid w:val="00A30B38"/>
    <w:rsid w:val="00A32501"/>
    <w:rsid w:val="00A32B3A"/>
    <w:rsid w:val="00A33705"/>
    <w:rsid w:val="00A33E9A"/>
    <w:rsid w:val="00A33F01"/>
    <w:rsid w:val="00A34F02"/>
    <w:rsid w:val="00A358D8"/>
    <w:rsid w:val="00A359FD"/>
    <w:rsid w:val="00A37AD6"/>
    <w:rsid w:val="00A40086"/>
    <w:rsid w:val="00A4095B"/>
    <w:rsid w:val="00A45505"/>
    <w:rsid w:val="00A471B6"/>
    <w:rsid w:val="00A50340"/>
    <w:rsid w:val="00A51009"/>
    <w:rsid w:val="00A53861"/>
    <w:rsid w:val="00A53A43"/>
    <w:rsid w:val="00A579BB"/>
    <w:rsid w:val="00A62C9C"/>
    <w:rsid w:val="00A62EFE"/>
    <w:rsid w:val="00A6306A"/>
    <w:rsid w:val="00A63A5D"/>
    <w:rsid w:val="00A63AA8"/>
    <w:rsid w:val="00A65E4D"/>
    <w:rsid w:val="00A660D1"/>
    <w:rsid w:val="00A66D28"/>
    <w:rsid w:val="00A66F10"/>
    <w:rsid w:val="00A67E40"/>
    <w:rsid w:val="00A70697"/>
    <w:rsid w:val="00A70C44"/>
    <w:rsid w:val="00A71353"/>
    <w:rsid w:val="00A721CA"/>
    <w:rsid w:val="00A7289C"/>
    <w:rsid w:val="00A728D5"/>
    <w:rsid w:val="00A73C03"/>
    <w:rsid w:val="00A82D1F"/>
    <w:rsid w:val="00A832D2"/>
    <w:rsid w:val="00A83898"/>
    <w:rsid w:val="00A8407D"/>
    <w:rsid w:val="00A845C9"/>
    <w:rsid w:val="00A907EA"/>
    <w:rsid w:val="00A93468"/>
    <w:rsid w:val="00A93BD3"/>
    <w:rsid w:val="00A93CD2"/>
    <w:rsid w:val="00A94C5A"/>
    <w:rsid w:val="00AA069D"/>
    <w:rsid w:val="00AA174A"/>
    <w:rsid w:val="00AA26DB"/>
    <w:rsid w:val="00AA2960"/>
    <w:rsid w:val="00AA301E"/>
    <w:rsid w:val="00AA43A1"/>
    <w:rsid w:val="00AB18BA"/>
    <w:rsid w:val="00AB1A3A"/>
    <w:rsid w:val="00AB3917"/>
    <w:rsid w:val="00AB4C17"/>
    <w:rsid w:val="00AB658E"/>
    <w:rsid w:val="00AC03D1"/>
    <w:rsid w:val="00AC155D"/>
    <w:rsid w:val="00AC4343"/>
    <w:rsid w:val="00AC4472"/>
    <w:rsid w:val="00AC4D3E"/>
    <w:rsid w:val="00AC5406"/>
    <w:rsid w:val="00AC6730"/>
    <w:rsid w:val="00AC78A5"/>
    <w:rsid w:val="00AD05E3"/>
    <w:rsid w:val="00AD29B6"/>
    <w:rsid w:val="00AD365E"/>
    <w:rsid w:val="00AD39EF"/>
    <w:rsid w:val="00AD5036"/>
    <w:rsid w:val="00AE03A3"/>
    <w:rsid w:val="00AE1FA0"/>
    <w:rsid w:val="00AE3743"/>
    <w:rsid w:val="00AE5F88"/>
    <w:rsid w:val="00AE6BA1"/>
    <w:rsid w:val="00AE7F61"/>
    <w:rsid w:val="00AF3605"/>
    <w:rsid w:val="00AF50E9"/>
    <w:rsid w:val="00AF5724"/>
    <w:rsid w:val="00AF5A83"/>
    <w:rsid w:val="00AF670D"/>
    <w:rsid w:val="00B002AA"/>
    <w:rsid w:val="00B010BC"/>
    <w:rsid w:val="00B01F63"/>
    <w:rsid w:val="00B01FA5"/>
    <w:rsid w:val="00B02A10"/>
    <w:rsid w:val="00B02C07"/>
    <w:rsid w:val="00B02EED"/>
    <w:rsid w:val="00B03B03"/>
    <w:rsid w:val="00B04CEE"/>
    <w:rsid w:val="00B0521C"/>
    <w:rsid w:val="00B055E2"/>
    <w:rsid w:val="00B05B16"/>
    <w:rsid w:val="00B060C0"/>
    <w:rsid w:val="00B107D2"/>
    <w:rsid w:val="00B118C9"/>
    <w:rsid w:val="00B11CD7"/>
    <w:rsid w:val="00B1654F"/>
    <w:rsid w:val="00B17A6D"/>
    <w:rsid w:val="00B225E4"/>
    <w:rsid w:val="00B23798"/>
    <w:rsid w:val="00B23D70"/>
    <w:rsid w:val="00B24F19"/>
    <w:rsid w:val="00B2512F"/>
    <w:rsid w:val="00B30723"/>
    <w:rsid w:val="00B31C04"/>
    <w:rsid w:val="00B34ECC"/>
    <w:rsid w:val="00B34FEA"/>
    <w:rsid w:val="00B3693E"/>
    <w:rsid w:val="00B410F5"/>
    <w:rsid w:val="00B46176"/>
    <w:rsid w:val="00B466EC"/>
    <w:rsid w:val="00B50BAB"/>
    <w:rsid w:val="00B51263"/>
    <w:rsid w:val="00B537AA"/>
    <w:rsid w:val="00B53C02"/>
    <w:rsid w:val="00B53E49"/>
    <w:rsid w:val="00B5548E"/>
    <w:rsid w:val="00B564CC"/>
    <w:rsid w:val="00B65638"/>
    <w:rsid w:val="00B66640"/>
    <w:rsid w:val="00B70B20"/>
    <w:rsid w:val="00B72C60"/>
    <w:rsid w:val="00B757E1"/>
    <w:rsid w:val="00B80983"/>
    <w:rsid w:val="00B82E90"/>
    <w:rsid w:val="00B83165"/>
    <w:rsid w:val="00B85026"/>
    <w:rsid w:val="00B863E7"/>
    <w:rsid w:val="00B86411"/>
    <w:rsid w:val="00B87C4F"/>
    <w:rsid w:val="00B92E04"/>
    <w:rsid w:val="00B948CB"/>
    <w:rsid w:val="00B9678E"/>
    <w:rsid w:val="00B9722A"/>
    <w:rsid w:val="00B97D08"/>
    <w:rsid w:val="00BA3714"/>
    <w:rsid w:val="00BA40C5"/>
    <w:rsid w:val="00BA4568"/>
    <w:rsid w:val="00BA6B46"/>
    <w:rsid w:val="00BA79D6"/>
    <w:rsid w:val="00BB0129"/>
    <w:rsid w:val="00BB0BA6"/>
    <w:rsid w:val="00BB23E4"/>
    <w:rsid w:val="00BB2709"/>
    <w:rsid w:val="00BB2916"/>
    <w:rsid w:val="00BB294C"/>
    <w:rsid w:val="00BB2B14"/>
    <w:rsid w:val="00BB45D9"/>
    <w:rsid w:val="00BB63BB"/>
    <w:rsid w:val="00BB6602"/>
    <w:rsid w:val="00BB6BB6"/>
    <w:rsid w:val="00BB7B43"/>
    <w:rsid w:val="00BB7B51"/>
    <w:rsid w:val="00BB7D23"/>
    <w:rsid w:val="00BC0427"/>
    <w:rsid w:val="00BC50B4"/>
    <w:rsid w:val="00BC78DD"/>
    <w:rsid w:val="00BD074C"/>
    <w:rsid w:val="00BE2C4F"/>
    <w:rsid w:val="00BE3B65"/>
    <w:rsid w:val="00BE6E2E"/>
    <w:rsid w:val="00BF0CE6"/>
    <w:rsid w:val="00BF0E5C"/>
    <w:rsid w:val="00BF41D5"/>
    <w:rsid w:val="00BF78DB"/>
    <w:rsid w:val="00C0105D"/>
    <w:rsid w:val="00C047AB"/>
    <w:rsid w:val="00C05838"/>
    <w:rsid w:val="00C06334"/>
    <w:rsid w:val="00C104DC"/>
    <w:rsid w:val="00C1071B"/>
    <w:rsid w:val="00C13E67"/>
    <w:rsid w:val="00C20FF1"/>
    <w:rsid w:val="00C227C8"/>
    <w:rsid w:val="00C22F8D"/>
    <w:rsid w:val="00C242ED"/>
    <w:rsid w:val="00C27133"/>
    <w:rsid w:val="00C27381"/>
    <w:rsid w:val="00C31134"/>
    <w:rsid w:val="00C31471"/>
    <w:rsid w:val="00C33246"/>
    <w:rsid w:val="00C34235"/>
    <w:rsid w:val="00C34C71"/>
    <w:rsid w:val="00C36E2D"/>
    <w:rsid w:val="00C40BDF"/>
    <w:rsid w:val="00C4181E"/>
    <w:rsid w:val="00C420A4"/>
    <w:rsid w:val="00C42F1F"/>
    <w:rsid w:val="00C43261"/>
    <w:rsid w:val="00C43400"/>
    <w:rsid w:val="00C4429F"/>
    <w:rsid w:val="00C4435D"/>
    <w:rsid w:val="00C45341"/>
    <w:rsid w:val="00C46ACC"/>
    <w:rsid w:val="00C51552"/>
    <w:rsid w:val="00C54DDF"/>
    <w:rsid w:val="00C558F4"/>
    <w:rsid w:val="00C61883"/>
    <w:rsid w:val="00C61F33"/>
    <w:rsid w:val="00C620FA"/>
    <w:rsid w:val="00C63F86"/>
    <w:rsid w:val="00C6539B"/>
    <w:rsid w:val="00C6660F"/>
    <w:rsid w:val="00C66DC8"/>
    <w:rsid w:val="00C70ACD"/>
    <w:rsid w:val="00C70DFC"/>
    <w:rsid w:val="00C71388"/>
    <w:rsid w:val="00C72673"/>
    <w:rsid w:val="00C73704"/>
    <w:rsid w:val="00C738E3"/>
    <w:rsid w:val="00C74F05"/>
    <w:rsid w:val="00C76D0A"/>
    <w:rsid w:val="00C77775"/>
    <w:rsid w:val="00C8059B"/>
    <w:rsid w:val="00C809CB"/>
    <w:rsid w:val="00C81003"/>
    <w:rsid w:val="00C8117F"/>
    <w:rsid w:val="00C8220A"/>
    <w:rsid w:val="00C82671"/>
    <w:rsid w:val="00C8281D"/>
    <w:rsid w:val="00C84971"/>
    <w:rsid w:val="00C8540D"/>
    <w:rsid w:val="00C86632"/>
    <w:rsid w:val="00C87A35"/>
    <w:rsid w:val="00C90D70"/>
    <w:rsid w:val="00C93100"/>
    <w:rsid w:val="00C94D97"/>
    <w:rsid w:val="00C95077"/>
    <w:rsid w:val="00C954A4"/>
    <w:rsid w:val="00C9765D"/>
    <w:rsid w:val="00C97F3F"/>
    <w:rsid w:val="00CA1A38"/>
    <w:rsid w:val="00CA49DB"/>
    <w:rsid w:val="00CA56EF"/>
    <w:rsid w:val="00CB1142"/>
    <w:rsid w:val="00CB15A7"/>
    <w:rsid w:val="00CB1E30"/>
    <w:rsid w:val="00CB512F"/>
    <w:rsid w:val="00CB64B3"/>
    <w:rsid w:val="00CC387E"/>
    <w:rsid w:val="00CC3B07"/>
    <w:rsid w:val="00CC4912"/>
    <w:rsid w:val="00CC4B07"/>
    <w:rsid w:val="00CC5AD5"/>
    <w:rsid w:val="00CC61BC"/>
    <w:rsid w:val="00CC6B77"/>
    <w:rsid w:val="00CD46C1"/>
    <w:rsid w:val="00CD76EB"/>
    <w:rsid w:val="00CE14BF"/>
    <w:rsid w:val="00CE2E15"/>
    <w:rsid w:val="00CE2EEB"/>
    <w:rsid w:val="00CE54CC"/>
    <w:rsid w:val="00CE7E00"/>
    <w:rsid w:val="00CF007E"/>
    <w:rsid w:val="00CF22AD"/>
    <w:rsid w:val="00CF3F5B"/>
    <w:rsid w:val="00CF5A96"/>
    <w:rsid w:val="00CF5BCA"/>
    <w:rsid w:val="00CF66FE"/>
    <w:rsid w:val="00CF731C"/>
    <w:rsid w:val="00D00671"/>
    <w:rsid w:val="00D0272C"/>
    <w:rsid w:val="00D0342D"/>
    <w:rsid w:val="00D06267"/>
    <w:rsid w:val="00D1050B"/>
    <w:rsid w:val="00D1064A"/>
    <w:rsid w:val="00D10661"/>
    <w:rsid w:val="00D11D02"/>
    <w:rsid w:val="00D14421"/>
    <w:rsid w:val="00D2427B"/>
    <w:rsid w:val="00D2568A"/>
    <w:rsid w:val="00D259F2"/>
    <w:rsid w:val="00D2635D"/>
    <w:rsid w:val="00D27A8C"/>
    <w:rsid w:val="00D31ADC"/>
    <w:rsid w:val="00D32B4D"/>
    <w:rsid w:val="00D32C3D"/>
    <w:rsid w:val="00D33248"/>
    <w:rsid w:val="00D34377"/>
    <w:rsid w:val="00D34F23"/>
    <w:rsid w:val="00D35793"/>
    <w:rsid w:val="00D36A78"/>
    <w:rsid w:val="00D36FC9"/>
    <w:rsid w:val="00D422C7"/>
    <w:rsid w:val="00D42CA0"/>
    <w:rsid w:val="00D42D90"/>
    <w:rsid w:val="00D42DF5"/>
    <w:rsid w:val="00D459CC"/>
    <w:rsid w:val="00D46C3E"/>
    <w:rsid w:val="00D47494"/>
    <w:rsid w:val="00D477AD"/>
    <w:rsid w:val="00D5008E"/>
    <w:rsid w:val="00D52442"/>
    <w:rsid w:val="00D533B2"/>
    <w:rsid w:val="00D55092"/>
    <w:rsid w:val="00D56798"/>
    <w:rsid w:val="00D56EDF"/>
    <w:rsid w:val="00D5771F"/>
    <w:rsid w:val="00D61B58"/>
    <w:rsid w:val="00D6234A"/>
    <w:rsid w:val="00D708E9"/>
    <w:rsid w:val="00D723E6"/>
    <w:rsid w:val="00D75522"/>
    <w:rsid w:val="00D7692D"/>
    <w:rsid w:val="00D8095D"/>
    <w:rsid w:val="00D80E3F"/>
    <w:rsid w:val="00D82E62"/>
    <w:rsid w:val="00D841BD"/>
    <w:rsid w:val="00D8484C"/>
    <w:rsid w:val="00D8611F"/>
    <w:rsid w:val="00D86519"/>
    <w:rsid w:val="00D90575"/>
    <w:rsid w:val="00D9382A"/>
    <w:rsid w:val="00D93A2C"/>
    <w:rsid w:val="00DA1CFA"/>
    <w:rsid w:val="00DA265D"/>
    <w:rsid w:val="00DA2865"/>
    <w:rsid w:val="00DA2C57"/>
    <w:rsid w:val="00DA44CC"/>
    <w:rsid w:val="00DA537A"/>
    <w:rsid w:val="00DB2321"/>
    <w:rsid w:val="00DB3819"/>
    <w:rsid w:val="00DB3B1E"/>
    <w:rsid w:val="00DB40D3"/>
    <w:rsid w:val="00DB4790"/>
    <w:rsid w:val="00DB552B"/>
    <w:rsid w:val="00DB5CFD"/>
    <w:rsid w:val="00DB6108"/>
    <w:rsid w:val="00DB7B3C"/>
    <w:rsid w:val="00DB7F03"/>
    <w:rsid w:val="00DC18C3"/>
    <w:rsid w:val="00DC32E7"/>
    <w:rsid w:val="00DD013C"/>
    <w:rsid w:val="00DD2DD1"/>
    <w:rsid w:val="00DD39E5"/>
    <w:rsid w:val="00DD4319"/>
    <w:rsid w:val="00DD636A"/>
    <w:rsid w:val="00DD6428"/>
    <w:rsid w:val="00DE1150"/>
    <w:rsid w:val="00DE3F16"/>
    <w:rsid w:val="00DE55D6"/>
    <w:rsid w:val="00DE6901"/>
    <w:rsid w:val="00DE7229"/>
    <w:rsid w:val="00DE7D5C"/>
    <w:rsid w:val="00DF29C6"/>
    <w:rsid w:val="00DF37AD"/>
    <w:rsid w:val="00DF422F"/>
    <w:rsid w:val="00DF511C"/>
    <w:rsid w:val="00DF543A"/>
    <w:rsid w:val="00DF5C80"/>
    <w:rsid w:val="00DF691A"/>
    <w:rsid w:val="00DF71B5"/>
    <w:rsid w:val="00DF71FE"/>
    <w:rsid w:val="00DF7D8B"/>
    <w:rsid w:val="00E002A0"/>
    <w:rsid w:val="00E007A6"/>
    <w:rsid w:val="00E0213E"/>
    <w:rsid w:val="00E0399B"/>
    <w:rsid w:val="00E04654"/>
    <w:rsid w:val="00E048C8"/>
    <w:rsid w:val="00E04A1F"/>
    <w:rsid w:val="00E06BE3"/>
    <w:rsid w:val="00E12913"/>
    <w:rsid w:val="00E13A8A"/>
    <w:rsid w:val="00E15663"/>
    <w:rsid w:val="00E15A52"/>
    <w:rsid w:val="00E15C2E"/>
    <w:rsid w:val="00E218D0"/>
    <w:rsid w:val="00E21D1A"/>
    <w:rsid w:val="00E2522C"/>
    <w:rsid w:val="00E27F47"/>
    <w:rsid w:val="00E32AE1"/>
    <w:rsid w:val="00E34E2B"/>
    <w:rsid w:val="00E35B33"/>
    <w:rsid w:val="00E363D9"/>
    <w:rsid w:val="00E36AF8"/>
    <w:rsid w:val="00E40B9E"/>
    <w:rsid w:val="00E413FC"/>
    <w:rsid w:val="00E419C9"/>
    <w:rsid w:val="00E445DA"/>
    <w:rsid w:val="00E44E13"/>
    <w:rsid w:val="00E45143"/>
    <w:rsid w:val="00E46FFD"/>
    <w:rsid w:val="00E47351"/>
    <w:rsid w:val="00E50AAD"/>
    <w:rsid w:val="00E55D4E"/>
    <w:rsid w:val="00E56150"/>
    <w:rsid w:val="00E613D9"/>
    <w:rsid w:val="00E62207"/>
    <w:rsid w:val="00E62D34"/>
    <w:rsid w:val="00E665CE"/>
    <w:rsid w:val="00E6749C"/>
    <w:rsid w:val="00E67EA2"/>
    <w:rsid w:val="00E7239B"/>
    <w:rsid w:val="00E733FE"/>
    <w:rsid w:val="00E74C63"/>
    <w:rsid w:val="00E76071"/>
    <w:rsid w:val="00E7645D"/>
    <w:rsid w:val="00E82125"/>
    <w:rsid w:val="00E82AB8"/>
    <w:rsid w:val="00E847C3"/>
    <w:rsid w:val="00E86AD7"/>
    <w:rsid w:val="00E87A05"/>
    <w:rsid w:val="00E92FF9"/>
    <w:rsid w:val="00E9430A"/>
    <w:rsid w:val="00E94427"/>
    <w:rsid w:val="00E9591A"/>
    <w:rsid w:val="00E9661B"/>
    <w:rsid w:val="00E96AA5"/>
    <w:rsid w:val="00EA1E73"/>
    <w:rsid w:val="00EA20C5"/>
    <w:rsid w:val="00EA5B40"/>
    <w:rsid w:val="00EA5F83"/>
    <w:rsid w:val="00EA6D8C"/>
    <w:rsid w:val="00EA722F"/>
    <w:rsid w:val="00EA7524"/>
    <w:rsid w:val="00EB0532"/>
    <w:rsid w:val="00EB148F"/>
    <w:rsid w:val="00EB2751"/>
    <w:rsid w:val="00EB2944"/>
    <w:rsid w:val="00EB3414"/>
    <w:rsid w:val="00EB4E8A"/>
    <w:rsid w:val="00EB7270"/>
    <w:rsid w:val="00EB7681"/>
    <w:rsid w:val="00EC0E18"/>
    <w:rsid w:val="00EC1F8D"/>
    <w:rsid w:val="00EC3FBC"/>
    <w:rsid w:val="00EC5446"/>
    <w:rsid w:val="00EC55BE"/>
    <w:rsid w:val="00EC6C91"/>
    <w:rsid w:val="00EC7433"/>
    <w:rsid w:val="00ED1595"/>
    <w:rsid w:val="00ED354F"/>
    <w:rsid w:val="00ED4A2E"/>
    <w:rsid w:val="00ED504D"/>
    <w:rsid w:val="00ED53BD"/>
    <w:rsid w:val="00EE17EF"/>
    <w:rsid w:val="00EE2A44"/>
    <w:rsid w:val="00EE2A6A"/>
    <w:rsid w:val="00EE3551"/>
    <w:rsid w:val="00EE7484"/>
    <w:rsid w:val="00EF0AE1"/>
    <w:rsid w:val="00EF0F0E"/>
    <w:rsid w:val="00EF2059"/>
    <w:rsid w:val="00EF3478"/>
    <w:rsid w:val="00EF3A31"/>
    <w:rsid w:val="00EF74D7"/>
    <w:rsid w:val="00F00E4B"/>
    <w:rsid w:val="00F03B63"/>
    <w:rsid w:val="00F0495B"/>
    <w:rsid w:val="00F04B87"/>
    <w:rsid w:val="00F057D2"/>
    <w:rsid w:val="00F07DF7"/>
    <w:rsid w:val="00F1398A"/>
    <w:rsid w:val="00F14941"/>
    <w:rsid w:val="00F14EB6"/>
    <w:rsid w:val="00F16089"/>
    <w:rsid w:val="00F162A7"/>
    <w:rsid w:val="00F179C6"/>
    <w:rsid w:val="00F2329F"/>
    <w:rsid w:val="00F23461"/>
    <w:rsid w:val="00F23464"/>
    <w:rsid w:val="00F24C55"/>
    <w:rsid w:val="00F25AB8"/>
    <w:rsid w:val="00F25D3D"/>
    <w:rsid w:val="00F26E08"/>
    <w:rsid w:val="00F27EB6"/>
    <w:rsid w:val="00F27F82"/>
    <w:rsid w:val="00F30F39"/>
    <w:rsid w:val="00F31D31"/>
    <w:rsid w:val="00F328E3"/>
    <w:rsid w:val="00F32C7A"/>
    <w:rsid w:val="00F32CC8"/>
    <w:rsid w:val="00F36651"/>
    <w:rsid w:val="00F37E3B"/>
    <w:rsid w:val="00F413A7"/>
    <w:rsid w:val="00F41786"/>
    <w:rsid w:val="00F41B19"/>
    <w:rsid w:val="00F41C67"/>
    <w:rsid w:val="00F42BD8"/>
    <w:rsid w:val="00F43339"/>
    <w:rsid w:val="00F45688"/>
    <w:rsid w:val="00F456E8"/>
    <w:rsid w:val="00F45D81"/>
    <w:rsid w:val="00F464C1"/>
    <w:rsid w:val="00F46710"/>
    <w:rsid w:val="00F46AAA"/>
    <w:rsid w:val="00F51D03"/>
    <w:rsid w:val="00F52186"/>
    <w:rsid w:val="00F54103"/>
    <w:rsid w:val="00F55E9D"/>
    <w:rsid w:val="00F56074"/>
    <w:rsid w:val="00F564F0"/>
    <w:rsid w:val="00F60532"/>
    <w:rsid w:val="00F60818"/>
    <w:rsid w:val="00F61B13"/>
    <w:rsid w:val="00F63CFD"/>
    <w:rsid w:val="00F64FBD"/>
    <w:rsid w:val="00F65631"/>
    <w:rsid w:val="00F65B04"/>
    <w:rsid w:val="00F65F92"/>
    <w:rsid w:val="00F661D9"/>
    <w:rsid w:val="00F6633A"/>
    <w:rsid w:val="00F67CFB"/>
    <w:rsid w:val="00F74302"/>
    <w:rsid w:val="00F746D7"/>
    <w:rsid w:val="00F77495"/>
    <w:rsid w:val="00F804FB"/>
    <w:rsid w:val="00F81E55"/>
    <w:rsid w:val="00F81FC4"/>
    <w:rsid w:val="00F82304"/>
    <w:rsid w:val="00F8262E"/>
    <w:rsid w:val="00F83394"/>
    <w:rsid w:val="00F8348C"/>
    <w:rsid w:val="00F843EE"/>
    <w:rsid w:val="00F85294"/>
    <w:rsid w:val="00F86DE4"/>
    <w:rsid w:val="00F87778"/>
    <w:rsid w:val="00F90BF0"/>
    <w:rsid w:val="00F91DD6"/>
    <w:rsid w:val="00F93987"/>
    <w:rsid w:val="00F9662C"/>
    <w:rsid w:val="00F96AFE"/>
    <w:rsid w:val="00F9747E"/>
    <w:rsid w:val="00F978A0"/>
    <w:rsid w:val="00FA0EA4"/>
    <w:rsid w:val="00FA105A"/>
    <w:rsid w:val="00FA2114"/>
    <w:rsid w:val="00FA41BD"/>
    <w:rsid w:val="00FA7416"/>
    <w:rsid w:val="00FB0DC1"/>
    <w:rsid w:val="00FB11CF"/>
    <w:rsid w:val="00FB1903"/>
    <w:rsid w:val="00FB2517"/>
    <w:rsid w:val="00FB4383"/>
    <w:rsid w:val="00FB5029"/>
    <w:rsid w:val="00FB68BD"/>
    <w:rsid w:val="00FB6FDA"/>
    <w:rsid w:val="00FB7EB1"/>
    <w:rsid w:val="00FC03FE"/>
    <w:rsid w:val="00FC1131"/>
    <w:rsid w:val="00FC11B3"/>
    <w:rsid w:val="00FC15E7"/>
    <w:rsid w:val="00FC1F82"/>
    <w:rsid w:val="00FC2582"/>
    <w:rsid w:val="00FC293A"/>
    <w:rsid w:val="00FC38E9"/>
    <w:rsid w:val="00FC5ED9"/>
    <w:rsid w:val="00FC6ED5"/>
    <w:rsid w:val="00FC7D38"/>
    <w:rsid w:val="00FD0FFD"/>
    <w:rsid w:val="00FD404E"/>
    <w:rsid w:val="00FD4CB6"/>
    <w:rsid w:val="00FD6DD6"/>
    <w:rsid w:val="00FD7025"/>
    <w:rsid w:val="00FE05AC"/>
    <w:rsid w:val="00FE16CB"/>
    <w:rsid w:val="00FE21E5"/>
    <w:rsid w:val="00FE29F4"/>
    <w:rsid w:val="00FE4E8C"/>
    <w:rsid w:val="00FE7915"/>
    <w:rsid w:val="00FF186F"/>
    <w:rsid w:val="00FF2B55"/>
    <w:rsid w:val="00FF300D"/>
    <w:rsid w:val="00FF4217"/>
    <w:rsid w:val="00FF4556"/>
    <w:rsid w:val="00FF4CF1"/>
    <w:rsid w:val="00FF4F85"/>
    <w:rsid w:val="00FF5313"/>
    <w:rsid w:val="00FF55AB"/>
    <w:rsid w:val="00FF5ABB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240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49AA"/>
    <w:pPr>
      <w:keepNext/>
      <w:spacing w:before="240" w:after="120" w:line="240" w:lineRule="atLeast"/>
      <w:outlineLvl w:val="2"/>
    </w:pPr>
    <w:rPr>
      <w:b/>
      <w:bCs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 w:line="240" w:lineRule="auto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 w:line="240" w:lineRule="auto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D49AA"/>
    <w:rPr>
      <w:rFonts w:ascii="Arial" w:hAnsi="Arial" w:cs="Arial"/>
      <w:b/>
      <w:bCs/>
      <w:color w:val="000000"/>
      <w:sz w:val="22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">
    <w:name w:val="Intro"/>
    <w:basedOn w:val="Normal"/>
    <w:qFormat/>
    <w:rsid w:val="00D0342D"/>
    <w:pPr>
      <w:pBdr>
        <w:top w:val="single" w:sz="4" w:space="1" w:color="004C97" w:themeColor="accent1"/>
      </w:pBd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004C97" w:themeColor="accent1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A578B"/>
    <w:pPr>
      <w:suppressAutoHyphens w:val="0"/>
      <w:autoSpaceDE/>
      <w:autoSpaceDN/>
      <w:adjustRightInd/>
      <w:spacing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 w:val="22"/>
      <w:szCs w:val="22"/>
      <w:lang w:val="en-AU"/>
    </w:rPr>
  </w:style>
  <w:style w:type="paragraph" w:customStyle="1" w:styleId="Default">
    <w:name w:val="Default"/>
    <w:rsid w:val="006713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6713CE"/>
    <w:rPr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4D19A3"/>
    <w:rPr>
      <w:color w:val="006864" w:themeColor="hyperlink"/>
      <w:u w:val="single"/>
    </w:rPr>
  </w:style>
  <w:style w:type="paragraph" w:customStyle="1" w:styleId="Copyrighttext">
    <w:name w:val="Copyright text"/>
    <w:basedOn w:val="Normal"/>
    <w:qFormat/>
    <w:rsid w:val="004D19A3"/>
    <w:pPr>
      <w:suppressAutoHyphens w:val="0"/>
      <w:autoSpaceDE/>
      <w:autoSpaceDN/>
      <w:adjustRightInd/>
      <w:spacing w:after="40" w:line="240" w:lineRule="auto"/>
      <w:textAlignment w:val="auto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71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B3D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3D"/>
    <w:rPr>
      <w:rFonts w:ascii="Arial" w:hAnsi="Arial" w:cs="Arial"/>
      <w:b/>
      <w:bCs/>
      <w:color w:val="0000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48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D7C45"/>
    <w:rPr>
      <w:rFonts w:ascii="Segoe UI" w:hAnsi="Segoe UI" w:cs="Segoe UI" w:hint="default"/>
      <w:sz w:val="18"/>
      <w:szCs w:val="18"/>
    </w:rPr>
  </w:style>
  <w:style w:type="paragraph" w:customStyle="1" w:styleId="Bullet10">
    <w:name w:val="Bullet 1"/>
    <w:basedOn w:val="Normal"/>
    <w:next w:val="Normal"/>
    <w:qFormat/>
    <w:rsid w:val="007D2298"/>
    <w:pPr>
      <w:numPr>
        <w:numId w:val="25"/>
      </w:num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color w:val="auto"/>
      <w:sz w:val="22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551C92"/>
    <w:pPr>
      <w:suppressAutoHyphens w:val="0"/>
      <w:autoSpaceDE/>
      <w:autoSpaceDN/>
      <w:adjustRightInd/>
      <w:spacing w:after="40" w:line="240" w:lineRule="auto"/>
      <w:textAlignment w:val="auto"/>
    </w:pPr>
    <w:rPr>
      <w:rFonts w:eastAsiaTheme="minorEastAsia"/>
      <w:color w:val="auto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C92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1C92"/>
    <w:rPr>
      <w:vertAlign w:val="superscript"/>
    </w:rPr>
  </w:style>
  <w:style w:type="paragraph" w:customStyle="1" w:styleId="TableHead">
    <w:name w:val="Table Head"/>
    <w:basedOn w:val="Normal"/>
    <w:qFormat/>
    <w:rsid w:val="00611093"/>
    <w:p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FFFFFF" w:themeColor="background1"/>
      <w:sz w:val="22"/>
      <w:szCs w:val="24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00D"/>
    <w:pPr>
      <w:pBdr>
        <w:top w:val="single" w:sz="4" w:space="10" w:color="004C97" w:themeColor="accent1"/>
        <w:bottom w:val="single" w:sz="4" w:space="10" w:color="004C97" w:themeColor="accent1"/>
      </w:pBdr>
      <w:suppressAutoHyphens w:val="0"/>
      <w:autoSpaceDE/>
      <w:autoSpaceDN/>
      <w:adjustRightInd/>
      <w:spacing w:before="360" w:after="360" w:line="240" w:lineRule="auto"/>
      <w:textAlignment w:val="auto"/>
    </w:pPr>
    <w:rPr>
      <w:rFonts w:asciiTheme="minorHAnsi" w:hAnsiTheme="minorHAnsi" w:cstheme="minorBidi"/>
      <w:b/>
      <w:iCs/>
      <w:color w:val="004C97" w:themeColor="accent1"/>
      <w:sz w:val="22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00D"/>
    <w:rPr>
      <w:b/>
      <w:iCs/>
      <w:color w:val="004C97" w:themeColor="accent1"/>
      <w:sz w:val="22"/>
      <w:lang w:val="en-GB"/>
    </w:rPr>
  </w:style>
  <w:style w:type="paragraph" w:styleId="Revision">
    <w:name w:val="Revision"/>
    <w:hidden/>
    <w:uiPriority w:val="99"/>
    <w:semiHidden/>
    <w:rsid w:val="00A11FEF"/>
    <w:rPr>
      <w:rFonts w:ascii="Arial" w:hAnsi="Arial" w:cs="Arial"/>
      <w:color w:val="000000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271D0"/>
    <w:rPr>
      <w:color w:val="07304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sv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header" Target="header2.xm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14.svg"/><Relationship Id="rId28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31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2.xml"/><Relationship Id="rId30" Type="http://schemas.openxmlformats.org/officeDocument/2006/relationships/header" Target="header4.xml"/><Relationship Id="rId8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14C20791DE4955ACC90BA3108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0097-2904-4445-ACBD-29F13B5AB140}"/>
      </w:docPartPr>
      <w:docPartBody>
        <w:p w:rsidR="008A713D" w:rsidRDefault="008A713D">
          <w:pPr>
            <w:pStyle w:val="DC14C20791DE4955ACC90BA3108FCE61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45140FCB74284E91A4FBF28BC6F6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8A6B-92F7-4EBB-8028-204F0A8196B3}"/>
      </w:docPartPr>
      <w:docPartBody>
        <w:p w:rsidR="008A713D" w:rsidRDefault="008A713D">
          <w:pPr>
            <w:pStyle w:val="45140FCB74284E91A4FBF28BC6F63728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D"/>
    <w:rsid w:val="000174B8"/>
    <w:rsid w:val="000401BF"/>
    <w:rsid w:val="00053DF5"/>
    <w:rsid w:val="00093308"/>
    <w:rsid w:val="000C5E33"/>
    <w:rsid w:val="00226DC8"/>
    <w:rsid w:val="00236F31"/>
    <w:rsid w:val="00267944"/>
    <w:rsid w:val="002F699A"/>
    <w:rsid w:val="00453B5C"/>
    <w:rsid w:val="00455B84"/>
    <w:rsid w:val="0045698A"/>
    <w:rsid w:val="0048614C"/>
    <w:rsid w:val="004D02E2"/>
    <w:rsid w:val="005901F8"/>
    <w:rsid w:val="005C118D"/>
    <w:rsid w:val="005F305B"/>
    <w:rsid w:val="0065612F"/>
    <w:rsid w:val="0072768F"/>
    <w:rsid w:val="00775BEA"/>
    <w:rsid w:val="007C19EB"/>
    <w:rsid w:val="00845F3C"/>
    <w:rsid w:val="00891773"/>
    <w:rsid w:val="008A713D"/>
    <w:rsid w:val="008F1931"/>
    <w:rsid w:val="0094645E"/>
    <w:rsid w:val="00995023"/>
    <w:rsid w:val="009B6DA0"/>
    <w:rsid w:val="00A45505"/>
    <w:rsid w:val="00AF7459"/>
    <w:rsid w:val="00B757E1"/>
    <w:rsid w:val="00BE6E2E"/>
    <w:rsid w:val="00C03B7A"/>
    <w:rsid w:val="00C23030"/>
    <w:rsid w:val="00DE39D9"/>
    <w:rsid w:val="00ED2524"/>
    <w:rsid w:val="00F2263B"/>
    <w:rsid w:val="00F6633A"/>
    <w:rsid w:val="00FA41BD"/>
    <w:rsid w:val="00FA50A1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14C20791DE4955ACC90BA3108FCE61">
    <w:name w:val="DC14C20791DE4955ACC90BA3108FCE61"/>
  </w:style>
  <w:style w:type="paragraph" w:customStyle="1" w:styleId="45140FCB74284E91A4FBF28BC6F63728">
    <w:name w:val="45140FCB74284E91A4FBF28BC6F6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Type xmlns="7c7884fa-4400-4ac1-95a1-4203bb422cb9">Factsheets</TMQ_x0020_Document_x0020_Type>
    <DET_EDRMS_SecClassTaxHTField0 xmlns="7c7884fa-4400-4ac1-95a1-4203bb422cb9" xsi:nil="true"/>
    <DET_EDRMS_BusUnitTaxHTField0 xmlns="7c7884fa-4400-4ac1-95a1-4203bb422cb9" xsi:nil="true"/>
    <DET_EDRMS_Description xmlns="7c7884fa-4400-4ac1-95a1-4203bb422cb9" xsi:nil="true"/>
    <TMQ_x0020_Document_x0020_Sate xmlns="7c7884fa-4400-4ac1-95a1-4203bb422cb9">2023-01-31T13:00:00+00:00</TMQ_x0020_Document_x0020_Sate>
    <Year xmlns="7c7884fa-4400-4ac1-95a1-4203bb422cb9">2023</Year>
    <TMQ_x0020_Document_x0020_Status xmlns="7c7884fa-4400-4ac1-95a1-4203bb422cb9">Draft</TMQ_x0020_Document_x0020_Status>
    <lcf76f155ced4ddcb4097134ff3c332f xmlns="d6c8e900-d93b-4cec-b475-3d249ba041fc" xsi:nil="true"/>
    <TaxCatchAll xmlns="7c7884fa-4400-4ac1-95a1-4203bb422cb9" xsi:nil="true"/>
    <TMQ_x0020_Business_x0020_Unit xmlns="7c7884fa-4400-4ac1-95a1-4203bb422cb9">Operations Policy &amp; Standards</TMQ_x0020_Business_x0020_Unit>
    <PublishingContactNam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22E47DCDB4152E4A80086E7D8D158498" ma:contentTypeVersion="36" ma:contentTypeDescription="Create a new document" ma:contentTypeScope="" ma:versionID="89008cac4fef2c829bd51d937988eac0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d6c8e900-d93b-4cec-b475-3d249ba041fc" targetNamespace="http://schemas.microsoft.com/office/2006/metadata/properties" ma:root="true" ma:fieldsID="9b9ef63da585645ba3c565b969e2b3b6" ns1:_="" ns2:_="" ns3:_="">
    <xsd:import namespace="http://schemas.microsoft.com/sharepoint/v3"/>
    <xsd:import namespace="7c7884fa-4400-4ac1-95a1-4203bb422cb9"/>
    <xsd:import namespace="d6c8e900-d93b-4cec-b475-3d249ba041fc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ayments &amp; Monitoring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5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e900-d93b-4cec-b475-3d249ba041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0565C-B72B-406C-BCF1-666663D2AD88}">
  <ds:schemaRefs>
    <ds:schemaRef ds:uri="http://schemas.microsoft.com/office/2006/metadata/properties"/>
    <ds:schemaRef ds:uri="http://schemas.microsoft.com/office/infopath/2007/PartnerControls"/>
    <ds:schemaRef ds:uri="7c7884fa-4400-4ac1-95a1-4203bb422cb9"/>
    <ds:schemaRef ds:uri="d6c8e900-d93b-4cec-b475-3d249ba041f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DB27A36-F1DE-4EA3-B4C4-62144B308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7884fa-4400-4ac1-95a1-4203bb422cb9"/>
    <ds:schemaRef ds:uri="d6c8e900-d93b-4cec-b475-3d249ba04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597EF-281A-49E4-94C7-E848E5408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4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256</cp:revision>
  <dcterms:created xsi:type="dcterms:W3CDTF">2024-09-23T20:39:00Z</dcterms:created>
  <dcterms:modified xsi:type="dcterms:W3CDTF">2025-02-04T02:15:00Z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RecordPoint_SubmissionDate">
    <vt:lpwstr/>
  </property>
  <property fmtid="{D5CDD505-2E9C-101B-9397-08002B2CF9AE}" pid="4" name="Document Library Name">
    <vt:lpwstr/>
  </property>
  <property fmtid="{D5CDD505-2E9C-101B-9397-08002B2CF9AE}" pid="5" name="MSIP_Label_d00a4df9-c942-4b09-b23a-6c1023f6de27_Enabled">
    <vt:lpwstr>true</vt:lpwstr>
  </property>
  <property fmtid="{D5CDD505-2E9C-101B-9397-08002B2CF9AE}" pid="6" name="ClassificationContentMarkingHeaderText">
    <vt:lpwstr>OFFICIAL</vt:lpwstr>
  </property>
  <property fmtid="{D5CDD505-2E9C-101B-9397-08002B2CF9AE}" pid="7" name="RecordPoint_RecordNumberSubmitted">
    <vt:lpwstr>R20230081291</vt:lpwstr>
  </property>
  <property fmtid="{D5CDD505-2E9C-101B-9397-08002B2CF9AE}" pid="8" name="MSIP_Label_d00a4df9-c942-4b09-b23a-6c1023f6de27_SiteId">
    <vt:lpwstr>722ea0be-3e1c-4b11-ad6f-9401d6856e24</vt:lpwstr>
  </property>
  <property fmtid="{D5CDD505-2E9C-101B-9397-08002B2CF9AE}" pid="9" name="MSIP_Label_d00a4df9-c942-4b09-b23a-6c1023f6de27_Method">
    <vt:lpwstr>Privileged</vt:lpwstr>
  </property>
  <property fmtid="{D5CDD505-2E9C-101B-9397-08002B2CF9AE}" pid="10" name="DocumentSetDescription">
    <vt:lpwstr/>
  </property>
  <property fmtid="{D5CDD505-2E9C-101B-9397-08002B2CF9AE}" pid="11" name="MediaServiceImageTags">
    <vt:lpwstr/>
  </property>
  <property fmtid="{D5CDD505-2E9C-101B-9397-08002B2CF9AE}" pid="12" name="ContentTypeId">
    <vt:lpwstr>0x010100F7900B299DB37740AAAFD0578A2D388F040022E47DCDB4152E4A80086E7D8D158498</vt:lpwstr>
  </property>
  <property fmtid="{D5CDD505-2E9C-101B-9397-08002B2CF9AE}" pid="13" name="ma09474bef6b487d93431ac28330710e">
    <vt:lpwstr/>
  </property>
  <property fmtid="{D5CDD505-2E9C-101B-9397-08002B2CF9AE}" pid="14" name="MSIP_Label_d00a4df9-c942-4b09-b23a-6c1023f6de27_SetDate">
    <vt:lpwstr>2023-12-04T23:36:11Z</vt:lpwstr>
  </property>
  <property fmtid="{D5CDD505-2E9C-101B-9397-08002B2CF9AE}" pid="15" name="ClassificationContentMarkingHeaderFontProps">
    <vt:lpwstr>#000000,12,Arial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SiteId">
    <vt:lpwstr>{b3cca25b-f07d-4239-8a3c-b7d682f9d566}</vt:lpwstr>
  </property>
  <property fmtid="{D5CDD505-2E9C-101B-9397-08002B2CF9AE}" pid="18" name="RecordPoint_ActiveItemListId">
    <vt:lpwstr>{099e913b-59b7-463a-b199-018130ffc057}</vt:lpwstr>
  </property>
  <property fmtid="{D5CDD505-2E9C-101B-9397-08002B2CF9AE}" pid="19" name="RecordPoint_ActiveItemMoved">
    <vt:lpwstr/>
  </property>
  <property fmtid="{D5CDD505-2E9C-101B-9397-08002B2CF9AE}" pid="20" name="RecordPoint_SubmissionCompleted">
    <vt:lpwstr>2023-07-28T14:57:53.7788116+10:00</vt:lpwstr>
  </property>
  <property fmtid="{D5CDD505-2E9C-101B-9397-08002B2CF9AE}" pid="21" name="MSIP_Label_d00a4df9-c942-4b09-b23a-6c1023f6de27_ActionId">
    <vt:lpwstr>5bd28e1d-2d0e-4741-b095-968735e43585</vt:lpwstr>
  </property>
  <property fmtid="{D5CDD505-2E9C-101B-9397-08002B2CF9AE}" pid="22" name="DET_EDRMS_RCSTaxHTField0">
    <vt:lpwstr/>
  </property>
  <property fmtid="{D5CDD505-2E9C-101B-9397-08002B2CF9AE}" pid="23" name="URL">
    <vt:lpwstr/>
  </property>
  <property fmtid="{D5CDD505-2E9C-101B-9397-08002B2CF9AE}" pid="24" name="ClassificationContentMarkingFooterShapeIds">
    <vt:lpwstr>6,7,8</vt:lpwstr>
  </property>
  <property fmtid="{D5CDD505-2E9C-101B-9397-08002B2CF9AE}" pid="25" name="ClassificationContentMarkingHeaderShapeIds">
    <vt:lpwstr>3,4,5</vt:lpwstr>
  </property>
  <property fmtid="{D5CDD505-2E9C-101B-9397-08002B2CF9AE}" pid="26" name="ClassificationContentMarkingFooterFontProps">
    <vt:lpwstr>#000000,12,Arial</vt:lpwstr>
  </property>
  <property fmtid="{D5CDD505-2E9C-101B-9397-08002B2CF9AE}" pid="27" name="Document Set Description1">
    <vt:lpwstr/>
  </property>
  <property fmtid="{D5CDD505-2E9C-101B-9397-08002B2CF9AE}" pid="28" name="RecordPoint_ActiveItemWebId">
    <vt:lpwstr>{6e2460a2-3e09-40bc-a665-6e5b313d5e13}</vt:lpwstr>
  </property>
  <property fmtid="{D5CDD505-2E9C-101B-9397-08002B2CF9AE}" pid="29" name="MSIP_Label_d00a4df9-c942-4b09-b23a-6c1023f6de27_ContentBits">
    <vt:lpwstr>3</vt:lpwstr>
  </property>
  <property fmtid="{D5CDD505-2E9C-101B-9397-08002B2CF9AE}" pid="30" name="lf325da747e242898db023622dd7f876">
    <vt:lpwstr/>
  </property>
  <property fmtid="{D5CDD505-2E9C-101B-9397-08002B2CF9AE}" pid="31" name="HPRMFullTitle">
    <vt:lpwstr>[FullTitle]</vt:lpwstr>
  </property>
  <property fmtid="{D5CDD505-2E9C-101B-9397-08002B2CF9AE}" pid="32" name="MSIP_Label_d00a4df9-c942-4b09-b23a-6c1023f6de27_Name">
    <vt:lpwstr>Official (DJPR)</vt:lpwstr>
  </property>
  <property fmtid="{D5CDD505-2E9C-101B-9397-08002B2CF9AE}" pid="33" name="Document Library Link">
    <vt:lpwstr/>
  </property>
  <property fmtid="{D5CDD505-2E9C-101B-9397-08002B2CF9AE}" pid="34" name="RecordPoint_RecordFormat">
    <vt:lpwstr/>
  </property>
  <property fmtid="{D5CDD505-2E9C-101B-9397-08002B2CF9AE}" pid="35" name="RecordPoint_ActiveItemUniqueId">
    <vt:lpwstr>{b872af12-300f-4bac-8ea7-e9049fb9fc25}</vt:lpwstr>
  </property>
</Properties>
</file>