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6FF731A5" w:rsidR="00DA77A1" w:rsidRDefault="004E2637" w:rsidP="007868CF">
      <w:pPr>
        <w:pStyle w:val="Reference"/>
      </w:pPr>
      <w:r>
        <w:t>3 February</w:t>
      </w:r>
      <w:r w:rsidR="00DE5409">
        <w:t xml:space="preserve"> 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5FE264B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255C311" w:rsidR="007868CF" w:rsidRPr="007868CF" w:rsidRDefault="001D537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1B8A48D4" w:rsidR="00B24B63" w:rsidRDefault="000F0A04"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ROBERT JOHNSON</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5FB41426"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156E0">
        <w:rPr>
          <w:rFonts w:ascii="Calibri" w:eastAsia="Calibri" w:hAnsi="Calibri" w:cs="Times New Roman"/>
          <w:bCs/>
          <w:sz w:val="24"/>
          <w:szCs w:val="24"/>
          <w:lang w:eastAsia="en-US"/>
        </w:rPr>
        <w:t>1</w:t>
      </w:r>
      <w:r w:rsidR="001D5375">
        <w:rPr>
          <w:rFonts w:ascii="Calibri" w:eastAsia="Calibri" w:hAnsi="Calibri" w:cs="Times New Roman"/>
          <w:bCs/>
          <w:sz w:val="24"/>
          <w:szCs w:val="24"/>
          <w:lang w:eastAsia="en-US"/>
        </w:rPr>
        <w:t>5</w:t>
      </w:r>
      <w:r w:rsidR="009E71FD">
        <w:rPr>
          <w:rFonts w:ascii="Calibri" w:eastAsia="Calibri" w:hAnsi="Calibri" w:cs="Times New Roman"/>
          <w:bCs/>
          <w:sz w:val="24"/>
          <w:szCs w:val="24"/>
          <w:lang w:eastAsia="en-US"/>
        </w:rPr>
        <w:t xml:space="preserve"> January 2025</w:t>
      </w:r>
    </w:p>
    <w:p w14:paraId="3762B323" w14:textId="77777777" w:rsidR="00D970AE" w:rsidRDefault="00D970AE" w:rsidP="00E862DD">
      <w:pPr>
        <w:spacing w:line="259" w:lineRule="auto"/>
        <w:jc w:val="both"/>
        <w:rPr>
          <w:rFonts w:ascii="Calibri" w:eastAsia="Calibri" w:hAnsi="Calibri" w:cs="Times New Roman"/>
          <w:sz w:val="24"/>
          <w:szCs w:val="24"/>
          <w:lang w:eastAsia="en-US"/>
        </w:rPr>
      </w:pPr>
    </w:p>
    <w:p w14:paraId="08043B19" w14:textId="37971CFD" w:rsidR="00D970AE" w:rsidRDefault="00D970AE" w:rsidP="00E862DD">
      <w:pPr>
        <w:spacing w:line="259" w:lineRule="auto"/>
        <w:jc w:val="both"/>
        <w:rPr>
          <w:rFonts w:ascii="Calibri" w:eastAsia="Calibri" w:hAnsi="Calibri" w:cs="Times New Roman"/>
          <w:sz w:val="24"/>
          <w:szCs w:val="24"/>
          <w:lang w:eastAsia="en-US"/>
        </w:rPr>
      </w:pPr>
      <w:r w:rsidRPr="00D970A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D156E0">
        <w:rPr>
          <w:rFonts w:ascii="Calibri" w:eastAsia="Calibri" w:hAnsi="Calibri" w:cs="Times New Roman"/>
          <w:sz w:val="24"/>
          <w:szCs w:val="24"/>
          <w:lang w:eastAsia="en-US"/>
        </w:rPr>
        <w:t>1</w:t>
      </w:r>
      <w:r w:rsidR="001D5375">
        <w:rPr>
          <w:rFonts w:ascii="Calibri" w:eastAsia="Calibri" w:hAnsi="Calibri" w:cs="Times New Roman"/>
          <w:sz w:val="24"/>
          <w:szCs w:val="24"/>
          <w:lang w:eastAsia="en-US"/>
        </w:rPr>
        <w:t>5</w:t>
      </w:r>
      <w:r w:rsidR="009E71FD">
        <w:rPr>
          <w:rFonts w:ascii="Calibri" w:eastAsia="Calibri" w:hAnsi="Calibri" w:cs="Times New Roman"/>
          <w:sz w:val="24"/>
          <w:szCs w:val="24"/>
          <w:lang w:eastAsia="en-US"/>
        </w:rPr>
        <w:t xml:space="preserve"> January 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2322CAA"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0F0A04">
        <w:rPr>
          <w:rFonts w:ascii="Calibri" w:eastAsia="Calibri" w:hAnsi="Calibri" w:cs="Times New Roman"/>
          <w:sz w:val="24"/>
          <w:szCs w:val="24"/>
          <w:lang w:eastAsia="en-US"/>
        </w:rPr>
        <w:t>Marilyn Harbison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001D5375">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1D5375">
        <w:rPr>
          <w:rFonts w:ascii="Calibri" w:eastAsia="Calibri" w:hAnsi="Calibri" w:cs="Times New Roman"/>
          <w:sz w:val="24"/>
          <w:szCs w:val="24"/>
          <w:lang w:eastAsia="en-US"/>
        </w:rPr>
        <w:t xml:space="preserve">, Ms Danielle Hikri and </w:t>
      </w:r>
      <w:r w:rsidR="000F0A04">
        <w:rPr>
          <w:rFonts w:ascii="Calibri" w:eastAsia="Calibri" w:hAnsi="Calibri" w:cs="Times New Roman"/>
          <w:sz w:val="24"/>
          <w:szCs w:val="24"/>
          <w:lang w:eastAsia="en-US"/>
        </w:rPr>
        <w:t>Ms Melissa Mahady</w:t>
      </w:r>
      <w:r w:rsidR="00FE4E21">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11FC0B4"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D5375">
        <w:rPr>
          <w:rFonts w:ascii="Calibri" w:eastAsia="Calibri" w:hAnsi="Calibri" w:cs="Times New Roman"/>
          <w:sz w:val="24"/>
          <w:szCs w:val="24"/>
          <w:lang w:eastAsia="en-US"/>
        </w:rPr>
        <w:t xml:space="preserve">Ms </w:t>
      </w:r>
      <w:r w:rsidR="000F0A04">
        <w:rPr>
          <w:rFonts w:ascii="Calibri" w:eastAsia="Calibri" w:hAnsi="Calibri" w:cs="Times New Roman"/>
          <w:sz w:val="24"/>
          <w:szCs w:val="24"/>
          <w:lang w:eastAsia="en-US"/>
        </w:rPr>
        <w:t>Amara Hughes</w:t>
      </w:r>
      <w:r w:rsidR="001D5375">
        <w:rPr>
          <w:rFonts w:ascii="Calibri" w:eastAsia="Calibri" w:hAnsi="Calibri" w:cs="Times New Roman"/>
          <w:sz w:val="24"/>
          <w:szCs w:val="24"/>
          <w:lang w:eastAsia="en-US"/>
        </w:rPr>
        <w:t xml:space="preserve">, instructed by Ms Yana </w:t>
      </w:r>
      <w:proofErr w:type="spellStart"/>
      <w:r w:rsidR="001D5375">
        <w:rPr>
          <w:rFonts w:ascii="Calibri" w:eastAsia="Calibri" w:hAnsi="Calibri" w:cs="Times New Roman"/>
          <w:sz w:val="24"/>
          <w:szCs w:val="24"/>
          <w:lang w:eastAsia="en-US"/>
        </w:rPr>
        <w:t>Podolsakaya</w:t>
      </w:r>
      <w:proofErr w:type="spellEnd"/>
      <w:r w:rsidR="001D5375">
        <w:rPr>
          <w:rFonts w:ascii="Calibri" w:eastAsia="Calibri" w:hAnsi="Calibri" w:cs="Times New Roman"/>
          <w:sz w:val="24"/>
          <w:szCs w:val="24"/>
          <w:lang w:eastAsia="en-US"/>
        </w:rPr>
        <w:t>,</w:t>
      </w:r>
      <w:r w:rsidR="0019082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60944FDE" w14:textId="493B8710" w:rsidR="001735EC" w:rsidRDefault="00FA1224" w:rsidP="00D7225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M</w:t>
      </w:r>
      <w:r w:rsidR="0019082D">
        <w:rPr>
          <w:rFonts w:ascii="Calibri" w:eastAsia="Calibri" w:hAnsi="Calibri" w:cs="Times New Roman"/>
          <w:sz w:val="24"/>
          <w:szCs w:val="24"/>
          <w:lang w:eastAsia="en-US"/>
        </w:rPr>
        <w:t xml:space="preserve">r </w:t>
      </w:r>
      <w:r w:rsidR="000F0A04">
        <w:rPr>
          <w:rFonts w:ascii="Calibri" w:eastAsia="Calibri" w:hAnsi="Calibri" w:cs="Times New Roman"/>
          <w:sz w:val="24"/>
          <w:szCs w:val="24"/>
          <w:lang w:eastAsia="en-US"/>
        </w:rPr>
        <w:t>Robert Johnson</w:t>
      </w:r>
      <w:r w:rsidR="001D5375">
        <w:rPr>
          <w:rFonts w:ascii="Calibri" w:eastAsia="Calibri" w:hAnsi="Calibri" w:cs="Times New Roman"/>
          <w:sz w:val="24"/>
          <w:szCs w:val="24"/>
          <w:lang w:eastAsia="en-US"/>
        </w:rPr>
        <w:t xml:space="preserve"> </w:t>
      </w:r>
      <w:r w:rsidR="000F0A04">
        <w:rPr>
          <w:rFonts w:ascii="Calibri" w:eastAsia="Calibri" w:hAnsi="Calibri" w:cs="Times New Roman"/>
          <w:sz w:val="24"/>
          <w:szCs w:val="24"/>
          <w:lang w:eastAsia="en-US"/>
        </w:rPr>
        <w:t>did not attend the hearing</w:t>
      </w:r>
      <w:r w:rsidR="0019082D">
        <w:rPr>
          <w:rFonts w:ascii="Calibri" w:eastAsia="Calibri" w:hAnsi="Calibri" w:cs="Times New Roman"/>
          <w:sz w:val="24"/>
          <w:szCs w:val="24"/>
          <w:lang w:eastAsia="en-US"/>
        </w:rPr>
        <w:t>.</w:t>
      </w:r>
    </w:p>
    <w:p w14:paraId="5C32D434" w14:textId="19891AC8" w:rsidR="000F0A04" w:rsidRDefault="000F0A04" w:rsidP="00D7225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Bradley Martin appeared as a witness.</w:t>
      </w:r>
    </w:p>
    <w:p w14:paraId="7A7BC9D0" w14:textId="4E6CFBD3" w:rsidR="000F0A04" w:rsidRDefault="000F0A04" w:rsidP="00D7225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Alex Kitching appeared as a witness.</w:t>
      </w:r>
    </w:p>
    <w:p w14:paraId="4FDF5265" w14:textId="6A37C2AF" w:rsidR="000F0A04" w:rsidRDefault="000F0A04" w:rsidP="00D7225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Paul Searle appeared as a witness.</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5FB61B30" w14:textId="1B6BE4BC" w:rsidR="00B24B63" w:rsidRPr="009D408A" w:rsidRDefault="00E25E31" w:rsidP="00D970AE">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642129">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642129">
        <w:rPr>
          <w:rFonts w:ascii="Calibri" w:eastAsia="Calibri" w:hAnsi="Calibri" w:cs="Times New Roman"/>
          <w:bCs/>
          <w:sz w:val="24"/>
          <w:szCs w:val="24"/>
          <w:lang w:eastAsia="en-US"/>
        </w:rPr>
        <w:t>Greyhounds Australasia Rule</w:t>
      </w:r>
      <w:r w:rsidR="009D408A" w:rsidRPr="009D408A">
        <w:rPr>
          <w:rFonts w:ascii="Calibri" w:eastAsia="Calibri" w:hAnsi="Calibri" w:cs="Times New Roman"/>
          <w:bCs/>
          <w:sz w:val="24"/>
          <w:szCs w:val="24"/>
          <w:lang w:eastAsia="en-US"/>
        </w:rPr>
        <w:t xml:space="preserve"> (“</w:t>
      </w:r>
      <w:r w:rsidR="00642129">
        <w:rPr>
          <w:rFonts w:ascii="Calibri" w:eastAsia="Calibri" w:hAnsi="Calibri" w:cs="Times New Roman"/>
          <w:bCs/>
          <w:sz w:val="24"/>
          <w:szCs w:val="24"/>
          <w:lang w:eastAsia="en-US"/>
        </w:rPr>
        <w:t>G</w:t>
      </w:r>
      <w:r w:rsidR="009D408A" w:rsidRPr="009D408A">
        <w:rPr>
          <w:rFonts w:ascii="Calibri" w:eastAsia="Calibri" w:hAnsi="Calibri" w:cs="Times New Roman"/>
          <w:bCs/>
          <w:sz w:val="24"/>
          <w:szCs w:val="24"/>
          <w:lang w:eastAsia="en-US"/>
        </w:rPr>
        <w:t>AR”) 1</w:t>
      </w:r>
      <w:r w:rsidR="00642129">
        <w:rPr>
          <w:rFonts w:ascii="Calibri" w:eastAsia="Calibri" w:hAnsi="Calibri" w:cs="Times New Roman"/>
          <w:bCs/>
          <w:sz w:val="24"/>
          <w:szCs w:val="24"/>
          <w:lang w:eastAsia="en-US"/>
        </w:rPr>
        <w:t>4</w:t>
      </w:r>
      <w:r w:rsidR="009D408A" w:rsidRPr="009D408A">
        <w:rPr>
          <w:rFonts w:ascii="Calibri" w:eastAsia="Calibri" w:hAnsi="Calibri" w:cs="Times New Roman"/>
          <w:bCs/>
          <w:sz w:val="24"/>
          <w:szCs w:val="24"/>
          <w:lang w:eastAsia="en-US"/>
        </w:rPr>
        <w:t>1(</w:t>
      </w:r>
      <w:r w:rsidR="00642129">
        <w:rPr>
          <w:rFonts w:ascii="Calibri" w:eastAsia="Calibri" w:hAnsi="Calibri" w:cs="Times New Roman"/>
          <w:bCs/>
          <w:sz w:val="24"/>
          <w:szCs w:val="24"/>
          <w:lang w:eastAsia="en-US"/>
        </w:rPr>
        <w:t>1</w:t>
      </w:r>
      <w:r w:rsidR="009D408A" w:rsidRPr="009D408A">
        <w:rPr>
          <w:rFonts w:ascii="Calibri" w:eastAsia="Calibri" w:hAnsi="Calibri" w:cs="Times New Roman"/>
          <w:bCs/>
          <w:sz w:val="24"/>
          <w:szCs w:val="24"/>
          <w:lang w:eastAsia="en-US"/>
        </w:rPr>
        <w:t>) states:</w:t>
      </w:r>
    </w:p>
    <w:p w14:paraId="34FC0C7A" w14:textId="615C0E8F" w:rsidR="00642129" w:rsidRPr="00642129" w:rsidRDefault="009D408A" w:rsidP="00642129">
      <w:pPr>
        <w:spacing w:line="259" w:lineRule="auto"/>
        <w:ind w:left="2880" w:hanging="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b/>
      </w:r>
      <w:r w:rsidR="00642129" w:rsidRPr="00642129">
        <w:rPr>
          <w:rFonts w:ascii="Calibri" w:eastAsia="Calibri" w:hAnsi="Calibri" w:cs="Times New Roman"/>
          <w:bCs/>
          <w:sz w:val="24"/>
          <w:szCs w:val="24"/>
          <w:lang w:eastAsia="en-US"/>
        </w:rPr>
        <w:t>(1)</w:t>
      </w:r>
      <w:r w:rsidR="00642129">
        <w:rPr>
          <w:rFonts w:ascii="Calibri" w:eastAsia="Calibri" w:hAnsi="Calibri" w:cs="Times New Roman"/>
          <w:bCs/>
          <w:sz w:val="24"/>
          <w:szCs w:val="24"/>
          <w:lang w:eastAsia="en-US"/>
        </w:rPr>
        <w:t xml:space="preserve"> </w:t>
      </w:r>
      <w:r w:rsidR="00642129" w:rsidRPr="00642129">
        <w:rPr>
          <w:rFonts w:ascii="Calibri" w:eastAsia="Calibri" w:hAnsi="Calibri" w:cs="Times New Roman"/>
          <w:bCs/>
          <w:sz w:val="24"/>
          <w:szCs w:val="24"/>
          <w:lang w:eastAsia="en-US"/>
        </w:rPr>
        <w:t>The owner, trainer or other person in charge of a greyhound:</w:t>
      </w:r>
    </w:p>
    <w:p w14:paraId="447774F1" w14:textId="66CB9FCB" w:rsidR="00642129" w:rsidRPr="00642129" w:rsidRDefault="00642129" w:rsidP="00642129">
      <w:pPr>
        <w:spacing w:line="259" w:lineRule="auto"/>
        <w:ind w:left="2880"/>
        <w:jc w:val="both"/>
        <w:rPr>
          <w:rFonts w:ascii="Calibri" w:eastAsia="Calibri" w:hAnsi="Calibri" w:cs="Times New Roman"/>
          <w:bCs/>
          <w:sz w:val="24"/>
          <w:szCs w:val="24"/>
          <w:lang w:eastAsia="en-US"/>
        </w:rPr>
      </w:pPr>
      <w:r w:rsidRPr="00642129">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642129">
        <w:rPr>
          <w:rFonts w:ascii="Calibri" w:eastAsia="Calibri" w:hAnsi="Calibri" w:cs="Times New Roman"/>
          <w:bCs/>
          <w:sz w:val="24"/>
          <w:szCs w:val="24"/>
          <w:lang w:eastAsia="en-US"/>
        </w:rPr>
        <w:t xml:space="preserve">nominated to compete in an </w:t>
      </w:r>
      <w:proofErr w:type="gramStart"/>
      <w:r w:rsidRPr="00642129">
        <w:rPr>
          <w:rFonts w:ascii="Calibri" w:eastAsia="Calibri" w:hAnsi="Calibri" w:cs="Times New Roman"/>
          <w:bCs/>
          <w:sz w:val="24"/>
          <w:szCs w:val="24"/>
          <w:lang w:eastAsia="en-US"/>
        </w:rPr>
        <w:t>Event;</w:t>
      </w:r>
      <w:proofErr w:type="gramEnd"/>
    </w:p>
    <w:p w14:paraId="418CFF84" w14:textId="15CE80F4" w:rsidR="00642129" w:rsidRPr="00642129" w:rsidRDefault="00642129" w:rsidP="00642129">
      <w:pPr>
        <w:spacing w:line="259" w:lineRule="auto"/>
        <w:ind w:left="2880"/>
        <w:jc w:val="both"/>
        <w:rPr>
          <w:rFonts w:ascii="Calibri" w:eastAsia="Calibri" w:hAnsi="Calibri" w:cs="Times New Roman"/>
          <w:bCs/>
          <w:sz w:val="24"/>
          <w:szCs w:val="24"/>
          <w:lang w:eastAsia="en-US"/>
        </w:rPr>
      </w:pPr>
      <w:r w:rsidRPr="00642129">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642129">
        <w:rPr>
          <w:rFonts w:ascii="Calibri" w:eastAsia="Calibri" w:hAnsi="Calibri" w:cs="Times New Roman"/>
          <w:bCs/>
          <w:sz w:val="24"/>
          <w:szCs w:val="24"/>
          <w:lang w:eastAsia="en-US"/>
        </w:rPr>
        <w:t>presented for a satisfactory trial or such other trial as provided for by the Rules; or</w:t>
      </w:r>
    </w:p>
    <w:p w14:paraId="1BFD52C9" w14:textId="6246A6D3" w:rsidR="00642129" w:rsidRPr="00642129" w:rsidRDefault="00642129" w:rsidP="00642129">
      <w:pPr>
        <w:spacing w:line="259" w:lineRule="auto"/>
        <w:ind w:left="2880"/>
        <w:jc w:val="both"/>
        <w:rPr>
          <w:rFonts w:ascii="Calibri" w:eastAsia="Calibri" w:hAnsi="Calibri" w:cs="Times New Roman"/>
          <w:bCs/>
          <w:sz w:val="24"/>
          <w:szCs w:val="24"/>
          <w:lang w:eastAsia="en-US"/>
        </w:rPr>
      </w:pPr>
      <w:r w:rsidRPr="00642129">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642129">
        <w:rPr>
          <w:rFonts w:ascii="Calibri" w:eastAsia="Calibri" w:hAnsi="Calibri" w:cs="Times New Roman"/>
          <w:bCs/>
          <w:sz w:val="24"/>
          <w:szCs w:val="24"/>
          <w:lang w:eastAsia="en-US"/>
        </w:rPr>
        <w:t>presented for any test or examination for the purpose of a stand-down period being varied or revoked,</w:t>
      </w:r>
    </w:p>
    <w:p w14:paraId="169EEC31" w14:textId="176CA943" w:rsidR="009D408A" w:rsidRDefault="00642129" w:rsidP="0064212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642129">
        <w:rPr>
          <w:rFonts w:ascii="Calibri" w:eastAsia="Calibri" w:hAnsi="Calibri" w:cs="Times New Roman"/>
          <w:bCs/>
          <w:sz w:val="24"/>
          <w:szCs w:val="24"/>
          <w:lang w:eastAsia="en-US"/>
        </w:rPr>
        <w:t>must present the greyhound free of any prohibited substance.</w:t>
      </w:r>
      <w:r w:rsidR="009D408A">
        <w:rPr>
          <w:rFonts w:ascii="Calibri" w:eastAsia="Calibri" w:hAnsi="Calibri" w:cs="Times New Roman"/>
          <w:bCs/>
          <w:sz w:val="24"/>
          <w:szCs w:val="24"/>
          <w:lang w:eastAsia="en-US"/>
        </w:rPr>
        <w:t xml:space="preserve"> </w:t>
      </w:r>
    </w:p>
    <w:p w14:paraId="6573ABD1" w14:textId="77777777" w:rsidR="00642129" w:rsidRDefault="00642129" w:rsidP="00642129">
      <w:pPr>
        <w:spacing w:line="259" w:lineRule="auto"/>
        <w:ind w:left="2880" w:hanging="2880"/>
        <w:jc w:val="both"/>
        <w:rPr>
          <w:rFonts w:ascii="Calibri" w:eastAsia="Calibri" w:hAnsi="Calibri" w:cs="Times New Roman"/>
          <w:bCs/>
          <w:sz w:val="24"/>
          <w:szCs w:val="24"/>
          <w:lang w:eastAsia="en-US"/>
        </w:rPr>
      </w:pPr>
    </w:p>
    <w:p w14:paraId="2E6DE76C" w14:textId="3CBDD8FA" w:rsidR="00642129" w:rsidRDefault="00642129" w:rsidP="0064212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GAR 15</w:t>
      </w:r>
      <w:r w:rsidR="000F0A04">
        <w:rPr>
          <w:rFonts w:ascii="Calibri" w:eastAsia="Calibri" w:hAnsi="Calibri" w:cs="Times New Roman"/>
          <w:bCs/>
          <w:sz w:val="24"/>
          <w:szCs w:val="24"/>
          <w:lang w:eastAsia="en-US"/>
        </w:rPr>
        <w:t>6</w:t>
      </w:r>
      <w:r>
        <w:rPr>
          <w:rFonts w:ascii="Calibri" w:eastAsia="Calibri" w:hAnsi="Calibri" w:cs="Times New Roman"/>
          <w:bCs/>
          <w:sz w:val="24"/>
          <w:szCs w:val="24"/>
          <w:lang w:eastAsia="en-US"/>
        </w:rPr>
        <w:t>(</w:t>
      </w:r>
      <w:r w:rsidR="000F0A04">
        <w:rPr>
          <w:rFonts w:ascii="Calibri" w:eastAsia="Calibri" w:hAnsi="Calibri" w:cs="Times New Roman"/>
          <w:bCs/>
          <w:sz w:val="24"/>
          <w:szCs w:val="24"/>
          <w:lang w:eastAsia="en-US"/>
        </w:rPr>
        <w:t>f</w:t>
      </w:r>
      <w:r>
        <w:rPr>
          <w:rFonts w:ascii="Calibri" w:eastAsia="Calibri" w:hAnsi="Calibri" w:cs="Times New Roman"/>
          <w:bCs/>
          <w:sz w:val="24"/>
          <w:szCs w:val="24"/>
          <w:lang w:eastAsia="en-US"/>
        </w:rPr>
        <w:t>)</w:t>
      </w:r>
      <w:r w:rsidR="000F0A04">
        <w:rPr>
          <w:rFonts w:ascii="Calibri" w:eastAsia="Calibri" w:hAnsi="Calibri" w:cs="Times New Roman"/>
          <w:bCs/>
          <w:sz w:val="24"/>
          <w:szCs w:val="24"/>
          <w:lang w:eastAsia="en-US"/>
        </w:rPr>
        <w:t>(ii)</w:t>
      </w:r>
      <w:r>
        <w:rPr>
          <w:rFonts w:ascii="Calibri" w:eastAsia="Calibri" w:hAnsi="Calibri" w:cs="Times New Roman"/>
          <w:bCs/>
          <w:sz w:val="24"/>
          <w:szCs w:val="24"/>
          <w:lang w:eastAsia="en-US"/>
        </w:rPr>
        <w:t xml:space="preserve"> states:</w:t>
      </w:r>
    </w:p>
    <w:p w14:paraId="5E3C3856" w14:textId="4B1B51E5" w:rsidR="000F0A04" w:rsidRPr="000F0A04" w:rsidRDefault="00642129" w:rsidP="000F0A04">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0F0A04" w:rsidRPr="000F0A04">
        <w:rPr>
          <w:rFonts w:ascii="Calibri" w:eastAsia="Calibri" w:hAnsi="Calibri" w:cs="Times New Roman"/>
          <w:bCs/>
          <w:sz w:val="24"/>
          <w:szCs w:val="24"/>
          <w:lang w:eastAsia="en-US"/>
        </w:rPr>
        <w:t>An offence is committed if a person (including an official):</w:t>
      </w:r>
    </w:p>
    <w:p w14:paraId="013FAAFC" w14:textId="15392496" w:rsidR="000F0A04" w:rsidRPr="000F0A04" w:rsidRDefault="000F0A04" w:rsidP="000F0A04">
      <w:pPr>
        <w:spacing w:line="259" w:lineRule="auto"/>
        <w:ind w:left="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(f)</w:t>
      </w:r>
      <w:r>
        <w:rPr>
          <w:rFonts w:ascii="Calibri" w:eastAsia="Calibri" w:hAnsi="Calibri" w:cs="Times New Roman"/>
          <w:bCs/>
          <w:sz w:val="24"/>
          <w:szCs w:val="24"/>
          <w:lang w:eastAsia="en-US"/>
        </w:rPr>
        <w:t xml:space="preserve"> </w:t>
      </w:r>
      <w:r w:rsidRPr="000F0A04">
        <w:rPr>
          <w:rFonts w:ascii="Calibri" w:eastAsia="Calibri" w:hAnsi="Calibri" w:cs="Times New Roman"/>
          <w:bCs/>
          <w:sz w:val="24"/>
          <w:szCs w:val="24"/>
          <w:lang w:eastAsia="en-US"/>
        </w:rPr>
        <w:t xml:space="preserve">has, in relation to a greyhound or greyhound racing, done something, or omitted to do something, which, in the opinion of a Controlling Body or the Stewards: </w:t>
      </w:r>
    </w:p>
    <w:p w14:paraId="1BFF37C5" w14:textId="042FBFCB" w:rsidR="00642129" w:rsidRDefault="000F0A04" w:rsidP="000F0A04">
      <w:pPr>
        <w:spacing w:line="259" w:lineRule="auto"/>
        <w:ind w:left="2880"/>
        <w:jc w:val="both"/>
        <w:rPr>
          <w:rFonts w:ascii="Calibri" w:eastAsia="Calibri" w:hAnsi="Calibri" w:cs="Times New Roman"/>
          <w:b/>
          <w:sz w:val="24"/>
          <w:szCs w:val="24"/>
          <w:lang w:eastAsia="en-US"/>
        </w:rPr>
      </w:pPr>
      <w:r w:rsidRPr="000F0A04">
        <w:rPr>
          <w:rFonts w:ascii="Calibri" w:eastAsia="Calibri" w:hAnsi="Calibri" w:cs="Times New Roman"/>
          <w:bCs/>
          <w:sz w:val="24"/>
          <w:szCs w:val="24"/>
          <w:lang w:eastAsia="en-US"/>
        </w:rPr>
        <w:t>(ii)</w:t>
      </w:r>
      <w:r>
        <w:rPr>
          <w:rFonts w:ascii="Calibri" w:eastAsia="Calibri" w:hAnsi="Calibri" w:cs="Times New Roman"/>
          <w:bCs/>
          <w:sz w:val="24"/>
          <w:szCs w:val="24"/>
          <w:lang w:eastAsia="en-US"/>
        </w:rPr>
        <w:t xml:space="preserve"> </w:t>
      </w:r>
      <w:r w:rsidRPr="000F0A04">
        <w:rPr>
          <w:rFonts w:ascii="Calibri" w:eastAsia="Calibri" w:hAnsi="Calibri" w:cs="Times New Roman"/>
          <w:bCs/>
          <w:sz w:val="24"/>
          <w:szCs w:val="24"/>
          <w:lang w:eastAsia="en-US"/>
        </w:rPr>
        <w:t>constitutes misconduct or is negligent or improper</w:t>
      </w:r>
      <w:r>
        <w:rPr>
          <w:rFonts w:ascii="Calibri" w:eastAsia="Calibri" w:hAnsi="Calibri" w:cs="Times New Roman"/>
          <w:bCs/>
          <w:sz w:val="24"/>
          <w:szCs w:val="24"/>
          <w:lang w:eastAsia="en-US"/>
        </w:rPr>
        <w:t>.</w:t>
      </w:r>
      <w:r w:rsidR="00642129">
        <w:rPr>
          <w:rFonts w:ascii="Calibri" w:eastAsia="Calibri" w:hAnsi="Calibri" w:cs="Times New Roman"/>
          <w:b/>
          <w:sz w:val="24"/>
          <w:szCs w:val="24"/>
          <w:lang w:eastAsia="en-US"/>
        </w:rPr>
        <w:br w:type="page"/>
      </w:r>
    </w:p>
    <w:p w14:paraId="78A9F99C" w14:textId="0E34D5EA" w:rsidR="00AA3E7B" w:rsidRDefault="007868CF" w:rsidP="000047B2">
      <w:pPr>
        <w:spacing w:line="276" w:lineRule="auto"/>
        <w:ind w:left="2880" w:hanging="2880"/>
        <w:jc w:val="both"/>
        <w:rPr>
          <w:rFonts w:ascii="Calibri" w:eastAsia="Calibri" w:hAnsi="Calibri" w:cs="Times New Roman"/>
          <w:bCs/>
          <w:sz w:val="24"/>
          <w:szCs w:val="24"/>
          <w:lang w:eastAsia="en-US"/>
        </w:rPr>
      </w:pPr>
      <w:proofErr w:type="gramStart"/>
      <w:r w:rsidRPr="007868CF">
        <w:rPr>
          <w:rFonts w:ascii="Calibri" w:eastAsia="Calibri" w:hAnsi="Calibri" w:cs="Times New Roman"/>
          <w:b/>
          <w:sz w:val="24"/>
          <w:szCs w:val="24"/>
          <w:lang w:eastAsia="en-US"/>
        </w:rPr>
        <w:lastRenderedPageBreak/>
        <w:t>Particulars of</w:t>
      </w:r>
      <w:proofErr w:type="gramEnd"/>
      <w:r w:rsidRPr="007868CF">
        <w:rPr>
          <w:rFonts w:ascii="Calibri" w:eastAsia="Calibri" w:hAnsi="Calibri" w:cs="Times New Roman"/>
          <w:b/>
          <w:sz w:val="24"/>
          <w:szCs w:val="24"/>
          <w:lang w:eastAsia="en-US"/>
        </w:rPr>
        <w:t xml:space="preserve"> charge</w:t>
      </w:r>
      <w:r w:rsidR="0064212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642129">
        <w:rPr>
          <w:rFonts w:ascii="Calibri" w:eastAsia="Calibri" w:hAnsi="Calibri" w:cs="Times New Roman"/>
          <w:b/>
          <w:sz w:val="24"/>
          <w:szCs w:val="24"/>
          <w:lang w:eastAsia="en-US"/>
        </w:rPr>
        <w:t>Charge 1: GAR 141(1)</w:t>
      </w:r>
    </w:p>
    <w:p w14:paraId="0D96FF40" w14:textId="77777777" w:rsidR="00642129" w:rsidRDefault="00642129" w:rsidP="000047B2">
      <w:pPr>
        <w:spacing w:line="276" w:lineRule="auto"/>
        <w:ind w:left="2880" w:hanging="2880"/>
        <w:jc w:val="both"/>
        <w:rPr>
          <w:rFonts w:ascii="Calibri" w:eastAsia="Calibri" w:hAnsi="Calibri" w:cs="Times New Roman"/>
          <w:bCs/>
          <w:sz w:val="24"/>
          <w:szCs w:val="24"/>
          <w:lang w:eastAsia="en-US"/>
        </w:rPr>
      </w:pPr>
    </w:p>
    <w:p w14:paraId="18226411" w14:textId="69F18B91" w:rsidR="000F0A04" w:rsidRPr="000F0A04" w:rsidRDefault="00642129" w:rsidP="000F0A04">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0F0A04" w:rsidRPr="000F0A04">
        <w:rPr>
          <w:rFonts w:ascii="Calibri" w:eastAsia="Calibri" w:hAnsi="Calibri" w:cs="Times New Roman"/>
          <w:bCs/>
          <w:sz w:val="24"/>
          <w:szCs w:val="24"/>
          <w:lang w:eastAsia="en-US"/>
        </w:rPr>
        <w:t>1.</w:t>
      </w:r>
      <w:r w:rsidR="000F0A04">
        <w:rPr>
          <w:rFonts w:ascii="Calibri" w:eastAsia="Calibri" w:hAnsi="Calibri" w:cs="Times New Roman"/>
          <w:bCs/>
          <w:sz w:val="24"/>
          <w:szCs w:val="24"/>
          <w:lang w:eastAsia="en-US"/>
        </w:rPr>
        <w:t xml:space="preserve"> </w:t>
      </w:r>
      <w:r w:rsidR="000F0A04" w:rsidRPr="000F0A04">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7A65A628" w14:textId="77777777" w:rsidR="000F0A04" w:rsidRPr="000F0A04" w:rsidRDefault="000F0A04" w:rsidP="000F0A04">
      <w:pPr>
        <w:spacing w:line="276" w:lineRule="auto"/>
        <w:ind w:left="2880" w:hanging="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 xml:space="preserve"> </w:t>
      </w:r>
    </w:p>
    <w:p w14:paraId="28A43F66" w14:textId="186C3451" w:rsidR="000F0A04" w:rsidRPr="000F0A04" w:rsidRDefault="000F0A04" w:rsidP="000F0A04">
      <w:pPr>
        <w:spacing w:line="276" w:lineRule="auto"/>
        <w:ind w:left="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0F0A04">
        <w:rPr>
          <w:rFonts w:ascii="Calibri" w:eastAsia="Calibri" w:hAnsi="Calibri" w:cs="Times New Roman"/>
          <w:bCs/>
          <w:sz w:val="24"/>
          <w:szCs w:val="24"/>
          <w:lang w:eastAsia="en-US"/>
        </w:rPr>
        <w:t>You were, at the relevant time, the trainer of the greyhound “Freaky Freddie”.</w:t>
      </w:r>
    </w:p>
    <w:p w14:paraId="4020F110" w14:textId="77777777" w:rsidR="000F0A04" w:rsidRPr="000F0A04" w:rsidRDefault="000F0A04" w:rsidP="000F0A04">
      <w:pPr>
        <w:spacing w:line="276" w:lineRule="auto"/>
        <w:ind w:left="2880" w:hanging="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 xml:space="preserve"> </w:t>
      </w:r>
    </w:p>
    <w:p w14:paraId="4ACCD7D1" w14:textId="3FEFAF1A" w:rsidR="000F0A04" w:rsidRPr="000F0A04" w:rsidRDefault="000F0A04" w:rsidP="000F0A04">
      <w:pPr>
        <w:spacing w:line="276" w:lineRule="auto"/>
        <w:ind w:left="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0F0A04">
        <w:rPr>
          <w:rFonts w:ascii="Calibri" w:eastAsia="Calibri" w:hAnsi="Calibri" w:cs="Times New Roman"/>
          <w:bCs/>
          <w:sz w:val="24"/>
          <w:szCs w:val="24"/>
          <w:lang w:eastAsia="en-US"/>
        </w:rPr>
        <w:t xml:space="preserve">Freaky Freddie was nominated to compete in Race 3, OAKS SUPER BOX FOR HIRE, Tier 3 – Maiden, conducted by the Warragul Greyhound Racing Club at Warragul on 30 November 2023 (the Event). </w:t>
      </w:r>
    </w:p>
    <w:p w14:paraId="2F804112" w14:textId="77777777" w:rsidR="000F0A04" w:rsidRPr="000F0A04" w:rsidRDefault="000F0A04" w:rsidP="000F0A04">
      <w:pPr>
        <w:spacing w:line="276" w:lineRule="auto"/>
        <w:ind w:left="2880" w:hanging="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 xml:space="preserve"> </w:t>
      </w:r>
    </w:p>
    <w:p w14:paraId="664D28B4" w14:textId="367F9A24" w:rsidR="000F0A04" w:rsidRPr="000F0A04" w:rsidRDefault="000F0A04" w:rsidP="000F0A04">
      <w:pPr>
        <w:spacing w:line="276" w:lineRule="auto"/>
        <w:ind w:left="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0F0A04">
        <w:rPr>
          <w:rFonts w:ascii="Calibri" w:eastAsia="Calibri" w:hAnsi="Calibri" w:cs="Times New Roman"/>
          <w:bCs/>
          <w:sz w:val="24"/>
          <w:szCs w:val="24"/>
          <w:lang w:eastAsia="en-US"/>
        </w:rPr>
        <w:t xml:space="preserve">On 30 November 2023, you presented Freaky Freddie at the Event not free of any prohibited substance, given that: </w:t>
      </w:r>
    </w:p>
    <w:p w14:paraId="2B3A3185" w14:textId="77777777" w:rsidR="000F0A04" w:rsidRDefault="000F0A04" w:rsidP="000F0A04">
      <w:pPr>
        <w:spacing w:line="276" w:lineRule="auto"/>
        <w:ind w:left="2880" w:hanging="2880"/>
        <w:jc w:val="both"/>
        <w:rPr>
          <w:rFonts w:ascii="Calibri" w:eastAsia="Calibri" w:hAnsi="Calibri" w:cs="Times New Roman"/>
          <w:bCs/>
          <w:sz w:val="24"/>
          <w:szCs w:val="24"/>
          <w:lang w:eastAsia="en-US"/>
        </w:rPr>
      </w:pPr>
    </w:p>
    <w:p w14:paraId="391F6113" w14:textId="4624D842" w:rsidR="000F0A04" w:rsidRDefault="000F0A04" w:rsidP="000F0A04">
      <w:pPr>
        <w:spacing w:line="276" w:lineRule="auto"/>
        <w:ind w:left="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0F0A04">
        <w:rPr>
          <w:rFonts w:ascii="Calibri" w:eastAsia="Calibri" w:hAnsi="Calibri" w:cs="Times New Roman"/>
          <w:bCs/>
          <w:sz w:val="24"/>
          <w:szCs w:val="24"/>
          <w:lang w:eastAsia="en-US"/>
        </w:rPr>
        <w:t>A pre-race sample of urine was taken from Freaky Freddie at the Event (the Sample</w:t>
      </w:r>
      <w:proofErr w:type="gramStart"/>
      <w:r w:rsidRPr="000F0A04">
        <w:rPr>
          <w:rFonts w:ascii="Calibri" w:eastAsia="Calibri" w:hAnsi="Calibri" w:cs="Times New Roman"/>
          <w:bCs/>
          <w:sz w:val="24"/>
          <w:szCs w:val="24"/>
          <w:lang w:eastAsia="en-US"/>
        </w:rPr>
        <w:t>);</w:t>
      </w:r>
      <w:proofErr w:type="gramEnd"/>
      <w:r w:rsidRPr="000F0A04">
        <w:rPr>
          <w:rFonts w:ascii="Calibri" w:eastAsia="Calibri" w:hAnsi="Calibri" w:cs="Times New Roman"/>
          <w:bCs/>
          <w:sz w:val="24"/>
          <w:szCs w:val="24"/>
          <w:lang w:eastAsia="en-US"/>
        </w:rPr>
        <w:t xml:space="preserve"> </w:t>
      </w:r>
    </w:p>
    <w:p w14:paraId="435AC825" w14:textId="77777777" w:rsidR="000F0A04" w:rsidRPr="000F0A04" w:rsidRDefault="000F0A04" w:rsidP="000F0A04">
      <w:pPr>
        <w:spacing w:line="276" w:lineRule="auto"/>
        <w:ind w:left="2880"/>
        <w:jc w:val="both"/>
        <w:rPr>
          <w:rFonts w:ascii="Calibri" w:eastAsia="Calibri" w:hAnsi="Calibri" w:cs="Times New Roman"/>
          <w:bCs/>
          <w:sz w:val="24"/>
          <w:szCs w:val="24"/>
          <w:lang w:eastAsia="en-US"/>
        </w:rPr>
      </w:pPr>
    </w:p>
    <w:p w14:paraId="1AE2E0E3" w14:textId="60AFD5B7" w:rsidR="00642129" w:rsidRDefault="000F0A04" w:rsidP="000F0A04">
      <w:pPr>
        <w:spacing w:line="276" w:lineRule="auto"/>
        <w:ind w:left="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0F0A04">
        <w:rPr>
          <w:rFonts w:ascii="Calibri" w:eastAsia="Calibri" w:hAnsi="Calibri" w:cs="Times New Roman"/>
          <w:bCs/>
          <w:sz w:val="24"/>
          <w:szCs w:val="24"/>
          <w:lang w:eastAsia="en-US"/>
        </w:rPr>
        <w:t>Theobromine was detected in the Sample.</w:t>
      </w:r>
    </w:p>
    <w:p w14:paraId="1AD20AEB" w14:textId="77777777" w:rsidR="000F0A04" w:rsidRDefault="000F0A04" w:rsidP="000F0A04">
      <w:pPr>
        <w:spacing w:line="276" w:lineRule="auto"/>
        <w:ind w:left="2880"/>
        <w:jc w:val="both"/>
        <w:rPr>
          <w:rFonts w:ascii="Calibri" w:eastAsia="Calibri" w:hAnsi="Calibri" w:cs="Times New Roman"/>
          <w:bCs/>
          <w:sz w:val="24"/>
          <w:szCs w:val="24"/>
          <w:lang w:eastAsia="en-US"/>
        </w:rPr>
      </w:pPr>
    </w:p>
    <w:p w14:paraId="2A10F978" w14:textId="159FEE9D" w:rsidR="00642129" w:rsidRPr="00642129" w:rsidRDefault="00642129" w:rsidP="00642129">
      <w:pPr>
        <w:spacing w:line="276" w:lineRule="auto"/>
        <w:ind w:left="2880"/>
        <w:jc w:val="both"/>
        <w:rPr>
          <w:rFonts w:ascii="Calibri" w:eastAsia="Calibri" w:hAnsi="Calibri" w:cs="Times New Roman"/>
          <w:b/>
          <w:sz w:val="24"/>
          <w:szCs w:val="24"/>
          <w:lang w:eastAsia="en-US"/>
        </w:rPr>
      </w:pPr>
      <w:r w:rsidRPr="00642129">
        <w:rPr>
          <w:rFonts w:ascii="Calibri" w:eastAsia="Calibri" w:hAnsi="Calibri" w:cs="Times New Roman"/>
          <w:b/>
          <w:sz w:val="24"/>
          <w:szCs w:val="24"/>
          <w:lang w:eastAsia="en-US"/>
        </w:rPr>
        <w:t>Charge 2: GAR 1</w:t>
      </w:r>
      <w:r w:rsidR="000F0A04">
        <w:rPr>
          <w:rFonts w:ascii="Calibri" w:eastAsia="Calibri" w:hAnsi="Calibri" w:cs="Times New Roman"/>
          <w:b/>
          <w:sz w:val="24"/>
          <w:szCs w:val="24"/>
          <w:lang w:eastAsia="en-US"/>
        </w:rPr>
        <w:t>56</w:t>
      </w:r>
      <w:r w:rsidRPr="00642129">
        <w:rPr>
          <w:rFonts w:ascii="Calibri" w:eastAsia="Calibri" w:hAnsi="Calibri" w:cs="Times New Roman"/>
          <w:b/>
          <w:sz w:val="24"/>
          <w:szCs w:val="24"/>
          <w:lang w:eastAsia="en-US"/>
        </w:rPr>
        <w:t>(</w:t>
      </w:r>
      <w:r w:rsidR="000F0A04">
        <w:rPr>
          <w:rFonts w:ascii="Calibri" w:eastAsia="Calibri" w:hAnsi="Calibri" w:cs="Times New Roman"/>
          <w:b/>
          <w:sz w:val="24"/>
          <w:szCs w:val="24"/>
          <w:lang w:eastAsia="en-US"/>
        </w:rPr>
        <w:t>f</w:t>
      </w:r>
      <w:r w:rsidRPr="00642129">
        <w:rPr>
          <w:rFonts w:ascii="Calibri" w:eastAsia="Calibri" w:hAnsi="Calibri" w:cs="Times New Roman"/>
          <w:b/>
          <w:sz w:val="24"/>
          <w:szCs w:val="24"/>
          <w:lang w:eastAsia="en-US"/>
        </w:rPr>
        <w:t>)</w:t>
      </w:r>
      <w:r w:rsidR="000F0A04">
        <w:rPr>
          <w:rFonts w:ascii="Calibri" w:eastAsia="Calibri" w:hAnsi="Calibri" w:cs="Times New Roman"/>
          <w:b/>
          <w:sz w:val="24"/>
          <w:szCs w:val="24"/>
          <w:lang w:eastAsia="en-US"/>
        </w:rPr>
        <w:t>(ii)</w:t>
      </w:r>
    </w:p>
    <w:p w14:paraId="53F79929" w14:textId="77777777" w:rsidR="000F0A04" w:rsidRPr="000F0A04" w:rsidRDefault="000F0A04" w:rsidP="000F0A04">
      <w:pPr>
        <w:spacing w:line="276" w:lineRule="auto"/>
        <w:jc w:val="both"/>
        <w:rPr>
          <w:rFonts w:ascii="Calibri" w:eastAsia="Calibri" w:hAnsi="Calibri" w:cs="Times New Roman"/>
          <w:bCs/>
          <w:sz w:val="24"/>
          <w:szCs w:val="24"/>
          <w:lang w:eastAsia="en-US"/>
        </w:rPr>
      </w:pPr>
    </w:p>
    <w:p w14:paraId="5CBB8BA4" w14:textId="55AA6515" w:rsidR="000F0A04" w:rsidRPr="000F0A04" w:rsidRDefault="000F0A04" w:rsidP="000F0A04">
      <w:pPr>
        <w:spacing w:line="276" w:lineRule="auto"/>
        <w:ind w:left="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0F0A04">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21E90093" w14:textId="77777777" w:rsidR="000F0A04" w:rsidRPr="000F0A04" w:rsidRDefault="000F0A04" w:rsidP="000F0A04">
      <w:pPr>
        <w:spacing w:line="276" w:lineRule="auto"/>
        <w:ind w:left="2880" w:hanging="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 xml:space="preserve"> </w:t>
      </w:r>
    </w:p>
    <w:p w14:paraId="02C7D3C2" w14:textId="0DA8622B" w:rsidR="000F0A04" w:rsidRPr="000F0A04" w:rsidRDefault="000F0A04" w:rsidP="000F0A04">
      <w:pPr>
        <w:spacing w:line="276" w:lineRule="auto"/>
        <w:ind w:left="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0F0A04">
        <w:rPr>
          <w:rFonts w:ascii="Calibri" w:eastAsia="Calibri" w:hAnsi="Calibri" w:cs="Times New Roman"/>
          <w:bCs/>
          <w:sz w:val="24"/>
          <w:szCs w:val="24"/>
          <w:lang w:eastAsia="en-US"/>
        </w:rPr>
        <w:t>You were, at all relevant times, the trainer of the greyhound “Freaky Freddie” (the Greyhound).</w:t>
      </w:r>
    </w:p>
    <w:p w14:paraId="47137079" w14:textId="77777777" w:rsidR="000F0A04" w:rsidRPr="000F0A04" w:rsidRDefault="000F0A04" w:rsidP="000F0A04">
      <w:pPr>
        <w:spacing w:line="276" w:lineRule="auto"/>
        <w:ind w:left="2880" w:hanging="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 xml:space="preserve"> </w:t>
      </w:r>
    </w:p>
    <w:p w14:paraId="4FCEB83C" w14:textId="4D13D032" w:rsidR="000F0A04" w:rsidRDefault="000F0A04" w:rsidP="000F0A04">
      <w:pPr>
        <w:spacing w:line="276" w:lineRule="auto"/>
        <w:ind w:left="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0F0A04">
        <w:rPr>
          <w:rFonts w:ascii="Calibri" w:eastAsia="Calibri" w:hAnsi="Calibri" w:cs="Times New Roman"/>
          <w:bCs/>
          <w:sz w:val="24"/>
          <w:szCs w:val="24"/>
          <w:lang w:eastAsia="en-US"/>
        </w:rPr>
        <w:t xml:space="preserve">Between 6 October 2023 and 22 June 2024, you caused or allowed the Greyhound to remain registered in your name, when </w:t>
      </w:r>
      <w:proofErr w:type="gramStart"/>
      <w:r w:rsidRPr="000F0A04">
        <w:rPr>
          <w:rFonts w:ascii="Calibri" w:eastAsia="Calibri" w:hAnsi="Calibri" w:cs="Times New Roman"/>
          <w:bCs/>
          <w:sz w:val="24"/>
          <w:szCs w:val="24"/>
          <w:lang w:eastAsia="en-US"/>
        </w:rPr>
        <w:t>in reality and</w:t>
      </w:r>
      <w:proofErr w:type="gramEnd"/>
      <w:r w:rsidRPr="000F0A04">
        <w:rPr>
          <w:rFonts w:ascii="Calibri" w:eastAsia="Calibri" w:hAnsi="Calibri" w:cs="Times New Roman"/>
          <w:bCs/>
          <w:sz w:val="24"/>
          <w:szCs w:val="24"/>
          <w:lang w:eastAsia="en-US"/>
        </w:rPr>
        <w:t xml:space="preserve"> practice, registered participant Ms Kerry Houlahan was primarily responsible for the training of the Greyhound. </w:t>
      </w:r>
    </w:p>
    <w:p w14:paraId="4C37992E" w14:textId="77777777" w:rsidR="000F0A04" w:rsidRPr="000F0A04" w:rsidRDefault="000F0A04" w:rsidP="000F0A04">
      <w:pPr>
        <w:spacing w:line="276" w:lineRule="auto"/>
        <w:ind w:left="2880"/>
        <w:jc w:val="both"/>
        <w:rPr>
          <w:rFonts w:ascii="Calibri" w:eastAsia="Calibri" w:hAnsi="Calibri" w:cs="Times New Roman"/>
          <w:bCs/>
          <w:sz w:val="24"/>
          <w:szCs w:val="24"/>
          <w:lang w:eastAsia="en-US"/>
        </w:rPr>
      </w:pPr>
    </w:p>
    <w:p w14:paraId="487EC451" w14:textId="6BD0265D" w:rsidR="000F0A04" w:rsidRPr="000F0A04" w:rsidRDefault="000F0A04" w:rsidP="000F0A04">
      <w:pPr>
        <w:spacing w:line="276" w:lineRule="auto"/>
        <w:ind w:left="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lastRenderedPageBreak/>
        <w:t>4.</w:t>
      </w:r>
      <w:r>
        <w:rPr>
          <w:rFonts w:ascii="Calibri" w:eastAsia="Calibri" w:hAnsi="Calibri" w:cs="Times New Roman"/>
          <w:bCs/>
          <w:sz w:val="24"/>
          <w:szCs w:val="24"/>
          <w:lang w:eastAsia="en-US"/>
        </w:rPr>
        <w:t xml:space="preserve"> </w:t>
      </w:r>
      <w:r w:rsidRPr="000F0A04">
        <w:rPr>
          <w:rFonts w:ascii="Calibri" w:eastAsia="Calibri" w:hAnsi="Calibri" w:cs="Times New Roman"/>
          <w:bCs/>
          <w:sz w:val="24"/>
          <w:szCs w:val="24"/>
          <w:lang w:eastAsia="en-US"/>
        </w:rPr>
        <w:t xml:space="preserve">By causing or allowing the Greyhound to remain registered in your name during the relevant period: </w:t>
      </w:r>
    </w:p>
    <w:p w14:paraId="0E78516A" w14:textId="77777777" w:rsidR="000F0A04" w:rsidRDefault="000F0A04" w:rsidP="000F0A04">
      <w:pPr>
        <w:spacing w:line="276" w:lineRule="auto"/>
        <w:ind w:left="2880" w:hanging="2880"/>
        <w:jc w:val="both"/>
        <w:rPr>
          <w:rFonts w:ascii="Calibri" w:eastAsia="Calibri" w:hAnsi="Calibri" w:cs="Times New Roman"/>
          <w:bCs/>
          <w:sz w:val="24"/>
          <w:szCs w:val="24"/>
          <w:lang w:eastAsia="en-US"/>
        </w:rPr>
      </w:pPr>
    </w:p>
    <w:p w14:paraId="423E2E31" w14:textId="47F14887" w:rsidR="000F0A04" w:rsidRPr="000F0A04" w:rsidRDefault="000F0A04" w:rsidP="000F0A04">
      <w:pPr>
        <w:spacing w:line="276" w:lineRule="auto"/>
        <w:ind w:left="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0F0A04">
        <w:rPr>
          <w:rFonts w:ascii="Calibri" w:eastAsia="Calibri" w:hAnsi="Calibri" w:cs="Times New Roman"/>
          <w:bCs/>
          <w:sz w:val="24"/>
          <w:szCs w:val="24"/>
          <w:lang w:eastAsia="en-US"/>
        </w:rPr>
        <w:t xml:space="preserve">You and/or Ms Kerry Houlahan received a financial advantage in the form of travel and starters fees </w:t>
      </w:r>
      <w:proofErr w:type="gramStart"/>
      <w:r w:rsidRPr="000F0A04">
        <w:rPr>
          <w:rFonts w:ascii="Calibri" w:eastAsia="Calibri" w:hAnsi="Calibri" w:cs="Times New Roman"/>
          <w:bCs/>
          <w:sz w:val="24"/>
          <w:szCs w:val="24"/>
          <w:lang w:eastAsia="en-US"/>
        </w:rPr>
        <w:t>and;</w:t>
      </w:r>
      <w:proofErr w:type="gramEnd"/>
    </w:p>
    <w:p w14:paraId="26637450" w14:textId="77777777" w:rsidR="000F0A04" w:rsidRDefault="000F0A04" w:rsidP="000F0A04">
      <w:pPr>
        <w:spacing w:line="276" w:lineRule="auto"/>
        <w:ind w:left="2880" w:hanging="2880"/>
        <w:jc w:val="both"/>
        <w:rPr>
          <w:rFonts w:ascii="Calibri" w:eastAsia="Calibri" w:hAnsi="Calibri" w:cs="Times New Roman"/>
          <w:bCs/>
          <w:sz w:val="24"/>
          <w:szCs w:val="24"/>
          <w:lang w:eastAsia="en-US"/>
        </w:rPr>
      </w:pPr>
    </w:p>
    <w:p w14:paraId="667EF4AD" w14:textId="5C0AD392" w:rsidR="000F0A04" w:rsidRPr="000F0A04" w:rsidRDefault="000F0A04" w:rsidP="000F0A04">
      <w:pPr>
        <w:spacing w:line="276" w:lineRule="auto"/>
        <w:ind w:left="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0F0A04">
        <w:rPr>
          <w:rFonts w:ascii="Calibri" w:eastAsia="Calibri" w:hAnsi="Calibri" w:cs="Times New Roman"/>
          <w:bCs/>
          <w:sz w:val="24"/>
          <w:szCs w:val="24"/>
          <w:lang w:eastAsia="en-US"/>
        </w:rPr>
        <w:t>You caused or allowed the betting public and the controlling body (GRV) to be misled regarding the identity of the person primarily responsible for the training of the Greyhound.</w:t>
      </w:r>
    </w:p>
    <w:p w14:paraId="1707B32A" w14:textId="77777777" w:rsidR="000F0A04" w:rsidRDefault="000F0A04" w:rsidP="000F0A04">
      <w:pPr>
        <w:spacing w:line="276" w:lineRule="auto"/>
        <w:ind w:left="2880" w:hanging="2880"/>
        <w:jc w:val="both"/>
        <w:rPr>
          <w:rFonts w:ascii="Calibri" w:eastAsia="Calibri" w:hAnsi="Calibri" w:cs="Times New Roman"/>
          <w:bCs/>
          <w:sz w:val="24"/>
          <w:szCs w:val="24"/>
          <w:lang w:eastAsia="en-US"/>
        </w:rPr>
      </w:pPr>
    </w:p>
    <w:p w14:paraId="72811988" w14:textId="1E5DFEE1" w:rsidR="00CA6969" w:rsidRDefault="000F0A04" w:rsidP="000F0A04">
      <w:pPr>
        <w:spacing w:line="276" w:lineRule="auto"/>
        <w:ind w:left="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0F0A04">
        <w:rPr>
          <w:rFonts w:ascii="Calibri" w:eastAsia="Calibri" w:hAnsi="Calibri" w:cs="Times New Roman"/>
          <w:bCs/>
          <w:sz w:val="24"/>
          <w:szCs w:val="24"/>
          <w:lang w:eastAsia="en-US"/>
        </w:rPr>
        <w:t>In the opinion of the Stewards, this practice constitutes misconduct and/or is improper.</w:t>
      </w:r>
    </w:p>
    <w:p w14:paraId="16E40D38" w14:textId="77777777" w:rsidR="000F0A04" w:rsidRDefault="000F0A04" w:rsidP="000F0A04">
      <w:pPr>
        <w:spacing w:line="276" w:lineRule="auto"/>
        <w:ind w:left="2880"/>
        <w:jc w:val="both"/>
        <w:rPr>
          <w:rFonts w:ascii="Calibri" w:eastAsia="Calibri" w:hAnsi="Calibri" w:cs="Times New Roman"/>
          <w:bCs/>
          <w:sz w:val="24"/>
          <w:szCs w:val="24"/>
          <w:lang w:eastAsia="en-US"/>
        </w:rPr>
      </w:pPr>
    </w:p>
    <w:p w14:paraId="5275AB2D" w14:textId="04D5411E" w:rsidR="00642129" w:rsidRPr="007868CF" w:rsidRDefault="007868CF" w:rsidP="000F0A04">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64212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0F0A04">
        <w:rPr>
          <w:rFonts w:ascii="Calibri" w:eastAsia="Calibri" w:hAnsi="Calibri" w:cs="Times New Roman"/>
          <w:sz w:val="24"/>
          <w:szCs w:val="24"/>
          <w:lang w:eastAsia="en-US"/>
        </w:rPr>
        <w:t>Not 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83943FA" w14:textId="77777777" w:rsidR="00B24B63" w:rsidRDefault="00B24B63" w:rsidP="00914EAE">
      <w:pPr>
        <w:spacing w:line="276" w:lineRule="auto"/>
        <w:rPr>
          <w:rFonts w:ascii="Calibri" w:eastAsia="Calibri" w:hAnsi="Calibri" w:cs="Times New Roman"/>
          <w:b/>
          <w:bCs/>
          <w:sz w:val="24"/>
          <w:szCs w:val="24"/>
          <w:lang w:eastAsia="en-US"/>
        </w:rPr>
      </w:pPr>
    </w:p>
    <w:p w14:paraId="0D05433B" w14:textId="7A63B188" w:rsidR="00B24B63"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2F1BBE22" w14:textId="77777777" w:rsidR="001425AF" w:rsidRDefault="001425AF" w:rsidP="000F0A04">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0F0A04" w:rsidRPr="001425AF">
        <w:rPr>
          <w:rFonts w:ascii="Calibri" w:eastAsia="Calibri" w:hAnsi="Calibri" w:cs="Times New Roman"/>
          <w:bCs/>
          <w:sz w:val="24"/>
          <w:szCs w:val="24"/>
          <w:lang w:eastAsia="en-US"/>
        </w:rPr>
        <w:t>Robert Johnson was</w:t>
      </w:r>
      <w:r>
        <w:rPr>
          <w:rFonts w:ascii="Calibri" w:eastAsia="Calibri" w:hAnsi="Calibri" w:cs="Times New Roman"/>
          <w:bCs/>
          <w:sz w:val="24"/>
          <w:szCs w:val="24"/>
          <w:lang w:eastAsia="en-US"/>
        </w:rPr>
        <w:t>,</w:t>
      </w:r>
      <w:r w:rsidR="000F0A04" w:rsidRPr="001425AF">
        <w:rPr>
          <w:rFonts w:ascii="Calibri" w:eastAsia="Calibri" w:hAnsi="Calibri" w:cs="Times New Roman"/>
          <w:bCs/>
          <w:sz w:val="24"/>
          <w:szCs w:val="24"/>
          <w:lang w:eastAsia="en-US"/>
        </w:rPr>
        <w:t xml:space="preserve"> at the time of these offences</w:t>
      </w:r>
      <w:r>
        <w:rPr>
          <w:rFonts w:ascii="Calibri" w:eastAsia="Calibri" w:hAnsi="Calibri" w:cs="Times New Roman"/>
          <w:bCs/>
          <w:sz w:val="24"/>
          <w:szCs w:val="24"/>
          <w:lang w:eastAsia="en-US"/>
        </w:rPr>
        <w:t>,</w:t>
      </w:r>
      <w:r w:rsidR="000F0A04" w:rsidRPr="001425AF">
        <w:rPr>
          <w:rFonts w:ascii="Calibri" w:eastAsia="Calibri" w:hAnsi="Calibri" w:cs="Times New Roman"/>
          <w:bCs/>
          <w:sz w:val="24"/>
          <w:szCs w:val="24"/>
          <w:lang w:eastAsia="en-US"/>
        </w:rPr>
        <w:t xml:space="preserve"> a registered greyhound trainer. He is charged with two offences.</w:t>
      </w:r>
    </w:p>
    <w:p w14:paraId="53E3E95C" w14:textId="77777777" w:rsidR="001425AF" w:rsidRDefault="001425AF" w:rsidP="001425AF">
      <w:pPr>
        <w:pStyle w:val="ListParagraph"/>
        <w:spacing w:line="259" w:lineRule="auto"/>
        <w:ind w:left="426"/>
        <w:jc w:val="both"/>
        <w:rPr>
          <w:rFonts w:ascii="Calibri" w:eastAsia="Calibri" w:hAnsi="Calibri" w:cs="Times New Roman"/>
          <w:bCs/>
          <w:sz w:val="24"/>
          <w:szCs w:val="24"/>
          <w:lang w:eastAsia="en-US"/>
        </w:rPr>
      </w:pPr>
    </w:p>
    <w:p w14:paraId="3F1170DC" w14:textId="5BCEA03A" w:rsidR="001425AF" w:rsidRDefault="000F0A04" w:rsidP="000F0A04">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1425AF">
        <w:rPr>
          <w:rFonts w:ascii="Calibri" w:eastAsia="Calibri" w:hAnsi="Calibri" w:cs="Times New Roman"/>
          <w:bCs/>
          <w:sz w:val="24"/>
          <w:szCs w:val="24"/>
          <w:lang w:eastAsia="en-US"/>
        </w:rPr>
        <w:t>The first charge is a presentation charge in relation to the greyhound</w:t>
      </w:r>
      <w:r w:rsidR="001425AF">
        <w:rPr>
          <w:rFonts w:ascii="Calibri" w:eastAsia="Calibri" w:hAnsi="Calibri" w:cs="Times New Roman"/>
          <w:bCs/>
          <w:sz w:val="24"/>
          <w:szCs w:val="24"/>
          <w:lang w:eastAsia="en-US"/>
        </w:rPr>
        <w:t>,</w:t>
      </w:r>
      <w:r w:rsidRPr="001425AF">
        <w:rPr>
          <w:rFonts w:ascii="Calibri" w:eastAsia="Calibri" w:hAnsi="Calibri" w:cs="Times New Roman"/>
          <w:bCs/>
          <w:sz w:val="24"/>
          <w:szCs w:val="24"/>
          <w:lang w:eastAsia="en-US"/>
        </w:rPr>
        <w:t xml:space="preserve"> </w:t>
      </w:r>
      <w:r w:rsidR="001425AF">
        <w:rPr>
          <w:rFonts w:ascii="Calibri" w:eastAsia="Calibri" w:hAnsi="Calibri" w:cs="Times New Roman"/>
          <w:bCs/>
          <w:sz w:val="24"/>
          <w:szCs w:val="24"/>
          <w:lang w:eastAsia="en-US"/>
        </w:rPr>
        <w:t>“</w:t>
      </w:r>
      <w:r w:rsidRPr="001425AF">
        <w:rPr>
          <w:rFonts w:ascii="Calibri" w:eastAsia="Calibri" w:hAnsi="Calibri" w:cs="Times New Roman"/>
          <w:bCs/>
          <w:sz w:val="24"/>
          <w:szCs w:val="24"/>
          <w:lang w:eastAsia="en-US"/>
        </w:rPr>
        <w:t>Freaky Freddie</w:t>
      </w:r>
      <w:r w:rsidR="001425AF">
        <w:rPr>
          <w:rFonts w:ascii="Calibri" w:eastAsia="Calibri" w:hAnsi="Calibri" w:cs="Times New Roman"/>
          <w:bCs/>
          <w:sz w:val="24"/>
          <w:szCs w:val="24"/>
          <w:lang w:eastAsia="en-US"/>
        </w:rPr>
        <w:t>”</w:t>
      </w:r>
      <w:r w:rsidRPr="001425AF">
        <w:rPr>
          <w:rFonts w:ascii="Calibri" w:eastAsia="Calibri" w:hAnsi="Calibri" w:cs="Times New Roman"/>
          <w:bCs/>
          <w:sz w:val="24"/>
          <w:szCs w:val="24"/>
          <w:lang w:eastAsia="en-US"/>
        </w:rPr>
        <w:t xml:space="preserve">. It is alleged that, being the trainer of that </w:t>
      </w:r>
      <w:r w:rsidR="001425AF">
        <w:rPr>
          <w:rFonts w:ascii="Calibri" w:eastAsia="Calibri" w:hAnsi="Calibri" w:cs="Times New Roman"/>
          <w:bCs/>
          <w:sz w:val="24"/>
          <w:szCs w:val="24"/>
          <w:lang w:eastAsia="en-US"/>
        </w:rPr>
        <w:t>greyhound</w:t>
      </w:r>
      <w:r w:rsidRPr="001425AF">
        <w:rPr>
          <w:rFonts w:ascii="Calibri" w:eastAsia="Calibri" w:hAnsi="Calibri" w:cs="Times New Roman"/>
          <w:bCs/>
          <w:sz w:val="24"/>
          <w:szCs w:val="24"/>
          <w:lang w:eastAsia="en-US"/>
        </w:rPr>
        <w:t xml:space="preserve">, he presented </w:t>
      </w:r>
      <w:r w:rsidR="004E2637">
        <w:rPr>
          <w:rFonts w:ascii="Calibri" w:eastAsia="Calibri" w:hAnsi="Calibri" w:cs="Times New Roman"/>
          <w:bCs/>
          <w:sz w:val="24"/>
          <w:szCs w:val="24"/>
          <w:lang w:eastAsia="en-US"/>
        </w:rPr>
        <w:t xml:space="preserve">it </w:t>
      </w:r>
      <w:r w:rsidRPr="001425AF">
        <w:rPr>
          <w:rFonts w:ascii="Calibri" w:eastAsia="Calibri" w:hAnsi="Calibri" w:cs="Times New Roman"/>
          <w:bCs/>
          <w:sz w:val="24"/>
          <w:szCs w:val="24"/>
          <w:lang w:eastAsia="en-US"/>
        </w:rPr>
        <w:t xml:space="preserve">at Warragul on </w:t>
      </w:r>
      <w:r w:rsidR="001425AF">
        <w:rPr>
          <w:rFonts w:ascii="Calibri" w:eastAsia="Calibri" w:hAnsi="Calibri" w:cs="Times New Roman"/>
          <w:bCs/>
          <w:sz w:val="24"/>
          <w:szCs w:val="24"/>
          <w:lang w:eastAsia="en-US"/>
        </w:rPr>
        <w:t>30</w:t>
      </w:r>
      <w:r w:rsidRPr="001425AF">
        <w:rPr>
          <w:rFonts w:ascii="Calibri" w:eastAsia="Calibri" w:hAnsi="Calibri" w:cs="Times New Roman"/>
          <w:bCs/>
          <w:sz w:val="24"/>
          <w:szCs w:val="24"/>
          <w:lang w:eastAsia="en-US"/>
        </w:rPr>
        <w:t xml:space="preserve"> November 2023 when the greyhound had the substance theobromine in its system.</w:t>
      </w:r>
    </w:p>
    <w:p w14:paraId="1B23794C" w14:textId="77777777" w:rsidR="001425AF" w:rsidRPr="001425AF" w:rsidRDefault="001425AF" w:rsidP="001425AF">
      <w:pPr>
        <w:pStyle w:val="ListParagraph"/>
        <w:rPr>
          <w:rFonts w:ascii="Calibri" w:eastAsia="Calibri" w:hAnsi="Calibri" w:cs="Times New Roman"/>
          <w:bCs/>
          <w:sz w:val="24"/>
          <w:szCs w:val="24"/>
          <w:lang w:eastAsia="en-US"/>
        </w:rPr>
      </w:pPr>
    </w:p>
    <w:p w14:paraId="13931C24" w14:textId="3892B876" w:rsidR="001425AF" w:rsidRDefault="000F0A04" w:rsidP="000F0A04">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1425AF">
        <w:rPr>
          <w:rFonts w:ascii="Calibri" w:eastAsia="Calibri" w:hAnsi="Calibri" w:cs="Times New Roman"/>
          <w:bCs/>
          <w:sz w:val="24"/>
          <w:szCs w:val="24"/>
          <w:lang w:eastAsia="en-US"/>
        </w:rPr>
        <w:t>The second charge is a charge of misconduct or improper conduct. This charge arises out of the fact that</w:t>
      </w:r>
      <w:r w:rsidR="004E2637">
        <w:rPr>
          <w:rFonts w:ascii="Calibri" w:eastAsia="Calibri" w:hAnsi="Calibri" w:cs="Times New Roman"/>
          <w:bCs/>
          <w:sz w:val="24"/>
          <w:szCs w:val="24"/>
          <w:lang w:eastAsia="en-US"/>
        </w:rPr>
        <w:t>,</w:t>
      </w:r>
      <w:r w:rsidRPr="001425AF">
        <w:rPr>
          <w:rFonts w:ascii="Calibri" w:eastAsia="Calibri" w:hAnsi="Calibri" w:cs="Times New Roman"/>
          <w:bCs/>
          <w:sz w:val="24"/>
          <w:szCs w:val="24"/>
          <w:lang w:eastAsia="en-US"/>
        </w:rPr>
        <w:t xml:space="preserve"> between </w:t>
      </w:r>
      <w:r w:rsidR="001425AF">
        <w:rPr>
          <w:rFonts w:ascii="Calibri" w:eastAsia="Calibri" w:hAnsi="Calibri" w:cs="Times New Roman"/>
          <w:bCs/>
          <w:sz w:val="24"/>
          <w:szCs w:val="24"/>
          <w:lang w:eastAsia="en-US"/>
        </w:rPr>
        <w:t>6</w:t>
      </w:r>
      <w:r w:rsidRPr="001425AF">
        <w:rPr>
          <w:rFonts w:ascii="Calibri" w:eastAsia="Calibri" w:hAnsi="Calibri" w:cs="Times New Roman"/>
          <w:bCs/>
          <w:sz w:val="24"/>
          <w:szCs w:val="24"/>
          <w:lang w:eastAsia="en-US"/>
        </w:rPr>
        <w:t xml:space="preserve"> October 2023 and </w:t>
      </w:r>
      <w:r w:rsidR="001425AF">
        <w:rPr>
          <w:rFonts w:ascii="Calibri" w:eastAsia="Calibri" w:hAnsi="Calibri" w:cs="Times New Roman"/>
          <w:bCs/>
          <w:sz w:val="24"/>
          <w:szCs w:val="24"/>
          <w:lang w:eastAsia="en-US"/>
        </w:rPr>
        <w:t>22</w:t>
      </w:r>
      <w:r w:rsidRPr="001425AF">
        <w:rPr>
          <w:rFonts w:ascii="Calibri" w:eastAsia="Calibri" w:hAnsi="Calibri" w:cs="Times New Roman"/>
          <w:bCs/>
          <w:sz w:val="24"/>
          <w:szCs w:val="24"/>
          <w:lang w:eastAsia="en-US"/>
        </w:rPr>
        <w:t xml:space="preserve"> June 2024, he allowed the same greyhound</w:t>
      </w:r>
      <w:r w:rsidR="001425AF">
        <w:rPr>
          <w:rFonts w:ascii="Calibri" w:eastAsia="Calibri" w:hAnsi="Calibri" w:cs="Times New Roman"/>
          <w:bCs/>
          <w:sz w:val="24"/>
          <w:szCs w:val="24"/>
          <w:lang w:eastAsia="en-US"/>
        </w:rPr>
        <w:t>,</w:t>
      </w:r>
      <w:r w:rsidRPr="001425AF">
        <w:rPr>
          <w:rFonts w:ascii="Calibri" w:eastAsia="Calibri" w:hAnsi="Calibri" w:cs="Times New Roman"/>
          <w:bCs/>
          <w:sz w:val="24"/>
          <w:szCs w:val="24"/>
          <w:lang w:eastAsia="en-US"/>
        </w:rPr>
        <w:t xml:space="preserve"> Freaky Freddie</w:t>
      </w:r>
      <w:r w:rsidR="001425AF">
        <w:rPr>
          <w:rFonts w:ascii="Calibri" w:eastAsia="Calibri" w:hAnsi="Calibri" w:cs="Times New Roman"/>
          <w:bCs/>
          <w:sz w:val="24"/>
          <w:szCs w:val="24"/>
          <w:lang w:eastAsia="en-US"/>
        </w:rPr>
        <w:t>,</w:t>
      </w:r>
      <w:r w:rsidRPr="001425AF">
        <w:rPr>
          <w:rFonts w:ascii="Calibri" w:eastAsia="Calibri" w:hAnsi="Calibri" w:cs="Times New Roman"/>
          <w:bCs/>
          <w:sz w:val="24"/>
          <w:szCs w:val="24"/>
          <w:lang w:eastAsia="en-US"/>
        </w:rPr>
        <w:t xml:space="preserve"> to remain registered in his name as trainer, when</w:t>
      </w:r>
      <w:r w:rsidR="004E2637">
        <w:rPr>
          <w:rFonts w:ascii="Calibri" w:eastAsia="Calibri" w:hAnsi="Calibri" w:cs="Times New Roman"/>
          <w:bCs/>
          <w:sz w:val="24"/>
          <w:szCs w:val="24"/>
          <w:lang w:eastAsia="en-US"/>
        </w:rPr>
        <w:t xml:space="preserve"> Ms</w:t>
      </w:r>
      <w:r w:rsidRPr="001425AF">
        <w:rPr>
          <w:rFonts w:ascii="Calibri" w:eastAsia="Calibri" w:hAnsi="Calibri" w:cs="Times New Roman"/>
          <w:bCs/>
          <w:sz w:val="24"/>
          <w:szCs w:val="24"/>
          <w:lang w:eastAsia="en-US"/>
        </w:rPr>
        <w:t xml:space="preserve"> Kerry Houlahan, another registered participant and the owner of the dog, was primarily responsible for </w:t>
      </w:r>
      <w:r w:rsidR="004E2637">
        <w:rPr>
          <w:rFonts w:ascii="Calibri" w:eastAsia="Calibri" w:hAnsi="Calibri" w:cs="Times New Roman"/>
          <w:bCs/>
          <w:sz w:val="24"/>
          <w:szCs w:val="24"/>
          <w:lang w:eastAsia="en-US"/>
        </w:rPr>
        <w:t xml:space="preserve">its </w:t>
      </w:r>
      <w:r w:rsidRPr="001425AF">
        <w:rPr>
          <w:rFonts w:ascii="Calibri" w:eastAsia="Calibri" w:hAnsi="Calibri" w:cs="Times New Roman"/>
          <w:bCs/>
          <w:sz w:val="24"/>
          <w:szCs w:val="24"/>
          <w:lang w:eastAsia="en-US"/>
        </w:rPr>
        <w:t>training.</w:t>
      </w:r>
    </w:p>
    <w:p w14:paraId="0DAB4DB3" w14:textId="77777777" w:rsidR="001425AF" w:rsidRPr="001425AF" w:rsidRDefault="001425AF" w:rsidP="001425AF">
      <w:pPr>
        <w:pStyle w:val="ListParagraph"/>
        <w:rPr>
          <w:rFonts w:ascii="Calibri" w:eastAsia="Calibri" w:hAnsi="Calibri" w:cs="Times New Roman"/>
          <w:bCs/>
          <w:sz w:val="24"/>
          <w:szCs w:val="24"/>
          <w:lang w:eastAsia="en-US"/>
        </w:rPr>
      </w:pPr>
    </w:p>
    <w:p w14:paraId="78477B82" w14:textId="66F6BC99" w:rsidR="001425AF" w:rsidRDefault="000F0A04" w:rsidP="000F0A04">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1425AF">
        <w:rPr>
          <w:rFonts w:ascii="Calibri" w:eastAsia="Calibri" w:hAnsi="Calibri" w:cs="Times New Roman"/>
          <w:bCs/>
          <w:sz w:val="24"/>
          <w:szCs w:val="24"/>
          <w:lang w:eastAsia="en-US"/>
        </w:rPr>
        <w:t xml:space="preserve">It is asserted by the </w:t>
      </w:r>
      <w:r w:rsidR="001425AF">
        <w:rPr>
          <w:rFonts w:ascii="Calibri" w:eastAsia="Calibri" w:hAnsi="Calibri" w:cs="Times New Roman"/>
          <w:bCs/>
          <w:sz w:val="24"/>
          <w:szCs w:val="24"/>
          <w:lang w:eastAsia="en-US"/>
        </w:rPr>
        <w:t>S</w:t>
      </w:r>
      <w:r w:rsidRPr="001425AF">
        <w:rPr>
          <w:rFonts w:ascii="Calibri" w:eastAsia="Calibri" w:hAnsi="Calibri" w:cs="Times New Roman"/>
          <w:bCs/>
          <w:sz w:val="24"/>
          <w:szCs w:val="24"/>
          <w:lang w:eastAsia="en-US"/>
        </w:rPr>
        <w:t>tewards that</w:t>
      </w:r>
      <w:r w:rsidR="004E2637">
        <w:rPr>
          <w:rFonts w:ascii="Calibri" w:eastAsia="Calibri" w:hAnsi="Calibri" w:cs="Times New Roman"/>
          <w:bCs/>
          <w:sz w:val="24"/>
          <w:szCs w:val="24"/>
          <w:lang w:eastAsia="en-US"/>
        </w:rPr>
        <w:t>,</w:t>
      </w:r>
      <w:r w:rsidRPr="001425AF">
        <w:rPr>
          <w:rFonts w:ascii="Calibri" w:eastAsia="Calibri" w:hAnsi="Calibri" w:cs="Times New Roman"/>
          <w:bCs/>
          <w:sz w:val="24"/>
          <w:szCs w:val="24"/>
          <w:lang w:eastAsia="en-US"/>
        </w:rPr>
        <w:t xml:space="preserve"> in doing so</w:t>
      </w:r>
      <w:r w:rsidR="001425AF">
        <w:rPr>
          <w:rFonts w:ascii="Calibri" w:eastAsia="Calibri" w:hAnsi="Calibri" w:cs="Times New Roman"/>
          <w:bCs/>
          <w:sz w:val="24"/>
          <w:szCs w:val="24"/>
          <w:lang w:eastAsia="en-US"/>
        </w:rPr>
        <w:t>,</w:t>
      </w:r>
      <w:r w:rsidRPr="001425AF">
        <w:rPr>
          <w:rFonts w:ascii="Calibri" w:eastAsia="Calibri" w:hAnsi="Calibri" w:cs="Times New Roman"/>
          <w:bCs/>
          <w:sz w:val="24"/>
          <w:szCs w:val="24"/>
          <w:lang w:eastAsia="en-US"/>
        </w:rPr>
        <w:t xml:space="preserve"> </w:t>
      </w:r>
      <w:r w:rsidR="004E2637">
        <w:rPr>
          <w:rFonts w:ascii="Calibri" w:eastAsia="Calibri" w:hAnsi="Calibri" w:cs="Times New Roman"/>
          <w:bCs/>
          <w:sz w:val="24"/>
          <w:szCs w:val="24"/>
          <w:lang w:eastAsia="en-US"/>
        </w:rPr>
        <w:t>Mr Johnson</w:t>
      </w:r>
      <w:r w:rsidRPr="001425AF">
        <w:rPr>
          <w:rFonts w:ascii="Calibri" w:eastAsia="Calibri" w:hAnsi="Calibri" w:cs="Times New Roman"/>
          <w:bCs/>
          <w:sz w:val="24"/>
          <w:szCs w:val="24"/>
          <w:lang w:eastAsia="en-US"/>
        </w:rPr>
        <w:t xml:space="preserve"> received a financial advantage in the form of payment by </w:t>
      </w:r>
      <w:r w:rsidR="001425AF">
        <w:rPr>
          <w:rFonts w:ascii="Calibri" w:eastAsia="Calibri" w:hAnsi="Calibri" w:cs="Times New Roman"/>
          <w:bCs/>
          <w:sz w:val="24"/>
          <w:szCs w:val="24"/>
          <w:lang w:eastAsia="en-US"/>
        </w:rPr>
        <w:t>Greyhound Racing Victoria (“GRV”)</w:t>
      </w:r>
      <w:r w:rsidRPr="001425AF">
        <w:rPr>
          <w:rFonts w:ascii="Calibri" w:eastAsia="Calibri" w:hAnsi="Calibri" w:cs="Times New Roman"/>
          <w:bCs/>
          <w:sz w:val="24"/>
          <w:szCs w:val="24"/>
          <w:lang w:eastAsia="en-US"/>
        </w:rPr>
        <w:t xml:space="preserve"> to </w:t>
      </w:r>
      <w:r w:rsidR="004E2637">
        <w:rPr>
          <w:rFonts w:ascii="Calibri" w:eastAsia="Calibri" w:hAnsi="Calibri" w:cs="Times New Roman"/>
          <w:bCs/>
          <w:sz w:val="24"/>
          <w:szCs w:val="24"/>
          <w:lang w:eastAsia="en-US"/>
        </w:rPr>
        <w:t>him</w:t>
      </w:r>
      <w:r w:rsidRPr="001425AF">
        <w:rPr>
          <w:rFonts w:ascii="Calibri" w:eastAsia="Calibri" w:hAnsi="Calibri" w:cs="Times New Roman"/>
          <w:bCs/>
          <w:sz w:val="24"/>
          <w:szCs w:val="24"/>
          <w:lang w:eastAsia="en-US"/>
        </w:rPr>
        <w:t xml:space="preserve"> of travel and starters fees, and that in allowing his name to be used as trainer he misled the betting public and GRV into thinking that he was the person primarily responsible for the training of Freaky Freddie.</w:t>
      </w:r>
    </w:p>
    <w:p w14:paraId="695A2ED9" w14:textId="77777777" w:rsidR="001425AF" w:rsidRPr="001425AF" w:rsidRDefault="001425AF" w:rsidP="001425AF">
      <w:pPr>
        <w:pStyle w:val="ListParagraph"/>
        <w:rPr>
          <w:rFonts w:ascii="Calibri" w:eastAsia="Calibri" w:hAnsi="Calibri" w:cs="Times New Roman"/>
          <w:bCs/>
          <w:sz w:val="24"/>
          <w:szCs w:val="24"/>
          <w:lang w:eastAsia="en-US"/>
        </w:rPr>
      </w:pPr>
    </w:p>
    <w:p w14:paraId="4DA084B5" w14:textId="47551008" w:rsidR="00EF64D9" w:rsidRDefault="000F0A04" w:rsidP="000F0A04">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1425AF">
        <w:rPr>
          <w:rFonts w:ascii="Calibri" w:eastAsia="Calibri" w:hAnsi="Calibri" w:cs="Times New Roman"/>
          <w:bCs/>
          <w:sz w:val="24"/>
          <w:szCs w:val="24"/>
          <w:lang w:eastAsia="en-US"/>
        </w:rPr>
        <w:t xml:space="preserve">He did not appear at the hearing before </w:t>
      </w:r>
      <w:r w:rsidR="00EF64D9" w:rsidRPr="001425AF">
        <w:rPr>
          <w:rFonts w:ascii="Calibri" w:eastAsia="Calibri" w:hAnsi="Calibri" w:cs="Times New Roman"/>
          <w:bCs/>
          <w:sz w:val="24"/>
          <w:szCs w:val="24"/>
          <w:lang w:eastAsia="en-US"/>
        </w:rPr>
        <w:t>us or</w:t>
      </w:r>
      <w:r w:rsidRPr="001425AF">
        <w:rPr>
          <w:rFonts w:ascii="Calibri" w:eastAsia="Calibri" w:hAnsi="Calibri" w:cs="Times New Roman"/>
          <w:bCs/>
          <w:sz w:val="24"/>
          <w:szCs w:val="24"/>
          <w:lang w:eastAsia="en-US"/>
        </w:rPr>
        <w:t xml:space="preserve"> participate at all in the pre</w:t>
      </w:r>
      <w:r w:rsidR="00EF64D9">
        <w:rPr>
          <w:rFonts w:ascii="Calibri" w:eastAsia="Calibri" w:hAnsi="Calibri" w:cs="Times New Roman"/>
          <w:bCs/>
          <w:sz w:val="24"/>
          <w:szCs w:val="24"/>
          <w:lang w:eastAsia="en-US"/>
        </w:rPr>
        <w:t>-</w:t>
      </w:r>
      <w:r w:rsidRPr="001425AF">
        <w:rPr>
          <w:rFonts w:ascii="Calibri" w:eastAsia="Calibri" w:hAnsi="Calibri" w:cs="Times New Roman"/>
          <w:bCs/>
          <w:sz w:val="24"/>
          <w:szCs w:val="24"/>
          <w:lang w:eastAsia="en-US"/>
        </w:rPr>
        <w:t>trial process</w:t>
      </w:r>
      <w:r w:rsidR="00EF64D9">
        <w:rPr>
          <w:rFonts w:ascii="Calibri" w:eastAsia="Calibri" w:hAnsi="Calibri" w:cs="Times New Roman"/>
          <w:bCs/>
          <w:sz w:val="24"/>
          <w:szCs w:val="24"/>
          <w:lang w:eastAsia="en-US"/>
        </w:rPr>
        <w:t>. Therefore, the S</w:t>
      </w:r>
      <w:r w:rsidRPr="001425AF">
        <w:rPr>
          <w:rFonts w:ascii="Calibri" w:eastAsia="Calibri" w:hAnsi="Calibri" w:cs="Times New Roman"/>
          <w:bCs/>
          <w:sz w:val="24"/>
          <w:szCs w:val="24"/>
          <w:lang w:eastAsia="en-US"/>
        </w:rPr>
        <w:t xml:space="preserve">tewards were required to satisfy us on the </w:t>
      </w:r>
      <w:r w:rsidRPr="004E2637">
        <w:rPr>
          <w:rFonts w:ascii="Calibri" w:eastAsia="Calibri" w:hAnsi="Calibri" w:cs="Times New Roman"/>
          <w:bCs/>
          <w:i/>
          <w:iCs/>
          <w:sz w:val="24"/>
          <w:szCs w:val="24"/>
          <w:lang w:eastAsia="en-US"/>
        </w:rPr>
        <w:t>Briginshaw</w:t>
      </w:r>
      <w:r w:rsidRPr="001425AF">
        <w:rPr>
          <w:rFonts w:ascii="Calibri" w:eastAsia="Calibri" w:hAnsi="Calibri" w:cs="Times New Roman"/>
          <w:bCs/>
          <w:sz w:val="24"/>
          <w:szCs w:val="24"/>
          <w:lang w:eastAsia="en-US"/>
        </w:rPr>
        <w:t xml:space="preserve"> standard that each of these charges w</w:t>
      </w:r>
      <w:r w:rsidR="004E2637">
        <w:rPr>
          <w:rFonts w:ascii="Calibri" w:eastAsia="Calibri" w:hAnsi="Calibri" w:cs="Times New Roman"/>
          <w:bCs/>
          <w:sz w:val="24"/>
          <w:szCs w:val="24"/>
          <w:lang w:eastAsia="en-US"/>
        </w:rPr>
        <w:t>as</w:t>
      </w:r>
      <w:r w:rsidRPr="001425AF">
        <w:rPr>
          <w:rFonts w:ascii="Calibri" w:eastAsia="Calibri" w:hAnsi="Calibri" w:cs="Times New Roman"/>
          <w:bCs/>
          <w:sz w:val="24"/>
          <w:szCs w:val="24"/>
          <w:lang w:eastAsia="en-US"/>
        </w:rPr>
        <w:t xml:space="preserve"> made out.</w:t>
      </w:r>
    </w:p>
    <w:p w14:paraId="220FE308" w14:textId="77777777" w:rsidR="00EF64D9" w:rsidRPr="00EF64D9" w:rsidRDefault="00EF64D9" w:rsidP="00EF64D9">
      <w:pPr>
        <w:pStyle w:val="ListParagraph"/>
        <w:rPr>
          <w:rFonts w:ascii="Calibri" w:eastAsia="Calibri" w:hAnsi="Calibri" w:cs="Times New Roman"/>
          <w:bCs/>
          <w:sz w:val="24"/>
          <w:szCs w:val="24"/>
          <w:lang w:eastAsia="en-US"/>
        </w:rPr>
      </w:pPr>
    </w:p>
    <w:p w14:paraId="731143B9" w14:textId="2554DCD2" w:rsidR="00EF64D9" w:rsidRDefault="000F0A04" w:rsidP="000F0A04">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EF64D9">
        <w:rPr>
          <w:rFonts w:ascii="Calibri" w:eastAsia="Calibri" w:hAnsi="Calibri" w:cs="Times New Roman"/>
          <w:bCs/>
          <w:sz w:val="24"/>
          <w:szCs w:val="24"/>
          <w:lang w:eastAsia="en-US"/>
        </w:rPr>
        <w:t>To prove the first charge</w:t>
      </w:r>
      <w:r w:rsidR="004E2637">
        <w:rPr>
          <w:rFonts w:ascii="Calibri" w:eastAsia="Calibri" w:hAnsi="Calibri" w:cs="Times New Roman"/>
          <w:bCs/>
          <w:sz w:val="24"/>
          <w:szCs w:val="24"/>
          <w:lang w:eastAsia="en-US"/>
        </w:rPr>
        <w:t>,</w:t>
      </w:r>
      <w:r w:rsidRPr="00EF64D9">
        <w:rPr>
          <w:rFonts w:ascii="Calibri" w:eastAsia="Calibri" w:hAnsi="Calibri" w:cs="Times New Roman"/>
          <w:bCs/>
          <w:sz w:val="24"/>
          <w:szCs w:val="24"/>
          <w:lang w:eastAsia="en-US"/>
        </w:rPr>
        <w:t xml:space="preserve"> the </w:t>
      </w:r>
      <w:r w:rsidR="00EF64D9">
        <w:rPr>
          <w:rFonts w:ascii="Calibri" w:eastAsia="Calibri" w:hAnsi="Calibri" w:cs="Times New Roman"/>
          <w:bCs/>
          <w:sz w:val="24"/>
          <w:szCs w:val="24"/>
          <w:lang w:eastAsia="en-US"/>
        </w:rPr>
        <w:t>S</w:t>
      </w:r>
      <w:r w:rsidRPr="00EF64D9">
        <w:rPr>
          <w:rFonts w:ascii="Calibri" w:eastAsia="Calibri" w:hAnsi="Calibri" w:cs="Times New Roman"/>
          <w:bCs/>
          <w:sz w:val="24"/>
          <w:szCs w:val="24"/>
          <w:lang w:eastAsia="en-US"/>
        </w:rPr>
        <w:t>tewards tendered the results of the chemical analysis of swabs taken from the dog, together with continuity evidence and a scientific analysis of the raw evidence presented.</w:t>
      </w:r>
    </w:p>
    <w:p w14:paraId="786008B0" w14:textId="77777777" w:rsidR="00EF64D9" w:rsidRPr="00EF64D9" w:rsidRDefault="00EF64D9" w:rsidP="00EF64D9">
      <w:pPr>
        <w:pStyle w:val="ListParagraph"/>
        <w:rPr>
          <w:rFonts w:ascii="Calibri" w:eastAsia="Calibri" w:hAnsi="Calibri" w:cs="Times New Roman"/>
          <w:bCs/>
          <w:sz w:val="24"/>
          <w:szCs w:val="24"/>
          <w:lang w:eastAsia="en-US"/>
        </w:rPr>
      </w:pPr>
    </w:p>
    <w:p w14:paraId="4A6FAC8E" w14:textId="77777777" w:rsidR="00EF64D9" w:rsidRDefault="000F0A04" w:rsidP="000F0A04">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EF64D9">
        <w:rPr>
          <w:rFonts w:ascii="Calibri" w:eastAsia="Calibri" w:hAnsi="Calibri" w:cs="Times New Roman"/>
          <w:bCs/>
          <w:sz w:val="24"/>
          <w:szCs w:val="24"/>
          <w:lang w:eastAsia="en-US"/>
        </w:rPr>
        <w:t>There are no veterinary products which contain theobromine. It is an ingredient found in chocolate and cocoa. It is a metabolite of caffeine and is therefore a stimulant, which when used in greyhounds</w:t>
      </w:r>
      <w:r w:rsidR="00EF64D9">
        <w:rPr>
          <w:rFonts w:ascii="Calibri" w:eastAsia="Calibri" w:hAnsi="Calibri" w:cs="Times New Roman"/>
          <w:bCs/>
          <w:sz w:val="24"/>
          <w:szCs w:val="24"/>
          <w:lang w:eastAsia="en-US"/>
        </w:rPr>
        <w:t>,</w:t>
      </w:r>
      <w:r w:rsidRPr="00EF64D9">
        <w:rPr>
          <w:rFonts w:ascii="Calibri" w:eastAsia="Calibri" w:hAnsi="Calibri" w:cs="Times New Roman"/>
          <w:bCs/>
          <w:sz w:val="24"/>
          <w:szCs w:val="24"/>
          <w:lang w:eastAsia="en-US"/>
        </w:rPr>
        <w:t xml:space="preserve"> encourages their chasing desire and thus improves performance.</w:t>
      </w:r>
    </w:p>
    <w:p w14:paraId="393B909D" w14:textId="77777777" w:rsidR="00EF64D9" w:rsidRPr="00EF64D9" w:rsidRDefault="00EF64D9" w:rsidP="00EF64D9">
      <w:pPr>
        <w:pStyle w:val="ListParagraph"/>
        <w:rPr>
          <w:rFonts w:ascii="Calibri" w:eastAsia="Calibri" w:hAnsi="Calibri" w:cs="Times New Roman"/>
          <w:bCs/>
          <w:sz w:val="24"/>
          <w:szCs w:val="24"/>
          <w:lang w:eastAsia="en-US"/>
        </w:rPr>
      </w:pPr>
    </w:p>
    <w:p w14:paraId="1210AF80" w14:textId="77777777" w:rsidR="00EF64D9" w:rsidRDefault="000F0A04" w:rsidP="000F0A04">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EF64D9">
        <w:rPr>
          <w:rFonts w:ascii="Calibri" w:eastAsia="Calibri" w:hAnsi="Calibri" w:cs="Times New Roman"/>
          <w:bCs/>
          <w:sz w:val="24"/>
          <w:szCs w:val="24"/>
          <w:lang w:eastAsia="en-US"/>
        </w:rPr>
        <w:t xml:space="preserve">When </w:t>
      </w:r>
      <w:r w:rsidR="00EF64D9">
        <w:rPr>
          <w:rFonts w:ascii="Calibri" w:eastAsia="Calibri" w:hAnsi="Calibri" w:cs="Times New Roman"/>
          <w:bCs/>
          <w:sz w:val="24"/>
          <w:szCs w:val="24"/>
          <w:lang w:eastAsia="en-US"/>
        </w:rPr>
        <w:t>Mr Johnson</w:t>
      </w:r>
      <w:r w:rsidRPr="00EF64D9">
        <w:rPr>
          <w:rFonts w:ascii="Calibri" w:eastAsia="Calibri" w:hAnsi="Calibri" w:cs="Times New Roman"/>
          <w:bCs/>
          <w:sz w:val="24"/>
          <w:szCs w:val="24"/>
          <w:lang w:eastAsia="en-US"/>
        </w:rPr>
        <w:t xml:space="preserve"> was interviewed by the </w:t>
      </w:r>
      <w:r w:rsidR="00EF64D9">
        <w:rPr>
          <w:rFonts w:ascii="Calibri" w:eastAsia="Calibri" w:hAnsi="Calibri" w:cs="Times New Roman"/>
          <w:bCs/>
          <w:sz w:val="24"/>
          <w:szCs w:val="24"/>
          <w:lang w:eastAsia="en-US"/>
        </w:rPr>
        <w:t>S</w:t>
      </w:r>
      <w:r w:rsidRPr="00EF64D9">
        <w:rPr>
          <w:rFonts w:ascii="Calibri" w:eastAsia="Calibri" w:hAnsi="Calibri" w:cs="Times New Roman"/>
          <w:bCs/>
          <w:sz w:val="24"/>
          <w:szCs w:val="24"/>
          <w:lang w:eastAsia="en-US"/>
        </w:rPr>
        <w:t xml:space="preserve">tewards on </w:t>
      </w:r>
      <w:r w:rsidR="00EF64D9">
        <w:rPr>
          <w:rFonts w:ascii="Calibri" w:eastAsia="Calibri" w:hAnsi="Calibri" w:cs="Times New Roman"/>
          <w:bCs/>
          <w:sz w:val="24"/>
          <w:szCs w:val="24"/>
          <w:lang w:eastAsia="en-US"/>
        </w:rPr>
        <w:t>2</w:t>
      </w:r>
      <w:r w:rsidRPr="00EF64D9">
        <w:rPr>
          <w:rFonts w:ascii="Calibri" w:eastAsia="Calibri" w:hAnsi="Calibri" w:cs="Times New Roman"/>
          <w:bCs/>
          <w:sz w:val="24"/>
          <w:szCs w:val="24"/>
          <w:lang w:eastAsia="en-US"/>
        </w:rPr>
        <w:t xml:space="preserve"> January 2024</w:t>
      </w:r>
      <w:r w:rsidR="00EF64D9">
        <w:rPr>
          <w:rFonts w:ascii="Calibri" w:eastAsia="Calibri" w:hAnsi="Calibri" w:cs="Times New Roman"/>
          <w:bCs/>
          <w:sz w:val="24"/>
          <w:szCs w:val="24"/>
          <w:lang w:eastAsia="en-US"/>
        </w:rPr>
        <w:t>,</w:t>
      </w:r>
      <w:r w:rsidRPr="00EF64D9">
        <w:rPr>
          <w:rFonts w:ascii="Calibri" w:eastAsia="Calibri" w:hAnsi="Calibri" w:cs="Times New Roman"/>
          <w:bCs/>
          <w:sz w:val="24"/>
          <w:szCs w:val="24"/>
          <w:lang w:eastAsia="en-US"/>
        </w:rPr>
        <w:t xml:space="preserve"> </w:t>
      </w:r>
      <w:r w:rsidR="00EF64D9">
        <w:rPr>
          <w:rFonts w:ascii="Calibri" w:eastAsia="Calibri" w:hAnsi="Calibri" w:cs="Times New Roman"/>
          <w:bCs/>
          <w:sz w:val="24"/>
          <w:szCs w:val="24"/>
          <w:lang w:eastAsia="en-US"/>
        </w:rPr>
        <w:t>he</w:t>
      </w:r>
      <w:r w:rsidRPr="00EF64D9">
        <w:rPr>
          <w:rFonts w:ascii="Calibri" w:eastAsia="Calibri" w:hAnsi="Calibri" w:cs="Times New Roman"/>
          <w:bCs/>
          <w:sz w:val="24"/>
          <w:szCs w:val="24"/>
          <w:lang w:eastAsia="en-US"/>
        </w:rPr>
        <w:t xml:space="preserve"> said </w:t>
      </w:r>
      <w:r w:rsidR="00EF64D9">
        <w:rPr>
          <w:rFonts w:ascii="Calibri" w:eastAsia="Calibri" w:hAnsi="Calibri" w:cs="Times New Roman"/>
          <w:bCs/>
          <w:sz w:val="24"/>
          <w:szCs w:val="24"/>
          <w:lang w:eastAsia="en-US"/>
        </w:rPr>
        <w:t xml:space="preserve">that </w:t>
      </w:r>
      <w:r w:rsidRPr="00EF64D9">
        <w:rPr>
          <w:rFonts w:ascii="Calibri" w:eastAsia="Calibri" w:hAnsi="Calibri" w:cs="Times New Roman"/>
          <w:bCs/>
          <w:sz w:val="24"/>
          <w:szCs w:val="24"/>
          <w:lang w:eastAsia="en-US"/>
        </w:rPr>
        <w:t xml:space="preserve">he </w:t>
      </w:r>
      <w:r w:rsidR="00EF64D9">
        <w:rPr>
          <w:rFonts w:ascii="Calibri" w:eastAsia="Calibri" w:hAnsi="Calibri" w:cs="Times New Roman"/>
          <w:bCs/>
          <w:sz w:val="24"/>
          <w:szCs w:val="24"/>
          <w:lang w:eastAsia="en-US"/>
        </w:rPr>
        <w:t>did not</w:t>
      </w:r>
      <w:r w:rsidRPr="00EF64D9">
        <w:rPr>
          <w:rFonts w:ascii="Calibri" w:eastAsia="Calibri" w:hAnsi="Calibri" w:cs="Times New Roman"/>
          <w:bCs/>
          <w:sz w:val="24"/>
          <w:szCs w:val="24"/>
          <w:lang w:eastAsia="en-US"/>
        </w:rPr>
        <w:t xml:space="preserve"> know anything about this substance. The</w:t>
      </w:r>
      <w:r w:rsidR="00EF64D9">
        <w:rPr>
          <w:rFonts w:ascii="Calibri" w:eastAsia="Calibri" w:hAnsi="Calibri" w:cs="Times New Roman"/>
          <w:bCs/>
          <w:sz w:val="24"/>
          <w:szCs w:val="24"/>
          <w:lang w:eastAsia="en-US"/>
        </w:rPr>
        <w:t>re</w:t>
      </w:r>
      <w:r w:rsidRPr="00EF64D9">
        <w:rPr>
          <w:rFonts w:ascii="Calibri" w:eastAsia="Calibri" w:hAnsi="Calibri" w:cs="Times New Roman"/>
          <w:bCs/>
          <w:sz w:val="24"/>
          <w:szCs w:val="24"/>
          <w:lang w:eastAsia="en-US"/>
        </w:rPr>
        <w:t xml:space="preserve"> were chocolate biscuits at the kennels, but it appears that they would never be available to the greyhounds or eaten by persons who </w:t>
      </w:r>
      <w:proofErr w:type="gramStart"/>
      <w:r w:rsidRPr="00EF64D9">
        <w:rPr>
          <w:rFonts w:ascii="Calibri" w:eastAsia="Calibri" w:hAnsi="Calibri" w:cs="Times New Roman"/>
          <w:bCs/>
          <w:sz w:val="24"/>
          <w:szCs w:val="24"/>
          <w:lang w:eastAsia="en-US"/>
        </w:rPr>
        <w:t>came into contact with</w:t>
      </w:r>
      <w:proofErr w:type="gramEnd"/>
      <w:r w:rsidRPr="00EF64D9">
        <w:rPr>
          <w:rFonts w:ascii="Calibri" w:eastAsia="Calibri" w:hAnsi="Calibri" w:cs="Times New Roman"/>
          <w:bCs/>
          <w:sz w:val="24"/>
          <w:szCs w:val="24"/>
          <w:lang w:eastAsia="en-US"/>
        </w:rPr>
        <w:t xml:space="preserve"> the greyhounds.</w:t>
      </w:r>
    </w:p>
    <w:p w14:paraId="2529841D" w14:textId="77777777" w:rsidR="00EF64D9" w:rsidRPr="00EF64D9" w:rsidRDefault="00EF64D9" w:rsidP="00EF64D9">
      <w:pPr>
        <w:pStyle w:val="ListParagraph"/>
        <w:rPr>
          <w:rFonts w:ascii="Calibri" w:eastAsia="Calibri" w:hAnsi="Calibri" w:cs="Times New Roman"/>
          <w:bCs/>
          <w:sz w:val="24"/>
          <w:szCs w:val="24"/>
          <w:lang w:eastAsia="en-US"/>
        </w:rPr>
      </w:pPr>
    </w:p>
    <w:p w14:paraId="755ACC88" w14:textId="7A6EA657" w:rsidR="00EF64D9" w:rsidRDefault="000F0A04" w:rsidP="000F0A04">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EF64D9">
        <w:rPr>
          <w:rFonts w:ascii="Calibri" w:eastAsia="Calibri" w:hAnsi="Calibri" w:cs="Times New Roman"/>
          <w:bCs/>
          <w:sz w:val="24"/>
          <w:szCs w:val="24"/>
          <w:lang w:eastAsia="en-US"/>
        </w:rPr>
        <w:t xml:space="preserve">Neither he nor Ms Houlahan had any idea </w:t>
      </w:r>
      <w:r w:rsidR="004E2637">
        <w:rPr>
          <w:rFonts w:ascii="Calibri" w:eastAsia="Calibri" w:hAnsi="Calibri" w:cs="Times New Roman"/>
          <w:bCs/>
          <w:sz w:val="24"/>
          <w:szCs w:val="24"/>
          <w:lang w:eastAsia="en-US"/>
        </w:rPr>
        <w:t>how</w:t>
      </w:r>
      <w:r w:rsidRPr="00EF64D9">
        <w:rPr>
          <w:rFonts w:ascii="Calibri" w:eastAsia="Calibri" w:hAnsi="Calibri" w:cs="Times New Roman"/>
          <w:bCs/>
          <w:sz w:val="24"/>
          <w:szCs w:val="24"/>
          <w:lang w:eastAsia="en-US"/>
        </w:rPr>
        <w:t xml:space="preserve"> the theobromine could have been ingested by the dog.</w:t>
      </w:r>
    </w:p>
    <w:p w14:paraId="376571D8" w14:textId="77777777" w:rsidR="00EF64D9" w:rsidRPr="00EF64D9" w:rsidRDefault="00EF64D9" w:rsidP="00EF64D9">
      <w:pPr>
        <w:pStyle w:val="ListParagraph"/>
        <w:rPr>
          <w:rFonts w:ascii="Calibri" w:eastAsia="Calibri" w:hAnsi="Calibri" w:cs="Times New Roman"/>
          <w:bCs/>
          <w:sz w:val="24"/>
          <w:szCs w:val="24"/>
          <w:lang w:eastAsia="en-US"/>
        </w:rPr>
      </w:pPr>
    </w:p>
    <w:p w14:paraId="4CE5EDE7" w14:textId="77777777" w:rsidR="00EF64D9" w:rsidRDefault="000F0A04" w:rsidP="000F0A04">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EF64D9">
        <w:rPr>
          <w:rFonts w:ascii="Calibri" w:eastAsia="Calibri" w:hAnsi="Calibri" w:cs="Times New Roman"/>
          <w:bCs/>
          <w:sz w:val="24"/>
          <w:szCs w:val="24"/>
          <w:lang w:eastAsia="en-US"/>
        </w:rPr>
        <w:t xml:space="preserve">We accept the unchallenged evidence of the </w:t>
      </w:r>
      <w:r w:rsidR="00EF64D9">
        <w:rPr>
          <w:rFonts w:ascii="Calibri" w:eastAsia="Calibri" w:hAnsi="Calibri" w:cs="Times New Roman"/>
          <w:bCs/>
          <w:sz w:val="24"/>
          <w:szCs w:val="24"/>
          <w:lang w:eastAsia="en-US"/>
        </w:rPr>
        <w:t>S</w:t>
      </w:r>
      <w:r w:rsidRPr="00EF64D9">
        <w:rPr>
          <w:rFonts w:ascii="Calibri" w:eastAsia="Calibri" w:hAnsi="Calibri" w:cs="Times New Roman"/>
          <w:bCs/>
          <w:sz w:val="24"/>
          <w:szCs w:val="24"/>
          <w:lang w:eastAsia="en-US"/>
        </w:rPr>
        <w:t xml:space="preserve">tewards as to the presentation offence. The presence of the prohibited substance is proven from the scientific analyses tendered. This is an offence of strict liability, and so there is no need for the </w:t>
      </w:r>
      <w:r w:rsidR="00EF64D9">
        <w:rPr>
          <w:rFonts w:ascii="Calibri" w:eastAsia="Calibri" w:hAnsi="Calibri" w:cs="Times New Roman"/>
          <w:bCs/>
          <w:sz w:val="24"/>
          <w:szCs w:val="24"/>
          <w:lang w:eastAsia="en-US"/>
        </w:rPr>
        <w:t>S</w:t>
      </w:r>
      <w:r w:rsidRPr="00EF64D9">
        <w:rPr>
          <w:rFonts w:ascii="Calibri" w:eastAsia="Calibri" w:hAnsi="Calibri" w:cs="Times New Roman"/>
          <w:bCs/>
          <w:sz w:val="24"/>
          <w:szCs w:val="24"/>
          <w:lang w:eastAsia="en-US"/>
        </w:rPr>
        <w:t>tewards to establish the source of the contamination.</w:t>
      </w:r>
    </w:p>
    <w:p w14:paraId="2BE4884B" w14:textId="77777777" w:rsidR="00EF64D9" w:rsidRPr="00EF64D9" w:rsidRDefault="00EF64D9" w:rsidP="00EF64D9">
      <w:pPr>
        <w:pStyle w:val="ListParagraph"/>
        <w:rPr>
          <w:rFonts w:ascii="Calibri" w:eastAsia="Calibri" w:hAnsi="Calibri" w:cs="Times New Roman"/>
          <w:bCs/>
          <w:sz w:val="24"/>
          <w:szCs w:val="24"/>
          <w:lang w:eastAsia="en-US"/>
        </w:rPr>
      </w:pPr>
    </w:p>
    <w:p w14:paraId="3D0132B2" w14:textId="38E59D03" w:rsidR="00D05658" w:rsidRDefault="000F0A04" w:rsidP="000F0A04">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EF64D9">
        <w:rPr>
          <w:rFonts w:ascii="Calibri" w:eastAsia="Calibri" w:hAnsi="Calibri" w:cs="Times New Roman"/>
          <w:bCs/>
          <w:sz w:val="24"/>
          <w:szCs w:val="24"/>
          <w:lang w:eastAsia="en-US"/>
        </w:rPr>
        <w:t xml:space="preserve">To prove the second charge, the </w:t>
      </w:r>
      <w:r w:rsidR="00EF64D9">
        <w:rPr>
          <w:rFonts w:ascii="Calibri" w:eastAsia="Calibri" w:hAnsi="Calibri" w:cs="Times New Roman"/>
          <w:bCs/>
          <w:sz w:val="24"/>
          <w:szCs w:val="24"/>
          <w:lang w:eastAsia="en-US"/>
        </w:rPr>
        <w:t>S</w:t>
      </w:r>
      <w:r w:rsidRPr="00EF64D9">
        <w:rPr>
          <w:rFonts w:ascii="Calibri" w:eastAsia="Calibri" w:hAnsi="Calibri" w:cs="Times New Roman"/>
          <w:bCs/>
          <w:sz w:val="24"/>
          <w:szCs w:val="24"/>
          <w:lang w:eastAsia="en-US"/>
        </w:rPr>
        <w:t xml:space="preserve">tewards called </w:t>
      </w:r>
      <w:r w:rsidR="00EF64D9">
        <w:rPr>
          <w:rFonts w:ascii="Calibri" w:eastAsia="Calibri" w:hAnsi="Calibri" w:cs="Times New Roman"/>
          <w:bCs/>
          <w:sz w:val="24"/>
          <w:szCs w:val="24"/>
          <w:lang w:eastAsia="en-US"/>
        </w:rPr>
        <w:t xml:space="preserve">Mr </w:t>
      </w:r>
      <w:r w:rsidRPr="00EF64D9">
        <w:rPr>
          <w:rFonts w:ascii="Calibri" w:eastAsia="Calibri" w:hAnsi="Calibri" w:cs="Times New Roman"/>
          <w:bCs/>
          <w:sz w:val="24"/>
          <w:szCs w:val="24"/>
          <w:lang w:eastAsia="en-US"/>
        </w:rPr>
        <w:t>Alex Kitching, the Deputy Chief Steward</w:t>
      </w:r>
      <w:r w:rsidR="00EF64D9">
        <w:rPr>
          <w:rFonts w:ascii="Calibri" w:eastAsia="Calibri" w:hAnsi="Calibri" w:cs="Times New Roman"/>
          <w:bCs/>
          <w:sz w:val="24"/>
          <w:szCs w:val="24"/>
          <w:lang w:eastAsia="en-US"/>
        </w:rPr>
        <w:t xml:space="preserve"> at the time</w:t>
      </w:r>
      <w:r w:rsidR="004E2637">
        <w:rPr>
          <w:rFonts w:ascii="Calibri" w:eastAsia="Calibri" w:hAnsi="Calibri" w:cs="Times New Roman"/>
          <w:bCs/>
          <w:sz w:val="24"/>
          <w:szCs w:val="24"/>
          <w:lang w:eastAsia="en-US"/>
        </w:rPr>
        <w:t>:</w:t>
      </w:r>
      <w:r w:rsidRPr="00EF64D9">
        <w:rPr>
          <w:rFonts w:ascii="Calibri" w:eastAsia="Calibri" w:hAnsi="Calibri" w:cs="Times New Roman"/>
          <w:bCs/>
          <w:sz w:val="24"/>
          <w:szCs w:val="24"/>
          <w:lang w:eastAsia="en-US"/>
        </w:rPr>
        <w:t xml:space="preserve"> </w:t>
      </w:r>
      <w:r w:rsidR="00EF64D9">
        <w:rPr>
          <w:rFonts w:ascii="Calibri" w:eastAsia="Calibri" w:hAnsi="Calibri" w:cs="Times New Roman"/>
          <w:bCs/>
          <w:sz w:val="24"/>
          <w:szCs w:val="24"/>
          <w:lang w:eastAsia="en-US"/>
        </w:rPr>
        <w:t xml:space="preserve">Mr </w:t>
      </w:r>
      <w:r w:rsidRPr="00EF64D9">
        <w:rPr>
          <w:rFonts w:ascii="Calibri" w:eastAsia="Calibri" w:hAnsi="Calibri" w:cs="Times New Roman"/>
          <w:bCs/>
          <w:sz w:val="24"/>
          <w:szCs w:val="24"/>
          <w:lang w:eastAsia="en-US"/>
        </w:rPr>
        <w:t xml:space="preserve">Bradley Martin, an </w:t>
      </w:r>
      <w:r w:rsidR="00D05658">
        <w:rPr>
          <w:rFonts w:ascii="Calibri" w:eastAsia="Calibri" w:hAnsi="Calibri" w:cs="Times New Roman"/>
          <w:bCs/>
          <w:sz w:val="24"/>
          <w:szCs w:val="24"/>
          <w:lang w:eastAsia="en-US"/>
        </w:rPr>
        <w:t>I</w:t>
      </w:r>
      <w:r w:rsidRPr="00EF64D9">
        <w:rPr>
          <w:rFonts w:ascii="Calibri" w:eastAsia="Calibri" w:hAnsi="Calibri" w:cs="Times New Roman"/>
          <w:bCs/>
          <w:sz w:val="24"/>
          <w:szCs w:val="24"/>
          <w:lang w:eastAsia="en-US"/>
        </w:rPr>
        <w:t xml:space="preserve">nvestigative </w:t>
      </w:r>
      <w:r w:rsidR="00D05658">
        <w:rPr>
          <w:rFonts w:ascii="Calibri" w:eastAsia="Calibri" w:hAnsi="Calibri" w:cs="Times New Roman"/>
          <w:bCs/>
          <w:sz w:val="24"/>
          <w:szCs w:val="24"/>
          <w:lang w:eastAsia="en-US"/>
        </w:rPr>
        <w:t>S</w:t>
      </w:r>
      <w:r w:rsidRPr="00EF64D9">
        <w:rPr>
          <w:rFonts w:ascii="Calibri" w:eastAsia="Calibri" w:hAnsi="Calibri" w:cs="Times New Roman"/>
          <w:bCs/>
          <w:sz w:val="24"/>
          <w:szCs w:val="24"/>
          <w:lang w:eastAsia="en-US"/>
        </w:rPr>
        <w:t>teward</w:t>
      </w:r>
      <w:r w:rsidR="004E2637">
        <w:rPr>
          <w:rFonts w:ascii="Calibri" w:eastAsia="Calibri" w:hAnsi="Calibri" w:cs="Times New Roman"/>
          <w:bCs/>
          <w:sz w:val="24"/>
          <w:szCs w:val="24"/>
          <w:lang w:eastAsia="en-US"/>
        </w:rPr>
        <w:t>:</w:t>
      </w:r>
      <w:r w:rsidRPr="00EF64D9">
        <w:rPr>
          <w:rFonts w:ascii="Calibri" w:eastAsia="Calibri" w:hAnsi="Calibri" w:cs="Times New Roman"/>
          <w:bCs/>
          <w:sz w:val="24"/>
          <w:szCs w:val="24"/>
          <w:lang w:eastAsia="en-US"/>
        </w:rPr>
        <w:t xml:space="preserve"> and </w:t>
      </w:r>
      <w:r w:rsidR="00D05658">
        <w:rPr>
          <w:rFonts w:ascii="Calibri" w:eastAsia="Calibri" w:hAnsi="Calibri" w:cs="Times New Roman"/>
          <w:bCs/>
          <w:sz w:val="24"/>
          <w:szCs w:val="24"/>
          <w:lang w:eastAsia="en-US"/>
        </w:rPr>
        <w:t xml:space="preserve">Mr </w:t>
      </w:r>
      <w:r w:rsidRPr="00EF64D9">
        <w:rPr>
          <w:rFonts w:ascii="Calibri" w:eastAsia="Calibri" w:hAnsi="Calibri" w:cs="Times New Roman"/>
          <w:bCs/>
          <w:sz w:val="24"/>
          <w:szCs w:val="24"/>
          <w:lang w:eastAsia="en-US"/>
        </w:rPr>
        <w:t>Paul Searle, the Chief Steward, to give evidence regarding their respective conversations with Mr Johnson.</w:t>
      </w:r>
    </w:p>
    <w:p w14:paraId="72029873" w14:textId="77777777" w:rsidR="00D05658" w:rsidRPr="00D05658" w:rsidRDefault="00D05658" w:rsidP="00D05658">
      <w:pPr>
        <w:pStyle w:val="ListParagraph"/>
        <w:rPr>
          <w:rFonts w:ascii="Calibri" w:eastAsia="Calibri" w:hAnsi="Calibri" w:cs="Times New Roman"/>
          <w:bCs/>
          <w:sz w:val="24"/>
          <w:szCs w:val="24"/>
          <w:lang w:eastAsia="en-US"/>
        </w:rPr>
      </w:pPr>
    </w:p>
    <w:p w14:paraId="7324F79D" w14:textId="53BF9C16" w:rsidR="00D05658" w:rsidRDefault="000F0A04" w:rsidP="000F0A04">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D05658">
        <w:rPr>
          <w:rFonts w:ascii="Calibri" w:eastAsia="Calibri" w:hAnsi="Calibri" w:cs="Times New Roman"/>
          <w:bCs/>
          <w:sz w:val="24"/>
          <w:szCs w:val="24"/>
          <w:lang w:eastAsia="en-US"/>
        </w:rPr>
        <w:t xml:space="preserve">It became apparent </w:t>
      </w:r>
      <w:proofErr w:type="gramStart"/>
      <w:r w:rsidRPr="00D05658">
        <w:rPr>
          <w:rFonts w:ascii="Calibri" w:eastAsia="Calibri" w:hAnsi="Calibri" w:cs="Times New Roman"/>
          <w:bCs/>
          <w:sz w:val="24"/>
          <w:szCs w:val="24"/>
          <w:lang w:eastAsia="en-US"/>
        </w:rPr>
        <w:t>during the course of</w:t>
      </w:r>
      <w:proofErr w:type="gramEnd"/>
      <w:r w:rsidRPr="00D05658">
        <w:rPr>
          <w:rFonts w:ascii="Calibri" w:eastAsia="Calibri" w:hAnsi="Calibri" w:cs="Times New Roman"/>
          <w:bCs/>
          <w:sz w:val="24"/>
          <w:szCs w:val="24"/>
          <w:lang w:eastAsia="en-US"/>
        </w:rPr>
        <w:t xml:space="preserve"> the </w:t>
      </w:r>
      <w:r w:rsidR="00D05658">
        <w:rPr>
          <w:rFonts w:ascii="Calibri" w:eastAsia="Calibri" w:hAnsi="Calibri" w:cs="Times New Roman"/>
          <w:bCs/>
          <w:sz w:val="24"/>
          <w:szCs w:val="24"/>
          <w:lang w:eastAsia="en-US"/>
        </w:rPr>
        <w:t>i</w:t>
      </w:r>
      <w:r w:rsidRPr="00D05658">
        <w:rPr>
          <w:rFonts w:ascii="Calibri" w:eastAsia="Calibri" w:hAnsi="Calibri" w:cs="Times New Roman"/>
          <w:bCs/>
          <w:sz w:val="24"/>
          <w:szCs w:val="24"/>
          <w:lang w:eastAsia="en-US"/>
        </w:rPr>
        <w:t xml:space="preserve">nquiry on 2 January 2024 that </w:t>
      </w:r>
      <w:r w:rsidR="00D05658">
        <w:rPr>
          <w:rFonts w:ascii="Calibri" w:eastAsia="Calibri" w:hAnsi="Calibri" w:cs="Times New Roman"/>
          <w:bCs/>
          <w:sz w:val="24"/>
          <w:szCs w:val="24"/>
          <w:lang w:eastAsia="en-US"/>
        </w:rPr>
        <w:t xml:space="preserve">Mr </w:t>
      </w:r>
      <w:r w:rsidRPr="00D05658">
        <w:rPr>
          <w:rFonts w:ascii="Calibri" w:eastAsia="Calibri" w:hAnsi="Calibri" w:cs="Times New Roman"/>
          <w:bCs/>
          <w:sz w:val="24"/>
          <w:szCs w:val="24"/>
          <w:lang w:eastAsia="en-US"/>
        </w:rPr>
        <w:t xml:space="preserve">Johnson had no knowledge </w:t>
      </w:r>
      <w:r w:rsidR="004E2637">
        <w:rPr>
          <w:rFonts w:ascii="Calibri" w:eastAsia="Calibri" w:hAnsi="Calibri" w:cs="Times New Roman"/>
          <w:bCs/>
          <w:sz w:val="24"/>
          <w:szCs w:val="24"/>
          <w:lang w:eastAsia="en-US"/>
        </w:rPr>
        <w:t>of</w:t>
      </w:r>
      <w:r w:rsidRPr="00D05658">
        <w:rPr>
          <w:rFonts w:ascii="Calibri" w:eastAsia="Calibri" w:hAnsi="Calibri" w:cs="Times New Roman"/>
          <w:bCs/>
          <w:sz w:val="24"/>
          <w:szCs w:val="24"/>
          <w:lang w:eastAsia="en-US"/>
        </w:rPr>
        <w:t xml:space="preserve"> how this greyhound was trained, fed or prepared for the race. He told the </w:t>
      </w:r>
      <w:r w:rsidR="00D05658">
        <w:rPr>
          <w:rFonts w:ascii="Calibri" w:eastAsia="Calibri" w:hAnsi="Calibri" w:cs="Times New Roman"/>
          <w:bCs/>
          <w:sz w:val="24"/>
          <w:szCs w:val="24"/>
          <w:lang w:eastAsia="en-US"/>
        </w:rPr>
        <w:t>S</w:t>
      </w:r>
      <w:r w:rsidRPr="00D05658">
        <w:rPr>
          <w:rFonts w:ascii="Calibri" w:eastAsia="Calibri" w:hAnsi="Calibri" w:cs="Times New Roman"/>
          <w:bCs/>
          <w:sz w:val="24"/>
          <w:szCs w:val="24"/>
          <w:lang w:eastAsia="en-US"/>
        </w:rPr>
        <w:t xml:space="preserve">tewards on that day that he had little to do with the greyhound and that it was handled and trained by </w:t>
      </w:r>
      <w:r w:rsidR="00D05658">
        <w:rPr>
          <w:rFonts w:ascii="Calibri" w:eastAsia="Calibri" w:hAnsi="Calibri" w:cs="Times New Roman"/>
          <w:bCs/>
          <w:sz w:val="24"/>
          <w:szCs w:val="24"/>
          <w:lang w:eastAsia="en-US"/>
        </w:rPr>
        <w:t xml:space="preserve">Ms </w:t>
      </w:r>
      <w:r w:rsidRPr="00D05658">
        <w:rPr>
          <w:rFonts w:ascii="Calibri" w:eastAsia="Calibri" w:hAnsi="Calibri" w:cs="Times New Roman"/>
          <w:bCs/>
          <w:sz w:val="24"/>
          <w:szCs w:val="24"/>
          <w:lang w:eastAsia="en-US"/>
        </w:rPr>
        <w:t xml:space="preserve">Houlahan. He did not know who the </w:t>
      </w:r>
      <w:r w:rsidR="00D05658" w:rsidRPr="00D05658">
        <w:rPr>
          <w:rFonts w:ascii="Calibri" w:eastAsia="Calibri" w:hAnsi="Calibri" w:cs="Times New Roman"/>
          <w:bCs/>
          <w:sz w:val="24"/>
          <w:szCs w:val="24"/>
          <w:lang w:eastAsia="en-US"/>
        </w:rPr>
        <w:t>vet</w:t>
      </w:r>
      <w:r w:rsidR="00D05658">
        <w:rPr>
          <w:rFonts w:ascii="Calibri" w:eastAsia="Calibri" w:hAnsi="Calibri" w:cs="Times New Roman"/>
          <w:bCs/>
          <w:sz w:val="24"/>
          <w:szCs w:val="24"/>
          <w:lang w:eastAsia="en-US"/>
        </w:rPr>
        <w:t>erinarian</w:t>
      </w:r>
      <w:r w:rsidRPr="00D05658">
        <w:rPr>
          <w:rFonts w:ascii="Calibri" w:eastAsia="Calibri" w:hAnsi="Calibri" w:cs="Times New Roman"/>
          <w:bCs/>
          <w:sz w:val="24"/>
          <w:szCs w:val="24"/>
          <w:lang w:eastAsia="en-US"/>
        </w:rPr>
        <w:t xml:space="preserve"> was for the greyhound.</w:t>
      </w:r>
    </w:p>
    <w:p w14:paraId="6C3C283C" w14:textId="77777777" w:rsidR="00D05658" w:rsidRPr="00D05658" w:rsidRDefault="00D05658" w:rsidP="00D05658">
      <w:pPr>
        <w:pStyle w:val="ListParagraph"/>
        <w:rPr>
          <w:rFonts w:ascii="Calibri" w:eastAsia="Calibri" w:hAnsi="Calibri" w:cs="Times New Roman"/>
          <w:bCs/>
          <w:sz w:val="24"/>
          <w:szCs w:val="24"/>
          <w:lang w:eastAsia="en-US"/>
        </w:rPr>
      </w:pPr>
    </w:p>
    <w:p w14:paraId="2C491974" w14:textId="49EB3DBD" w:rsidR="00D05658" w:rsidRDefault="000F0A04" w:rsidP="000F0A04">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D05658">
        <w:rPr>
          <w:rFonts w:ascii="Calibri" w:eastAsia="Calibri" w:hAnsi="Calibri" w:cs="Times New Roman"/>
          <w:bCs/>
          <w:sz w:val="24"/>
          <w:szCs w:val="24"/>
          <w:lang w:eastAsia="en-US"/>
        </w:rPr>
        <w:t xml:space="preserve">The </w:t>
      </w:r>
      <w:r w:rsidR="00D05658">
        <w:rPr>
          <w:rFonts w:ascii="Calibri" w:eastAsia="Calibri" w:hAnsi="Calibri" w:cs="Times New Roman"/>
          <w:bCs/>
          <w:sz w:val="24"/>
          <w:szCs w:val="24"/>
          <w:lang w:eastAsia="en-US"/>
        </w:rPr>
        <w:t>S</w:t>
      </w:r>
      <w:r w:rsidRPr="00D05658">
        <w:rPr>
          <w:rFonts w:ascii="Calibri" w:eastAsia="Calibri" w:hAnsi="Calibri" w:cs="Times New Roman"/>
          <w:bCs/>
          <w:sz w:val="24"/>
          <w:szCs w:val="24"/>
          <w:lang w:eastAsia="en-US"/>
        </w:rPr>
        <w:t xml:space="preserve">tewards interviewed Mr Johnson and Ms Houlahan together on </w:t>
      </w:r>
      <w:r w:rsidR="00D05658">
        <w:rPr>
          <w:rFonts w:ascii="Calibri" w:eastAsia="Calibri" w:hAnsi="Calibri" w:cs="Times New Roman"/>
          <w:bCs/>
          <w:sz w:val="24"/>
          <w:szCs w:val="24"/>
          <w:lang w:eastAsia="en-US"/>
        </w:rPr>
        <w:t>1</w:t>
      </w:r>
      <w:r w:rsidRPr="00D05658">
        <w:rPr>
          <w:rFonts w:ascii="Calibri" w:eastAsia="Calibri" w:hAnsi="Calibri" w:cs="Times New Roman"/>
          <w:bCs/>
          <w:sz w:val="24"/>
          <w:szCs w:val="24"/>
          <w:lang w:eastAsia="en-US"/>
        </w:rPr>
        <w:t xml:space="preserve"> March 2024. During that interview, </w:t>
      </w:r>
      <w:r w:rsidR="00D05658">
        <w:rPr>
          <w:rFonts w:ascii="Calibri" w:eastAsia="Calibri" w:hAnsi="Calibri" w:cs="Times New Roman"/>
          <w:bCs/>
          <w:sz w:val="24"/>
          <w:szCs w:val="24"/>
          <w:lang w:eastAsia="en-US"/>
        </w:rPr>
        <w:t xml:space="preserve">Mr </w:t>
      </w:r>
      <w:r w:rsidRPr="00D05658">
        <w:rPr>
          <w:rFonts w:ascii="Calibri" w:eastAsia="Calibri" w:hAnsi="Calibri" w:cs="Times New Roman"/>
          <w:bCs/>
          <w:sz w:val="24"/>
          <w:szCs w:val="24"/>
          <w:lang w:eastAsia="en-US"/>
        </w:rPr>
        <w:t xml:space="preserve">Johnson told the </w:t>
      </w:r>
      <w:r w:rsidR="00D05658">
        <w:rPr>
          <w:rFonts w:ascii="Calibri" w:eastAsia="Calibri" w:hAnsi="Calibri" w:cs="Times New Roman"/>
          <w:bCs/>
          <w:sz w:val="24"/>
          <w:szCs w:val="24"/>
          <w:lang w:eastAsia="en-US"/>
        </w:rPr>
        <w:t>S</w:t>
      </w:r>
      <w:r w:rsidRPr="00D05658">
        <w:rPr>
          <w:rFonts w:ascii="Calibri" w:eastAsia="Calibri" w:hAnsi="Calibri" w:cs="Times New Roman"/>
          <w:bCs/>
          <w:sz w:val="24"/>
          <w:szCs w:val="24"/>
          <w:lang w:eastAsia="en-US"/>
        </w:rPr>
        <w:t xml:space="preserve">tewards that </w:t>
      </w:r>
      <w:r w:rsidR="00D05658">
        <w:rPr>
          <w:rFonts w:ascii="Calibri" w:eastAsia="Calibri" w:hAnsi="Calibri" w:cs="Times New Roman"/>
          <w:bCs/>
          <w:sz w:val="24"/>
          <w:szCs w:val="24"/>
          <w:lang w:eastAsia="en-US"/>
        </w:rPr>
        <w:t>Ms Houlahan</w:t>
      </w:r>
      <w:r w:rsidRPr="00D05658">
        <w:rPr>
          <w:rFonts w:ascii="Calibri" w:eastAsia="Calibri" w:hAnsi="Calibri" w:cs="Times New Roman"/>
          <w:bCs/>
          <w:sz w:val="24"/>
          <w:szCs w:val="24"/>
          <w:lang w:eastAsia="en-US"/>
        </w:rPr>
        <w:t xml:space="preserve"> did 90% of the work regarding the dog and that the dog was only in his name to pay the rent for the kennels.</w:t>
      </w:r>
    </w:p>
    <w:p w14:paraId="0B624E70" w14:textId="77777777" w:rsidR="00D05658" w:rsidRPr="00D05658" w:rsidRDefault="00D05658" w:rsidP="00D05658">
      <w:pPr>
        <w:pStyle w:val="ListParagraph"/>
        <w:rPr>
          <w:rFonts w:ascii="Calibri" w:eastAsia="Calibri" w:hAnsi="Calibri" w:cs="Times New Roman"/>
          <w:bCs/>
          <w:sz w:val="24"/>
          <w:szCs w:val="24"/>
          <w:lang w:eastAsia="en-US"/>
        </w:rPr>
      </w:pPr>
    </w:p>
    <w:p w14:paraId="5C803FA4" w14:textId="48A91731" w:rsidR="00D05658" w:rsidRDefault="000F0A04" w:rsidP="000F0A04">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D05658">
        <w:rPr>
          <w:rFonts w:ascii="Calibri" w:eastAsia="Calibri" w:hAnsi="Calibri" w:cs="Times New Roman"/>
          <w:bCs/>
          <w:sz w:val="24"/>
          <w:szCs w:val="24"/>
          <w:lang w:eastAsia="en-US"/>
        </w:rPr>
        <w:t>Mr Johnson said that he was the one who nominated the dog for the race</w:t>
      </w:r>
      <w:r w:rsidR="004E2637">
        <w:rPr>
          <w:rFonts w:ascii="Calibri" w:eastAsia="Calibri" w:hAnsi="Calibri" w:cs="Times New Roman"/>
          <w:bCs/>
          <w:sz w:val="24"/>
          <w:szCs w:val="24"/>
          <w:lang w:eastAsia="en-US"/>
        </w:rPr>
        <w:t>,</w:t>
      </w:r>
      <w:r w:rsidRPr="00D05658">
        <w:rPr>
          <w:rFonts w:ascii="Calibri" w:eastAsia="Calibri" w:hAnsi="Calibri" w:cs="Times New Roman"/>
          <w:bCs/>
          <w:sz w:val="24"/>
          <w:szCs w:val="24"/>
          <w:lang w:eastAsia="en-US"/>
        </w:rPr>
        <w:t xml:space="preserve"> but other than that he had had virtually nothing to do with the dog. Both he and Ms Houlahan agreed in the interview that the dog was only in his name as trainer </w:t>
      </w:r>
      <w:proofErr w:type="gramStart"/>
      <w:r w:rsidRPr="00D05658">
        <w:rPr>
          <w:rFonts w:ascii="Calibri" w:eastAsia="Calibri" w:hAnsi="Calibri" w:cs="Times New Roman"/>
          <w:bCs/>
          <w:sz w:val="24"/>
          <w:szCs w:val="24"/>
          <w:lang w:eastAsia="en-US"/>
        </w:rPr>
        <w:t>in order to</w:t>
      </w:r>
      <w:proofErr w:type="gramEnd"/>
      <w:r w:rsidRPr="00D05658">
        <w:rPr>
          <w:rFonts w:ascii="Calibri" w:eastAsia="Calibri" w:hAnsi="Calibri" w:cs="Times New Roman"/>
          <w:bCs/>
          <w:sz w:val="24"/>
          <w:szCs w:val="24"/>
          <w:lang w:eastAsia="en-US"/>
        </w:rPr>
        <w:t xml:space="preserve"> get the appearance money. The financial difference was that if the dog was in her name as trainer for the race </w:t>
      </w:r>
      <w:r w:rsidRPr="00D05658">
        <w:rPr>
          <w:rFonts w:ascii="Calibri" w:eastAsia="Calibri" w:hAnsi="Calibri" w:cs="Times New Roman"/>
          <w:bCs/>
          <w:sz w:val="24"/>
          <w:szCs w:val="24"/>
          <w:lang w:eastAsia="en-US"/>
        </w:rPr>
        <w:lastRenderedPageBreak/>
        <w:t>it participated in on 30 November 2023</w:t>
      </w:r>
      <w:r w:rsidR="00D05658">
        <w:rPr>
          <w:rFonts w:ascii="Calibri" w:eastAsia="Calibri" w:hAnsi="Calibri" w:cs="Times New Roman"/>
          <w:bCs/>
          <w:sz w:val="24"/>
          <w:szCs w:val="24"/>
          <w:lang w:eastAsia="en-US"/>
        </w:rPr>
        <w:t>,</w:t>
      </w:r>
      <w:r w:rsidRPr="00D05658">
        <w:rPr>
          <w:rFonts w:ascii="Calibri" w:eastAsia="Calibri" w:hAnsi="Calibri" w:cs="Times New Roman"/>
          <w:bCs/>
          <w:sz w:val="24"/>
          <w:szCs w:val="24"/>
          <w:lang w:eastAsia="en-US"/>
        </w:rPr>
        <w:t xml:space="preserve"> the appearance money would be $20</w:t>
      </w:r>
      <w:r w:rsidR="00D05658">
        <w:rPr>
          <w:rFonts w:ascii="Calibri" w:eastAsia="Calibri" w:hAnsi="Calibri" w:cs="Times New Roman"/>
          <w:bCs/>
          <w:sz w:val="24"/>
          <w:szCs w:val="24"/>
          <w:lang w:eastAsia="en-US"/>
        </w:rPr>
        <w:t>,</w:t>
      </w:r>
      <w:r w:rsidRPr="00D05658">
        <w:rPr>
          <w:rFonts w:ascii="Calibri" w:eastAsia="Calibri" w:hAnsi="Calibri" w:cs="Times New Roman"/>
          <w:bCs/>
          <w:sz w:val="24"/>
          <w:szCs w:val="24"/>
          <w:lang w:eastAsia="en-US"/>
        </w:rPr>
        <w:t xml:space="preserve"> whereas if it was in Mr Johnson's name</w:t>
      </w:r>
      <w:r w:rsidR="004E2637">
        <w:rPr>
          <w:rFonts w:ascii="Calibri" w:eastAsia="Calibri" w:hAnsi="Calibri" w:cs="Times New Roman"/>
          <w:bCs/>
          <w:sz w:val="24"/>
          <w:szCs w:val="24"/>
          <w:lang w:eastAsia="en-US"/>
        </w:rPr>
        <w:t>,</w:t>
      </w:r>
      <w:r w:rsidRPr="00D05658">
        <w:rPr>
          <w:rFonts w:ascii="Calibri" w:eastAsia="Calibri" w:hAnsi="Calibri" w:cs="Times New Roman"/>
          <w:bCs/>
          <w:sz w:val="24"/>
          <w:szCs w:val="24"/>
          <w:lang w:eastAsia="en-US"/>
        </w:rPr>
        <w:t xml:space="preserve"> it would be $120. The dog was being raced once a week. We accept that the evidence disclosed that this was a regular arrangement between the two, although formal proof of a financial benefit has only been produced in relation to the one occasion </w:t>
      </w:r>
      <w:r w:rsidR="004E2637">
        <w:rPr>
          <w:rFonts w:ascii="Calibri" w:eastAsia="Calibri" w:hAnsi="Calibri" w:cs="Times New Roman"/>
          <w:bCs/>
          <w:sz w:val="24"/>
          <w:szCs w:val="24"/>
          <w:lang w:eastAsia="en-US"/>
        </w:rPr>
        <w:t xml:space="preserve">described </w:t>
      </w:r>
      <w:r w:rsidRPr="00D05658">
        <w:rPr>
          <w:rFonts w:ascii="Calibri" w:eastAsia="Calibri" w:hAnsi="Calibri" w:cs="Times New Roman"/>
          <w:bCs/>
          <w:sz w:val="24"/>
          <w:szCs w:val="24"/>
          <w:lang w:eastAsia="en-US"/>
        </w:rPr>
        <w:t>to this Tribunal.</w:t>
      </w:r>
    </w:p>
    <w:p w14:paraId="3F164D45" w14:textId="77777777" w:rsidR="00D05658" w:rsidRPr="00D05658" w:rsidRDefault="00D05658" w:rsidP="00D05658">
      <w:pPr>
        <w:pStyle w:val="ListParagraph"/>
        <w:rPr>
          <w:rFonts w:ascii="Calibri" w:eastAsia="Calibri" w:hAnsi="Calibri" w:cs="Times New Roman"/>
          <w:bCs/>
          <w:sz w:val="24"/>
          <w:szCs w:val="24"/>
          <w:lang w:eastAsia="en-US"/>
        </w:rPr>
      </w:pPr>
    </w:p>
    <w:p w14:paraId="532E9D3A" w14:textId="77777777" w:rsidR="00D05658" w:rsidRDefault="000F0A04" w:rsidP="000F0A04">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D05658">
        <w:rPr>
          <w:rFonts w:ascii="Calibri" w:eastAsia="Calibri" w:hAnsi="Calibri" w:cs="Times New Roman"/>
          <w:bCs/>
          <w:sz w:val="24"/>
          <w:szCs w:val="24"/>
          <w:lang w:eastAsia="en-US"/>
        </w:rPr>
        <w:t xml:space="preserve">There was also evidence of a phone conversation between Mr Johnson and </w:t>
      </w:r>
      <w:r w:rsidR="00D05658">
        <w:rPr>
          <w:rFonts w:ascii="Calibri" w:eastAsia="Calibri" w:hAnsi="Calibri" w:cs="Times New Roman"/>
          <w:bCs/>
          <w:sz w:val="24"/>
          <w:szCs w:val="24"/>
          <w:lang w:eastAsia="en-US"/>
        </w:rPr>
        <w:t>Mr</w:t>
      </w:r>
      <w:r w:rsidRPr="00D05658">
        <w:rPr>
          <w:rFonts w:ascii="Calibri" w:eastAsia="Calibri" w:hAnsi="Calibri" w:cs="Times New Roman"/>
          <w:bCs/>
          <w:sz w:val="24"/>
          <w:szCs w:val="24"/>
          <w:lang w:eastAsia="en-US"/>
        </w:rPr>
        <w:t xml:space="preserve"> Searle, in which </w:t>
      </w:r>
      <w:r w:rsidR="00D05658">
        <w:rPr>
          <w:rFonts w:ascii="Calibri" w:eastAsia="Calibri" w:hAnsi="Calibri" w:cs="Times New Roman"/>
          <w:bCs/>
          <w:sz w:val="24"/>
          <w:szCs w:val="24"/>
          <w:lang w:eastAsia="en-US"/>
        </w:rPr>
        <w:t xml:space="preserve">Mr </w:t>
      </w:r>
      <w:r w:rsidRPr="00D05658">
        <w:rPr>
          <w:rFonts w:ascii="Calibri" w:eastAsia="Calibri" w:hAnsi="Calibri" w:cs="Times New Roman"/>
          <w:bCs/>
          <w:sz w:val="24"/>
          <w:szCs w:val="24"/>
          <w:lang w:eastAsia="en-US"/>
        </w:rPr>
        <w:t>Johnson quite frankly conceded that he had not been to a racetrack for a year and had very little to do with the dog.</w:t>
      </w:r>
    </w:p>
    <w:p w14:paraId="3E52A824" w14:textId="77777777" w:rsidR="00D05658" w:rsidRPr="00D05658" w:rsidRDefault="00D05658" w:rsidP="00D05658">
      <w:pPr>
        <w:pStyle w:val="ListParagraph"/>
        <w:rPr>
          <w:rFonts w:ascii="Calibri" w:eastAsia="Calibri" w:hAnsi="Calibri" w:cs="Times New Roman"/>
          <w:bCs/>
          <w:sz w:val="24"/>
          <w:szCs w:val="24"/>
          <w:lang w:eastAsia="en-US"/>
        </w:rPr>
      </w:pPr>
    </w:p>
    <w:p w14:paraId="3FEDD2D3" w14:textId="77777777" w:rsidR="00D05658" w:rsidRDefault="000F0A04" w:rsidP="000F0A04">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D05658">
        <w:rPr>
          <w:rFonts w:ascii="Calibri" w:eastAsia="Calibri" w:hAnsi="Calibri" w:cs="Times New Roman"/>
          <w:bCs/>
          <w:sz w:val="24"/>
          <w:szCs w:val="24"/>
          <w:lang w:eastAsia="en-US"/>
        </w:rPr>
        <w:t xml:space="preserve">We accept that this evidence compels the conclusion that </w:t>
      </w:r>
      <w:r w:rsidR="00D05658">
        <w:rPr>
          <w:rFonts w:ascii="Calibri" w:eastAsia="Calibri" w:hAnsi="Calibri" w:cs="Times New Roman"/>
          <w:bCs/>
          <w:sz w:val="24"/>
          <w:szCs w:val="24"/>
          <w:lang w:eastAsia="en-US"/>
        </w:rPr>
        <w:t>Ms</w:t>
      </w:r>
      <w:r w:rsidRPr="00D05658">
        <w:rPr>
          <w:rFonts w:ascii="Calibri" w:eastAsia="Calibri" w:hAnsi="Calibri" w:cs="Times New Roman"/>
          <w:bCs/>
          <w:sz w:val="24"/>
          <w:szCs w:val="24"/>
          <w:lang w:eastAsia="en-US"/>
        </w:rPr>
        <w:t xml:space="preserve"> Houlahan was effectively completely responsible for training the dog and that the purpose of this arrangement was for financial reward. We are comfortably satisfied that the entering into of this arrangement, the effect of which was to deceive both GRV and the betting public, was an act of misconduct.</w:t>
      </w:r>
    </w:p>
    <w:p w14:paraId="21BDAC3D" w14:textId="77777777" w:rsidR="00D05658" w:rsidRPr="00D05658" w:rsidRDefault="00D05658" w:rsidP="00D05658">
      <w:pPr>
        <w:pStyle w:val="ListParagraph"/>
        <w:rPr>
          <w:rFonts w:ascii="Calibri" w:eastAsia="Calibri" w:hAnsi="Calibri" w:cs="Times New Roman"/>
          <w:bCs/>
          <w:sz w:val="24"/>
          <w:szCs w:val="24"/>
          <w:lang w:eastAsia="en-US"/>
        </w:rPr>
      </w:pPr>
    </w:p>
    <w:p w14:paraId="2E866BF8" w14:textId="7BBCDB10" w:rsidR="00D05658" w:rsidRDefault="000F0A04" w:rsidP="000F0A04">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D05658">
        <w:rPr>
          <w:rFonts w:ascii="Calibri" w:eastAsia="Calibri" w:hAnsi="Calibri" w:cs="Times New Roman"/>
          <w:bCs/>
          <w:sz w:val="24"/>
          <w:szCs w:val="24"/>
          <w:lang w:eastAsia="en-US"/>
        </w:rPr>
        <w:t>We are comfortably satisfied that each charge is made out.</w:t>
      </w:r>
    </w:p>
    <w:p w14:paraId="00201372" w14:textId="77777777" w:rsidR="00D05658" w:rsidRPr="00D05658" w:rsidRDefault="00D05658" w:rsidP="00D05658">
      <w:pPr>
        <w:pStyle w:val="ListParagraph"/>
        <w:rPr>
          <w:rFonts w:ascii="Calibri" w:eastAsia="Calibri" w:hAnsi="Calibri" w:cs="Times New Roman"/>
          <w:bCs/>
          <w:sz w:val="24"/>
          <w:szCs w:val="24"/>
          <w:lang w:eastAsia="en-US"/>
        </w:rPr>
      </w:pPr>
    </w:p>
    <w:p w14:paraId="0B6D6DF5" w14:textId="2F9CC2E5" w:rsidR="00D05658" w:rsidRPr="00D05658" w:rsidRDefault="00D05658" w:rsidP="00D05658">
      <w:pPr>
        <w:spacing w:line="259" w:lineRule="auto"/>
        <w:jc w:val="both"/>
        <w:rPr>
          <w:rFonts w:ascii="Calibri" w:eastAsia="Calibri" w:hAnsi="Calibri" w:cs="Times New Roman"/>
          <w:b/>
          <w:sz w:val="24"/>
          <w:szCs w:val="24"/>
          <w:lang w:eastAsia="en-US"/>
        </w:rPr>
      </w:pPr>
      <w:r w:rsidRPr="00D05658">
        <w:rPr>
          <w:rFonts w:ascii="Calibri" w:eastAsia="Calibri" w:hAnsi="Calibri" w:cs="Times New Roman"/>
          <w:b/>
          <w:sz w:val="24"/>
          <w:szCs w:val="24"/>
          <w:lang w:eastAsia="en-US"/>
        </w:rPr>
        <w:t>PENALTY</w:t>
      </w:r>
    </w:p>
    <w:p w14:paraId="75E8C9D4" w14:textId="77777777" w:rsidR="00D05658" w:rsidRPr="00D05658" w:rsidRDefault="00D05658" w:rsidP="00D05658">
      <w:pPr>
        <w:pStyle w:val="ListParagraph"/>
        <w:rPr>
          <w:rFonts w:ascii="Calibri" w:eastAsia="Calibri" w:hAnsi="Calibri" w:cs="Times New Roman"/>
          <w:bCs/>
          <w:sz w:val="24"/>
          <w:szCs w:val="24"/>
          <w:lang w:eastAsia="en-US"/>
        </w:rPr>
      </w:pPr>
    </w:p>
    <w:p w14:paraId="5A4CDE43" w14:textId="42B0299C" w:rsidR="00D05658" w:rsidRDefault="000F0A04" w:rsidP="000F0A04">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D05658">
        <w:rPr>
          <w:rFonts w:ascii="Calibri" w:eastAsia="Calibri" w:hAnsi="Calibri" w:cs="Times New Roman"/>
          <w:bCs/>
          <w:sz w:val="24"/>
          <w:szCs w:val="24"/>
          <w:lang w:eastAsia="en-US"/>
        </w:rPr>
        <w:t>When sentencing in relation to the presentation charge, we note that this case is quite unusual in that Mr Johnson had no participation or involvement in looking after the dog at all. This is not a case where a trainer has attempted to keep his dog drug free but has failed. This is a case</w:t>
      </w:r>
      <w:r w:rsidR="004E2637">
        <w:rPr>
          <w:rFonts w:ascii="Calibri" w:eastAsia="Calibri" w:hAnsi="Calibri" w:cs="Times New Roman"/>
          <w:bCs/>
          <w:sz w:val="24"/>
          <w:szCs w:val="24"/>
          <w:lang w:eastAsia="en-US"/>
        </w:rPr>
        <w:t xml:space="preserve"> where </w:t>
      </w:r>
      <w:r w:rsidRPr="00D05658">
        <w:rPr>
          <w:rFonts w:ascii="Calibri" w:eastAsia="Calibri" w:hAnsi="Calibri" w:cs="Times New Roman"/>
          <w:bCs/>
          <w:sz w:val="24"/>
          <w:szCs w:val="24"/>
          <w:lang w:eastAsia="en-US"/>
        </w:rPr>
        <w:t>he made no attempt at all. He has completely disregarded his duty to do so. Therefore, we regard this as being a case at the high end of presentation offences.</w:t>
      </w:r>
    </w:p>
    <w:p w14:paraId="1FB3A170" w14:textId="77777777" w:rsidR="00D05658" w:rsidRDefault="00D05658" w:rsidP="00D05658">
      <w:pPr>
        <w:pStyle w:val="ListParagraph"/>
        <w:spacing w:line="259" w:lineRule="auto"/>
        <w:ind w:left="426"/>
        <w:jc w:val="both"/>
        <w:rPr>
          <w:rFonts w:ascii="Calibri" w:eastAsia="Calibri" w:hAnsi="Calibri" w:cs="Times New Roman"/>
          <w:bCs/>
          <w:sz w:val="24"/>
          <w:szCs w:val="24"/>
          <w:lang w:eastAsia="en-US"/>
        </w:rPr>
      </w:pPr>
    </w:p>
    <w:p w14:paraId="0A808510" w14:textId="77777777" w:rsidR="00D05658" w:rsidRDefault="000F0A04" w:rsidP="000F0A04">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D05658">
        <w:rPr>
          <w:rFonts w:ascii="Calibri" w:eastAsia="Calibri" w:hAnsi="Calibri" w:cs="Times New Roman"/>
          <w:bCs/>
          <w:sz w:val="24"/>
          <w:szCs w:val="24"/>
          <w:lang w:eastAsia="en-US"/>
        </w:rPr>
        <w:t>When considering the sentence for the second charge</w:t>
      </w:r>
      <w:r w:rsidR="00D05658">
        <w:rPr>
          <w:rFonts w:ascii="Calibri" w:eastAsia="Calibri" w:hAnsi="Calibri" w:cs="Times New Roman"/>
          <w:bCs/>
          <w:sz w:val="24"/>
          <w:szCs w:val="24"/>
          <w:lang w:eastAsia="en-US"/>
        </w:rPr>
        <w:t>,</w:t>
      </w:r>
      <w:r w:rsidRPr="00D05658">
        <w:rPr>
          <w:rFonts w:ascii="Calibri" w:eastAsia="Calibri" w:hAnsi="Calibri" w:cs="Times New Roman"/>
          <w:bCs/>
          <w:sz w:val="24"/>
          <w:szCs w:val="24"/>
          <w:lang w:eastAsia="en-US"/>
        </w:rPr>
        <w:t xml:space="preserve"> we note that to have disregarded his obligations so wholeheartedly is a serious matter indeed. </w:t>
      </w:r>
      <w:r w:rsidR="00D05658">
        <w:rPr>
          <w:rFonts w:ascii="Calibri" w:eastAsia="Calibri" w:hAnsi="Calibri" w:cs="Times New Roman"/>
          <w:bCs/>
          <w:sz w:val="24"/>
          <w:szCs w:val="24"/>
          <w:lang w:eastAsia="en-US"/>
        </w:rPr>
        <w:t>Mr Johnson</w:t>
      </w:r>
      <w:r w:rsidRPr="00D05658">
        <w:rPr>
          <w:rFonts w:ascii="Calibri" w:eastAsia="Calibri" w:hAnsi="Calibri" w:cs="Times New Roman"/>
          <w:bCs/>
          <w:sz w:val="24"/>
          <w:szCs w:val="24"/>
          <w:lang w:eastAsia="en-US"/>
        </w:rPr>
        <w:t xml:space="preserve"> has in effect duped the racing public and GRV as to the essential elements required in assessing a racing greyhound</w:t>
      </w:r>
      <w:r w:rsidR="00D05658">
        <w:rPr>
          <w:rFonts w:ascii="Calibri" w:eastAsia="Calibri" w:hAnsi="Calibri" w:cs="Times New Roman"/>
          <w:bCs/>
          <w:sz w:val="24"/>
          <w:szCs w:val="24"/>
          <w:lang w:eastAsia="en-US"/>
        </w:rPr>
        <w:t xml:space="preserve"> – </w:t>
      </w:r>
      <w:r w:rsidRPr="00D05658">
        <w:rPr>
          <w:rFonts w:ascii="Calibri" w:eastAsia="Calibri" w:hAnsi="Calibri" w:cs="Times New Roman"/>
          <w:bCs/>
          <w:sz w:val="24"/>
          <w:szCs w:val="24"/>
          <w:lang w:eastAsia="en-US"/>
        </w:rPr>
        <w:t xml:space="preserve">that is the identity of the trainer, the training regime, and the details of care of the dog. He has done so simply for financial gain. </w:t>
      </w:r>
    </w:p>
    <w:p w14:paraId="7F7D7D77" w14:textId="77777777" w:rsidR="00D05658" w:rsidRPr="00D05658" w:rsidRDefault="00D05658" w:rsidP="00D05658">
      <w:pPr>
        <w:pStyle w:val="ListParagraph"/>
        <w:rPr>
          <w:rFonts w:ascii="Calibri" w:eastAsia="Calibri" w:hAnsi="Calibri" w:cs="Times New Roman"/>
          <w:bCs/>
          <w:sz w:val="24"/>
          <w:szCs w:val="24"/>
          <w:lang w:eastAsia="en-US"/>
        </w:rPr>
      </w:pPr>
    </w:p>
    <w:p w14:paraId="5ADEABEB" w14:textId="77777777" w:rsidR="00D05658" w:rsidRDefault="000F0A04" w:rsidP="000F0A04">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D05658">
        <w:rPr>
          <w:rFonts w:ascii="Calibri" w:eastAsia="Calibri" w:hAnsi="Calibri" w:cs="Times New Roman"/>
          <w:bCs/>
          <w:sz w:val="24"/>
          <w:szCs w:val="24"/>
          <w:lang w:eastAsia="en-US"/>
        </w:rPr>
        <w:t xml:space="preserve">We must send a stern message that such conduct will not be tolerated within the industry. </w:t>
      </w:r>
    </w:p>
    <w:p w14:paraId="2B7645A4" w14:textId="77777777" w:rsidR="00D05658" w:rsidRPr="00D05658" w:rsidRDefault="00D05658" w:rsidP="00D05658">
      <w:pPr>
        <w:pStyle w:val="ListParagraph"/>
        <w:rPr>
          <w:rFonts w:ascii="Calibri" w:eastAsia="Calibri" w:hAnsi="Calibri" w:cs="Times New Roman"/>
          <w:bCs/>
          <w:sz w:val="24"/>
          <w:szCs w:val="24"/>
          <w:lang w:eastAsia="en-US"/>
        </w:rPr>
      </w:pPr>
    </w:p>
    <w:p w14:paraId="6A896E6F" w14:textId="51DD7F76" w:rsidR="00D05658" w:rsidRDefault="000F0A04" w:rsidP="000F0A04">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D05658">
        <w:rPr>
          <w:rFonts w:ascii="Calibri" w:eastAsia="Calibri" w:hAnsi="Calibri" w:cs="Times New Roman"/>
          <w:bCs/>
          <w:sz w:val="24"/>
          <w:szCs w:val="24"/>
          <w:lang w:eastAsia="en-US"/>
        </w:rPr>
        <w:t>As Mr Johnson did not appear at the hearing, we do not know of any mitigating factors in relation to these offences. His registration has been cancelled, and he appears unlikely to re-enter the industry</w:t>
      </w:r>
      <w:r w:rsidR="00D05658">
        <w:rPr>
          <w:rFonts w:ascii="Calibri" w:eastAsia="Calibri" w:hAnsi="Calibri" w:cs="Times New Roman"/>
          <w:bCs/>
          <w:sz w:val="24"/>
          <w:szCs w:val="24"/>
          <w:lang w:eastAsia="en-US"/>
        </w:rPr>
        <w:t xml:space="preserve">. </w:t>
      </w:r>
      <w:r w:rsidRPr="00D05658">
        <w:rPr>
          <w:rFonts w:ascii="Calibri" w:eastAsia="Calibri" w:hAnsi="Calibri" w:cs="Times New Roman"/>
          <w:bCs/>
          <w:sz w:val="24"/>
          <w:szCs w:val="24"/>
          <w:lang w:eastAsia="en-US"/>
        </w:rPr>
        <w:t xml:space="preserve">He appears to have been extremely frank in answering the questions of investigating </w:t>
      </w:r>
      <w:r w:rsidR="00D05658">
        <w:rPr>
          <w:rFonts w:ascii="Calibri" w:eastAsia="Calibri" w:hAnsi="Calibri" w:cs="Times New Roman"/>
          <w:bCs/>
          <w:sz w:val="24"/>
          <w:szCs w:val="24"/>
          <w:lang w:eastAsia="en-US"/>
        </w:rPr>
        <w:t>S</w:t>
      </w:r>
      <w:r w:rsidRPr="00D05658">
        <w:rPr>
          <w:rFonts w:ascii="Calibri" w:eastAsia="Calibri" w:hAnsi="Calibri" w:cs="Times New Roman"/>
          <w:bCs/>
          <w:sz w:val="24"/>
          <w:szCs w:val="24"/>
          <w:lang w:eastAsia="en-US"/>
        </w:rPr>
        <w:t xml:space="preserve">tewards, and we take this into account in his favour. It is only because of his candour that the </w:t>
      </w:r>
      <w:r w:rsidR="00D05658">
        <w:rPr>
          <w:rFonts w:ascii="Calibri" w:eastAsia="Calibri" w:hAnsi="Calibri" w:cs="Times New Roman"/>
          <w:bCs/>
          <w:sz w:val="24"/>
          <w:szCs w:val="24"/>
          <w:lang w:eastAsia="en-US"/>
        </w:rPr>
        <w:t>S</w:t>
      </w:r>
      <w:r w:rsidRPr="00D05658">
        <w:rPr>
          <w:rFonts w:ascii="Calibri" w:eastAsia="Calibri" w:hAnsi="Calibri" w:cs="Times New Roman"/>
          <w:bCs/>
          <w:sz w:val="24"/>
          <w:szCs w:val="24"/>
          <w:lang w:eastAsia="en-US"/>
        </w:rPr>
        <w:t xml:space="preserve">tewards have been able to find out about </w:t>
      </w:r>
      <w:r w:rsidR="008F5CA9">
        <w:rPr>
          <w:rFonts w:ascii="Calibri" w:eastAsia="Calibri" w:hAnsi="Calibri" w:cs="Times New Roman"/>
          <w:bCs/>
          <w:sz w:val="24"/>
          <w:szCs w:val="24"/>
          <w:lang w:eastAsia="en-US"/>
        </w:rPr>
        <w:t xml:space="preserve">aspects of </w:t>
      </w:r>
      <w:r w:rsidR="008F5CA9">
        <w:rPr>
          <w:rFonts w:ascii="Calibri" w:eastAsia="Calibri" w:hAnsi="Calibri" w:cs="Times New Roman"/>
          <w:bCs/>
          <w:sz w:val="24"/>
          <w:szCs w:val="24"/>
          <w:lang w:eastAsia="en-US"/>
        </w:rPr>
        <w:lastRenderedPageBreak/>
        <w:t>these</w:t>
      </w:r>
      <w:r w:rsidRPr="00D05658">
        <w:rPr>
          <w:rFonts w:ascii="Calibri" w:eastAsia="Calibri" w:hAnsi="Calibri" w:cs="Times New Roman"/>
          <w:bCs/>
          <w:sz w:val="24"/>
          <w:szCs w:val="24"/>
          <w:lang w:eastAsia="en-US"/>
        </w:rPr>
        <w:t xml:space="preserve"> offence</w:t>
      </w:r>
      <w:r w:rsidR="008F5CA9">
        <w:rPr>
          <w:rFonts w:ascii="Calibri" w:eastAsia="Calibri" w:hAnsi="Calibri" w:cs="Times New Roman"/>
          <w:bCs/>
          <w:sz w:val="24"/>
          <w:szCs w:val="24"/>
          <w:lang w:eastAsia="en-US"/>
        </w:rPr>
        <w:t>s</w:t>
      </w:r>
      <w:r w:rsidRPr="00D05658">
        <w:rPr>
          <w:rFonts w:ascii="Calibri" w:eastAsia="Calibri" w:hAnsi="Calibri" w:cs="Times New Roman"/>
          <w:bCs/>
          <w:sz w:val="24"/>
          <w:szCs w:val="24"/>
          <w:lang w:eastAsia="en-US"/>
        </w:rPr>
        <w:t xml:space="preserve">. He has no prior offences. We take </w:t>
      </w:r>
      <w:proofErr w:type="gramStart"/>
      <w:r w:rsidRPr="00D05658">
        <w:rPr>
          <w:rFonts w:ascii="Calibri" w:eastAsia="Calibri" w:hAnsi="Calibri" w:cs="Times New Roman"/>
          <w:bCs/>
          <w:sz w:val="24"/>
          <w:szCs w:val="24"/>
          <w:lang w:eastAsia="en-US"/>
        </w:rPr>
        <w:t>all of</w:t>
      </w:r>
      <w:proofErr w:type="gramEnd"/>
      <w:r w:rsidRPr="00D05658">
        <w:rPr>
          <w:rFonts w:ascii="Calibri" w:eastAsia="Calibri" w:hAnsi="Calibri" w:cs="Times New Roman"/>
          <w:bCs/>
          <w:sz w:val="24"/>
          <w:szCs w:val="24"/>
          <w:lang w:eastAsia="en-US"/>
        </w:rPr>
        <w:t xml:space="preserve"> these factors into account in his favour.</w:t>
      </w:r>
    </w:p>
    <w:p w14:paraId="355E80DA" w14:textId="77777777" w:rsidR="00D05658" w:rsidRPr="00D05658" w:rsidRDefault="00D05658" w:rsidP="00D05658">
      <w:pPr>
        <w:pStyle w:val="ListParagraph"/>
        <w:rPr>
          <w:rFonts w:ascii="Calibri" w:eastAsia="Calibri" w:hAnsi="Calibri" w:cs="Times New Roman"/>
          <w:bCs/>
          <w:sz w:val="24"/>
          <w:szCs w:val="24"/>
          <w:lang w:eastAsia="en-US"/>
        </w:rPr>
      </w:pPr>
    </w:p>
    <w:p w14:paraId="5C7BD575" w14:textId="77777777" w:rsidR="00D05658" w:rsidRDefault="000F0A04" w:rsidP="000F0A04">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D05658">
        <w:rPr>
          <w:rFonts w:ascii="Calibri" w:eastAsia="Calibri" w:hAnsi="Calibri" w:cs="Times New Roman"/>
          <w:bCs/>
          <w:sz w:val="24"/>
          <w:szCs w:val="24"/>
          <w:lang w:eastAsia="en-US"/>
        </w:rPr>
        <w:t>Our sentences are as follows. We deal with the second charge first, as we regard it as significantly more serious.</w:t>
      </w:r>
    </w:p>
    <w:p w14:paraId="15B8D734" w14:textId="77777777" w:rsidR="00D05658" w:rsidRPr="00D05658" w:rsidRDefault="00D05658" w:rsidP="00D05658">
      <w:pPr>
        <w:pStyle w:val="ListParagraph"/>
        <w:rPr>
          <w:rFonts w:ascii="Calibri" w:eastAsia="Calibri" w:hAnsi="Calibri" w:cs="Times New Roman"/>
          <w:bCs/>
          <w:sz w:val="24"/>
          <w:szCs w:val="24"/>
          <w:lang w:eastAsia="en-US"/>
        </w:rPr>
      </w:pPr>
    </w:p>
    <w:p w14:paraId="71D75FED" w14:textId="77777777" w:rsidR="00D05658" w:rsidRDefault="000F0A04" w:rsidP="000F0A04">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D05658">
        <w:rPr>
          <w:rFonts w:ascii="Calibri" w:eastAsia="Calibri" w:hAnsi="Calibri" w:cs="Times New Roman"/>
          <w:bCs/>
          <w:sz w:val="24"/>
          <w:szCs w:val="24"/>
          <w:lang w:eastAsia="en-US"/>
        </w:rPr>
        <w:t xml:space="preserve">On </w:t>
      </w:r>
      <w:r w:rsidR="00D05658">
        <w:rPr>
          <w:rFonts w:ascii="Calibri" w:eastAsia="Calibri" w:hAnsi="Calibri" w:cs="Times New Roman"/>
          <w:bCs/>
          <w:sz w:val="24"/>
          <w:szCs w:val="24"/>
          <w:lang w:eastAsia="en-US"/>
        </w:rPr>
        <w:t>Charge 2,</w:t>
      </w:r>
      <w:r w:rsidRPr="00D05658">
        <w:rPr>
          <w:rFonts w:ascii="Calibri" w:eastAsia="Calibri" w:hAnsi="Calibri" w:cs="Times New Roman"/>
          <w:bCs/>
          <w:sz w:val="24"/>
          <w:szCs w:val="24"/>
          <w:lang w:eastAsia="en-US"/>
        </w:rPr>
        <w:t xml:space="preserve"> which is the misconduct charge</w:t>
      </w:r>
      <w:r w:rsidR="00D05658">
        <w:rPr>
          <w:rFonts w:ascii="Calibri" w:eastAsia="Calibri" w:hAnsi="Calibri" w:cs="Times New Roman"/>
          <w:bCs/>
          <w:sz w:val="24"/>
          <w:szCs w:val="24"/>
          <w:lang w:eastAsia="en-US"/>
        </w:rPr>
        <w:t>,</w:t>
      </w:r>
      <w:r w:rsidRPr="00D05658">
        <w:rPr>
          <w:rFonts w:ascii="Calibri" w:eastAsia="Calibri" w:hAnsi="Calibri" w:cs="Times New Roman"/>
          <w:bCs/>
          <w:sz w:val="24"/>
          <w:szCs w:val="24"/>
          <w:lang w:eastAsia="en-US"/>
        </w:rPr>
        <w:t xml:space="preserve"> the penalty which we impose is a fine of $1</w:t>
      </w:r>
      <w:r w:rsidR="00D05658">
        <w:rPr>
          <w:rFonts w:ascii="Calibri" w:eastAsia="Calibri" w:hAnsi="Calibri" w:cs="Times New Roman"/>
          <w:bCs/>
          <w:sz w:val="24"/>
          <w:szCs w:val="24"/>
          <w:lang w:eastAsia="en-US"/>
        </w:rPr>
        <w:t>,</w:t>
      </w:r>
      <w:r w:rsidRPr="00D05658">
        <w:rPr>
          <w:rFonts w:ascii="Calibri" w:eastAsia="Calibri" w:hAnsi="Calibri" w:cs="Times New Roman"/>
          <w:bCs/>
          <w:sz w:val="24"/>
          <w:szCs w:val="24"/>
          <w:lang w:eastAsia="en-US"/>
        </w:rPr>
        <w:t xml:space="preserve">500 together with a warning off for a period of </w:t>
      </w:r>
      <w:r w:rsidR="00D05658">
        <w:rPr>
          <w:rFonts w:ascii="Calibri" w:eastAsia="Calibri" w:hAnsi="Calibri" w:cs="Times New Roman"/>
          <w:bCs/>
          <w:sz w:val="24"/>
          <w:szCs w:val="24"/>
          <w:lang w:eastAsia="en-US"/>
        </w:rPr>
        <w:t>six</w:t>
      </w:r>
      <w:r w:rsidRPr="00D05658">
        <w:rPr>
          <w:rFonts w:ascii="Calibri" w:eastAsia="Calibri" w:hAnsi="Calibri" w:cs="Times New Roman"/>
          <w:bCs/>
          <w:sz w:val="24"/>
          <w:szCs w:val="24"/>
          <w:lang w:eastAsia="en-US"/>
        </w:rPr>
        <w:t xml:space="preserve"> months. The warning off period is to commence </w:t>
      </w:r>
      <w:r w:rsidR="00D05658">
        <w:rPr>
          <w:rFonts w:ascii="Calibri" w:eastAsia="Calibri" w:hAnsi="Calibri" w:cs="Times New Roman"/>
          <w:bCs/>
          <w:sz w:val="24"/>
          <w:szCs w:val="24"/>
          <w:lang w:eastAsia="en-US"/>
        </w:rPr>
        <w:t>immediately</w:t>
      </w:r>
      <w:r w:rsidRPr="00D05658">
        <w:rPr>
          <w:rFonts w:ascii="Calibri" w:eastAsia="Calibri" w:hAnsi="Calibri" w:cs="Times New Roman"/>
          <w:bCs/>
          <w:sz w:val="24"/>
          <w:szCs w:val="24"/>
          <w:lang w:eastAsia="en-US"/>
        </w:rPr>
        <w:t>.</w:t>
      </w:r>
    </w:p>
    <w:p w14:paraId="6E880799" w14:textId="77777777" w:rsidR="00D05658" w:rsidRPr="00D05658" w:rsidRDefault="00D05658" w:rsidP="00D05658">
      <w:pPr>
        <w:pStyle w:val="ListParagraph"/>
        <w:rPr>
          <w:rFonts w:ascii="Calibri" w:eastAsia="Calibri" w:hAnsi="Calibri" w:cs="Times New Roman"/>
          <w:bCs/>
          <w:sz w:val="24"/>
          <w:szCs w:val="24"/>
          <w:lang w:eastAsia="en-US"/>
        </w:rPr>
      </w:pPr>
    </w:p>
    <w:p w14:paraId="62053E5C" w14:textId="0F654A89" w:rsidR="00D05658" w:rsidRDefault="000F0A04" w:rsidP="000F0A04">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D05658">
        <w:rPr>
          <w:rFonts w:ascii="Calibri" w:eastAsia="Calibri" w:hAnsi="Calibri" w:cs="Times New Roman"/>
          <w:bCs/>
          <w:sz w:val="24"/>
          <w:szCs w:val="24"/>
          <w:lang w:eastAsia="en-US"/>
        </w:rPr>
        <w:t xml:space="preserve">On </w:t>
      </w:r>
      <w:r w:rsidR="00D05658">
        <w:rPr>
          <w:rFonts w:ascii="Calibri" w:eastAsia="Calibri" w:hAnsi="Calibri" w:cs="Times New Roman"/>
          <w:bCs/>
          <w:sz w:val="24"/>
          <w:szCs w:val="24"/>
          <w:lang w:eastAsia="en-US"/>
        </w:rPr>
        <w:t>Charge 1,</w:t>
      </w:r>
      <w:r w:rsidRPr="00D05658">
        <w:rPr>
          <w:rFonts w:ascii="Calibri" w:eastAsia="Calibri" w:hAnsi="Calibri" w:cs="Times New Roman"/>
          <w:bCs/>
          <w:sz w:val="24"/>
          <w:szCs w:val="24"/>
          <w:lang w:eastAsia="en-US"/>
        </w:rPr>
        <w:t xml:space="preserve"> which is the presentation charge</w:t>
      </w:r>
      <w:r w:rsidR="00D05658">
        <w:rPr>
          <w:rFonts w:ascii="Calibri" w:eastAsia="Calibri" w:hAnsi="Calibri" w:cs="Times New Roman"/>
          <w:bCs/>
          <w:sz w:val="24"/>
          <w:szCs w:val="24"/>
          <w:lang w:eastAsia="en-US"/>
        </w:rPr>
        <w:t>,</w:t>
      </w:r>
      <w:r w:rsidRPr="00D05658">
        <w:rPr>
          <w:rFonts w:ascii="Calibri" w:eastAsia="Calibri" w:hAnsi="Calibri" w:cs="Times New Roman"/>
          <w:bCs/>
          <w:sz w:val="24"/>
          <w:szCs w:val="24"/>
          <w:lang w:eastAsia="en-US"/>
        </w:rPr>
        <w:t xml:space="preserve"> the penalty which we impose is a fine of $500</w:t>
      </w:r>
      <w:r w:rsidR="00D05658">
        <w:rPr>
          <w:rFonts w:ascii="Calibri" w:eastAsia="Calibri" w:hAnsi="Calibri" w:cs="Times New Roman"/>
          <w:bCs/>
          <w:sz w:val="24"/>
          <w:szCs w:val="24"/>
          <w:lang w:eastAsia="en-US"/>
        </w:rPr>
        <w:t>,</w:t>
      </w:r>
      <w:r w:rsidRPr="00D05658">
        <w:rPr>
          <w:rFonts w:ascii="Calibri" w:eastAsia="Calibri" w:hAnsi="Calibri" w:cs="Times New Roman"/>
          <w:bCs/>
          <w:sz w:val="24"/>
          <w:szCs w:val="24"/>
          <w:lang w:eastAsia="en-US"/>
        </w:rPr>
        <w:t xml:space="preserve"> to be served concurrent with the fine imposed on </w:t>
      </w:r>
      <w:r w:rsidR="00D05658">
        <w:rPr>
          <w:rFonts w:ascii="Calibri" w:eastAsia="Calibri" w:hAnsi="Calibri" w:cs="Times New Roman"/>
          <w:bCs/>
          <w:sz w:val="24"/>
          <w:szCs w:val="24"/>
          <w:lang w:eastAsia="en-US"/>
        </w:rPr>
        <w:t>C</w:t>
      </w:r>
      <w:r w:rsidRPr="00D05658">
        <w:rPr>
          <w:rFonts w:ascii="Calibri" w:eastAsia="Calibri" w:hAnsi="Calibri" w:cs="Times New Roman"/>
          <w:bCs/>
          <w:sz w:val="24"/>
          <w:szCs w:val="24"/>
          <w:lang w:eastAsia="en-US"/>
        </w:rPr>
        <w:t>harge 2.</w:t>
      </w:r>
    </w:p>
    <w:p w14:paraId="7E3642A8" w14:textId="77777777" w:rsidR="00D05658" w:rsidRPr="00D05658" w:rsidRDefault="00D05658" w:rsidP="00D05658">
      <w:pPr>
        <w:pStyle w:val="ListParagraph"/>
        <w:rPr>
          <w:rFonts w:ascii="Calibri" w:eastAsia="Calibri" w:hAnsi="Calibri" w:cs="Times New Roman"/>
          <w:bCs/>
          <w:sz w:val="24"/>
          <w:szCs w:val="24"/>
          <w:lang w:eastAsia="en-US"/>
        </w:rPr>
      </w:pPr>
    </w:p>
    <w:p w14:paraId="7EA232F8" w14:textId="5306CA2D" w:rsidR="009245EE" w:rsidRPr="00D05658" w:rsidRDefault="00D05658" w:rsidP="000F0A04">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addition, Freaky Freddie is </w:t>
      </w:r>
      <w:r w:rsidR="000F0A04" w:rsidRPr="00D05658">
        <w:rPr>
          <w:rFonts w:ascii="Calibri" w:eastAsia="Calibri" w:hAnsi="Calibri" w:cs="Times New Roman"/>
          <w:bCs/>
          <w:sz w:val="24"/>
          <w:szCs w:val="24"/>
          <w:lang w:eastAsia="en-US"/>
        </w:rPr>
        <w:t xml:space="preserve">disqualified </w:t>
      </w:r>
      <w:r w:rsidR="008F5CA9">
        <w:rPr>
          <w:rFonts w:ascii="Calibri" w:eastAsia="Calibri" w:hAnsi="Calibri" w:cs="Times New Roman"/>
          <w:bCs/>
          <w:sz w:val="24"/>
          <w:szCs w:val="24"/>
          <w:lang w:eastAsia="en-US"/>
        </w:rPr>
        <w:t xml:space="preserve">from </w:t>
      </w:r>
      <w:r>
        <w:rPr>
          <w:rFonts w:ascii="Calibri" w:eastAsia="Calibri" w:hAnsi="Calibri" w:cs="Times New Roman"/>
          <w:bCs/>
          <w:sz w:val="24"/>
          <w:szCs w:val="24"/>
          <w:lang w:eastAsia="en-US"/>
        </w:rPr>
        <w:t>Race 3 at Warragul on 30 November 2023 and the finishing order is amended accordingly</w:t>
      </w:r>
      <w:r w:rsidR="000F0A04" w:rsidRPr="00D05658">
        <w:rPr>
          <w:rFonts w:ascii="Calibri" w:eastAsia="Calibri" w:hAnsi="Calibri" w:cs="Times New Roman"/>
          <w:bCs/>
          <w:sz w:val="24"/>
          <w:szCs w:val="24"/>
          <w:lang w:eastAsia="en-US"/>
        </w:rPr>
        <w:t>.</w:t>
      </w:r>
      <w:r w:rsidR="00261BBE" w:rsidRPr="00D05658">
        <w:rPr>
          <w:rFonts w:ascii="Calibri" w:eastAsia="Calibri" w:hAnsi="Calibri" w:cs="Times New Roman"/>
          <w:bCs/>
          <w:sz w:val="24"/>
          <w:szCs w:val="24"/>
          <w:lang w:eastAsia="en-US"/>
        </w:rPr>
        <w:t xml:space="preserve"> </w:t>
      </w:r>
    </w:p>
    <w:p w14:paraId="1D703F17" w14:textId="77777777" w:rsidR="003154CB" w:rsidRPr="00BD11F4" w:rsidRDefault="003154CB" w:rsidP="007868CF">
      <w:pPr>
        <w:pBdr>
          <w:bottom w:val="single" w:sz="12" w:space="1" w:color="auto"/>
        </w:pBdr>
        <w:spacing w:line="259" w:lineRule="auto"/>
        <w:jc w:val="both"/>
        <w:rPr>
          <w:rFonts w:ascii="Calibri" w:eastAsia="Calibri" w:hAnsi="Calibri" w:cs="Times New Roman"/>
          <w:bCs/>
          <w:sz w:val="24"/>
          <w:szCs w:val="24"/>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7C33A5A2" w:rsidR="00A276F3" w:rsidRDefault="004A31C3"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271D3723" w:rsidR="007868CF" w:rsidRPr="00137B7F" w:rsidRDefault="004A31C3"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C0BA5">
        <w:rPr>
          <w:rFonts w:ascii="Calibri" w:eastAsia="Calibri" w:hAnsi="Calibri" w:cs="Times New Roman"/>
          <w:sz w:val="24"/>
          <w:szCs w:val="24"/>
          <w:lang w:eastAsia="en-US"/>
        </w:rPr>
        <w:t>cting</w:t>
      </w:r>
      <w:r w:rsidR="00523420">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D5B98" w14:textId="77777777" w:rsidR="00AF73F3" w:rsidRDefault="00AF73F3" w:rsidP="00CF0999">
      <w:r>
        <w:separator/>
      </w:r>
    </w:p>
  </w:endnote>
  <w:endnote w:type="continuationSeparator" w:id="0">
    <w:p w14:paraId="4CDFF90D" w14:textId="77777777" w:rsidR="00AF73F3" w:rsidRDefault="00AF73F3"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0328C" w14:textId="77777777" w:rsidR="00AF73F3" w:rsidRDefault="00AF73F3" w:rsidP="00CF0999">
      <w:r>
        <w:separator/>
      </w:r>
    </w:p>
  </w:footnote>
  <w:footnote w:type="continuationSeparator" w:id="0">
    <w:p w14:paraId="3322D632" w14:textId="77777777" w:rsidR="00AF73F3" w:rsidRDefault="00AF73F3"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2DD603F"/>
    <w:multiLevelType w:val="hybridMultilevel"/>
    <w:tmpl w:val="17FEF4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5"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6"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6"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2"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5"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8"/>
  </w:num>
  <w:num w:numId="2" w16cid:durableId="765348296">
    <w:abstractNumId w:val="20"/>
  </w:num>
  <w:num w:numId="3" w16cid:durableId="954946922">
    <w:abstractNumId w:val="38"/>
  </w:num>
  <w:num w:numId="4" w16cid:durableId="614943763">
    <w:abstractNumId w:val="29"/>
  </w:num>
  <w:num w:numId="5" w16cid:durableId="916014010">
    <w:abstractNumId w:val="10"/>
  </w:num>
  <w:num w:numId="6" w16cid:durableId="1993362159">
    <w:abstractNumId w:val="23"/>
  </w:num>
  <w:num w:numId="7" w16cid:durableId="1274510115">
    <w:abstractNumId w:val="30"/>
  </w:num>
  <w:num w:numId="8" w16cid:durableId="1955285907">
    <w:abstractNumId w:val="5"/>
  </w:num>
  <w:num w:numId="9" w16cid:durableId="991832803">
    <w:abstractNumId w:val="27"/>
  </w:num>
  <w:num w:numId="10" w16cid:durableId="1752121767">
    <w:abstractNumId w:val="24"/>
  </w:num>
  <w:num w:numId="11" w16cid:durableId="508639362">
    <w:abstractNumId w:val="14"/>
  </w:num>
  <w:num w:numId="12" w16cid:durableId="953441380">
    <w:abstractNumId w:val="21"/>
  </w:num>
  <w:num w:numId="13" w16cid:durableId="466432173">
    <w:abstractNumId w:val="9"/>
  </w:num>
  <w:num w:numId="14" w16cid:durableId="1675263715">
    <w:abstractNumId w:val="13"/>
  </w:num>
  <w:num w:numId="15" w16cid:durableId="1823306749">
    <w:abstractNumId w:val="3"/>
  </w:num>
  <w:num w:numId="16" w16cid:durableId="707728430">
    <w:abstractNumId w:val="32"/>
  </w:num>
  <w:num w:numId="17" w16cid:durableId="852954588">
    <w:abstractNumId w:val="34"/>
  </w:num>
  <w:num w:numId="18" w16cid:durableId="108210219">
    <w:abstractNumId w:val="15"/>
  </w:num>
  <w:num w:numId="19" w16cid:durableId="2075352183">
    <w:abstractNumId w:val="0"/>
  </w:num>
  <w:num w:numId="20" w16cid:durableId="1541744576">
    <w:abstractNumId w:val="11"/>
  </w:num>
  <w:num w:numId="21" w16cid:durableId="528757910">
    <w:abstractNumId w:val="17"/>
  </w:num>
  <w:num w:numId="22" w16cid:durableId="134686147">
    <w:abstractNumId w:val="33"/>
  </w:num>
  <w:num w:numId="23" w16cid:durableId="624040660">
    <w:abstractNumId w:val="36"/>
  </w:num>
  <w:num w:numId="24" w16cid:durableId="1524826634">
    <w:abstractNumId w:val="35"/>
  </w:num>
  <w:num w:numId="25" w16cid:durableId="2076463212">
    <w:abstractNumId w:val="8"/>
  </w:num>
  <w:num w:numId="26" w16cid:durableId="194001234">
    <w:abstractNumId w:val="19"/>
  </w:num>
  <w:num w:numId="27" w16cid:durableId="2082675685">
    <w:abstractNumId w:val="31"/>
  </w:num>
  <w:num w:numId="28" w16cid:durableId="563954951">
    <w:abstractNumId w:val="37"/>
  </w:num>
  <w:num w:numId="29" w16cid:durableId="703288493">
    <w:abstractNumId w:val="18"/>
  </w:num>
  <w:num w:numId="30" w16cid:durableId="533620355">
    <w:abstractNumId w:val="1"/>
  </w:num>
  <w:num w:numId="31" w16cid:durableId="1522667044">
    <w:abstractNumId w:val="22"/>
  </w:num>
  <w:num w:numId="32" w16cid:durableId="2102557743">
    <w:abstractNumId w:val="39"/>
  </w:num>
  <w:num w:numId="33" w16cid:durableId="180897521">
    <w:abstractNumId w:val="26"/>
  </w:num>
  <w:num w:numId="34" w16cid:durableId="1232084897">
    <w:abstractNumId w:val="16"/>
  </w:num>
  <w:num w:numId="35" w16cid:durableId="1230114813">
    <w:abstractNumId w:val="6"/>
  </w:num>
  <w:num w:numId="36" w16cid:durableId="1347445122">
    <w:abstractNumId w:val="2"/>
  </w:num>
  <w:num w:numId="37" w16cid:durableId="309990988">
    <w:abstractNumId w:val="4"/>
  </w:num>
  <w:num w:numId="38" w16cid:durableId="49960746">
    <w:abstractNumId w:val="12"/>
  </w:num>
  <w:num w:numId="39" w16cid:durableId="2067604156">
    <w:abstractNumId w:val="25"/>
  </w:num>
  <w:num w:numId="40" w16cid:durableId="16210613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1741F"/>
    <w:rsid w:val="000204E5"/>
    <w:rsid w:val="0002157F"/>
    <w:rsid w:val="000215EA"/>
    <w:rsid w:val="000304D0"/>
    <w:rsid w:val="00032DE6"/>
    <w:rsid w:val="0003354A"/>
    <w:rsid w:val="000430FE"/>
    <w:rsid w:val="00051453"/>
    <w:rsid w:val="000516E8"/>
    <w:rsid w:val="00053140"/>
    <w:rsid w:val="0005338E"/>
    <w:rsid w:val="00057218"/>
    <w:rsid w:val="000642AD"/>
    <w:rsid w:val="00066F19"/>
    <w:rsid w:val="000716D0"/>
    <w:rsid w:val="000717EB"/>
    <w:rsid w:val="00073C6A"/>
    <w:rsid w:val="00075A28"/>
    <w:rsid w:val="000778BB"/>
    <w:rsid w:val="00080ECA"/>
    <w:rsid w:val="00084934"/>
    <w:rsid w:val="00087EA5"/>
    <w:rsid w:val="000934F0"/>
    <w:rsid w:val="00096897"/>
    <w:rsid w:val="000968EA"/>
    <w:rsid w:val="000A16EE"/>
    <w:rsid w:val="000A1957"/>
    <w:rsid w:val="000A3D97"/>
    <w:rsid w:val="000A40DD"/>
    <w:rsid w:val="000B4DFC"/>
    <w:rsid w:val="000B5E53"/>
    <w:rsid w:val="000C203F"/>
    <w:rsid w:val="000C3DB8"/>
    <w:rsid w:val="000C4941"/>
    <w:rsid w:val="000D03FB"/>
    <w:rsid w:val="000D0B13"/>
    <w:rsid w:val="000E2172"/>
    <w:rsid w:val="000E7597"/>
    <w:rsid w:val="000F0A04"/>
    <w:rsid w:val="000F4C0A"/>
    <w:rsid w:val="00100645"/>
    <w:rsid w:val="00100B03"/>
    <w:rsid w:val="00105417"/>
    <w:rsid w:val="0011339F"/>
    <w:rsid w:val="001164B5"/>
    <w:rsid w:val="001166DA"/>
    <w:rsid w:val="0012029D"/>
    <w:rsid w:val="001203CF"/>
    <w:rsid w:val="0012210D"/>
    <w:rsid w:val="001253FF"/>
    <w:rsid w:val="00131602"/>
    <w:rsid w:val="00132723"/>
    <w:rsid w:val="00137B7F"/>
    <w:rsid w:val="001425AF"/>
    <w:rsid w:val="00142AF8"/>
    <w:rsid w:val="00144E30"/>
    <w:rsid w:val="001459C3"/>
    <w:rsid w:val="00147BD1"/>
    <w:rsid w:val="00150D5B"/>
    <w:rsid w:val="001530AD"/>
    <w:rsid w:val="001537DB"/>
    <w:rsid w:val="00155934"/>
    <w:rsid w:val="00155CA4"/>
    <w:rsid w:val="001627FF"/>
    <w:rsid w:val="00162D8B"/>
    <w:rsid w:val="00165E82"/>
    <w:rsid w:val="001721BD"/>
    <w:rsid w:val="001735EC"/>
    <w:rsid w:val="00180426"/>
    <w:rsid w:val="00180EA0"/>
    <w:rsid w:val="00182F21"/>
    <w:rsid w:val="0018346D"/>
    <w:rsid w:val="00190678"/>
    <w:rsid w:val="0019082D"/>
    <w:rsid w:val="00191579"/>
    <w:rsid w:val="00194944"/>
    <w:rsid w:val="00197633"/>
    <w:rsid w:val="001A384E"/>
    <w:rsid w:val="001A3F0A"/>
    <w:rsid w:val="001A5B77"/>
    <w:rsid w:val="001B73E5"/>
    <w:rsid w:val="001B77D8"/>
    <w:rsid w:val="001C0250"/>
    <w:rsid w:val="001C2886"/>
    <w:rsid w:val="001C6829"/>
    <w:rsid w:val="001D0BC2"/>
    <w:rsid w:val="001D20C4"/>
    <w:rsid w:val="001D2C63"/>
    <w:rsid w:val="001D5375"/>
    <w:rsid w:val="001D5EA1"/>
    <w:rsid w:val="001E58D7"/>
    <w:rsid w:val="001E6C91"/>
    <w:rsid w:val="001F26CD"/>
    <w:rsid w:val="001F4FF6"/>
    <w:rsid w:val="001F6C8C"/>
    <w:rsid w:val="001F7482"/>
    <w:rsid w:val="001F7BDE"/>
    <w:rsid w:val="00202148"/>
    <w:rsid w:val="00206D23"/>
    <w:rsid w:val="00210EC7"/>
    <w:rsid w:val="002114CA"/>
    <w:rsid w:val="0021172F"/>
    <w:rsid w:val="00214575"/>
    <w:rsid w:val="002161B7"/>
    <w:rsid w:val="00216778"/>
    <w:rsid w:val="00220424"/>
    <w:rsid w:val="00221548"/>
    <w:rsid w:val="00237626"/>
    <w:rsid w:val="002418AA"/>
    <w:rsid w:val="00245238"/>
    <w:rsid w:val="00246F2D"/>
    <w:rsid w:val="00251262"/>
    <w:rsid w:val="00251AF4"/>
    <w:rsid w:val="00252460"/>
    <w:rsid w:val="00255EFA"/>
    <w:rsid w:val="00261BBE"/>
    <w:rsid w:val="00262F34"/>
    <w:rsid w:val="00272867"/>
    <w:rsid w:val="00272B82"/>
    <w:rsid w:val="0027555E"/>
    <w:rsid w:val="00277913"/>
    <w:rsid w:val="002809AC"/>
    <w:rsid w:val="002813FF"/>
    <w:rsid w:val="00281955"/>
    <w:rsid w:val="00282C08"/>
    <w:rsid w:val="00284C5D"/>
    <w:rsid w:val="00297C07"/>
    <w:rsid w:val="002A3FC8"/>
    <w:rsid w:val="002A5651"/>
    <w:rsid w:val="002B1F5C"/>
    <w:rsid w:val="002B6B8E"/>
    <w:rsid w:val="002B78BC"/>
    <w:rsid w:val="002B7AB0"/>
    <w:rsid w:val="002C07ED"/>
    <w:rsid w:val="002C19E7"/>
    <w:rsid w:val="002C5227"/>
    <w:rsid w:val="002C65C0"/>
    <w:rsid w:val="002D1DBB"/>
    <w:rsid w:val="002D4472"/>
    <w:rsid w:val="002D54AB"/>
    <w:rsid w:val="002D658F"/>
    <w:rsid w:val="002E22BA"/>
    <w:rsid w:val="002E7A98"/>
    <w:rsid w:val="002E7D99"/>
    <w:rsid w:val="002E7DCB"/>
    <w:rsid w:val="002F7434"/>
    <w:rsid w:val="002F7FB8"/>
    <w:rsid w:val="00300116"/>
    <w:rsid w:val="00303514"/>
    <w:rsid w:val="00306C58"/>
    <w:rsid w:val="00311140"/>
    <w:rsid w:val="003154CB"/>
    <w:rsid w:val="00322BC0"/>
    <w:rsid w:val="00323843"/>
    <w:rsid w:val="0032538F"/>
    <w:rsid w:val="00327095"/>
    <w:rsid w:val="00332654"/>
    <w:rsid w:val="00335102"/>
    <w:rsid w:val="00342E64"/>
    <w:rsid w:val="00344B4E"/>
    <w:rsid w:val="00345AB5"/>
    <w:rsid w:val="00345DD8"/>
    <w:rsid w:val="0035394A"/>
    <w:rsid w:val="0035477B"/>
    <w:rsid w:val="00356BAC"/>
    <w:rsid w:val="00357BD9"/>
    <w:rsid w:val="00363EB0"/>
    <w:rsid w:val="00366345"/>
    <w:rsid w:val="00366514"/>
    <w:rsid w:val="003672B7"/>
    <w:rsid w:val="003701C4"/>
    <w:rsid w:val="00370738"/>
    <w:rsid w:val="00374D6D"/>
    <w:rsid w:val="0037633E"/>
    <w:rsid w:val="0038211E"/>
    <w:rsid w:val="00384845"/>
    <w:rsid w:val="003875DE"/>
    <w:rsid w:val="003902DA"/>
    <w:rsid w:val="003904DC"/>
    <w:rsid w:val="00397564"/>
    <w:rsid w:val="003A17CB"/>
    <w:rsid w:val="003A1C27"/>
    <w:rsid w:val="003A2284"/>
    <w:rsid w:val="003B61CD"/>
    <w:rsid w:val="003C53DC"/>
    <w:rsid w:val="003D043D"/>
    <w:rsid w:val="003D0AFE"/>
    <w:rsid w:val="003D2357"/>
    <w:rsid w:val="003D2D46"/>
    <w:rsid w:val="003D3127"/>
    <w:rsid w:val="003D4CA1"/>
    <w:rsid w:val="003D5C37"/>
    <w:rsid w:val="003E25B3"/>
    <w:rsid w:val="003E7682"/>
    <w:rsid w:val="003E7C66"/>
    <w:rsid w:val="003F05A3"/>
    <w:rsid w:val="003F5878"/>
    <w:rsid w:val="004035CC"/>
    <w:rsid w:val="0040472C"/>
    <w:rsid w:val="00405629"/>
    <w:rsid w:val="0040758A"/>
    <w:rsid w:val="004126EC"/>
    <w:rsid w:val="00415ACC"/>
    <w:rsid w:val="004208B8"/>
    <w:rsid w:val="00421AC5"/>
    <w:rsid w:val="004235E9"/>
    <w:rsid w:val="004258E8"/>
    <w:rsid w:val="00425AD7"/>
    <w:rsid w:val="00431A72"/>
    <w:rsid w:val="004343CD"/>
    <w:rsid w:val="00434C95"/>
    <w:rsid w:val="004435FB"/>
    <w:rsid w:val="00447020"/>
    <w:rsid w:val="00447DFF"/>
    <w:rsid w:val="00452F0B"/>
    <w:rsid w:val="0046587C"/>
    <w:rsid w:val="00466C42"/>
    <w:rsid w:val="004773C3"/>
    <w:rsid w:val="00480660"/>
    <w:rsid w:val="00481420"/>
    <w:rsid w:val="00483141"/>
    <w:rsid w:val="00483EDB"/>
    <w:rsid w:val="00483FDC"/>
    <w:rsid w:val="004A04DA"/>
    <w:rsid w:val="004A103B"/>
    <w:rsid w:val="004A31C3"/>
    <w:rsid w:val="004A3FBE"/>
    <w:rsid w:val="004A729B"/>
    <w:rsid w:val="004B3408"/>
    <w:rsid w:val="004B62F6"/>
    <w:rsid w:val="004C5C9C"/>
    <w:rsid w:val="004D497D"/>
    <w:rsid w:val="004D6D59"/>
    <w:rsid w:val="004E0DAE"/>
    <w:rsid w:val="004E2637"/>
    <w:rsid w:val="004F1D5C"/>
    <w:rsid w:val="004F5D2D"/>
    <w:rsid w:val="00502F35"/>
    <w:rsid w:val="005044B5"/>
    <w:rsid w:val="005057AE"/>
    <w:rsid w:val="00512165"/>
    <w:rsid w:val="005169FE"/>
    <w:rsid w:val="00523420"/>
    <w:rsid w:val="00524EC3"/>
    <w:rsid w:val="005250ED"/>
    <w:rsid w:val="00525438"/>
    <w:rsid w:val="00526B78"/>
    <w:rsid w:val="00531384"/>
    <w:rsid w:val="0053232B"/>
    <w:rsid w:val="00532A17"/>
    <w:rsid w:val="00532B82"/>
    <w:rsid w:val="005359E0"/>
    <w:rsid w:val="00537161"/>
    <w:rsid w:val="0053794A"/>
    <w:rsid w:val="00541155"/>
    <w:rsid w:val="0055069F"/>
    <w:rsid w:val="00552283"/>
    <w:rsid w:val="005531C4"/>
    <w:rsid w:val="00557158"/>
    <w:rsid w:val="00560C4A"/>
    <w:rsid w:val="005626C9"/>
    <w:rsid w:val="0056359B"/>
    <w:rsid w:val="00571F56"/>
    <w:rsid w:val="00572FEA"/>
    <w:rsid w:val="00573D70"/>
    <w:rsid w:val="00577DC8"/>
    <w:rsid w:val="005828F1"/>
    <w:rsid w:val="005829EA"/>
    <w:rsid w:val="00582A28"/>
    <w:rsid w:val="00584BAA"/>
    <w:rsid w:val="00587769"/>
    <w:rsid w:val="00591D57"/>
    <w:rsid w:val="00593943"/>
    <w:rsid w:val="0059692E"/>
    <w:rsid w:val="0059725A"/>
    <w:rsid w:val="005A0DCA"/>
    <w:rsid w:val="005A580A"/>
    <w:rsid w:val="005B0616"/>
    <w:rsid w:val="005B194C"/>
    <w:rsid w:val="005B4054"/>
    <w:rsid w:val="005B6084"/>
    <w:rsid w:val="005C0F52"/>
    <w:rsid w:val="005C55D7"/>
    <w:rsid w:val="005C6099"/>
    <w:rsid w:val="005C72E9"/>
    <w:rsid w:val="005D47E5"/>
    <w:rsid w:val="005D4CAC"/>
    <w:rsid w:val="005D7192"/>
    <w:rsid w:val="005D7F13"/>
    <w:rsid w:val="005E040F"/>
    <w:rsid w:val="005E07ED"/>
    <w:rsid w:val="005E2302"/>
    <w:rsid w:val="005E2B19"/>
    <w:rsid w:val="005E5788"/>
    <w:rsid w:val="005E6C7E"/>
    <w:rsid w:val="005E6DCB"/>
    <w:rsid w:val="005E76D5"/>
    <w:rsid w:val="005F2D75"/>
    <w:rsid w:val="005F72D3"/>
    <w:rsid w:val="0060363F"/>
    <w:rsid w:val="00603F36"/>
    <w:rsid w:val="00611B30"/>
    <w:rsid w:val="00620923"/>
    <w:rsid w:val="0062226E"/>
    <w:rsid w:val="006237CD"/>
    <w:rsid w:val="00623FAE"/>
    <w:rsid w:val="006333C7"/>
    <w:rsid w:val="00642129"/>
    <w:rsid w:val="006435B2"/>
    <w:rsid w:val="006458D5"/>
    <w:rsid w:val="00650664"/>
    <w:rsid w:val="0065633A"/>
    <w:rsid w:val="006623A3"/>
    <w:rsid w:val="0066264B"/>
    <w:rsid w:val="006628FB"/>
    <w:rsid w:val="006649F5"/>
    <w:rsid w:val="00664AA4"/>
    <w:rsid w:val="00665D2F"/>
    <w:rsid w:val="00670338"/>
    <w:rsid w:val="006712A3"/>
    <w:rsid w:val="00674577"/>
    <w:rsid w:val="00677A59"/>
    <w:rsid w:val="0068045A"/>
    <w:rsid w:val="006816AD"/>
    <w:rsid w:val="00684000"/>
    <w:rsid w:val="006842FC"/>
    <w:rsid w:val="00686B1D"/>
    <w:rsid w:val="00687AE5"/>
    <w:rsid w:val="00692A9F"/>
    <w:rsid w:val="0069531E"/>
    <w:rsid w:val="00695E3E"/>
    <w:rsid w:val="0069687C"/>
    <w:rsid w:val="006A0546"/>
    <w:rsid w:val="006A077B"/>
    <w:rsid w:val="006A34BC"/>
    <w:rsid w:val="006A45B1"/>
    <w:rsid w:val="006B1473"/>
    <w:rsid w:val="006B3C25"/>
    <w:rsid w:val="006C15F4"/>
    <w:rsid w:val="006C1BFE"/>
    <w:rsid w:val="006C3981"/>
    <w:rsid w:val="006C4514"/>
    <w:rsid w:val="006D7D92"/>
    <w:rsid w:val="006E7B0C"/>
    <w:rsid w:val="006E7B2E"/>
    <w:rsid w:val="006F0207"/>
    <w:rsid w:val="006F0718"/>
    <w:rsid w:val="006F1848"/>
    <w:rsid w:val="006F5129"/>
    <w:rsid w:val="006F6F2E"/>
    <w:rsid w:val="006F7E0B"/>
    <w:rsid w:val="00700DD7"/>
    <w:rsid w:val="00703DD3"/>
    <w:rsid w:val="00715510"/>
    <w:rsid w:val="00715914"/>
    <w:rsid w:val="0073552C"/>
    <w:rsid w:val="007403A5"/>
    <w:rsid w:val="00744949"/>
    <w:rsid w:val="00747DB9"/>
    <w:rsid w:val="007510B7"/>
    <w:rsid w:val="00757D1A"/>
    <w:rsid w:val="007623B9"/>
    <w:rsid w:val="007670D8"/>
    <w:rsid w:val="00771C25"/>
    <w:rsid w:val="00774401"/>
    <w:rsid w:val="00775903"/>
    <w:rsid w:val="00776209"/>
    <w:rsid w:val="0077691E"/>
    <w:rsid w:val="00777B3B"/>
    <w:rsid w:val="0078335B"/>
    <w:rsid w:val="0078392C"/>
    <w:rsid w:val="007868CF"/>
    <w:rsid w:val="00790177"/>
    <w:rsid w:val="00792C56"/>
    <w:rsid w:val="00796589"/>
    <w:rsid w:val="007A10C7"/>
    <w:rsid w:val="007A2C95"/>
    <w:rsid w:val="007A3D33"/>
    <w:rsid w:val="007B0E56"/>
    <w:rsid w:val="007B1D60"/>
    <w:rsid w:val="007B6B76"/>
    <w:rsid w:val="007B70B5"/>
    <w:rsid w:val="007C0BA5"/>
    <w:rsid w:val="007C1888"/>
    <w:rsid w:val="007C4987"/>
    <w:rsid w:val="007C5883"/>
    <w:rsid w:val="007C5B13"/>
    <w:rsid w:val="007C60EA"/>
    <w:rsid w:val="007C677B"/>
    <w:rsid w:val="007C69C8"/>
    <w:rsid w:val="007C71B9"/>
    <w:rsid w:val="007D1488"/>
    <w:rsid w:val="007D1B65"/>
    <w:rsid w:val="007D34EC"/>
    <w:rsid w:val="007D40DD"/>
    <w:rsid w:val="007D78F0"/>
    <w:rsid w:val="007D7EE0"/>
    <w:rsid w:val="007E346D"/>
    <w:rsid w:val="007E5D59"/>
    <w:rsid w:val="007E6836"/>
    <w:rsid w:val="007F0512"/>
    <w:rsid w:val="007F134C"/>
    <w:rsid w:val="00800FE9"/>
    <w:rsid w:val="00801C92"/>
    <w:rsid w:val="00801CCD"/>
    <w:rsid w:val="008066B0"/>
    <w:rsid w:val="0081122B"/>
    <w:rsid w:val="008142E6"/>
    <w:rsid w:val="008149F0"/>
    <w:rsid w:val="0082033D"/>
    <w:rsid w:val="00825305"/>
    <w:rsid w:val="00825CBB"/>
    <w:rsid w:val="00830B2D"/>
    <w:rsid w:val="00830F36"/>
    <w:rsid w:val="00831661"/>
    <w:rsid w:val="00833B3A"/>
    <w:rsid w:val="00842094"/>
    <w:rsid w:val="00845D53"/>
    <w:rsid w:val="0085353A"/>
    <w:rsid w:val="008555BA"/>
    <w:rsid w:val="008653EC"/>
    <w:rsid w:val="008679B2"/>
    <w:rsid w:val="00867C1C"/>
    <w:rsid w:val="00871B7E"/>
    <w:rsid w:val="00872465"/>
    <w:rsid w:val="008766F3"/>
    <w:rsid w:val="00880431"/>
    <w:rsid w:val="0088544F"/>
    <w:rsid w:val="008855EA"/>
    <w:rsid w:val="0088616A"/>
    <w:rsid w:val="00886382"/>
    <w:rsid w:val="0088705D"/>
    <w:rsid w:val="008908EC"/>
    <w:rsid w:val="008943F9"/>
    <w:rsid w:val="00894652"/>
    <w:rsid w:val="008A1976"/>
    <w:rsid w:val="008A5B93"/>
    <w:rsid w:val="008A641D"/>
    <w:rsid w:val="008B4632"/>
    <w:rsid w:val="008B55E6"/>
    <w:rsid w:val="008B5832"/>
    <w:rsid w:val="008C03D8"/>
    <w:rsid w:val="008C0F76"/>
    <w:rsid w:val="008C3709"/>
    <w:rsid w:val="008C3D3D"/>
    <w:rsid w:val="008C4029"/>
    <w:rsid w:val="008D0FD8"/>
    <w:rsid w:val="008D2653"/>
    <w:rsid w:val="008D6C88"/>
    <w:rsid w:val="008E4E18"/>
    <w:rsid w:val="008E5C43"/>
    <w:rsid w:val="008F0766"/>
    <w:rsid w:val="008F172C"/>
    <w:rsid w:val="008F2D76"/>
    <w:rsid w:val="008F4E8B"/>
    <w:rsid w:val="008F5CA9"/>
    <w:rsid w:val="00907008"/>
    <w:rsid w:val="00910FBD"/>
    <w:rsid w:val="00914572"/>
    <w:rsid w:val="00914EAE"/>
    <w:rsid w:val="00917941"/>
    <w:rsid w:val="009245EE"/>
    <w:rsid w:val="00927A54"/>
    <w:rsid w:val="009350D7"/>
    <w:rsid w:val="0094215C"/>
    <w:rsid w:val="00945E83"/>
    <w:rsid w:val="00947099"/>
    <w:rsid w:val="009470EE"/>
    <w:rsid w:val="00947A78"/>
    <w:rsid w:val="00947FCE"/>
    <w:rsid w:val="0095300E"/>
    <w:rsid w:val="00955D40"/>
    <w:rsid w:val="00962624"/>
    <w:rsid w:val="00962789"/>
    <w:rsid w:val="00967409"/>
    <w:rsid w:val="00971CCA"/>
    <w:rsid w:val="00973F57"/>
    <w:rsid w:val="00976A8B"/>
    <w:rsid w:val="00980A09"/>
    <w:rsid w:val="00984A78"/>
    <w:rsid w:val="00984F4D"/>
    <w:rsid w:val="00986C4F"/>
    <w:rsid w:val="0099113D"/>
    <w:rsid w:val="00991ACD"/>
    <w:rsid w:val="009922F9"/>
    <w:rsid w:val="009966C7"/>
    <w:rsid w:val="009A287C"/>
    <w:rsid w:val="009A39EC"/>
    <w:rsid w:val="009A3D18"/>
    <w:rsid w:val="009A40D1"/>
    <w:rsid w:val="009A7521"/>
    <w:rsid w:val="009A7B29"/>
    <w:rsid w:val="009B2445"/>
    <w:rsid w:val="009B2D82"/>
    <w:rsid w:val="009B6B36"/>
    <w:rsid w:val="009D1D60"/>
    <w:rsid w:val="009D408A"/>
    <w:rsid w:val="009D512A"/>
    <w:rsid w:val="009D5A6E"/>
    <w:rsid w:val="009E0109"/>
    <w:rsid w:val="009E064F"/>
    <w:rsid w:val="009E1225"/>
    <w:rsid w:val="009E39AA"/>
    <w:rsid w:val="009E6A12"/>
    <w:rsid w:val="009E6E9A"/>
    <w:rsid w:val="009E71FD"/>
    <w:rsid w:val="009F51B0"/>
    <w:rsid w:val="009F7369"/>
    <w:rsid w:val="00A01007"/>
    <w:rsid w:val="00A04036"/>
    <w:rsid w:val="00A1126C"/>
    <w:rsid w:val="00A11D86"/>
    <w:rsid w:val="00A13AA0"/>
    <w:rsid w:val="00A14154"/>
    <w:rsid w:val="00A21BFC"/>
    <w:rsid w:val="00A23D5D"/>
    <w:rsid w:val="00A276F3"/>
    <w:rsid w:val="00A34F10"/>
    <w:rsid w:val="00A358DD"/>
    <w:rsid w:val="00A36301"/>
    <w:rsid w:val="00A36508"/>
    <w:rsid w:val="00A36564"/>
    <w:rsid w:val="00A3735B"/>
    <w:rsid w:val="00A4491E"/>
    <w:rsid w:val="00A533ED"/>
    <w:rsid w:val="00A53899"/>
    <w:rsid w:val="00A5519D"/>
    <w:rsid w:val="00A55BAC"/>
    <w:rsid w:val="00A57594"/>
    <w:rsid w:val="00A57CD0"/>
    <w:rsid w:val="00A60AF7"/>
    <w:rsid w:val="00A62729"/>
    <w:rsid w:val="00A640B4"/>
    <w:rsid w:val="00A64410"/>
    <w:rsid w:val="00A6449A"/>
    <w:rsid w:val="00A666EF"/>
    <w:rsid w:val="00A72796"/>
    <w:rsid w:val="00A72D45"/>
    <w:rsid w:val="00A855AC"/>
    <w:rsid w:val="00A86237"/>
    <w:rsid w:val="00A86E51"/>
    <w:rsid w:val="00A910E4"/>
    <w:rsid w:val="00A94C5E"/>
    <w:rsid w:val="00A952E7"/>
    <w:rsid w:val="00A96223"/>
    <w:rsid w:val="00AA3A6C"/>
    <w:rsid w:val="00AA3E7B"/>
    <w:rsid w:val="00AA4247"/>
    <w:rsid w:val="00AB4BD5"/>
    <w:rsid w:val="00AB5D17"/>
    <w:rsid w:val="00AB5FFD"/>
    <w:rsid w:val="00AC1060"/>
    <w:rsid w:val="00AC1C4F"/>
    <w:rsid w:val="00AC2BA7"/>
    <w:rsid w:val="00AC5548"/>
    <w:rsid w:val="00AC71B4"/>
    <w:rsid w:val="00AD4167"/>
    <w:rsid w:val="00AD62DF"/>
    <w:rsid w:val="00AE0503"/>
    <w:rsid w:val="00AF0543"/>
    <w:rsid w:val="00AF3D25"/>
    <w:rsid w:val="00AF4CBE"/>
    <w:rsid w:val="00AF73F3"/>
    <w:rsid w:val="00B04302"/>
    <w:rsid w:val="00B104AE"/>
    <w:rsid w:val="00B126C4"/>
    <w:rsid w:val="00B22636"/>
    <w:rsid w:val="00B22F6F"/>
    <w:rsid w:val="00B24B63"/>
    <w:rsid w:val="00B27033"/>
    <w:rsid w:val="00B2760E"/>
    <w:rsid w:val="00B30C4A"/>
    <w:rsid w:val="00B327BB"/>
    <w:rsid w:val="00B430BD"/>
    <w:rsid w:val="00B43134"/>
    <w:rsid w:val="00B45872"/>
    <w:rsid w:val="00B47CB8"/>
    <w:rsid w:val="00B5173A"/>
    <w:rsid w:val="00B522CC"/>
    <w:rsid w:val="00B5271A"/>
    <w:rsid w:val="00B552F2"/>
    <w:rsid w:val="00B57F58"/>
    <w:rsid w:val="00B61069"/>
    <w:rsid w:val="00B67001"/>
    <w:rsid w:val="00B708CF"/>
    <w:rsid w:val="00B751A9"/>
    <w:rsid w:val="00B81D38"/>
    <w:rsid w:val="00B84616"/>
    <w:rsid w:val="00B9060E"/>
    <w:rsid w:val="00B9105B"/>
    <w:rsid w:val="00B922DE"/>
    <w:rsid w:val="00B926E1"/>
    <w:rsid w:val="00B93018"/>
    <w:rsid w:val="00B9303A"/>
    <w:rsid w:val="00B94F7E"/>
    <w:rsid w:val="00BA02D7"/>
    <w:rsid w:val="00BA04C8"/>
    <w:rsid w:val="00BA26D8"/>
    <w:rsid w:val="00BA3A0C"/>
    <w:rsid w:val="00BA3EE5"/>
    <w:rsid w:val="00BA4471"/>
    <w:rsid w:val="00BA58AF"/>
    <w:rsid w:val="00BB1A19"/>
    <w:rsid w:val="00BB29C3"/>
    <w:rsid w:val="00BB352B"/>
    <w:rsid w:val="00BB7D6B"/>
    <w:rsid w:val="00BC1232"/>
    <w:rsid w:val="00BC3583"/>
    <w:rsid w:val="00BC3F15"/>
    <w:rsid w:val="00BC45ED"/>
    <w:rsid w:val="00BC566B"/>
    <w:rsid w:val="00BD11F4"/>
    <w:rsid w:val="00BE1D69"/>
    <w:rsid w:val="00BE3B8B"/>
    <w:rsid w:val="00BF4E5D"/>
    <w:rsid w:val="00C004CB"/>
    <w:rsid w:val="00C00C83"/>
    <w:rsid w:val="00C060DA"/>
    <w:rsid w:val="00C071C4"/>
    <w:rsid w:val="00C073DF"/>
    <w:rsid w:val="00C17728"/>
    <w:rsid w:val="00C20A30"/>
    <w:rsid w:val="00C2254F"/>
    <w:rsid w:val="00C22CA3"/>
    <w:rsid w:val="00C2372F"/>
    <w:rsid w:val="00C32AE1"/>
    <w:rsid w:val="00C36C1B"/>
    <w:rsid w:val="00C4084F"/>
    <w:rsid w:val="00C410C0"/>
    <w:rsid w:val="00C42EAA"/>
    <w:rsid w:val="00C44022"/>
    <w:rsid w:val="00C46BD0"/>
    <w:rsid w:val="00C51277"/>
    <w:rsid w:val="00C535F2"/>
    <w:rsid w:val="00C54382"/>
    <w:rsid w:val="00C5637B"/>
    <w:rsid w:val="00C626C8"/>
    <w:rsid w:val="00C63FE5"/>
    <w:rsid w:val="00C65254"/>
    <w:rsid w:val="00C66B2C"/>
    <w:rsid w:val="00C72E30"/>
    <w:rsid w:val="00C75180"/>
    <w:rsid w:val="00C76B90"/>
    <w:rsid w:val="00C8338A"/>
    <w:rsid w:val="00C84BB4"/>
    <w:rsid w:val="00C85694"/>
    <w:rsid w:val="00C876A7"/>
    <w:rsid w:val="00C87E5B"/>
    <w:rsid w:val="00C90C2F"/>
    <w:rsid w:val="00C90F7D"/>
    <w:rsid w:val="00C91656"/>
    <w:rsid w:val="00C935F1"/>
    <w:rsid w:val="00CA6969"/>
    <w:rsid w:val="00CB693E"/>
    <w:rsid w:val="00CB7455"/>
    <w:rsid w:val="00CC757B"/>
    <w:rsid w:val="00CC7D0C"/>
    <w:rsid w:val="00CD0F12"/>
    <w:rsid w:val="00CD5212"/>
    <w:rsid w:val="00CE2139"/>
    <w:rsid w:val="00CE4E87"/>
    <w:rsid w:val="00CF0999"/>
    <w:rsid w:val="00CF1D51"/>
    <w:rsid w:val="00CF4804"/>
    <w:rsid w:val="00CF77D5"/>
    <w:rsid w:val="00D02731"/>
    <w:rsid w:val="00D04AB7"/>
    <w:rsid w:val="00D052F4"/>
    <w:rsid w:val="00D05658"/>
    <w:rsid w:val="00D069AD"/>
    <w:rsid w:val="00D06E95"/>
    <w:rsid w:val="00D10903"/>
    <w:rsid w:val="00D10E3C"/>
    <w:rsid w:val="00D11275"/>
    <w:rsid w:val="00D11CDD"/>
    <w:rsid w:val="00D156E0"/>
    <w:rsid w:val="00D2379C"/>
    <w:rsid w:val="00D26029"/>
    <w:rsid w:val="00D3257D"/>
    <w:rsid w:val="00D33A46"/>
    <w:rsid w:val="00D3532D"/>
    <w:rsid w:val="00D366C8"/>
    <w:rsid w:val="00D40689"/>
    <w:rsid w:val="00D42754"/>
    <w:rsid w:val="00D45CFC"/>
    <w:rsid w:val="00D51BF1"/>
    <w:rsid w:val="00D52796"/>
    <w:rsid w:val="00D63101"/>
    <w:rsid w:val="00D6499E"/>
    <w:rsid w:val="00D72174"/>
    <w:rsid w:val="00D7225F"/>
    <w:rsid w:val="00D75BB4"/>
    <w:rsid w:val="00D7609B"/>
    <w:rsid w:val="00D82636"/>
    <w:rsid w:val="00D84020"/>
    <w:rsid w:val="00D87432"/>
    <w:rsid w:val="00D87E9A"/>
    <w:rsid w:val="00D87EEC"/>
    <w:rsid w:val="00D956F5"/>
    <w:rsid w:val="00D95864"/>
    <w:rsid w:val="00D970AE"/>
    <w:rsid w:val="00DA005B"/>
    <w:rsid w:val="00DA3328"/>
    <w:rsid w:val="00DA3CBA"/>
    <w:rsid w:val="00DA4FA8"/>
    <w:rsid w:val="00DA4FCC"/>
    <w:rsid w:val="00DA6E89"/>
    <w:rsid w:val="00DA77A1"/>
    <w:rsid w:val="00DB20FD"/>
    <w:rsid w:val="00DB4E5D"/>
    <w:rsid w:val="00DC0E06"/>
    <w:rsid w:val="00DC3E85"/>
    <w:rsid w:val="00DD58F8"/>
    <w:rsid w:val="00DD68D2"/>
    <w:rsid w:val="00DE0532"/>
    <w:rsid w:val="00DE3756"/>
    <w:rsid w:val="00DE53DF"/>
    <w:rsid w:val="00DE5409"/>
    <w:rsid w:val="00DE6F9C"/>
    <w:rsid w:val="00DE7A8E"/>
    <w:rsid w:val="00DF2718"/>
    <w:rsid w:val="00DF5D32"/>
    <w:rsid w:val="00DF7DF5"/>
    <w:rsid w:val="00E03D4B"/>
    <w:rsid w:val="00E07246"/>
    <w:rsid w:val="00E10C4F"/>
    <w:rsid w:val="00E1180F"/>
    <w:rsid w:val="00E12B58"/>
    <w:rsid w:val="00E14B1E"/>
    <w:rsid w:val="00E179C6"/>
    <w:rsid w:val="00E230D5"/>
    <w:rsid w:val="00E241FD"/>
    <w:rsid w:val="00E255AD"/>
    <w:rsid w:val="00E25E31"/>
    <w:rsid w:val="00E2658C"/>
    <w:rsid w:val="00E32C79"/>
    <w:rsid w:val="00E3478A"/>
    <w:rsid w:val="00E3731D"/>
    <w:rsid w:val="00E375D6"/>
    <w:rsid w:val="00E42894"/>
    <w:rsid w:val="00E42D45"/>
    <w:rsid w:val="00E46045"/>
    <w:rsid w:val="00E46697"/>
    <w:rsid w:val="00E468BA"/>
    <w:rsid w:val="00E47247"/>
    <w:rsid w:val="00E50D8A"/>
    <w:rsid w:val="00E538BB"/>
    <w:rsid w:val="00E53C26"/>
    <w:rsid w:val="00E53CB4"/>
    <w:rsid w:val="00E5498E"/>
    <w:rsid w:val="00E559D3"/>
    <w:rsid w:val="00E61DDB"/>
    <w:rsid w:val="00E63058"/>
    <w:rsid w:val="00E71838"/>
    <w:rsid w:val="00E71D34"/>
    <w:rsid w:val="00E7382E"/>
    <w:rsid w:val="00E744C5"/>
    <w:rsid w:val="00E7492C"/>
    <w:rsid w:val="00E75B7D"/>
    <w:rsid w:val="00E77740"/>
    <w:rsid w:val="00E77F2C"/>
    <w:rsid w:val="00E80131"/>
    <w:rsid w:val="00E83377"/>
    <w:rsid w:val="00E83A64"/>
    <w:rsid w:val="00E84F61"/>
    <w:rsid w:val="00E862DD"/>
    <w:rsid w:val="00E913BF"/>
    <w:rsid w:val="00E95D90"/>
    <w:rsid w:val="00EA052E"/>
    <w:rsid w:val="00EA0EC0"/>
    <w:rsid w:val="00EA10CB"/>
    <w:rsid w:val="00EA39F1"/>
    <w:rsid w:val="00EA3E30"/>
    <w:rsid w:val="00EA483E"/>
    <w:rsid w:val="00EA54D4"/>
    <w:rsid w:val="00EA768C"/>
    <w:rsid w:val="00EB0ECC"/>
    <w:rsid w:val="00EB10A2"/>
    <w:rsid w:val="00EB2AFA"/>
    <w:rsid w:val="00EB462D"/>
    <w:rsid w:val="00EC3A41"/>
    <w:rsid w:val="00ED411E"/>
    <w:rsid w:val="00ED4509"/>
    <w:rsid w:val="00ED4C44"/>
    <w:rsid w:val="00ED73A9"/>
    <w:rsid w:val="00EE16A7"/>
    <w:rsid w:val="00EE4B93"/>
    <w:rsid w:val="00EE6292"/>
    <w:rsid w:val="00EF292A"/>
    <w:rsid w:val="00EF466C"/>
    <w:rsid w:val="00EF64CB"/>
    <w:rsid w:val="00EF64D9"/>
    <w:rsid w:val="00EF74A5"/>
    <w:rsid w:val="00F02B45"/>
    <w:rsid w:val="00F03286"/>
    <w:rsid w:val="00F04203"/>
    <w:rsid w:val="00F14511"/>
    <w:rsid w:val="00F14F23"/>
    <w:rsid w:val="00F177CF"/>
    <w:rsid w:val="00F21C22"/>
    <w:rsid w:val="00F21D43"/>
    <w:rsid w:val="00F23397"/>
    <w:rsid w:val="00F236D3"/>
    <w:rsid w:val="00F244DA"/>
    <w:rsid w:val="00F2745C"/>
    <w:rsid w:val="00F35B00"/>
    <w:rsid w:val="00F36DB0"/>
    <w:rsid w:val="00F53D5E"/>
    <w:rsid w:val="00F5419F"/>
    <w:rsid w:val="00F548DD"/>
    <w:rsid w:val="00F60B4E"/>
    <w:rsid w:val="00F60FFE"/>
    <w:rsid w:val="00F6303B"/>
    <w:rsid w:val="00F6406D"/>
    <w:rsid w:val="00F655D4"/>
    <w:rsid w:val="00F65ABA"/>
    <w:rsid w:val="00F66FE4"/>
    <w:rsid w:val="00F67CE8"/>
    <w:rsid w:val="00F7110B"/>
    <w:rsid w:val="00F7160A"/>
    <w:rsid w:val="00F743E2"/>
    <w:rsid w:val="00F76946"/>
    <w:rsid w:val="00F77720"/>
    <w:rsid w:val="00F822F6"/>
    <w:rsid w:val="00F85109"/>
    <w:rsid w:val="00F913A3"/>
    <w:rsid w:val="00F916EB"/>
    <w:rsid w:val="00F91743"/>
    <w:rsid w:val="00F91E35"/>
    <w:rsid w:val="00F92E17"/>
    <w:rsid w:val="00F94507"/>
    <w:rsid w:val="00FA1224"/>
    <w:rsid w:val="00FA2ADE"/>
    <w:rsid w:val="00FA2C28"/>
    <w:rsid w:val="00FA342C"/>
    <w:rsid w:val="00FA50FD"/>
    <w:rsid w:val="00FB2DB9"/>
    <w:rsid w:val="00FC4829"/>
    <w:rsid w:val="00FC5354"/>
    <w:rsid w:val="00FD644A"/>
    <w:rsid w:val="00FE1B55"/>
    <w:rsid w:val="00FE237B"/>
    <w:rsid w:val="00FE422C"/>
    <w:rsid w:val="00FE4E21"/>
    <w:rsid w:val="00FF3069"/>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infopath/2007/PartnerControls"/>
    <ds:schemaRef ds:uri="http://purl.org/dc/elements/1.1/"/>
    <ds:schemaRef ds:uri="http://schemas.microsoft.com/office/2006/metadata/properties"/>
    <ds:schemaRef ds:uri="72567383-1e26-4692-bdad-5f5be69e1590"/>
    <ds:schemaRef ds:uri="http://purl.org/dc/terms/"/>
    <ds:schemaRef ds:uri="ae0cd296-55d0-417d-93e3-30a04cec7f29"/>
    <ds:schemaRef ds:uri="http://schemas.openxmlformats.org/package/2006/metadata/core-properties"/>
    <ds:schemaRef ds:uri="http://schemas.microsoft.com/office/2006/documentManagement/types"/>
    <ds:schemaRef ds:uri="1211962b-e7f0-4e86-a0d1-2328247b4c11"/>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9</cp:revision>
  <cp:lastPrinted>2025-02-03T04:13:00Z</cp:lastPrinted>
  <dcterms:created xsi:type="dcterms:W3CDTF">2025-01-22T23:03:00Z</dcterms:created>
  <dcterms:modified xsi:type="dcterms:W3CDTF">2025-02-03T04:13:00Z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