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7738F5" w14:textId="7256E301" w:rsidR="00E60CBF" w:rsidRPr="00093558" w:rsidRDefault="00861E7F" w:rsidP="0022312F">
      <w:pPr>
        <w:keepNext/>
        <w:spacing w:before="0" w:after="120"/>
        <w:jc w:val="center"/>
        <w:rPr>
          <w:b/>
          <w:sz w:val="32"/>
        </w:rPr>
      </w:pPr>
      <w:bookmarkStart w:id="0" w:name="_Hlk12540458"/>
      <w:bookmarkStart w:id="1" w:name="tpActTitle"/>
      <w:bookmarkStart w:id="2" w:name="cpActTitle"/>
      <w:bookmarkEnd w:id="0"/>
      <w:r w:rsidRPr="00093558">
        <w:rPr>
          <w:b/>
          <w:sz w:val="32"/>
        </w:rPr>
        <w:t>Fisheries Regulations</w:t>
      </w:r>
      <w:r w:rsidR="00751BFC" w:rsidRPr="00093558">
        <w:rPr>
          <w:b/>
          <w:sz w:val="32"/>
        </w:rPr>
        <w:t xml:space="preserve"> </w:t>
      </w:r>
      <w:r w:rsidR="00715837" w:rsidRPr="00093558">
        <w:rPr>
          <w:b/>
          <w:sz w:val="32"/>
        </w:rPr>
        <w:t>2019</w:t>
      </w:r>
    </w:p>
    <w:p w14:paraId="72D0D788" w14:textId="1560943F" w:rsidR="00E60CBF" w:rsidRPr="00093558" w:rsidRDefault="00861E7F" w:rsidP="0022312F">
      <w:pPr>
        <w:keepNext/>
        <w:spacing w:before="0" w:after="120"/>
        <w:jc w:val="center"/>
        <w:rPr>
          <w:b/>
        </w:rPr>
      </w:pPr>
      <w:bookmarkStart w:id="3" w:name="tpActNo"/>
      <w:bookmarkStart w:id="4" w:name="cpActNo"/>
      <w:bookmarkEnd w:id="1"/>
      <w:bookmarkEnd w:id="2"/>
      <w:r w:rsidRPr="00093558">
        <w:rPr>
          <w:b/>
        </w:rPr>
        <w:t>S.R. No. /</w:t>
      </w:r>
      <w:r w:rsidR="00715837" w:rsidRPr="00093558">
        <w:rPr>
          <w:b/>
        </w:rPr>
        <w:t>2019</w:t>
      </w:r>
    </w:p>
    <w:p w14:paraId="2E804723" w14:textId="77777777" w:rsidR="00D6231C" w:rsidRPr="00093558" w:rsidRDefault="00D6231C" w:rsidP="0022312F">
      <w:pPr>
        <w:keepNext/>
        <w:spacing w:before="240" w:after="120"/>
        <w:jc w:val="center"/>
        <w:rPr>
          <w:b/>
          <w:caps/>
        </w:rPr>
      </w:pPr>
      <w:r w:rsidRPr="00093558">
        <w:rPr>
          <w:b/>
          <w:caps/>
        </w:rPr>
        <w:t>table of provisions</w:t>
      </w:r>
    </w:p>
    <w:p w14:paraId="0A35C656" w14:textId="77777777" w:rsidR="00D6231C" w:rsidRPr="00093558" w:rsidRDefault="00D6231C" w:rsidP="0022312F">
      <w:pPr>
        <w:keepNext/>
        <w:tabs>
          <w:tab w:val="right" w:pos="6237"/>
        </w:tabs>
        <w:rPr>
          <w:i/>
          <w:sz w:val="20"/>
        </w:rPr>
      </w:pPr>
      <w:bookmarkStart w:id="5" w:name="tpSectionClause"/>
      <w:r w:rsidRPr="00093558">
        <w:rPr>
          <w:i/>
          <w:sz w:val="20"/>
        </w:rPr>
        <w:t>Regulation</w:t>
      </w:r>
      <w:r w:rsidRPr="00093558">
        <w:rPr>
          <w:i/>
          <w:sz w:val="20"/>
        </w:rPr>
        <w:tab/>
        <w:t>Page</w:t>
      </w:r>
    </w:p>
    <w:bookmarkEnd w:id="5"/>
    <w:p w14:paraId="5F3B8BF3" w14:textId="1AE92ECD" w:rsidR="00371CA6" w:rsidRDefault="00D6231C">
      <w:pPr>
        <w:pStyle w:val="TOC1"/>
        <w:rPr>
          <w:rFonts w:asciiTheme="minorHAnsi" w:eastAsiaTheme="minorEastAsia" w:hAnsiTheme="minorHAnsi" w:cstheme="minorBidi"/>
          <w:b w:val="0"/>
          <w:noProof/>
          <w:sz w:val="22"/>
          <w:szCs w:val="22"/>
          <w:lang w:val="en-AU" w:eastAsia="en-AU"/>
        </w:rPr>
      </w:pPr>
      <w:r w:rsidRPr="00093558">
        <w:rPr>
          <w:lang w:val="en-AU"/>
        </w:rPr>
        <w:fldChar w:fldCharType="begin"/>
      </w:r>
      <w:r w:rsidRPr="00093558">
        <w:rPr>
          <w:lang w:val="en-AU"/>
        </w:rPr>
        <w:instrText xml:space="preserve"> TOC \o "1-9" \z \u </w:instrText>
      </w:r>
      <w:r w:rsidRPr="00093558">
        <w:rPr>
          <w:lang w:val="en-AU"/>
        </w:rPr>
        <w:fldChar w:fldCharType="separate"/>
      </w:r>
      <w:r w:rsidR="00371CA6" w:rsidRPr="00E714FF">
        <w:rPr>
          <w:noProof/>
        </w:rPr>
        <w:t>Part 1—Preliminary</w:t>
      </w:r>
      <w:r w:rsidR="00371CA6">
        <w:rPr>
          <w:noProof/>
          <w:webHidden/>
        </w:rPr>
        <w:tab/>
      </w:r>
      <w:r w:rsidR="00371CA6">
        <w:rPr>
          <w:noProof/>
          <w:webHidden/>
        </w:rPr>
        <w:fldChar w:fldCharType="begin"/>
      </w:r>
      <w:r w:rsidR="00371CA6">
        <w:rPr>
          <w:noProof/>
          <w:webHidden/>
        </w:rPr>
        <w:instrText xml:space="preserve"> PAGEREF _Toc20232275 \h </w:instrText>
      </w:r>
      <w:r w:rsidR="00371CA6">
        <w:rPr>
          <w:noProof/>
          <w:webHidden/>
        </w:rPr>
      </w:r>
      <w:r w:rsidR="00371CA6">
        <w:rPr>
          <w:noProof/>
          <w:webHidden/>
        </w:rPr>
        <w:fldChar w:fldCharType="separate"/>
      </w:r>
      <w:r w:rsidR="00371CA6">
        <w:rPr>
          <w:noProof/>
          <w:webHidden/>
        </w:rPr>
        <w:t>20</w:t>
      </w:r>
      <w:r w:rsidR="00371CA6">
        <w:rPr>
          <w:noProof/>
          <w:webHidden/>
        </w:rPr>
        <w:fldChar w:fldCharType="end"/>
      </w:r>
    </w:p>
    <w:p w14:paraId="0A74D733" w14:textId="1B5D9954" w:rsidR="00371CA6" w:rsidRDefault="00371CA6">
      <w:pPr>
        <w:pStyle w:val="TOC3"/>
        <w:rPr>
          <w:rFonts w:asciiTheme="minorHAnsi" w:eastAsiaTheme="minorEastAsia" w:hAnsiTheme="minorHAnsi" w:cstheme="minorBidi"/>
          <w:noProof/>
          <w:sz w:val="22"/>
          <w:szCs w:val="22"/>
          <w:lang w:val="en-AU" w:eastAsia="en-AU"/>
        </w:rPr>
      </w:pPr>
      <w:r>
        <w:rPr>
          <w:noProof/>
        </w:rPr>
        <w:t>1</w:t>
      </w:r>
      <w:r>
        <w:rPr>
          <w:rFonts w:asciiTheme="minorHAnsi" w:eastAsiaTheme="minorEastAsia" w:hAnsiTheme="minorHAnsi" w:cstheme="minorBidi"/>
          <w:noProof/>
          <w:sz w:val="22"/>
          <w:szCs w:val="22"/>
          <w:lang w:val="en-AU" w:eastAsia="en-AU"/>
        </w:rPr>
        <w:tab/>
      </w:r>
      <w:r>
        <w:rPr>
          <w:noProof/>
        </w:rPr>
        <w:t>Objectives</w:t>
      </w:r>
      <w:r>
        <w:rPr>
          <w:noProof/>
          <w:webHidden/>
        </w:rPr>
        <w:tab/>
      </w:r>
      <w:r>
        <w:rPr>
          <w:noProof/>
          <w:webHidden/>
        </w:rPr>
        <w:fldChar w:fldCharType="begin"/>
      </w:r>
      <w:r>
        <w:rPr>
          <w:noProof/>
          <w:webHidden/>
        </w:rPr>
        <w:instrText xml:space="preserve"> PAGEREF _Toc20232276 \h </w:instrText>
      </w:r>
      <w:r>
        <w:rPr>
          <w:noProof/>
          <w:webHidden/>
        </w:rPr>
      </w:r>
      <w:r>
        <w:rPr>
          <w:noProof/>
          <w:webHidden/>
        </w:rPr>
        <w:fldChar w:fldCharType="separate"/>
      </w:r>
      <w:r>
        <w:rPr>
          <w:noProof/>
          <w:webHidden/>
        </w:rPr>
        <w:t>20</w:t>
      </w:r>
      <w:r>
        <w:rPr>
          <w:noProof/>
          <w:webHidden/>
        </w:rPr>
        <w:fldChar w:fldCharType="end"/>
      </w:r>
    </w:p>
    <w:p w14:paraId="3F7084E9" w14:textId="5D4FFF9E" w:rsidR="00371CA6" w:rsidRDefault="00371CA6">
      <w:pPr>
        <w:pStyle w:val="TOC3"/>
        <w:rPr>
          <w:rFonts w:asciiTheme="minorHAnsi" w:eastAsiaTheme="minorEastAsia" w:hAnsiTheme="minorHAnsi" w:cstheme="minorBidi"/>
          <w:noProof/>
          <w:sz w:val="22"/>
          <w:szCs w:val="22"/>
          <w:lang w:val="en-AU" w:eastAsia="en-AU"/>
        </w:rPr>
      </w:pPr>
      <w:r>
        <w:rPr>
          <w:noProof/>
        </w:rPr>
        <w:t>2</w:t>
      </w:r>
      <w:r>
        <w:rPr>
          <w:rFonts w:asciiTheme="minorHAnsi" w:eastAsiaTheme="minorEastAsia" w:hAnsiTheme="minorHAnsi" w:cstheme="minorBidi"/>
          <w:noProof/>
          <w:sz w:val="22"/>
          <w:szCs w:val="22"/>
          <w:lang w:val="en-AU" w:eastAsia="en-AU"/>
        </w:rPr>
        <w:tab/>
      </w:r>
      <w:r>
        <w:rPr>
          <w:noProof/>
        </w:rPr>
        <w:t>Authorising provision</w:t>
      </w:r>
      <w:r>
        <w:rPr>
          <w:noProof/>
          <w:webHidden/>
        </w:rPr>
        <w:tab/>
      </w:r>
      <w:r>
        <w:rPr>
          <w:noProof/>
          <w:webHidden/>
        </w:rPr>
        <w:fldChar w:fldCharType="begin"/>
      </w:r>
      <w:r>
        <w:rPr>
          <w:noProof/>
          <w:webHidden/>
        </w:rPr>
        <w:instrText xml:space="preserve"> PAGEREF _Toc20232277 \h </w:instrText>
      </w:r>
      <w:r>
        <w:rPr>
          <w:noProof/>
          <w:webHidden/>
        </w:rPr>
      </w:r>
      <w:r>
        <w:rPr>
          <w:noProof/>
          <w:webHidden/>
        </w:rPr>
        <w:fldChar w:fldCharType="separate"/>
      </w:r>
      <w:r>
        <w:rPr>
          <w:noProof/>
          <w:webHidden/>
        </w:rPr>
        <w:t>20</w:t>
      </w:r>
      <w:r>
        <w:rPr>
          <w:noProof/>
          <w:webHidden/>
        </w:rPr>
        <w:fldChar w:fldCharType="end"/>
      </w:r>
    </w:p>
    <w:p w14:paraId="5AA7C020" w14:textId="23B3F09E" w:rsidR="00371CA6" w:rsidRDefault="00371CA6">
      <w:pPr>
        <w:pStyle w:val="TOC3"/>
        <w:rPr>
          <w:rFonts w:asciiTheme="minorHAnsi" w:eastAsiaTheme="minorEastAsia" w:hAnsiTheme="minorHAnsi" w:cstheme="minorBidi"/>
          <w:noProof/>
          <w:sz w:val="22"/>
          <w:szCs w:val="22"/>
          <w:lang w:val="en-AU" w:eastAsia="en-AU"/>
        </w:rPr>
      </w:pPr>
      <w:r>
        <w:rPr>
          <w:noProof/>
        </w:rPr>
        <w:t>3</w:t>
      </w:r>
      <w:r>
        <w:rPr>
          <w:rFonts w:asciiTheme="minorHAnsi" w:eastAsiaTheme="minorEastAsia" w:hAnsiTheme="minorHAnsi" w:cstheme="minorBidi"/>
          <w:noProof/>
          <w:sz w:val="22"/>
          <w:szCs w:val="22"/>
          <w:lang w:val="en-AU" w:eastAsia="en-AU"/>
        </w:rPr>
        <w:tab/>
      </w:r>
      <w:r>
        <w:rPr>
          <w:noProof/>
        </w:rPr>
        <w:t>Commencement</w:t>
      </w:r>
      <w:r>
        <w:rPr>
          <w:noProof/>
          <w:webHidden/>
        </w:rPr>
        <w:tab/>
      </w:r>
      <w:r>
        <w:rPr>
          <w:noProof/>
          <w:webHidden/>
        </w:rPr>
        <w:fldChar w:fldCharType="begin"/>
      </w:r>
      <w:r>
        <w:rPr>
          <w:noProof/>
          <w:webHidden/>
        </w:rPr>
        <w:instrText xml:space="preserve"> PAGEREF _Toc20232278 \h </w:instrText>
      </w:r>
      <w:r>
        <w:rPr>
          <w:noProof/>
          <w:webHidden/>
        </w:rPr>
      </w:r>
      <w:r>
        <w:rPr>
          <w:noProof/>
          <w:webHidden/>
        </w:rPr>
        <w:fldChar w:fldCharType="separate"/>
      </w:r>
      <w:r>
        <w:rPr>
          <w:noProof/>
          <w:webHidden/>
        </w:rPr>
        <w:t>20</w:t>
      </w:r>
      <w:r>
        <w:rPr>
          <w:noProof/>
          <w:webHidden/>
        </w:rPr>
        <w:fldChar w:fldCharType="end"/>
      </w:r>
    </w:p>
    <w:p w14:paraId="70827186" w14:textId="17F8EDD4" w:rsidR="00371CA6" w:rsidRDefault="00371CA6">
      <w:pPr>
        <w:pStyle w:val="TOC3"/>
        <w:rPr>
          <w:rFonts w:asciiTheme="minorHAnsi" w:eastAsiaTheme="minorEastAsia" w:hAnsiTheme="minorHAnsi" w:cstheme="minorBidi"/>
          <w:noProof/>
          <w:sz w:val="22"/>
          <w:szCs w:val="22"/>
          <w:lang w:val="en-AU" w:eastAsia="en-AU"/>
        </w:rPr>
      </w:pPr>
      <w:r>
        <w:rPr>
          <w:noProof/>
        </w:rPr>
        <w:t>4</w:t>
      </w:r>
      <w:r>
        <w:rPr>
          <w:rFonts w:asciiTheme="minorHAnsi" w:eastAsiaTheme="minorEastAsia" w:hAnsiTheme="minorHAnsi" w:cstheme="minorBidi"/>
          <w:noProof/>
          <w:sz w:val="22"/>
          <w:szCs w:val="22"/>
          <w:lang w:val="en-AU" w:eastAsia="en-AU"/>
        </w:rPr>
        <w:tab/>
      </w:r>
      <w:r>
        <w:rPr>
          <w:noProof/>
        </w:rPr>
        <w:t>Revocations</w:t>
      </w:r>
      <w:r>
        <w:rPr>
          <w:noProof/>
          <w:webHidden/>
        </w:rPr>
        <w:tab/>
      </w:r>
      <w:r>
        <w:rPr>
          <w:noProof/>
          <w:webHidden/>
        </w:rPr>
        <w:fldChar w:fldCharType="begin"/>
      </w:r>
      <w:r>
        <w:rPr>
          <w:noProof/>
          <w:webHidden/>
        </w:rPr>
        <w:instrText xml:space="preserve"> PAGEREF _Toc20232279 \h </w:instrText>
      </w:r>
      <w:r>
        <w:rPr>
          <w:noProof/>
          <w:webHidden/>
        </w:rPr>
      </w:r>
      <w:r>
        <w:rPr>
          <w:noProof/>
          <w:webHidden/>
        </w:rPr>
        <w:fldChar w:fldCharType="separate"/>
      </w:r>
      <w:r>
        <w:rPr>
          <w:noProof/>
          <w:webHidden/>
        </w:rPr>
        <w:t>20</w:t>
      </w:r>
      <w:r>
        <w:rPr>
          <w:noProof/>
          <w:webHidden/>
        </w:rPr>
        <w:fldChar w:fldCharType="end"/>
      </w:r>
    </w:p>
    <w:p w14:paraId="574A2314" w14:textId="7B359F12" w:rsidR="00371CA6" w:rsidRDefault="00371CA6">
      <w:pPr>
        <w:pStyle w:val="TOC3"/>
        <w:rPr>
          <w:rFonts w:asciiTheme="minorHAnsi" w:eastAsiaTheme="minorEastAsia" w:hAnsiTheme="minorHAnsi" w:cstheme="minorBidi"/>
          <w:noProof/>
          <w:sz w:val="22"/>
          <w:szCs w:val="22"/>
          <w:lang w:val="en-AU" w:eastAsia="en-AU"/>
        </w:rPr>
      </w:pPr>
      <w:r>
        <w:rPr>
          <w:noProof/>
        </w:rPr>
        <w:t>5</w:t>
      </w:r>
      <w:r>
        <w:rPr>
          <w:rFonts w:asciiTheme="minorHAnsi" w:eastAsiaTheme="minorEastAsia" w:hAnsiTheme="minorHAnsi" w:cstheme="minorBidi"/>
          <w:noProof/>
          <w:sz w:val="22"/>
          <w:szCs w:val="22"/>
          <w:lang w:val="en-AU" w:eastAsia="en-AU"/>
        </w:rPr>
        <w:tab/>
      </w:r>
      <w:r>
        <w:rPr>
          <w:noProof/>
        </w:rPr>
        <w:t>Definitions</w:t>
      </w:r>
      <w:r>
        <w:rPr>
          <w:noProof/>
          <w:webHidden/>
        </w:rPr>
        <w:tab/>
      </w:r>
      <w:r>
        <w:rPr>
          <w:noProof/>
          <w:webHidden/>
        </w:rPr>
        <w:fldChar w:fldCharType="begin"/>
      </w:r>
      <w:r>
        <w:rPr>
          <w:noProof/>
          <w:webHidden/>
        </w:rPr>
        <w:instrText xml:space="preserve"> PAGEREF _Toc20232280 \h </w:instrText>
      </w:r>
      <w:r>
        <w:rPr>
          <w:noProof/>
          <w:webHidden/>
        </w:rPr>
      </w:r>
      <w:r>
        <w:rPr>
          <w:noProof/>
          <w:webHidden/>
        </w:rPr>
        <w:fldChar w:fldCharType="separate"/>
      </w:r>
      <w:r>
        <w:rPr>
          <w:noProof/>
          <w:webHidden/>
        </w:rPr>
        <w:t>20</w:t>
      </w:r>
      <w:r>
        <w:rPr>
          <w:noProof/>
          <w:webHidden/>
        </w:rPr>
        <w:fldChar w:fldCharType="end"/>
      </w:r>
    </w:p>
    <w:p w14:paraId="5230AAC7" w14:textId="77D1FD47" w:rsidR="00371CA6" w:rsidRDefault="00371CA6">
      <w:pPr>
        <w:pStyle w:val="TOC3"/>
        <w:rPr>
          <w:rFonts w:asciiTheme="minorHAnsi" w:eastAsiaTheme="minorEastAsia" w:hAnsiTheme="minorHAnsi" w:cstheme="minorBidi"/>
          <w:noProof/>
          <w:sz w:val="22"/>
          <w:szCs w:val="22"/>
          <w:lang w:val="en-AU" w:eastAsia="en-AU"/>
        </w:rPr>
      </w:pPr>
      <w:r>
        <w:rPr>
          <w:noProof/>
        </w:rPr>
        <w:t>6</w:t>
      </w:r>
      <w:r>
        <w:rPr>
          <w:rFonts w:asciiTheme="minorHAnsi" w:eastAsiaTheme="minorEastAsia" w:hAnsiTheme="minorHAnsi" w:cstheme="minorBidi"/>
          <w:noProof/>
          <w:sz w:val="22"/>
          <w:szCs w:val="22"/>
          <w:lang w:val="en-AU" w:eastAsia="en-AU"/>
        </w:rPr>
        <w:tab/>
      </w:r>
      <w:r>
        <w:rPr>
          <w:noProof/>
        </w:rPr>
        <w:t>Additional types of fishing equipment prescribed for the purposes of the Act</w:t>
      </w:r>
      <w:r>
        <w:rPr>
          <w:noProof/>
          <w:webHidden/>
        </w:rPr>
        <w:tab/>
      </w:r>
      <w:r>
        <w:rPr>
          <w:noProof/>
          <w:webHidden/>
        </w:rPr>
        <w:fldChar w:fldCharType="begin"/>
      </w:r>
      <w:r>
        <w:rPr>
          <w:noProof/>
          <w:webHidden/>
        </w:rPr>
        <w:instrText xml:space="preserve"> PAGEREF _Toc20232281 \h </w:instrText>
      </w:r>
      <w:r>
        <w:rPr>
          <w:noProof/>
          <w:webHidden/>
        </w:rPr>
      </w:r>
      <w:r>
        <w:rPr>
          <w:noProof/>
          <w:webHidden/>
        </w:rPr>
        <w:fldChar w:fldCharType="separate"/>
      </w:r>
      <w:r>
        <w:rPr>
          <w:noProof/>
          <w:webHidden/>
        </w:rPr>
        <w:t>46</w:t>
      </w:r>
      <w:r>
        <w:rPr>
          <w:noProof/>
          <w:webHidden/>
        </w:rPr>
        <w:fldChar w:fldCharType="end"/>
      </w:r>
    </w:p>
    <w:p w14:paraId="30147F71" w14:textId="1C6FBEBE" w:rsidR="00371CA6" w:rsidRDefault="00371CA6">
      <w:pPr>
        <w:pStyle w:val="TOC3"/>
        <w:rPr>
          <w:rFonts w:asciiTheme="minorHAnsi" w:eastAsiaTheme="minorEastAsia" w:hAnsiTheme="minorHAnsi" w:cstheme="minorBidi"/>
          <w:noProof/>
          <w:sz w:val="22"/>
          <w:szCs w:val="22"/>
          <w:lang w:val="en-AU" w:eastAsia="en-AU"/>
        </w:rPr>
      </w:pPr>
      <w:r>
        <w:rPr>
          <w:noProof/>
        </w:rPr>
        <w:t>7</w:t>
      </w:r>
      <w:r>
        <w:rPr>
          <w:rFonts w:asciiTheme="minorHAnsi" w:eastAsiaTheme="minorEastAsia" w:hAnsiTheme="minorHAnsi" w:cstheme="minorBidi"/>
          <w:noProof/>
          <w:sz w:val="22"/>
          <w:szCs w:val="22"/>
          <w:lang w:val="en-AU" w:eastAsia="en-AU"/>
        </w:rPr>
        <w:tab/>
      </w:r>
      <w:r>
        <w:rPr>
          <w:noProof/>
        </w:rPr>
        <w:t>Definition of fisheries</w:t>
      </w:r>
      <w:r>
        <w:rPr>
          <w:noProof/>
          <w:webHidden/>
        </w:rPr>
        <w:tab/>
      </w:r>
      <w:r>
        <w:rPr>
          <w:noProof/>
          <w:webHidden/>
        </w:rPr>
        <w:fldChar w:fldCharType="begin"/>
      </w:r>
      <w:r>
        <w:rPr>
          <w:noProof/>
          <w:webHidden/>
        </w:rPr>
        <w:instrText xml:space="preserve"> PAGEREF _Toc20232282 \h </w:instrText>
      </w:r>
      <w:r>
        <w:rPr>
          <w:noProof/>
          <w:webHidden/>
        </w:rPr>
      </w:r>
      <w:r>
        <w:rPr>
          <w:noProof/>
          <w:webHidden/>
        </w:rPr>
        <w:fldChar w:fldCharType="separate"/>
      </w:r>
      <w:r>
        <w:rPr>
          <w:noProof/>
          <w:webHidden/>
        </w:rPr>
        <w:t>48</w:t>
      </w:r>
      <w:r>
        <w:rPr>
          <w:noProof/>
          <w:webHidden/>
        </w:rPr>
        <w:fldChar w:fldCharType="end"/>
      </w:r>
    </w:p>
    <w:p w14:paraId="1D69E227" w14:textId="44EE6440" w:rsidR="00371CA6" w:rsidRDefault="00371CA6">
      <w:pPr>
        <w:pStyle w:val="TOC3"/>
        <w:rPr>
          <w:rFonts w:asciiTheme="minorHAnsi" w:eastAsiaTheme="minorEastAsia" w:hAnsiTheme="minorHAnsi" w:cstheme="minorBidi"/>
          <w:noProof/>
          <w:sz w:val="22"/>
          <w:szCs w:val="22"/>
          <w:lang w:val="en-AU" w:eastAsia="en-AU"/>
        </w:rPr>
      </w:pPr>
      <w:r>
        <w:rPr>
          <w:noProof/>
        </w:rPr>
        <w:t>8</w:t>
      </w:r>
      <w:r>
        <w:rPr>
          <w:rFonts w:asciiTheme="minorHAnsi" w:eastAsiaTheme="minorEastAsia" w:hAnsiTheme="minorHAnsi" w:cstheme="minorBidi"/>
          <w:noProof/>
          <w:sz w:val="22"/>
          <w:szCs w:val="22"/>
          <w:lang w:val="en-AU" w:eastAsia="en-AU"/>
        </w:rPr>
        <w:tab/>
      </w:r>
      <w:r>
        <w:rPr>
          <w:noProof/>
        </w:rPr>
        <w:t>References to geographic coordinates</w:t>
      </w:r>
      <w:r>
        <w:rPr>
          <w:noProof/>
          <w:webHidden/>
        </w:rPr>
        <w:tab/>
      </w:r>
      <w:r>
        <w:rPr>
          <w:noProof/>
          <w:webHidden/>
        </w:rPr>
        <w:fldChar w:fldCharType="begin"/>
      </w:r>
      <w:r>
        <w:rPr>
          <w:noProof/>
          <w:webHidden/>
        </w:rPr>
        <w:instrText xml:space="preserve"> PAGEREF _Toc20232283 \h </w:instrText>
      </w:r>
      <w:r>
        <w:rPr>
          <w:noProof/>
          <w:webHidden/>
        </w:rPr>
      </w:r>
      <w:r>
        <w:rPr>
          <w:noProof/>
          <w:webHidden/>
        </w:rPr>
        <w:fldChar w:fldCharType="separate"/>
      </w:r>
      <w:r>
        <w:rPr>
          <w:noProof/>
          <w:webHidden/>
        </w:rPr>
        <w:t>48</w:t>
      </w:r>
      <w:r>
        <w:rPr>
          <w:noProof/>
          <w:webHidden/>
        </w:rPr>
        <w:fldChar w:fldCharType="end"/>
      </w:r>
    </w:p>
    <w:p w14:paraId="0215AC51" w14:textId="023F9E42" w:rsidR="00371CA6" w:rsidRDefault="00371CA6">
      <w:pPr>
        <w:pStyle w:val="TOC3"/>
        <w:rPr>
          <w:rFonts w:asciiTheme="minorHAnsi" w:eastAsiaTheme="minorEastAsia" w:hAnsiTheme="minorHAnsi" w:cstheme="minorBidi"/>
          <w:noProof/>
          <w:sz w:val="22"/>
          <w:szCs w:val="22"/>
          <w:lang w:val="en-AU" w:eastAsia="en-AU"/>
        </w:rPr>
      </w:pPr>
      <w:r>
        <w:rPr>
          <w:noProof/>
        </w:rPr>
        <w:t>9</w:t>
      </w:r>
      <w:r>
        <w:rPr>
          <w:rFonts w:asciiTheme="minorHAnsi" w:eastAsiaTheme="minorEastAsia" w:hAnsiTheme="minorHAnsi" w:cstheme="minorBidi"/>
          <w:noProof/>
          <w:sz w:val="22"/>
          <w:szCs w:val="22"/>
          <w:lang w:val="en-AU" w:eastAsia="en-AU"/>
        </w:rPr>
        <w:tab/>
      </w:r>
      <w:r>
        <w:rPr>
          <w:noProof/>
        </w:rPr>
        <w:t>Interpretation of periods of time</w:t>
      </w:r>
      <w:r>
        <w:rPr>
          <w:noProof/>
          <w:webHidden/>
        </w:rPr>
        <w:tab/>
      </w:r>
      <w:r>
        <w:rPr>
          <w:noProof/>
          <w:webHidden/>
        </w:rPr>
        <w:fldChar w:fldCharType="begin"/>
      </w:r>
      <w:r>
        <w:rPr>
          <w:noProof/>
          <w:webHidden/>
        </w:rPr>
        <w:instrText xml:space="preserve"> PAGEREF _Toc20232284 \h </w:instrText>
      </w:r>
      <w:r>
        <w:rPr>
          <w:noProof/>
          <w:webHidden/>
        </w:rPr>
      </w:r>
      <w:r>
        <w:rPr>
          <w:noProof/>
          <w:webHidden/>
        </w:rPr>
        <w:fldChar w:fldCharType="separate"/>
      </w:r>
      <w:r>
        <w:rPr>
          <w:noProof/>
          <w:webHidden/>
        </w:rPr>
        <w:t>48</w:t>
      </w:r>
      <w:r>
        <w:rPr>
          <w:noProof/>
          <w:webHidden/>
        </w:rPr>
        <w:fldChar w:fldCharType="end"/>
      </w:r>
    </w:p>
    <w:p w14:paraId="1480511B" w14:textId="38014354" w:rsidR="00371CA6" w:rsidRDefault="00371CA6">
      <w:pPr>
        <w:pStyle w:val="TOC3"/>
        <w:rPr>
          <w:rFonts w:asciiTheme="minorHAnsi" w:eastAsiaTheme="minorEastAsia" w:hAnsiTheme="minorHAnsi" w:cstheme="minorBidi"/>
          <w:noProof/>
          <w:sz w:val="22"/>
          <w:szCs w:val="22"/>
          <w:lang w:val="en-AU" w:eastAsia="en-AU"/>
        </w:rPr>
      </w:pPr>
      <w:r>
        <w:rPr>
          <w:noProof/>
        </w:rPr>
        <w:t>10</w:t>
      </w:r>
      <w:r>
        <w:rPr>
          <w:rFonts w:asciiTheme="minorHAnsi" w:eastAsiaTheme="minorEastAsia" w:hAnsiTheme="minorHAnsi" w:cstheme="minorBidi"/>
          <w:noProof/>
          <w:sz w:val="22"/>
          <w:szCs w:val="22"/>
          <w:lang w:val="en-AU" w:eastAsia="en-AU"/>
        </w:rPr>
        <w:tab/>
      </w:r>
      <w:r>
        <w:rPr>
          <w:noProof/>
        </w:rPr>
        <w:t>Methods of measurement of fishing nets and mesh sizes</w:t>
      </w:r>
      <w:r>
        <w:rPr>
          <w:noProof/>
          <w:webHidden/>
        </w:rPr>
        <w:tab/>
      </w:r>
      <w:r>
        <w:rPr>
          <w:noProof/>
          <w:webHidden/>
        </w:rPr>
        <w:fldChar w:fldCharType="begin"/>
      </w:r>
      <w:r>
        <w:rPr>
          <w:noProof/>
          <w:webHidden/>
        </w:rPr>
        <w:instrText xml:space="preserve"> PAGEREF _Toc20232285 \h </w:instrText>
      </w:r>
      <w:r>
        <w:rPr>
          <w:noProof/>
          <w:webHidden/>
        </w:rPr>
      </w:r>
      <w:r>
        <w:rPr>
          <w:noProof/>
          <w:webHidden/>
        </w:rPr>
        <w:fldChar w:fldCharType="separate"/>
      </w:r>
      <w:r>
        <w:rPr>
          <w:noProof/>
          <w:webHidden/>
        </w:rPr>
        <w:t>48</w:t>
      </w:r>
      <w:r>
        <w:rPr>
          <w:noProof/>
          <w:webHidden/>
        </w:rPr>
        <w:fldChar w:fldCharType="end"/>
      </w:r>
    </w:p>
    <w:p w14:paraId="19B43CB3" w14:textId="76E6C95F" w:rsidR="00371CA6" w:rsidRDefault="00371CA6">
      <w:pPr>
        <w:pStyle w:val="TOC3"/>
        <w:rPr>
          <w:rFonts w:asciiTheme="minorHAnsi" w:eastAsiaTheme="minorEastAsia" w:hAnsiTheme="minorHAnsi" w:cstheme="minorBidi"/>
          <w:noProof/>
          <w:sz w:val="22"/>
          <w:szCs w:val="22"/>
          <w:lang w:val="en-AU" w:eastAsia="en-AU"/>
        </w:rPr>
      </w:pPr>
      <w:r>
        <w:rPr>
          <w:noProof/>
        </w:rPr>
        <w:t>11</w:t>
      </w:r>
      <w:r>
        <w:rPr>
          <w:rFonts w:asciiTheme="minorHAnsi" w:eastAsiaTheme="minorEastAsia" w:hAnsiTheme="minorHAnsi" w:cstheme="minorBidi"/>
          <w:noProof/>
          <w:sz w:val="22"/>
          <w:szCs w:val="22"/>
          <w:lang w:val="en-AU" w:eastAsia="en-AU"/>
        </w:rPr>
        <w:tab/>
      </w:r>
      <w:r>
        <w:rPr>
          <w:noProof/>
        </w:rPr>
        <w:t>Method of measuring bait jig hook</w:t>
      </w:r>
      <w:r>
        <w:rPr>
          <w:noProof/>
          <w:webHidden/>
        </w:rPr>
        <w:tab/>
      </w:r>
      <w:r>
        <w:rPr>
          <w:noProof/>
          <w:webHidden/>
        </w:rPr>
        <w:fldChar w:fldCharType="begin"/>
      </w:r>
      <w:r>
        <w:rPr>
          <w:noProof/>
          <w:webHidden/>
        </w:rPr>
        <w:instrText xml:space="preserve"> PAGEREF _Toc20232286 \h </w:instrText>
      </w:r>
      <w:r>
        <w:rPr>
          <w:noProof/>
          <w:webHidden/>
        </w:rPr>
      </w:r>
      <w:r>
        <w:rPr>
          <w:noProof/>
          <w:webHidden/>
        </w:rPr>
        <w:fldChar w:fldCharType="separate"/>
      </w:r>
      <w:r>
        <w:rPr>
          <w:noProof/>
          <w:webHidden/>
        </w:rPr>
        <w:t>49</w:t>
      </w:r>
      <w:r>
        <w:rPr>
          <w:noProof/>
          <w:webHidden/>
        </w:rPr>
        <w:fldChar w:fldCharType="end"/>
      </w:r>
    </w:p>
    <w:p w14:paraId="328958E0" w14:textId="17631ED3" w:rsidR="00371CA6" w:rsidRDefault="00371CA6">
      <w:pPr>
        <w:pStyle w:val="TOC3"/>
        <w:rPr>
          <w:rFonts w:asciiTheme="minorHAnsi" w:eastAsiaTheme="minorEastAsia" w:hAnsiTheme="minorHAnsi" w:cstheme="minorBidi"/>
          <w:noProof/>
          <w:sz w:val="22"/>
          <w:szCs w:val="22"/>
          <w:lang w:val="en-AU" w:eastAsia="en-AU"/>
        </w:rPr>
      </w:pPr>
      <w:r>
        <w:rPr>
          <w:noProof/>
        </w:rPr>
        <w:t>12</w:t>
      </w:r>
      <w:r>
        <w:rPr>
          <w:rFonts w:asciiTheme="minorHAnsi" w:eastAsiaTheme="minorEastAsia" w:hAnsiTheme="minorHAnsi" w:cstheme="minorBidi"/>
          <w:noProof/>
          <w:sz w:val="22"/>
          <w:szCs w:val="22"/>
          <w:lang w:val="en-AU" w:eastAsia="en-AU"/>
        </w:rPr>
        <w:tab/>
      </w:r>
      <w:r>
        <w:rPr>
          <w:noProof/>
        </w:rPr>
        <w:t>Method of identifying boundary between waters of lakes and rivers</w:t>
      </w:r>
      <w:r>
        <w:rPr>
          <w:noProof/>
          <w:webHidden/>
        </w:rPr>
        <w:tab/>
      </w:r>
      <w:r>
        <w:rPr>
          <w:noProof/>
          <w:webHidden/>
        </w:rPr>
        <w:fldChar w:fldCharType="begin"/>
      </w:r>
      <w:r>
        <w:rPr>
          <w:noProof/>
          <w:webHidden/>
        </w:rPr>
        <w:instrText xml:space="preserve"> PAGEREF _Toc20232287 \h </w:instrText>
      </w:r>
      <w:r>
        <w:rPr>
          <w:noProof/>
          <w:webHidden/>
        </w:rPr>
      </w:r>
      <w:r>
        <w:rPr>
          <w:noProof/>
          <w:webHidden/>
        </w:rPr>
        <w:fldChar w:fldCharType="separate"/>
      </w:r>
      <w:r>
        <w:rPr>
          <w:noProof/>
          <w:webHidden/>
        </w:rPr>
        <w:t>49</w:t>
      </w:r>
      <w:r>
        <w:rPr>
          <w:noProof/>
          <w:webHidden/>
        </w:rPr>
        <w:fldChar w:fldCharType="end"/>
      </w:r>
    </w:p>
    <w:p w14:paraId="5A23458B" w14:textId="36D0FE13" w:rsidR="00371CA6" w:rsidRDefault="00371CA6">
      <w:pPr>
        <w:pStyle w:val="TOC3"/>
        <w:rPr>
          <w:rFonts w:asciiTheme="minorHAnsi" w:eastAsiaTheme="minorEastAsia" w:hAnsiTheme="minorHAnsi" w:cstheme="minorBidi"/>
          <w:noProof/>
          <w:sz w:val="22"/>
          <w:szCs w:val="22"/>
          <w:lang w:val="en-AU" w:eastAsia="en-AU"/>
        </w:rPr>
      </w:pPr>
      <w:r>
        <w:rPr>
          <w:noProof/>
        </w:rPr>
        <w:t>13</w:t>
      </w:r>
      <w:r>
        <w:rPr>
          <w:rFonts w:asciiTheme="minorHAnsi" w:eastAsiaTheme="minorEastAsia" w:hAnsiTheme="minorHAnsi" w:cstheme="minorBidi"/>
          <w:noProof/>
          <w:sz w:val="22"/>
          <w:szCs w:val="22"/>
          <w:lang w:val="en-AU" w:eastAsia="en-AU"/>
        </w:rPr>
        <w:tab/>
      </w:r>
      <w:r>
        <w:rPr>
          <w:noProof/>
        </w:rPr>
        <w:t>Application of these Regulations to traditional owners</w:t>
      </w:r>
      <w:r>
        <w:rPr>
          <w:noProof/>
          <w:webHidden/>
        </w:rPr>
        <w:tab/>
      </w:r>
      <w:r>
        <w:rPr>
          <w:noProof/>
          <w:webHidden/>
        </w:rPr>
        <w:fldChar w:fldCharType="begin"/>
      </w:r>
      <w:r>
        <w:rPr>
          <w:noProof/>
          <w:webHidden/>
        </w:rPr>
        <w:instrText xml:space="preserve"> PAGEREF _Toc20232288 \h </w:instrText>
      </w:r>
      <w:r>
        <w:rPr>
          <w:noProof/>
          <w:webHidden/>
        </w:rPr>
      </w:r>
      <w:r>
        <w:rPr>
          <w:noProof/>
          <w:webHidden/>
        </w:rPr>
        <w:fldChar w:fldCharType="separate"/>
      </w:r>
      <w:r>
        <w:rPr>
          <w:noProof/>
          <w:webHidden/>
        </w:rPr>
        <w:t>49</w:t>
      </w:r>
      <w:r>
        <w:rPr>
          <w:noProof/>
          <w:webHidden/>
        </w:rPr>
        <w:fldChar w:fldCharType="end"/>
      </w:r>
    </w:p>
    <w:p w14:paraId="162FB9DE" w14:textId="6B2CE84A"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Part 2—Commercial fishery licences</w:t>
      </w:r>
      <w:r>
        <w:rPr>
          <w:noProof/>
          <w:webHidden/>
        </w:rPr>
        <w:tab/>
      </w:r>
      <w:r>
        <w:rPr>
          <w:noProof/>
          <w:webHidden/>
        </w:rPr>
        <w:fldChar w:fldCharType="begin"/>
      </w:r>
      <w:r>
        <w:rPr>
          <w:noProof/>
          <w:webHidden/>
        </w:rPr>
        <w:instrText xml:space="preserve"> PAGEREF _Toc20232289 \h </w:instrText>
      </w:r>
      <w:r>
        <w:rPr>
          <w:noProof/>
          <w:webHidden/>
        </w:rPr>
      </w:r>
      <w:r>
        <w:rPr>
          <w:noProof/>
          <w:webHidden/>
        </w:rPr>
        <w:fldChar w:fldCharType="separate"/>
      </w:r>
      <w:r>
        <w:rPr>
          <w:noProof/>
          <w:webHidden/>
        </w:rPr>
        <w:t>51</w:t>
      </w:r>
      <w:r>
        <w:rPr>
          <w:noProof/>
          <w:webHidden/>
        </w:rPr>
        <w:fldChar w:fldCharType="end"/>
      </w:r>
    </w:p>
    <w:p w14:paraId="3FFA415B" w14:textId="39149755" w:rsidR="00371CA6" w:rsidRDefault="00371CA6">
      <w:pPr>
        <w:pStyle w:val="TOC2"/>
        <w:rPr>
          <w:rFonts w:asciiTheme="minorHAnsi" w:eastAsiaTheme="minorEastAsia" w:hAnsiTheme="minorHAnsi" w:cstheme="minorBidi"/>
          <w:b w:val="0"/>
          <w:noProof/>
          <w:sz w:val="22"/>
          <w:szCs w:val="22"/>
          <w:lang w:val="en-AU" w:eastAsia="en-AU"/>
        </w:rPr>
      </w:pPr>
      <w:r>
        <w:rPr>
          <w:noProof/>
        </w:rPr>
        <w:t>Division 1—Classes of commercial fishery licences</w:t>
      </w:r>
      <w:r>
        <w:rPr>
          <w:noProof/>
          <w:webHidden/>
        </w:rPr>
        <w:tab/>
      </w:r>
      <w:r>
        <w:rPr>
          <w:noProof/>
          <w:webHidden/>
        </w:rPr>
        <w:fldChar w:fldCharType="begin"/>
      </w:r>
      <w:r>
        <w:rPr>
          <w:noProof/>
          <w:webHidden/>
        </w:rPr>
        <w:instrText xml:space="preserve"> PAGEREF _Toc20232290 \h </w:instrText>
      </w:r>
      <w:r>
        <w:rPr>
          <w:noProof/>
          <w:webHidden/>
        </w:rPr>
      </w:r>
      <w:r>
        <w:rPr>
          <w:noProof/>
          <w:webHidden/>
        </w:rPr>
        <w:fldChar w:fldCharType="separate"/>
      </w:r>
      <w:r>
        <w:rPr>
          <w:noProof/>
          <w:webHidden/>
        </w:rPr>
        <w:t>51</w:t>
      </w:r>
      <w:r>
        <w:rPr>
          <w:noProof/>
          <w:webHidden/>
        </w:rPr>
        <w:fldChar w:fldCharType="end"/>
      </w:r>
    </w:p>
    <w:p w14:paraId="7EAA1360" w14:textId="171A2E51" w:rsidR="00371CA6" w:rsidRDefault="00371CA6">
      <w:pPr>
        <w:pStyle w:val="TOC3"/>
        <w:rPr>
          <w:rFonts w:asciiTheme="minorHAnsi" w:eastAsiaTheme="minorEastAsia" w:hAnsiTheme="minorHAnsi" w:cstheme="minorBidi"/>
          <w:noProof/>
          <w:sz w:val="22"/>
          <w:szCs w:val="22"/>
          <w:lang w:val="en-AU" w:eastAsia="en-AU"/>
        </w:rPr>
      </w:pPr>
      <w:r>
        <w:rPr>
          <w:noProof/>
        </w:rPr>
        <w:t>14</w:t>
      </w:r>
      <w:r>
        <w:rPr>
          <w:rFonts w:asciiTheme="minorHAnsi" w:eastAsiaTheme="minorEastAsia" w:hAnsiTheme="minorHAnsi" w:cstheme="minorBidi"/>
          <w:noProof/>
          <w:sz w:val="22"/>
          <w:szCs w:val="22"/>
          <w:lang w:val="en-AU" w:eastAsia="en-AU"/>
        </w:rPr>
        <w:tab/>
      </w:r>
      <w:r>
        <w:rPr>
          <w:noProof/>
        </w:rPr>
        <w:t>Classes of access licence</w:t>
      </w:r>
      <w:r>
        <w:rPr>
          <w:noProof/>
          <w:webHidden/>
        </w:rPr>
        <w:tab/>
      </w:r>
      <w:r>
        <w:rPr>
          <w:noProof/>
          <w:webHidden/>
        </w:rPr>
        <w:fldChar w:fldCharType="begin"/>
      </w:r>
      <w:r>
        <w:rPr>
          <w:noProof/>
          <w:webHidden/>
        </w:rPr>
        <w:instrText xml:space="preserve"> PAGEREF _Toc20232291 \h </w:instrText>
      </w:r>
      <w:r>
        <w:rPr>
          <w:noProof/>
          <w:webHidden/>
        </w:rPr>
      </w:r>
      <w:r>
        <w:rPr>
          <w:noProof/>
          <w:webHidden/>
        </w:rPr>
        <w:fldChar w:fldCharType="separate"/>
      </w:r>
      <w:r>
        <w:rPr>
          <w:noProof/>
          <w:webHidden/>
        </w:rPr>
        <w:t>51</w:t>
      </w:r>
      <w:r>
        <w:rPr>
          <w:noProof/>
          <w:webHidden/>
        </w:rPr>
        <w:fldChar w:fldCharType="end"/>
      </w:r>
    </w:p>
    <w:p w14:paraId="5DB6497A" w14:textId="32B585F3" w:rsidR="00371CA6" w:rsidRDefault="00371CA6">
      <w:pPr>
        <w:pStyle w:val="TOC3"/>
        <w:rPr>
          <w:rFonts w:asciiTheme="minorHAnsi" w:eastAsiaTheme="minorEastAsia" w:hAnsiTheme="minorHAnsi" w:cstheme="minorBidi"/>
          <w:noProof/>
          <w:sz w:val="22"/>
          <w:szCs w:val="22"/>
          <w:lang w:val="en-AU" w:eastAsia="en-AU"/>
        </w:rPr>
      </w:pPr>
      <w:r>
        <w:rPr>
          <w:noProof/>
        </w:rPr>
        <w:t>15</w:t>
      </w:r>
      <w:r>
        <w:rPr>
          <w:rFonts w:asciiTheme="minorHAnsi" w:eastAsiaTheme="minorEastAsia" w:hAnsiTheme="minorHAnsi" w:cstheme="minorBidi"/>
          <w:noProof/>
          <w:sz w:val="22"/>
          <w:szCs w:val="22"/>
          <w:lang w:val="en-AU" w:eastAsia="en-AU"/>
        </w:rPr>
        <w:tab/>
      </w:r>
      <w:r>
        <w:rPr>
          <w:noProof/>
        </w:rPr>
        <w:t>Class of fish receiver licence</w:t>
      </w:r>
      <w:r>
        <w:rPr>
          <w:noProof/>
          <w:webHidden/>
        </w:rPr>
        <w:tab/>
      </w:r>
      <w:r>
        <w:rPr>
          <w:noProof/>
          <w:webHidden/>
        </w:rPr>
        <w:fldChar w:fldCharType="begin"/>
      </w:r>
      <w:r>
        <w:rPr>
          <w:noProof/>
          <w:webHidden/>
        </w:rPr>
        <w:instrText xml:space="preserve"> PAGEREF _Toc20232292 \h </w:instrText>
      </w:r>
      <w:r>
        <w:rPr>
          <w:noProof/>
          <w:webHidden/>
        </w:rPr>
      </w:r>
      <w:r>
        <w:rPr>
          <w:noProof/>
          <w:webHidden/>
        </w:rPr>
        <w:fldChar w:fldCharType="separate"/>
      </w:r>
      <w:r>
        <w:rPr>
          <w:noProof/>
          <w:webHidden/>
        </w:rPr>
        <w:t>52</w:t>
      </w:r>
      <w:r>
        <w:rPr>
          <w:noProof/>
          <w:webHidden/>
        </w:rPr>
        <w:fldChar w:fldCharType="end"/>
      </w:r>
    </w:p>
    <w:p w14:paraId="352DB40C" w14:textId="4292F3B4" w:rsidR="00371CA6" w:rsidRDefault="00371CA6">
      <w:pPr>
        <w:pStyle w:val="TOC3"/>
        <w:rPr>
          <w:rFonts w:asciiTheme="minorHAnsi" w:eastAsiaTheme="minorEastAsia" w:hAnsiTheme="minorHAnsi" w:cstheme="minorBidi"/>
          <w:noProof/>
          <w:sz w:val="22"/>
          <w:szCs w:val="22"/>
          <w:lang w:val="en-AU" w:eastAsia="en-AU"/>
        </w:rPr>
      </w:pPr>
      <w:r>
        <w:rPr>
          <w:noProof/>
        </w:rPr>
        <w:t>16</w:t>
      </w:r>
      <w:r>
        <w:rPr>
          <w:rFonts w:asciiTheme="minorHAnsi" w:eastAsiaTheme="minorEastAsia" w:hAnsiTheme="minorHAnsi" w:cstheme="minorBidi"/>
          <w:noProof/>
          <w:sz w:val="22"/>
          <w:szCs w:val="22"/>
          <w:lang w:val="en-AU" w:eastAsia="en-AU"/>
        </w:rPr>
        <w:tab/>
      </w:r>
      <w:r>
        <w:rPr>
          <w:noProof/>
        </w:rPr>
        <w:t>Classes of aquaculture licence</w:t>
      </w:r>
      <w:r>
        <w:rPr>
          <w:noProof/>
          <w:webHidden/>
        </w:rPr>
        <w:tab/>
      </w:r>
      <w:r>
        <w:rPr>
          <w:noProof/>
          <w:webHidden/>
        </w:rPr>
        <w:fldChar w:fldCharType="begin"/>
      </w:r>
      <w:r>
        <w:rPr>
          <w:noProof/>
          <w:webHidden/>
        </w:rPr>
        <w:instrText xml:space="preserve"> PAGEREF _Toc20232293 \h </w:instrText>
      </w:r>
      <w:r>
        <w:rPr>
          <w:noProof/>
          <w:webHidden/>
        </w:rPr>
      </w:r>
      <w:r>
        <w:rPr>
          <w:noProof/>
          <w:webHidden/>
        </w:rPr>
        <w:fldChar w:fldCharType="separate"/>
      </w:r>
      <w:r>
        <w:rPr>
          <w:noProof/>
          <w:webHidden/>
        </w:rPr>
        <w:t>52</w:t>
      </w:r>
      <w:r>
        <w:rPr>
          <w:noProof/>
          <w:webHidden/>
        </w:rPr>
        <w:fldChar w:fldCharType="end"/>
      </w:r>
    </w:p>
    <w:p w14:paraId="35610B53" w14:textId="627E048C" w:rsidR="00371CA6" w:rsidRDefault="00371CA6">
      <w:pPr>
        <w:pStyle w:val="TOC2"/>
        <w:rPr>
          <w:rFonts w:asciiTheme="minorHAnsi" w:eastAsiaTheme="minorEastAsia" w:hAnsiTheme="minorHAnsi" w:cstheme="minorBidi"/>
          <w:b w:val="0"/>
          <w:noProof/>
          <w:sz w:val="22"/>
          <w:szCs w:val="22"/>
          <w:lang w:val="en-AU" w:eastAsia="en-AU"/>
        </w:rPr>
      </w:pPr>
      <w:r>
        <w:rPr>
          <w:noProof/>
        </w:rPr>
        <w:t>Division 2—Administration of commercial fishery licences</w:t>
      </w:r>
      <w:r>
        <w:rPr>
          <w:noProof/>
          <w:webHidden/>
        </w:rPr>
        <w:tab/>
      </w:r>
      <w:r>
        <w:rPr>
          <w:noProof/>
          <w:webHidden/>
        </w:rPr>
        <w:fldChar w:fldCharType="begin"/>
      </w:r>
      <w:r>
        <w:rPr>
          <w:noProof/>
          <w:webHidden/>
        </w:rPr>
        <w:instrText xml:space="preserve"> PAGEREF _Toc20232294 \h </w:instrText>
      </w:r>
      <w:r>
        <w:rPr>
          <w:noProof/>
          <w:webHidden/>
        </w:rPr>
      </w:r>
      <w:r>
        <w:rPr>
          <w:noProof/>
          <w:webHidden/>
        </w:rPr>
        <w:fldChar w:fldCharType="separate"/>
      </w:r>
      <w:r>
        <w:rPr>
          <w:noProof/>
          <w:webHidden/>
        </w:rPr>
        <w:t>53</w:t>
      </w:r>
      <w:r>
        <w:rPr>
          <w:noProof/>
          <w:webHidden/>
        </w:rPr>
        <w:fldChar w:fldCharType="end"/>
      </w:r>
    </w:p>
    <w:p w14:paraId="66FC3642" w14:textId="49F8952C" w:rsidR="00371CA6" w:rsidRDefault="00371CA6">
      <w:pPr>
        <w:pStyle w:val="TOC2"/>
        <w:rPr>
          <w:rFonts w:asciiTheme="minorHAnsi" w:eastAsiaTheme="minorEastAsia" w:hAnsiTheme="minorHAnsi" w:cstheme="minorBidi"/>
          <w:b w:val="0"/>
          <w:noProof/>
          <w:sz w:val="22"/>
          <w:szCs w:val="22"/>
          <w:lang w:val="en-AU" w:eastAsia="en-AU"/>
        </w:rPr>
      </w:pPr>
      <w:r>
        <w:rPr>
          <w:noProof/>
        </w:rPr>
        <w:t>Subdivision 1—Classes of licences prescribed for certain purposes</w:t>
      </w:r>
      <w:r>
        <w:rPr>
          <w:noProof/>
          <w:webHidden/>
        </w:rPr>
        <w:tab/>
      </w:r>
      <w:r>
        <w:rPr>
          <w:noProof/>
          <w:webHidden/>
        </w:rPr>
        <w:fldChar w:fldCharType="begin"/>
      </w:r>
      <w:r>
        <w:rPr>
          <w:noProof/>
          <w:webHidden/>
        </w:rPr>
        <w:instrText xml:space="preserve"> PAGEREF _Toc20232295 \h </w:instrText>
      </w:r>
      <w:r>
        <w:rPr>
          <w:noProof/>
          <w:webHidden/>
        </w:rPr>
      </w:r>
      <w:r>
        <w:rPr>
          <w:noProof/>
          <w:webHidden/>
        </w:rPr>
        <w:fldChar w:fldCharType="separate"/>
      </w:r>
      <w:r>
        <w:rPr>
          <w:noProof/>
          <w:webHidden/>
        </w:rPr>
        <w:t>53</w:t>
      </w:r>
      <w:r>
        <w:rPr>
          <w:noProof/>
          <w:webHidden/>
        </w:rPr>
        <w:fldChar w:fldCharType="end"/>
      </w:r>
    </w:p>
    <w:p w14:paraId="74BA6A46" w14:textId="3467B641" w:rsidR="00371CA6" w:rsidRDefault="00371CA6">
      <w:pPr>
        <w:pStyle w:val="TOC3"/>
        <w:rPr>
          <w:rFonts w:asciiTheme="minorHAnsi" w:eastAsiaTheme="minorEastAsia" w:hAnsiTheme="minorHAnsi" w:cstheme="minorBidi"/>
          <w:noProof/>
          <w:sz w:val="22"/>
          <w:szCs w:val="22"/>
          <w:lang w:val="en-AU" w:eastAsia="en-AU"/>
        </w:rPr>
      </w:pPr>
      <w:r>
        <w:rPr>
          <w:noProof/>
        </w:rPr>
        <w:t>17</w:t>
      </w:r>
      <w:r>
        <w:rPr>
          <w:rFonts w:asciiTheme="minorHAnsi" w:eastAsiaTheme="minorEastAsia" w:hAnsiTheme="minorHAnsi" w:cstheme="minorBidi"/>
          <w:noProof/>
          <w:sz w:val="22"/>
          <w:szCs w:val="22"/>
          <w:lang w:val="en-AU" w:eastAsia="en-AU"/>
        </w:rPr>
        <w:tab/>
      </w:r>
      <w:r>
        <w:rPr>
          <w:noProof/>
        </w:rPr>
        <w:t>Classes of commercial fishery licences that are transferable</w:t>
      </w:r>
      <w:r>
        <w:rPr>
          <w:noProof/>
          <w:webHidden/>
        </w:rPr>
        <w:tab/>
      </w:r>
      <w:r>
        <w:rPr>
          <w:noProof/>
          <w:webHidden/>
        </w:rPr>
        <w:fldChar w:fldCharType="begin"/>
      </w:r>
      <w:r>
        <w:rPr>
          <w:noProof/>
          <w:webHidden/>
        </w:rPr>
        <w:instrText xml:space="preserve"> PAGEREF _Toc20232296 \h </w:instrText>
      </w:r>
      <w:r>
        <w:rPr>
          <w:noProof/>
          <w:webHidden/>
        </w:rPr>
      </w:r>
      <w:r>
        <w:rPr>
          <w:noProof/>
          <w:webHidden/>
        </w:rPr>
        <w:fldChar w:fldCharType="separate"/>
      </w:r>
      <w:r>
        <w:rPr>
          <w:noProof/>
          <w:webHidden/>
        </w:rPr>
        <w:t>53</w:t>
      </w:r>
      <w:r>
        <w:rPr>
          <w:noProof/>
          <w:webHidden/>
        </w:rPr>
        <w:fldChar w:fldCharType="end"/>
      </w:r>
    </w:p>
    <w:p w14:paraId="2E8BF9A4" w14:textId="7EC9816A" w:rsidR="00371CA6" w:rsidRDefault="00371CA6">
      <w:pPr>
        <w:pStyle w:val="TOC3"/>
        <w:rPr>
          <w:rFonts w:asciiTheme="minorHAnsi" w:eastAsiaTheme="minorEastAsia" w:hAnsiTheme="minorHAnsi" w:cstheme="minorBidi"/>
          <w:noProof/>
          <w:sz w:val="22"/>
          <w:szCs w:val="22"/>
          <w:lang w:val="en-AU" w:eastAsia="en-AU"/>
        </w:rPr>
      </w:pPr>
      <w:r>
        <w:rPr>
          <w:noProof/>
        </w:rPr>
        <w:t>18</w:t>
      </w:r>
      <w:r>
        <w:rPr>
          <w:rFonts w:asciiTheme="minorHAnsi" w:eastAsiaTheme="minorEastAsia" w:hAnsiTheme="minorHAnsi" w:cstheme="minorBidi"/>
          <w:noProof/>
          <w:sz w:val="22"/>
          <w:szCs w:val="22"/>
          <w:lang w:val="en-AU" w:eastAsia="en-AU"/>
        </w:rPr>
        <w:tab/>
      </w:r>
      <w:r>
        <w:rPr>
          <w:noProof/>
        </w:rPr>
        <w:t>Classes of commercial fishery licences that may be held by a corporation</w:t>
      </w:r>
      <w:r>
        <w:rPr>
          <w:noProof/>
          <w:webHidden/>
        </w:rPr>
        <w:tab/>
      </w:r>
      <w:r>
        <w:rPr>
          <w:noProof/>
          <w:webHidden/>
        </w:rPr>
        <w:fldChar w:fldCharType="begin"/>
      </w:r>
      <w:r>
        <w:rPr>
          <w:noProof/>
          <w:webHidden/>
        </w:rPr>
        <w:instrText xml:space="preserve"> PAGEREF _Toc20232297 \h </w:instrText>
      </w:r>
      <w:r>
        <w:rPr>
          <w:noProof/>
          <w:webHidden/>
        </w:rPr>
      </w:r>
      <w:r>
        <w:rPr>
          <w:noProof/>
          <w:webHidden/>
        </w:rPr>
        <w:fldChar w:fldCharType="separate"/>
      </w:r>
      <w:r>
        <w:rPr>
          <w:noProof/>
          <w:webHidden/>
        </w:rPr>
        <w:t>53</w:t>
      </w:r>
      <w:r>
        <w:rPr>
          <w:noProof/>
          <w:webHidden/>
        </w:rPr>
        <w:fldChar w:fldCharType="end"/>
      </w:r>
    </w:p>
    <w:p w14:paraId="4AF4C5F2" w14:textId="1FD415CE" w:rsidR="00371CA6" w:rsidRDefault="00371CA6">
      <w:pPr>
        <w:pStyle w:val="TOC3"/>
        <w:rPr>
          <w:rFonts w:asciiTheme="minorHAnsi" w:eastAsiaTheme="minorEastAsia" w:hAnsiTheme="minorHAnsi" w:cstheme="minorBidi"/>
          <w:noProof/>
          <w:sz w:val="22"/>
          <w:szCs w:val="22"/>
          <w:lang w:val="en-AU" w:eastAsia="en-AU"/>
        </w:rPr>
      </w:pPr>
      <w:r>
        <w:rPr>
          <w:noProof/>
        </w:rPr>
        <w:t>19</w:t>
      </w:r>
      <w:r>
        <w:rPr>
          <w:rFonts w:asciiTheme="minorHAnsi" w:eastAsiaTheme="minorEastAsia" w:hAnsiTheme="minorHAnsi" w:cstheme="minorBidi"/>
          <w:noProof/>
          <w:sz w:val="22"/>
          <w:szCs w:val="22"/>
          <w:lang w:val="en-AU" w:eastAsia="en-AU"/>
        </w:rPr>
        <w:tab/>
      </w:r>
      <w:r>
        <w:rPr>
          <w:noProof/>
        </w:rPr>
        <w:t>Classes of access licences where licence holder must not personally carry out fishing activities unless permitted</w:t>
      </w:r>
      <w:r>
        <w:rPr>
          <w:noProof/>
          <w:webHidden/>
        </w:rPr>
        <w:tab/>
      </w:r>
      <w:r>
        <w:rPr>
          <w:noProof/>
          <w:webHidden/>
        </w:rPr>
        <w:fldChar w:fldCharType="begin"/>
      </w:r>
      <w:r>
        <w:rPr>
          <w:noProof/>
          <w:webHidden/>
        </w:rPr>
        <w:instrText xml:space="preserve"> PAGEREF _Toc20232298 \h </w:instrText>
      </w:r>
      <w:r>
        <w:rPr>
          <w:noProof/>
          <w:webHidden/>
        </w:rPr>
      </w:r>
      <w:r>
        <w:rPr>
          <w:noProof/>
          <w:webHidden/>
        </w:rPr>
        <w:fldChar w:fldCharType="separate"/>
      </w:r>
      <w:r>
        <w:rPr>
          <w:noProof/>
          <w:webHidden/>
        </w:rPr>
        <w:t>54</w:t>
      </w:r>
      <w:r>
        <w:rPr>
          <w:noProof/>
          <w:webHidden/>
        </w:rPr>
        <w:fldChar w:fldCharType="end"/>
      </w:r>
    </w:p>
    <w:p w14:paraId="2B5AA5B0" w14:textId="6AF51C29" w:rsidR="00371CA6" w:rsidRDefault="00371CA6">
      <w:pPr>
        <w:pStyle w:val="TOC3"/>
        <w:rPr>
          <w:rFonts w:asciiTheme="minorHAnsi" w:eastAsiaTheme="minorEastAsia" w:hAnsiTheme="minorHAnsi" w:cstheme="minorBidi"/>
          <w:noProof/>
          <w:sz w:val="22"/>
          <w:szCs w:val="22"/>
          <w:lang w:val="en-AU" w:eastAsia="en-AU"/>
        </w:rPr>
      </w:pPr>
      <w:r>
        <w:rPr>
          <w:noProof/>
        </w:rPr>
        <w:t>20</w:t>
      </w:r>
      <w:r>
        <w:rPr>
          <w:rFonts w:asciiTheme="minorHAnsi" w:eastAsiaTheme="minorEastAsia" w:hAnsiTheme="minorHAnsi" w:cstheme="minorBidi"/>
          <w:noProof/>
          <w:sz w:val="22"/>
          <w:szCs w:val="22"/>
          <w:lang w:val="en-AU" w:eastAsia="en-AU"/>
        </w:rPr>
        <w:tab/>
      </w:r>
      <w:r>
        <w:rPr>
          <w:noProof/>
        </w:rPr>
        <w:t>Classes of access licences where services of other person not to be used unless permitted</w:t>
      </w:r>
      <w:r>
        <w:rPr>
          <w:noProof/>
          <w:webHidden/>
        </w:rPr>
        <w:tab/>
      </w:r>
      <w:r>
        <w:rPr>
          <w:noProof/>
          <w:webHidden/>
        </w:rPr>
        <w:fldChar w:fldCharType="begin"/>
      </w:r>
      <w:r>
        <w:rPr>
          <w:noProof/>
          <w:webHidden/>
        </w:rPr>
        <w:instrText xml:space="preserve"> PAGEREF _Toc20232299 \h </w:instrText>
      </w:r>
      <w:r>
        <w:rPr>
          <w:noProof/>
          <w:webHidden/>
        </w:rPr>
      </w:r>
      <w:r>
        <w:rPr>
          <w:noProof/>
          <w:webHidden/>
        </w:rPr>
        <w:fldChar w:fldCharType="separate"/>
      </w:r>
      <w:r>
        <w:rPr>
          <w:noProof/>
          <w:webHidden/>
        </w:rPr>
        <w:t>54</w:t>
      </w:r>
      <w:r>
        <w:rPr>
          <w:noProof/>
          <w:webHidden/>
        </w:rPr>
        <w:fldChar w:fldCharType="end"/>
      </w:r>
    </w:p>
    <w:p w14:paraId="4F93236F" w14:textId="5E9ACC89" w:rsidR="00371CA6" w:rsidRDefault="00371CA6">
      <w:pPr>
        <w:pStyle w:val="TOC3"/>
        <w:rPr>
          <w:rFonts w:asciiTheme="minorHAnsi" w:eastAsiaTheme="minorEastAsia" w:hAnsiTheme="minorHAnsi" w:cstheme="minorBidi"/>
          <w:noProof/>
          <w:sz w:val="22"/>
          <w:szCs w:val="22"/>
          <w:lang w:val="en-AU" w:eastAsia="en-AU"/>
        </w:rPr>
      </w:pPr>
      <w:r>
        <w:rPr>
          <w:noProof/>
        </w:rPr>
        <w:t>21</w:t>
      </w:r>
      <w:r>
        <w:rPr>
          <w:rFonts w:asciiTheme="minorHAnsi" w:eastAsiaTheme="minorEastAsia" w:hAnsiTheme="minorHAnsi" w:cstheme="minorBidi"/>
          <w:noProof/>
          <w:sz w:val="22"/>
          <w:szCs w:val="22"/>
          <w:lang w:val="en-AU" w:eastAsia="en-AU"/>
        </w:rPr>
        <w:tab/>
      </w:r>
      <w:r>
        <w:rPr>
          <w:noProof/>
        </w:rPr>
        <w:t>Classes of access licence where use of boat for fishing prohibited unless authorised</w:t>
      </w:r>
      <w:r>
        <w:rPr>
          <w:noProof/>
          <w:webHidden/>
        </w:rPr>
        <w:tab/>
      </w:r>
      <w:r>
        <w:rPr>
          <w:noProof/>
          <w:webHidden/>
        </w:rPr>
        <w:fldChar w:fldCharType="begin"/>
      </w:r>
      <w:r>
        <w:rPr>
          <w:noProof/>
          <w:webHidden/>
        </w:rPr>
        <w:instrText xml:space="preserve"> PAGEREF _Toc20232300 \h </w:instrText>
      </w:r>
      <w:r>
        <w:rPr>
          <w:noProof/>
          <w:webHidden/>
        </w:rPr>
      </w:r>
      <w:r>
        <w:rPr>
          <w:noProof/>
          <w:webHidden/>
        </w:rPr>
        <w:fldChar w:fldCharType="separate"/>
      </w:r>
      <w:r>
        <w:rPr>
          <w:noProof/>
          <w:webHidden/>
        </w:rPr>
        <w:t>54</w:t>
      </w:r>
      <w:r>
        <w:rPr>
          <w:noProof/>
          <w:webHidden/>
        </w:rPr>
        <w:fldChar w:fldCharType="end"/>
      </w:r>
    </w:p>
    <w:p w14:paraId="5AC332A3" w14:textId="1BBE22D4" w:rsidR="00371CA6" w:rsidRDefault="00371CA6">
      <w:pPr>
        <w:pStyle w:val="TOC2"/>
        <w:rPr>
          <w:rFonts w:asciiTheme="minorHAnsi" w:eastAsiaTheme="minorEastAsia" w:hAnsiTheme="minorHAnsi" w:cstheme="minorBidi"/>
          <w:b w:val="0"/>
          <w:noProof/>
          <w:sz w:val="22"/>
          <w:szCs w:val="22"/>
          <w:lang w:val="en-AU" w:eastAsia="en-AU"/>
        </w:rPr>
      </w:pPr>
      <w:r>
        <w:rPr>
          <w:noProof/>
        </w:rPr>
        <w:t>Subdivision 2—Maximum numbers of access licences</w:t>
      </w:r>
      <w:r>
        <w:rPr>
          <w:noProof/>
          <w:webHidden/>
        </w:rPr>
        <w:tab/>
      </w:r>
      <w:r>
        <w:rPr>
          <w:noProof/>
          <w:webHidden/>
        </w:rPr>
        <w:fldChar w:fldCharType="begin"/>
      </w:r>
      <w:r>
        <w:rPr>
          <w:noProof/>
          <w:webHidden/>
        </w:rPr>
        <w:instrText xml:space="preserve"> PAGEREF _Toc20232301 \h </w:instrText>
      </w:r>
      <w:r>
        <w:rPr>
          <w:noProof/>
          <w:webHidden/>
        </w:rPr>
      </w:r>
      <w:r>
        <w:rPr>
          <w:noProof/>
          <w:webHidden/>
        </w:rPr>
        <w:fldChar w:fldCharType="separate"/>
      </w:r>
      <w:r>
        <w:rPr>
          <w:noProof/>
          <w:webHidden/>
        </w:rPr>
        <w:t>55</w:t>
      </w:r>
      <w:r>
        <w:rPr>
          <w:noProof/>
          <w:webHidden/>
        </w:rPr>
        <w:fldChar w:fldCharType="end"/>
      </w:r>
    </w:p>
    <w:p w14:paraId="0D7A84D7" w14:textId="676F771D" w:rsidR="00371CA6" w:rsidRDefault="00371CA6">
      <w:pPr>
        <w:pStyle w:val="TOC3"/>
        <w:rPr>
          <w:rFonts w:asciiTheme="minorHAnsi" w:eastAsiaTheme="minorEastAsia" w:hAnsiTheme="minorHAnsi" w:cstheme="minorBidi"/>
          <w:noProof/>
          <w:sz w:val="22"/>
          <w:szCs w:val="22"/>
          <w:lang w:val="en-AU" w:eastAsia="en-AU"/>
        </w:rPr>
      </w:pPr>
      <w:r>
        <w:rPr>
          <w:noProof/>
        </w:rPr>
        <w:t>22</w:t>
      </w:r>
      <w:r>
        <w:rPr>
          <w:rFonts w:asciiTheme="minorHAnsi" w:eastAsiaTheme="minorEastAsia" w:hAnsiTheme="minorHAnsi" w:cstheme="minorBidi"/>
          <w:noProof/>
          <w:sz w:val="22"/>
          <w:szCs w:val="22"/>
          <w:lang w:val="en-AU" w:eastAsia="en-AU"/>
        </w:rPr>
        <w:tab/>
      </w:r>
      <w:r>
        <w:rPr>
          <w:noProof/>
        </w:rPr>
        <w:t>Maximum number of access licences that can be issued for a class of access licence</w:t>
      </w:r>
      <w:r>
        <w:rPr>
          <w:noProof/>
          <w:webHidden/>
        </w:rPr>
        <w:tab/>
      </w:r>
      <w:r>
        <w:rPr>
          <w:noProof/>
          <w:webHidden/>
        </w:rPr>
        <w:fldChar w:fldCharType="begin"/>
      </w:r>
      <w:r>
        <w:rPr>
          <w:noProof/>
          <w:webHidden/>
        </w:rPr>
        <w:instrText xml:space="preserve"> PAGEREF _Toc20232302 \h </w:instrText>
      </w:r>
      <w:r>
        <w:rPr>
          <w:noProof/>
          <w:webHidden/>
        </w:rPr>
      </w:r>
      <w:r>
        <w:rPr>
          <w:noProof/>
          <w:webHidden/>
        </w:rPr>
        <w:fldChar w:fldCharType="separate"/>
      </w:r>
      <w:r>
        <w:rPr>
          <w:noProof/>
          <w:webHidden/>
        </w:rPr>
        <w:t>55</w:t>
      </w:r>
      <w:r>
        <w:rPr>
          <w:noProof/>
          <w:webHidden/>
        </w:rPr>
        <w:fldChar w:fldCharType="end"/>
      </w:r>
    </w:p>
    <w:p w14:paraId="3046D59E" w14:textId="2F6AF4B4" w:rsidR="00371CA6" w:rsidRDefault="00371CA6">
      <w:pPr>
        <w:pStyle w:val="TOC3"/>
        <w:rPr>
          <w:rFonts w:asciiTheme="minorHAnsi" w:eastAsiaTheme="minorEastAsia" w:hAnsiTheme="minorHAnsi" w:cstheme="minorBidi"/>
          <w:noProof/>
          <w:sz w:val="22"/>
          <w:szCs w:val="22"/>
          <w:lang w:val="en-AU" w:eastAsia="en-AU"/>
        </w:rPr>
      </w:pPr>
      <w:r>
        <w:rPr>
          <w:noProof/>
        </w:rPr>
        <w:t>23</w:t>
      </w:r>
      <w:r>
        <w:rPr>
          <w:rFonts w:asciiTheme="minorHAnsi" w:eastAsiaTheme="minorEastAsia" w:hAnsiTheme="minorHAnsi" w:cstheme="minorBidi"/>
          <w:noProof/>
          <w:sz w:val="22"/>
          <w:szCs w:val="22"/>
          <w:lang w:val="en-AU" w:eastAsia="en-AU"/>
        </w:rPr>
        <w:tab/>
      </w:r>
      <w:r>
        <w:rPr>
          <w:noProof/>
        </w:rPr>
        <w:t>Register of adjustment numbers</w:t>
      </w:r>
      <w:r>
        <w:rPr>
          <w:noProof/>
          <w:webHidden/>
        </w:rPr>
        <w:tab/>
      </w:r>
      <w:r>
        <w:rPr>
          <w:noProof/>
          <w:webHidden/>
        </w:rPr>
        <w:fldChar w:fldCharType="begin"/>
      </w:r>
      <w:r>
        <w:rPr>
          <w:noProof/>
          <w:webHidden/>
        </w:rPr>
        <w:instrText xml:space="preserve"> PAGEREF _Toc20232303 \h </w:instrText>
      </w:r>
      <w:r>
        <w:rPr>
          <w:noProof/>
          <w:webHidden/>
        </w:rPr>
      </w:r>
      <w:r>
        <w:rPr>
          <w:noProof/>
          <w:webHidden/>
        </w:rPr>
        <w:fldChar w:fldCharType="separate"/>
      </w:r>
      <w:r>
        <w:rPr>
          <w:noProof/>
          <w:webHidden/>
        </w:rPr>
        <w:t>56</w:t>
      </w:r>
      <w:r>
        <w:rPr>
          <w:noProof/>
          <w:webHidden/>
        </w:rPr>
        <w:fldChar w:fldCharType="end"/>
      </w:r>
    </w:p>
    <w:p w14:paraId="287DDA01" w14:textId="3974C157" w:rsidR="00371CA6" w:rsidRDefault="00371CA6">
      <w:pPr>
        <w:pStyle w:val="TOC2"/>
        <w:rPr>
          <w:rFonts w:asciiTheme="minorHAnsi" w:eastAsiaTheme="minorEastAsia" w:hAnsiTheme="minorHAnsi" w:cstheme="minorBidi"/>
          <w:b w:val="0"/>
          <w:noProof/>
          <w:sz w:val="22"/>
          <w:szCs w:val="22"/>
          <w:lang w:val="en-AU" w:eastAsia="en-AU"/>
        </w:rPr>
      </w:pPr>
      <w:r>
        <w:rPr>
          <w:noProof/>
        </w:rPr>
        <w:t>Subdivision 3—Matters relating to the issue, transfer, renewal, suspension and surrender of licences</w:t>
      </w:r>
      <w:r>
        <w:rPr>
          <w:noProof/>
          <w:webHidden/>
        </w:rPr>
        <w:tab/>
      </w:r>
      <w:r>
        <w:rPr>
          <w:noProof/>
          <w:webHidden/>
        </w:rPr>
        <w:fldChar w:fldCharType="begin"/>
      </w:r>
      <w:r>
        <w:rPr>
          <w:noProof/>
          <w:webHidden/>
        </w:rPr>
        <w:instrText xml:space="preserve"> PAGEREF _Toc20232304 \h </w:instrText>
      </w:r>
      <w:r>
        <w:rPr>
          <w:noProof/>
          <w:webHidden/>
        </w:rPr>
      </w:r>
      <w:r>
        <w:rPr>
          <w:noProof/>
          <w:webHidden/>
        </w:rPr>
        <w:fldChar w:fldCharType="separate"/>
      </w:r>
      <w:r>
        <w:rPr>
          <w:noProof/>
          <w:webHidden/>
        </w:rPr>
        <w:t>56</w:t>
      </w:r>
      <w:r>
        <w:rPr>
          <w:noProof/>
          <w:webHidden/>
        </w:rPr>
        <w:fldChar w:fldCharType="end"/>
      </w:r>
    </w:p>
    <w:p w14:paraId="7F211666" w14:textId="67F01C08" w:rsidR="00371CA6" w:rsidRDefault="00371CA6">
      <w:pPr>
        <w:pStyle w:val="TOC3"/>
        <w:rPr>
          <w:rFonts w:asciiTheme="minorHAnsi" w:eastAsiaTheme="minorEastAsia" w:hAnsiTheme="minorHAnsi" w:cstheme="minorBidi"/>
          <w:noProof/>
          <w:sz w:val="22"/>
          <w:szCs w:val="22"/>
          <w:lang w:val="en-AU" w:eastAsia="en-AU"/>
        </w:rPr>
      </w:pPr>
      <w:r>
        <w:rPr>
          <w:noProof/>
        </w:rPr>
        <w:t>24</w:t>
      </w:r>
      <w:r>
        <w:rPr>
          <w:rFonts w:asciiTheme="minorHAnsi" w:eastAsiaTheme="minorEastAsia" w:hAnsiTheme="minorHAnsi" w:cstheme="minorBidi"/>
          <w:noProof/>
          <w:sz w:val="22"/>
          <w:szCs w:val="22"/>
          <w:lang w:val="en-AU" w:eastAsia="en-AU"/>
        </w:rPr>
        <w:tab/>
      </w:r>
      <w:r>
        <w:rPr>
          <w:noProof/>
        </w:rPr>
        <w:t>Aquaculture licences to be renewable</w:t>
      </w:r>
      <w:r>
        <w:rPr>
          <w:noProof/>
          <w:webHidden/>
        </w:rPr>
        <w:tab/>
      </w:r>
      <w:r>
        <w:rPr>
          <w:noProof/>
          <w:webHidden/>
        </w:rPr>
        <w:fldChar w:fldCharType="begin"/>
      </w:r>
      <w:r>
        <w:rPr>
          <w:noProof/>
          <w:webHidden/>
        </w:rPr>
        <w:instrText xml:space="preserve"> PAGEREF _Toc20232305 \h </w:instrText>
      </w:r>
      <w:r>
        <w:rPr>
          <w:noProof/>
          <w:webHidden/>
        </w:rPr>
      </w:r>
      <w:r>
        <w:rPr>
          <w:noProof/>
          <w:webHidden/>
        </w:rPr>
        <w:fldChar w:fldCharType="separate"/>
      </w:r>
      <w:r>
        <w:rPr>
          <w:noProof/>
          <w:webHidden/>
        </w:rPr>
        <w:t>56</w:t>
      </w:r>
      <w:r>
        <w:rPr>
          <w:noProof/>
          <w:webHidden/>
        </w:rPr>
        <w:fldChar w:fldCharType="end"/>
      </w:r>
    </w:p>
    <w:p w14:paraId="3365568B" w14:textId="7317CB17" w:rsidR="00371CA6" w:rsidRDefault="00371CA6">
      <w:pPr>
        <w:pStyle w:val="TOC3"/>
        <w:rPr>
          <w:rFonts w:asciiTheme="minorHAnsi" w:eastAsiaTheme="minorEastAsia" w:hAnsiTheme="minorHAnsi" w:cstheme="minorBidi"/>
          <w:noProof/>
          <w:sz w:val="22"/>
          <w:szCs w:val="22"/>
          <w:lang w:val="en-AU" w:eastAsia="en-AU"/>
        </w:rPr>
      </w:pPr>
      <w:r>
        <w:rPr>
          <w:noProof/>
        </w:rPr>
        <w:t>25</w:t>
      </w:r>
      <w:r>
        <w:rPr>
          <w:rFonts w:asciiTheme="minorHAnsi" w:eastAsiaTheme="minorEastAsia" w:hAnsiTheme="minorHAnsi" w:cstheme="minorBidi"/>
          <w:noProof/>
          <w:sz w:val="22"/>
          <w:szCs w:val="22"/>
          <w:lang w:val="en-AU" w:eastAsia="en-AU"/>
        </w:rPr>
        <w:tab/>
      </w:r>
      <w:r>
        <w:rPr>
          <w:noProof/>
        </w:rPr>
        <w:t>Grounds on which Victorian Fisheries Authority must refuse to issue aquaculture licence</w:t>
      </w:r>
      <w:r>
        <w:rPr>
          <w:noProof/>
          <w:webHidden/>
        </w:rPr>
        <w:tab/>
      </w:r>
      <w:r>
        <w:rPr>
          <w:noProof/>
          <w:webHidden/>
        </w:rPr>
        <w:fldChar w:fldCharType="begin"/>
      </w:r>
      <w:r>
        <w:rPr>
          <w:noProof/>
          <w:webHidden/>
        </w:rPr>
        <w:instrText xml:space="preserve"> PAGEREF _Toc20232306 \h </w:instrText>
      </w:r>
      <w:r>
        <w:rPr>
          <w:noProof/>
          <w:webHidden/>
        </w:rPr>
      </w:r>
      <w:r>
        <w:rPr>
          <w:noProof/>
          <w:webHidden/>
        </w:rPr>
        <w:fldChar w:fldCharType="separate"/>
      </w:r>
      <w:r>
        <w:rPr>
          <w:noProof/>
          <w:webHidden/>
        </w:rPr>
        <w:t>56</w:t>
      </w:r>
      <w:r>
        <w:rPr>
          <w:noProof/>
          <w:webHidden/>
        </w:rPr>
        <w:fldChar w:fldCharType="end"/>
      </w:r>
    </w:p>
    <w:p w14:paraId="51B5E657" w14:textId="5C25AF9E" w:rsidR="00371CA6" w:rsidRDefault="00371CA6">
      <w:pPr>
        <w:pStyle w:val="TOC3"/>
        <w:rPr>
          <w:rFonts w:asciiTheme="minorHAnsi" w:eastAsiaTheme="minorEastAsia" w:hAnsiTheme="minorHAnsi" w:cstheme="minorBidi"/>
          <w:noProof/>
          <w:sz w:val="22"/>
          <w:szCs w:val="22"/>
          <w:lang w:val="en-AU" w:eastAsia="en-AU"/>
        </w:rPr>
      </w:pPr>
      <w:r>
        <w:rPr>
          <w:noProof/>
        </w:rPr>
        <w:t>26</w:t>
      </w:r>
      <w:r>
        <w:rPr>
          <w:rFonts w:asciiTheme="minorHAnsi" w:eastAsiaTheme="minorEastAsia" w:hAnsiTheme="minorHAnsi" w:cstheme="minorBidi"/>
          <w:noProof/>
          <w:sz w:val="22"/>
          <w:szCs w:val="22"/>
          <w:lang w:val="en-AU" w:eastAsia="en-AU"/>
        </w:rPr>
        <w:tab/>
      </w:r>
      <w:r>
        <w:rPr>
          <w:noProof/>
        </w:rPr>
        <w:t>Application to transfer commercial fishery licence</w:t>
      </w:r>
      <w:r>
        <w:rPr>
          <w:noProof/>
          <w:webHidden/>
        </w:rPr>
        <w:tab/>
      </w:r>
      <w:r>
        <w:rPr>
          <w:noProof/>
          <w:webHidden/>
        </w:rPr>
        <w:fldChar w:fldCharType="begin"/>
      </w:r>
      <w:r>
        <w:rPr>
          <w:noProof/>
          <w:webHidden/>
        </w:rPr>
        <w:instrText xml:space="preserve"> PAGEREF _Toc20232307 \h </w:instrText>
      </w:r>
      <w:r>
        <w:rPr>
          <w:noProof/>
          <w:webHidden/>
        </w:rPr>
      </w:r>
      <w:r>
        <w:rPr>
          <w:noProof/>
          <w:webHidden/>
        </w:rPr>
        <w:fldChar w:fldCharType="separate"/>
      </w:r>
      <w:r>
        <w:rPr>
          <w:noProof/>
          <w:webHidden/>
        </w:rPr>
        <w:t>57</w:t>
      </w:r>
      <w:r>
        <w:rPr>
          <w:noProof/>
          <w:webHidden/>
        </w:rPr>
        <w:fldChar w:fldCharType="end"/>
      </w:r>
    </w:p>
    <w:p w14:paraId="4A527B43" w14:textId="0DA6CA83" w:rsidR="00371CA6" w:rsidRDefault="00371CA6">
      <w:pPr>
        <w:pStyle w:val="TOC3"/>
        <w:rPr>
          <w:rFonts w:asciiTheme="minorHAnsi" w:eastAsiaTheme="minorEastAsia" w:hAnsiTheme="minorHAnsi" w:cstheme="minorBidi"/>
          <w:noProof/>
          <w:sz w:val="22"/>
          <w:szCs w:val="22"/>
          <w:lang w:val="en-AU" w:eastAsia="en-AU"/>
        </w:rPr>
      </w:pPr>
      <w:r>
        <w:rPr>
          <w:noProof/>
        </w:rPr>
        <w:t>27</w:t>
      </w:r>
      <w:r>
        <w:rPr>
          <w:rFonts w:asciiTheme="minorHAnsi" w:eastAsiaTheme="minorEastAsia" w:hAnsiTheme="minorHAnsi" w:cstheme="minorBidi"/>
          <w:noProof/>
          <w:sz w:val="22"/>
          <w:szCs w:val="22"/>
          <w:lang w:val="en-AU" w:eastAsia="en-AU"/>
        </w:rPr>
        <w:tab/>
      </w:r>
      <w:r>
        <w:rPr>
          <w:noProof/>
        </w:rPr>
        <w:t>Ground for refusing the transfer of access licence</w:t>
      </w:r>
      <w:r>
        <w:rPr>
          <w:noProof/>
          <w:webHidden/>
        </w:rPr>
        <w:tab/>
      </w:r>
      <w:r>
        <w:rPr>
          <w:noProof/>
          <w:webHidden/>
        </w:rPr>
        <w:fldChar w:fldCharType="begin"/>
      </w:r>
      <w:r>
        <w:rPr>
          <w:noProof/>
          <w:webHidden/>
        </w:rPr>
        <w:instrText xml:space="preserve"> PAGEREF _Toc20232308 \h </w:instrText>
      </w:r>
      <w:r>
        <w:rPr>
          <w:noProof/>
          <w:webHidden/>
        </w:rPr>
      </w:r>
      <w:r>
        <w:rPr>
          <w:noProof/>
          <w:webHidden/>
        </w:rPr>
        <w:fldChar w:fldCharType="separate"/>
      </w:r>
      <w:r>
        <w:rPr>
          <w:noProof/>
          <w:webHidden/>
        </w:rPr>
        <w:t>57</w:t>
      </w:r>
      <w:r>
        <w:rPr>
          <w:noProof/>
          <w:webHidden/>
        </w:rPr>
        <w:fldChar w:fldCharType="end"/>
      </w:r>
    </w:p>
    <w:p w14:paraId="594F8325" w14:textId="63F6F6D7" w:rsidR="00371CA6" w:rsidRDefault="00371CA6">
      <w:pPr>
        <w:pStyle w:val="TOC3"/>
        <w:rPr>
          <w:rFonts w:asciiTheme="minorHAnsi" w:eastAsiaTheme="minorEastAsia" w:hAnsiTheme="minorHAnsi" w:cstheme="minorBidi"/>
          <w:noProof/>
          <w:sz w:val="22"/>
          <w:szCs w:val="22"/>
          <w:lang w:val="en-AU" w:eastAsia="en-AU"/>
        </w:rPr>
      </w:pPr>
      <w:r>
        <w:rPr>
          <w:noProof/>
        </w:rPr>
        <w:t>28</w:t>
      </w:r>
      <w:r>
        <w:rPr>
          <w:rFonts w:asciiTheme="minorHAnsi" w:eastAsiaTheme="minorEastAsia" w:hAnsiTheme="minorHAnsi" w:cstheme="minorBidi"/>
          <w:noProof/>
          <w:sz w:val="22"/>
          <w:szCs w:val="22"/>
          <w:lang w:val="en-AU" w:eastAsia="en-AU"/>
        </w:rPr>
        <w:tab/>
      </w:r>
      <w:r>
        <w:rPr>
          <w:noProof/>
        </w:rPr>
        <w:t>Eligibility criterion for issue, renewal or transfer of access licence</w:t>
      </w:r>
      <w:r>
        <w:rPr>
          <w:noProof/>
          <w:webHidden/>
        </w:rPr>
        <w:tab/>
      </w:r>
      <w:r>
        <w:rPr>
          <w:noProof/>
          <w:webHidden/>
        </w:rPr>
        <w:fldChar w:fldCharType="begin"/>
      </w:r>
      <w:r>
        <w:rPr>
          <w:noProof/>
          <w:webHidden/>
        </w:rPr>
        <w:instrText xml:space="preserve"> PAGEREF _Toc20232309 \h </w:instrText>
      </w:r>
      <w:r>
        <w:rPr>
          <w:noProof/>
          <w:webHidden/>
        </w:rPr>
      </w:r>
      <w:r>
        <w:rPr>
          <w:noProof/>
          <w:webHidden/>
        </w:rPr>
        <w:fldChar w:fldCharType="separate"/>
      </w:r>
      <w:r>
        <w:rPr>
          <w:noProof/>
          <w:webHidden/>
        </w:rPr>
        <w:t>58</w:t>
      </w:r>
      <w:r>
        <w:rPr>
          <w:noProof/>
          <w:webHidden/>
        </w:rPr>
        <w:fldChar w:fldCharType="end"/>
      </w:r>
    </w:p>
    <w:p w14:paraId="5A66F90F" w14:textId="2A0331F7" w:rsidR="00371CA6" w:rsidRDefault="00371CA6">
      <w:pPr>
        <w:pStyle w:val="TOC3"/>
        <w:rPr>
          <w:rFonts w:asciiTheme="minorHAnsi" w:eastAsiaTheme="minorEastAsia" w:hAnsiTheme="minorHAnsi" w:cstheme="minorBidi"/>
          <w:noProof/>
          <w:sz w:val="22"/>
          <w:szCs w:val="22"/>
          <w:lang w:val="en-AU" w:eastAsia="en-AU"/>
        </w:rPr>
      </w:pPr>
      <w:r>
        <w:rPr>
          <w:noProof/>
        </w:rPr>
        <w:t>29</w:t>
      </w:r>
      <w:r>
        <w:rPr>
          <w:rFonts w:asciiTheme="minorHAnsi" w:eastAsiaTheme="minorEastAsia" w:hAnsiTheme="minorHAnsi" w:cstheme="minorBidi"/>
          <w:noProof/>
          <w:sz w:val="22"/>
          <w:szCs w:val="22"/>
          <w:lang w:val="en-AU" w:eastAsia="en-AU"/>
        </w:rPr>
        <w:tab/>
      </w:r>
      <w:r>
        <w:rPr>
          <w:noProof/>
        </w:rPr>
        <w:t>Individual quota units not to be transferred if levies not paid</w:t>
      </w:r>
      <w:r>
        <w:rPr>
          <w:noProof/>
          <w:webHidden/>
        </w:rPr>
        <w:tab/>
      </w:r>
      <w:r>
        <w:rPr>
          <w:noProof/>
          <w:webHidden/>
        </w:rPr>
        <w:fldChar w:fldCharType="begin"/>
      </w:r>
      <w:r>
        <w:rPr>
          <w:noProof/>
          <w:webHidden/>
        </w:rPr>
        <w:instrText xml:space="preserve"> PAGEREF _Toc20232310 \h </w:instrText>
      </w:r>
      <w:r>
        <w:rPr>
          <w:noProof/>
          <w:webHidden/>
        </w:rPr>
      </w:r>
      <w:r>
        <w:rPr>
          <w:noProof/>
          <w:webHidden/>
        </w:rPr>
        <w:fldChar w:fldCharType="separate"/>
      </w:r>
      <w:r>
        <w:rPr>
          <w:noProof/>
          <w:webHidden/>
        </w:rPr>
        <w:t>58</w:t>
      </w:r>
      <w:r>
        <w:rPr>
          <w:noProof/>
          <w:webHidden/>
        </w:rPr>
        <w:fldChar w:fldCharType="end"/>
      </w:r>
    </w:p>
    <w:p w14:paraId="3B6D8D64" w14:textId="5047CCD8" w:rsidR="00371CA6" w:rsidRDefault="00371CA6">
      <w:pPr>
        <w:pStyle w:val="TOC3"/>
        <w:rPr>
          <w:rFonts w:asciiTheme="minorHAnsi" w:eastAsiaTheme="minorEastAsia" w:hAnsiTheme="minorHAnsi" w:cstheme="minorBidi"/>
          <w:noProof/>
          <w:sz w:val="22"/>
          <w:szCs w:val="22"/>
          <w:lang w:val="en-AU" w:eastAsia="en-AU"/>
        </w:rPr>
      </w:pPr>
      <w:r>
        <w:rPr>
          <w:noProof/>
        </w:rPr>
        <w:lastRenderedPageBreak/>
        <w:t>30</w:t>
      </w:r>
      <w:r>
        <w:rPr>
          <w:rFonts w:asciiTheme="minorHAnsi" w:eastAsiaTheme="minorEastAsia" w:hAnsiTheme="minorHAnsi" w:cstheme="minorBidi"/>
          <w:noProof/>
          <w:sz w:val="22"/>
          <w:szCs w:val="22"/>
          <w:lang w:val="en-AU" w:eastAsia="en-AU"/>
        </w:rPr>
        <w:tab/>
      </w:r>
      <w:r>
        <w:rPr>
          <w:noProof/>
        </w:rPr>
        <w:t>Process for voluntary surrender of commercial fishery licence</w:t>
      </w:r>
      <w:r>
        <w:rPr>
          <w:noProof/>
          <w:webHidden/>
        </w:rPr>
        <w:tab/>
      </w:r>
      <w:r>
        <w:rPr>
          <w:noProof/>
          <w:webHidden/>
        </w:rPr>
        <w:fldChar w:fldCharType="begin"/>
      </w:r>
      <w:r>
        <w:rPr>
          <w:noProof/>
          <w:webHidden/>
        </w:rPr>
        <w:instrText xml:space="preserve"> PAGEREF _Toc20232311 \h </w:instrText>
      </w:r>
      <w:r>
        <w:rPr>
          <w:noProof/>
          <w:webHidden/>
        </w:rPr>
      </w:r>
      <w:r>
        <w:rPr>
          <w:noProof/>
          <w:webHidden/>
        </w:rPr>
        <w:fldChar w:fldCharType="separate"/>
      </w:r>
      <w:r>
        <w:rPr>
          <w:noProof/>
          <w:webHidden/>
        </w:rPr>
        <w:t>58</w:t>
      </w:r>
      <w:r>
        <w:rPr>
          <w:noProof/>
          <w:webHidden/>
        </w:rPr>
        <w:fldChar w:fldCharType="end"/>
      </w:r>
    </w:p>
    <w:p w14:paraId="74D6001B" w14:textId="7ADD33A8" w:rsidR="00371CA6" w:rsidRDefault="00371CA6">
      <w:pPr>
        <w:pStyle w:val="TOC3"/>
        <w:rPr>
          <w:rFonts w:asciiTheme="minorHAnsi" w:eastAsiaTheme="minorEastAsia" w:hAnsiTheme="minorHAnsi" w:cstheme="minorBidi"/>
          <w:noProof/>
          <w:sz w:val="22"/>
          <w:szCs w:val="22"/>
          <w:lang w:val="en-AU" w:eastAsia="en-AU"/>
        </w:rPr>
      </w:pPr>
      <w:r>
        <w:rPr>
          <w:noProof/>
        </w:rPr>
        <w:t>31</w:t>
      </w:r>
      <w:r>
        <w:rPr>
          <w:rFonts w:asciiTheme="minorHAnsi" w:eastAsiaTheme="minorEastAsia" w:hAnsiTheme="minorHAnsi" w:cstheme="minorBidi"/>
          <w:noProof/>
          <w:sz w:val="22"/>
          <w:szCs w:val="22"/>
          <w:lang w:val="en-AU" w:eastAsia="en-AU"/>
        </w:rPr>
        <w:tab/>
      </w:r>
      <w:r>
        <w:rPr>
          <w:noProof/>
        </w:rPr>
        <w:t>Prescribed grounds for suspension of a fishery licence</w:t>
      </w:r>
      <w:r>
        <w:rPr>
          <w:noProof/>
          <w:webHidden/>
        </w:rPr>
        <w:tab/>
      </w:r>
      <w:r>
        <w:rPr>
          <w:noProof/>
          <w:webHidden/>
        </w:rPr>
        <w:fldChar w:fldCharType="begin"/>
      </w:r>
      <w:r>
        <w:rPr>
          <w:noProof/>
          <w:webHidden/>
        </w:rPr>
        <w:instrText xml:space="preserve"> PAGEREF _Toc20232312 \h </w:instrText>
      </w:r>
      <w:r>
        <w:rPr>
          <w:noProof/>
          <w:webHidden/>
        </w:rPr>
      </w:r>
      <w:r>
        <w:rPr>
          <w:noProof/>
          <w:webHidden/>
        </w:rPr>
        <w:fldChar w:fldCharType="separate"/>
      </w:r>
      <w:r>
        <w:rPr>
          <w:noProof/>
          <w:webHidden/>
        </w:rPr>
        <w:t>58</w:t>
      </w:r>
      <w:r>
        <w:rPr>
          <w:noProof/>
          <w:webHidden/>
        </w:rPr>
        <w:fldChar w:fldCharType="end"/>
      </w:r>
    </w:p>
    <w:p w14:paraId="50CEF049" w14:textId="6A1350DF" w:rsidR="00371CA6" w:rsidRDefault="00371CA6">
      <w:pPr>
        <w:pStyle w:val="TOC2"/>
        <w:rPr>
          <w:rFonts w:asciiTheme="minorHAnsi" w:eastAsiaTheme="minorEastAsia" w:hAnsiTheme="minorHAnsi" w:cstheme="minorBidi"/>
          <w:b w:val="0"/>
          <w:noProof/>
          <w:sz w:val="22"/>
          <w:szCs w:val="22"/>
          <w:lang w:val="en-AU" w:eastAsia="en-AU"/>
        </w:rPr>
      </w:pPr>
      <w:r>
        <w:rPr>
          <w:noProof/>
        </w:rPr>
        <w:t>Subdivision 4—Compensation payable under section 63 of the Act</w:t>
      </w:r>
      <w:r>
        <w:rPr>
          <w:noProof/>
          <w:webHidden/>
        </w:rPr>
        <w:tab/>
      </w:r>
      <w:r>
        <w:rPr>
          <w:noProof/>
          <w:webHidden/>
        </w:rPr>
        <w:fldChar w:fldCharType="begin"/>
      </w:r>
      <w:r>
        <w:rPr>
          <w:noProof/>
          <w:webHidden/>
        </w:rPr>
        <w:instrText xml:space="preserve"> PAGEREF _Toc20232313 \h </w:instrText>
      </w:r>
      <w:r>
        <w:rPr>
          <w:noProof/>
          <w:webHidden/>
        </w:rPr>
      </w:r>
      <w:r>
        <w:rPr>
          <w:noProof/>
          <w:webHidden/>
        </w:rPr>
        <w:fldChar w:fldCharType="separate"/>
      </w:r>
      <w:r>
        <w:rPr>
          <w:noProof/>
          <w:webHidden/>
        </w:rPr>
        <w:t>59</w:t>
      </w:r>
      <w:r>
        <w:rPr>
          <w:noProof/>
          <w:webHidden/>
        </w:rPr>
        <w:fldChar w:fldCharType="end"/>
      </w:r>
    </w:p>
    <w:p w14:paraId="2DE510B0" w14:textId="59BBCA2D" w:rsidR="00371CA6" w:rsidRDefault="00371CA6">
      <w:pPr>
        <w:pStyle w:val="TOC3"/>
        <w:rPr>
          <w:rFonts w:asciiTheme="minorHAnsi" w:eastAsiaTheme="minorEastAsia" w:hAnsiTheme="minorHAnsi" w:cstheme="minorBidi"/>
          <w:noProof/>
          <w:sz w:val="22"/>
          <w:szCs w:val="22"/>
          <w:lang w:val="en-AU" w:eastAsia="en-AU"/>
        </w:rPr>
      </w:pPr>
      <w:r>
        <w:rPr>
          <w:noProof/>
        </w:rPr>
        <w:t>32</w:t>
      </w:r>
      <w:r>
        <w:rPr>
          <w:rFonts w:asciiTheme="minorHAnsi" w:eastAsiaTheme="minorEastAsia" w:hAnsiTheme="minorHAnsi" w:cstheme="minorBidi"/>
          <w:noProof/>
          <w:sz w:val="22"/>
          <w:szCs w:val="22"/>
          <w:lang w:val="en-AU" w:eastAsia="en-AU"/>
        </w:rPr>
        <w:tab/>
      </w:r>
      <w:r>
        <w:rPr>
          <w:noProof/>
        </w:rPr>
        <w:t>Definitions</w:t>
      </w:r>
      <w:r>
        <w:rPr>
          <w:noProof/>
          <w:webHidden/>
        </w:rPr>
        <w:tab/>
      </w:r>
      <w:r>
        <w:rPr>
          <w:noProof/>
          <w:webHidden/>
        </w:rPr>
        <w:fldChar w:fldCharType="begin"/>
      </w:r>
      <w:r>
        <w:rPr>
          <w:noProof/>
          <w:webHidden/>
        </w:rPr>
        <w:instrText xml:space="preserve"> PAGEREF _Toc20232314 \h </w:instrText>
      </w:r>
      <w:r>
        <w:rPr>
          <w:noProof/>
          <w:webHidden/>
        </w:rPr>
      </w:r>
      <w:r>
        <w:rPr>
          <w:noProof/>
          <w:webHidden/>
        </w:rPr>
        <w:fldChar w:fldCharType="separate"/>
      </w:r>
      <w:r>
        <w:rPr>
          <w:noProof/>
          <w:webHidden/>
        </w:rPr>
        <w:t>59</w:t>
      </w:r>
      <w:r>
        <w:rPr>
          <w:noProof/>
          <w:webHidden/>
        </w:rPr>
        <w:fldChar w:fldCharType="end"/>
      </w:r>
    </w:p>
    <w:p w14:paraId="47BE068E" w14:textId="46475092" w:rsidR="00371CA6" w:rsidRDefault="00371CA6">
      <w:pPr>
        <w:pStyle w:val="TOC3"/>
        <w:rPr>
          <w:rFonts w:asciiTheme="minorHAnsi" w:eastAsiaTheme="minorEastAsia" w:hAnsiTheme="minorHAnsi" w:cstheme="minorBidi"/>
          <w:noProof/>
          <w:sz w:val="22"/>
          <w:szCs w:val="22"/>
          <w:lang w:val="en-AU" w:eastAsia="en-AU"/>
        </w:rPr>
      </w:pPr>
      <w:r>
        <w:rPr>
          <w:noProof/>
        </w:rPr>
        <w:t>33</w:t>
      </w:r>
      <w:r>
        <w:rPr>
          <w:rFonts w:asciiTheme="minorHAnsi" w:eastAsiaTheme="minorEastAsia" w:hAnsiTheme="minorHAnsi" w:cstheme="minorBidi"/>
          <w:noProof/>
          <w:sz w:val="22"/>
          <w:szCs w:val="22"/>
          <w:lang w:val="en-AU" w:eastAsia="en-AU"/>
        </w:rPr>
        <w:tab/>
      </w:r>
      <w:r>
        <w:rPr>
          <w:noProof/>
        </w:rPr>
        <w:t>Process for determination of compensation payable under section 63</w:t>
      </w:r>
      <w:r>
        <w:rPr>
          <w:noProof/>
          <w:webHidden/>
        </w:rPr>
        <w:tab/>
      </w:r>
      <w:r>
        <w:rPr>
          <w:noProof/>
          <w:webHidden/>
        </w:rPr>
        <w:fldChar w:fldCharType="begin"/>
      </w:r>
      <w:r>
        <w:rPr>
          <w:noProof/>
          <w:webHidden/>
        </w:rPr>
        <w:instrText xml:space="preserve"> PAGEREF _Toc20232315 \h </w:instrText>
      </w:r>
      <w:r>
        <w:rPr>
          <w:noProof/>
          <w:webHidden/>
        </w:rPr>
      </w:r>
      <w:r>
        <w:rPr>
          <w:noProof/>
          <w:webHidden/>
        </w:rPr>
        <w:fldChar w:fldCharType="separate"/>
      </w:r>
      <w:r>
        <w:rPr>
          <w:noProof/>
          <w:webHidden/>
        </w:rPr>
        <w:t>61</w:t>
      </w:r>
      <w:r>
        <w:rPr>
          <w:noProof/>
          <w:webHidden/>
        </w:rPr>
        <w:fldChar w:fldCharType="end"/>
      </w:r>
    </w:p>
    <w:p w14:paraId="600E4E86" w14:textId="229CBB7E" w:rsidR="00371CA6" w:rsidRDefault="00371CA6">
      <w:pPr>
        <w:pStyle w:val="TOC3"/>
        <w:rPr>
          <w:rFonts w:asciiTheme="minorHAnsi" w:eastAsiaTheme="minorEastAsia" w:hAnsiTheme="minorHAnsi" w:cstheme="minorBidi"/>
          <w:noProof/>
          <w:sz w:val="22"/>
          <w:szCs w:val="22"/>
          <w:lang w:val="en-AU" w:eastAsia="en-AU"/>
        </w:rPr>
      </w:pPr>
      <w:r>
        <w:rPr>
          <w:noProof/>
        </w:rPr>
        <w:t>34</w:t>
      </w:r>
      <w:r>
        <w:rPr>
          <w:rFonts w:asciiTheme="minorHAnsi" w:eastAsiaTheme="minorEastAsia" w:hAnsiTheme="minorHAnsi" w:cstheme="minorBidi"/>
          <w:noProof/>
          <w:sz w:val="22"/>
          <w:szCs w:val="22"/>
          <w:lang w:val="en-AU" w:eastAsia="en-AU"/>
        </w:rPr>
        <w:tab/>
      </w:r>
      <w:r>
        <w:rPr>
          <w:noProof/>
        </w:rPr>
        <w:t>Making an offer for compensation—cancelled transferable access licences</w:t>
      </w:r>
      <w:r>
        <w:rPr>
          <w:noProof/>
          <w:webHidden/>
        </w:rPr>
        <w:tab/>
      </w:r>
      <w:r>
        <w:rPr>
          <w:noProof/>
          <w:webHidden/>
        </w:rPr>
        <w:fldChar w:fldCharType="begin"/>
      </w:r>
      <w:r>
        <w:rPr>
          <w:noProof/>
          <w:webHidden/>
        </w:rPr>
        <w:instrText xml:space="preserve"> PAGEREF _Toc20232316 \h </w:instrText>
      </w:r>
      <w:r>
        <w:rPr>
          <w:noProof/>
          <w:webHidden/>
        </w:rPr>
      </w:r>
      <w:r>
        <w:rPr>
          <w:noProof/>
          <w:webHidden/>
        </w:rPr>
        <w:fldChar w:fldCharType="separate"/>
      </w:r>
      <w:r>
        <w:rPr>
          <w:noProof/>
          <w:webHidden/>
        </w:rPr>
        <w:t>61</w:t>
      </w:r>
      <w:r>
        <w:rPr>
          <w:noProof/>
          <w:webHidden/>
        </w:rPr>
        <w:fldChar w:fldCharType="end"/>
      </w:r>
    </w:p>
    <w:p w14:paraId="1FE75BD3" w14:textId="11FD68DC" w:rsidR="00371CA6" w:rsidRDefault="00371CA6">
      <w:pPr>
        <w:pStyle w:val="TOC3"/>
        <w:rPr>
          <w:rFonts w:asciiTheme="minorHAnsi" w:eastAsiaTheme="minorEastAsia" w:hAnsiTheme="minorHAnsi" w:cstheme="minorBidi"/>
          <w:noProof/>
          <w:sz w:val="22"/>
          <w:szCs w:val="22"/>
          <w:lang w:val="en-AU" w:eastAsia="en-AU"/>
        </w:rPr>
      </w:pPr>
      <w:r>
        <w:rPr>
          <w:noProof/>
        </w:rPr>
        <w:t>35</w:t>
      </w:r>
      <w:r>
        <w:rPr>
          <w:rFonts w:asciiTheme="minorHAnsi" w:eastAsiaTheme="minorEastAsia" w:hAnsiTheme="minorHAnsi" w:cstheme="minorBidi"/>
          <w:noProof/>
          <w:sz w:val="22"/>
          <w:szCs w:val="22"/>
          <w:lang w:val="en-AU" w:eastAsia="en-AU"/>
        </w:rPr>
        <w:tab/>
      </w:r>
      <w:r>
        <w:rPr>
          <w:noProof/>
        </w:rPr>
        <w:t>Making an offer for compensation—cancelled non-transferable access licences</w:t>
      </w:r>
      <w:r>
        <w:rPr>
          <w:noProof/>
          <w:webHidden/>
        </w:rPr>
        <w:tab/>
      </w:r>
      <w:r>
        <w:rPr>
          <w:noProof/>
          <w:webHidden/>
        </w:rPr>
        <w:fldChar w:fldCharType="begin"/>
      </w:r>
      <w:r>
        <w:rPr>
          <w:noProof/>
          <w:webHidden/>
        </w:rPr>
        <w:instrText xml:space="preserve"> PAGEREF _Toc20232317 \h </w:instrText>
      </w:r>
      <w:r>
        <w:rPr>
          <w:noProof/>
          <w:webHidden/>
        </w:rPr>
      </w:r>
      <w:r>
        <w:rPr>
          <w:noProof/>
          <w:webHidden/>
        </w:rPr>
        <w:fldChar w:fldCharType="separate"/>
      </w:r>
      <w:r>
        <w:rPr>
          <w:noProof/>
          <w:webHidden/>
        </w:rPr>
        <w:t>62</w:t>
      </w:r>
      <w:r>
        <w:rPr>
          <w:noProof/>
          <w:webHidden/>
        </w:rPr>
        <w:fldChar w:fldCharType="end"/>
      </w:r>
    </w:p>
    <w:p w14:paraId="09BA6BC6" w14:textId="38C1DD82" w:rsidR="00371CA6" w:rsidRDefault="00371CA6">
      <w:pPr>
        <w:pStyle w:val="TOC3"/>
        <w:rPr>
          <w:rFonts w:asciiTheme="minorHAnsi" w:eastAsiaTheme="minorEastAsia" w:hAnsiTheme="minorHAnsi" w:cstheme="minorBidi"/>
          <w:noProof/>
          <w:sz w:val="22"/>
          <w:szCs w:val="22"/>
          <w:lang w:val="en-AU" w:eastAsia="en-AU"/>
        </w:rPr>
      </w:pPr>
      <w:r>
        <w:rPr>
          <w:noProof/>
        </w:rPr>
        <w:t>36</w:t>
      </w:r>
      <w:r>
        <w:rPr>
          <w:rFonts w:asciiTheme="minorHAnsi" w:eastAsiaTheme="minorEastAsia" w:hAnsiTheme="minorHAnsi" w:cstheme="minorBidi"/>
          <w:noProof/>
          <w:sz w:val="22"/>
          <w:szCs w:val="22"/>
          <w:lang w:val="en-AU" w:eastAsia="en-AU"/>
        </w:rPr>
        <w:tab/>
      </w:r>
      <w:r>
        <w:rPr>
          <w:noProof/>
        </w:rPr>
        <w:t>Making an offer for compensation—holder of registered financial interest</w:t>
      </w:r>
      <w:r>
        <w:rPr>
          <w:noProof/>
          <w:webHidden/>
        </w:rPr>
        <w:tab/>
      </w:r>
      <w:r>
        <w:rPr>
          <w:noProof/>
          <w:webHidden/>
        </w:rPr>
        <w:fldChar w:fldCharType="begin"/>
      </w:r>
      <w:r>
        <w:rPr>
          <w:noProof/>
          <w:webHidden/>
        </w:rPr>
        <w:instrText xml:space="preserve"> PAGEREF _Toc20232318 \h </w:instrText>
      </w:r>
      <w:r>
        <w:rPr>
          <w:noProof/>
          <w:webHidden/>
        </w:rPr>
      </w:r>
      <w:r>
        <w:rPr>
          <w:noProof/>
          <w:webHidden/>
        </w:rPr>
        <w:fldChar w:fldCharType="separate"/>
      </w:r>
      <w:r>
        <w:rPr>
          <w:noProof/>
          <w:webHidden/>
        </w:rPr>
        <w:t>62</w:t>
      </w:r>
      <w:r>
        <w:rPr>
          <w:noProof/>
          <w:webHidden/>
        </w:rPr>
        <w:fldChar w:fldCharType="end"/>
      </w:r>
    </w:p>
    <w:p w14:paraId="4FC52E4C" w14:textId="53A71DEA" w:rsidR="00371CA6" w:rsidRDefault="00371CA6">
      <w:pPr>
        <w:pStyle w:val="TOC3"/>
        <w:rPr>
          <w:rFonts w:asciiTheme="minorHAnsi" w:eastAsiaTheme="minorEastAsia" w:hAnsiTheme="minorHAnsi" w:cstheme="minorBidi"/>
          <w:noProof/>
          <w:sz w:val="22"/>
          <w:szCs w:val="22"/>
          <w:lang w:val="en-AU" w:eastAsia="en-AU"/>
        </w:rPr>
      </w:pPr>
      <w:r>
        <w:rPr>
          <w:noProof/>
        </w:rPr>
        <w:t>37</w:t>
      </w:r>
      <w:r>
        <w:rPr>
          <w:rFonts w:asciiTheme="minorHAnsi" w:eastAsiaTheme="minorEastAsia" w:hAnsiTheme="minorHAnsi" w:cstheme="minorBidi"/>
          <w:noProof/>
          <w:sz w:val="22"/>
          <w:szCs w:val="22"/>
          <w:lang w:val="en-AU" w:eastAsia="en-AU"/>
        </w:rPr>
        <w:tab/>
      </w:r>
      <w:r>
        <w:rPr>
          <w:noProof/>
        </w:rPr>
        <w:t>Provision of notification to holder of a cancelled licence etc.</w:t>
      </w:r>
      <w:r>
        <w:rPr>
          <w:noProof/>
          <w:webHidden/>
        </w:rPr>
        <w:tab/>
      </w:r>
      <w:r>
        <w:rPr>
          <w:noProof/>
          <w:webHidden/>
        </w:rPr>
        <w:fldChar w:fldCharType="begin"/>
      </w:r>
      <w:r>
        <w:rPr>
          <w:noProof/>
          <w:webHidden/>
        </w:rPr>
        <w:instrText xml:space="preserve"> PAGEREF _Toc20232319 \h </w:instrText>
      </w:r>
      <w:r>
        <w:rPr>
          <w:noProof/>
          <w:webHidden/>
        </w:rPr>
      </w:r>
      <w:r>
        <w:rPr>
          <w:noProof/>
          <w:webHidden/>
        </w:rPr>
        <w:fldChar w:fldCharType="separate"/>
      </w:r>
      <w:r>
        <w:rPr>
          <w:noProof/>
          <w:webHidden/>
        </w:rPr>
        <w:t>63</w:t>
      </w:r>
      <w:r>
        <w:rPr>
          <w:noProof/>
          <w:webHidden/>
        </w:rPr>
        <w:fldChar w:fldCharType="end"/>
      </w:r>
    </w:p>
    <w:p w14:paraId="5A8DE942" w14:textId="078BC8A8" w:rsidR="00371CA6" w:rsidRDefault="00371CA6">
      <w:pPr>
        <w:pStyle w:val="TOC3"/>
        <w:rPr>
          <w:rFonts w:asciiTheme="minorHAnsi" w:eastAsiaTheme="minorEastAsia" w:hAnsiTheme="minorHAnsi" w:cstheme="minorBidi"/>
          <w:noProof/>
          <w:sz w:val="22"/>
          <w:szCs w:val="22"/>
          <w:lang w:val="en-AU" w:eastAsia="en-AU"/>
        </w:rPr>
      </w:pPr>
      <w:r>
        <w:rPr>
          <w:noProof/>
        </w:rPr>
        <w:t>38</w:t>
      </w:r>
      <w:r>
        <w:rPr>
          <w:rFonts w:asciiTheme="minorHAnsi" w:eastAsiaTheme="minorEastAsia" w:hAnsiTheme="minorHAnsi" w:cstheme="minorBidi"/>
          <w:noProof/>
          <w:sz w:val="22"/>
          <w:szCs w:val="22"/>
          <w:lang w:val="en-AU" w:eastAsia="en-AU"/>
        </w:rPr>
        <w:tab/>
      </w:r>
      <w:r>
        <w:rPr>
          <w:noProof/>
        </w:rPr>
        <w:t>Making applications for compensation</w:t>
      </w:r>
      <w:r>
        <w:rPr>
          <w:noProof/>
          <w:webHidden/>
        </w:rPr>
        <w:tab/>
      </w:r>
      <w:r>
        <w:rPr>
          <w:noProof/>
          <w:webHidden/>
        </w:rPr>
        <w:fldChar w:fldCharType="begin"/>
      </w:r>
      <w:r>
        <w:rPr>
          <w:noProof/>
          <w:webHidden/>
        </w:rPr>
        <w:instrText xml:space="preserve"> PAGEREF _Toc20232320 \h </w:instrText>
      </w:r>
      <w:r>
        <w:rPr>
          <w:noProof/>
          <w:webHidden/>
        </w:rPr>
      </w:r>
      <w:r>
        <w:rPr>
          <w:noProof/>
          <w:webHidden/>
        </w:rPr>
        <w:fldChar w:fldCharType="separate"/>
      </w:r>
      <w:r>
        <w:rPr>
          <w:noProof/>
          <w:webHidden/>
        </w:rPr>
        <w:t>63</w:t>
      </w:r>
      <w:r>
        <w:rPr>
          <w:noProof/>
          <w:webHidden/>
        </w:rPr>
        <w:fldChar w:fldCharType="end"/>
      </w:r>
    </w:p>
    <w:p w14:paraId="113A660A" w14:textId="17705EDA" w:rsidR="00371CA6" w:rsidRDefault="00371CA6">
      <w:pPr>
        <w:pStyle w:val="TOC3"/>
        <w:rPr>
          <w:rFonts w:asciiTheme="minorHAnsi" w:eastAsiaTheme="minorEastAsia" w:hAnsiTheme="minorHAnsi" w:cstheme="minorBidi"/>
          <w:noProof/>
          <w:sz w:val="22"/>
          <w:szCs w:val="22"/>
          <w:lang w:val="en-AU" w:eastAsia="en-AU"/>
        </w:rPr>
      </w:pPr>
      <w:r>
        <w:rPr>
          <w:noProof/>
        </w:rPr>
        <w:t>39</w:t>
      </w:r>
      <w:r>
        <w:rPr>
          <w:rFonts w:asciiTheme="minorHAnsi" w:eastAsiaTheme="minorEastAsia" w:hAnsiTheme="minorHAnsi" w:cstheme="minorBidi"/>
          <w:noProof/>
          <w:sz w:val="22"/>
          <w:szCs w:val="22"/>
          <w:lang w:val="en-AU" w:eastAsia="en-AU"/>
        </w:rPr>
        <w:tab/>
      </w:r>
      <w:r>
        <w:rPr>
          <w:noProof/>
        </w:rPr>
        <w:t>Appointment and role of independent negotiator</w:t>
      </w:r>
      <w:r>
        <w:rPr>
          <w:noProof/>
          <w:webHidden/>
        </w:rPr>
        <w:tab/>
      </w:r>
      <w:r>
        <w:rPr>
          <w:noProof/>
          <w:webHidden/>
        </w:rPr>
        <w:fldChar w:fldCharType="begin"/>
      </w:r>
      <w:r>
        <w:rPr>
          <w:noProof/>
          <w:webHidden/>
        </w:rPr>
        <w:instrText xml:space="preserve"> PAGEREF _Toc20232321 \h </w:instrText>
      </w:r>
      <w:r>
        <w:rPr>
          <w:noProof/>
          <w:webHidden/>
        </w:rPr>
      </w:r>
      <w:r>
        <w:rPr>
          <w:noProof/>
          <w:webHidden/>
        </w:rPr>
        <w:fldChar w:fldCharType="separate"/>
      </w:r>
      <w:r>
        <w:rPr>
          <w:noProof/>
          <w:webHidden/>
        </w:rPr>
        <w:t>64</w:t>
      </w:r>
      <w:r>
        <w:rPr>
          <w:noProof/>
          <w:webHidden/>
        </w:rPr>
        <w:fldChar w:fldCharType="end"/>
      </w:r>
    </w:p>
    <w:p w14:paraId="0869580A" w14:textId="4A831A4C" w:rsidR="00371CA6" w:rsidRDefault="00371CA6">
      <w:pPr>
        <w:pStyle w:val="TOC3"/>
        <w:rPr>
          <w:rFonts w:asciiTheme="minorHAnsi" w:eastAsiaTheme="minorEastAsia" w:hAnsiTheme="minorHAnsi" w:cstheme="minorBidi"/>
          <w:noProof/>
          <w:sz w:val="22"/>
          <w:szCs w:val="22"/>
          <w:lang w:val="en-AU" w:eastAsia="en-AU"/>
        </w:rPr>
      </w:pPr>
      <w:r>
        <w:rPr>
          <w:noProof/>
        </w:rPr>
        <w:t>40</w:t>
      </w:r>
      <w:r>
        <w:rPr>
          <w:rFonts w:asciiTheme="minorHAnsi" w:eastAsiaTheme="minorEastAsia" w:hAnsiTheme="minorHAnsi" w:cstheme="minorBidi"/>
          <w:noProof/>
          <w:sz w:val="22"/>
          <w:szCs w:val="22"/>
          <w:lang w:val="en-AU" w:eastAsia="en-AU"/>
        </w:rPr>
        <w:tab/>
      </w:r>
      <w:r>
        <w:rPr>
          <w:noProof/>
        </w:rPr>
        <w:t>Time limits for applications for compensation</w:t>
      </w:r>
      <w:r>
        <w:rPr>
          <w:noProof/>
          <w:webHidden/>
        </w:rPr>
        <w:tab/>
      </w:r>
      <w:r>
        <w:rPr>
          <w:noProof/>
          <w:webHidden/>
        </w:rPr>
        <w:fldChar w:fldCharType="begin"/>
      </w:r>
      <w:r>
        <w:rPr>
          <w:noProof/>
          <w:webHidden/>
        </w:rPr>
        <w:instrText xml:space="preserve"> PAGEREF _Toc20232322 \h </w:instrText>
      </w:r>
      <w:r>
        <w:rPr>
          <w:noProof/>
          <w:webHidden/>
        </w:rPr>
      </w:r>
      <w:r>
        <w:rPr>
          <w:noProof/>
          <w:webHidden/>
        </w:rPr>
        <w:fldChar w:fldCharType="separate"/>
      </w:r>
      <w:r>
        <w:rPr>
          <w:noProof/>
          <w:webHidden/>
        </w:rPr>
        <w:t>64</w:t>
      </w:r>
      <w:r>
        <w:rPr>
          <w:noProof/>
          <w:webHidden/>
        </w:rPr>
        <w:fldChar w:fldCharType="end"/>
      </w:r>
    </w:p>
    <w:p w14:paraId="4C633945" w14:textId="2C4B1802" w:rsidR="00371CA6" w:rsidRDefault="00371CA6">
      <w:pPr>
        <w:pStyle w:val="TOC3"/>
        <w:rPr>
          <w:rFonts w:asciiTheme="minorHAnsi" w:eastAsiaTheme="minorEastAsia" w:hAnsiTheme="minorHAnsi" w:cstheme="minorBidi"/>
          <w:noProof/>
          <w:sz w:val="22"/>
          <w:szCs w:val="22"/>
          <w:lang w:val="en-AU" w:eastAsia="en-AU"/>
        </w:rPr>
      </w:pPr>
      <w:r>
        <w:rPr>
          <w:noProof/>
        </w:rPr>
        <w:t>41</w:t>
      </w:r>
      <w:r>
        <w:rPr>
          <w:rFonts w:asciiTheme="minorHAnsi" w:eastAsiaTheme="minorEastAsia" w:hAnsiTheme="minorHAnsi" w:cstheme="minorBidi"/>
          <w:noProof/>
          <w:sz w:val="22"/>
          <w:szCs w:val="22"/>
          <w:lang w:val="en-AU" w:eastAsia="en-AU"/>
        </w:rPr>
        <w:tab/>
      </w:r>
      <w:r>
        <w:rPr>
          <w:noProof/>
        </w:rPr>
        <w:t>Manner in which compensation is payable if claim accepted in full</w:t>
      </w:r>
      <w:r>
        <w:rPr>
          <w:noProof/>
          <w:webHidden/>
        </w:rPr>
        <w:tab/>
      </w:r>
      <w:r>
        <w:rPr>
          <w:noProof/>
          <w:webHidden/>
        </w:rPr>
        <w:fldChar w:fldCharType="begin"/>
      </w:r>
      <w:r>
        <w:rPr>
          <w:noProof/>
          <w:webHidden/>
        </w:rPr>
        <w:instrText xml:space="preserve"> PAGEREF _Toc20232323 \h </w:instrText>
      </w:r>
      <w:r>
        <w:rPr>
          <w:noProof/>
          <w:webHidden/>
        </w:rPr>
      </w:r>
      <w:r>
        <w:rPr>
          <w:noProof/>
          <w:webHidden/>
        </w:rPr>
        <w:fldChar w:fldCharType="separate"/>
      </w:r>
      <w:r>
        <w:rPr>
          <w:noProof/>
          <w:webHidden/>
        </w:rPr>
        <w:t>64</w:t>
      </w:r>
      <w:r>
        <w:rPr>
          <w:noProof/>
          <w:webHidden/>
        </w:rPr>
        <w:fldChar w:fldCharType="end"/>
      </w:r>
    </w:p>
    <w:p w14:paraId="1598EA67" w14:textId="1EDD52CF" w:rsidR="00371CA6" w:rsidRDefault="00371CA6">
      <w:pPr>
        <w:pStyle w:val="TOC3"/>
        <w:rPr>
          <w:rFonts w:asciiTheme="minorHAnsi" w:eastAsiaTheme="minorEastAsia" w:hAnsiTheme="minorHAnsi" w:cstheme="minorBidi"/>
          <w:noProof/>
          <w:sz w:val="22"/>
          <w:szCs w:val="22"/>
          <w:lang w:val="en-AU" w:eastAsia="en-AU"/>
        </w:rPr>
      </w:pPr>
      <w:r>
        <w:rPr>
          <w:noProof/>
        </w:rPr>
        <w:t>42</w:t>
      </w:r>
      <w:r>
        <w:rPr>
          <w:rFonts w:asciiTheme="minorHAnsi" w:eastAsiaTheme="minorEastAsia" w:hAnsiTheme="minorHAnsi" w:cstheme="minorBidi"/>
          <w:noProof/>
          <w:sz w:val="22"/>
          <w:szCs w:val="22"/>
          <w:lang w:val="en-AU" w:eastAsia="en-AU"/>
        </w:rPr>
        <w:tab/>
      </w:r>
      <w:r>
        <w:rPr>
          <w:noProof/>
        </w:rPr>
        <w:t>Manner in which compensation is payable if Secretary makes an offer of compensation</w:t>
      </w:r>
      <w:r>
        <w:rPr>
          <w:noProof/>
          <w:webHidden/>
        </w:rPr>
        <w:tab/>
      </w:r>
      <w:r>
        <w:rPr>
          <w:noProof/>
          <w:webHidden/>
        </w:rPr>
        <w:fldChar w:fldCharType="begin"/>
      </w:r>
      <w:r>
        <w:rPr>
          <w:noProof/>
          <w:webHidden/>
        </w:rPr>
        <w:instrText xml:space="preserve"> PAGEREF _Toc20232324 \h </w:instrText>
      </w:r>
      <w:r>
        <w:rPr>
          <w:noProof/>
          <w:webHidden/>
        </w:rPr>
      </w:r>
      <w:r>
        <w:rPr>
          <w:noProof/>
          <w:webHidden/>
        </w:rPr>
        <w:fldChar w:fldCharType="separate"/>
      </w:r>
      <w:r>
        <w:rPr>
          <w:noProof/>
          <w:webHidden/>
        </w:rPr>
        <w:t>65</w:t>
      </w:r>
      <w:r>
        <w:rPr>
          <w:noProof/>
          <w:webHidden/>
        </w:rPr>
        <w:fldChar w:fldCharType="end"/>
      </w:r>
    </w:p>
    <w:p w14:paraId="26653F32" w14:textId="1B436206" w:rsidR="00371CA6" w:rsidRDefault="00371CA6">
      <w:pPr>
        <w:pStyle w:val="TOC2"/>
        <w:rPr>
          <w:rFonts w:asciiTheme="minorHAnsi" w:eastAsiaTheme="minorEastAsia" w:hAnsiTheme="minorHAnsi" w:cstheme="minorBidi"/>
          <w:b w:val="0"/>
          <w:noProof/>
          <w:sz w:val="22"/>
          <w:szCs w:val="22"/>
          <w:lang w:val="en-AU" w:eastAsia="en-AU"/>
        </w:rPr>
      </w:pPr>
      <w:r>
        <w:rPr>
          <w:noProof/>
        </w:rPr>
        <w:t>Subdivision 5—Miscellaneous duties and powers of Victorian Fisheries Authority and Secretary</w:t>
      </w:r>
      <w:r>
        <w:rPr>
          <w:noProof/>
          <w:webHidden/>
        </w:rPr>
        <w:tab/>
      </w:r>
      <w:r>
        <w:rPr>
          <w:noProof/>
          <w:webHidden/>
        </w:rPr>
        <w:fldChar w:fldCharType="begin"/>
      </w:r>
      <w:r>
        <w:rPr>
          <w:noProof/>
          <w:webHidden/>
        </w:rPr>
        <w:instrText xml:space="preserve"> PAGEREF _Toc20232325 \h </w:instrText>
      </w:r>
      <w:r>
        <w:rPr>
          <w:noProof/>
          <w:webHidden/>
        </w:rPr>
      </w:r>
      <w:r>
        <w:rPr>
          <w:noProof/>
          <w:webHidden/>
        </w:rPr>
        <w:fldChar w:fldCharType="separate"/>
      </w:r>
      <w:r>
        <w:rPr>
          <w:noProof/>
          <w:webHidden/>
        </w:rPr>
        <w:t>65</w:t>
      </w:r>
      <w:r>
        <w:rPr>
          <w:noProof/>
          <w:webHidden/>
        </w:rPr>
        <w:fldChar w:fldCharType="end"/>
      </w:r>
    </w:p>
    <w:p w14:paraId="15362979" w14:textId="380D924E" w:rsidR="00371CA6" w:rsidRDefault="00371CA6">
      <w:pPr>
        <w:pStyle w:val="TOC3"/>
        <w:rPr>
          <w:rFonts w:asciiTheme="minorHAnsi" w:eastAsiaTheme="minorEastAsia" w:hAnsiTheme="minorHAnsi" w:cstheme="minorBidi"/>
          <w:noProof/>
          <w:sz w:val="22"/>
          <w:szCs w:val="22"/>
          <w:lang w:val="en-AU" w:eastAsia="en-AU"/>
        </w:rPr>
      </w:pPr>
      <w:r>
        <w:rPr>
          <w:noProof/>
        </w:rPr>
        <w:t>43</w:t>
      </w:r>
      <w:r>
        <w:rPr>
          <w:rFonts w:asciiTheme="minorHAnsi" w:eastAsiaTheme="minorEastAsia" w:hAnsiTheme="minorHAnsi" w:cstheme="minorBidi"/>
          <w:noProof/>
          <w:sz w:val="22"/>
          <w:szCs w:val="22"/>
          <w:lang w:val="en-AU" w:eastAsia="en-AU"/>
        </w:rPr>
        <w:tab/>
      </w:r>
      <w:r>
        <w:rPr>
          <w:noProof/>
        </w:rPr>
        <w:t>Matters to be specified by Victorian Fisheries Authority in a commercial fishery licence</w:t>
      </w:r>
      <w:r>
        <w:rPr>
          <w:noProof/>
          <w:webHidden/>
        </w:rPr>
        <w:tab/>
      </w:r>
      <w:r>
        <w:rPr>
          <w:noProof/>
          <w:webHidden/>
        </w:rPr>
        <w:fldChar w:fldCharType="begin"/>
      </w:r>
      <w:r>
        <w:rPr>
          <w:noProof/>
          <w:webHidden/>
        </w:rPr>
        <w:instrText xml:space="preserve"> PAGEREF _Toc20232326 \h </w:instrText>
      </w:r>
      <w:r>
        <w:rPr>
          <w:noProof/>
          <w:webHidden/>
        </w:rPr>
      </w:r>
      <w:r>
        <w:rPr>
          <w:noProof/>
          <w:webHidden/>
        </w:rPr>
        <w:fldChar w:fldCharType="separate"/>
      </w:r>
      <w:r>
        <w:rPr>
          <w:noProof/>
          <w:webHidden/>
        </w:rPr>
        <w:t>65</w:t>
      </w:r>
      <w:r>
        <w:rPr>
          <w:noProof/>
          <w:webHidden/>
        </w:rPr>
        <w:fldChar w:fldCharType="end"/>
      </w:r>
    </w:p>
    <w:p w14:paraId="59E1C54C" w14:textId="41919539" w:rsidR="00371CA6" w:rsidRDefault="00371CA6">
      <w:pPr>
        <w:pStyle w:val="TOC3"/>
        <w:rPr>
          <w:rFonts w:asciiTheme="minorHAnsi" w:eastAsiaTheme="minorEastAsia" w:hAnsiTheme="minorHAnsi" w:cstheme="minorBidi"/>
          <w:noProof/>
          <w:sz w:val="22"/>
          <w:szCs w:val="22"/>
          <w:lang w:val="en-AU" w:eastAsia="en-AU"/>
        </w:rPr>
      </w:pPr>
      <w:r>
        <w:rPr>
          <w:noProof/>
        </w:rPr>
        <w:t>44</w:t>
      </w:r>
      <w:r>
        <w:rPr>
          <w:rFonts w:asciiTheme="minorHAnsi" w:eastAsiaTheme="minorEastAsia" w:hAnsiTheme="minorHAnsi" w:cstheme="minorBidi"/>
          <w:noProof/>
          <w:sz w:val="22"/>
          <w:szCs w:val="22"/>
          <w:lang w:val="en-AU" w:eastAsia="en-AU"/>
        </w:rPr>
        <w:tab/>
      </w:r>
      <w:r>
        <w:rPr>
          <w:noProof/>
        </w:rPr>
        <w:t>Victorian Fisheries Authority may give directions or authorisations relating to lost, stolen or damaged documents</w:t>
      </w:r>
      <w:r>
        <w:rPr>
          <w:noProof/>
          <w:webHidden/>
        </w:rPr>
        <w:tab/>
      </w:r>
      <w:r>
        <w:rPr>
          <w:noProof/>
          <w:webHidden/>
        </w:rPr>
        <w:fldChar w:fldCharType="begin"/>
      </w:r>
      <w:r>
        <w:rPr>
          <w:noProof/>
          <w:webHidden/>
        </w:rPr>
        <w:instrText xml:space="preserve"> PAGEREF _Toc20232327 \h </w:instrText>
      </w:r>
      <w:r>
        <w:rPr>
          <w:noProof/>
          <w:webHidden/>
        </w:rPr>
      </w:r>
      <w:r>
        <w:rPr>
          <w:noProof/>
          <w:webHidden/>
        </w:rPr>
        <w:fldChar w:fldCharType="separate"/>
      </w:r>
      <w:r>
        <w:rPr>
          <w:noProof/>
          <w:webHidden/>
        </w:rPr>
        <w:t>66</w:t>
      </w:r>
      <w:r>
        <w:rPr>
          <w:noProof/>
          <w:webHidden/>
        </w:rPr>
        <w:fldChar w:fldCharType="end"/>
      </w:r>
    </w:p>
    <w:p w14:paraId="455AD33E" w14:textId="0AC5CE56" w:rsidR="00371CA6" w:rsidRDefault="00371CA6">
      <w:pPr>
        <w:pStyle w:val="TOC3"/>
        <w:rPr>
          <w:rFonts w:asciiTheme="minorHAnsi" w:eastAsiaTheme="minorEastAsia" w:hAnsiTheme="minorHAnsi" w:cstheme="minorBidi"/>
          <w:noProof/>
          <w:sz w:val="22"/>
          <w:szCs w:val="22"/>
          <w:lang w:val="en-AU" w:eastAsia="en-AU"/>
        </w:rPr>
      </w:pPr>
      <w:r>
        <w:rPr>
          <w:noProof/>
        </w:rPr>
        <w:t>45</w:t>
      </w:r>
      <w:r>
        <w:rPr>
          <w:rFonts w:asciiTheme="minorHAnsi" w:eastAsiaTheme="minorEastAsia" w:hAnsiTheme="minorHAnsi" w:cstheme="minorBidi"/>
          <w:noProof/>
          <w:sz w:val="22"/>
          <w:szCs w:val="22"/>
          <w:lang w:val="en-AU" w:eastAsia="en-AU"/>
        </w:rPr>
        <w:tab/>
      </w:r>
      <w:r>
        <w:rPr>
          <w:noProof/>
        </w:rPr>
        <w:t>Victorian Fisheries Authority may direct return of fisheries documents</w:t>
      </w:r>
      <w:r>
        <w:rPr>
          <w:noProof/>
          <w:webHidden/>
        </w:rPr>
        <w:tab/>
      </w:r>
      <w:r>
        <w:rPr>
          <w:noProof/>
          <w:webHidden/>
        </w:rPr>
        <w:fldChar w:fldCharType="begin"/>
      </w:r>
      <w:r>
        <w:rPr>
          <w:noProof/>
          <w:webHidden/>
        </w:rPr>
        <w:instrText xml:space="preserve"> PAGEREF _Toc20232328 \h </w:instrText>
      </w:r>
      <w:r>
        <w:rPr>
          <w:noProof/>
          <w:webHidden/>
        </w:rPr>
      </w:r>
      <w:r>
        <w:rPr>
          <w:noProof/>
          <w:webHidden/>
        </w:rPr>
        <w:fldChar w:fldCharType="separate"/>
      </w:r>
      <w:r>
        <w:rPr>
          <w:noProof/>
          <w:webHidden/>
        </w:rPr>
        <w:t>67</w:t>
      </w:r>
      <w:r>
        <w:rPr>
          <w:noProof/>
          <w:webHidden/>
        </w:rPr>
        <w:fldChar w:fldCharType="end"/>
      </w:r>
    </w:p>
    <w:p w14:paraId="4866DB2C" w14:textId="522E3108" w:rsidR="00371CA6" w:rsidRDefault="00371CA6">
      <w:pPr>
        <w:pStyle w:val="TOC3"/>
        <w:rPr>
          <w:rFonts w:asciiTheme="minorHAnsi" w:eastAsiaTheme="minorEastAsia" w:hAnsiTheme="minorHAnsi" w:cstheme="minorBidi"/>
          <w:noProof/>
          <w:sz w:val="22"/>
          <w:szCs w:val="22"/>
          <w:lang w:val="en-AU" w:eastAsia="en-AU"/>
        </w:rPr>
      </w:pPr>
      <w:r>
        <w:rPr>
          <w:noProof/>
        </w:rPr>
        <w:t>46</w:t>
      </w:r>
      <w:r>
        <w:rPr>
          <w:rFonts w:asciiTheme="minorHAnsi" w:eastAsiaTheme="minorEastAsia" w:hAnsiTheme="minorHAnsi" w:cstheme="minorBidi"/>
          <w:noProof/>
          <w:sz w:val="22"/>
          <w:szCs w:val="22"/>
          <w:lang w:val="en-AU" w:eastAsia="en-AU"/>
        </w:rPr>
        <w:tab/>
      </w:r>
      <w:r>
        <w:rPr>
          <w:noProof/>
        </w:rPr>
        <w:t>Victorian Fisheries Authority may allocate forfeited individual quota units in respect of fishery by tender</w:t>
      </w:r>
      <w:r>
        <w:rPr>
          <w:noProof/>
          <w:webHidden/>
        </w:rPr>
        <w:tab/>
      </w:r>
      <w:r>
        <w:rPr>
          <w:noProof/>
          <w:webHidden/>
        </w:rPr>
        <w:fldChar w:fldCharType="begin"/>
      </w:r>
      <w:r>
        <w:rPr>
          <w:noProof/>
          <w:webHidden/>
        </w:rPr>
        <w:instrText xml:space="preserve"> PAGEREF _Toc20232329 \h </w:instrText>
      </w:r>
      <w:r>
        <w:rPr>
          <w:noProof/>
          <w:webHidden/>
        </w:rPr>
      </w:r>
      <w:r>
        <w:rPr>
          <w:noProof/>
          <w:webHidden/>
        </w:rPr>
        <w:fldChar w:fldCharType="separate"/>
      </w:r>
      <w:r>
        <w:rPr>
          <w:noProof/>
          <w:webHidden/>
        </w:rPr>
        <w:t>67</w:t>
      </w:r>
      <w:r>
        <w:rPr>
          <w:noProof/>
          <w:webHidden/>
        </w:rPr>
        <w:fldChar w:fldCharType="end"/>
      </w:r>
    </w:p>
    <w:p w14:paraId="2CF3052C" w14:textId="1F1F0222" w:rsidR="00371CA6" w:rsidRDefault="00371CA6">
      <w:pPr>
        <w:pStyle w:val="TOC3"/>
        <w:rPr>
          <w:rFonts w:asciiTheme="minorHAnsi" w:eastAsiaTheme="minorEastAsia" w:hAnsiTheme="minorHAnsi" w:cstheme="minorBidi"/>
          <w:noProof/>
          <w:sz w:val="22"/>
          <w:szCs w:val="22"/>
          <w:lang w:val="en-AU" w:eastAsia="en-AU"/>
        </w:rPr>
      </w:pPr>
      <w:r>
        <w:rPr>
          <w:noProof/>
        </w:rPr>
        <w:t>47</w:t>
      </w:r>
      <w:r>
        <w:rPr>
          <w:rFonts w:asciiTheme="minorHAnsi" w:eastAsiaTheme="minorEastAsia" w:hAnsiTheme="minorHAnsi" w:cstheme="minorBidi"/>
          <w:noProof/>
          <w:sz w:val="22"/>
          <w:szCs w:val="22"/>
          <w:lang w:val="en-AU" w:eastAsia="en-AU"/>
        </w:rPr>
        <w:tab/>
      </w:r>
      <w:r>
        <w:rPr>
          <w:noProof/>
        </w:rPr>
        <w:t>Victorian Fisheries Authority to confirm receipt of catch and effort record or specified details to licence holder</w:t>
      </w:r>
      <w:r>
        <w:rPr>
          <w:noProof/>
          <w:webHidden/>
        </w:rPr>
        <w:tab/>
      </w:r>
      <w:r>
        <w:rPr>
          <w:noProof/>
          <w:webHidden/>
        </w:rPr>
        <w:fldChar w:fldCharType="begin"/>
      </w:r>
      <w:r>
        <w:rPr>
          <w:noProof/>
          <w:webHidden/>
        </w:rPr>
        <w:instrText xml:space="preserve"> PAGEREF _Toc20232330 \h </w:instrText>
      </w:r>
      <w:r>
        <w:rPr>
          <w:noProof/>
          <w:webHidden/>
        </w:rPr>
      </w:r>
      <w:r>
        <w:rPr>
          <w:noProof/>
          <w:webHidden/>
        </w:rPr>
        <w:fldChar w:fldCharType="separate"/>
      </w:r>
      <w:r>
        <w:rPr>
          <w:noProof/>
          <w:webHidden/>
        </w:rPr>
        <w:t>67</w:t>
      </w:r>
      <w:r>
        <w:rPr>
          <w:noProof/>
          <w:webHidden/>
        </w:rPr>
        <w:fldChar w:fldCharType="end"/>
      </w:r>
    </w:p>
    <w:p w14:paraId="021A28D4" w14:textId="5125DFAF" w:rsidR="00371CA6" w:rsidRDefault="00371CA6">
      <w:pPr>
        <w:pStyle w:val="TOC3"/>
        <w:rPr>
          <w:rFonts w:asciiTheme="minorHAnsi" w:eastAsiaTheme="minorEastAsia" w:hAnsiTheme="minorHAnsi" w:cstheme="minorBidi"/>
          <w:noProof/>
          <w:sz w:val="22"/>
          <w:szCs w:val="22"/>
          <w:lang w:val="en-AU" w:eastAsia="en-AU"/>
        </w:rPr>
      </w:pPr>
      <w:r>
        <w:rPr>
          <w:noProof/>
        </w:rPr>
        <w:t>48</w:t>
      </w:r>
      <w:r>
        <w:rPr>
          <w:rFonts w:asciiTheme="minorHAnsi" w:eastAsiaTheme="minorEastAsia" w:hAnsiTheme="minorHAnsi" w:cstheme="minorBidi"/>
          <w:noProof/>
          <w:sz w:val="22"/>
          <w:szCs w:val="22"/>
          <w:lang w:val="en-AU" w:eastAsia="en-AU"/>
        </w:rPr>
        <w:tab/>
      </w:r>
      <w:r>
        <w:rPr>
          <w:noProof/>
        </w:rPr>
        <w:t>Victorian Fisheries Authority to advise of means of accessing the fisheries notification service</w:t>
      </w:r>
      <w:r>
        <w:rPr>
          <w:noProof/>
          <w:webHidden/>
        </w:rPr>
        <w:tab/>
      </w:r>
      <w:r>
        <w:rPr>
          <w:noProof/>
          <w:webHidden/>
        </w:rPr>
        <w:fldChar w:fldCharType="begin"/>
      </w:r>
      <w:r>
        <w:rPr>
          <w:noProof/>
          <w:webHidden/>
        </w:rPr>
        <w:instrText xml:space="preserve"> PAGEREF _Toc20232331 \h </w:instrText>
      </w:r>
      <w:r>
        <w:rPr>
          <w:noProof/>
          <w:webHidden/>
        </w:rPr>
      </w:r>
      <w:r>
        <w:rPr>
          <w:noProof/>
          <w:webHidden/>
        </w:rPr>
        <w:fldChar w:fldCharType="separate"/>
      </w:r>
      <w:r>
        <w:rPr>
          <w:noProof/>
          <w:webHidden/>
        </w:rPr>
        <w:t>68</w:t>
      </w:r>
      <w:r>
        <w:rPr>
          <w:noProof/>
          <w:webHidden/>
        </w:rPr>
        <w:fldChar w:fldCharType="end"/>
      </w:r>
    </w:p>
    <w:p w14:paraId="409CF733" w14:textId="46B1BBDB" w:rsidR="00371CA6" w:rsidRDefault="00371CA6">
      <w:pPr>
        <w:pStyle w:val="TOC3"/>
        <w:rPr>
          <w:rFonts w:asciiTheme="minorHAnsi" w:eastAsiaTheme="minorEastAsia" w:hAnsiTheme="minorHAnsi" w:cstheme="minorBidi"/>
          <w:noProof/>
          <w:sz w:val="22"/>
          <w:szCs w:val="22"/>
          <w:lang w:val="en-AU" w:eastAsia="en-AU"/>
        </w:rPr>
      </w:pPr>
      <w:r>
        <w:rPr>
          <w:noProof/>
        </w:rPr>
        <w:t>49</w:t>
      </w:r>
      <w:r>
        <w:rPr>
          <w:rFonts w:asciiTheme="minorHAnsi" w:eastAsiaTheme="minorEastAsia" w:hAnsiTheme="minorHAnsi" w:cstheme="minorBidi"/>
          <w:noProof/>
          <w:sz w:val="22"/>
          <w:szCs w:val="22"/>
          <w:lang w:val="en-AU" w:eastAsia="en-AU"/>
        </w:rPr>
        <w:tab/>
      </w:r>
      <w:r>
        <w:rPr>
          <w:noProof/>
        </w:rPr>
        <w:t>Victorian Fisheries Authority to notify holders of Trawl (Inshore) Fishery Access Licence when aggregated limit reached</w:t>
      </w:r>
      <w:r>
        <w:rPr>
          <w:noProof/>
          <w:webHidden/>
        </w:rPr>
        <w:tab/>
      </w:r>
      <w:r>
        <w:rPr>
          <w:noProof/>
          <w:webHidden/>
        </w:rPr>
        <w:fldChar w:fldCharType="begin"/>
      </w:r>
      <w:r>
        <w:rPr>
          <w:noProof/>
          <w:webHidden/>
        </w:rPr>
        <w:instrText xml:space="preserve"> PAGEREF _Toc20232332 \h </w:instrText>
      </w:r>
      <w:r>
        <w:rPr>
          <w:noProof/>
          <w:webHidden/>
        </w:rPr>
      </w:r>
      <w:r>
        <w:rPr>
          <w:noProof/>
          <w:webHidden/>
        </w:rPr>
        <w:fldChar w:fldCharType="separate"/>
      </w:r>
      <w:r>
        <w:rPr>
          <w:noProof/>
          <w:webHidden/>
        </w:rPr>
        <w:t>69</w:t>
      </w:r>
      <w:r>
        <w:rPr>
          <w:noProof/>
          <w:webHidden/>
        </w:rPr>
        <w:fldChar w:fldCharType="end"/>
      </w:r>
    </w:p>
    <w:p w14:paraId="60C4437B" w14:textId="0876D2AA" w:rsidR="00371CA6" w:rsidRDefault="00371CA6">
      <w:pPr>
        <w:pStyle w:val="TOC3"/>
        <w:rPr>
          <w:rFonts w:asciiTheme="minorHAnsi" w:eastAsiaTheme="minorEastAsia" w:hAnsiTheme="minorHAnsi" w:cstheme="minorBidi"/>
          <w:noProof/>
          <w:sz w:val="22"/>
          <w:szCs w:val="22"/>
          <w:lang w:val="en-AU" w:eastAsia="en-AU"/>
        </w:rPr>
      </w:pPr>
      <w:r>
        <w:rPr>
          <w:noProof/>
        </w:rPr>
        <w:t>50</w:t>
      </w:r>
      <w:r>
        <w:rPr>
          <w:rFonts w:asciiTheme="minorHAnsi" w:eastAsiaTheme="minorEastAsia" w:hAnsiTheme="minorHAnsi" w:cstheme="minorBidi"/>
          <w:noProof/>
          <w:sz w:val="22"/>
          <w:szCs w:val="22"/>
          <w:lang w:val="en-AU" w:eastAsia="en-AU"/>
        </w:rPr>
        <w:tab/>
      </w:r>
      <w:r>
        <w:rPr>
          <w:noProof/>
        </w:rPr>
        <w:t>Victorian Fisheries Authority to notify holders of abalone fishery access licence of commercial abalone reef area codes</w:t>
      </w:r>
      <w:r>
        <w:rPr>
          <w:noProof/>
          <w:webHidden/>
        </w:rPr>
        <w:tab/>
      </w:r>
      <w:r>
        <w:rPr>
          <w:noProof/>
          <w:webHidden/>
        </w:rPr>
        <w:fldChar w:fldCharType="begin"/>
      </w:r>
      <w:r>
        <w:rPr>
          <w:noProof/>
          <w:webHidden/>
        </w:rPr>
        <w:instrText xml:space="preserve"> PAGEREF _Toc20232333 \h </w:instrText>
      </w:r>
      <w:r>
        <w:rPr>
          <w:noProof/>
          <w:webHidden/>
        </w:rPr>
      </w:r>
      <w:r>
        <w:rPr>
          <w:noProof/>
          <w:webHidden/>
        </w:rPr>
        <w:fldChar w:fldCharType="separate"/>
      </w:r>
      <w:r>
        <w:rPr>
          <w:noProof/>
          <w:webHidden/>
        </w:rPr>
        <w:t>69</w:t>
      </w:r>
      <w:r>
        <w:rPr>
          <w:noProof/>
          <w:webHidden/>
        </w:rPr>
        <w:fldChar w:fldCharType="end"/>
      </w:r>
    </w:p>
    <w:p w14:paraId="645DC25D" w14:textId="05F0AA3B" w:rsidR="00371CA6" w:rsidRDefault="00371CA6">
      <w:pPr>
        <w:pStyle w:val="TOC2"/>
        <w:rPr>
          <w:rFonts w:asciiTheme="minorHAnsi" w:eastAsiaTheme="minorEastAsia" w:hAnsiTheme="minorHAnsi" w:cstheme="minorBidi"/>
          <w:b w:val="0"/>
          <w:noProof/>
          <w:sz w:val="22"/>
          <w:szCs w:val="22"/>
          <w:lang w:val="en-AU" w:eastAsia="en-AU"/>
        </w:rPr>
      </w:pPr>
      <w:r>
        <w:rPr>
          <w:noProof/>
        </w:rPr>
        <w:t>Division 3—Activities authorised by every access licence</w:t>
      </w:r>
      <w:r>
        <w:rPr>
          <w:noProof/>
          <w:webHidden/>
        </w:rPr>
        <w:tab/>
      </w:r>
      <w:r>
        <w:rPr>
          <w:noProof/>
          <w:webHidden/>
        </w:rPr>
        <w:fldChar w:fldCharType="begin"/>
      </w:r>
      <w:r>
        <w:rPr>
          <w:noProof/>
          <w:webHidden/>
        </w:rPr>
        <w:instrText xml:space="preserve"> PAGEREF _Toc20232334 \h </w:instrText>
      </w:r>
      <w:r>
        <w:rPr>
          <w:noProof/>
          <w:webHidden/>
        </w:rPr>
      </w:r>
      <w:r>
        <w:rPr>
          <w:noProof/>
          <w:webHidden/>
        </w:rPr>
        <w:fldChar w:fldCharType="separate"/>
      </w:r>
      <w:r>
        <w:rPr>
          <w:noProof/>
          <w:webHidden/>
        </w:rPr>
        <w:t>69</w:t>
      </w:r>
      <w:r>
        <w:rPr>
          <w:noProof/>
          <w:webHidden/>
        </w:rPr>
        <w:fldChar w:fldCharType="end"/>
      </w:r>
    </w:p>
    <w:p w14:paraId="7BF64D36" w14:textId="35A06818" w:rsidR="00371CA6" w:rsidRDefault="00371CA6">
      <w:pPr>
        <w:pStyle w:val="TOC3"/>
        <w:rPr>
          <w:rFonts w:asciiTheme="minorHAnsi" w:eastAsiaTheme="minorEastAsia" w:hAnsiTheme="minorHAnsi" w:cstheme="minorBidi"/>
          <w:noProof/>
          <w:sz w:val="22"/>
          <w:szCs w:val="22"/>
          <w:lang w:val="en-AU" w:eastAsia="en-AU"/>
        </w:rPr>
      </w:pPr>
      <w:r>
        <w:rPr>
          <w:noProof/>
        </w:rPr>
        <w:t>51</w:t>
      </w:r>
      <w:r>
        <w:rPr>
          <w:rFonts w:asciiTheme="minorHAnsi" w:eastAsiaTheme="minorEastAsia" w:hAnsiTheme="minorHAnsi" w:cstheme="minorBidi"/>
          <w:noProof/>
          <w:sz w:val="22"/>
          <w:szCs w:val="22"/>
          <w:lang w:val="en-AU" w:eastAsia="en-AU"/>
        </w:rPr>
        <w:tab/>
      </w:r>
      <w:r>
        <w:rPr>
          <w:noProof/>
        </w:rPr>
        <w:t>Activities authorised by every access licence</w:t>
      </w:r>
      <w:r>
        <w:rPr>
          <w:noProof/>
          <w:webHidden/>
        </w:rPr>
        <w:tab/>
      </w:r>
      <w:r>
        <w:rPr>
          <w:noProof/>
          <w:webHidden/>
        </w:rPr>
        <w:fldChar w:fldCharType="begin"/>
      </w:r>
      <w:r>
        <w:rPr>
          <w:noProof/>
          <w:webHidden/>
        </w:rPr>
        <w:instrText xml:space="preserve"> PAGEREF _Toc20232335 \h </w:instrText>
      </w:r>
      <w:r>
        <w:rPr>
          <w:noProof/>
          <w:webHidden/>
        </w:rPr>
      </w:r>
      <w:r>
        <w:rPr>
          <w:noProof/>
          <w:webHidden/>
        </w:rPr>
        <w:fldChar w:fldCharType="separate"/>
      </w:r>
      <w:r>
        <w:rPr>
          <w:noProof/>
          <w:webHidden/>
        </w:rPr>
        <w:t>69</w:t>
      </w:r>
      <w:r>
        <w:rPr>
          <w:noProof/>
          <w:webHidden/>
        </w:rPr>
        <w:fldChar w:fldCharType="end"/>
      </w:r>
    </w:p>
    <w:p w14:paraId="32FD123F" w14:textId="2D36B4F2" w:rsidR="00371CA6" w:rsidRDefault="00371CA6">
      <w:pPr>
        <w:pStyle w:val="TOC2"/>
        <w:rPr>
          <w:rFonts w:asciiTheme="minorHAnsi" w:eastAsiaTheme="minorEastAsia" w:hAnsiTheme="minorHAnsi" w:cstheme="minorBidi"/>
          <w:b w:val="0"/>
          <w:noProof/>
          <w:sz w:val="22"/>
          <w:szCs w:val="22"/>
          <w:lang w:val="en-AU" w:eastAsia="en-AU"/>
        </w:rPr>
      </w:pPr>
      <w:r>
        <w:rPr>
          <w:noProof/>
        </w:rPr>
        <w:t>Division 4—Conditions on all commercial fishery licences</w:t>
      </w:r>
      <w:r>
        <w:rPr>
          <w:noProof/>
          <w:webHidden/>
        </w:rPr>
        <w:tab/>
      </w:r>
      <w:r>
        <w:rPr>
          <w:noProof/>
          <w:webHidden/>
        </w:rPr>
        <w:fldChar w:fldCharType="begin"/>
      </w:r>
      <w:r>
        <w:rPr>
          <w:noProof/>
          <w:webHidden/>
        </w:rPr>
        <w:instrText xml:space="preserve"> PAGEREF _Toc20232336 \h </w:instrText>
      </w:r>
      <w:r>
        <w:rPr>
          <w:noProof/>
          <w:webHidden/>
        </w:rPr>
      </w:r>
      <w:r>
        <w:rPr>
          <w:noProof/>
          <w:webHidden/>
        </w:rPr>
        <w:fldChar w:fldCharType="separate"/>
      </w:r>
      <w:r>
        <w:rPr>
          <w:noProof/>
          <w:webHidden/>
        </w:rPr>
        <w:t>70</w:t>
      </w:r>
      <w:r>
        <w:rPr>
          <w:noProof/>
          <w:webHidden/>
        </w:rPr>
        <w:fldChar w:fldCharType="end"/>
      </w:r>
    </w:p>
    <w:p w14:paraId="31B1B7A8" w14:textId="2E569B57" w:rsidR="00371CA6" w:rsidRDefault="00371CA6">
      <w:pPr>
        <w:pStyle w:val="TOC3"/>
        <w:rPr>
          <w:rFonts w:asciiTheme="minorHAnsi" w:eastAsiaTheme="minorEastAsia" w:hAnsiTheme="minorHAnsi" w:cstheme="minorBidi"/>
          <w:noProof/>
          <w:sz w:val="22"/>
          <w:szCs w:val="22"/>
          <w:lang w:val="en-AU" w:eastAsia="en-AU"/>
        </w:rPr>
      </w:pPr>
      <w:r>
        <w:rPr>
          <w:noProof/>
        </w:rPr>
        <w:t>52</w:t>
      </w:r>
      <w:r>
        <w:rPr>
          <w:rFonts w:asciiTheme="minorHAnsi" w:eastAsiaTheme="minorEastAsia" w:hAnsiTheme="minorHAnsi" w:cstheme="minorBidi"/>
          <w:noProof/>
          <w:sz w:val="22"/>
          <w:szCs w:val="22"/>
          <w:lang w:val="en-AU" w:eastAsia="en-AU"/>
        </w:rPr>
        <w:tab/>
      </w:r>
      <w:r>
        <w:rPr>
          <w:noProof/>
        </w:rPr>
        <w:t>Every commercial fishery licence subject to conditions in this Division</w:t>
      </w:r>
      <w:r>
        <w:rPr>
          <w:noProof/>
          <w:webHidden/>
        </w:rPr>
        <w:tab/>
      </w:r>
      <w:r>
        <w:rPr>
          <w:noProof/>
          <w:webHidden/>
        </w:rPr>
        <w:fldChar w:fldCharType="begin"/>
      </w:r>
      <w:r>
        <w:rPr>
          <w:noProof/>
          <w:webHidden/>
        </w:rPr>
        <w:instrText xml:space="preserve"> PAGEREF _Toc20232337 \h </w:instrText>
      </w:r>
      <w:r>
        <w:rPr>
          <w:noProof/>
          <w:webHidden/>
        </w:rPr>
      </w:r>
      <w:r>
        <w:rPr>
          <w:noProof/>
          <w:webHidden/>
        </w:rPr>
        <w:fldChar w:fldCharType="separate"/>
      </w:r>
      <w:r>
        <w:rPr>
          <w:noProof/>
          <w:webHidden/>
        </w:rPr>
        <w:t>70</w:t>
      </w:r>
      <w:r>
        <w:rPr>
          <w:noProof/>
          <w:webHidden/>
        </w:rPr>
        <w:fldChar w:fldCharType="end"/>
      </w:r>
    </w:p>
    <w:p w14:paraId="09DF676D" w14:textId="29A6A3E7" w:rsidR="00371CA6" w:rsidRDefault="00371CA6">
      <w:pPr>
        <w:pStyle w:val="TOC3"/>
        <w:rPr>
          <w:rFonts w:asciiTheme="minorHAnsi" w:eastAsiaTheme="minorEastAsia" w:hAnsiTheme="minorHAnsi" w:cstheme="minorBidi"/>
          <w:noProof/>
          <w:sz w:val="22"/>
          <w:szCs w:val="22"/>
          <w:lang w:val="en-AU" w:eastAsia="en-AU"/>
        </w:rPr>
      </w:pPr>
      <w:r>
        <w:rPr>
          <w:noProof/>
        </w:rPr>
        <w:t>53</w:t>
      </w:r>
      <w:r>
        <w:rPr>
          <w:rFonts w:asciiTheme="minorHAnsi" w:eastAsiaTheme="minorEastAsia" w:hAnsiTheme="minorHAnsi" w:cstheme="minorBidi"/>
          <w:noProof/>
          <w:sz w:val="22"/>
          <w:szCs w:val="22"/>
          <w:lang w:val="en-AU" w:eastAsia="en-AU"/>
        </w:rPr>
        <w:tab/>
      </w:r>
      <w:r>
        <w:rPr>
          <w:noProof/>
        </w:rPr>
        <w:t>Keeping or provision of information</w:t>
      </w:r>
      <w:r>
        <w:rPr>
          <w:noProof/>
          <w:webHidden/>
        </w:rPr>
        <w:tab/>
      </w:r>
      <w:r>
        <w:rPr>
          <w:noProof/>
          <w:webHidden/>
        </w:rPr>
        <w:fldChar w:fldCharType="begin"/>
      </w:r>
      <w:r>
        <w:rPr>
          <w:noProof/>
          <w:webHidden/>
        </w:rPr>
        <w:instrText xml:space="preserve"> PAGEREF _Toc20232338 \h </w:instrText>
      </w:r>
      <w:r>
        <w:rPr>
          <w:noProof/>
          <w:webHidden/>
        </w:rPr>
      </w:r>
      <w:r>
        <w:rPr>
          <w:noProof/>
          <w:webHidden/>
        </w:rPr>
        <w:fldChar w:fldCharType="separate"/>
      </w:r>
      <w:r>
        <w:rPr>
          <w:noProof/>
          <w:webHidden/>
        </w:rPr>
        <w:t>70</w:t>
      </w:r>
      <w:r>
        <w:rPr>
          <w:noProof/>
          <w:webHidden/>
        </w:rPr>
        <w:fldChar w:fldCharType="end"/>
      </w:r>
    </w:p>
    <w:p w14:paraId="5A8F6756" w14:textId="1061CFE2" w:rsidR="00371CA6" w:rsidRDefault="00371CA6">
      <w:pPr>
        <w:pStyle w:val="TOC3"/>
        <w:rPr>
          <w:rFonts w:asciiTheme="minorHAnsi" w:eastAsiaTheme="minorEastAsia" w:hAnsiTheme="minorHAnsi" w:cstheme="minorBidi"/>
          <w:noProof/>
          <w:sz w:val="22"/>
          <w:szCs w:val="22"/>
          <w:lang w:val="en-AU" w:eastAsia="en-AU"/>
        </w:rPr>
      </w:pPr>
      <w:r>
        <w:rPr>
          <w:noProof/>
        </w:rPr>
        <w:t>54</w:t>
      </w:r>
      <w:r>
        <w:rPr>
          <w:rFonts w:asciiTheme="minorHAnsi" w:eastAsiaTheme="minorEastAsia" w:hAnsiTheme="minorHAnsi" w:cstheme="minorBidi"/>
          <w:noProof/>
          <w:sz w:val="22"/>
          <w:szCs w:val="22"/>
          <w:lang w:val="en-AU" w:eastAsia="en-AU"/>
        </w:rPr>
        <w:tab/>
      </w:r>
      <w:r>
        <w:rPr>
          <w:noProof/>
        </w:rPr>
        <w:t>Fisheries documents and copies to be kept in safe place</w:t>
      </w:r>
      <w:r>
        <w:rPr>
          <w:noProof/>
          <w:webHidden/>
        </w:rPr>
        <w:tab/>
      </w:r>
      <w:r>
        <w:rPr>
          <w:noProof/>
          <w:webHidden/>
        </w:rPr>
        <w:fldChar w:fldCharType="begin"/>
      </w:r>
      <w:r>
        <w:rPr>
          <w:noProof/>
          <w:webHidden/>
        </w:rPr>
        <w:instrText xml:space="preserve"> PAGEREF _Toc20232339 \h </w:instrText>
      </w:r>
      <w:r>
        <w:rPr>
          <w:noProof/>
          <w:webHidden/>
        </w:rPr>
      </w:r>
      <w:r>
        <w:rPr>
          <w:noProof/>
          <w:webHidden/>
        </w:rPr>
        <w:fldChar w:fldCharType="separate"/>
      </w:r>
      <w:r>
        <w:rPr>
          <w:noProof/>
          <w:webHidden/>
        </w:rPr>
        <w:t>70</w:t>
      </w:r>
      <w:r>
        <w:rPr>
          <w:noProof/>
          <w:webHidden/>
        </w:rPr>
        <w:fldChar w:fldCharType="end"/>
      </w:r>
    </w:p>
    <w:p w14:paraId="4A7C248F" w14:textId="7880A0E8" w:rsidR="00371CA6" w:rsidRDefault="00371CA6">
      <w:pPr>
        <w:pStyle w:val="TOC3"/>
        <w:rPr>
          <w:rFonts w:asciiTheme="minorHAnsi" w:eastAsiaTheme="minorEastAsia" w:hAnsiTheme="minorHAnsi" w:cstheme="minorBidi"/>
          <w:noProof/>
          <w:sz w:val="22"/>
          <w:szCs w:val="22"/>
          <w:lang w:val="en-AU" w:eastAsia="en-AU"/>
        </w:rPr>
      </w:pPr>
      <w:r>
        <w:rPr>
          <w:noProof/>
        </w:rPr>
        <w:t>55</w:t>
      </w:r>
      <w:r>
        <w:rPr>
          <w:rFonts w:asciiTheme="minorHAnsi" w:eastAsiaTheme="minorEastAsia" w:hAnsiTheme="minorHAnsi" w:cstheme="minorBidi"/>
          <w:noProof/>
          <w:sz w:val="22"/>
          <w:szCs w:val="22"/>
          <w:lang w:val="en-AU" w:eastAsia="en-AU"/>
        </w:rPr>
        <w:tab/>
      </w:r>
      <w:r>
        <w:rPr>
          <w:noProof/>
        </w:rPr>
        <w:t>Lost, stolen, destroyed or damaged fisheries documents or copies</w:t>
      </w:r>
      <w:r>
        <w:rPr>
          <w:noProof/>
          <w:webHidden/>
        </w:rPr>
        <w:tab/>
      </w:r>
      <w:r>
        <w:rPr>
          <w:noProof/>
          <w:webHidden/>
        </w:rPr>
        <w:fldChar w:fldCharType="begin"/>
      </w:r>
      <w:r>
        <w:rPr>
          <w:noProof/>
          <w:webHidden/>
        </w:rPr>
        <w:instrText xml:space="preserve"> PAGEREF _Toc20232340 \h </w:instrText>
      </w:r>
      <w:r>
        <w:rPr>
          <w:noProof/>
          <w:webHidden/>
        </w:rPr>
      </w:r>
      <w:r>
        <w:rPr>
          <w:noProof/>
          <w:webHidden/>
        </w:rPr>
        <w:fldChar w:fldCharType="separate"/>
      </w:r>
      <w:r>
        <w:rPr>
          <w:noProof/>
          <w:webHidden/>
        </w:rPr>
        <w:t>71</w:t>
      </w:r>
      <w:r>
        <w:rPr>
          <w:noProof/>
          <w:webHidden/>
        </w:rPr>
        <w:fldChar w:fldCharType="end"/>
      </w:r>
    </w:p>
    <w:p w14:paraId="17936562" w14:textId="2ADFD044" w:rsidR="00371CA6" w:rsidRDefault="00371CA6">
      <w:pPr>
        <w:pStyle w:val="TOC3"/>
        <w:rPr>
          <w:rFonts w:asciiTheme="minorHAnsi" w:eastAsiaTheme="minorEastAsia" w:hAnsiTheme="minorHAnsi" w:cstheme="minorBidi"/>
          <w:noProof/>
          <w:sz w:val="22"/>
          <w:szCs w:val="22"/>
          <w:lang w:val="en-AU" w:eastAsia="en-AU"/>
        </w:rPr>
      </w:pPr>
      <w:r>
        <w:rPr>
          <w:noProof/>
        </w:rPr>
        <w:t>56</w:t>
      </w:r>
      <w:r>
        <w:rPr>
          <w:rFonts w:asciiTheme="minorHAnsi" w:eastAsiaTheme="minorEastAsia" w:hAnsiTheme="minorHAnsi" w:cstheme="minorBidi"/>
          <w:noProof/>
          <w:sz w:val="22"/>
          <w:szCs w:val="22"/>
          <w:lang w:val="en-AU" w:eastAsia="en-AU"/>
        </w:rPr>
        <w:tab/>
      </w:r>
      <w:r>
        <w:rPr>
          <w:noProof/>
        </w:rPr>
        <w:t>Fisheries documents to be used in sequential numerical order</w:t>
      </w:r>
      <w:r>
        <w:rPr>
          <w:noProof/>
          <w:webHidden/>
        </w:rPr>
        <w:tab/>
      </w:r>
      <w:r>
        <w:rPr>
          <w:noProof/>
          <w:webHidden/>
        </w:rPr>
        <w:fldChar w:fldCharType="begin"/>
      </w:r>
      <w:r>
        <w:rPr>
          <w:noProof/>
          <w:webHidden/>
        </w:rPr>
        <w:instrText xml:space="preserve"> PAGEREF _Toc20232341 \h </w:instrText>
      </w:r>
      <w:r>
        <w:rPr>
          <w:noProof/>
          <w:webHidden/>
        </w:rPr>
      </w:r>
      <w:r>
        <w:rPr>
          <w:noProof/>
          <w:webHidden/>
        </w:rPr>
        <w:fldChar w:fldCharType="separate"/>
      </w:r>
      <w:r>
        <w:rPr>
          <w:noProof/>
          <w:webHidden/>
        </w:rPr>
        <w:t>72</w:t>
      </w:r>
      <w:r>
        <w:rPr>
          <w:noProof/>
          <w:webHidden/>
        </w:rPr>
        <w:fldChar w:fldCharType="end"/>
      </w:r>
    </w:p>
    <w:p w14:paraId="0CA51581" w14:textId="74F3E845" w:rsidR="00371CA6" w:rsidRDefault="00371CA6">
      <w:pPr>
        <w:pStyle w:val="TOC3"/>
        <w:rPr>
          <w:rFonts w:asciiTheme="minorHAnsi" w:eastAsiaTheme="minorEastAsia" w:hAnsiTheme="minorHAnsi" w:cstheme="minorBidi"/>
          <w:noProof/>
          <w:sz w:val="22"/>
          <w:szCs w:val="22"/>
          <w:lang w:val="en-AU" w:eastAsia="en-AU"/>
        </w:rPr>
      </w:pPr>
      <w:r>
        <w:rPr>
          <w:noProof/>
        </w:rPr>
        <w:t>57</w:t>
      </w:r>
      <w:r>
        <w:rPr>
          <w:rFonts w:asciiTheme="minorHAnsi" w:eastAsiaTheme="minorEastAsia" w:hAnsiTheme="minorHAnsi" w:cstheme="minorBidi"/>
          <w:noProof/>
          <w:sz w:val="22"/>
          <w:szCs w:val="22"/>
          <w:lang w:val="en-AU" w:eastAsia="en-AU"/>
        </w:rPr>
        <w:tab/>
      </w:r>
      <w:r>
        <w:rPr>
          <w:noProof/>
        </w:rPr>
        <w:t>Fisheries documents not to be lent, given or made available to others</w:t>
      </w:r>
      <w:r>
        <w:rPr>
          <w:noProof/>
          <w:webHidden/>
        </w:rPr>
        <w:tab/>
      </w:r>
      <w:r>
        <w:rPr>
          <w:noProof/>
          <w:webHidden/>
        </w:rPr>
        <w:fldChar w:fldCharType="begin"/>
      </w:r>
      <w:r>
        <w:rPr>
          <w:noProof/>
          <w:webHidden/>
        </w:rPr>
        <w:instrText xml:space="preserve"> PAGEREF _Toc20232342 \h </w:instrText>
      </w:r>
      <w:r>
        <w:rPr>
          <w:noProof/>
          <w:webHidden/>
        </w:rPr>
      </w:r>
      <w:r>
        <w:rPr>
          <w:noProof/>
          <w:webHidden/>
        </w:rPr>
        <w:fldChar w:fldCharType="separate"/>
      </w:r>
      <w:r>
        <w:rPr>
          <w:noProof/>
          <w:webHidden/>
        </w:rPr>
        <w:t>72</w:t>
      </w:r>
      <w:r>
        <w:rPr>
          <w:noProof/>
          <w:webHidden/>
        </w:rPr>
        <w:fldChar w:fldCharType="end"/>
      </w:r>
    </w:p>
    <w:p w14:paraId="3436B27B" w14:textId="272EE3FB" w:rsidR="00371CA6" w:rsidRDefault="00371CA6">
      <w:pPr>
        <w:pStyle w:val="TOC3"/>
        <w:rPr>
          <w:rFonts w:asciiTheme="minorHAnsi" w:eastAsiaTheme="minorEastAsia" w:hAnsiTheme="minorHAnsi" w:cstheme="minorBidi"/>
          <w:noProof/>
          <w:sz w:val="22"/>
          <w:szCs w:val="22"/>
          <w:lang w:val="en-AU" w:eastAsia="en-AU"/>
        </w:rPr>
      </w:pPr>
      <w:r>
        <w:rPr>
          <w:noProof/>
        </w:rPr>
        <w:lastRenderedPageBreak/>
        <w:t>58</w:t>
      </w:r>
      <w:r>
        <w:rPr>
          <w:rFonts w:asciiTheme="minorHAnsi" w:eastAsiaTheme="minorEastAsia" w:hAnsiTheme="minorHAnsi" w:cstheme="minorBidi"/>
          <w:noProof/>
          <w:sz w:val="22"/>
          <w:szCs w:val="22"/>
          <w:lang w:val="en-AU" w:eastAsia="en-AU"/>
        </w:rPr>
        <w:tab/>
      </w:r>
      <w:r>
        <w:rPr>
          <w:noProof/>
        </w:rPr>
        <w:t>Licence holder to retain all unused fisheries documents in book issued</w:t>
      </w:r>
      <w:r>
        <w:rPr>
          <w:noProof/>
          <w:webHidden/>
        </w:rPr>
        <w:tab/>
      </w:r>
      <w:r>
        <w:rPr>
          <w:noProof/>
          <w:webHidden/>
        </w:rPr>
        <w:fldChar w:fldCharType="begin"/>
      </w:r>
      <w:r>
        <w:rPr>
          <w:noProof/>
          <w:webHidden/>
        </w:rPr>
        <w:instrText xml:space="preserve"> PAGEREF _Toc20232343 \h </w:instrText>
      </w:r>
      <w:r>
        <w:rPr>
          <w:noProof/>
          <w:webHidden/>
        </w:rPr>
      </w:r>
      <w:r>
        <w:rPr>
          <w:noProof/>
          <w:webHidden/>
        </w:rPr>
        <w:fldChar w:fldCharType="separate"/>
      </w:r>
      <w:r>
        <w:rPr>
          <w:noProof/>
          <w:webHidden/>
        </w:rPr>
        <w:t>72</w:t>
      </w:r>
      <w:r>
        <w:rPr>
          <w:noProof/>
          <w:webHidden/>
        </w:rPr>
        <w:fldChar w:fldCharType="end"/>
      </w:r>
    </w:p>
    <w:p w14:paraId="3169F080" w14:textId="749625D8" w:rsidR="00371CA6" w:rsidRDefault="00371CA6">
      <w:pPr>
        <w:pStyle w:val="TOC3"/>
        <w:rPr>
          <w:rFonts w:asciiTheme="minorHAnsi" w:eastAsiaTheme="minorEastAsia" w:hAnsiTheme="minorHAnsi" w:cstheme="minorBidi"/>
          <w:noProof/>
          <w:sz w:val="22"/>
          <w:szCs w:val="22"/>
          <w:lang w:val="en-AU" w:eastAsia="en-AU"/>
        </w:rPr>
      </w:pPr>
      <w:r>
        <w:rPr>
          <w:noProof/>
        </w:rPr>
        <w:t>59</w:t>
      </w:r>
      <w:r>
        <w:rPr>
          <w:rFonts w:asciiTheme="minorHAnsi" w:eastAsiaTheme="minorEastAsia" w:hAnsiTheme="minorHAnsi" w:cstheme="minorBidi"/>
          <w:noProof/>
          <w:sz w:val="22"/>
          <w:szCs w:val="22"/>
          <w:lang w:val="en-AU" w:eastAsia="en-AU"/>
        </w:rPr>
        <w:tab/>
      </w:r>
      <w:r>
        <w:rPr>
          <w:noProof/>
        </w:rPr>
        <w:t>Licence holder must return unused or partly used documents</w:t>
      </w:r>
      <w:r>
        <w:rPr>
          <w:noProof/>
          <w:webHidden/>
        </w:rPr>
        <w:tab/>
      </w:r>
      <w:r>
        <w:rPr>
          <w:noProof/>
          <w:webHidden/>
        </w:rPr>
        <w:fldChar w:fldCharType="begin"/>
      </w:r>
      <w:r>
        <w:rPr>
          <w:noProof/>
          <w:webHidden/>
        </w:rPr>
        <w:instrText xml:space="preserve"> PAGEREF _Toc20232344 \h </w:instrText>
      </w:r>
      <w:r>
        <w:rPr>
          <w:noProof/>
          <w:webHidden/>
        </w:rPr>
      </w:r>
      <w:r>
        <w:rPr>
          <w:noProof/>
          <w:webHidden/>
        </w:rPr>
        <w:fldChar w:fldCharType="separate"/>
      </w:r>
      <w:r>
        <w:rPr>
          <w:noProof/>
          <w:webHidden/>
        </w:rPr>
        <w:t>72</w:t>
      </w:r>
      <w:r>
        <w:rPr>
          <w:noProof/>
          <w:webHidden/>
        </w:rPr>
        <w:fldChar w:fldCharType="end"/>
      </w:r>
    </w:p>
    <w:p w14:paraId="483C33D8" w14:textId="32A98B06" w:rsidR="00371CA6" w:rsidRDefault="00371CA6">
      <w:pPr>
        <w:pStyle w:val="TOC3"/>
        <w:rPr>
          <w:rFonts w:asciiTheme="minorHAnsi" w:eastAsiaTheme="minorEastAsia" w:hAnsiTheme="minorHAnsi" w:cstheme="minorBidi"/>
          <w:noProof/>
          <w:sz w:val="22"/>
          <w:szCs w:val="22"/>
          <w:lang w:val="en-AU" w:eastAsia="en-AU"/>
        </w:rPr>
      </w:pPr>
      <w:r>
        <w:rPr>
          <w:noProof/>
        </w:rPr>
        <w:t>60</w:t>
      </w:r>
      <w:r>
        <w:rPr>
          <w:rFonts w:asciiTheme="minorHAnsi" w:eastAsiaTheme="minorEastAsia" w:hAnsiTheme="minorHAnsi" w:cstheme="minorBidi"/>
          <w:noProof/>
          <w:sz w:val="22"/>
          <w:szCs w:val="22"/>
          <w:lang w:val="en-AU" w:eastAsia="en-AU"/>
        </w:rPr>
        <w:tab/>
      </w:r>
      <w:r>
        <w:rPr>
          <w:noProof/>
        </w:rPr>
        <w:t>Licence holder to notify of change of name, address or telephone number</w:t>
      </w:r>
      <w:r>
        <w:rPr>
          <w:noProof/>
          <w:webHidden/>
        </w:rPr>
        <w:tab/>
      </w:r>
      <w:r>
        <w:rPr>
          <w:noProof/>
          <w:webHidden/>
        </w:rPr>
        <w:fldChar w:fldCharType="begin"/>
      </w:r>
      <w:r>
        <w:rPr>
          <w:noProof/>
          <w:webHidden/>
        </w:rPr>
        <w:instrText xml:space="preserve"> PAGEREF _Toc20232345 \h </w:instrText>
      </w:r>
      <w:r>
        <w:rPr>
          <w:noProof/>
          <w:webHidden/>
        </w:rPr>
      </w:r>
      <w:r>
        <w:rPr>
          <w:noProof/>
          <w:webHidden/>
        </w:rPr>
        <w:fldChar w:fldCharType="separate"/>
      </w:r>
      <w:r>
        <w:rPr>
          <w:noProof/>
          <w:webHidden/>
        </w:rPr>
        <w:t>73</w:t>
      </w:r>
      <w:r>
        <w:rPr>
          <w:noProof/>
          <w:webHidden/>
        </w:rPr>
        <w:fldChar w:fldCharType="end"/>
      </w:r>
    </w:p>
    <w:p w14:paraId="489DBB09" w14:textId="41C42193" w:rsidR="00371CA6" w:rsidRDefault="00371CA6">
      <w:pPr>
        <w:pStyle w:val="TOC3"/>
        <w:rPr>
          <w:rFonts w:asciiTheme="minorHAnsi" w:eastAsiaTheme="minorEastAsia" w:hAnsiTheme="minorHAnsi" w:cstheme="minorBidi"/>
          <w:noProof/>
          <w:sz w:val="22"/>
          <w:szCs w:val="22"/>
          <w:lang w:val="en-AU" w:eastAsia="en-AU"/>
        </w:rPr>
      </w:pPr>
      <w:r>
        <w:rPr>
          <w:noProof/>
        </w:rPr>
        <w:t>61</w:t>
      </w:r>
      <w:r>
        <w:rPr>
          <w:rFonts w:asciiTheme="minorHAnsi" w:eastAsiaTheme="minorEastAsia" w:hAnsiTheme="minorHAnsi" w:cstheme="minorBidi"/>
          <w:noProof/>
          <w:sz w:val="22"/>
          <w:szCs w:val="22"/>
          <w:lang w:val="en-AU" w:eastAsia="en-AU"/>
        </w:rPr>
        <w:tab/>
      </w:r>
      <w:r>
        <w:rPr>
          <w:noProof/>
        </w:rPr>
        <w:t>Return of fish and animals to water or natural habitat</w:t>
      </w:r>
      <w:r>
        <w:rPr>
          <w:noProof/>
          <w:webHidden/>
        </w:rPr>
        <w:tab/>
      </w:r>
      <w:r>
        <w:rPr>
          <w:noProof/>
          <w:webHidden/>
        </w:rPr>
        <w:fldChar w:fldCharType="begin"/>
      </w:r>
      <w:r>
        <w:rPr>
          <w:noProof/>
          <w:webHidden/>
        </w:rPr>
        <w:instrText xml:space="preserve"> PAGEREF _Toc20232346 \h </w:instrText>
      </w:r>
      <w:r>
        <w:rPr>
          <w:noProof/>
          <w:webHidden/>
        </w:rPr>
      </w:r>
      <w:r>
        <w:rPr>
          <w:noProof/>
          <w:webHidden/>
        </w:rPr>
        <w:fldChar w:fldCharType="separate"/>
      </w:r>
      <w:r>
        <w:rPr>
          <w:noProof/>
          <w:webHidden/>
        </w:rPr>
        <w:t>73</w:t>
      </w:r>
      <w:r>
        <w:rPr>
          <w:noProof/>
          <w:webHidden/>
        </w:rPr>
        <w:fldChar w:fldCharType="end"/>
      </w:r>
    </w:p>
    <w:p w14:paraId="661D32BE" w14:textId="79195068" w:rsidR="00371CA6" w:rsidRDefault="00371CA6">
      <w:pPr>
        <w:pStyle w:val="TOC3"/>
        <w:rPr>
          <w:rFonts w:asciiTheme="minorHAnsi" w:eastAsiaTheme="minorEastAsia" w:hAnsiTheme="minorHAnsi" w:cstheme="minorBidi"/>
          <w:noProof/>
          <w:sz w:val="22"/>
          <w:szCs w:val="22"/>
          <w:lang w:val="en-AU" w:eastAsia="en-AU"/>
        </w:rPr>
      </w:pPr>
      <w:r>
        <w:rPr>
          <w:noProof/>
        </w:rPr>
        <w:t>62</w:t>
      </w:r>
      <w:r>
        <w:rPr>
          <w:rFonts w:asciiTheme="minorHAnsi" w:eastAsiaTheme="minorEastAsia" w:hAnsiTheme="minorHAnsi" w:cstheme="minorBidi"/>
          <w:noProof/>
          <w:sz w:val="22"/>
          <w:szCs w:val="22"/>
          <w:lang w:val="en-AU" w:eastAsia="en-AU"/>
        </w:rPr>
        <w:tab/>
      </w:r>
      <w:r>
        <w:rPr>
          <w:noProof/>
        </w:rPr>
        <w:t>Fees, levies, royalties in respect of licences to be paid by due date</w:t>
      </w:r>
      <w:r>
        <w:rPr>
          <w:noProof/>
          <w:webHidden/>
        </w:rPr>
        <w:tab/>
      </w:r>
      <w:r>
        <w:rPr>
          <w:noProof/>
          <w:webHidden/>
        </w:rPr>
        <w:fldChar w:fldCharType="begin"/>
      </w:r>
      <w:r>
        <w:rPr>
          <w:noProof/>
          <w:webHidden/>
        </w:rPr>
        <w:instrText xml:space="preserve"> PAGEREF _Toc20232347 \h </w:instrText>
      </w:r>
      <w:r>
        <w:rPr>
          <w:noProof/>
          <w:webHidden/>
        </w:rPr>
      </w:r>
      <w:r>
        <w:rPr>
          <w:noProof/>
          <w:webHidden/>
        </w:rPr>
        <w:fldChar w:fldCharType="separate"/>
      </w:r>
      <w:r>
        <w:rPr>
          <w:noProof/>
          <w:webHidden/>
        </w:rPr>
        <w:t>73</w:t>
      </w:r>
      <w:r>
        <w:rPr>
          <w:noProof/>
          <w:webHidden/>
        </w:rPr>
        <w:fldChar w:fldCharType="end"/>
      </w:r>
    </w:p>
    <w:p w14:paraId="09308123" w14:textId="73D2F0D9" w:rsidR="00371CA6" w:rsidRDefault="00371CA6">
      <w:pPr>
        <w:pStyle w:val="TOC3"/>
        <w:rPr>
          <w:rFonts w:asciiTheme="minorHAnsi" w:eastAsiaTheme="minorEastAsia" w:hAnsiTheme="minorHAnsi" w:cstheme="minorBidi"/>
          <w:noProof/>
          <w:sz w:val="22"/>
          <w:szCs w:val="22"/>
          <w:lang w:val="en-AU" w:eastAsia="en-AU"/>
        </w:rPr>
      </w:pPr>
      <w:r>
        <w:rPr>
          <w:noProof/>
        </w:rPr>
        <w:t>63</w:t>
      </w:r>
      <w:r>
        <w:rPr>
          <w:rFonts w:asciiTheme="minorHAnsi" w:eastAsiaTheme="minorEastAsia" w:hAnsiTheme="minorHAnsi" w:cstheme="minorBidi"/>
          <w:noProof/>
          <w:sz w:val="22"/>
          <w:szCs w:val="22"/>
          <w:lang w:val="en-AU" w:eastAsia="en-AU"/>
        </w:rPr>
        <w:tab/>
      </w:r>
      <w:r>
        <w:rPr>
          <w:noProof/>
        </w:rPr>
        <w:t>Levies and royalties in respect of individual quota units to be paid by due date</w:t>
      </w:r>
      <w:r>
        <w:rPr>
          <w:noProof/>
          <w:webHidden/>
        </w:rPr>
        <w:tab/>
      </w:r>
      <w:r>
        <w:rPr>
          <w:noProof/>
          <w:webHidden/>
        </w:rPr>
        <w:fldChar w:fldCharType="begin"/>
      </w:r>
      <w:r>
        <w:rPr>
          <w:noProof/>
          <w:webHidden/>
        </w:rPr>
        <w:instrText xml:space="preserve"> PAGEREF _Toc20232348 \h </w:instrText>
      </w:r>
      <w:r>
        <w:rPr>
          <w:noProof/>
          <w:webHidden/>
        </w:rPr>
      </w:r>
      <w:r>
        <w:rPr>
          <w:noProof/>
          <w:webHidden/>
        </w:rPr>
        <w:fldChar w:fldCharType="separate"/>
      </w:r>
      <w:r>
        <w:rPr>
          <w:noProof/>
          <w:webHidden/>
        </w:rPr>
        <w:t>73</w:t>
      </w:r>
      <w:r>
        <w:rPr>
          <w:noProof/>
          <w:webHidden/>
        </w:rPr>
        <w:fldChar w:fldCharType="end"/>
      </w:r>
    </w:p>
    <w:p w14:paraId="24D6D496" w14:textId="4A2FDB1B" w:rsidR="00371CA6" w:rsidRDefault="00371CA6">
      <w:pPr>
        <w:pStyle w:val="TOC3"/>
        <w:rPr>
          <w:rFonts w:asciiTheme="minorHAnsi" w:eastAsiaTheme="minorEastAsia" w:hAnsiTheme="minorHAnsi" w:cstheme="minorBidi"/>
          <w:noProof/>
          <w:sz w:val="22"/>
          <w:szCs w:val="22"/>
          <w:lang w:val="en-AU" w:eastAsia="en-AU"/>
        </w:rPr>
      </w:pPr>
      <w:r>
        <w:rPr>
          <w:noProof/>
        </w:rPr>
        <w:t>64</w:t>
      </w:r>
      <w:r>
        <w:rPr>
          <w:rFonts w:asciiTheme="minorHAnsi" w:eastAsiaTheme="minorEastAsia" w:hAnsiTheme="minorHAnsi" w:cstheme="minorBidi"/>
          <w:noProof/>
          <w:sz w:val="22"/>
          <w:szCs w:val="22"/>
          <w:lang w:val="en-AU" w:eastAsia="en-AU"/>
        </w:rPr>
        <w:tab/>
      </w:r>
      <w:r>
        <w:rPr>
          <w:noProof/>
        </w:rPr>
        <w:t>Accuracy of weight measurements of fish</w:t>
      </w:r>
      <w:r>
        <w:rPr>
          <w:noProof/>
          <w:webHidden/>
        </w:rPr>
        <w:tab/>
      </w:r>
      <w:r>
        <w:rPr>
          <w:noProof/>
          <w:webHidden/>
        </w:rPr>
        <w:fldChar w:fldCharType="begin"/>
      </w:r>
      <w:r>
        <w:rPr>
          <w:noProof/>
          <w:webHidden/>
        </w:rPr>
        <w:instrText xml:space="preserve"> PAGEREF _Toc20232349 \h </w:instrText>
      </w:r>
      <w:r>
        <w:rPr>
          <w:noProof/>
          <w:webHidden/>
        </w:rPr>
      </w:r>
      <w:r>
        <w:rPr>
          <w:noProof/>
          <w:webHidden/>
        </w:rPr>
        <w:fldChar w:fldCharType="separate"/>
      </w:r>
      <w:r>
        <w:rPr>
          <w:noProof/>
          <w:webHidden/>
        </w:rPr>
        <w:t>74</w:t>
      </w:r>
      <w:r>
        <w:rPr>
          <w:noProof/>
          <w:webHidden/>
        </w:rPr>
        <w:fldChar w:fldCharType="end"/>
      </w:r>
    </w:p>
    <w:p w14:paraId="60A65329" w14:textId="0CE1F000" w:rsidR="00371CA6" w:rsidRDefault="00371CA6">
      <w:pPr>
        <w:pStyle w:val="TOC2"/>
        <w:rPr>
          <w:rFonts w:asciiTheme="minorHAnsi" w:eastAsiaTheme="minorEastAsia" w:hAnsiTheme="minorHAnsi" w:cstheme="minorBidi"/>
          <w:b w:val="0"/>
          <w:noProof/>
          <w:sz w:val="22"/>
          <w:szCs w:val="22"/>
          <w:lang w:val="en-AU" w:eastAsia="en-AU"/>
        </w:rPr>
      </w:pPr>
      <w:r>
        <w:rPr>
          <w:noProof/>
        </w:rPr>
        <w:t>Division 5—Conditions of all access licences</w:t>
      </w:r>
      <w:r>
        <w:rPr>
          <w:noProof/>
          <w:webHidden/>
        </w:rPr>
        <w:tab/>
      </w:r>
      <w:r>
        <w:rPr>
          <w:noProof/>
          <w:webHidden/>
        </w:rPr>
        <w:fldChar w:fldCharType="begin"/>
      </w:r>
      <w:r>
        <w:rPr>
          <w:noProof/>
          <w:webHidden/>
        </w:rPr>
        <w:instrText xml:space="preserve"> PAGEREF _Toc20232350 \h </w:instrText>
      </w:r>
      <w:r>
        <w:rPr>
          <w:noProof/>
          <w:webHidden/>
        </w:rPr>
      </w:r>
      <w:r>
        <w:rPr>
          <w:noProof/>
          <w:webHidden/>
        </w:rPr>
        <w:fldChar w:fldCharType="separate"/>
      </w:r>
      <w:r>
        <w:rPr>
          <w:noProof/>
          <w:webHidden/>
        </w:rPr>
        <w:t>74</w:t>
      </w:r>
      <w:r>
        <w:rPr>
          <w:noProof/>
          <w:webHidden/>
        </w:rPr>
        <w:fldChar w:fldCharType="end"/>
      </w:r>
    </w:p>
    <w:p w14:paraId="67D12F79" w14:textId="44DBF86D" w:rsidR="00371CA6" w:rsidRDefault="00371CA6">
      <w:pPr>
        <w:pStyle w:val="TOC3"/>
        <w:rPr>
          <w:rFonts w:asciiTheme="minorHAnsi" w:eastAsiaTheme="minorEastAsia" w:hAnsiTheme="minorHAnsi" w:cstheme="minorBidi"/>
          <w:noProof/>
          <w:sz w:val="22"/>
          <w:szCs w:val="22"/>
          <w:lang w:val="en-AU" w:eastAsia="en-AU"/>
        </w:rPr>
      </w:pPr>
      <w:r>
        <w:rPr>
          <w:noProof/>
        </w:rPr>
        <w:t>65</w:t>
      </w:r>
      <w:r>
        <w:rPr>
          <w:rFonts w:asciiTheme="minorHAnsi" w:eastAsiaTheme="minorEastAsia" w:hAnsiTheme="minorHAnsi" w:cstheme="minorBidi"/>
          <w:noProof/>
          <w:sz w:val="22"/>
          <w:szCs w:val="22"/>
          <w:lang w:val="en-AU" w:eastAsia="en-AU"/>
        </w:rPr>
        <w:tab/>
      </w:r>
      <w:r>
        <w:rPr>
          <w:noProof/>
        </w:rPr>
        <w:t>Every access licence subject to conditions in this Division</w:t>
      </w:r>
      <w:r>
        <w:rPr>
          <w:noProof/>
          <w:webHidden/>
        </w:rPr>
        <w:tab/>
      </w:r>
      <w:r>
        <w:rPr>
          <w:noProof/>
          <w:webHidden/>
        </w:rPr>
        <w:fldChar w:fldCharType="begin"/>
      </w:r>
      <w:r>
        <w:rPr>
          <w:noProof/>
          <w:webHidden/>
        </w:rPr>
        <w:instrText xml:space="preserve"> PAGEREF _Toc20232351 \h </w:instrText>
      </w:r>
      <w:r>
        <w:rPr>
          <w:noProof/>
          <w:webHidden/>
        </w:rPr>
      </w:r>
      <w:r>
        <w:rPr>
          <w:noProof/>
          <w:webHidden/>
        </w:rPr>
        <w:fldChar w:fldCharType="separate"/>
      </w:r>
      <w:r>
        <w:rPr>
          <w:noProof/>
          <w:webHidden/>
        </w:rPr>
        <w:t>74</w:t>
      </w:r>
      <w:r>
        <w:rPr>
          <w:noProof/>
          <w:webHidden/>
        </w:rPr>
        <w:fldChar w:fldCharType="end"/>
      </w:r>
    </w:p>
    <w:p w14:paraId="5F171E28" w14:textId="31579882" w:rsidR="00371CA6" w:rsidRDefault="00371CA6">
      <w:pPr>
        <w:pStyle w:val="TOC3"/>
        <w:rPr>
          <w:rFonts w:asciiTheme="minorHAnsi" w:eastAsiaTheme="minorEastAsia" w:hAnsiTheme="minorHAnsi" w:cstheme="minorBidi"/>
          <w:noProof/>
          <w:sz w:val="22"/>
          <w:szCs w:val="22"/>
          <w:lang w:val="en-AU" w:eastAsia="en-AU"/>
        </w:rPr>
      </w:pPr>
      <w:r>
        <w:rPr>
          <w:noProof/>
        </w:rPr>
        <w:t>66</w:t>
      </w:r>
      <w:r>
        <w:rPr>
          <w:rFonts w:asciiTheme="minorHAnsi" w:eastAsiaTheme="minorEastAsia" w:hAnsiTheme="minorHAnsi" w:cstheme="minorBidi"/>
          <w:noProof/>
          <w:sz w:val="22"/>
          <w:szCs w:val="22"/>
          <w:lang w:val="en-AU" w:eastAsia="en-AU"/>
        </w:rPr>
        <w:tab/>
      </w:r>
      <w:r>
        <w:rPr>
          <w:noProof/>
        </w:rPr>
        <w:t>Assistance with fishing activities</w:t>
      </w:r>
      <w:r>
        <w:rPr>
          <w:noProof/>
          <w:webHidden/>
        </w:rPr>
        <w:tab/>
      </w:r>
      <w:r>
        <w:rPr>
          <w:noProof/>
          <w:webHidden/>
        </w:rPr>
        <w:fldChar w:fldCharType="begin"/>
      </w:r>
      <w:r>
        <w:rPr>
          <w:noProof/>
          <w:webHidden/>
        </w:rPr>
        <w:instrText xml:space="preserve"> PAGEREF _Toc20232352 \h </w:instrText>
      </w:r>
      <w:r>
        <w:rPr>
          <w:noProof/>
          <w:webHidden/>
        </w:rPr>
      </w:r>
      <w:r>
        <w:rPr>
          <w:noProof/>
          <w:webHidden/>
        </w:rPr>
        <w:fldChar w:fldCharType="separate"/>
      </w:r>
      <w:r>
        <w:rPr>
          <w:noProof/>
          <w:webHidden/>
        </w:rPr>
        <w:t>74</w:t>
      </w:r>
      <w:r>
        <w:rPr>
          <w:noProof/>
          <w:webHidden/>
        </w:rPr>
        <w:fldChar w:fldCharType="end"/>
      </w:r>
    </w:p>
    <w:p w14:paraId="14ECBF46" w14:textId="0303A6B2" w:rsidR="00371CA6" w:rsidRDefault="00371CA6">
      <w:pPr>
        <w:pStyle w:val="TOC3"/>
        <w:rPr>
          <w:rFonts w:asciiTheme="minorHAnsi" w:eastAsiaTheme="minorEastAsia" w:hAnsiTheme="minorHAnsi" w:cstheme="minorBidi"/>
          <w:noProof/>
          <w:sz w:val="22"/>
          <w:szCs w:val="22"/>
          <w:lang w:val="en-AU" w:eastAsia="en-AU"/>
        </w:rPr>
      </w:pPr>
      <w:r>
        <w:rPr>
          <w:noProof/>
        </w:rPr>
        <w:t>67</w:t>
      </w:r>
      <w:r>
        <w:rPr>
          <w:rFonts w:asciiTheme="minorHAnsi" w:eastAsiaTheme="minorEastAsia" w:hAnsiTheme="minorHAnsi" w:cstheme="minorBidi"/>
          <w:noProof/>
          <w:sz w:val="22"/>
          <w:szCs w:val="22"/>
          <w:lang w:val="en-AU" w:eastAsia="en-AU"/>
        </w:rPr>
        <w:tab/>
      </w:r>
      <w:r>
        <w:rPr>
          <w:noProof/>
        </w:rPr>
        <w:t>Commercial and recreational fishing not to be undertaken at same time</w:t>
      </w:r>
      <w:r>
        <w:rPr>
          <w:noProof/>
          <w:webHidden/>
        </w:rPr>
        <w:tab/>
      </w:r>
      <w:r>
        <w:rPr>
          <w:noProof/>
          <w:webHidden/>
        </w:rPr>
        <w:fldChar w:fldCharType="begin"/>
      </w:r>
      <w:r>
        <w:rPr>
          <w:noProof/>
          <w:webHidden/>
        </w:rPr>
        <w:instrText xml:space="preserve"> PAGEREF _Toc20232353 \h </w:instrText>
      </w:r>
      <w:r>
        <w:rPr>
          <w:noProof/>
          <w:webHidden/>
        </w:rPr>
      </w:r>
      <w:r>
        <w:rPr>
          <w:noProof/>
          <w:webHidden/>
        </w:rPr>
        <w:fldChar w:fldCharType="separate"/>
      </w:r>
      <w:r>
        <w:rPr>
          <w:noProof/>
          <w:webHidden/>
        </w:rPr>
        <w:t>74</w:t>
      </w:r>
      <w:r>
        <w:rPr>
          <w:noProof/>
          <w:webHidden/>
        </w:rPr>
        <w:fldChar w:fldCharType="end"/>
      </w:r>
    </w:p>
    <w:p w14:paraId="597292A1" w14:textId="45F6C970" w:rsidR="00371CA6" w:rsidRDefault="00371CA6">
      <w:pPr>
        <w:pStyle w:val="TOC3"/>
        <w:rPr>
          <w:rFonts w:asciiTheme="minorHAnsi" w:eastAsiaTheme="minorEastAsia" w:hAnsiTheme="minorHAnsi" w:cstheme="minorBidi"/>
          <w:noProof/>
          <w:sz w:val="22"/>
          <w:szCs w:val="22"/>
          <w:lang w:val="en-AU" w:eastAsia="en-AU"/>
        </w:rPr>
      </w:pPr>
      <w:r>
        <w:rPr>
          <w:noProof/>
        </w:rPr>
        <w:t>68</w:t>
      </w:r>
      <w:r>
        <w:rPr>
          <w:rFonts w:asciiTheme="minorHAnsi" w:eastAsiaTheme="minorEastAsia" w:hAnsiTheme="minorHAnsi" w:cstheme="minorBidi"/>
          <w:noProof/>
          <w:sz w:val="22"/>
          <w:szCs w:val="22"/>
          <w:lang w:val="en-AU" w:eastAsia="en-AU"/>
        </w:rPr>
        <w:tab/>
      </w:r>
      <w:r>
        <w:rPr>
          <w:noProof/>
        </w:rPr>
        <w:t>Taking of fish in a recreational reef zone prohibited</w:t>
      </w:r>
      <w:r>
        <w:rPr>
          <w:noProof/>
          <w:webHidden/>
        </w:rPr>
        <w:tab/>
      </w:r>
      <w:r>
        <w:rPr>
          <w:noProof/>
          <w:webHidden/>
        </w:rPr>
        <w:fldChar w:fldCharType="begin"/>
      </w:r>
      <w:r>
        <w:rPr>
          <w:noProof/>
          <w:webHidden/>
        </w:rPr>
        <w:instrText xml:space="preserve"> PAGEREF _Toc20232354 \h </w:instrText>
      </w:r>
      <w:r>
        <w:rPr>
          <w:noProof/>
          <w:webHidden/>
        </w:rPr>
      </w:r>
      <w:r>
        <w:rPr>
          <w:noProof/>
          <w:webHidden/>
        </w:rPr>
        <w:fldChar w:fldCharType="separate"/>
      </w:r>
      <w:r>
        <w:rPr>
          <w:noProof/>
          <w:webHidden/>
        </w:rPr>
        <w:t>75</w:t>
      </w:r>
      <w:r>
        <w:rPr>
          <w:noProof/>
          <w:webHidden/>
        </w:rPr>
        <w:fldChar w:fldCharType="end"/>
      </w:r>
    </w:p>
    <w:p w14:paraId="1B701F27" w14:textId="52AD9389" w:rsidR="00371CA6" w:rsidRDefault="00371CA6">
      <w:pPr>
        <w:pStyle w:val="TOC3"/>
        <w:rPr>
          <w:rFonts w:asciiTheme="minorHAnsi" w:eastAsiaTheme="minorEastAsia" w:hAnsiTheme="minorHAnsi" w:cstheme="minorBidi"/>
          <w:noProof/>
          <w:sz w:val="22"/>
          <w:szCs w:val="22"/>
          <w:lang w:val="en-AU" w:eastAsia="en-AU"/>
        </w:rPr>
      </w:pPr>
      <w:r>
        <w:rPr>
          <w:noProof/>
        </w:rPr>
        <w:t>69</w:t>
      </w:r>
      <w:r>
        <w:rPr>
          <w:rFonts w:asciiTheme="minorHAnsi" w:eastAsiaTheme="minorEastAsia" w:hAnsiTheme="minorHAnsi" w:cstheme="minorBidi"/>
          <w:noProof/>
          <w:sz w:val="22"/>
          <w:szCs w:val="22"/>
          <w:lang w:val="en-AU" w:eastAsia="en-AU"/>
        </w:rPr>
        <w:tab/>
      </w:r>
      <w:r>
        <w:rPr>
          <w:noProof/>
        </w:rPr>
        <w:t>Taking of fish in an aquaculture fisheries reserve prohibited</w:t>
      </w:r>
      <w:r>
        <w:rPr>
          <w:noProof/>
          <w:webHidden/>
        </w:rPr>
        <w:tab/>
      </w:r>
      <w:r>
        <w:rPr>
          <w:noProof/>
          <w:webHidden/>
        </w:rPr>
        <w:fldChar w:fldCharType="begin"/>
      </w:r>
      <w:r>
        <w:rPr>
          <w:noProof/>
          <w:webHidden/>
        </w:rPr>
        <w:instrText xml:space="preserve"> PAGEREF _Toc20232355 \h </w:instrText>
      </w:r>
      <w:r>
        <w:rPr>
          <w:noProof/>
          <w:webHidden/>
        </w:rPr>
      </w:r>
      <w:r>
        <w:rPr>
          <w:noProof/>
          <w:webHidden/>
        </w:rPr>
        <w:fldChar w:fldCharType="separate"/>
      </w:r>
      <w:r>
        <w:rPr>
          <w:noProof/>
          <w:webHidden/>
        </w:rPr>
        <w:t>75</w:t>
      </w:r>
      <w:r>
        <w:rPr>
          <w:noProof/>
          <w:webHidden/>
        </w:rPr>
        <w:fldChar w:fldCharType="end"/>
      </w:r>
    </w:p>
    <w:p w14:paraId="3767EDE4" w14:textId="4BD2CBAB" w:rsidR="00371CA6" w:rsidRDefault="00371CA6">
      <w:pPr>
        <w:pStyle w:val="TOC3"/>
        <w:rPr>
          <w:rFonts w:asciiTheme="minorHAnsi" w:eastAsiaTheme="minorEastAsia" w:hAnsiTheme="minorHAnsi" w:cstheme="minorBidi"/>
          <w:noProof/>
          <w:sz w:val="22"/>
          <w:szCs w:val="22"/>
          <w:lang w:val="en-AU" w:eastAsia="en-AU"/>
        </w:rPr>
      </w:pPr>
      <w:r>
        <w:rPr>
          <w:noProof/>
        </w:rPr>
        <w:t>70</w:t>
      </w:r>
      <w:r>
        <w:rPr>
          <w:rFonts w:asciiTheme="minorHAnsi" w:eastAsiaTheme="minorEastAsia" w:hAnsiTheme="minorHAnsi" w:cstheme="minorBidi"/>
          <w:noProof/>
          <w:sz w:val="22"/>
          <w:szCs w:val="22"/>
          <w:lang w:val="en-AU" w:eastAsia="en-AU"/>
        </w:rPr>
        <w:tab/>
      </w:r>
      <w:r>
        <w:rPr>
          <w:noProof/>
        </w:rPr>
        <w:t>Fish not to be transferred or received at sea</w:t>
      </w:r>
      <w:r>
        <w:rPr>
          <w:noProof/>
          <w:webHidden/>
        </w:rPr>
        <w:tab/>
      </w:r>
      <w:r>
        <w:rPr>
          <w:noProof/>
          <w:webHidden/>
        </w:rPr>
        <w:fldChar w:fldCharType="begin"/>
      </w:r>
      <w:r>
        <w:rPr>
          <w:noProof/>
          <w:webHidden/>
        </w:rPr>
        <w:instrText xml:space="preserve"> PAGEREF _Toc20232356 \h </w:instrText>
      </w:r>
      <w:r>
        <w:rPr>
          <w:noProof/>
          <w:webHidden/>
        </w:rPr>
      </w:r>
      <w:r>
        <w:rPr>
          <w:noProof/>
          <w:webHidden/>
        </w:rPr>
        <w:fldChar w:fldCharType="separate"/>
      </w:r>
      <w:r>
        <w:rPr>
          <w:noProof/>
          <w:webHidden/>
        </w:rPr>
        <w:t>75</w:t>
      </w:r>
      <w:r>
        <w:rPr>
          <w:noProof/>
          <w:webHidden/>
        </w:rPr>
        <w:fldChar w:fldCharType="end"/>
      </w:r>
    </w:p>
    <w:p w14:paraId="291E0BB0" w14:textId="6E01609C" w:rsidR="00371CA6" w:rsidRDefault="00371CA6">
      <w:pPr>
        <w:pStyle w:val="TOC3"/>
        <w:rPr>
          <w:rFonts w:asciiTheme="minorHAnsi" w:eastAsiaTheme="minorEastAsia" w:hAnsiTheme="minorHAnsi" w:cstheme="minorBidi"/>
          <w:noProof/>
          <w:sz w:val="22"/>
          <w:szCs w:val="22"/>
          <w:lang w:val="en-AU" w:eastAsia="en-AU"/>
        </w:rPr>
      </w:pPr>
      <w:r>
        <w:rPr>
          <w:noProof/>
        </w:rPr>
        <w:t>71</w:t>
      </w:r>
      <w:r>
        <w:rPr>
          <w:rFonts w:asciiTheme="minorHAnsi" w:eastAsiaTheme="minorEastAsia" w:hAnsiTheme="minorHAnsi" w:cstheme="minorBidi"/>
          <w:noProof/>
          <w:sz w:val="22"/>
          <w:szCs w:val="22"/>
          <w:lang w:val="en-AU" w:eastAsia="en-AU"/>
        </w:rPr>
        <w:tab/>
      </w:r>
      <w:r>
        <w:rPr>
          <w:noProof/>
        </w:rPr>
        <w:t>Licence holder or licence operator to be in presence of crew</w:t>
      </w:r>
      <w:r>
        <w:rPr>
          <w:noProof/>
          <w:webHidden/>
        </w:rPr>
        <w:tab/>
      </w:r>
      <w:r>
        <w:rPr>
          <w:noProof/>
          <w:webHidden/>
        </w:rPr>
        <w:fldChar w:fldCharType="begin"/>
      </w:r>
      <w:r>
        <w:rPr>
          <w:noProof/>
          <w:webHidden/>
        </w:rPr>
        <w:instrText xml:space="preserve"> PAGEREF _Toc20232357 \h </w:instrText>
      </w:r>
      <w:r>
        <w:rPr>
          <w:noProof/>
          <w:webHidden/>
        </w:rPr>
      </w:r>
      <w:r>
        <w:rPr>
          <w:noProof/>
          <w:webHidden/>
        </w:rPr>
        <w:fldChar w:fldCharType="separate"/>
      </w:r>
      <w:r>
        <w:rPr>
          <w:noProof/>
          <w:webHidden/>
        </w:rPr>
        <w:t>76</w:t>
      </w:r>
      <w:r>
        <w:rPr>
          <w:noProof/>
          <w:webHidden/>
        </w:rPr>
        <w:fldChar w:fldCharType="end"/>
      </w:r>
    </w:p>
    <w:p w14:paraId="00B319D6" w14:textId="426765D8" w:rsidR="00371CA6" w:rsidRDefault="00371CA6">
      <w:pPr>
        <w:pStyle w:val="TOC3"/>
        <w:rPr>
          <w:rFonts w:asciiTheme="minorHAnsi" w:eastAsiaTheme="minorEastAsia" w:hAnsiTheme="minorHAnsi" w:cstheme="minorBidi"/>
          <w:noProof/>
          <w:sz w:val="22"/>
          <w:szCs w:val="22"/>
          <w:lang w:val="en-AU" w:eastAsia="en-AU"/>
        </w:rPr>
      </w:pPr>
      <w:r>
        <w:rPr>
          <w:noProof/>
        </w:rPr>
        <w:t>72</w:t>
      </w:r>
      <w:r>
        <w:rPr>
          <w:rFonts w:asciiTheme="minorHAnsi" w:eastAsiaTheme="minorEastAsia" w:hAnsiTheme="minorHAnsi" w:cstheme="minorBidi"/>
          <w:noProof/>
          <w:sz w:val="22"/>
          <w:szCs w:val="22"/>
          <w:lang w:val="en-AU" w:eastAsia="en-AU"/>
        </w:rPr>
        <w:tab/>
      </w:r>
      <w:r>
        <w:rPr>
          <w:noProof/>
        </w:rPr>
        <w:t>Catch limit for certain species of fish</w:t>
      </w:r>
      <w:r>
        <w:rPr>
          <w:noProof/>
          <w:webHidden/>
        </w:rPr>
        <w:tab/>
      </w:r>
      <w:r>
        <w:rPr>
          <w:noProof/>
          <w:webHidden/>
        </w:rPr>
        <w:fldChar w:fldCharType="begin"/>
      </w:r>
      <w:r>
        <w:rPr>
          <w:noProof/>
          <w:webHidden/>
        </w:rPr>
        <w:instrText xml:space="preserve"> PAGEREF _Toc20232358 \h </w:instrText>
      </w:r>
      <w:r>
        <w:rPr>
          <w:noProof/>
          <w:webHidden/>
        </w:rPr>
      </w:r>
      <w:r>
        <w:rPr>
          <w:noProof/>
          <w:webHidden/>
        </w:rPr>
        <w:fldChar w:fldCharType="separate"/>
      </w:r>
      <w:r>
        <w:rPr>
          <w:noProof/>
          <w:webHidden/>
        </w:rPr>
        <w:t>76</w:t>
      </w:r>
      <w:r>
        <w:rPr>
          <w:noProof/>
          <w:webHidden/>
        </w:rPr>
        <w:fldChar w:fldCharType="end"/>
      </w:r>
    </w:p>
    <w:p w14:paraId="71F2D160" w14:textId="281DF0AE" w:rsidR="00371CA6" w:rsidRDefault="00371CA6">
      <w:pPr>
        <w:pStyle w:val="TOC3"/>
        <w:rPr>
          <w:rFonts w:asciiTheme="minorHAnsi" w:eastAsiaTheme="minorEastAsia" w:hAnsiTheme="minorHAnsi" w:cstheme="minorBidi"/>
          <w:noProof/>
          <w:sz w:val="22"/>
          <w:szCs w:val="22"/>
          <w:lang w:val="en-AU" w:eastAsia="en-AU"/>
        </w:rPr>
      </w:pPr>
      <w:r>
        <w:rPr>
          <w:noProof/>
        </w:rPr>
        <w:t>73</w:t>
      </w:r>
      <w:r>
        <w:rPr>
          <w:rFonts w:asciiTheme="minorHAnsi" w:eastAsiaTheme="minorEastAsia" w:hAnsiTheme="minorHAnsi" w:cstheme="minorBidi"/>
          <w:noProof/>
          <w:sz w:val="22"/>
          <w:szCs w:val="22"/>
          <w:lang w:val="en-AU" w:eastAsia="en-AU"/>
        </w:rPr>
        <w:tab/>
      </w:r>
      <w:r>
        <w:rPr>
          <w:noProof/>
        </w:rPr>
        <w:t>Taking or possession of certain fish prohibited</w:t>
      </w:r>
      <w:r>
        <w:rPr>
          <w:noProof/>
          <w:webHidden/>
        </w:rPr>
        <w:tab/>
      </w:r>
      <w:r>
        <w:rPr>
          <w:noProof/>
          <w:webHidden/>
        </w:rPr>
        <w:fldChar w:fldCharType="begin"/>
      </w:r>
      <w:r>
        <w:rPr>
          <w:noProof/>
          <w:webHidden/>
        </w:rPr>
        <w:instrText xml:space="preserve"> PAGEREF _Toc20232359 \h </w:instrText>
      </w:r>
      <w:r>
        <w:rPr>
          <w:noProof/>
          <w:webHidden/>
        </w:rPr>
      </w:r>
      <w:r>
        <w:rPr>
          <w:noProof/>
          <w:webHidden/>
        </w:rPr>
        <w:fldChar w:fldCharType="separate"/>
      </w:r>
      <w:r>
        <w:rPr>
          <w:noProof/>
          <w:webHidden/>
        </w:rPr>
        <w:t>76</w:t>
      </w:r>
      <w:r>
        <w:rPr>
          <w:noProof/>
          <w:webHidden/>
        </w:rPr>
        <w:fldChar w:fldCharType="end"/>
      </w:r>
    </w:p>
    <w:p w14:paraId="0B573748" w14:textId="688B813A" w:rsidR="00371CA6" w:rsidRDefault="00371CA6">
      <w:pPr>
        <w:pStyle w:val="TOC3"/>
        <w:rPr>
          <w:rFonts w:asciiTheme="minorHAnsi" w:eastAsiaTheme="minorEastAsia" w:hAnsiTheme="minorHAnsi" w:cstheme="minorBidi"/>
          <w:noProof/>
          <w:sz w:val="22"/>
          <w:szCs w:val="22"/>
          <w:lang w:val="en-AU" w:eastAsia="en-AU"/>
        </w:rPr>
      </w:pPr>
      <w:r>
        <w:rPr>
          <w:noProof/>
        </w:rPr>
        <w:t>74</w:t>
      </w:r>
      <w:r>
        <w:rPr>
          <w:rFonts w:asciiTheme="minorHAnsi" w:eastAsiaTheme="minorEastAsia" w:hAnsiTheme="minorHAnsi" w:cstheme="minorBidi"/>
          <w:noProof/>
          <w:sz w:val="22"/>
          <w:szCs w:val="22"/>
          <w:lang w:val="en-AU" w:eastAsia="en-AU"/>
        </w:rPr>
        <w:tab/>
      </w:r>
      <w:r>
        <w:rPr>
          <w:noProof/>
        </w:rPr>
        <w:t>Taking fish by dragging net on to dry land or shallow water prohibited</w:t>
      </w:r>
      <w:r>
        <w:rPr>
          <w:noProof/>
          <w:webHidden/>
        </w:rPr>
        <w:tab/>
      </w:r>
      <w:r>
        <w:rPr>
          <w:noProof/>
          <w:webHidden/>
        </w:rPr>
        <w:fldChar w:fldCharType="begin"/>
      </w:r>
      <w:r>
        <w:rPr>
          <w:noProof/>
          <w:webHidden/>
        </w:rPr>
        <w:instrText xml:space="preserve"> PAGEREF _Toc20232360 \h </w:instrText>
      </w:r>
      <w:r>
        <w:rPr>
          <w:noProof/>
          <w:webHidden/>
        </w:rPr>
      </w:r>
      <w:r>
        <w:rPr>
          <w:noProof/>
          <w:webHidden/>
        </w:rPr>
        <w:fldChar w:fldCharType="separate"/>
      </w:r>
      <w:r>
        <w:rPr>
          <w:noProof/>
          <w:webHidden/>
        </w:rPr>
        <w:t>76</w:t>
      </w:r>
      <w:r>
        <w:rPr>
          <w:noProof/>
          <w:webHidden/>
        </w:rPr>
        <w:fldChar w:fldCharType="end"/>
      </w:r>
    </w:p>
    <w:p w14:paraId="2BF07749" w14:textId="2E1252DD" w:rsidR="00371CA6" w:rsidRDefault="00371CA6">
      <w:pPr>
        <w:pStyle w:val="TOC3"/>
        <w:rPr>
          <w:rFonts w:asciiTheme="minorHAnsi" w:eastAsiaTheme="minorEastAsia" w:hAnsiTheme="minorHAnsi" w:cstheme="minorBidi"/>
          <w:noProof/>
          <w:sz w:val="22"/>
          <w:szCs w:val="22"/>
          <w:lang w:val="en-AU" w:eastAsia="en-AU"/>
        </w:rPr>
      </w:pPr>
      <w:r>
        <w:rPr>
          <w:noProof/>
        </w:rPr>
        <w:t>75</w:t>
      </w:r>
      <w:r>
        <w:rPr>
          <w:rFonts w:asciiTheme="minorHAnsi" w:eastAsiaTheme="minorEastAsia" w:hAnsiTheme="minorHAnsi" w:cstheme="minorBidi"/>
          <w:noProof/>
          <w:sz w:val="22"/>
          <w:szCs w:val="22"/>
          <w:lang w:val="en-AU" w:eastAsia="en-AU"/>
        </w:rPr>
        <w:tab/>
      </w:r>
      <w:r>
        <w:rPr>
          <w:noProof/>
        </w:rPr>
        <w:t>Marking of equipment</w:t>
      </w:r>
      <w:r>
        <w:rPr>
          <w:noProof/>
          <w:webHidden/>
        </w:rPr>
        <w:tab/>
      </w:r>
      <w:r>
        <w:rPr>
          <w:noProof/>
          <w:webHidden/>
        </w:rPr>
        <w:fldChar w:fldCharType="begin"/>
      </w:r>
      <w:r>
        <w:rPr>
          <w:noProof/>
          <w:webHidden/>
        </w:rPr>
        <w:instrText xml:space="preserve"> PAGEREF _Toc20232361 \h </w:instrText>
      </w:r>
      <w:r>
        <w:rPr>
          <w:noProof/>
          <w:webHidden/>
        </w:rPr>
      </w:r>
      <w:r>
        <w:rPr>
          <w:noProof/>
          <w:webHidden/>
        </w:rPr>
        <w:fldChar w:fldCharType="separate"/>
      </w:r>
      <w:r>
        <w:rPr>
          <w:noProof/>
          <w:webHidden/>
        </w:rPr>
        <w:t>76</w:t>
      </w:r>
      <w:r>
        <w:rPr>
          <w:noProof/>
          <w:webHidden/>
        </w:rPr>
        <w:fldChar w:fldCharType="end"/>
      </w:r>
    </w:p>
    <w:p w14:paraId="431CF2DA" w14:textId="0BE75230" w:rsidR="00371CA6" w:rsidRDefault="00371CA6">
      <w:pPr>
        <w:pStyle w:val="TOC2"/>
        <w:rPr>
          <w:rFonts w:asciiTheme="minorHAnsi" w:eastAsiaTheme="minorEastAsia" w:hAnsiTheme="minorHAnsi" w:cstheme="minorBidi"/>
          <w:b w:val="0"/>
          <w:noProof/>
          <w:sz w:val="22"/>
          <w:szCs w:val="22"/>
          <w:lang w:val="en-AU" w:eastAsia="en-AU"/>
        </w:rPr>
      </w:pPr>
      <w:r>
        <w:rPr>
          <w:noProof/>
        </w:rPr>
        <w:t>Division 6—Conditions applicable to certain commercial fishery licences</w:t>
      </w:r>
      <w:r>
        <w:rPr>
          <w:noProof/>
          <w:webHidden/>
        </w:rPr>
        <w:tab/>
      </w:r>
      <w:r>
        <w:rPr>
          <w:noProof/>
          <w:webHidden/>
        </w:rPr>
        <w:fldChar w:fldCharType="begin"/>
      </w:r>
      <w:r>
        <w:rPr>
          <w:noProof/>
          <w:webHidden/>
        </w:rPr>
        <w:instrText xml:space="preserve"> PAGEREF _Toc20232362 \h </w:instrText>
      </w:r>
      <w:r>
        <w:rPr>
          <w:noProof/>
          <w:webHidden/>
        </w:rPr>
      </w:r>
      <w:r>
        <w:rPr>
          <w:noProof/>
          <w:webHidden/>
        </w:rPr>
        <w:fldChar w:fldCharType="separate"/>
      </w:r>
      <w:r>
        <w:rPr>
          <w:noProof/>
          <w:webHidden/>
        </w:rPr>
        <w:t>77</w:t>
      </w:r>
      <w:r>
        <w:rPr>
          <w:noProof/>
          <w:webHidden/>
        </w:rPr>
        <w:fldChar w:fldCharType="end"/>
      </w:r>
    </w:p>
    <w:p w14:paraId="489D6C09" w14:textId="634EF280" w:rsidR="00371CA6" w:rsidRDefault="00371CA6">
      <w:pPr>
        <w:pStyle w:val="TOC2"/>
        <w:rPr>
          <w:rFonts w:asciiTheme="minorHAnsi" w:eastAsiaTheme="minorEastAsia" w:hAnsiTheme="minorHAnsi" w:cstheme="minorBidi"/>
          <w:b w:val="0"/>
          <w:noProof/>
          <w:sz w:val="22"/>
          <w:szCs w:val="22"/>
          <w:lang w:val="en-AU" w:eastAsia="en-AU"/>
        </w:rPr>
      </w:pPr>
      <w:r>
        <w:rPr>
          <w:noProof/>
        </w:rPr>
        <w:t>Subdivision 1—General</w:t>
      </w:r>
      <w:r>
        <w:rPr>
          <w:noProof/>
          <w:webHidden/>
        </w:rPr>
        <w:tab/>
      </w:r>
      <w:r>
        <w:rPr>
          <w:noProof/>
          <w:webHidden/>
        </w:rPr>
        <w:fldChar w:fldCharType="begin"/>
      </w:r>
      <w:r>
        <w:rPr>
          <w:noProof/>
          <w:webHidden/>
        </w:rPr>
        <w:instrText xml:space="preserve"> PAGEREF _Toc20232363 \h </w:instrText>
      </w:r>
      <w:r>
        <w:rPr>
          <w:noProof/>
          <w:webHidden/>
        </w:rPr>
      </w:r>
      <w:r>
        <w:rPr>
          <w:noProof/>
          <w:webHidden/>
        </w:rPr>
        <w:fldChar w:fldCharType="separate"/>
      </w:r>
      <w:r>
        <w:rPr>
          <w:noProof/>
          <w:webHidden/>
        </w:rPr>
        <w:t>77</w:t>
      </w:r>
      <w:r>
        <w:rPr>
          <w:noProof/>
          <w:webHidden/>
        </w:rPr>
        <w:fldChar w:fldCharType="end"/>
      </w:r>
    </w:p>
    <w:p w14:paraId="5A46831D" w14:textId="70CEE697" w:rsidR="00371CA6" w:rsidRDefault="00371CA6">
      <w:pPr>
        <w:pStyle w:val="TOC3"/>
        <w:rPr>
          <w:rFonts w:asciiTheme="minorHAnsi" w:eastAsiaTheme="minorEastAsia" w:hAnsiTheme="minorHAnsi" w:cstheme="minorBidi"/>
          <w:noProof/>
          <w:sz w:val="22"/>
          <w:szCs w:val="22"/>
          <w:lang w:val="en-AU" w:eastAsia="en-AU"/>
        </w:rPr>
      </w:pPr>
      <w:r>
        <w:rPr>
          <w:noProof/>
        </w:rPr>
        <w:t>76</w:t>
      </w:r>
      <w:r>
        <w:rPr>
          <w:rFonts w:asciiTheme="minorHAnsi" w:eastAsiaTheme="minorEastAsia" w:hAnsiTheme="minorHAnsi" w:cstheme="minorBidi"/>
          <w:noProof/>
          <w:sz w:val="22"/>
          <w:szCs w:val="22"/>
          <w:lang w:val="en-AU" w:eastAsia="en-AU"/>
        </w:rPr>
        <w:tab/>
      </w:r>
      <w:r>
        <w:rPr>
          <w:noProof/>
        </w:rPr>
        <w:t>Certain commercial fishery licences subject to conditions in this Division</w:t>
      </w:r>
      <w:r>
        <w:rPr>
          <w:noProof/>
          <w:webHidden/>
        </w:rPr>
        <w:tab/>
      </w:r>
      <w:r>
        <w:rPr>
          <w:noProof/>
          <w:webHidden/>
        </w:rPr>
        <w:fldChar w:fldCharType="begin"/>
      </w:r>
      <w:r>
        <w:rPr>
          <w:noProof/>
          <w:webHidden/>
        </w:rPr>
        <w:instrText xml:space="preserve"> PAGEREF _Toc20232364 \h </w:instrText>
      </w:r>
      <w:r>
        <w:rPr>
          <w:noProof/>
          <w:webHidden/>
        </w:rPr>
      </w:r>
      <w:r>
        <w:rPr>
          <w:noProof/>
          <w:webHidden/>
        </w:rPr>
        <w:fldChar w:fldCharType="separate"/>
      </w:r>
      <w:r>
        <w:rPr>
          <w:noProof/>
          <w:webHidden/>
        </w:rPr>
        <w:t>77</w:t>
      </w:r>
      <w:r>
        <w:rPr>
          <w:noProof/>
          <w:webHidden/>
        </w:rPr>
        <w:fldChar w:fldCharType="end"/>
      </w:r>
    </w:p>
    <w:p w14:paraId="5E20D450" w14:textId="4DF8A75F" w:rsidR="00371CA6" w:rsidRDefault="00371CA6">
      <w:pPr>
        <w:pStyle w:val="TOC2"/>
        <w:rPr>
          <w:rFonts w:asciiTheme="minorHAnsi" w:eastAsiaTheme="minorEastAsia" w:hAnsiTheme="minorHAnsi" w:cstheme="minorBidi"/>
          <w:b w:val="0"/>
          <w:noProof/>
          <w:sz w:val="22"/>
          <w:szCs w:val="22"/>
          <w:lang w:val="en-AU" w:eastAsia="en-AU"/>
        </w:rPr>
      </w:pPr>
      <w:r>
        <w:rPr>
          <w:noProof/>
        </w:rPr>
        <w:t>Subdivision 2—Vessel monitoring system requirement</w:t>
      </w:r>
      <w:r>
        <w:rPr>
          <w:noProof/>
          <w:webHidden/>
        </w:rPr>
        <w:tab/>
      </w:r>
      <w:r>
        <w:rPr>
          <w:noProof/>
          <w:webHidden/>
        </w:rPr>
        <w:fldChar w:fldCharType="begin"/>
      </w:r>
      <w:r>
        <w:rPr>
          <w:noProof/>
          <w:webHidden/>
        </w:rPr>
        <w:instrText xml:space="preserve"> PAGEREF _Toc20232365 \h </w:instrText>
      </w:r>
      <w:r>
        <w:rPr>
          <w:noProof/>
          <w:webHidden/>
        </w:rPr>
      </w:r>
      <w:r>
        <w:rPr>
          <w:noProof/>
          <w:webHidden/>
        </w:rPr>
        <w:fldChar w:fldCharType="separate"/>
      </w:r>
      <w:r>
        <w:rPr>
          <w:noProof/>
          <w:webHidden/>
        </w:rPr>
        <w:t>78</w:t>
      </w:r>
      <w:r>
        <w:rPr>
          <w:noProof/>
          <w:webHidden/>
        </w:rPr>
        <w:fldChar w:fldCharType="end"/>
      </w:r>
    </w:p>
    <w:p w14:paraId="2C7DE6AB" w14:textId="5A6D6A72" w:rsidR="00371CA6" w:rsidRDefault="00371CA6">
      <w:pPr>
        <w:pStyle w:val="TOC3"/>
        <w:rPr>
          <w:rFonts w:asciiTheme="minorHAnsi" w:eastAsiaTheme="minorEastAsia" w:hAnsiTheme="minorHAnsi" w:cstheme="minorBidi"/>
          <w:noProof/>
          <w:sz w:val="22"/>
          <w:szCs w:val="22"/>
          <w:lang w:val="en-AU" w:eastAsia="en-AU"/>
        </w:rPr>
      </w:pPr>
      <w:r>
        <w:rPr>
          <w:noProof/>
        </w:rPr>
        <w:t>77</w:t>
      </w:r>
      <w:r>
        <w:rPr>
          <w:rFonts w:asciiTheme="minorHAnsi" w:eastAsiaTheme="minorEastAsia" w:hAnsiTheme="minorHAnsi" w:cstheme="minorBidi"/>
          <w:noProof/>
          <w:sz w:val="22"/>
          <w:szCs w:val="22"/>
          <w:lang w:val="en-AU" w:eastAsia="en-AU"/>
        </w:rPr>
        <w:tab/>
      </w:r>
      <w:r>
        <w:rPr>
          <w:noProof/>
        </w:rPr>
        <w:t>Requirement for vessel monitoring system</w:t>
      </w:r>
      <w:r>
        <w:rPr>
          <w:noProof/>
          <w:webHidden/>
        </w:rPr>
        <w:tab/>
      </w:r>
      <w:r>
        <w:rPr>
          <w:noProof/>
          <w:webHidden/>
        </w:rPr>
        <w:fldChar w:fldCharType="begin"/>
      </w:r>
      <w:r>
        <w:rPr>
          <w:noProof/>
          <w:webHidden/>
        </w:rPr>
        <w:instrText xml:space="preserve"> PAGEREF _Toc20232366 \h </w:instrText>
      </w:r>
      <w:r>
        <w:rPr>
          <w:noProof/>
          <w:webHidden/>
        </w:rPr>
      </w:r>
      <w:r>
        <w:rPr>
          <w:noProof/>
          <w:webHidden/>
        </w:rPr>
        <w:fldChar w:fldCharType="separate"/>
      </w:r>
      <w:r>
        <w:rPr>
          <w:noProof/>
          <w:webHidden/>
        </w:rPr>
        <w:t>78</w:t>
      </w:r>
      <w:r>
        <w:rPr>
          <w:noProof/>
          <w:webHidden/>
        </w:rPr>
        <w:fldChar w:fldCharType="end"/>
      </w:r>
    </w:p>
    <w:p w14:paraId="7506ED48" w14:textId="3A8D6467" w:rsidR="00371CA6" w:rsidRDefault="00371CA6">
      <w:pPr>
        <w:pStyle w:val="TOC2"/>
        <w:rPr>
          <w:rFonts w:asciiTheme="minorHAnsi" w:eastAsiaTheme="minorEastAsia" w:hAnsiTheme="minorHAnsi" w:cstheme="minorBidi"/>
          <w:b w:val="0"/>
          <w:noProof/>
          <w:sz w:val="22"/>
          <w:szCs w:val="22"/>
          <w:lang w:val="en-AU" w:eastAsia="en-AU"/>
        </w:rPr>
      </w:pPr>
      <w:r>
        <w:rPr>
          <w:noProof/>
        </w:rPr>
        <w:t>Subdivision 3—Pre-fishing reporting requirements</w:t>
      </w:r>
      <w:r>
        <w:rPr>
          <w:noProof/>
          <w:webHidden/>
        </w:rPr>
        <w:tab/>
      </w:r>
      <w:r>
        <w:rPr>
          <w:noProof/>
          <w:webHidden/>
        </w:rPr>
        <w:fldChar w:fldCharType="begin"/>
      </w:r>
      <w:r>
        <w:rPr>
          <w:noProof/>
          <w:webHidden/>
        </w:rPr>
        <w:instrText xml:space="preserve"> PAGEREF _Toc20232367 \h </w:instrText>
      </w:r>
      <w:r>
        <w:rPr>
          <w:noProof/>
          <w:webHidden/>
        </w:rPr>
      </w:r>
      <w:r>
        <w:rPr>
          <w:noProof/>
          <w:webHidden/>
        </w:rPr>
        <w:fldChar w:fldCharType="separate"/>
      </w:r>
      <w:r>
        <w:rPr>
          <w:noProof/>
          <w:webHidden/>
        </w:rPr>
        <w:t>79</w:t>
      </w:r>
      <w:r>
        <w:rPr>
          <w:noProof/>
          <w:webHidden/>
        </w:rPr>
        <w:fldChar w:fldCharType="end"/>
      </w:r>
    </w:p>
    <w:p w14:paraId="25C9E815" w14:textId="2DA5BB11" w:rsidR="00371CA6" w:rsidRDefault="00371CA6">
      <w:pPr>
        <w:pStyle w:val="TOC3"/>
        <w:rPr>
          <w:rFonts w:asciiTheme="minorHAnsi" w:eastAsiaTheme="minorEastAsia" w:hAnsiTheme="minorHAnsi" w:cstheme="minorBidi"/>
          <w:noProof/>
          <w:sz w:val="22"/>
          <w:szCs w:val="22"/>
          <w:lang w:val="en-AU" w:eastAsia="en-AU"/>
        </w:rPr>
      </w:pPr>
      <w:r>
        <w:rPr>
          <w:noProof/>
        </w:rPr>
        <w:t>78</w:t>
      </w:r>
      <w:r>
        <w:rPr>
          <w:rFonts w:asciiTheme="minorHAnsi" w:eastAsiaTheme="minorEastAsia" w:hAnsiTheme="minorHAnsi" w:cstheme="minorBidi"/>
          <w:noProof/>
          <w:sz w:val="22"/>
          <w:szCs w:val="22"/>
          <w:lang w:val="en-AU" w:eastAsia="en-AU"/>
        </w:rPr>
        <w:tab/>
      </w:r>
      <w:r>
        <w:rPr>
          <w:noProof/>
        </w:rPr>
        <w:t>Specified classes of access licences subject to conditions in this Subdivision</w:t>
      </w:r>
      <w:r>
        <w:rPr>
          <w:noProof/>
          <w:webHidden/>
        </w:rPr>
        <w:tab/>
      </w:r>
      <w:r>
        <w:rPr>
          <w:noProof/>
          <w:webHidden/>
        </w:rPr>
        <w:fldChar w:fldCharType="begin"/>
      </w:r>
      <w:r>
        <w:rPr>
          <w:noProof/>
          <w:webHidden/>
        </w:rPr>
        <w:instrText xml:space="preserve"> PAGEREF _Toc20232368 \h </w:instrText>
      </w:r>
      <w:r>
        <w:rPr>
          <w:noProof/>
          <w:webHidden/>
        </w:rPr>
      </w:r>
      <w:r>
        <w:rPr>
          <w:noProof/>
          <w:webHidden/>
        </w:rPr>
        <w:fldChar w:fldCharType="separate"/>
      </w:r>
      <w:r>
        <w:rPr>
          <w:noProof/>
          <w:webHidden/>
        </w:rPr>
        <w:t>79</w:t>
      </w:r>
      <w:r>
        <w:rPr>
          <w:noProof/>
          <w:webHidden/>
        </w:rPr>
        <w:fldChar w:fldCharType="end"/>
      </w:r>
    </w:p>
    <w:p w14:paraId="4DD92A18" w14:textId="6CB7D4D5" w:rsidR="00371CA6" w:rsidRDefault="00371CA6">
      <w:pPr>
        <w:pStyle w:val="TOC3"/>
        <w:rPr>
          <w:rFonts w:asciiTheme="minorHAnsi" w:eastAsiaTheme="minorEastAsia" w:hAnsiTheme="minorHAnsi" w:cstheme="minorBidi"/>
          <w:noProof/>
          <w:sz w:val="22"/>
          <w:szCs w:val="22"/>
          <w:lang w:val="en-AU" w:eastAsia="en-AU"/>
        </w:rPr>
      </w:pPr>
      <w:r>
        <w:rPr>
          <w:noProof/>
        </w:rPr>
        <w:t>79</w:t>
      </w:r>
      <w:r>
        <w:rPr>
          <w:rFonts w:asciiTheme="minorHAnsi" w:eastAsiaTheme="minorEastAsia" w:hAnsiTheme="minorHAnsi" w:cstheme="minorBidi"/>
          <w:noProof/>
          <w:sz w:val="22"/>
          <w:szCs w:val="22"/>
          <w:lang w:val="en-AU" w:eastAsia="en-AU"/>
        </w:rPr>
        <w:tab/>
      </w:r>
      <w:r>
        <w:rPr>
          <w:noProof/>
        </w:rPr>
        <w:t>Notification of intention to take fish for sale</w:t>
      </w:r>
      <w:r>
        <w:rPr>
          <w:noProof/>
          <w:webHidden/>
        </w:rPr>
        <w:tab/>
      </w:r>
      <w:r>
        <w:rPr>
          <w:noProof/>
          <w:webHidden/>
        </w:rPr>
        <w:fldChar w:fldCharType="begin"/>
      </w:r>
      <w:r>
        <w:rPr>
          <w:noProof/>
          <w:webHidden/>
        </w:rPr>
        <w:instrText xml:space="preserve"> PAGEREF _Toc20232369 \h </w:instrText>
      </w:r>
      <w:r>
        <w:rPr>
          <w:noProof/>
          <w:webHidden/>
        </w:rPr>
      </w:r>
      <w:r>
        <w:rPr>
          <w:noProof/>
          <w:webHidden/>
        </w:rPr>
        <w:fldChar w:fldCharType="separate"/>
      </w:r>
      <w:r>
        <w:rPr>
          <w:noProof/>
          <w:webHidden/>
        </w:rPr>
        <w:t>79</w:t>
      </w:r>
      <w:r>
        <w:rPr>
          <w:noProof/>
          <w:webHidden/>
        </w:rPr>
        <w:fldChar w:fldCharType="end"/>
      </w:r>
    </w:p>
    <w:p w14:paraId="1F30CAF7" w14:textId="1BD2B39D" w:rsidR="00371CA6" w:rsidRDefault="00371CA6">
      <w:pPr>
        <w:pStyle w:val="TOC2"/>
        <w:rPr>
          <w:rFonts w:asciiTheme="minorHAnsi" w:eastAsiaTheme="minorEastAsia" w:hAnsiTheme="minorHAnsi" w:cstheme="minorBidi"/>
          <w:b w:val="0"/>
          <w:noProof/>
          <w:sz w:val="22"/>
          <w:szCs w:val="22"/>
          <w:lang w:val="en-AU" w:eastAsia="en-AU"/>
        </w:rPr>
      </w:pPr>
      <w:r>
        <w:rPr>
          <w:noProof/>
        </w:rPr>
        <w:t>Subdivision 4—Place of landing</w:t>
      </w:r>
      <w:r>
        <w:rPr>
          <w:noProof/>
          <w:webHidden/>
        </w:rPr>
        <w:tab/>
      </w:r>
      <w:r>
        <w:rPr>
          <w:noProof/>
          <w:webHidden/>
        </w:rPr>
        <w:fldChar w:fldCharType="begin"/>
      </w:r>
      <w:r>
        <w:rPr>
          <w:noProof/>
          <w:webHidden/>
        </w:rPr>
        <w:instrText xml:space="preserve"> PAGEREF _Toc20232370 \h </w:instrText>
      </w:r>
      <w:r>
        <w:rPr>
          <w:noProof/>
          <w:webHidden/>
        </w:rPr>
      </w:r>
      <w:r>
        <w:rPr>
          <w:noProof/>
          <w:webHidden/>
        </w:rPr>
        <w:fldChar w:fldCharType="separate"/>
      </w:r>
      <w:r>
        <w:rPr>
          <w:noProof/>
          <w:webHidden/>
        </w:rPr>
        <w:t>80</w:t>
      </w:r>
      <w:r>
        <w:rPr>
          <w:noProof/>
          <w:webHidden/>
        </w:rPr>
        <w:fldChar w:fldCharType="end"/>
      </w:r>
    </w:p>
    <w:p w14:paraId="2DE71CF4" w14:textId="726CA813" w:rsidR="00371CA6" w:rsidRDefault="00371CA6">
      <w:pPr>
        <w:pStyle w:val="TOC3"/>
        <w:rPr>
          <w:rFonts w:asciiTheme="minorHAnsi" w:eastAsiaTheme="minorEastAsia" w:hAnsiTheme="minorHAnsi" w:cstheme="minorBidi"/>
          <w:noProof/>
          <w:sz w:val="22"/>
          <w:szCs w:val="22"/>
          <w:lang w:val="en-AU" w:eastAsia="en-AU"/>
        </w:rPr>
      </w:pPr>
      <w:r>
        <w:rPr>
          <w:noProof/>
        </w:rPr>
        <w:t>80</w:t>
      </w:r>
      <w:r>
        <w:rPr>
          <w:rFonts w:asciiTheme="minorHAnsi" w:eastAsiaTheme="minorEastAsia" w:hAnsiTheme="minorHAnsi" w:cstheme="minorBidi"/>
          <w:noProof/>
          <w:sz w:val="22"/>
          <w:szCs w:val="22"/>
          <w:lang w:val="en-AU" w:eastAsia="en-AU"/>
        </w:rPr>
        <w:tab/>
      </w:r>
      <w:r>
        <w:rPr>
          <w:noProof/>
        </w:rPr>
        <w:t>Specified classes of access licences subject to conditions in this Subdivision</w:t>
      </w:r>
      <w:r>
        <w:rPr>
          <w:noProof/>
          <w:webHidden/>
        </w:rPr>
        <w:tab/>
      </w:r>
      <w:r>
        <w:rPr>
          <w:noProof/>
          <w:webHidden/>
        </w:rPr>
        <w:fldChar w:fldCharType="begin"/>
      </w:r>
      <w:r>
        <w:rPr>
          <w:noProof/>
          <w:webHidden/>
        </w:rPr>
        <w:instrText xml:space="preserve"> PAGEREF _Toc20232371 \h </w:instrText>
      </w:r>
      <w:r>
        <w:rPr>
          <w:noProof/>
          <w:webHidden/>
        </w:rPr>
      </w:r>
      <w:r>
        <w:rPr>
          <w:noProof/>
          <w:webHidden/>
        </w:rPr>
        <w:fldChar w:fldCharType="separate"/>
      </w:r>
      <w:r>
        <w:rPr>
          <w:noProof/>
          <w:webHidden/>
        </w:rPr>
        <w:t>80</w:t>
      </w:r>
      <w:r>
        <w:rPr>
          <w:noProof/>
          <w:webHidden/>
        </w:rPr>
        <w:fldChar w:fldCharType="end"/>
      </w:r>
    </w:p>
    <w:p w14:paraId="164E9176" w14:textId="54E7DA79" w:rsidR="00371CA6" w:rsidRDefault="00371CA6">
      <w:pPr>
        <w:pStyle w:val="TOC3"/>
        <w:rPr>
          <w:rFonts w:asciiTheme="minorHAnsi" w:eastAsiaTheme="minorEastAsia" w:hAnsiTheme="minorHAnsi" w:cstheme="minorBidi"/>
          <w:noProof/>
          <w:sz w:val="22"/>
          <w:szCs w:val="22"/>
          <w:lang w:val="en-AU" w:eastAsia="en-AU"/>
        </w:rPr>
      </w:pPr>
      <w:r>
        <w:rPr>
          <w:noProof/>
        </w:rPr>
        <w:t>81</w:t>
      </w:r>
      <w:r>
        <w:rPr>
          <w:rFonts w:asciiTheme="minorHAnsi" w:eastAsiaTheme="minorEastAsia" w:hAnsiTheme="minorHAnsi" w:cstheme="minorBidi"/>
          <w:noProof/>
          <w:sz w:val="22"/>
          <w:szCs w:val="22"/>
          <w:lang w:val="en-AU" w:eastAsia="en-AU"/>
        </w:rPr>
        <w:tab/>
      </w:r>
      <w:r>
        <w:rPr>
          <w:noProof/>
        </w:rPr>
        <w:t>Fish must be landed at a specified place</w:t>
      </w:r>
      <w:r>
        <w:rPr>
          <w:noProof/>
          <w:webHidden/>
        </w:rPr>
        <w:tab/>
      </w:r>
      <w:r>
        <w:rPr>
          <w:noProof/>
          <w:webHidden/>
        </w:rPr>
        <w:fldChar w:fldCharType="begin"/>
      </w:r>
      <w:r>
        <w:rPr>
          <w:noProof/>
          <w:webHidden/>
        </w:rPr>
        <w:instrText xml:space="preserve"> PAGEREF _Toc20232372 \h </w:instrText>
      </w:r>
      <w:r>
        <w:rPr>
          <w:noProof/>
          <w:webHidden/>
        </w:rPr>
      </w:r>
      <w:r>
        <w:rPr>
          <w:noProof/>
          <w:webHidden/>
        </w:rPr>
        <w:fldChar w:fldCharType="separate"/>
      </w:r>
      <w:r>
        <w:rPr>
          <w:noProof/>
          <w:webHidden/>
        </w:rPr>
        <w:t>80</w:t>
      </w:r>
      <w:r>
        <w:rPr>
          <w:noProof/>
          <w:webHidden/>
        </w:rPr>
        <w:fldChar w:fldCharType="end"/>
      </w:r>
    </w:p>
    <w:p w14:paraId="5F2F2705" w14:textId="1D8F0466" w:rsidR="00371CA6" w:rsidRDefault="00371CA6">
      <w:pPr>
        <w:pStyle w:val="TOC2"/>
        <w:rPr>
          <w:rFonts w:asciiTheme="minorHAnsi" w:eastAsiaTheme="minorEastAsia" w:hAnsiTheme="minorHAnsi" w:cstheme="minorBidi"/>
          <w:b w:val="0"/>
          <w:noProof/>
          <w:sz w:val="22"/>
          <w:szCs w:val="22"/>
          <w:lang w:val="en-AU" w:eastAsia="en-AU"/>
        </w:rPr>
      </w:pPr>
      <w:r>
        <w:rPr>
          <w:noProof/>
        </w:rPr>
        <w:t>Subdivision 5—Weighing and post-fishing reporting requirements</w:t>
      </w:r>
      <w:r>
        <w:rPr>
          <w:noProof/>
          <w:webHidden/>
        </w:rPr>
        <w:tab/>
      </w:r>
      <w:r>
        <w:rPr>
          <w:noProof/>
          <w:webHidden/>
        </w:rPr>
        <w:fldChar w:fldCharType="begin"/>
      </w:r>
      <w:r>
        <w:rPr>
          <w:noProof/>
          <w:webHidden/>
        </w:rPr>
        <w:instrText xml:space="preserve"> PAGEREF _Toc20232373 \h </w:instrText>
      </w:r>
      <w:r>
        <w:rPr>
          <w:noProof/>
          <w:webHidden/>
        </w:rPr>
      </w:r>
      <w:r>
        <w:rPr>
          <w:noProof/>
          <w:webHidden/>
        </w:rPr>
        <w:fldChar w:fldCharType="separate"/>
      </w:r>
      <w:r>
        <w:rPr>
          <w:noProof/>
          <w:webHidden/>
        </w:rPr>
        <w:t>81</w:t>
      </w:r>
      <w:r>
        <w:rPr>
          <w:noProof/>
          <w:webHidden/>
        </w:rPr>
        <w:fldChar w:fldCharType="end"/>
      </w:r>
    </w:p>
    <w:p w14:paraId="2EF8CBC6" w14:textId="1778EA58" w:rsidR="00371CA6" w:rsidRDefault="00371CA6">
      <w:pPr>
        <w:pStyle w:val="TOC3"/>
        <w:rPr>
          <w:rFonts w:asciiTheme="minorHAnsi" w:eastAsiaTheme="minorEastAsia" w:hAnsiTheme="minorHAnsi" w:cstheme="minorBidi"/>
          <w:noProof/>
          <w:sz w:val="22"/>
          <w:szCs w:val="22"/>
          <w:lang w:val="en-AU" w:eastAsia="en-AU"/>
        </w:rPr>
      </w:pPr>
      <w:r>
        <w:rPr>
          <w:noProof/>
        </w:rPr>
        <w:t>82</w:t>
      </w:r>
      <w:r>
        <w:rPr>
          <w:rFonts w:asciiTheme="minorHAnsi" w:eastAsiaTheme="minorEastAsia" w:hAnsiTheme="minorHAnsi" w:cstheme="minorBidi"/>
          <w:noProof/>
          <w:sz w:val="22"/>
          <w:szCs w:val="22"/>
          <w:lang w:val="en-AU" w:eastAsia="en-AU"/>
        </w:rPr>
        <w:tab/>
      </w:r>
      <w:r>
        <w:rPr>
          <w:noProof/>
        </w:rPr>
        <w:t>Specified classes of access licence subject to conditions in this Subdivision</w:t>
      </w:r>
      <w:r>
        <w:rPr>
          <w:noProof/>
          <w:webHidden/>
        </w:rPr>
        <w:tab/>
      </w:r>
      <w:r>
        <w:rPr>
          <w:noProof/>
          <w:webHidden/>
        </w:rPr>
        <w:fldChar w:fldCharType="begin"/>
      </w:r>
      <w:r>
        <w:rPr>
          <w:noProof/>
          <w:webHidden/>
        </w:rPr>
        <w:instrText xml:space="preserve"> PAGEREF _Toc20232374 \h </w:instrText>
      </w:r>
      <w:r>
        <w:rPr>
          <w:noProof/>
          <w:webHidden/>
        </w:rPr>
      </w:r>
      <w:r>
        <w:rPr>
          <w:noProof/>
          <w:webHidden/>
        </w:rPr>
        <w:fldChar w:fldCharType="separate"/>
      </w:r>
      <w:r>
        <w:rPr>
          <w:noProof/>
          <w:webHidden/>
        </w:rPr>
        <w:t>81</w:t>
      </w:r>
      <w:r>
        <w:rPr>
          <w:noProof/>
          <w:webHidden/>
        </w:rPr>
        <w:fldChar w:fldCharType="end"/>
      </w:r>
    </w:p>
    <w:p w14:paraId="19AE466B" w14:textId="33666DB1" w:rsidR="00371CA6" w:rsidRDefault="00371CA6">
      <w:pPr>
        <w:pStyle w:val="TOC3"/>
        <w:rPr>
          <w:rFonts w:asciiTheme="minorHAnsi" w:eastAsiaTheme="minorEastAsia" w:hAnsiTheme="minorHAnsi" w:cstheme="minorBidi"/>
          <w:noProof/>
          <w:sz w:val="22"/>
          <w:szCs w:val="22"/>
          <w:lang w:val="en-AU" w:eastAsia="en-AU"/>
        </w:rPr>
      </w:pPr>
      <w:r>
        <w:rPr>
          <w:noProof/>
        </w:rPr>
        <w:t>83</w:t>
      </w:r>
      <w:r>
        <w:rPr>
          <w:rFonts w:asciiTheme="minorHAnsi" w:eastAsiaTheme="minorEastAsia" w:hAnsiTheme="minorHAnsi" w:cstheme="minorBidi"/>
          <w:noProof/>
          <w:sz w:val="22"/>
          <w:szCs w:val="22"/>
          <w:lang w:val="en-AU" w:eastAsia="en-AU"/>
        </w:rPr>
        <w:tab/>
      </w:r>
      <w:r>
        <w:rPr>
          <w:noProof/>
        </w:rPr>
        <w:t>Weighing of fish taken</w:t>
      </w:r>
      <w:r>
        <w:rPr>
          <w:noProof/>
          <w:webHidden/>
        </w:rPr>
        <w:tab/>
      </w:r>
      <w:r>
        <w:rPr>
          <w:noProof/>
          <w:webHidden/>
        </w:rPr>
        <w:fldChar w:fldCharType="begin"/>
      </w:r>
      <w:r>
        <w:rPr>
          <w:noProof/>
          <w:webHidden/>
        </w:rPr>
        <w:instrText xml:space="preserve"> PAGEREF _Toc20232375 \h </w:instrText>
      </w:r>
      <w:r>
        <w:rPr>
          <w:noProof/>
          <w:webHidden/>
        </w:rPr>
      </w:r>
      <w:r>
        <w:rPr>
          <w:noProof/>
          <w:webHidden/>
        </w:rPr>
        <w:fldChar w:fldCharType="separate"/>
      </w:r>
      <w:r>
        <w:rPr>
          <w:noProof/>
          <w:webHidden/>
        </w:rPr>
        <w:t>82</w:t>
      </w:r>
      <w:r>
        <w:rPr>
          <w:noProof/>
          <w:webHidden/>
        </w:rPr>
        <w:fldChar w:fldCharType="end"/>
      </w:r>
    </w:p>
    <w:p w14:paraId="4DD04864" w14:textId="1D6A3ABB" w:rsidR="00371CA6" w:rsidRDefault="00371CA6">
      <w:pPr>
        <w:pStyle w:val="TOC3"/>
        <w:rPr>
          <w:rFonts w:asciiTheme="minorHAnsi" w:eastAsiaTheme="minorEastAsia" w:hAnsiTheme="minorHAnsi" w:cstheme="minorBidi"/>
          <w:noProof/>
          <w:sz w:val="22"/>
          <w:szCs w:val="22"/>
          <w:lang w:val="en-AU" w:eastAsia="en-AU"/>
        </w:rPr>
      </w:pPr>
      <w:r>
        <w:rPr>
          <w:noProof/>
        </w:rPr>
        <w:t>84</w:t>
      </w:r>
      <w:r>
        <w:rPr>
          <w:rFonts w:asciiTheme="minorHAnsi" w:eastAsiaTheme="minorEastAsia" w:hAnsiTheme="minorHAnsi" w:cstheme="minorBidi"/>
          <w:noProof/>
          <w:sz w:val="22"/>
          <w:szCs w:val="22"/>
          <w:lang w:val="en-AU" w:eastAsia="en-AU"/>
        </w:rPr>
        <w:tab/>
      </w:r>
      <w:r>
        <w:rPr>
          <w:noProof/>
        </w:rPr>
        <w:t>Notification of post-landing details to the Victorian Fisheries Authority</w:t>
      </w:r>
      <w:r>
        <w:rPr>
          <w:noProof/>
          <w:webHidden/>
        </w:rPr>
        <w:tab/>
      </w:r>
      <w:r>
        <w:rPr>
          <w:noProof/>
          <w:webHidden/>
        </w:rPr>
        <w:fldChar w:fldCharType="begin"/>
      </w:r>
      <w:r>
        <w:rPr>
          <w:noProof/>
          <w:webHidden/>
        </w:rPr>
        <w:instrText xml:space="preserve"> PAGEREF _Toc20232376 \h </w:instrText>
      </w:r>
      <w:r>
        <w:rPr>
          <w:noProof/>
          <w:webHidden/>
        </w:rPr>
      </w:r>
      <w:r>
        <w:rPr>
          <w:noProof/>
          <w:webHidden/>
        </w:rPr>
        <w:fldChar w:fldCharType="separate"/>
      </w:r>
      <w:r>
        <w:rPr>
          <w:noProof/>
          <w:webHidden/>
        </w:rPr>
        <w:t>82</w:t>
      </w:r>
      <w:r>
        <w:rPr>
          <w:noProof/>
          <w:webHidden/>
        </w:rPr>
        <w:fldChar w:fldCharType="end"/>
      </w:r>
    </w:p>
    <w:p w14:paraId="4A761625" w14:textId="488F58B0" w:rsidR="00371CA6" w:rsidRDefault="00371CA6">
      <w:pPr>
        <w:pStyle w:val="TOC3"/>
        <w:rPr>
          <w:rFonts w:asciiTheme="minorHAnsi" w:eastAsiaTheme="minorEastAsia" w:hAnsiTheme="minorHAnsi" w:cstheme="minorBidi"/>
          <w:noProof/>
          <w:sz w:val="22"/>
          <w:szCs w:val="22"/>
          <w:lang w:val="en-AU" w:eastAsia="en-AU"/>
        </w:rPr>
      </w:pPr>
      <w:r>
        <w:rPr>
          <w:noProof/>
        </w:rPr>
        <w:t>85</w:t>
      </w:r>
      <w:r>
        <w:rPr>
          <w:rFonts w:asciiTheme="minorHAnsi" w:eastAsiaTheme="minorEastAsia" w:hAnsiTheme="minorHAnsi" w:cstheme="minorBidi"/>
          <w:noProof/>
          <w:sz w:val="22"/>
          <w:szCs w:val="22"/>
          <w:lang w:val="en-AU" w:eastAsia="en-AU"/>
        </w:rPr>
        <w:tab/>
      </w:r>
      <w:r>
        <w:rPr>
          <w:noProof/>
        </w:rPr>
        <w:t>Fish not to be dealt with unless regulations 83 and 84 complied with</w:t>
      </w:r>
      <w:r>
        <w:rPr>
          <w:noProof/>
          <w:webHidden/>
        </w:rPr>
        <w:tab/>
      </w:r>
      <w:r>
        <w:rPr>
          <w:noProof/>
          <w:webHidden/>
        </w:rPr>
        <w:fldChar w:fldCharType="begin"/>
      </w:r>
      <w:r>
        <w:rPr>
          <w:noProof/>
          <w:webHidden/>
        </w:rPr>
        <w:instrText xml:space="preserve"> PAGEREF _Toc20232377 \h </w:instrText>
      </w:r>
      <w:r>
        <w:rPr>
          <w:noProof/>
          <w:webHidden/>
        </w:rPr>
      </w:r>
      <w:r>
        <w:rPr>
          <w:noProof/>
          <w:webHidden/>
        </w:rPr>
        <w:fldChar w:fldCharType="separate"/>
      </w:r>
      <w:r>
        <w:rPr>
          <w:noProof/>
          <w:webHidden/>
        </w:rPr>
        <w:t>82</w:t>
      </w:r>
      <w:r>
        <w:rPr>
          <w:noProof/>
          <w:webHidden/>
        </w:rPr>
        <w:fldChar w:fldCharType="end"/>
      </w:r>
    </w:p>
    <w:p w14:paraId="2F3C5FE9" w14:textId="26E7EEDF" w:rsidR="00371CA6" w:rsidRDefault="00371CA6">
      <w:pPr>
        <w:pStyle w:val="TOC3"/>
        <w:rPr>
          <w:rFonts w:asciiTheme="minorHAnsi" w:eastAsiaTheme="minorEastAsia" w:hAnsiTheme="minorHAnsi" w:cstheme="minorBidi"/>
          <w:noProof/>
          <w:sz w:val="22"/>
          <w:szCs w:val="22"/>
          <w:lang w:val="en-AU" w:eastAsia="en-AU"/>
        </w:rPr>
      </w:pPr>
      <w:r>
        <w:rPr>
          <w:noProof/>
        </w:rPr>
        <w:t>86</w:t>
      </w:r>
      <w:r>
        <w:rPr>
          <w:rFonts w:asciiTheme="minorHAnsi" w:eastAsiaTheme="minorEastAsia" w:hAnsiTheme="minorHAnsi" w:cstheme="minorBidi"/>
          <w:noProof/>
          <w:sz w:val="22"/>
          <w:szCs w:val="22"/>
          <w:lang w:val="en-AU" w:eastAsia="en-AU"/>
        </w:rPr>
        <w:tab/>
      </w:r>
      <w:r>
        <w:rPr>
          <w:noProof/>
        </w:rPr>
        <w:t>Notification of intention to retrieve live rock lobster from coff</w:t>
      </w:r>
      <w:r>
        <w:rPr>
          <w:noProof/>
          <w:webHidden/>
        </w:rPr>
        <w:tab/>
      </w:r>
      <w:r>
        <w:rPr>
          <w:noProof/>
          <w:webHidden/>
        </w:rPr>
        <w:fldChar w:fldCharType="begin"/>
      </w:r>
      <w:r>
        <w:rPr>
          <w:noProof/>
          <w:webHidden/>
        </w:rPr>
        <w:instrText xml:space="preserve"> PAGEREF _Toc20232378 \h </w:instrText>
      </w:r>
      <w:r>
        <w:rPr>
          <w:noProof/>
          <w:webHidden/>
        </w:rPr>
      </w:r>
      <w:r>
        <w:rPr>
          <w:noProof/>
          <w:webHidden/>
        </w:rPr>
        <w:fldChar w:fldCharType="separate"/>
      </w:r>
      <w:r>
        <w:rPr>
          <w:noProof/>
          <w:webHidden/>
        </w:rPr>
        <w:t>82</w:t>
      </w:r>
      <w:r>
        <w:rPr>
          <w:noProof/>
          <w:webHidden/>
        </w:rPr>
        <w:fldChar w:fldCharType="end"/>
      </w:r>
    </w:p>
    <w:p w14:paraId="3A3838A6" w14:textId="5A77FFBB" w:rsidR="00371CA6" w:rsidRDefault="00371CA6">
      <w:pPr>
        <w:pStyle w:val="TOC3"/>
        <w:rPr>
          <w:rFonts w:asciiTheme="minorHAnsi" w:eastAsiaTheme="minorEastAsia" w:hAnsiTheme="minorHAnsi" w:cstheme="minorBidi"/>
          <w:noProof/>
          <w:sz w:val="22"/>
          <w:szCs w:val="22"/>
          <w:lang w:val="en-AU" w:eastAsia="en-AU"/>
        </w:rPr>
      </w:pPr>
      <w:r>
        <w:rPr>
          <w:noProof/>
        </w:rPr>
        <w:t>87</w:t>
      </w:r>
      <w:r>
        <w:rPr>
          <w:rFonts w:asciiTheme="minorHAnsi" w:eastAsiaTheme="minorEastAsia" w:hAnsiTheme="minorHAnsi" w:cstheme="minorBidi"/>
          <w:noProof/>
          <w:sz w:val="22"/>
          <w:szCs w:val="22"/>
          <w:lang w:val="en-AU" w:eastAsia="en-AU"/>
        </w:rPr>
        <w:tab/>
      </w:r>
      <w:r>
        <w:rPr>
          <w:noProof/>
        </w:rPr>
        <w:t>Notification of removal of fyke nets</w:t>
      </w:r>
      <w:r>
        <w:rPr>
          <w:noProof/>
          <w:webHidden/>
        </w:rPr>
        <w:tab/>
      </w:r>
      <w:r>
        <w:rPr>
          <w:noProof/>
          <w:webHidden/>
        </w:rPr>
        <w:fldChar w:fldCharType="begin"/>
      </w:r>
      <w:r>
        <w:rPr>
          <w:noProof/>
          <w:webHidden/>
        </w:rPr>
        <w:instrText xml:space="preserve"> PAGEREF _Toc20232379 \h </w:instrText>
      </w:r>
      <w:r>
        <w:rPr>
          <w:noProof/>
          <w:webHidden/>
        </w:rPr>
      </w:r>
      <w:r>
        <w:rPr>
          <w:noProof/>
          <w:webHidden/>
        </w:rPr>
        <w:fldChar w:fldCharType="separate"/>
      </w:r>
      <w:r>
        <w:rPr>
          <w:noProof/>
          <w:webHidden/>
        </w:rPr>
        <w:t>83</w:t>
      </w:r>
      <w:r>
        <w:rPr>
          <w:noProof/>
          <w:webHidden/>
        </w:rPr>
        <w:fldChar w:fldCharType="end"/>
      </w:r>
    </w:p>
    <w:p w14:paraId="19E20B54" w14:textId="16149DD0" w:rsidR="00371CA6" w:rsidRDefault="00371CA6">
      <w:pPr>
        <w:pStyle w:val="TOC2"/>
        <w:rPr>
          <w:rFonts w:asciiTheme="minorHAnsi" w:eastAsiaTheme="minorEastAsia" w:hAnsiTheme="minorHAnsi" w:cstheme="minorBidi"/>
          <w:b w:val="0"/>
          <w:noProof/>
          <w:sz w:val="22"/>
          <w:szCs w:val="22"/>
          <w:lang w:val="en-AU" w:eastAsia="en-AU"/>
        </w:rPr>
      </w:pPr>
      <w:r>
        <w:rPr>
          <w:noProof/>
        </w:rPr>
        <w:lastRenderedPageBreak/>
        <w:t>Subdivision 6—Catch disposal records</w:t>
      </w:r>
      <w:r>
        <w:rPr>
          <w:noProof/>
          <w:webHidden/>
        </w:rPr>
        <w:tab/>
      </w:r>
      <w:r>
        <w:rPr>
          <w:noProof/>
          <w:webHidden/>
        </w:rPr>
        <w:fldChar w:fldCharType="begin"/>
      </w:r>
      <w:r>
        <w:rPr>
          <w:noProof/>
          <w:webHidden/>
        </w:rPr>
        <w:instrText xml:space="preserve"> PAGEREF _Toc20232380 \h </w:instrText>
      </w:r>
      <w:r>
        <w:rPr>
          <w:noProof/>
          <w:webHidden/>
        </w:rPr>
      </w:r>
      <w:r>
        <w:rPr>
          <w:noProof/>
          <w:webHidden/>
        </w:rPr>
        <w:fldChar w:fldCharType="separate"/>
      </w:r>
      <w:r>
        <w:rPr>
          <w:noProof/>
          <w:webHidden/>
        </w:rPr>
        <w:t>84</w:t>
      </w:r>
      <w:r>
        <w:rPr>
          <w:noProof/>
          <w:webHidden/>
        </w:rPr>
        <w:fldChar w:fldCharType="end"/>
      </w:r>
    </w:p>
    <w:p w14:paraId="0FD952E3" w14:textId="6594AEED" w:rsidR="00371CA6" w:rsidRDefault="00371CA6">
      <w:pPr>
        <w:pStyle w:val="TOC3"/>
        <w:rPr>
          <w:rFonts w:asciiTheme="minorHAnsi" w:eastAsiaTheme="minorEastAsia" w:hAnsiTheme="minorHAnsi" w:cstheme="minorBidi"/>
          <w:noProof/>
          <w:sz w:val="22"/>
          <w:szCs w:val="22"/>
          <w:lang w:val="en-AU" w:eastAsia="en-AU"/>
        </w:rPr>
      </w:pPr>
      <w:r>
        <w:rPr>
          <w:noProof/>
        </w:rPr>
        <w:t>88</w:t>
      </w:r>
      <w:r>
        <w:rPr>
          <w:rFonts w:asciiTheme="minorHAnsi" w:eastAsiaTheme="minorEastAsia" w:hAnsiTheme="minorHAnsi" w:cstheme="minorBidi"/>
          <w:noProof/>
          <w:sz w:val="22"/>
          <w:szCs w:val="22"/>
          <w:lang w:val="en-AU" w:eastAsia="en-AU"/>
        </w:rPr>
        <w:tab/>
      </w:r>
      <w:r>
        <w:rPr>
          <w:noProof/>
        </w:rPr>
        <w:t>Specified classes of access licence subject to conditions in this Subdivision</w:t>
      </w:r>
      <w:r>
        <w:rPr>
          <w:noProof/>
          <w:webHidden/>
        </w:rPr>
        <w:tab/>
      </w:r>
      <w:r>
        <w:rPr>
          <w:noProof/>
          <w:webHidden/>
        </w:rPr>
        <w:fldChar w:fldCharType="begin"/>
      </w:r>
      <w:r>
        <w:rPr>
          <w:noProof/>
          <w:webHidden/>
        </w:rPr>
        <w:instrText xml:space="preserve"> PAGEREF _Toc20232381 \h </w:instrText>
      </w:r>
      <w:r>
        <w:rPr>
          <w:noProof/>
          <w:webHidden/>
        </w:rPr>
      </w:r>
      <w:r>
        <w:rPr>
          <w:noProof/>
          <w:webHidden/>
        </w:rPr>
        <w:fldChar w:fldCharType="separate"/>
      </w:r>
      <w:r>
        <w:rPr>
          <w:noProof/>
          <w:webHidden/>
        </w:rPr>
        <w:t>84</w:t>
      </w:r>
      <w:r>
        <w:rPr>
          <w:noProof/>
          <w:webHidden/>
        </w:rPr>
        <w:fldChar w:fldCharType="end"/>
      </w:r>
    </w:p>
    <w:p w14:paraId="1F4D78E0" w14:textId="498B4035" w:rsidR="00371CA6" w:rsidRDefault="00371CA6">
      <w:pPr>
        <w:pStyle w:val="TOC3"/>
        <w:rPr>
          <w:rFonts w:asciiTheme="minorHAnsi" w:eastAsiaTheme="minorEastAsia" w:hAnsiTheme="minorHAnsi" w:cstheme="minorBidi"/>
          <w:noProof/>
          <w:sz w:val="22"/>
          <w:szCs w:val="22"/>
          <w:lang w:val="en-AU" w:eastAsia="en-AU"/>
        </w:rPr>
      </w:pPr>
      <w:r>
        <w:rPr>
          <w:noProof/>
        </w:rPr>
        <w:t>89</w:t>
      </w:r>
      <w:r>
        <w:rPr>
          <w:rFonts w:asciiTheme="minorHAnsi" w:eastAsiaTheme="minorEastAsia" w:hAnsiTheme="minorHAnsi" w:cstheme="minorBidi"/>
          <w:noProof/>
          <w:sz w:val="22"/>
          <w:szCs w:val="22"/>
          <w:lang w:val="en-AU" w:eastAsia="en-AU"/>
        </w:rPr>
        <w:tab/>
      </w:r>
      <w:r>
        <w:rPr>
          <w:noProof/>
        </w:rPr>
        <w:t>Requirement to complete and keep catch disposal record</w:t>
      </w:r>
      <w:r>
        <w:rPr>
          <w:noProof/>
          <w:webHidden/>
        </w:rPr>
        <w:tab/>
      </w:r>
      <w:r>
        <w:rPr>
          <w:noProof/>
          <w:webHidden/>
        </w:rPr>
        <w:fldChar w:fldCharType="begin"/>
      </w:r>
      <w:r>
        <w:rPr>
          <w:noProof/>
          <w:webHidden/>
        </w:rPr>
        <w:instrText xml:space="preserve"> PAGEREF _Toc20232382 \h </w:instrText>
      </w:r>
      <w:r>
        <w:rPr>
          <w:noProof/>
          <w:webHidden/>
        </w:rPr>
      </w:r>
      <w:r>
        <w:rPr>
          <w:noProof/>
          <w:webHidden/>
        </w:rPr>
        <w:fldChar w:fldCharType="separate"/>
      </w:r>
      <w:r>
        <w:rPr>
          <w:noProof/>
          <w:webHidden/>
        </w:rPr>
        <w:t>84</w:t>
      </w:r>
      <w:r>
        <w:rPr>
          <w:noProof/>
          <w:webHidden/>
        </w:rPr>
        <w:fldChar w:fldCharType="end"/>
      </w:r>
    </w:p>
    <w:p w14:paraId="7A22FBDE" w14:textId="751E597E" w:rsidR="00371CA6" w:rsidRDefault="00371CA6">
      <w:pPr>
        <w:pStyle w:val="TOC3"/>
        <w:rPr>
          <w:rFonts w:asciiTheme="minorHAnsi" w:eastAsiaTheme="minorEastAsia" w:hAnsiTheme="minorHAnsi" w:cstheme="minorBidi"/>
          <w:noProof/>
          <w:sz w:val="22"/>
          <w:szCs w:val="22"/>
          <w:lang w:val="en-AU" w:eastAsia="en-AU"/>
        </w:rPr>
      </w:pPr>
      <w:r>
        <w:rPr>
          <w:noProof/>
        </w:rPr>
        <w:t>90</w:t>
      </w:r>
      <w:r>
        <w:rPr>
          <w:rFonts w:asciiTheme="minorHAnsi" w:eastAsiaTheme="minorEastAsia" w:hAnsiTheme="minorHAnsi" w:cstheme="minorBidi"/>
          <w:noProof/>
          <w:sz w:val="22"/>
          <w:szCs w:val="22"/>
          <w:lang w:val="en-AU" w:eastAsia="en-AU"/>
        </w:rPr>
        <w:tab/>
      </w:r>
      <w:r>
        <w:rPr>
          <w:noProof/>
        </w:rPr>
        <w:t>Location of catch disposal record book to be notified</w:t>
      </w:r>
      <w:r>
        <w:rPr>
          <w:noProof/>
          <w:webHidden/>
        </w:rPr>
        <w:tab/>
      </w:r>
      <w:r>
        <w:rPr>
          <w:noProof/>
          <w:webHidden/>
        </w:rPr>
        <w:fldChar w:fldCharType="begin"/>
      </w:r>
      <w:r>
        <w:rPr>
          <w:noProof/>
          <w:webHidden/>
        </w:rPr>
        <w:instrText xml:space="preserve"> PAGEREF _Toc20232383 \h </w:instrText>
      </w:r>
      <w:r>
        <w:rPr>
          <w:noProof/>
          <w:webHidden/>
        </w:rPr>
      </w:r>
      <w:r>
        <w:rPr>
          <w:noProof/>
          <w:webHidden/>
        </w:rPr>
        <w:fldChar w:fldCharType="separate"/>
      </w:r>
      <w:r>
        <w:rPr>
          <w:noProof/>
          <w:webHidden/>
        </w:rPr>
        <w:t>84</w:t>
      </w:r>
      <w:r>
        <w:rPr>
          <w:noProof/>
          <w:webHidden/>
        </w:rPr>
        <w:fldChar w:fldCharType="end"/>
      </w:r>
    </w:p>
    <w:p w14:paraId="2B257354" w14:textId="27157082" w:rsidR="00371CA6" w:rsidRDefault="00371CA6">
      <w:pPr>
        <w:pStyle w:val="TOC3"/>
        <w:rPr>
          <w:rFonts w:asciiTheme="minorHAnsi" w:eastAsiaTheme="minorEastAsia" w:hAnsiTheme="minorHAnsi" w:cstheme="minorBidi"/>
          <w:noProof/>
          <w:sz w:val="22"/>
          <w:szCs w:val="22"/>
          <w:lang w:val="en-AU" w:eastAsia="en-AU"/>
        </w:rPr>
      </w:pPr>
      <w:r>
        <w:rPr>
          <w:noProof/>
        </w:rPr>
        <w:t>91</w:t>
      </w:r>
      <w:r>
        <w:rPr>
          <w:rFonts w:asciiTheme="minorHAnsi" w:eastAsiaTheme="minorEastAsia" w:hAnsiTheme="minorHAnsi" w:cstheme="minorBidi"/>
          <w:noProof/>
          <w:sz w:val="22"/>
          <w:szCs w:val="22"/>
          <w:lang w:val="en-AU" w:eastAsia="en-AU"/>
        </w:rPr>
        <w:tab/>
      </w:r>
      <w:r>
        <w:rPr>
          <w:noProof/>
        </w:rPr>
        <w:t>Requirements for keeping catch disposal records</w:t>
      </w:r>
      <w:r>
        <w:rPr>
          <w:noProof/>
          <w:webHidden/>
        </w:rPr>
        <w:tab/>
      </w:r>
      <w:r>
        <w:rPr>
          <w:noProof/>
          <w:webHidden/>
        </w:rPr>
        <w:fldChar w:fldCharType="begin"/>
      </w:r>
      <w:r>
        <w:rPr>
          <w:noProof/>
          <w:webHidden/>
        </w:rPr>
        <w:instrText xml:space="preserve"> PAGEREF _Toc20232384 \h </w:instrText>
      </w:r>
      <w:r>
        <w:rPr>
          <w:noProof/>
          <w:webHidden/>
        </w:rPr>
      </w:r>
      <w:r>
        <w:rPr>
          <w:noProof/>
          <w:webHidden/>
        </w:rPr>
        <w:fldChar w:fldCharType="separate"/>
      </w:r>
      <w:r>
        <w:rPr>
          <w:noProof/>
          <w:webHidden/>
        </w:rPr>
        <w:t>85</w:t>
      </w:r>
      <w:r>
        <w:rPr>
          <w:noProof/>
          <w:webHidden/>
        </w:rPr>
        <w:fldChar w:fldCharType="end"/>
      </w:r>
    </w:p>
    <w:p w14:paraId="56C624C5" w14:textId="2C84E12F" w:rsidR="00371CA6" w:rsidRDefault="00371CA6">
      <w:pPr>
        <w:pStyle w:val="TOC3"/>
        <w:rPr>
          <w:rFonts w:asciiTheme="minorHAnsi" w:eastAsiaTheme="minorEastAsia" w:hAnsiTheme="minorHAnsi" w:cstheme="minorBidi"/>
          <w:noProof/>
          <w:sz w:val="22"/>
          <w:szCs w:val="22"/>
          <w:lang w:val="en-AU" w:eastAsia="en-AU"/>
        </w:rPr>
      </w:pPr>
      <w:r>
        <w:rPr>
          <w:noProof/>
        </w:rPr>
        <w:t>92</w:t>
      </w:r>
      <w:r>
        <w:rPr>
          <w:rFonts w:asciiTheme="minorHAnsi" w:eastAsiaTheme="minorEastAsia" w:hAnsiTheme="minorHAnsi" w:cstheme="minorBidi"/>
          <w:noProof/>
          <w:sz w:val="22"/>
          <w:szCs w:val="22"/>
          <w:lang w:val="en-AU" w:eastAsia="en-AU"/>
        </w:rPr>
        <w:tab/>
      </w:r>
      <w:r>
        <w:rPr>
          <w:noProof/>
        </w:rPr>
        <w:t>Errors made while completing catch disposal records</w:t>
      </w:r>
      <w:r>
        <w:rPr>
          <w:noProof/>
          <w:webHidden/>
        </w:rPr>
        <w:tab/>
      </w:r>
      <w:r>
        <w:rPr>
          <w:noProof/>
          <w:webHidden/>
        </w:rPr>
        <w:fldChar w:fldCharType="begin"/>
      </w:r>
      <w:r>
        <w:rPr>
          <w:noProof/>
          <w:webHidden/>
        </w:rPr>
        <w:instrText xml:space="preserve"> PAGEREF _Toc20232385 \h </w:instrText>
      </w:r>
      <w:r>
        <w:rPr>
          <w:noProof/>
          <w:webHidden/>
        </w:rPr>
      </w:r>
      <w:r>
        <w:rPr>
          <w:noProof/>
          <w:webHidden/>
        </w:rPr>
        <w:fldChar w:fldCharType="separate"/>
      </w:r>
      <w:r>
        <w:rPr>
          <w:noProof/>
          <w:webHidden/>
        </w:rPr>
        <w:t>85</w:t>
      </w:r>
      <w:r>
        <w:rPr>
          <w:noProof/>
          <w:webHidden/>
        </w:rPr>
        <w:fldChar w:fldCharType="end"/>
      </w:r>
    </w:p>
    <w:p w14:paraId="0A7D8FCF" w14:textId="5C6E4244" w:rsidR="00371CA6" w:rsidRDefault="00371CA6">
      <w:pPr>
        <w:pStyle w:val="TOC2"/>
        <w:rPr>
          <w:rFonts w:asciiTheme="minorHAnsi" w:eastAsiaTheme="minorEastAsia" w:hAnsiTheme="minorHAnsi" w:cstheme="minorBidi"/>
          <w:b w:val="0"/>
          <w:noProof/>
          <w:sz w:val="22"/>
          <w:szCs w:val="22"/>
          <w:lang w:val="en-AU" w:eastAsia="en-AU"/>
        </w:rPr>
      </w:pPr>
      <w:r>
        <w:rPr>
          <w:noProof/>
        </w:rPr>
        <w:t>Subdivision 7—Catch and effort reporting</w:t>
      </w:r>
      <w:r>
        <w:rPr>
          <w:noProof/>
          <w:webHidden/>
        </w:rPr>
        <w:tab/>
      </w:r>
      <w:r>
        <w:rPr>
          <w:noProof/>
          <w:webHidden/>
        </w:rPr>
        <w:fldChar w:fldCharType="begin"/>
      </w:r>
      <w:r>
        <w:rPr>
          <w:noProof/>
          <w:webHidden/>
        </w:rPr>
        <w:instrText xml:space="preserve"> PAGEREF _Toc20232386 \h </w:instrText>
      </w:r>
      <w:r>
        <w:rPr>
          <w:noProof/>
          <w:webHidden/>
        </w:rPr>
      </w:r>
      <w:r>
        <w:rPr>
          <w:noProof/>
          <w:webHidden/>
        </w:rPr>
        <w:fldChar w:fldCharType="separate"/>
      </w:r>
      <w:r>
        <w:rPr>
          <w:noProof/>
          <w:webHidden/>
        </w:rPr>
        <w:t>85</w:t>
      </w:r>
      <w:r>
        <w:rPr>
          <w:noProof/>
          <w:webHidden/>
        </w:rPr>
        <w:fldChar w:fldCharType="end"/>
      </w:r>
    </w:p>
    <w:p w14:paraId="0E029D71" w14:textId="354E9698" w:rsidR="00371CA6" w:rsidRDefault="00371CA6">
      <w:pPr>
        <w:pStyle w:val="TOC3"/>
        <w:rPr>
          <w:rFonts w:asciiTheme="minorHAnsi" w:eastAsiaTheme="minorEastAsia" w:hAnsiTheme="minorHAnsi" w:cstheme="minorBidi"/>
          <w:noProof/>
          <w:sz w:val="22"/>
          <w:szCs w:val="22"/>
          <w:lang w:val="en-AU" w:eastAsia="en-AU"/>
        </w:rPr>
      </w:pPr>
      <w:r>
        <w:rPr>
          <w:noProof/>
        </w:rPr>
        <w:t>93</w:t>
      </w:r>
      <w:r>
        <w:rPr>
          <w:rFonts w:asciiTheme="minorHAnsi" w:eastAsiaTheme="minorEastAsia" w:hAnsiTheme="minorHAnsi" w:cstheme="minorBidi"/>
          <w:noProof/>
          <w:sz w:val="22"/>
          <w:szCs w:val="22"/>
          <w:lang w:val="en-AU" w:eastAsia="en-AU"/>
        </w:rPr>
        <w:tab/>
      </w:r>
      <w:r>
        <w:rPr>
          <w:noProof/>
        </w:rPr>
        <w:t>Catch and effort records—Hard copy</w:t>
      </w:r>
      <w:r>
        <w:rPr>
          <w:noProof/>
          <w:webHidden/>
        </w:rPr>
        <w:tab/>
      </w:r>
      <w:r>
        <w:rPr>
          <w:noProof/>
          <w:webHidden/>
        </w:rPr>
        <w:fldChar w:fldCharType="begin"/>
      </w:r>
      <w:r>
        <w:rPr>
          <w:noProof/>
          <w:webHidden/>
        </w:rPr>
        <w:instrText xml:space="preserve"> PAGEREF _Toc20232387 \h </w:instrText>
      </w:r>
      <w:r>
        <w:rPr>
          <w:noProof/>
          <w:webHidden/>
        </w:rPr>
      </w:r>
      <w:r>
        <w:rPr>
          <w:noProof/>
          <w:webHidden/>
        </w:rPr>
        <w:fldChar w:fldCharType="separate"/>
      </w:r>
      <w:r>
        <w:rPr>
          <w:noProof/>
          <w:webHidden/>
        </w:rPr>
        <w:t>85</w:t>
      </w:r>
      <w:r>
        <w:rPr>
          <w:noProof/>
          <w:webHidden/>
        </w:rPr>
        <w:fldChar w:fldCharType="end"/>
      </w:r>
    </w:p>
    <w:p w14:paraId="155EB618" w14:textId="000F5D7D" w:rsidR="00371CA6" w:rsidRDefault="00371CA6">
      <w:pPr>
        <w:pStyle w:val="TOC3"/>
        <w:rPr>
          <w:rFonts w:asciiTheme="minorHAnsi" w:eastAsiaTheme="minorEastAsia" w:hAnsiTheme="minorHAnsi" w:cstheme="minorBidi"/>
          <w:noProof/>
          <w:sz w:val="22"/>
          <w:szCs w:val="22"/>
          <w:lang w:val="en-AU" w:eastAsia="en-AU"/>
        </w:rPr>
      </w:pPr>
      <w:r>
        <w:rPr>
          <w:noProof/>
        </w:rPr>
        <w:t>94</w:t>
      </w:r>
      <w:r>
        <w:rPr>
          <w:rFonts w:asciiTheme="minorHAnsi" w:eastAsiaTheme="minorEastAsia" w:hAnsiTheme="minorHAnsi" w:cstheme="minorBidi"/>
          <w:noProof/>
          <w:sz w:val="22"/>
          <w:szCs w:val="22"/>
          <w:lang w:val="en-AU" w:eastAsia="en-AU"/>
        </w:rPr>
        <w:tab/>
      </w:r>
      <w:r>
        <w:rPr>
          <w:noProof/>
        </w:rPr>
        <w:t>Catch and effort records—Electronic</w:t>
      </w:r>
      <w:r>
        <w:rPr>
          <w:noProof/>
          <w:webHidden/>
        </w:rPr>
        <w:tab/>
      </w:r>
      <w:r>
        <w:rPr>
          <w:noProof/>
          <w:webHidden/>
        </w:rPr>
        <w:fldChar w:fldCharType="begin"/>
      </w:r>
      <w:r>
        <w:rPr>
          <w:noProof/>
          <w:webHidden/>
        </w:rPr>
        <w:instrText xml:space="preserve"> PAGEREF _Toc20232388 \h </w:instrText>
      </w:r>
      <w:r>
        <w:rPr>
          <w:noProof/>
          <w:webHidden/>
        </w:rPr>
      </w:r>
      <w:r>
        <w:rPr>
          <w:noProof/>
          <w:webHidden/>
        </w:rPr>
        <w:fldChar w:fldCharType="separate"/>
      </w:r>
      <w:r>
        <w:rPr>
          <w:noProof/>
          <w:webHidden/>
        </w:rPr>
        <w:t>87</w:t>
      </w:r>
      <w:r>
        <w:rPr>
          <w:noProof/>
          <w:webHidden/>
        </w:rPr>
        <w:fldChar w:fldCharType="end"/>
      </w:r>
    </w:p>
    <w:p w14:paraId="6D7C797A" w14:textId="2AB813EA" w:rsidR="00371CA6" w:rsidRDefault="00371CA6">
      <w:pPr>
        <w:pStyle w:val="TOC2"/>
        <w:rPr>
          <w:rFonts w:asciiTheme="minorHAnsi" w:eastAsiaTheme="minorEastAsia" w:hAnsiTheme="minorHAnsi" w:cstheme="minorBidi"/>
          <w:b w:val="0"/>
          <w:noProof/>
          <w:sz w:val="22"/>
          <w:szCs w:val="22"/>
          <w:lang w:val="en-AU" w:eastAsia="en-AU"/>
        </w:rPr>
      </w:pPr>
      <w:r>
        <w:rPr>
          <w:noProof/>
        </w:rPr>
        <w:t>Subdivision 8—Maintaining access to fisheries notification service</w:t>
      </w:r>
      <w:r>
        <w:rPr>
          <w:noProof/>
          <w:webHidden/>
        </w:rPr>
        <w:tab/>
      </w:r>
      <w:r>
        <w:rPr>
          <w:noProof/>
          <w:webHidden/>
        </w:rPr>
        <w:fldChar w:fldCharType="begin"/>
      </w:r>
      <w:r>
        <w:rPr>
          <w:noProof/>
          <w:webHidden/>
        </w:rPr>
        <w:instrText xml:space="preserve"> PAGEREF _Toc20232389 \h </w:instrText>
      </w:r>
      <w:r>
        <w:rPr>
          <w:noProof/>
          <w:webHidden/>
        </w:rPr>
      </w:r>
      <w:r>
        <w:rPr>
          <w:noProof/>
          <w:webHidden/>
        </w:rPr>
        <w:fldChar w:fldCharType="separate"/>
      </w:r>
      <w:r>
        <w:rPr>
          <w:noProof/>
          <w:webHidden/>
        </w:rPr>
        <w:t>88</w:t>
      </w:r>
      <w:r>
        <w:rPr>
          <w:noProof/>
          <w:webHidden/>
        </w:rPr>
        <w:fldChar w:fldCharType="end"/>
      </w:r>
    </w:p>
    <w:p w14:paraId="5B4D3774" w14:textId="02E9D6C7" w:rsidR="00371CA6" w:rsidRDefault="00371CA6">
      <w:pPr>
        <w:pStyle w:val="TOC3"/>
        <w:rPr>
          <w:rFonts w:asciiTheme="minorHAnsi" w:eastAsiaTheme="minorEastAsia" w:hAnsiTheme="minorHAnsi" w:cstheme="minorBidi"/>
          <w:noProof/>
          <w:sz w:val="22"/>
          <w:szCs w:val="22"/>
          <w:lang w:val="en-AU" w:eastAsia="en-AU"/>
        </w:rPr>
      </w:pPr>
      <w:r>
        <w:rPr>
          <w:noProof/>
        </w:rPr>
        <w:t>95</w:t>
      </w:r>
      <w:r>
        <w:rPr>
          <w:rFonts w:asciiTheme="minorHAnsi" w:eastAsiaTheme="minorEastAsia" w:hAnsiTheme="minorHAnsi" w:cstheme="minorBidi"/>
          <w:noProof/>
          <w:sz w:val="22"/>
          <w:szCs w:val="22"/>
          <w:lang w:val="en-AU" w:eastAsia="en-AU"/>
        </w:rPr>
        <w:tab/>
      </w:r>
      <w:r>
        <w:rPr>
          <w:noProof/>
        </w:rPr>
        <w:t>Maintaining access to internet or mobile telephone network</w:t>
      </w:r>
      <w:r>
        <w:rPr>
          <w:noProof/>
          <w:webHidden/>
        </w:rPr>
        <w:tab/>
      </w:r>
      <w:r>
        <w:rPr>
          <w:noProof/>
          <w:webHidden/>
        </w:rPr>
        <w:fldChar w:fldCharType="begin"/>
      </w:r>
      <w:r>
        <w:rPr>
          <w:noProof/>
          <w:webHidden/>
        </w:rPr>
        <w:instrText xml:space="preserve"> PAGEREF _Toc20232390 \h </w:instrText>
      </w:r>
      <w:r>
        <w:rPr>
          <w:noProof/>
          <w:webHidden/>
        </w:rPr>
      </w:r>
      <w:r>
        <w:rPr>
          <w:noProof/>
          <w:webHidden/>
        </w:rPr>
        <w:fldChar w:fldCharType="separate"/>
      </w:r>
      <w:r>
        <w:rPr>
          <w:noProof/>
          <w:webHidden/>
        </w:rPr>
        <w:t>88</w:t>
      </w:r>
      <w:r>
        <w:rPr>
          <w:noProof/>
          <w:webHidden/>
        </w:rPr>
        <w:fldChar w:fldCharType="end"/>
      </w:r>
    </w:p>
    <w:p w14:paraId="3C5539FA" w14:textId="303D1D2A"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Part 3—Recreational fishery licences</w:t>
      </w:r>
      <w:r>
        <w:rPr>
          <w:noProof/>
          <w:webHidden/>
        </w:rPr>
        <w:tab/>
      </w:r>
      <w:r>
        <w:rPr>
          <w:noProof/>
          <w:webHidden/>
        </w:rPr>
        <w:fldChar w:fldCharType="begin"/>
      </w:r>
      <w:r>
        <w:rPr>
          <w:noProof/>
          <w:webHidden/>
        </w:rPr>
        <w:instrText xml:space="preserve"> PAGEREF _Toc20232391 \h </w:instrText>
      </w:r>
      <w:r>
        <w:rPr>
          <w:noProof/>
          <w:webHidden/>
        </w:rPr>
      </w:r>
      <w:r>
        <w:rPr>
          <w:noProof/>
          <w:webHidden/>
        </w:rPr>
        <w:fldChar w:fldCharType="separate"/>
      </w:r>
      <w:r>
        <w:rPr>
          <w:noProof/>
          <w:webHidden/>
        </w:rPr>
        <w:t>89</w:t>
      </w:r>
      <w:r>
        <w:rPr>
          <w:noProof/>
          <w:webHidden/>
        </w:rPr>
        <w:fldChar w:fldCharType="end"/>
      </w:r>
    </w:p>
    <w:p w14:paraId="2C9E07AF" w14:textId="5C78A6BB" w:rsidR="00371CA6" w:rsidRDefault="00371CA6">
      <w:pPr>
        <w:pStyle w:val="TOC2"/>
        <w:rPr>
          <w:rFonts w:asciiTheme="minorHAnsi" w:eastAsiaTheme="minorEastAsia" w:hAnsiTheme="minorHAnsi" w:cstheme="minorBidi"/>
          <w:b w:val="0"/>
          <w:noProof/>
          <w:sz w:val="22"/>
          <w:szCs w:val="22"/>
          <w:lang w:val="en-AU" w:eastAsia="en-AU"/>
        </w:rPr>
      </w:pPr>
      <w:r>
        <w:rPr>
          <w:noProof/>
        </w:rPr>
        <w:t>Division 1—Class of recreational fishery licence</w:t>
      </w:r>
      <w:r>
        <w:rPr>
          <w:noProof/>
          <w:webHidden/>
        </w:rPr>
        <w:tab/>
      </w:r>
      <w:r>
        <w:rPr>
          <w:noProof/>
          <w:webHidden/>
        </w:rPr>
        <w:fldChar w:fldCharType="begin"/>
      </w:r>
      <w:r>
        <w:rPr>
          <w:noProof/>
          <w:webHidden/>
        </w:rPr>
        <w:instrText xml:space="preserve"> PAGEREF _Toc20232392 \h </w:instrText>
      </w:r>
      <w:r>
        <w:rPr>
          <w:noProof/>
          <w:webHidden/>
        </w:rPr>
      </w:r>
      <w:r>
        <w:rPr>
          <w:noProof/>
          <w:webHidden/>
        </w:rPr>
        <w:fldChar w:fldCharType="separate"/>
      </w:r>
      <w:r>
        <w:rPr>
          <w:noProof/>
          <w:webHidden/>
        </w:rPr>
        <w:t>89</w:t>
      </w:r>
      <w:r>
        <w:rPr>
          <w:noProof/>
          <w:webHidden/>
        </w:rPr>
        <w:fldChar w:fldCharType="end"/>
      </w:r>
    </w:p>
    <w:p w14:paraId="45999293" w14:textId="4383DE78" w:rsidR="00371CA6" w:rsidRDefault="00371CA6">
      <w:pPr>
        <w:pStyle w:val="TOC3"/>
        <w:rPr>
          <w:rFonts w:asciiTheme="minorHAnsi" w:eastAsiaTheme="minorEastAsia" w:hAnsiTheme="minorHAnsi" w:cstheme="minorBidi"/>
          <w:noProof/>
          <w:sz w:val="22"/>
          <w:szCs w:val="22"/>
          <w:lang w:val="en-AU" w:eastAsia="en-AU"/>
        </w:rPr>
      </w:pPr>
      <w:r>
        <w:rPr>
          <w:noProof/>
        </w:rPr>
        <w:t>96</w:t>
      </w:r>
      <w:r>
        <w:rPr>
          <w:rFonts w:asciiTheme="minorHAnsi" w:eastAsiaTheme="minorEastAsia" w:hAnsiTheme="minorHAnsi" w:cstheme="minorBidi"/>
          <w:noProof/>
          <w:sz w:val="22"/>
          <w:szCs w:val="22"/>
          <w:lang w:val="en-AU" w:eastAsia="en-AU"/>
        </w:rPr>
        <w:tab/>
      </w:r>
      <w:r>
        <w:rPr>
          <w:noProof/>
        </w:rPr>
        <w:t>Class of recreational fishery licence</w:t>
      </w:r>
      <w:r>
        <w:rPr>
          <w:noProof/>
          <w:webHidden/>
        </w:rPr>
        <w:tab/>
      </w:r>
      <w:r>
        <w:rPr>
          <w:noProof/>
          <w:webHidden/>
        </w:rPr>
        <w:fldChar w:fldCharType="begin"/>
      </w:r>
      <w:r>
        <w:rPr>
          <w:noProof/>
          <w:webHidden/>
        </w:rPr>
        <w:instrText xml:space="preserve"> PAGEREF _Toc20232393 \h </w:instrText>
      </w:r>
      <w:r>
        <w:rPr>
          <w:noProof/>
          <w:webHidden/>
        </w:rPr>
      </w:r>
      <w:r>
        <w:rPr>
          <w:noProof/>
          <w:webHidden/>
        </w:rPr>
        <w:fldChar w:fldCharType="separate"/>
      </w:r>
      <w:r>
        <w:rPr>
          <w:noProof/>
          <w:webHidden/>
        </w:rPr>
        <w:t>89</w:t>
      </w:r>
      <w:r>
        <w:rPr>
          <w:noProof/>
          <w:webHidden/>
        </w:rPr>
        <w:fldChar w:fldCharType="end"/>
      </w:r>
    </w:p>
    <w:p w14:paraId="2F98EE9D" w14:textId="5B39BC9C" w:rsidR="00371CA6" w:rsidRDefault="00371CA6">
      <w:pPr>
        <w:pStyle w:val="TOC2"/>
        <w:rPr>
          <w:rFonts w:asciiTheme="minorHAnsi" w:eastAsiaTheme="minorEastAsia" w:hAnsiTheme="minorHAnsi" w:cstheme="minorBidi"/>
          <w:b w:val="0"/>
          <w:noProof/>
          <w:sz w:val="22"/>
          <w:szCs w:val="22"/>
          <w:lang w:val="en-AU" w:eastAsia="en-AU"/>
        </w:rPr>
      </w:pPr>
      <w:r>
        <w:rPr>
          <w:noProof/>
        </w:rPr>
        <w:t>Division 2—Exemptions from requirement to hold recreational fishery licence</w:t>
      </w:r>
      <w:r>
        <w:rPr>
          <w:noProof/>
          <w:webHidden/>
        </w:rPr>
        <w:tab/>
      </w:r>
      <w:r>
        <w:rPr>
          <w:noProof/>
          <w:webHidden/>
        </w:rPr>
        <w:fldChar w:fldCharType="begin"/>
      </w:r>
      <w:r>
        <w:rPr>
          <w:noProof/>
          <w:webHidden/>
        </w:rPr>
        <w:instrText xml:space="preserve"> PAGEREF _Toc20232394 \h </w:instrText>
      </w:r>
      <w:r>
        <w:rPr>
          <w:noProof/>
          <w:webHidden/>
        </w:rPr>
      </w:r>
      <w:r>
        <w:rPr>
          <w:noProof/>
          <w:webHidden/>
        </w:rPr>
        <w:fldChar w:fldCharType="separate"/>
      </w:r>
      <w:r>
        <w:rPr>
          <w:noProof/>
          <w:webHidden/>
        </w:rPr>
        <w:t>89</w:t>
      </w:r>
      <w:r>
        <w:rPr>
          <w:noProof/>
          <w:webHidden/>
        </w:rPr>
        <w:fldChar w:fldCharType="end"/>
      </w:r>
    </w:p>
    <w:p w14:paraId="1906D561" w14:textId="50AA9893" w:rsidR="00371CA6" w:rsidRDefault="00371CA6">
      <w:pPr>
        <w:pStyle w:val="TOC3"/>
        <w:rPr>
          <w:rFonts w:asciiTheme="minorHAnsi" w:eastAsiaTheme="minorEastAsia" w:hAnsiTheme="minorHAnsi" w:cstheme="minorBidi"/>
          <w:noProof/>
          <w:sz w:val="22"/>
          <w:szCs w:val="22"/>
          <w:lang w:val="en-AU" w:eastAsia="en-AU"/>
        </w:rPr>
      </w:pPr>
      <w:r>
        <w:rPr>
          <w:noProof/>
        </w:rPr>
        <w:t>97</w:t>
      </w:r>
      <w:r>
        <w:rPr>
          <w:rFonts w:asciiTheme="minorHAnsi" w:eastAsiaTheme="minorEastAsia" w:hAnsiTheme="minorHAnsi" w:cstheme="minorBidi"/>
          <w:noProof/>
          <w:sz w:val="22"/>
          <w:szCs w:val="22"/>
          <w:lang w:val="en-AU" w:eastAsia="en-AU"/>
        </w:rPr>
        <w:tab/>
      </w:r>
      <w:r>
        <w:rPr>
          <w:noProof/>
        </w:rPr>
        <w:t>Exemptions from requirement to hold recreational fishery licence</w:t>
      </w:r>
      <w:r>
        <w:rPr>
          <w:noProof/>
          <w:webHidden/>
        </w:rPr>
        <w:tab/>
      </w:r>
      <w:r>
        <w:rPr>
          <w:noProof/>
          <w:webHidden/>
        </w:rPr>
        <w:fldChar w:fldCharType="begin"/>
      </w:r>
      <w:r>
        <w:rPr>
          <w:noProof/>
          <w:webHidden/>
        </w:rPr>
        <w:instrText xml:space="preserve"> PAGEREF _Toc20232395 \h </w:instrText>
      </w:r>
      <w:r>
        <w:rPr>
          <w:noProof/>
          <w:webHidden/>
        </w:rPr>
      </w:r>
      <w:r>
        <w:rPr>
          <w:noProof/>
          <w:webHidden/>
        </w:rPr>
        <w:fldChar w:fldCharType="separate"/>
      </w:r>
      <w:r>
        <w:rPr>
          <w:noProof/>
          <w:webHidden/>
        </w:rPr>
        <w:t>89</w:t>
      </w:r>
      <w:r>
        <w:rPr>
          <w:noProof/>
          <w:webHidden/>
        </w:rPr>
        <w:fldChar w:fldCharType="end"/>
      </w:r>
    </w:p>
    <w:p w14:paraId="3634A3A2" w14:textId="5D799EBA" w:rsidR="00371CA6" w:rsidRDefault="00371CA6">
      <w:pPr>
        <w:pStyle w:val="TOC2"/>
        <w:rPr>
          <w:rFonts w:asciiTheme="minorHAnsi" w:eastAsiaTheme="minorEastAsia" w:hAnsiTheme="minorHAnsi" w:cstheme="minorBidi"/>
          <w:b w:val="0"/>
          <w:noProof/>
          <w:sz w:val="22"/>
          <w:szCs w:val="22"/>
          <w:lang w:val="en-AU" w:eastAsia="en-AU"/>
        </w:rPr>
      </w:pPr>
      <w:r>
        <w:rPr>
          <w:noProof/>
        </w:rPr>
        <w:t>Division 3—Activities authorised by recreational fishery licences</w:t>
      </w:r>
      <w:r>
        <w:rPr>
          <w:noProof/>
          <w:webHidden/>
        </w:rPr>
        <w:tab/>
      </w:r>
      <w:r>
        <w:rPr>
          <w:noProof/>
          <w:webHidden/>
        </w:rPr>
        <w:fldChar w:fldCharType="begin"/>
      </w:r>
      <w:r>
        <w:rPr>
          <w:noProof/>
          <w:webHidden/>
        </w:rPr>
        <w:instrText xml:space="preserve"> PAGEREF _Toc20232396 \h </w:instrText>
      </w:r>
      <w:r>
        <w:rPr>
          <w:noProof/>
          <w:webHidden/>
        </w:rPr>
      </w:r>
      <w:r>
        <w:rPr>
          <w:noProof/>
          <w:webHidden/>
        </w:rPr>
        <w:fldChar w:fldCharType="separate"/>
      </w:r>
      <w:r>
        <w:rPr>
          <w:noProof/>
          <w:webHidden/>
        </w:rPr>
        <w:t>90</w:t>
      </w:r>
      <w:r>
        <w:rPr>
          <w:noProof/>
          <w:webHidden/>
        </w:rPr>
        <w:fldChar w:fldCharType="end"/>
      </w:r>
    </w:p>
    <w:p w14:paraId="1C765CF0" w14:textId="4A580121" w:rsidR="00371CA6" w:rsidRDefault="00371CA6">
      <w:pPr>
        <w:pStyle w:val="TOC3"/>
        <w:rPr>
          <w:rFonts w:asciiTheme="minorHAnsi" w:eastAsiaTheme="minorEastAsia" w:hAnsiTheme="minorHAnsi" w:cstheme="minorBidi"/>
          <w:noProof/>
          <w:sz w:val="22"/>
          <w:szCs w:val="22"/>
          <w:lang w:val="en-AU" w:eastAsia="en-AU"/>
        </w:rPr>
      </w:pPr>
      <w:r>
        <w:rPr>
          <w:noProof/>
        </w:rPr>
        <w:t>98</w:t>
      </w:r>
      <w:r>
        <w:rPr>
          <w:rFonts w:asciiTheme="minorHAnsi" w:eastAsiaTheme="minorEastAsia" w:hAnsiTheme="minorHAnsi" w:cstheme="minorBidi"/>
          <w:noProof/>
          <w:sz w:val="22"/>
          <w:szCs w:val="22"/>
          <w:lang w:val="en-AU" w:eastAsia="en-AU"/>
        </w:rPr>
        <w:tab/>
      </w:r>
      <w:r>
        <w:rPr>
          <w:noProof/>
        </w:rPr>
        <w:t>Activities authorised by recreational fishing licences</w:t>
      </w:r>
      <w:r>
        <w:rPr>
          <w:noProof/>
          <w:webHidden/>
        </w:rPr>
        <w:tab/>
      </w:r>
      <w:r>
        <w:rPr>
          <w:noProof/>
          <w:webHidden/>
        </w:rPr>
        <w:fldChar w:fldCharType="begin"/>
      </w:r>
      <w:r>
        <w:rPr>
          <w:noProof/>
          <w:webHidden/>
        </w:rPr>
        <w:instrText xml:space="preserve"> PAGEREF _Toc20232397 \h </w:instrText>
      </w:r>
      <w:r>
        <w:rPr>
          <w:noProof/>
          <w:webHidden/>
        </w:rPr>
      </w:r>
      <w:r>
        <w:rPr>
          <w:noProof/>
          <w:webHidden/>
        </w:rPr>
        <w:fldChar w:fldCharType="separate"/>
      </w:r>
      <w:r>
        <w:rPr>
          <w:noProof/>
          <w:webHidden/>
        </w:rPr>
        <w:t>90</w:t>
      </w:r>
      <w:r>
        <w:rPr>
          <w:noProof/>
          <w:webHidden/>
        </w:rPr>
        <w:fldChar w:fldCharType="end"/>
      </w:r>
    </w:p>
    <w:p w14:paraId="03D829EC" w14:textId="47D45F57" w:rsidR="00371CA6" w:rsidRDefault="00371CA6">
      <w:pPr>
        <w:pStyle w:val="TOC2"/>
        <w:rPr>
          <w:rFonts w:asciiTheme="minorHAnsi" w:eastAsiaTheme="minorEastAsia" w:hAnsiTheme="minorHAnsi" w:cstheme="minorBidi"/>
          <w:b w:val="0"/>
          <w:noProof/>
          <w:sz w:val="22"/>
          <w:szCs w:val="22"/>
          <w:lang w:val="en-AU" w:eastAsia="en-AU"/>
        </w:rPr>
      </w:pPr>
      <w:r>
        <w:rPr>
          <w:noProof/>
        </w:rPr>
        <w:t>Division 4—General provisions applying to recreational fishery licences</w:t>
      </w:r>
      <w:r>
        <w:rPr>
          <w:noProof/>
          <w:webHidden/>
        </w:rPr>
        <w:tab/>
      </w:r>
      <w:r>
        <w:rPr>
          <w:noProof/>
          <w:webHidden/>
        </w:rPr>
        <w:fldChar w:fldCharType="begin"/>
      </w:r>
      <w:r>
        <w:rPr>
          <w:noProof/>
          <w:webHidden/>
        </w:rPr>
        <w:instrText xml:space="preserve"> PAGEREF _Toc20232398 \h </w:instrText>
      </w:r>
      <w:r>
        <w:rPr>
          <w:noProof/>
          <w:webHidden/>
        </w:rPr>
      </w:r>
      <w:r>
        <w:rPr>
          <w:noProof/>
          <w:webHidden/>
        </w:rPr>
        <w:fldChar w:fldCharType="separate"/>
      </w:r>
      <w:r>
        <w:rPr>
          <w:noProof/>
          <w:webHidden/>
        </w:rPr>
        <w:t>90</w:t>
      </w:r>
      <w:r>
        <w:rPr>
          <w:noProof/>
          <w:webHidden/>
        </w:rPr>
        <w:fldChar w:fldCharType="end"/>
      </w:r>
    </w:p>
    <w:p w14:paraId="16CD0832" w14:textId="170D116B" w:rsidR="00371CA6" w:rsidRDefault="00371CA6">
      <w:pPr>
        <w:pStyle w:val="TOC3"/>
        <w:rPr>
          <w:rFonts w:asciiTheme="minorHAnsi" w:eastAsiaTheme="minorEastAsia" w:hAnsiTheme="minorHAnsi" w:cstheme="minorBidi"/>
          <w:noProof/>
          <w:sz w:val="22"/>
          <w:szCs w:val="22"/>
          <w:lang w:val="en-AU" w:eastAsia="en-AU"/>
        </w:rPr>
      </w:pPr>
      <w:r>
        <w:rPr>
          <w:noProof/>
        </w:rPr>
        <w:t>99</w:t>
      </w:r>
      <w:r>
        <w:rPr>
          <w:rFonts w:asciiTheme="minorHAnsi" w:eastAsiaTheme="minorEastAsia" w:hAnsiTheme="minorHAnsi" w:cstheme="minorBidi"/>
          <w:noProof/>
          <w:sz w:val="22"/>
          <w:szCs w:val="22"/>
          <w:lang w:val="en-AU" w:eastAsia="en-AU"/>
        </w:rPr>
        <w:tab/>
      </w:r>
      <w:r>
        <w:rPr>
          <w:noProof/>
        </w:rPr>
        <w:t>Definition</w:t>
      </w:r>
      <w:r>
        <w:rPr>
          <w:noProof/>
          <w:webHidden/>
        </w:rPr>
        <w:tab/>
      </w:r>
      <w:r>
        <w:rPr>
          <w:noProof/>
          <w:webHidden/>
        </w:rPr>
        <w:fldChar w:fldCharType="begin"/>
      </w:r>
      <w:r>
        <w:rPr>
          <w:noProof/>
          <w:webHidden/>
        </w:rPr>
        <w:instrText xml:space="preserve"> PAGEREF _Toc20232399 \h </w:instrText>
      </w:r>
      <w:r>
        <w:rPr>
          <w:noProof/>
          <w:webHidden/>
        </w:rPr>
      </w:r>
      <w:r>
        <w:rPr>
          <w:noProof/>
          <w:webHidden/>
        </w:rPr>
        <w:fldChar w:fldCharType="separate"/>
      </w:r>
      <w:r>
        <w:rPr>
          <w:noProof/>
          <w:webHidden/>
        </w:rPr>
        <w:t>90</w:t>
      </w:r>
      <w:r>
        <w:rPr>
          <w:noProof/>
          <w:webHidden/>
        </w:rPr>
        <w:fldChar w:fldCharType="end"/>
      </w:r>
    </w:p>
    <w:p w14:paraId="52C02840" w14:textId="1D85F2F3" w:rsidR="00371CA6" w:rsidRDefault="00371CA6">
      <w:pPr>
        <w:pStyle w:val="TOC3"/>
        <w:rPr>
          <w:rFonts w:asciiTheme="minorHAnsi" w:eastAsiaTheme="minorEastAsia" w:hAnsiTheme="minorHAnsi" w:cstheme="minorBidi"/>
          <w:noProof/>
          <w:sz w:val="22"/>
          <w:szCs w:val="22"/>
          <w:lang w:val="en-AU" w:eastAsia="en-AU"/>
        </w:rPr>
      </w:pPr>
      <w:r>
        <w:rPr>
          <w:noProof/>
        </w:rPr>
        <w:t>100</w:t>
      </w:r>
      <w:r>
        <w:rPr>
          <w:rFonts w:asciiTheme="minorHAnsi" w:eastAsiaTheme="minorEastAsia" w:hAnsiTheme="minorHAnsi" w:cstheme="minorBidi"/>
          <w:noProof/>
          <w:sz w:val="22"/>
          <w:szCs w:val="22"/>
          <w:lang w:val="en-AU" w:eastAsia="en-AU"/>
        </w:rPr>
        <w:tab/>
      </w:r>
      <w:r>
        <w:rPr>
          <w:noProof/>
        </w:rPr>
        <w:t>Recreational fishery licence must not be transferred or lent</w:t>
      </w:r>
      <w:r>
        <w:rPr>
          <w:noProof/>
          <w:webHidden/>
        </w:rPr>
        <w:tab/>
      </w:r>
      <w:r>
        <w:rPr>
          <w:noProof/>
          <w:webHidden/>
        </w:rPr>
        <w:fldChar w:fldCharType="begin"/>
      </w:r>
      <w:r>
        <w:rPr>
          <w:noProof/>
          <w:webHidden/>
        </w:rPr>
        <w:instrText xml:space="preserve"> PAGEREF _Toc20232400 \h </w:instrText>
      </w:r>
      <w:r>
        <w:rPr>
          <w:noProof/>
          <w:webHidden/>
        </w:rPr>
      </w:r>
      <w:r>
        <w:rPr>
          <w:noProof/>
          <w:webHidden/>
        </w:rPr>
        <w:fldChar w:fldCharType="separate"/>
      </w:r>
      <w:r>
        <w:rPr>
          <w:noProof/>
          <w:webHidden/>
        </w:rPr>
        <w:t>90</w:t>
      </w:r>
      <w:r>
        <w:rPr>
          <w:noProof/>
          <w:webHidden/>
        </w:rPr>
        <w:fldChar w:fldCharType="end"/>
      </w:r>
    </w:p>
    <w:p w14:paraId="30D50108" w14:textId="03054DC0" w:rsidR="00371CA6" w:rsidRDefault="00371CA6">
      <w:pPr>
        <w:pStyle w:val="TOC3"/>
        <w:rPr>
          <w:rFonts w:asciiTheme="minorHAnsi" w:eastAsiaTheme="minorEastAsia" w:hAnsiTheme="minorHAnsi" w:cstheme="minorBidi"/>
          <w:noProof/>
          <w:sz w:val="22"/>
          <w:szCs w:val="22"/>
          <w:lang w:val="en-AU" w:eastAsia="en-AU"/>
        </w:rPr>
      </w:pPr>
      <w:r>
        <w:rPr>
          <w:noProof/>
        </w:rPr>
        <w:t>101</w:t>
      </w:r>
      <w:r>
        <w:rPr>
          <w:rFonts w:asciiTheme="minorHAnsi" w:eastAsiaTheme="minorEastAsia" w:hAnsiTheme="minorHAnsi" w:cstheme="minorBidi"/>
          <w:noProof/>
          <w:sz w:val="22"/>
          <w:szCs w:val="22"/>
          <w:lang w:val="en-AU" w:eastAsia="en-AU"/>
        </w:rPr>
        <w:tab/>
      </w:r>
      <w:r>
        <w:rPr>
          <w:noProof/>
        </w:rPr>
        <w:t>Recreational fishery licence holder must not allow another person to fish under licence</w:t>
      </w:r>
      <w:r>
        <w:rPr>
          <w:noProof/>
          <w:webHidden/>
        </w:rPr>
        <w:tab/>
      </w:r>
      <w:r>
        <w:rPr>
          <w:noProof/>
          <w:webHidden/>
        </w:rPr>
        <w:fldChar w:fldCharType="begin"/>
      </w:r>
      <w:r>
        <w:rPr>
          <w:noProof/>
          <w:webHidden/>
        </w:rPr>
        <w:instrText xml:space="preserve"> PAGEREF _Toc20232401 \h </w:instrText>
      </w:r>
      <w:r>
        <w:rPr>
          <w:noProof/>
          <w:webHidden/>
        </w:rPr>
      </w:r>
      <w:r>
        <w:rPr>
          <w:noProof/>
          <w:webHidden/>
        </w:rPr>
        <w:fldChar w:fldCharType="separate"/>
      </w:r>
      <w:r>
        <w:rPr>
          <w:noProof/>
          <w:webHidden/>
        </w:rPr>
        <w:t>90</w:t>
      </w:r>
      <w:r>
        <w:rPr>
          <w:noProof/>
          <w:webHidden/>
        </w:rPr>
        <w:fldChar w:fldCharType="end"/>
      </w:r>
    </w:p>
    <w:p w14:paraId="76956B51" w14:textId="3A105B14" w:rsidR="00371CA6" w:rsidRDefault="00371CA6">
      <w:pPr>
        <w:pStyle w:val="TOC3"/>
        <w:rPr>
          <w:rFonts w:asciiTheme="minorHAnsi" w:eastAsiaTheme="minorEastAsia" w:hAnsiTheme="minorHAnsi" w:cstheme="minorBidi"/>
          <w:noProof/>
          <w:sz w:val="22"/>
          <w:szCs w:val="22"/>
          <w:lang w:val="en-AU" w:eastAsia="en-AU"/>
        </w:rPr>
      </w:pPr>
      <w:r>
        <w:rPr>
          <w:noProof/>
        </w:rPr>
        <w:t>102</w:t>
      </w:r>
      <w:r>
        <w:rPr>
          <w:rFonts w:asciiTheme="minorHAnsi" w:eastAsiaTheme="minorEastAsia" w:hAnsiTheme="minorHAnsi" w:cstheme="minorBidi"/>
          <w:noProof/>
          <w:sz w:val="22"/>
          <w:szCs w:val="22"/>
          <w:lang w:val="en-AU" w:eastAsia="en-AU"/>
        </w:rPr>
        <w:tab/>
      </w:r>
      <w:r>
        <w:rPr>
          <w:noProof/>
        </w:rPr>
        <w:t>Offence to fail to return unissued recreational fishery licences</w:t>
      </w:r>
      <w:r>
        <w:rPr>
          <w:noProof/>
          <w:webHidden/>
        </w:rPr>
        <w:tab/>
      </w:r>
      <w:r>
        <w:rPr>
          <w:noProof/>
          <w:webHidden/>
        </w:rPr>
        <w:fldChar w:fldCharType="begin"/>
      </w:r>
      <w:r>
        <w:rPr>
          <w:noProof/>
          <w:webHidden/>
        </w:rPr>
        <w:instrText xml:space="preserve"> PAGEREF _Toc20232402 \h </w:instrText>
      </w:r>
      <w:r>
        <w:rPr>
          <w:noProof/>
          <w:webHidden/>
        </w:rPr>
      </w:r>
      <w:r>
        <w:rPr>
          <w:noProof/>
          <w:webHidden/>
        </w:rPr>
        <w:fldChar w:fldCharType="separate"/>
      </w:r>
      <w:r>
        <w:rPr>
          <w:noProof/>
          <w:webHidden/>
        </w:rPr>
        <w:t>91</w:t>
      </w:r>
      <w:r>
        <w:rPr>
          <w:noProof/>
          <w:webHidden/>
        </w:rPr>
        <w:fldChar w:fldCharType="end"/>
      </w:r>
    </w:p>
    <w:p w14:paraId="5D42F357" w14:textId="7C9FA30B" w:rsidR="00371CA6" w:rsidRDefault="00371CA6">
      <w:pPr>
        <w:pStyle w:val="TOC3"/>
        <w:rPr>
          <w:rFonts w:asciiTheme="minorHAnsi" w:eastAsiaTheme="minorEastAsia" w:hAnsiTheme="minorHAnsi" w:cstheme="minorBidi"/>
          <w:noProof/>
          <w:sz w:val="22"/>
          <w:szCs w:val="22"/>
          <w:lang w:val="en-AU" w:eastAsia="en-AU"/>
        </w:rPr>
      </w:pPr>
      <w:r>
        <w:rPr>
          <w:noProof/>
        </w:rPr>
        <w:t>103</w:t>
      </w:r>
      <w:r>
        <w:rPr>
          <w:rFonts w:asciiTheme="minorHAnsi" w:eastAsiaTheme="minorEastAsia" w:hAnsiTheme="minorHAnsi" w:cstheme="minorBidi"/>
          <w:noProof/>
          <w:sz w:val="22"/>
          <w:szCs w:val="22"/>
          <w:lang w:val="en-AU" w:eastAsia="en-AU"/>
        </w:rPr>
        <w:tab/>
      </w:r>
      <w:r>
        <w:rPr>
          <w:noProof/>
        </w:rPr>
        <w:t>Offence to issue recreational fishery licence with incorrect date and time</w:t>
      </w:r>
      <w:r>
        <w:rPr>
          <w:noProof/>
          <w:webHidden/>
        </w:rPr>
        <w:tab/>
      </w:r>
      <w:r>
        <w:rPr>
          <w:noProof/>
          <w:webHidden/>
        </w:rPr>
        <w:fldChar w:fldCharType="begin"/>
      </w:r>
      <w:r>
        <w:rPr>
          <w:noProof/>
          <w:webHidden/>
        </w:rPr>
        <w:instrText xml:space="preserve"> PAGEREF _Toc20232403 \h </w:instrText>
      </w:r>
      <w:r>
        <w:rPr>
          <w:noProof/>
          <w:webHidden/>
        </w:rPr>
      </w:r>
      <w:r>
        <w:rPr>
          <w:noProof/>
          <w:webHidden/>
        </w:rPr>
        <w:fldChar w:fldCharType="separate"/>
      </w:r>
      <w:r>
        <w:rPr>
          <w:noProof/>
          <w:webHidden/>
        </w:rPr>
        <w:t>91</w:t>
      </w:r>
      <w:r>
        <w:rPr>
          <w:noProof/>
          <w:webHidden/>
        </w:rPr>
        <w:fldChar w:fldCharType="end"/>
      </w:r>
    </w:p>
    <w:p w14:paraId="6C7E469D" w14:textId="2AF18DA7"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Part 4—Permits</w:t>
      </w:r>
      <w:r>
        <w:rPr>
          <w:noProof/>
          <w:webHidden/>
        </w:rPr>
        <w:tab/>
      </w:r>
      <w:r>
        <w:rPr>
          <w:noProof/>
          <w:webHidden/>
        </w:rPr>
        <w:fldChar w:fldCharType="begin"/>
      </w:r>
      <w:r>
        <w:rPr>
          <w:noProof/>
          <w:webHidden/>
        </w:rPr>
        <w:instrText xml:space="preserve"> PAGEREF _Toc20232404 \h </w:instrText>
      </w:r>
      <w:r>
        <w:rPr>
          <w:noProof/>
          <w:webHidden/>
        </w:rPr>
      </w:r>
      <w:r>
        <w:rPr>
          <w:noProof/>
          <w:webHidden/>
        </w:rPr>
        <w:fldChar w:fldCharType="separate"/>
      </w:r>
      <w:r>
        <w:rPr>
          <w:noProof/>
          <w:webHidden/>
        </w:rPr>
        <w:t>92</w:t>
      </w:r>
      <w:r>
        <w:rPr>
          <w:noProof/>
          <w:webHidden/>
        </w:rPr>
        <w:fldChar w:fldCharType="end"/>
      </w:r>
    </w:p>
    <w:p w14:paraId="4367F876" w14:textId="01D6094B" w:rsidR="00371CA6" w:rsidRDefault="00371CA6">
      <w:pPr>
        <w:pStyle w:val="TOC2"/>
        <w:rPr>
          <w:rFonts w:asciiTheme="minorHAnsi" w:eastAsiaTheme="minorEastAsia" w:hAnsiTheme="minorHAnsi" w:cstheme="minorBidi"/>
          <w:b w:val="0"/>
          <w:noProof/>
          <w:sz w:val="22"/>
          <w:szCs w:val="22"/>
          <w:lang w:val="en-AU" w:eastAsia="en-AU"/>
        </w:rPr>
      </w:pPr>
      <w:r>
        <w:rPr>
          <w:noProof/>
        </w:rPr>
        <w:t>Division 1—Protected aquatic biota permits</w:t>
      </w:r>
      <w:r>
        <w:rPr>
          <w:noProof/>
          <w:webHidden/>
        </w:rPr>
        <w:tab/>
      </w:r>
      <w:r>
        <w:rPr>
          <w:noProof/>
          <w:webHidden/>
        </w:rPr>
        <w:fldChar w:fldCharType="begin"/>
      </w:r>
      <w:r>
        <w:rPr>
          <w:noProof/>
          <w:webHidden/>
        </w:rPr>
        <w:instrText xml:space="preserve"> PAGEREF _Toc20232405 \h </w:instrText>
      </w:r>
      <w:r>
        <w:rPr>
          <w:noProof/>
          <w:webHidden/>
        </w:rPr>
      </w:r>
      <w:r>
        <w:rPr>
          <w:noProof/>
          <w:webHidden/>
        </w:rPr>
        <w:fldChar w:fldCharType="separate"/>
      </w:r>
      <w:r>
        <w:rPr>
          <w:noProof/>
          <w:webHidden/>
        </w:rPr>
        <w:t>92</w:t>
      </w:r>
      <w:r>
        <w:rPr>
          <w:noProof/>
          <w:webHidden/>
        </w:rPr>
        <w:fldChar w:fldCharType="end"/>
      </w:r>
    </w:p>
    <w:p w14:paraId="06B3916D" w14:textId="5234B2CA" w:rsidR="00371CA6" w:rsidRDefault="00371CA6">
      <w:pPr>
        <w:pStyle w:val="TOC3"/>
        <w:rPr>
          <w:rFonts w:asciiTheme="minorHAnsi" w:eastAsiaTheme="minorEastAsia" w:hAnsiTheme="minorHAnsi" w:cstheme="minorBidi"/>
          <w:noProof/>
          <w:sz w:val="22"/>
          <w:szCs w:val="22"/>
          <w:lang w:val="en-AU" w:eastAsia="en-AU"/>
        </w:rPr>
      </w:pPr>
      <w:r>
        <w:rPr>
          <w:noProof/>
        </w:rPr>
        <w:t>104</w:t>
      </w:r>
      <w:r>
        <w:rPr>
          <w:rFonts w:asciiTheme="minorHAnsi" w:eastAsiaTheme="minorEastAsia" w:hAnsiTheme="minorHAnsi" w:cstheme="minorBidi"/>
          <w:noProof/>
          <w:sz w:val="22"/>
          <w:szCs w:val="22"/>
          <w:lang w:val="en-AU" w:eastAsia="en-AU"/>
        </w:rPr>
        <w:tab/>
      </w:r>
      <w:r>
        <w:rPr>
          <w:noProof/>
        </w:rPr>
        <w:t>Eligibility criteria for permit under section 72</w:t>
      </w:r>
      <w:r>
        <w:rPr>
          <w:noProof/>
          <w:webHidden/>
        </w:rPr>
        <w:tab/>
      </w:r>
      <w:r>
        <w:rPr>
          <w:noProof/>
          <w:webHidden/>
        </w:rPr>
        <w:fldChar w:fldCharType="begin"/>
      </w:r>
      <w:r>
        <w:rPr>
          <w:noProof/>
          <w:webHidden/>
        </w:rPr>
        <w:instrText xml:space="preserve"> PAGEREF _Toc20232406 \h </w:instrText>
      </w:r>
      <w:r>
        <w:rPr>
          <w:noProof/>
          <w:webHidden/>
        </w:rPr>
      </w:r>
      <w:r>
        <w:rPr>
          <w:noProof/>
          <w:webHidden/>
        </w:rPr>
        <w:fldChar w:fldCharType="separate"/>
      </w:r>
      <w:r>
        <w:rPr>
          <w:noProof/>
          <w:webHidden/>
        </w:rPr>
        <w:t>92</w:t>
      </w:r>
      <w:r>
        <w:rPr>
          <w:noProof/>
          <w:webHidden/>
        </w:rPr>
        <w:fldChar w:fldCharType="end"/>
      </w:r>
    </w:p>
    <w:p w14:paraId="31DEABCF" w14:textId="3838C35E" w:rsidR="00371CA6" w:rsidRDefault="00371CA6">
      <w:pPr>
        <w:pStyle w:val="TOC2"/>
        <w:rPr>
          <w:rFonts w:asciiTheme="minorHAnsi" w:eastAsiaTheme="minorEastAsia" w:hAnsiTheme="minorHAnsi" w:cstheme="minorBidi"/>
          <w:b w:val="0"/>
          <w:noProof/>
          <w:sz w:val="22"/>
          <w:szCs w:val="22"/>
          <w:lang w:val="en-AU" w:eastAsia="en-AU"/>
        </w:rPr>
      </w:pPr>
      <w:r>
        <w:rPr>
          <w:noProof/>
        </w:rPr>
        <w:t>Division 2—Noxious aquatic species permits</w:t>
      </w:r>
      <w:r>
        <w:rPr>
          <w:noProof/>
          <w:webHidden/>
        </w:rPr>
        <w:tab/>
      </w:r>
      <w:r>
        <w:rPr>
          <w:noProof/>
          <w:webHidden/>
        </w:rPr>
        <w:fldChar w:fldCharType="begin"/>
      </w:r>
      <w:r>
        <w:rPr>
          <w:noProof/>
          <w:webHidden/>
        </w:rPr>
        <w:instrText xml:space="preserve"> PAGEREF _Toc20232407 \h </w:instrText>
      </w:r>
      <w:r>
        <w:rPr>
          <w:noProof/>
          <w:webHidden/>
        </w:rPr>
      </w:r>
      <w:r>
        <w:rPr>
          <w:noProof/>
          <w:webHidden/>
        </w:rPr>
        <w:fldChar w:fldCharType="separate"/>
      </w:r>
      <w:r>
        <w:rPr>
          <w:noProof/>
          <w:webHidden/>
        </w:rPr>
        <w:t>92</w:t>
      </w:r>
      <w:r>
        <w:rPr>
          <w:noProof/>
          <w:webHidden/>
        </w:rPr>
        <w:fldChar w:fldCharType="end"/>
      </w:r>
    </w:p>
    <w:p w14:paraId="4671FA4B" w14:textId="71E17C90" w:rsidR="00371CA6" w:rsidRDefault="00371CA6">
      <w:pPr>
        <w:pStyle w:val="TOC3"/>
        <w:rPr>
          <w:rFonts w:asciiTheme="minorHAnsi" w:eastAsiaTheme="minorEastAsia" w:hAnsiTheme="minorHAnsi" w:cstheme="minorBidi"/>
          <w:noProof/>
          <w:sz w:val="22"/>
          <w:szCs w:val="22"/>
          <w:lang w:val="en-AU" w:eastAsia="en-AU"/>
        </w:rPr>
      </w:pPr>
      <w:r>
        <w:rPr>
          <w:noProof/>
        </w:rPr>
        <w:t>105</w:t>
      </w:r>
      <w:r>
        <w:rPr>
          <w:rFonts w:asciiTheme="minorHAnsi" w:eastAsiaTheme="minorEastAsia" w:hAnsiTheme="minorHAnsi" w:cstheme="minorBidi"/>
          <w:noProof/>
          <w:sz w:val="22"/>
          <w:szCs w:val="22"/>
          <w:lang w:val="en-AU" w:eastAsia="en-AU"/>
        </w:rPr>
        <w:tab/>
      </w:r>
      <w:r>
        <w:rPr>
          <w:noProof/>
        </w:rPr>
        <w:t>Specified purposes under section 81</w:t>
      </w:r>
      <w:r>
        <w:rPr>
          <w:noProof/>
          <w:webHidden/>
        </w:rPr>
        <w:tab/>
      </w:r>
      <w:r>
        <w:rPr>
          <w:noProof/>
          <w:webHidden/>
        </w:rPr>
        <w:fldChar w:fldCharType="begin"/>
      </w:r>
      <w:r>
        <w:rPr>
          <w:noProof/>
          <w:webHidden/>
        </w:rPr>
        <w:instrText xml:space="preserve"> PAGEREF _Toc20232408 \h </w:instrText>
      </w:r>
      <w:r>
        <w:rPr>
          <w:noProof/>
          <w:webHidden/>
        </w:rPr>
      </w:r>
      <w:r>
        <w:rPr>
          <w:noProof/>
          <w:webHidden/>
        </w:rPr>
        <w:fldChar w:fldCharType="separate"/>
      </w:r>
      <w:r>
        <w:rPr>
          <w:noProof/>
          <w:webHidden/>
        </w:rPr>
        <w:t>92</w:t>
      </w:r>
      <w:r>
        <w:rPr>
          <w:noProof/>
          <w:webHidden/>
        </w:rPr>
        <w:fldChar w:fldCharType="end"/>
      </w:r>
    </w:p>
    <w:p w14:paraId="1D9BDDC6" w14:textId="69A4970C" w:rsidR="00371CA6" w:rsidRDefault="00371CA6">
      <w:pPr>
        <w:pStyle w:val="TOC2"/>
        <w:rPr>
          <w:rFonts w:asciiTheme="minorHAnsi" w:eastAsiaTheme="minorEastAsia" w:hAnsiTheme="minorHAnsi" w:cstheme="minorBidi"/>
          <w:b w:val="0"/>
          <w:noProof/>
          <w:sz w:val="22"/>
          <w:szCs w:val="22"/>
          <w:lang w:val="en-AU" w:eastAsia="en-AU"/>
        </w:rPr>
      </w:pPr>
      <w:r>
        <w:rPr>
          <w:noProof/>
        </w:rPr>
        <w:t>Division 3—Conditions of permits</w:t>
      </w:r>
      <w:r>
        <w:rPr>
          <w:noProof/>
          <w:webHidden/>
        </w:rPr>
        <w:tab/>
      </w:r>
      <w:r>
        <w:rPr>
          <w:noProof/>
          <w:webHidden/>
        </w:rPr>
        <w:fldChar w:fldCharType="begin"/>
      </w:r>
      <w:r>
        <w:rPr>
          <w:noProof/>
          <w:webHidden/>
        </w:rPr>
        <w:instrText xml:space="preserve"> PAGEREF _Toc20232409 \h </w:instrText>
      </w:r>
      <w:r>
        <w:rPr>
          <w:noProof/>
          <w:webHidden/>
        </w:rPr>
      </w:r>
      <w:r>
        <w:rPr>
          <w:noProof/>
          <w:webHidden/>
        </w:rPr>
        <w:fldChar w:fldCharType="separate"/>
      </w:r>
      <w:r>
        <w:rPr>
          <w:noProof/>
          <w:webHidden/>
        </w:rPr>
        <w:t>93</w:t>
      </w:r>
      <w:r>
        <w:rPr>
          <w:noProof/>
          <w:webHidden/>
        </w:rPr>
        <w:fldChar w:fldCharType="end"/>
      </w:r>
    </w:p>
    <w:p w14:paraId="7F97B630" w14:textId="7B38A292" w:rsidR="00371CA6" w:rsidRDefault="00371CA6">
      <w:pPr>
        <w:pStyle w:val="TOC3"/>
        <w:rPr>
          <w:rFonts w:asciiTheme="minorHAnsi" w:eastAsiaTheme="minorEastAsia" w:hAnsiTheme="minorHAnsi" w:cstheme="minorBidi"/>
          <w:noProof/>
          <w:sz w:val="22"/>
          <w:szCs w:val="22"/>
          <w:lang w:val="en-AU" w:eastAsia="en-AU"/>
        </w:rPr>
      </w:pPr>
      <w:r>
        <w:rPr>
          <w:noProof/>
        </w:rPr>
        <w:t>106</w:t>
      </w:r>
      <w:r>
        <w:rPr>
          <w:rFonts w:asciiTheme="minorHAnsi" w:eastAsiaTheme="minorEastAsia" w:hAnsiTheme="minorHAnsi" w:cstheme="minorBidi"/>
          <w:noProof/>
          <w:sz w:val="22"/>
          <w:szCs w:val="22"/>
          <w:lang w:val="en-AU" w:eastAsia="en-AU"/>
        </w:rPr>
        <w:tab/>
      </w:r>
      <w:r>
        <w:rPr>
          <w:noProof/>
        </w:rPr>
        <w:t>Conditions of a permit</w:t>
      </w:r>
      <w:r>
        <w:rPr>
          <w:noProof/>
          <w:webHidden/>
        </w:rPr>
        <w:tab/>
      </w:r>
      <w:r>
        <w:rPr>
          <w:noProof/>
          <w:webHidden/>
        </w:rPr>
        <w:fldChar w:fldCharType="begin"/>
      </w:r>
      <w:r>
        <w:rPr>
          <w:noProof/>
          <w:webHidden/>
        </w:rPr>
        <w:instrText xml:space="preserve"> PAGEREF _Toc20232410 \h </w:instrText>
      </w:r>
      <w:r>
        <w:rPr>
          <w:noProof/>
          <w:webHidden/>
        </w:rPr>
      </w:r>
      <w:r>
        <w:rPr>
          <w:noProof/>
          <w:webHidden/>
        </w:rPr>
        <w:fldChar w:fldCharType="separate"/>
      </w:r>
      <w:r>
        <w:rPr>
          <w:noProof/>
          <w:webHidden/>
        </w:rPr>
        <w:t>93</w:t>
      </w:r>
      <w:r>
        <w:rPr>
          <w:noProof/>
          <w:webHidden/>
        </w:rPr>
        <w:fldChar w:fldCharType="end"/>
      </w:r>
    </w:p>
    <w:p w14:paraId="7A3557A7" w14:textId="7B96ED88"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Part 5—Boat registration</w:t>
      </w:r>
      <w:r>
        <w:rPr>
          <w:noProof/>
          <w:webHidden/>
        </w:rPr>
        <w:tab/>
      </w:r>
      <w:r>
        <w:rPr>
          <w:noProof/>
          <w:webHidden/>
        </w:rPr>
        <w:fldChar w:fldCharType="begin"/>
      </w:r>
      <w:r>
        <w:rPr>
          <w:noProof/>
          <w:webHidden/>
        </w:rPr>
        <w:instrText xml:space="preserve"> PAGEREF _Toc20232411 \h </w:instrText>
      </w:r>
      <w:r>
        <w:rPr>
          <w:noProof/>
          <w:webHidden/>
        </w:rPr>
      </w:r>
      <w:r>
        <w:rPr>
          <w:noProof/>
          <w:webHidden/>
        </w:rPr>
        <w:fldChar w:fldCharType="separate"/>
      </w:r>
      <w:r>
        <w:rPr>
          <w:noProof/>
          <w:webHidden/>
        </w:rPr>
        <w:t>94</w:t>
      </w:r>
      <w:r>
        <w:rPr>
          <w:noProof/>
          <w:webHidden/>
        </w:rPr>
        <w:fldChar w:fldCharType="end"/>
      </w:r>
    </w:p>
    <w:p w14:paraId="6B70AA8F" w14:textId="618DAC61" w:rsidR="00371CA6" w:rsidRDefault="00371CA6">
      <w:pPr>
        <w:pStyle w:val="TOC3"/>
        <w:rPr>
          <w:rFonts w:asciiTheme="minorHAnsi" w:eastAsiaTheme="minorEastAsia" w:hAnsiTheme="minorHAnsi" w:cstheme="minorBidi"/>
          <w:noProof/>
          <w:sz w:val="22"/>
          <w:szCs w:val="22"/>
          <w:lang w:val="en-AU" w:eastAsia="en-AU"/>
        </w:rPr>
      </w:pPr>
      <w:r>
        <w:rPr>
          <w:noProof/>
        </w:rPr>
        <w:t>107</w:t>
      </w:r>
      <w:r>
        <w:rPr>
          <w:rFonts w:asciiTheme="minorHAnsi" w:eastAsiaTheme="minorEastAsia" w:hAnsiTheme="minorHAnsi" w:cstheme="minorBidi"/>
          <w:noProof/>
          <w:sz w:val="22"/>
          <w:szCs w:val="22"/>
          <w:lang w:val="en-AU" w:eastAsia="en-AU"/>
        </w:rPr>
        <w:tab/>
      </w:r>
      <w:r>
        <w:rPr>
          <w:noProof/>
        </w:rPr>
        <w:t>Registration of a boat used for fishing</w:t>
      </w:r>
      <w:r>
        <w:rPr>
          <w:noProof/>
          <w:webHidden/>
        </w:rPr>
        <w:tab/>
      </w:r>
      <w:r>
        <w:rPr>
          <w:noProof/>
          <w:webHidden/>
        </w:rPr>
        <w:fldChar w:fldCharType="begin"/>
      </w:r>
      <w:r>
        <w:rPr>
          <w:noProof/>
          <w:webHidden/>
        </w:rPr>
        <w:instrText xml:space="preserve"> PAGEREF _Toc20232412 \h </w:instrText>
      </w:r>
      <w:r>
        <w:rPr>
          <w:noProof/>
          <w:webHidden/>
        </w:rPr>
      </w:r>
      <w:r>
        <w:rPr>
          <w:noProof/>
          <w:webHidden/>
        </w:rPr>
        <w:fldChar w:fldCharType="separate"/>
      </w:r>
      <w:r>
        <w:rPr>
          <w:noProof/>
          <w:webHidden/>
        </w:rPr>
        <w:t>94</w:t>
      </w:r>
      <w:r>
        <w:rPr>
          <w:noProof/>
          <w:webHidden/>
        </w:rPr>
        <w:fldChar w:fldCharType="end"/>
      </w:r>
    </w:p>
    <w:p w14:paraId="5C4C2AC1" w14:textId="74293656" w:rsidR="00371CA6" w:rsidRDefault="00371CA6">
      <w:pPr>
        <w:pStyle w:val="TOC3"/>
        <w:rPr>
          <w:rFonts w:asciiTheme="minorHAnsi" w:eastAsiaTheme="minorEastAsia" w:hAnsiTheme="minorHAnsi" w:cstheme="minorBidi"/>
          <w:noProof/>
          <w:sz w:val="22"/>
          <w:szCs w:val="22"/>
          <w:lang w:val="en-AU" w:eastAsia="en-AU"/>
        </w:rPr>
      </w:pPr>
      <w:r>
        <w:rPr>
          <w:noProof/>
        </w:rPr>
        <w:t>108</w:t>
      </w:r>
      <w:r>
        <w:rPr>
          <w:rFonts w:asciiTheme="minorHAnsi" w:eastAsiaTheme="minorEastAsia" w:hAnsiTheme="minorHAnsi" w:cstheme="minorBidi"/>
          <w:noProof/>
          <w:sz w:val="22"/>
          <w:szCs w:val="22"/>
          <w:lang w:val="en-AU" w:eastAsia="en-AU"/>
        </w:rPr>
        <w:tab/>
      </w:r>
      <w:r>
        <w:rPr>
          <w:noProof/>
        </w:rPr>
        <w:t>Renewal of registration of a boat</w:t>
      </w:r>
      <w:r>
        <w:rPr>
          <w:noProof/>
          <w:webHidden/>
        </w:rPr>
        <w:tab/>
      </w:r>
      <w:r>
        <w:rPr>
          <w:noProof/>
          <w:webHidden/>
        </w:rPr>
        <w:fldChar w:fldCharType="begin"/>
      </w:r>
      <w:r>
        <w:rPr>
          <w:noProof/>
          <w:webHidden/>
        </w:rPr>
        <w:instrText xml:space="preserve"> PAGEREF _Toc20232413 \h </w:instrText>
      </w:r>
      <w:r>
        <w:rPr>
          <w:noProof/>
          <w:webHidden/>
        </w:rPr>
      </w:r>
      <w:r>
        <w:rPr>
          <w:noProof/>
          <w:webHidden/>
        </w:rPr>
        <w:fldChar w:fldCharType="separate"/>
      </w:r>
      <w:r>
        <w:rPr>
          <w:noProof/>
          <w:webHidden/>
        </w:rPr>
        <w:t>94</w:t>
      </w:r>
      <w:r>
        <w:rPr>
          <w:noProof/>
          <w:webHidden/>
        </w:rPr>
        <w:fldChar w:fldCharType="end"/>
      </w:r>
    </w:p>
    <w:p w14:paraId="71112339" w14:textId="76169E26" w:rsidR="00371CA6" w:rsidRDefault="00371CA6">
      <w:pPr>
        <w:pStyle w:val="TOC3"/>
        <w:rPr>
          <w:rFonts w:asciiTheme="minorHAnsi" w:eastAsiaTheme="minorEastAsia" w:hAnsiTheme="minorHAnsi" w:cstheme="minorBidi"/>
          <w:noProof/>
          <w:sz w:val="22"/>
          <w:szCs w:val="22"/>
          <w:lang w:val="en-AU" w:eastAsia="en-AU"/>
        </w:rPr>
      </w:pPr>
      <w:r>
        <w:rPr>
          <w:noProof/>
        </w:rPr>
        <w:t>109</w:t>
      </w:r>
      <w:r>
        <w:rPr>
          <w:rFonts w:asciiTheme="minorHAnsi" w:eastAsiaTheme="minorEastAsia" w:hAnsiTheme="minorHAnsi" w:cstheme="minorBidi"/>
          <w:noProof/>
          <w:sz w:val="22"/>
          <w:szCs w:val="22"/>
          <w:lang w:val="en-AU" w:eastAsia="en-AU"/>
        </w:rPr>
        <w:tab/>
      </w:r>
      <w:r>
        <w:rPr>
          <w:noProof/>
        </w:rPr>
        <w:t>Victorian Fisheries Authority to issue certificate of registration</w:t>
      </w:r>
      <w:r>
        <w:rPr>
          <w:noProof/>
          <w:webHidden/>
        </w:rPr>
        <w:tab/>
      </w:r>
      <w:r>
        <w:rPr>
          <w:noProof/>
          <w:webHidden/>
        </w:rPr>
        <w:fldChar w:fldCharType="begin"/>
      </w:r>
      <w:r>
        <w:rPr>
          <w:noProof/>
          <w:webHidden/>
        </w:rPr>
        <w:instrText xml:space="preserve"> PAGEREF _Toc20232414 \h </w:instrText>
      </w:r>
      <w:r>
        <w:rPr>
          <w:noProof/>
          <w:webHidden/>
        </w:rPr>
      </w:r>
      <w:r>
        <w:rPr>
          <w:noProof/>
          <w:webHidden/>
        </w:rPr>
        <w:fldChar w:fldCharType="separate"/>
      </w:r>
      <w:r>
        <w:rPr>
          <w:noProof/>
          <w:webHidden/>
        </w:rPr>
        <w:t>95</w:t>
      </w:r>
      <w:r>
        <w:rPr>
          <w:noProof/>
          <w:webHidden/>
        </w:rPr>
        <w:fldChar w:fldCharType="end"/>
      </w:r>
    </w:p>
    <w:p w14:paraId="39813E3D" w14:textId="09C0E27D" w:rsidR="00371CA6" w:rsidRDefault="00371CA6">
      <w:pPr>
        <w:pStyle w:val="TOC3"/>
        <w:rPr>
          <w:rFonts w:asciiTheme="minorHAnsi" w:eastAsiaTheme="minorEastAsia" w:hAnsiTheme="minorHAnsi" w:cstheme="minorBidi"/>
          <w:noProof/>
          <w:sz w:val="22"/>
          <w:szCs w:val="22"/>
          <w:lang w:val="en-AU" w:eastAsia="en-AU"/>
        </w:rPr>
      </w:pPr>
      <w:r>
        <w:rPr>
          <w:noProof/>
        </w:rPr>
        <w:t>110</w:t>
      </w:r>
      <w:r>
        <w:rPr>
          <w:rFonts w:asciiTheme="minorHAnsi" w:eastAsiaTheme="minorEastAsia" w:hAnsiTheme="minorHAnsi" w:cstheme="minorBidi"/>
          <w:noProof/>
          <w:sz w:val="22"/>
          <w:szCs w:val="22"/>
          <w:lang w:val="en-AU" w:eastAsia="en-AU"/>
        </w:rPr>
        <w:tab/>
      </w:r>
      <w:r>
        <w:rPr>
          <w:noProof/>
        </w:rPr>
        <w:t>Duration of boat registration</w:t>
      </w:r>
      <w:r>
        <w:rPr>
          <w:noProof/>
          <w:webHidden/>
        </w:rPr>
        <w:tab/>
      </w:r>
      <w:r>
        <w:rPr>
          <w:noProof/>
          <w:webHidden/>
        </w:rPr>
        <w:fldChar w:fldCharType="begin"/>
      </w:r>
      <w:r>
        <w:rPr>
          <w:noProof/>
          <w:webHidden/>
        </w:rPr>
        <w:instrText xml:space="preserve"> PAGEREF _Toc20232415 \h </w:instrText>
      </w:r>
      <w:r>
        <w:rPr>
          <w:noProof/>
          <w:webHidden/>
        </w:rPr>
      </w:r>
      <w:r>
        <w:rPr>
          <w:noProof/>
          <w:webHidden/>
        </w:rPr>
        <w:fldChar w:fldCharType="separate"/>
      </w:r>
      <w:r>
        <w:rPr>
          <w:noProof/>
          <w:webHidden/>
        </w:rPr>
        <w:t>95</w:t>
      </w:r>
      <w:r>
        <w:rPr>
          <w:noProof/>
          <w:webHidden/>
        </w:rPr>
        <w:fldChar w:fldCharType="end"/>
      </w:r>
    </w:p>
    <w:p w14:paraId="2E3D7FCE" w14:textId="76554C95" w:rsidR="00371CA6" w:rsidRDefault="00371CA6">
      <w:pPr>
        <w:pStyle w:val="TOC3"/>
        <w:rPr>
          <w:rFonts w:asciiTheme="minorHAnsi" w:eastAsiaTheme="minorEastAsia" w:hAnsiTheme="minorHAnsi" w:cstheme="minorBidi"/>
          <w:noProof/>
          <w:sz w:val="22"/>
          <w:szCs w:val="22"/>
          <w:lang w:val="en-AU" w:eastAsia="en-AU"/>
        </w:rPr>
      </w:pPr>
      <w:r>
        <w:rPr>
          <w:noProof/>
        </w:rPr>
        <w:t>111</w:t>
      </w:r>
      <w:r>
        <w:rPr>
          <w:rFonts w:asciiTheme="minorHAnsi" w:eastAsiaTheme="minorEastAsia" w:hAnsiTheme="minorHAnsi" w:cstheme="minorBidi"/>
          <w:noProof/>
          <w:sz w:val="22"/>
          <w:szCs w:val="22"/>
          <w:lang w:val="en-AU" w:eastAsia="en-AU"/>
        </w:rPr>
        <w:tab/>
      </w:r>
      <w:r>
        <w:rPr>
          <w:noProof/>
        </w:rPr>
        <w:t>Offence to use boat for commercial fishing without identifying mark</w:t>
      </w:r>
      <w:r>
        <w:rPr>
          <w:noProof/>
          <w:webHidden/>
        </w:rPr>
        <w:tab/>
      </w:r>
      <w:r>
        <w:rPr>
          <w:noProof/>
          <w:webHidden/>
        </w:rPr>
        <w:fldChar w:fldCharType="begin"/>
      </w:r>
      <w:r>
        <w:rPr>
          <w:noProof/>
          <w:webHidden/>
        </w:rPr>
        <w:instrText xml:space="preserve"> PAGEREF _Toc20232416 \h </w:instrText>
      </w:r>
      <w:r>
        <w:rPr>
          <w:noProof/>
          <w:webHidden/>
        </w:rPr>
      </w:r>
      <w:r>
        <w:rPr>
          <w:noProof/>
          <w:webHidden/>
        </w:rPr>
        <w:fldChar w:fldCharType="separate"/>
      </w:r>
      <w:r>
        <w:rPr>
          <w:noProof/>
          <w:webHidden/>
        </w:rPr>
        <w:t>95</w:t>
      </w:r>
      <w:r>
        <w:rPr>
          <w:noProof/>
          <w:webHidden/>
        </w:rPr>
        <w:fldChar w:fldCharType="end"/>
      </w:r>
    </w:p>
    <w:p w14:paraId="085CCCEB" w14:textId="0184B3A4" w:rsidR="00371CA6" w:rsidRDefault="00371CA6">
      <w:pPr>
        <w:pStyle w:val="TOC3"/>
        <w:rPr>
          <w:rFonts w:asciiTheme="minorHAnsi" w:eastAsiaTheme="minorEastAsia" w:hAnsiTheme="minorHAnsi" w:cstheme="minorBidi"/>
          <w:noProof/>
          <w:sz w:val="22"/>
          <w:szCs w:val="22"/>
          <w:lang w:val="en-AU" w:eastAsia="en-AU"/>
        </w:rPr>
      </w:pPr>
      <w:r>
        <w:rPr>
          <w:noProof/>
        </w:rPr>
        <w:t>112</w:t>
      </w:r>
      <w:r>
        <w:rPr>
          <w:rFonts w:asciiTheme="minorHAnsi" w:eastAsiaTheme="minorEastAsia" w:hAnsiTheme="minorHAnsi" w:cstheme="minorBidi"/>
          <w:noProof/>
          <w:sz w:val="22"/>
          <w:szCs w:val="22"/>
          <w:lang w:val="en-AU" w:eastAsia="en-AU"/>
        </w:rPr>
        <w:tab/>
      </w:r>
      <w:r>
        <w:rPr>
          <w:noProof/>
        </w:rPr>
        <w:t>Manner of displaying identifying mark on boat</w:t>
      </w:r>
      <w:r>
        <w:rPr>
          <w:noProof/>
          <w:webHidden/>
        </w:rPr>
        <w:tab/>
      </w:r>
      <w:r>
        <w:rPr>
          <w:noProof/>
          <w:webHidden/>
        </w:rPr>
        <w:fldChar w:fldCharType="begin"/>
      </w:r>
      <w:r>
        <w:rPr>
          <w:noProof/>
          <w:webHidden/>
        </w:rPr>
        <w:instrText xml:space="preserve"> PAGEREF _Toc20232417 \h </w:instrText>
      </w:r>
      <w:r>
        <w:rPr>
          <w:noProof/>
          <w:webHidden/>
        </w:rPr>
      </w:r>
      <w:r>
        <w:rPr>
          <w:noProof/>
          <w:webHidden/>
        </w:rPr>
        <w:fldChar w:fldCharType="separate"/>
      </w:r>
      <w:r>
        <w:rPr>
          <w:noProof/>
          <w:webHidden/>
        </w:rPr>
        <w:t>95</w:t>
      </w:r>
      <w:r>
        <w:rPr>
          <w:noProof/>
          <w:webHidden/>
        </w:rPr>
        <w:fldChar w:fldCharType="end"/>
      </w:r>
    </w:p>
    <w:p w14:paraId="6B2E06FF" w14:textId="4AE47ACD" w:rsidR="00371CA6" w:rsidRDefault="00371CA6">
      <w:pPr>
        <w:pStyle w:val="TOC3"/>
        <w:rPr>
          <w:rFonts w:asciiTheme="minorHAnsi" w:eastAsiaTheme="minorEastAsia" w:hAnsiTheme="minorHAnsi" w:cstheme="minorBidi"/>
          <w:noProof/>
          <w:sz w:val="22"/>
          <w:szCs w:val="22"/>
          <w:lang w:val="en-AU" w:eastAsia="en-AU"/>
        </w:rPr>
      </w:pPr>
      <w:r>
        <w:rPr>
          <w:noProof/>
        </w:rPr>
        <w:t>113</w:t>
      </w:r>
      <w:r>
        <w:rPr>
          <w:rFonts w:asciiTheme="minorHAnsi" w:eastAsiaTheme="minorEastAsia" w:hAnsiTheme="minorHAnsi" w:cstheme="minorBidi"/>
          <w:noProof/>
          <w:sz w:val="22"/>
          <w:szCs w:val="22"/>
          <w:lang w:val="en-AU" w:eastAsia="en-AU"/>
        </w:rPr>
        <w:tab/>
      </w:r>
      <w:r>
        <w:rPr>
          <w:noProof/>
        </w:rPr>
        <w:t>Additional identifying mark required on boats exceeding 8 metres</w:t>
      </w:r>
      <w:r>
        <w:rPr>
          <w:noProof/>
          <w:webHidden/>
        </w:rPr>
        <w:tab/>
      </w:r>
      <w:r>
        <w:rPr>
          <w:noProof/>
          <w:webHidden/>
        </w:rPr>
        <w:fldChar w:fldCharType="begin"/>
      </w:r>
      <w:r>
        <w:rPr>
          <w:noProof/>
          <w:webHidden/>
        </w:rPr>
        <w:instrText xml:space="preserve"> PAGEREF _Toc20232418 \h </w:instrText>
      </w:r>
      <w:r>
        <w:rPr>
          <w:noProof/>
          <w:webHidden/>
        </w:rPr>
      </w:r>
      <w:r>
        <w:rPr>
          <w:noProof/>
          <w:webHidden/>
        </w:rPr>
        <w:fldChar w:fldCharType="separate"/>
      </w:r>
      <w:r>
        <w:rPr>
          <w:noProof/>
          <w:webHidden/>
        </w:rPr>
        <w:t>96</w:t>
      </w:r>
      <w:r>
        <w:rPr>
          <w:noProof/>
          <w:webHidden/>
        </w:rPr>
        <w:fldChar w:fldCharType="end"/>
      </w:r>
    </w:p>
    <w:p w14:paraId="5FCF443E" w14:textId="36BAD1B1" w:rsidR="00371CA6" w:rsidRDefault="00371CA6">
      <w:pPr>
        <w:pStyle w:val="TOC3"/>
        <w:rPr>
          <w:rFonts w:asciiTheme="minorHAnsi" w:eastAsiaTheme="minorEastAsia" w:hAnsiTheme="minorHAnsi" w:cstheme="minorBidi"/>
          <w:noProof/>
          <w:sz w:val="22"/>
          <w:szCs w:val="22"/>
          <w:lang w:val="en-AU" w:eastAsia="en-AU"/>
        </w:rPr>
      </w:pPr>
      <w:r>
        <w:rPr>
          <w:noProof/>
        </w:rPr>
        <w:lastRenderedPageBreak/>
        <w:t>114</w:t>
      </w:r>
      <w:r>
        <w:rPr>
          <w:rFonts w:asciiTheme="minorHAnsi" w:eastAsiaTheme="minorEastAsia" w:hAnsiTheme="minorHAnsi" w:cstheme="minorBidi"/>
          <w:noProof/>
          <w:sz w:val="22"/>
          <w:szCs w:val="22"/>
          <w:lang w:val="en-AU" w:eastAsia="en-AU"/>
        </w:rPr>
        <w:tab/>
      </w:r>
      <w:r>
        <w:rPr>
          <w:noProof/>
        </w:rPr>
        <w:t>Transfer of registration of boat</w:t>
      </w:r>
      <w:r>
        <w:rPr>
          <w:noProof/>
          <w:webHidden/>
        </w:rPr>
        <w:tab/>
      </w:r>
      <w:r>
        <w:rPr>
          <w:noProof/>
          <w:webHidden/>
        </w:rPr>
        <w:fldChar w:fldCharType="begin"/>
      </w:r>
      <w:r>
        <w:rPr>
          <w:noProof/>
          <w:webHidden/>
        </w:rPr>
        <w:instrText xml:space="preserve"> PAGEREF _Toc20232419 \h </w:instrText>
      </w:r>
      <w:r>
        <w:rPr>
          <w:noProof/>
          <w:webHidden/>
        </w:rPr>
      </w:r>
      <w:r>
        <w:rPr>
          <w:noProof/>
          <w:webHidden/>
        </w:rPr>
        <w:fldChar w:fldCharType="separate"/>
      </w:r>
      <w:r>
        <w:rPr>
          <w:noProof/>
          <w:webHidden/>
        </w:rPr>
        <w:t>96</w:t>
      </w:r>
      <w:r>
        <w:rPr>
          <w:noProof/>
          <w:webHidden/>
        </w:rPr>
        <w:fldChar w:fldCharType="end"/>
      </w:r>
    </w:p>
    <w:p w14:paraId="2D79F609" w14:textId="3D5CF0FC" w:rsidR="00371CA6" w:rsidRDefault="00371CA6">
      <w:pPr>
        <w:pStyle w:val="TOC3"/>
        <w:rPr>
          <w:rFonts w:asciiTheme="minorHAnsi" w:eastAsiaTheme="minorEastAsia" w:hAnsiTheme="minorHAnsi" w:cstheme="minorBidi"/>
          <w:noProof/>
          <w:sz w:val="22"/>
          <w:szCs w:val="22"/>
          <w:lang w:val="en-AU" w:eastAsia="en-AU"/>
        </w:rPr>
      </w:pPr>
      <w:r>
        <w:rPr>
          <w:noProof/>
        </w:rPr>
        <w:t>115</w:t>
      </w:r>
      <w:r>
        <w:rPr>
          <w:rFonts w:asciiTheme="minorHAnsi" w:eastAsiaTheme="minorEastAsia" w:hAnsiTheme="minorHAnsi" w:cstheme="minorBidi"/>
          <w:noProof/>
          <w:sz w:val="22"/>
          <w:szCs w:val="22"/>
          <w:lang w:val="en-AU" w:eastAsia="en-AU"/>
        </w:rPr>
        <w:tab/>
      </w:r>
      <w:r>
        <w:rPr>
          <w:noProof/>
        </w:rPr>
        <w:t>Offence to not remove identifying mark on expiry of boat registration</w:t>
      </w:r>
      <w:r>
        <w:rPr>
          <w:noProof/>
          <w:webHidden/>
        </w:rPr>
        <w:tab/>
      </w:r>
      <w:r>
        <w:rPr>
          <w:noProof/>
          <w:webHidden/>
        </w:rPr>
        <w:fldChar w:fldCharType="begin"/>
      </w:r>
      <w:r>
        <w:rPr>
          <w:noProof/>
          <w:webHidden/>
        </w:rPr>
        <w:instrText xml:space="preserve"> PAGEREF _Toc20232420 \h </w:instrText>
      </w:r>
      <w:r>
        <w:rPr>
          <w:noProof/>
          <w:webHidden/>
        </w:rPr>
      </w:r>
      <w:r>
        <w:rPr>
          <w:noProof/>
          <w:webHidden/>
        </w:rPr>
        <w:fldChar w:fldCharType="separate"/>
      </w:r>
      <w:r>
        <w:rPr>
          <w:noProof/>
          <w:webHidden/>
        </w:rPr>
        <w:t>97</w:t>
      </w:r>
      <w:r>
        <w:rPr>
          <w:noProof/>
          <w:webHidden/>
        </w:rPr>
        <w:fldChar w:fldCharType="end"/>
      </w:r>
    </w:p>
    <w:p w14:paraId="3AE0863F" w14:textId="448E03C4" w:rsidR="00371CA6" w:rsidRDefault="00371CA6">
      <w:pPr>
        <w:pStyle w:val="TOC3"/>
        <w:rPr>
          <w:rFonts w:asciiTheme="minorHAnsi" w:eastAsiaTheme="minorEastAsia" w:hAnsiTheme="minorHAnsi" w:cstheme="minorBidi"/>
          <w:noProof/>
          <w:sz w:val="22"/>
          <w:szCs w:val="22"/>
          <w:lang w:val="en-AU" w:eastAsia="en-AU"/>
        </w:rPr>
      </w:pPr>
      <w:r>
        <w:rPr>
          <w:noProof/>
        </w:rPr>
        <w:t>116</w:t>
      </w:r>
      <w:r>
        <w:rPr>
          <w:rFonts w:asciiTheme="minorHAnsi" w:eastAsiaTheme="minorEastAsia" w:hAnsiTheme="minorHAnsi" w:cstheme="minorBidi"/>
          <w:noProof/>
          <w:sz w:val="22"/>
          <w:szCs w:val="22"/>
          <w:lang w:val="en-AU" w:eastAsia="en-AU"/>
        </w:rPr>
        <w:tab/>
      </w:r>
      <w:r>
        <w:rPr>
          <w:noProof/>
        </w:rPr>
        <w:t>Offence to use unregistered boat with false identifying mark</w:t>
      </w:r>
      <w:r>
        <w:rPr>
          <w:noProof/>
          <w:webHidden/>
        </w:rPr>
        <w:tab/>
      </w:r>
      <w:r>
        <w:rPr>
          <w:noProof/>
          <w:webHidden/>
        </w:rPr>
        <w:fldChar w:fldCharType="begin"/>
      </w:r>
      <w:r>
        <w:rPr>
          <w:noProof/>
          <w:webHidden/>
        </w:rPr>
        <w:instrText xml:space="preserve"> PAGEREF _Toc20232421 \h </w:instrText>
      </w:r>
      <w:r>
        <w:rPr>
          <w:noProof/>
          <w:webHidden/>
        </w:rPr>
      </w:r>
      <w:r>
        <w:rPr>
          <w:noProof/>
          <w:webHidden/>
        </w:rPr>
        <w:fldChar w:fldCharType="separate"/>
      </w:r>
      <w:r>
        <w:rPr>
          <w:noProof/>
          <w:webHidden/>
        </w:rPr>
        <w:t>97</w:t>
      </w:r>
      <w:r>
        <w:rPr>
          <w:noProof/>
          <w:webHidden/>
        </w:rPr>
        <w:fldChar w:fldCharType="end"/>
      </w:r>
    </w:p>
    <w:p w14:paraId="528AE398" w14:textId="6A515152"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Part 6—General restrictions and prohibitions relating to fishing, fishing equipment, fishing methods, boats and signage</w:t>
      </w:r>
      <w:r>
        <w:rPr>
          <w:noProof/>
          <w:webHidden/>
        </w:rPr>
        <w:tab/>
      </w:r>
      <w:r>
        <w:rPr>
          <w:noProof/>
          <w:webHidden/>
        </w:rPr>
        <w:fldChar w:fldCharType="begin"/>
      </w:r>
      <w:r>
        <w:rPr>
          <w:noProof/>
          <w:webHidden/>
        </w:rPr>
        <w:instrText xml:space="preserve"> PAGEREF _Toc20232422 \h </w:instrText>
      </w:r>
      <w:r>
        <w:rPr>
          <w:noProof/>
          <w:webHidden/>
        </w:rPr>
      </w:r>
      <w:r>
        <w:rPr>
          <w:noProof/>
          <w:webHidden/>
        </w:rPr>
        <w:fldChar w:fldCharType="separate"/>
      </w:r>
      <w:r>
        <w:rPr>
          <w:noProof/>
          <w:webHidden/>
        </w:rPr>
        <w:t>98</w:t>
      </w:r>
      <w:r>
        <w:rPr>
          <w:noProof/>
          <w:webHidden/>
        </w:rPr>
        <w:fldChar w:fldCharType="end"/>
      </w:r>
    </w:p>
    <w:p w14:paraId="354A2DB7" w14:textId="478BA34E" w:rsidR="00371CA6" w:rsidRDefault="00371CA6">
      <w:pPr>
        <w:pStyle w:val="TOC2"/>
        <w:rPr>
          <w:rFonts w:asciiTheme="minorHAnsi" w:eastAsiaTheme="minorEastAsia" w:hAnsiTheme="minorHAnsi" w:cstheme="minorBidi"/>
          <w:b w:val="0"/>
          <w:noProof/>
          <w:sz w:val="22"/>
          <w:szCs w:val="22"/>
          <w:lang w:val="en-AU" w:eastAsia="en-AU"/>
        </w:rPr>
      </w:pPr>
      <w:r>
        <w:rPr>
          <w:noProof/>
        </w:rPr>
        <w:t>Division 1—Restrictions relating to recreational fishing equipment</w:t>
      </w:r>
      <w:r>
        <w:rPr>
          <w:noProof/>
          <w:webHidden/>
        </w:rPr>
        <w:tab/>
      </w:r>
      <w:r>
        <w:rPr>
          <w:noProof/>
          <w:webHidden/>
        </w:rPr>
        <w:fldChar w:fldCharType="begin"/>
      </w:r>
      <w:r>
        <w:rPr>
          <w:noProof/>
          <w:webHidden/>
        </w:rPr>
        <w:instrText xml:space="preserve"> PAGEREF _Toc20232423 \h </w:instrText>
      </w:r>
      <w:r>
        <w:rPr>
          <w:noProof/>
          <w:webHidden/>
        </w:rPr>
      </w:r>
      <w:r>
        <w:rPr>
          <w:noProof/>
          <w:webHidden/>
        </w:rPr>
        <w:fldChar w:fldCharType="separate"/>
      </w:r>
      <w:r>
        <w:rPr>
          <w:noProof/>
          <w:webHidden/>
        </w:rPr>
        <w:t>98</w:t>
      </w:r>
      <w:r>
        <w:rPr>
          <w:noProof/>
          <w:webHidden/>
        </w:rPr>
        <w:fldChar w:fldCharType="end"/>
      </w:r>
    </w:p>
    <w:p w14:paraId="79C883BE" w14:textId="49B4E43D" w:rsidR="00371CA6" w:rsidRDefault="00371CA6">
      <w:pPr>
        <w:pStyle w:val="TOC3"/>
        <w:rPr>
          <w:rFonts w:asciiTheme="minorHAnsi" w:eastAsiaTheme="minorEastAsia" w:hAnsiTheme="minorHAnsi" w:cstheme="minorBidi"/>
          <w:noProof/>
          <w:sz w:val="22"/>
          <w:szCs w:val="22"/>
          <w:lang w:val="en-AU" w:eastAsia="en-AU"/>
        </w:rPr>
      </w:pPr>
      <w:r>
        <w:rPr>
          <w:noProof/>
        </w:rPr>
        <w:t>117</w:t>
      </w:r>
      <w:r>
        <w:rPr>
          <w:rFonts w:asciiTheme="minorHAnsi" w:eastAsiaTheme="minorEastAsia" w:hAnsiTheme="minorHAnsi" w:cstheme="minorBidi"/>
          <w:noProof/>
          <w:sz w:val="22"/>
          <w:szCs w:val="22"/>
          <w:lang w:val="en-AU" w:eastAsia="en-AU"/>
        </w:rPr>
        <w:tab/>
      </w:r>
      <w:r>
        <w:rPr>
          <w:noProof/>
        </w:rPr>
        <w:t>Application of Division</w:t>
      </w:r>
      <w:r>
        <w:rPr>
          <w:noProof/>
          <w:webHidden/>
        </w:rPr>
        <w:tab/>
      </w:r>
      <w:r>
        <w:rPr>
          <w:noProof/>
          <w:webHidden/>
        </w:rPr>
        <w:fldChar w:fldCharType="begin"/>
      </w:r>
      <w:r>
        <w:rPr>
          <w:noProof/>
          <w:webHidden/>
        </w:rPr>
        <w:instrText xml:space="preserve"> PAGEREF _Toc20232424 \h </w:instrText>
      </w:r>
      <w:r>
        <w:rPr>
          <w:noProof/>
          <w:webHidden/>
        </w:rPr>
      </w:r>
      <w:r>
        <w:rPr>
          <w:noProof/>
          <w:webHidden/>
        </w:rPr>
        <w:fldChar w:fldCharType="separate"/>
      </w:r>
      <w:r>
        <w:rPr>
          <w:noProof/>
          <w:webHidden/>
        </w:rPr>
        <w:t>98</w:t>
      </w:r>
      <w:r>
        <w:rPr>
          <w:noProof/>
          <w:webHidden/>
        </w:rPr>
        <w:fldChar w:fldCharType="end"/>
      </w:r>
    </w:p>
    <w:p w14:paraId="1C730E0E" w14:textId="75ACF5DE" w:rsidR="00371CA6" w:rsidRDefault="00371CA6">
      <w:pPr>
        <w:pStyle w:val="TOC3"/>
        <w:rPr>
          <w:rFonts w:asciiTheme="minorHAnsi" w:eastAsiaTheme="minorEastAsia" w:hAnsiTheme="minorHAnsi" w:cstheme="minorBidi"/>
          <w:noProof/>
          <w:sz w:val="22"/>
          <w:szCs w:val="22"/>
          <w:lang w:val="en-AU" w:eastAsia="en-AU"/>
        </w:rPr>
      </w:pPr>
      <w:r>
        <w:rPr>
          <w:noProof/>
        </w:rPr>
        <w:t>118</w:t>
      </w:r>
      <w:r>
        <w:rPr>
          <w:rFonts w:asciiTheme="minorHAnsi" w:eastAsiaTheme="minorEastAsia" w:hAnsiTheme="minorHAnsi" w:cstheme="minorBidi"/>
          <w:noProof/>
          <w:sz w:val="22"/>
          <w:szCs w:val="22"/>
          <w:lang w:val="en-AU" w:eastAsia="en-AU"/>
        </w:rPr>
        <w:tab/>
      </w:r>
      <w:r>
        <w:rPr>
          <w:noProof/>
        </w:rPr>
        <w:t>Number of items of recreational fishing equipment that may be used</w:t>
      </w:r>
      <w:r>
        <w:rPr>
          <w:noProof/>
          <w:webHidden/>
        </w:rPr>
        <w:tab/>
      </w:r>
      <w:r>
        <w:rPr>
          <w:noProof/>
          <w:webHidden/>
        </w:rPr>
        <w:fldChar w:fldCharType="begin"/>
      </w:r>
      <w:r>
        <w:rPr>
          <w:noProof/>
          <w:webHidden/>
        </w:rPr>
        <w:instrText xml:space="preserve"> PAGEREF _Toc20232425 \h </w:instrText>
      </w:r>
      <w:r>
        <w:rPr>
          <w:noProof/>
          <w:webHidden/>
        </w:rPr>
      </w:r>
      <w:r>
        <w:rPr>
          <w:noProof/>
          <w:webHidden/>
        </w:rPr>
        <w:fldChar w:fldCharType="separate"/>
      </w:r>
      <w:r>
        <w:rPr>
          <w:noProof/>
          <w:webHidden/>
        </w:rPr>
        <w:t>98</w:t>
      </w:r>
      <w:r>
        <w:rPr>
          <w:noProof/>
          <w:webHidden/>
        </w:rPr>
        <w:fldChar w:fldCharType="end"/>
      </w:r>
    </w:p>
    <w:p w14:paraId="04EEF6A5" w14:textId="4199A4FE" w:rsidR="00371CA6" w:rsidRDefault="00371CA6">
      <w:pPr>
        <w:pStyle w:val="TOC3"/>
        <w:rPr>
          <w:rFonts w:asciiTheme="minorHAnsi" w:eastAsiaTheme="minorEastAsia" w:hAnsiTheme="minorHAnsi" w:cstheme="minorBidi"/>
          <w:noProof/>
          <w:sz w:val="22"/>
          <w:szCs w:val="22"/>
          <w:lang w:val="en-AU" w:eastAsia="en-AU"/>
        </w:rPr>
      </w:pPr>
      <w:r>
        <w:rPr>
          <w:noProof/>
        </w:rPr>
        <w:t>119</w:t>
      </w:r>
      <w:r>
        <w:rPr>
          <w:rFonts w:asciiTheme="minorHAnsi" w:eastAsiaTheme="minorEastAsia" w:hAnsiTheme="minorHAnsi" w:cstheme="minorBidi"/>
          <w:noProof/>
          <w:sz w:val="22"/>
          <w:szCs w:val="22"/>
          <w:lang w:val="en-AU" w:eastAsia="en-AU"/>
        </w:rPr>
        <w:tab/>
      </w:r>
      <w:r>
        <w:rPr>
          <w:noProof/>
        </w:rPr>
        <w:t>Use and possession of spear gun not permitted in certain waters</w:t>
      </w:r>
      <w:r>
        <w:rPr>
          <w:noProof/>
          <w:webHidden/>
        </w:rPr>
        <w:tab/>
      </w:r>
      <w:r>
        <w:rPr>
          <w:noProof/>
          <w:webHidden/>
        </w:rPr>
        <w:fldChar w:fldCharType="begin"/>
      </w:r>
      <w:r>
        <w:rPr>
          <w:noProof/>
          <w:webHidden/>
        </w:rPr>
        <w:instrText xml:space="preserve"> PAGEREF _Toc20232426 \h </w:instrText>
      </w:r>
      <w:r>
        <w:rPr>
          <w:noProof/>
          <w:webHidden/>
        </w:rPr>
      </w:r>
      <w:r>
        <w:rPr>
          <w:noProof/>
          <w:webHidden/>
        </w:rPr>
        <w:fldChar w:fldCharType="separate"/>
      </w:r>
      <w:r>
        <w:rPr>
          <w:noProof/>
          <w:webHidden/>
        </w:rPr>
        <w:t>99</w:t>
      </w:r>
      <w:r>
        <w:rPr>
          <w:noProof/>
          <w:webHidden/>
        </w:rPr>
        <w:fldChar w:fldCharType="end"/>
      </w:r>
    </w:p>
    <w:p w14:paraId="5E78DD53" w14:textId="6CA9635C" w:rsidR="00371CA6" w:rsidRDefault="00371CA6">
      <w:pPr>
        <w:pStyle w:val="TOC3"/>
        <w:rPr>
          <w:rFonts w:asciiTheme="minorHAnsi" w:eastAsiaTheme="minorEastAsia" w:hAnsiTheme="minorHAnsi" w:cstheme="minorBidi"/>
          <w:noProof/>
          <w:sz w:val="22"/>
          <w:szCs w:val="22"/>
          <w:lang w:val="en-AU" w:eastAsia="en-AU"/>
        </w:rPr>
      </w:pPr>
      <w:r>
        <w:rPr>
          <w:noProof/>
        </w:rPr>
        <w:t>120</w:t>
      </w:r>
      <w:r>
        <w:rPr>
          <w:rFonts w:asciiTheme="minorHAnsi" w:eastAsiaTheme="minorEastAsia" w:hAnsiTheme="minorHAnsi" w:cstheme="minorBidi"/>
          <w:noProof/>
          <w:sz w:val="22"/>
          <w:szCs w:val="22"/>
          <w:lang w:val="en-AU" w:eastAsia="en-AU"/>
        </w:rPr>
        <w:tab/>
      </w:r>
      <w:r>
        <w:rPr>
          <w:noProof/>
        </w:rPr>
        <w:t>Use and possession of hand-held spear not permitted in certain waters</w:t>
      </w:r>
      <w:r>
        <w:rPr>
          <w:noProof/>
          <w:webHidden/>
        </w:rPr>
        <w:tab/>
      </w:r>
      <w:r>
        <w:rPr>
          <w:noProof/>
          <w:webHidden/>
        </w:rPr>
        <w:fldChar w:fldCharType="begin"/>
      </w:r>
      <w:r>
        <w:rPr>
          <w:noProof/>
          <w:webHidden/>
        </w:rPr>
        <w:instrText xml:space="preserve"> PAGEREF _Toc20232427 \h </w:instrText>
      </w:r>
      <w:r>
        <w:rPr>
          <w:noProof/>
          <w:webHidden/>
        </w:rPr>
      </w:r>
      <w:r>
        <w:rPr>
          <w:noProof/>
          <w:webHidden/>
        </w:rPr>
        <w:fldChar w:fldCharType="separate"/>
      </w:r>
      <w:r>
        <w:rPr>
          <w:noProof/>
          <w:webHidden/>
        </w:rPr>
        <w:t>100</w:t>
      </w:r>
      <w:r>
        <w:rPr>
          <w:noProof/>
          <w:webHidden/>
        </w:rPr>
        <w:fldChar w:fldCharType="end"/>
      </w:r>
    </w:p>
    <w:p w14:paraId="5DCF9AA2" w14:textId="596498C9" w:rsidR="00371CA6" w:rsidRDefault="00371CA6">
      <w:pPr>
        <w:pStyle w:val="TOC3"/>
        <w:rPr>
          <w:rFonts w:asciiTheme="minorHAnsi" w:eastAsiaTheme="minorEastAsia" w:hAnsiTheme="minorHAnsi" w:cstheme="minorBidi"/>
          <w:noProof/>
          <w:sz w:val="22"/>
          <w:szCs w:val="22"/>
          <w:lang w:val="en-AU" w:eastAsia="en-AU"/>
        </w:rPr>
      </w:pPr>
      <w:r>
        <w:rPr>
          <w:noProof/>
        </w:rPr>
        <w:t>121</w:t>
      </w:r>
      <w:r>
        <w:rPr>
          <w:rFonts w:asciiTheme="minorHAnsi" w:eastAsiaTheme="minorEastAsia" w:hAnsiTheme="minorHAnsi" w:cstheme="minorBidi"/>
          <w:noProof/>
          <w:sz w:val="22"/>
          <w:szCs w:val="22"/>
          <w:lang w:val="en-AU" w:eastAsia="en-AU"/>
        </w:rPr>
        <w:tab/>
      </w:r>
      <w:r>
        <w:rPr>
          <w:noProof/>
        </w:rPr>
        <w:t>Use of recreational bait net not permitted in certain waters</w:t>
      </w:r>
      <w:r>
        <w:rPr>
          <w:noProof/>
          <w:webHidden/>
        </w:rPr>
        <w:tab/>
      </w:r>
      <w:r>
        <w:rPr>
          <w:noProof/>
          <w:webHidden/>
        </w:rPr>
        <w:fldChar w:fldCharType="begin"/>
      </w:r>
      <w:r>
        <w:rPr>
          <w:noProof/>
          <w:webHidden/>
        </w:rPr>
        <w:instrText xml:space="preserve"> PAGEREF _Toc20232428 \h </w:instrText>
      </w:r>
      <w:r>
        <w:rPr>
          <w:noProof/>
          <w:webHidden/>
        </w:rPr>
      </w:r>
      <w:r>
        <w:rPr>
          <w:noProof/>
          <w:webHidden/>
        </w:rPr>
        <w:fldChar w:fldCharType="separate"/>
      </w:r>
      <w:r>
        <w:rPr>
          <w:noProof/>
          <w:webHidden/>
        </w:rPr>
        <w:t>101</w:t>
      </w:r>
      <w:r>
        <w:rPr>
          <w:noProof/>
          <w:webHidden/>
        </w:rPr>
        <w:fldChar w:fldCharType="end"/>
      </w:r>
    </w:p>
    <w:p w14:paraId="006C1EC2" w14:textId="1B372957" w:rsidR="00371CA6" w:rsidRDefault="00371CA6">
      <w:pPr>
        <w:pStyle w:val="TOC3"/>
        <w:rPr>
          <w:rFonts w:asciiTheme="minorHAnsi" w:eastAsiaTheme="minorEastAsia" w:hAnsiTheme="minorHAnsi" w:cstheme="minorBidi"/>
          <w:noProof/>
          <w:sz w:val="22"/>
          <w:szCs w:val="22"/>
          <w:lang w:val="en-AU" w:eastAsia="en-AU"/>
        </w:rPr>
      </w:pPr>
      <w:r>
        <w:rPr>
          <w:noProof/>
        </w:rPr>
        <w:t>122</w:t>
      </w:r>
      <w:r>
        <w:rPr>
          <w:rFonts w:asciiTheme="minorHAnsi" w:eastAsiaTheme="minorEastAsia" w:hAnsiTheme="minorHAnsi" w:cstheme="minorBidi"/>
          <w:noProof/>
          <w:sz w:val="22"/>
          <w:szCs w:val="22"/>
          <w:lang w:val="en-AU" w:eastAsia="en-AU"/>
        </w:rPr>
        <w:tab/>
      </w:r>
      <w:r>
        <w:rPr>
          <w:noProof/>
        </w:rPr>
        <w:t>Use and possession of recreational hoop nets or open top lift nets</w:t>
      </w:r>
      <w:r>
        <w:rPr>
          <w:noProof/>
          <w:webHidden/>
        </w:rPr>
        <w:tab/>
      </w:r>
      <w:r>
        <w:rPr>
          <w:noProof/>
          <w:webHidden/>
        </w:rPr>
        <w:fldChar w:fldCharType="begin"/>
      </w:r>
      <w:r>
        <w:rPr>
          <w:noProof/>
          <w:webHidden/>
        </w:rPr>
        <w:instrText xml:space="preserve"> PAGEREF _Toc20232429 \h </w:instrText>
      </w:r>
      <w:r>
        <w:rPr>
          <w:noProof/>
          <w:webHidden/>
        </w:rPr>
      </w:r>
      <w:r>
        <w:rPr>
          <w:noProof/>
          <w:webHidden/>
        </w:rPr>
        <w:fldChar w:fldCharType="separate"/>
      </w:r>
      <w:r>
        <w:rPr>
          <w:noProof/>
          <w:webHidden/>
        </w:rPr>
        <w:t>102</w:t>
      </w:r>
      <w:r>
        <w:rPr>
          <w:noProof/>
          <w:webHidden/>
        </w:rPr>
        <w:fldChar w:fldCharType="end"/>
      </w:r>
    </w:p>
    <w:p w14:paraId="4EE4AD27" w14:textId="09DFC258" w:rsidR="00371CA6" w:rsidRDefault="00371CA6">
      <w:pPr>
        <w:pStyle w:val="TOC3"/>
        <w:rPr>
          <w:rFonts w:asciiTheme="minorHAnsi" w:eastAsiaTheme="minorEastAsia" w:hAnsiTheme="minorHAnsi" w:cstheme="minorBidi"/>
          <w:noProof/>
          <w:sz w:val="22"/>
          <w:szCs w:val="22"/>
          <w:lang w:val="en-AU" w:eastAsia="en-AU"/>
        </w:rPr>
      </w:pPr>
      <w:r>
        <w:rPr>
          <w:noProof/>
        </w:rPr>
        <w:t>123</w:t>
      </w:r>
      <w:r>
        <w:rPr>
          <w:rFonts w:asciiTheme="minorHAnsi" w:eastAsiaTheme="minorEastAsia" w:hAnsiTheme="minorHAnsi" w:cstheme="minorBidi"/>
          <w:noProof/>
          <w:sz w:val="22"/>
          <w:szCs w:val="22"/>
          <w:lang w:val="en-AU" w:eastAsia="en-AU"/>
        </w:rPr>
        <w:tab/>
      </w:r>
      <w:r>
        <w:rPr>
          <w:noProof/>
        </w:rPr>
        <w:t>Recreational hoop net, open top lift net and bait trap must be correctly tagged</w:t>
      </w:r>
      <w:r>
        <w:rPr>
          <w:noProof/>
          <w:webHidden/>
        </w:rPr>
        <w:tab/>
      </w:r>
      <w:r>
        <w:rPr>
          <w:noProof/>
          <w:webHidden/>
        </w:rPr>
        <w:fldChar w:fldCharType="begin"/>
      </w:r>
      <w:r>
        <w:rPr>
          <w:noProof/>
          <w:webHidden/>
        </w:rPr>
        <w:instrText xml:space="preserve"> PAGEREF _Toc20232430 \h </w:instrText>
      </w:r>
      <w:r>
        <w:rPr>
          <w:noProof/>
          <w:webHidden/>
        </w:rPr>
      </w:r>
      <w:r>
        <w:rPr>
          <w:noProof/>
          <w:webHidden/>
        </w:rPr>
        <w:fldChar w:fldCharType="separate"/>
      </w:r>
      <w:r>
        <w:rPr>
          <w:noProof/>
          <w:webHidden/>
        </w:rPr>
        <w:t>103</w:t>
      </w:r>
      <w:r>
        <w:rPr>
          <w:noProof/>
          <w:webHidden/>
        </w:rPr>
        <w:fldChar w:fldCharType="end"/>
      </w:r>
    </w:p>
    <w:p w14:paraId="35D37F3F" w14:textId="385D0C12" w:rsidR="00371CA6" w:rsidRDefault="00371CA6">
      <w:pPr>
        <w:pStyle w:val="TOC3"/>
        <w:rPr>
          <w:rFonts w:asciiTheme="minorHAnsi" w:eastAsiaTheme="minorEastAsia" w:hAnsiTheme="minorHAnsi" w:cstheme="minorBidi"/>
          <w:noProof/>
          <w:sz w:val="22"/>
          <w:szCs w:val="22"/>
          <w:lang w:val="en-AU" w:eastAsia="en-AU"/>
        </w:rPr>
      </w:pPr>
      <w:r>
        <w:rPr>
          <w:noProof/>
        </w:rPr>
        <w:t>124</w:t>
      </w:r>
      <w:r>
        <w:rPr>
          <w:rFonts w:asciiTheme="minorHAnsi" w:eastAsiaTheme="minorEastAsia" w:hAnsiTheme="minorHAnsi" w:cstheme="minorBidi"/>
          <w:noProof/>
          <w:sz w:val="22"/>
          <w:szCs w:val="22"/>
          <w:lang w:val="en-AU" w:eastAsia="en-AU"/>
        </w:rPr>
        <w:tab/>
      </w:r>
      <w:r>
        <w:rPr>
          <w:noProof/>
        </w:rPr>
        <w:t>Offence to use certain equipment in intertidal zone</w:t>
      </w:r>
      <w:r>
        <w:rPr>
          <w:noProof/>
          <w:webHidden/>
        </w:rPr>
        <w:tab/>
      </w:r>
      <w:r>
        <w:rPr>
          <w:noProof/>
          <w:webHidden/>
        </w:rPr>
        <w:fldChar w:fldCharType="begin"/>
      </w:r>
      <w:r>
        <w:rPr>
          <w:noProof/>
          <w:webHidden/>
        </w:rPr>
        <w:instrText xml:space="preserve"> PAGEREF _Toc20232431 \h </w:instrText>
      </w:r>
      <w:r>
        <w:rPr>
          <w:noProof/>
          <w:webHidden/>
        </w:rPr>
      </w:r>
      <w:r>
        <w:rPr>
          <w:noProof/>
          <w:webHidden/>
        </w:rPr>
        <w:fldChar w:fldCharType="separate"/>
      </w:r>
      <w:r>
        <w:rPr>
          <w:noProof/>
          <w:webHidden/>
        </w:rPr>
        <w:t>104</w:t>
      </w:r>
      <w:r>
        <w:rPr>
          <w:noProof/>
          <w:webHidden/>
        </w:rPr>
        <w:fldChar w:fldCharType="end"/>
      </w:r>
    </w:p>
    <w:p w14:paraId="0DC55D2C" w14:textId="6262BC4F" w:rsidR="00371CA6" w:rsidRDefault="00371CA6">
      <w:pPr>
        <w:pStyle w:val="TOC3"/>
        <w:rPr>
          <w:rFonts w:asciiTheme="minorHAnsi" w:eastAsiaTheme="minorEastAsia" w:hAnsiTheme="minorHAnsi" w:cstheme="minorBidi"/>
          <w:noProof/>
          <w:sz w:val="22"/>
          <w:szCs w:val="22"/>
          <w:lang w:val="en-AU" w:eastAsia="en-AU"/>
        </w:rPr>
      </w:pPr>
      <w:r>
        <w:rPr>
          <w:noProof/>
        </w:rPr>
        <w:t>125</w:t>
      </w:r>
      <w:r>
        <w:rPr>
          <w:rFonts w:asciiTheme="minorHAnsi" w:eastAsiaTheme="minorEastAsia" w:hAnsiTheme="minorHAnsi" w:cstheme="minorBidi"/>
          <w:noProof/>
          <w:sz w:val="22"/>
          <w:szCs w:val="22"/>
          <w:lang w:val="en-AU" w:eastAsia="en-AU"/>
        </w:rPr>
        <w:tab/>
      </w:r>
      <w:r>
        <w:rPr>
          <w:noProof/>
        </w:rPr>
        <w:t>Use and possession of recreational fishing equipment prohibited in certain areas</w:t>
      </w:r>
      <w:r>
        <w:rPr>
          <w:noProof/>
          <w:webHidden/>
        </w:rPr>
        <w:tab/>
      </w:r>
      <w:r>
        <w:rPr>
          <w:noProof/>
          <w:webHidden/>
        </w:rPr>
        <w:fldChar w:fldCharType="begin"/>
      </w:r>
      <w:r>
        <w:rPr>
          <w:noProof/>
          <w:webHidden/>
        </w:rPr>
        <w:instrText xml:space="preserve"> PAGEREF _Toc20232432 \h </w:instrText>
      </w:r>
      <w:r>
        <w:rPr>
          <w:noProof/>
          <w:webHidden/>
        </w:rPr>
      </w:r>
      <w:r>
        <w:rPr>
          <w:noProof/>
          <w:webHidden/>
        </w:rPr>
        <w:fldChar w:fldCharType="separate"/>
      </w:r>
      <w:r>
        <w:rPr>
          <w:noProof/>
          <w:webHidden/>
        </w:rPr>
        <w:t>104</w:t>
      </w:r>
      <w:r>
        <w:rPr>
          <w:noProof/>
          <w:webHidden/>
        </w:rPr>
        <w:fldChar w:fldCharType="end"/>
      </w:r>
    </w:p>
    <w:p w14:paraId="679406D2" w14:textId="220FC19A" w:rsidR="00371CA6" w:rsidRDefault="00371CA6">
      <w:pPr>
        <w:pStyle w:val="TOC3"/>
        <w:rPr>
          <w:rFonts w:asciiTheme="minorHAnsi" w:eastAsiaTheme="minorEastAsia" w:hAnsiTheme="minorHAnsi" w:cstheme="minorBidi"/>
          <w:noProof/>
          <w:sz w:val="22"/>
          <w:szCs w:val="22"/>
          <w:lang w:val="en-AU" w:eastAsia="en-AU"/>
        </w:rPr>
      </w:pPr>
      <w:r>
        <w:rPr>
          <w:noProof/>
        </w:rPr>
        <w:t>126</w:t>
      </w:r>
      <w:r>
        <w:rPr>
          <w:rFonts w:asciiTheme="minorHAnsi" w:eastAsiaTheme="minorEastAsia" w:hAnsiTheme="minorHAnsi" w:cstheme="minorBidi"/>
          <w:noProof/>
          <w:sz w:val="22"/>
          <w:szCs w:val="22"/>
          <w:lang w:val="en-AU" w:eastAsia="en-AU"/>
        </w:rPr>
        <w:tab/>
      </w:r>
      <w:r>
        <w:rPr>
          <w:noProof/>
        </w:rPr>
        <w:t>Use of rods and lines and handlines</w:t>
      </w:r>
      <w:r>
        <w:rPr>
          <w:noProof/>
          <w:webHidden/>
        </w:rPr>
        <w:tab/>
      </w:r>
      <w:r>
        <w:rPr>
          <w:noProof/>
          <w:webHidden/>
        </w:rPr>
        <w:fldChar w:fldCharType="begin"/>
      </w:r>
      <w:r>
        <w:rPr>
          <w:noProof/>
          <w:webHidden/>
        </w:rPr>
        <w:instrText xml:space="preserve"> PAGEREF _Toc20232433 \h </w:instrText>
      </w:r>
      <w:r>
        <w:rPr>
          <w:noProof/>
          <w:webHidden/>
        </w:rPr>
      </w:r>
      <w:r>
        <w:rPr>
          <w:noProof/>
          <w:webHidden/>
        </w:rPr>
        <w:fldChar w:fldCharType="separate"/>
      </w:r>
      <w:r>
        <w:rPr>
          <w:noProof/>
          <w:webHidden/>
        </w:rPr>
        <w:t>105</w:t>
      </w:r>
      <w:r>
        <w:rPr>
          <w:noProof/>
          <w:webHidden/>
        </w:rPr>
        <w:fldChar w:fldCharType="end"/>
      </w:r>
    </w:p>
    <w:p w14:paraId="34D69C14" w14:textId="13A7DE9D" w:rsidR="00371CA6" w:rsidRDefault="00371CA6">
      <w:pPr>
        <w:pStyle w:val="TOC3"/>
        <w:rPr>
          <w:rFonts w:asciiTheme="minorHAnsi" w:eastAsiaTheme="minorEastAsia" w:hAnsiTheme="minorHAnsi" w:cstheme="minorBidi"/>
          <w:noProof/>
          <w:sz w:val="22"/>
          <w:szCs w:val="22"/>
          <w:lang w:val="en-AU" w:eastAsia="en-AU"/>
        </w:rPr>
      </w:pPr>
      <w:r>
        <w:rPr>
          <w:noProof/>
        </w:rPr>
        <w:t>127</w:t>
      </w:r>
      <w:r>
        <w:rPr>
          <w:rFonts w:asciiTheme="minorHAnsi" w:eastAsiaTheme="minorEastAsia" w:hAnsiTheme="minorHAnsi" w:cstheme="minorBidi"/>
          <w:noProof/>
          <w:sz w:val="22"/>
          <w:szCs w:val="22"/>
          <w:lang w:val="en-AU" w:eastAsia="en-AU"/>
        </w:rPr>
        <w:tab/>
      </w:r>
      <w:r>
        <w:rPr>
          <w:noProof/>
        </w:rPr>
        <w:t>Offence to use or possess certain equipment in certain circumstances</w:t>
      </w:r>
      <w:r>
        <w:rPr>
          <w:noProof/>
          <w:webHidden/>
        </w:rPr>
        <w:tab/>
      </w:r>
      <w:r>
        <w:rPr>
          <w:noProof/>
          <w:webHidden/>
        </w:rPr>
        <w:fldChar w:fldCharType="begin"/>
      </w:r>
      <w:r>
        <w:rPr>
          <w:noProof/>
          <w:webHidden/>
        </w:rPr>
        <w:instrText xml:space="preserve"> PAGEREF _Toc20232434 \h </w:instrText>
      </w:r>
      <w:r>
        <w:rPr>
          <w:noProof/>
          <w:webHidden/>
        </w:rPr>
      </w:r>
      <w:r>
        <w:rPr>
          <w:noProof/>
          <w:webHidden/>
        </w:rPr>
        <w:fldChar w:fldCharType="separate"/>
      </w:r>
      <w:r>
        <w:rPr>
          <w:noProof/>
          <w:webHidden/>
        </w:rPr>
        <w:t>105</w:t>
      </w:r>
      <w:r>
        <w:rPr>
          <w:noProof/>
          <w:webHidden/>
        </w:rPr>
        <w:fldChar w:fldCharType="end"/>
      </w:r>
    </w:p>
    <w:p w14:paraId="282E736C" w14:textId="41CB2696" w:rsidR="00371CA6" w:rsidRDefault="00371CA6">
      <w:pPr>
        <w:pStyle w:val="TOC3"/>
        <w:rPr>
          <w:rFonts w:asciiTheme="minorHAnsi" w:eastAsiaTheme="minorEastAsia" w:hAnsiTheme="minorHAnsi" w:cstheme="minorBidi"/>
          <w:noProof/>
          <w:sz w:val="22"/>
          <w:szCs w:val="22"/>
          <w:lang w:val="en-AU" w:eastAsia="en-AU"/>
        </w:rPr>
      </w:pPr>
      <w:r>
        <w:rPr>
          <w:noProof/>
        </w:rPr>
        <w:t>128</w:t>
      </w:r>
      <w:r>
        <w:rPr>
          <w:rFonts w:asciiTheme="minorHAnsi" w:eastAsiaTheme="minorEastAsia" w:hAnsiTheme="minorHAnsi" w:cstheme="minorBidi"/>
          <w:noProof/>
          <w:sz w:val="22"/>
          <w:szCs w:val="22"/>
          <w:lang w:val="en-AU" w:eastAsia="en-AU"/>
        </w:rPr>
        <w:tab/>
      </w:r>
      <w:r>
        <w:rPr>
          <w:noProof/>
        </w:rPr>
        <w:t>Offence to use or possess a line and hook or handline in certain inland waters during the salmonid closed season</w:t>
      </w:r>
      <w:r>
        <w:rPr>
          <w:noProof/>
          <w:webHidden/>
        </w:rPr>
        <w:tab/>
      </w:r>
      <w:r>
        <w:rPr>
          <w:noProof/>
          <w:webHidden/>
        </w:rPr>
        <w:fldChar w:fldCharType="begin"/>
      </w:r>
      <w:r>
        <w:rPr>
          <w:noProof/>
          <w:webHidden/>
        </w:rPr>
        <w:instrText xml:space="preserve"> PAGEREF _Toc20232435 \h </w:instrText>
      </w:r>
      <w:r>
        <w:rPr>
          <w:noProof/>
          <w:webHidden/>
        </w:rPr>
      </w:r>
      <w:r>
        <w:rPr>
          <w:noProof/>
          <w:webHidden/>
        </w:rPr>
        <w:fldChar w:fldCharType="separate"/>
      </w:r>
      <w:r>
        <w:rPr>
          <w:noProof/>
          <w:webHidden/>
        </w:rPr>
        <w:t>105</w:t>
      </w:r>
      <w:r>
        <w:rPr>
          <w:noProof/>
          <w:webHidden/>
        </w:rPr>
        <w:fldChar w:fldCharType="end"/>
      </w:r>
    </w:p>
    <w:p w14:paraId="190ECD01" w14:textId="6C1DD8C6" w:rsidR="00371CA6" w:rsidRDefault="00371CA6">
      <w:pPr>
        <w:pStyle w:val="TOC2"/>
        <w:rPr>
          <w:rFonts w:asciiTheme="minorHAnsi" w:eastAsiaTheme="minorEastAsia" w:hAnsiTheme="minorHAnsi" w:cstheme="minorBidi"/>
          <w:b w:val="0"/>
          <w:noProof/>
          <w:sz w:val="22"/>
          <w:szCs w:val="22"/>
          <w:lang w:val="en-AU" w:eastAsia="en-AU"/>
        </w:rPr>
      </w:pPr>
      <w:r>
        <w:rPr>
          <w:noProof/>
        </w:rPr>
        <w:t>Division 2—Other restrictions relating to taking fish</w:t>
      </w:r>
      <w:r>
        <w:rPr>
          <w:noProof/>
          <w:webHidden/>
        </w:rPr>
        <w:tab/>
      </w:r>
      <w:r>
        <w:rPr>
          <w:noProof/>
          <w:webHidden/>
        </w:rPr>
        <w:fldChar w:fldCharType="begin"/>
      </w:r>
      <w:r>
        <w:rPr>
          <w:noProof/>
          <w:webHidden/>
        </w:rPr>
        <w:instrText xml:space="preserve"> PAGEREF _Toc20232436 \h </w:instrText>
      </w:r>
      <w:r>
        <w:rPr>
          <w:noProof/>
          <w:webHidden/>
        </w:rPr>
      </w:r>
      <w:r>
        <w:rPr>
          <w:noProof/>
          <w:webHidden/>
        </w:rPr>
        <w:fldChar w:fldCharType="separate"/>
      </w:r>
      <w:r>
        <w:rPr>
          <w:noProof/>
          <w:webHidden/>
        </w:rPr>
        <w:t>106</w:t>
      </w:r>
      <w:r>
        <w:rPr>
          <w:noProof/>
          <w:webHidden/>
        </w:rPr>
        <w:fldChar w:fldCharType="end"/>
      </w:r>
    </w:p>
    <w:p w14:paraId="67DB5FE0" w14:textId="0F37473F" w:rsidR="00371CA6" w:rsidRDefault="00371CA6">
      <w:pPr>
        <w:pStyle w:val="TOC3"/>
        <w:rPr>
          <w:rFonts w:asciiTheme="minorHAnsi" w:eastAsiaTheme="minorEastAsia" w:hAnsiTheme="minorHAnsi" w:cstheme="minorBidi"/>
          <w:noProof/>
          <w:sz w:val="22"/>
          <w:szCs w:val="22"/>
          <w:lang w:val="en-AU" w:eastAsia="en-AU"/>
        </w:rPr>
      </w:pPr>
      <w:r>
        <w:rPr>
          <w:noProof/>
        </w:rPr>
        <w:t>129</w:t>
      </w:r>
      <w:r>
        <w:rPr>
          <w:rFonts w:asciiTheme="minorHAnsi" w:eastAsiaTheme="minorEastAsia" w:hAnsiTheme="minorHAnsi" w:cstheme="minorBidi"/>
          <w:noProof/>
          <w:sz w:val="22"/>
          <w:szCs w:val="22"/>
          <w:lang w:val="en-AU" w:eastAsia="en-AU"/>
        </w:rPr>
        <w:tab/>
      </w:r>
      <w:r>
        <w:rPr>
          <w:noProof/>
        </w:rPr>
        <w:t>Offence to possess certain fish other than whole or in the form of carcass</w:t>
      </w:r>
      <w:r>
        <w:rPr>
          <w:noProof/>
          <w:webHidden/>
        </w:rPr>
        <w:tab/>
      </w:r>
      <w:r>
        <w:rPr>
          <w:noProof/>
          <w:webHidden/>
        </w:rPr>
        <w:fldChar w:fldCharType="begin"/>
      </w:r>
      <w:r>
        <w:rPr>
          <w:noProof/>
          <w:webHidden/>
        </w:rPr>
        <w:instrText xml:space="preserve"> PAGEREF _Toc20232437 \h </w:instrText>
      </w:r>
      <w:r>
        <w:rPr>
          <w:noProof/>
          <w:webHidden/>
        </w:rPr>
      </w:r>
      <w:r>
        <w:rPr>
          <w:noProof/>
          <w:webHidden/>
        </w:rPr>
        <w:fldChar w:fldCharType="separate"/>
      </w:r>
      <w:r>
        <w:rPr>
          <w:noProof/>
          <w:webHidden/>
        </w:rPr>
        <w:t>106</w:t>
      </w:r>
      <w:r>
        <w:rPr>
          <w:noProof/>
          <w:webHidden/>
        </w:rPr>
        <w:fldChar w:fldCharType="end"/>
      </w:r>
    </w:p>
    <w:p w14:paraId="65F9FD46" w14:textId="4A2789EE" w:rsidR="00371CA6" w:rsidRDefault="00371CA6">
      <w:pPr>
        <w:pStyle w:val="TOC3"/>
        <w:rPr>
          <w:rFonts w:asciiTheme="minorHAnsi" w:eastAsiaTheme="minorEastAsia" w:hAnsiTheme="minorHAnsi" w:cstheme="minorBidi"/>
          <w:noProof/>
          <w:sz w:val="22"/>
          <w:szCs w:val="22"/>
          <w:lang w:val="en-AU" w:eastAsia="en-AU"/>
        </w:rPr>
      </w:pPr>
      <w:r>
        <w:rPr>
          <w:noProof/>
        </w:rPr>
        <w:t>130</w:t>
      </w:r>
      <w:r>
        <w:rPr>
          <w:rFonts w:asciiTheme="minorHAnsi" w:eastAsiaTheme="minorEastAsia" w:hAnsiTheme="minorHAnsi" w:cstheme="minorBidi"/>
          <w:noProof/>
          <w:sz w:val="22"/>
          <w:szCs w:val="22"/>
          <w:lang w:val="en-AU" w:eastAsia="en-AU"/>
        </w:rPr>
        <w:tab/>
      </w:r>
      <w:r>
        <w:rPr>
          <w:noProof/>
        </w:rPr>
        <w:t>Offences relating to certain fish in berry</w:t>
      </w:r>
      <w:r>
        <w:rPr>
          <w:noProof/>
          <w:webHidden/>
        </w:rPr>
        <w:tab/>
      </w:r>
      <w:r>
        <w:rPr>
          <w:noProof/>
          <w:webHidden/>
        </w:rPr>
        <w:fldChar w:fldCharType="begin"/>
      </w:r>
      <w:r>
        <w:rPr>
          <w:noProof/>
          <w:webHidden/>
        </w:rPr>
        <w:instrText xml:space="preserve"> PAGEREF _Toc20232438 \h </w:instrText>
      </w:r>
      <w:r>
        <w:rPr>
          <w:noProof/>
          <w:webHidden/>
        </w:rPr>
      </w:r>
      <w:r>
        <w:rPr>
          <w:noProof/>
          <w:webHidden/>
        </w:rPr>
        <w:fldChar w:fldCharType="separate"/>
      </w:r>
      <w:r>
        <w:rPr>
          <w:noProof/>
          <w:webHidden/>
        </w:rPr>
        <w:t>106</w:t>
      </w:r>
      <w:r>
        <w:rPr>
          <w:noProof/>
          <w:webHidden/>
        </w:rPr>
        <w:fldChar w:fldCharType="end"/>
      </w:r>
    </w:p>
    <w:p w14:paraId="42764BA8" w14:textId="09746C56" w:rsidR="00371CA6" w:rsidRDefault="00371CA6">
      <w:pPr>
        <w:pStyle w:val="TOC3"/>
        <w:rPr>
          <w:rFonts w:asciiTheme="minorHAnsi" w:eastAsiaTheme="minorEastAsia" w:hAnsiTheme="minorHAnsi" w:cstheme="minorBidi"/>
          <w:noProof/>
          <w:sz w:val="22"/>
          <w:szCs w:val="22"/>
          <w:lang w:val="en-AU" w:eastAsia="en-AU"/>
        </w:rPr>
      </w:pPr>
      <w:r>
        <w:rPr>
          <w:noProof/>
        </w:rPr>
        <w:t>131</w:t>
      </w:r>
      <w:r>
        <w:rPr>
          <w:rFonts w:asciiTheme="minorHAnsi" w:eastAsiaTheme="minorEastAsia" w:hAnsiTheme="minorHAnsi" w:cstheme="minorBidi"/>
          <w:noProof/>
          <w:sz w:val="22"/>
          <w:szCs w:val="22"/>
          <w:lang w:val="en-AU" w:eastAsia="en-AU"/>
        </w:rPr>
        <w:tab/>
      </w:r>
      <w:r>
        <w:rPr>
          <w:noProof/>
        </w:rPr>
        <w:t>Offences relating to marine invertebrates in Port Phillip Bay</w:t>
      </w:r>
      <w:r>
        <w:rPr>
          <w:noProof/>
          <w:webHidden/>
        </w:rPr>
        <w:tab/>
      </w:r>
      <w:r>
        <w:rPr>
          <w:noProof/>
          <w:webHidden/>
        </w:rPr>
        <w:fldChar w:fldCharType="begin"/>
      </w:r>
      <w:r>
        <w:rPr>
          <w:noProof/>
          <w:webHidden/>
        </w:rPr>
        <w:instrText xml:space="preserve"> PAGEREF _Toc20232439 \h </w:instrText>
      </w:r>
      <w:r>
        <w:rPr>
          <w:noProof/>
          <w:webHidden/>
        </w:rPr>
      </w:r>
      <w:r>
        <w:rPr>
          <w:noProof/>
          <w:webHidden/>
        </w:rPr>
        <w:fldChar w:fldCharType="separate"/>
      </w:r>
      <w:r>
        <w:rPr>
          <w:noProof/>
          <w:webHidden/>
        </w:rPr>
        <w:t>107</w:t>
      </w:r>
      <w:r>
        <w:rPr>
          <w:noProof/>
          <w:webHidden/>
        </w:rPr>
        <w:fldChar w:fldCharType="end"/>
      </w:r>
    </w:p>
    <w:p w14:paraId="4F415515" w14:textId="4782174D" w:rsidR="00371CA6" w:rsidRDefault="00371CA6">
      <w:pPr>
        <w:pStyle w:val="TOC3"/>
        <w:rPr>
          <w:rFonts w:asciiTheme="minorHAnsi" w:eastAsiaTheme="minorEastAsia" w:hAnsiTheme="minorHAnsi" w:cstheme="minorBidi"/>
          <w:noProof/>
          <w:sz w:val="22"/>
          <w:szCs w:val="22"/>
          <w:lang w:val="en-AU" w:eastAsia="en-AU"/>
        </w:rPr>
      </w:pPr>
      <w:r>
        <w:rPr>
          <w:noProof/>
        </w:rPr>
        <w:t>132</w:t>
      </w:r>
      <w:r>
        <w:rPr>
          <w:rFonts w:asciiTheme="minorHAnsi" w:eastAsiaTheme="minorEastAsia" w:hAnsiTheme="minorHAnsi" w:cstheme="minorBidi"/>
          <w:noProof/>
          <w:sz w:val="22"/>
          <w:szCs w:val="22"/>
          <w:lang w:val="en-AU" w:eastAsia="en-AU"/>
        </w:rPr>
        <w:tab/>
      </w:r>
      <w:r>
        <w:rPr>
          <w:noProof/>
        </w:rPr>
        <w:t>Offence to take molluscs from intertidal zone</w:t>
      </w:r>
      <w:r>
        <w:rPr>
          <w:noProof/>
          <w:webHidden/>
        </w:rPr>
        <w:tab/>
      </w:r>
      <w:r>
        <w:rPr>
          <w:noProof/>
          <w:webHidden/>
        </w:rPr>
        <w:fldChar w:fldCharType="begin"/>
      </w:r>
      <w:r>
        <w:rPr>
          <w:noProof/>
          <w:webHidden/>
        </w:rPr>
        <w:instrText xml:space="preserve"> PAGEREF _Toc20232440 \h </w:instrText>
      </w:r>
      <w:r>
        <w:rPr>
          <w:noProof/>
          <w:webHidden/>
        </w:rPr>
      </w:r>
      <w:r>
        <w:rPr>
          <w:noProof/>
          <w:webHidden/>
        </w:rPr>
        <w:fldChar w:fldCharType="separate"/>
      </w:r>
      <w:r>
        <w:rPr>
          <w:noProof/>
          <w:webHidden/>
        </w:rPr>
        <w:t>107</w:t>
      </w:r>
      <w:r>
        <w:rPr>
          <w:noProof/>
          <w:webHidden/>
        </w:rPr>
        <w:fldChar w:fldCharType="end"/>
      </w:r>
    </w:p>
    <w:p w14:paraId="1869D36F" w14:textId="31D348EA" w:rsidR="00371CA6" w:rsidRDefault="00371CA6">
      <w:pPr>
        <w:pStyle w:val="TOC3"/>
        <w:rPr>
          <w:rFonts w:asciiTheme="minorHAnsi" w:eastAsiaTheme="minorEastAsia" w:hAnsiTheme="minorHAnsi" w:cstheme="minorBidi"/>
          <w:noProof/>
          <w:sz w:val="22"/>
          <w:szCs w:val="22"/>
          <w:lang w:val="en-AU" w:eastAsia="en-AU"/>
        </w:rPr>
      </w:pPr>
      <w:r>
        <w:rPr>
          <w:noProof/>
        </w:rPr>
        <w:t>133</w:t>
      </w:r>
      <w:r>
        <w:rPr>
          <w:rFonts w:asciiTheme="minorHAnsi" w:eastAsiaTheme="minorEastAsia" w:hAnsiTheme="minorHAnsi" w:cstheme="minorBidi"/>
          <w:noProof/>
          <w:sz w:val="22"/>
          <w:szCs w:val="22"/>
          <w:lang w:val="en-AU" w:eastAsia="en-AU"/>
        </w:rPr>
        <w:tab/>
      </w:r>
      <w:r>
        <w:rPr>
          <w:noProof/>
        </w:rPr>
        <w:t>Offence to take certain fish in specified areas</w:t>
      </w:r>
      <w:r>
        <w:rPr>
          <w:noProof/>
          <w:webHidden/>
        </w:rPr>
        <w:tab/>
      </w:r>
      <w:r>
        <w:rPr>
          <w:noProof/>
          <w:webHidden/>
        </w:rPr>
        <w:fldChar w:fldCharType="begin"/>
      </w:r>
      <w:r>
        <w:rPr>
          <w:noProof/>
          <w:webHidden/>
        </w:rPr>
        <w:instrText xml:space="preserve"> PAGEREF _Toc20232441 \h </w:instrText>
      </w:r>
      <w:r>
        <w:rPr>
          <w:noProof/>
          <w:webHidden/>
        </w:rPr>
      </w:r>
      <w:r>
        <w:rPr>
          <w:noProof/>
          <w:webHidden/>
        </w:rPr>
        <w:fldChar w:fldCharType="separate"/>
      </w:r>
      <w:r>
        <w:rPr>
          <w:noProof/>
          <w:webHidden/>
        </w:rPr>
        <w:t>107</w:t>
      </w:r>
      <w:r>
        <w:rPr>
          <w:noProof/>
          <w:webHidden/>
        </w:rPr>
        <w:fldChar w:fldCharType="end"/>
      </w:r>
    </w:p>
    <w:p w14:paraId="2EE103C5" w14:textId="426510AD" w:rsidR="00371CA6" w:rsidRDefault="00371CA6">
      <w:pPr>
        <w:pStyle w:val="TOC3"/>
        <w:rPr>
          <w:rFonts w:asciiTheme="minorHAnsi" w:eastAsiaTheme="minorEastAsia" w:hAnsiTheme="minorHAnsi" w:cstheme="minorBidi"/>
          <w:noProof/>
          <w:sz w:val="22"/>
          <w:szCs w:val="22"/>
          <w:lang w:val="en-AU" w:eastAsia="en-AU"/>
        </w:rPr>
      </w:pPr>
      <w:r>
        <w:rPr>
          <w:noProof/>
        </w:rPr>
        <w:t>134</w:t>
      </w:r>
      <w:r>
        <w:rPr>
          <w:rFonts w:asciiTheme="minorHAnsi" w:eastAsiaTheme="minorEastAsia" w:hAnsiTheme="minorHAnsi" w:cstheme="minorBidi"/>
          <w:noProof/>
          <w:sz w:val="22"/>
          <w:szCs w:val="22"/>
          <w:lang w:val="en-AU" w:eastAsia="en-AU"/>
        </w:rPr>
        <w:tab/>
      </w:r>
      <w:r>
        <w:rPr>
          <w:noProof/>
        </w:rPr>
        <w:t>Offence to tag or mark fish</w:t>
      </w:r>
      <w:r>
        <w:rPr>
          <w:noProof/>
          <w:webHidden/>
        </w:rPr>
        <w:tab/>
      </w:r>
      <w:r>
        <w:rPr>
          <w:noProof/>
          <w:webHidden/>
        </w:rPr>
        <w:fldChar w:fldCharType="begin"/>
      </w:r>
      <w:r>
        <w:rPr>
          <w:noProof/>
          <w:webHidden/>
        </w:rPr>
        <w:instrText xml:space="preserve"> PAGEREF _Toc20232442 \h </w:instrText>
      </w:r>
      <w:r>
        <w:rPr>
          <w:noProof/>
          <w:webHidden/>
        </w:rPr>
      </w:r>
      <w:r>
        <w:rPr>
          <w:noProof/>
          <w:webHidden/>
        </w:rPr>
        <w:fldChar w:fldCharType="separate"/>
      </w:r>
      <w:r>
        <w:rPr>
          <w:noProof/>
          <w:webHidden/>
        </w:rPr>
        <w:t>108</w:t>
      </w:r>
      <w:r>
        <w:rPr>
          <w:noProof/>
          <w:webHidden/>
        </w:rPr>
        <w:fldChar w:fldCharType="end"/>
      </w:r>
    </w:p>
    <w:p w14:paraId="095A6A1F" w14:textId="26D25C34" w:rsidR="00371CA6" w:rsidRDefault="00371CA6">
      <w:pPr>
        <w:pStyle w:val="TOC3"/>
        <w:rPr>
          <w:rFonts w:asciiTheme="minorHAnsi" w:eastAsiaTheme="minorEastAsia" w:hAnsiTheme="minorHAnsi" w:cstheme="minorBidi"/>
          <w:noProof/>
          <w:sz w:val="22"/>
          <w:szCs w:val="22"/>
          <w:lang w:val="en-AU" w:eastAsia="en-AU"/>
        </w:rPr>
      </w:pPr>
      <w:r>
        <w:rPr>
          <w:noProof/>
        </w:rPr>
        <w:t>135</w:t>
      </w:r>
      <w:r>
        <w:rPr>
          <w:rFonts w:asciiTheme="minorHAnsi" w:eastAsiaTheme="minorEastAsia" w:hAnsiTheme="minorHAnsi" w:cstheme="minorBidi"/>
          <w:noProof/>
          <w:sz w:val="22"/>
          <w:szCs w:val="22"/>
          <w:lang w:val="en-AU" w:eastAsia="en-AU"/>
        </w:rPr>
        <w:tab/>
      </w:r>
      <w:r>
        <w:rPr>
          <w:noProof/>
        </w:rPr>
        <w:t>Offence to fail to return fish to water without injury or damage</w:t>
      </w:r>
      <w:r>
        <w:rPr>
          <w:noProof/>
          <w:webHidden/>
        </w:rPr>
        <w:tab/>
      </w:r>
      <w:r>
        <w:rPr>
          <w:noProof/>
          <w:webHidden/>
        </w:rPr>
        <w:fldChar w:fldCharType="begin"/>
      </w:r>
      <w:r>
        <w:rPr>
          <w:noProof/>
          <w:webHidden/>
        </w:rPr>
        <w:instrText xml:space="preserve"> PAGEREF _Toc20232443 \h </w:instrText>
      </w:r>
      <w:r>
        <w:rPr>
          <w:noProof/>
          <w:webHidden/>
        </w:rPr>
      </w:r>
      <w:r>
        <w:rPr>
          <w:noProof/>
          <w:webHidden/>
        </w:rPr>
        <w:fldChar w:fldCharType="separate"/>
      </w:r>
      <w:r>
        <w:rPr>
          <w:noProof/>
          <w:webHidden/>
        </w:rPr>
        <w:t>108</w:t>
      </w:r>
      <w:r>
        <w:rPr>
          <w:noProof/>
          <w:webHidden/>
        </w:rPr>
        <w:fldChar w:fldCharType="end"/>
      </w:r>
    </w:p>
    <w:p w14:paraId="6CA5DAA9" w14:textId="53E36D57" w:rsidR="00371CA6" w:rsidRDefault="00371CA6">
      <w:pPr>
        <w:pStyle w:val="TOC3"/>
        <w:rPr>
          <w:rFonts w:asciiTheme="minorHAnsi" w:eastAsiaTheme="minorEastAsia" w:hAnsiTheme="minorHAnsi" w:cstheme="minorBidi"/>
          <w:noProof/>
          <w:sz w:val="22"/>
          <w:szCs w:val="22"/>
          <w:lang w:val="en-AU" w:eastAsia="en-AU"/>
        </w:rPr>
      </w:pPr>
      <w:r>
        <w:rPr>
          <w:noProof/>
        </w:rPr>
        <w:t>136</w:t>
      </w:r>
      <w:r>
        <w:rPr>
          <w:rFonts w:asciiTheme="minorHAnsi" w:eastAsiaTheme="minorEastAsia" w:hAnsiTheme="minorHAnsi" w:cstheme="minorBidi"/>
          <w:noProof/>
          <w:sz w:val="22"/>
          <w:szCs w:val="22"/>
          <w:lang w:val="en-AU" w:eastAsia="en-AU"/>
        </w:rPr>
        <w:tab/>
      </w:r>
      <w:r>
        <w:rPr>
          <w:noProof/>
        </w:rPr>
        <w:t>Offence to tether fish</w:t>
      </w:r>
      <w:r>
        <w:rPr>
          <w:noProof/>
          <w:webHidden/>
        </w:rPr>
        <w:tab/>
      </w:r>
      <w:r>
        <w:rPr>
          <w:noProof/>
          <w:webHidden/>
        </w:rPr>
        <w:fldChar w:fldCharType="begin"/>
      </w:r>
      <w:r>
        <w:rPr>
          <w:noProof/>
          <w:webHidden/>
        </w:rPr>
        <w:instrText xml:space="preserve"> PAGEREF _Toc20232444 \h </w:instrText>
      </w:r>
      <w:r>
        <w:rPr>
          <w:noProof/>
          <w:webHidden/>
        </w:rPr>
      </w:r>
      <w:r>
        <w:rPr>
          <w:noProof/>
          <w:webHidden/>
        </w:rPr>
        <w:fldChar w:fldCharType="separate"/>
      </w:r>
      <w:r>
        <w:rPr>
          <w:noProof/>
          <w:webHidden/>
        </w:rPr>
        <w:t>109</w:t>
      </w:r>
      <w:r>
        <w:rPr>
          <w:noProof/>
          <w:webHidden/>
        </w:rPr>
        <w:fldChar w:fldCharType="end"/>
      </w:r>
    </w:p>
    <w:p w14:paraId="31C27676" w14:textId="400CD89D" w:rsidR="00371CA6" w:rsidRDefault="00371CA6">
      <w:pPr>
        <w:pStyle w:val="TOC3"/>
        <w:rPr>
          <w:rFonts w:asciiTheme="minorHAnsi" w:eastAsiaTheme="minorEastAsia" w:hAnsiTheme="minorHAnsi" w:cstheme="minorBidi"/>
          <w:noProof/>
          <w:sz w:val="22"/>
          <w:szCs w:val="22"/>
          <w:lang w:val="en-AU" w:eastAsia="en-AU"/>
        </w:rPr>
      </w:pPr>
      <w:r>
        <w:rPr>
          <w:noProof/>
        </w:rPr>
        <w:t>137</w:t>
      </w:r>
      <w:r>
        <w:rPr>
          <w:rFonts w:asciiTheme="minorHAnsi" w:eastAsiaTheme="minorEastAsia" w:hAnsiTheme="minorHAnsi" w:cstheme="minorBidi"/>
          <w:noProof/>
          <w:sz w:val="22"/>
          <w:szCs w:val="22"/>
          <w:lang w:val="en-AU" w:eastAsia="en-AU"/>
        </w:rPr>
        <w:tab/>
      </w:r>
      <w:r>
        <w:rPr>
          <w:noProof/>
        </w:rPr>
        <w:t>Offence to use certain substances as bait or berley</w:t>
      </w:r>
      <w:r>
        <w:rPr>
          <w:noProof/>
          <w:webHidden/>
        </w:rPr>
        <w:tab/>
      </w:r>
      <w:r>
        <w:rPr>
          <w:noProof/>
          <w:webHidden/>
        </w:rPr>
        <w:fldChar w:fldCharType="begin"/>
      </w:r>
      <w:r>
        <w:rPr>
          <w:noProof/>
          <w:webHidden/>
        </w:rPr>
        <w:instrText xml:space="preserve"> PAGEREF _Toc20232445 \h </w:instrText>
      </w:r>
      <w:r>
        <w:rPr>
          <w:noProof/>
          <w:webHidden/>
        </w:rPr>
      </w:r>
      <w:r>
        <w:rPr>
          <w:noProof/>
          <w:webHidden/>
        </w:rPr>
        <w:fldChar w:fldCharType="separate"/>
      </w:r>
      <w:r>
        <w:rPr>
          <w:noProof/>
          <w:webHidden/>
        </w:rPr>
        <w:t>109</w:t>
      </w:r>
      <w:r>
        <w:rPr>
          <w:noProof/>
          <w:webHidden/>
        </w:rPr>
        <w:fldChar w:fldCharType="end"/>
      </w:r>
    </w:p>
    <w:p w14:paraId="0C476A75" w14:textId="7CD7FCE0" w:rsidR="00371CA6" w:rsidRDefault="00371CA6">
      <w:pPr>
        <w:pStyle w:val="TOC3"/>
        <w:rPr>
          <w:rFonts w:asciiTheme="minorHAnsi" w:eastAsiaTheme="minorEastAsia" w:hAnsiTheme="minorHAnsi" w:cstheme="minorBidi"/>
          <w:noProof/>
          <w:sz w:val="22"/>
          <w:szCs w:val="22"/>
          <w:lang w:val="en-AU" w:eastAsia="en-AU"/>
        </w:rPr>
      </w:pPr>
      <w:r>
        <w:rPr>
          <w:noProof/>
        </w:rPr>
        <w:t>138</w:t>
      </w:r>
      <w:r>
        <w:rPr>
          <w:rFonts w:asciiTheme="minorHAnsi" w:eastAsiaTheme="minorEastAsia" w:hAnsiTheme="minorHAnsi" w:cstheme="minorBidi"/>
          <w:noProof/>
          <w:sz w:val="22"/>
          <w:szCs w:val="22"/>
          <w:lang w:val="en-AU" w:eastAsia="en-AU"/>
        </w:rPr>
        <w:tab/>
      </w:r>
      <w:r>
        <w:rPr>
          <w:noProof/>
        </w:rPr>
        <w:t>Offence to use as bait or release live European green shore crab</w:t>
      </w:r>
      <w:r>
        <w:rPr>
          <w:noProof/>
          <w:webHidden/>
        </w:rPr>
        <w:tab/>
      </w:r>
      <w:r>
        <w:rPr>
          <w:noProof/>
          <w:webHidden/>
        </w:rPr>
        <w:fldChar w:fldCharType="begin"/>
      </w:r>
      <w:r>
        <w:rPr>
          <w:noProof/>
          <w:webHidden/>
        </w:rPr>
        <w:instrText xml:space="preserve"> PAGEREF _Toc20232446 \h </w:instrText>
      </w:r>
      <w:r>
        <w:rPr>
          <w:noProof/>
          <w:webHidden/>
        </w:rPr>
      </w:r>
      <w:r>
        <w:rPr>
          <w:noProof/>
          <w:webHidden/>
        </w:rPr>
        <w:fldChar w:fldCharType="separate"/>
      </w:r>
      <w:r>
        <w:rPr>
          <w:noProof/>
          <w:webHidden/>
        </w:rPr>
        <w:t>110</w:t>
      </w:r>
      <w:r>
        <w:rPr>
          <w:noProof/>
          <w:webHidden/>
        </w:rPr>
        <w:fldChar w:fldCharType="end"/>
      </w:r>
    </w:p>
    <w:p w14:paraId="2ACBB8F6" w14:textId="32F20DA5" w:rsidR="00371CA6" w:rsidRDefault="00371CA6">
      <w:pPr>
        <w:pStyle w:val="TOC2"/>
        <w:rPr>
          <w:rFonts w:asciiTheme="minorHAnsi" w:eastAsiaTheme="minorEastAsia" w:hAnsiTheme="minorHAnsi" w:cstheme="minorBidi"/>
          <w:b w:val="0"/>
          <w:noProof/>
          <w:sz w:val="22"/>
          <w:szCs w:val="22"/>
          <w:lang w:val="en-AU" w:eastAsia="en-AU"/>
        </w:rPr>
      </w:pPr>
      <w:r>
        <w:rPr>
          <w:noProof/>
        </w:rPr>
        <w:t>Division 3—Prohibitions relating to use or possession of boats, equipment or fish</w:t>
      </w:r>
      <w:r>
        <w:rPr>
          <w:noProof/>
          <w:webHidden/>
        </w:rPr>
        <w:tab/>
      </w:r>
      <w:r>
        <w:rPr>
          <w:noProof/>
          <w:webHidden/>
        </w:rPr>
        <w:fldChar w:fldCharType="begin"/>
      </w:r>
      <w:r>
        <w:rPr>
          <w:noProof/>
          <w:webHidden/>
        </w:rPr>
        <w:instrText xml:space="preserve"> PAGEREF _Toc20232447 \h </w:instrText>
      </w:r>
      <w:r>
        <w:rPr>
          <w:noProof/>
          <w:webHidden/>
        </w:rPr>
      </w:r>
      <w:r>
        <w:rPr>
          <w:noProof/>
          <w:webHidden/>
        </w:rPr>
        <w:fldChar w:fldCharType="separate"/>
      </w:r>
      <w:r>
        <w:rPr>
          <w:noProof/>
          <w:webHidden/>
        </w:rPr>
        <w:t>110</w:t>
      </w:r>
      <w:r>
        <w:rPr>
          <w:noProof/>
          <w:webHidden/>
        </w:rPr>
        <w:fldChar w:fldCharType="end"/>
      </w:r>
    </w:p>
    <w:p w14:paraId="64838085" w14:textId="082ECABF" w:rsidR="00371CA6" w:rsidRDefault="00371CA6">
      <w:pPr>
        <w:pStyle w:val="TOC3"/>
        <w:rPr>
          <w:rFonts w:asciiTheme="minorHAnsi" w:eastAsiaTheme="minorEastAsia" w:hAnsiTheme="minorHAnsi" w:cstheme="minorBidi"/>
          <w:noProof/>
          <w:sz w:val="22"/>
          <w:szCs w:val="22"/>
          <w:lang w:val="en-AU" w:eastAsia="en-AU"/>
        </w:rPr>
      </w:pPr>
      <w:r>
        <w:rPr>
          <w:noProof/>
        </w:rPr>
        <w:t>139</w:t>
      </w:r>
      <w:r>
        <w:rPr>
          <w:rFonts w:asciiTheme="minorHAnsi" w:eastAsiaTheme="minorEastAsia" w:hAnsiTheme="minorHAnsi" w:cstheme="minorBidi"/>
          <w:noProof/>
          <w:sz w:val="22"/>
          <w:szCs w:val="22"/>
          <w:lang w:val="en-AU" w:eastAsia="en-AU"/>
        </w:rPr>
        <w:tab/>
      </w:r>
      <w:r>
        <w:rPr>
          <w:noProof/>
        </w:rPr>
        <w:t>Application of Division</w:t>
      </w:r>
      <w:r>
        <w:rPr>
          <w:noProof/>
          <w:webHidden/>
        </w:rPr>
        <w:tab/>
      </w:r>
      <w:r>
        <w:rPr>
          <w:noProof/>
          <w:webHidden/>
        </w:rPr>
        <w:fldChar w:fldCharType="begin"/>
      </w:r>
      <w:r>
        <w:rPr>
          <w:noProof/>
          <w:webHidden/>
        </w:rPr>
        <w:instrText xml:space="preserve"> PAGEREF _Toc20232448 \h </w:instrText>
      </w:r>
      <w:r>
        <w:rPr>
          <w:noProof/>
          <w:webHidden/>
        </w:rPr>
      </w:r>
      <w:r>
        <w:rPr>
          <w:noProof/>
          <w:webHidden/>
        </w:rPr>
        <w:fldChar w:fldCharType="separate"/>
      </w:r>
      <w:r>
        <w:rPr>
          <w:noProof/>
          <w:webHidden/>
        </w:rPr>
        <w:t>110</w:t>
      </w:r>
      <w:r>
        <w:rPr>
          <w:noProof/>
          <w:webHidden/>
        </w:rPr>
        <w:fldChar w:fldCharType="end"/>
      </w:r>
    </w:p>
    <w:p w14:paraId="23E64F47" w14:textId="17921476" w:rsidR="00371CA6" w:rsidRDefault="00371CA6">
      <w:pPr>
        <w:pStyle w:val="TOC3"/>
        <w:rPr>
          <w:rFonts w:asciiTheme="minorHAnsi" w:eastAsiaTheme="minorEastAsia" w:hAnsiTheme="minorHAnsi" w:cstheme="minorBidi"/>
          <w:noProof/>
          <w:sz w:val="22"/>
          <w:szCs w:val="22"/>
          <w:lang w:val="en-AU" w:eastAsia="en-AU"/>
        </w:rPr>
      </w:pPr>
      <w:r>
        <w:rPr>
          <w:noProof/>
        </w:rPr>
        <w:t>140</w:t>
      </w:r>
      <w:r>
        <w:rPr>
          <w:rFonts w:asciiTheme="minorHAnsi" w:eastAsiaTheme="minorEastAsia" w:hAnsiTheme="minorHAnsi" w:cstheme="minorBidi"/>
          <w:noProof/>
          <w:sz w:val="22"/>
          <w:szCs w:val="22"/>
          <w:lang w:val="en-AU" w:eastAsia="en-AU"/>
        </w:rPr>
        <w:tab/>
      </w:r>
      <w:r>
        <w:rPr>
          <w:noProof/>
        </w:rPr>
        <w:t>Use, possession or sale of trammel net prohibited</w:t>
      </w:r>
      <w:r>
        <w:rPr>
          <w:noProof/>
          <w:webHidden/>
        </w:rPr>
        <w:tab/>
      </w:r>
      <w:r>
        <w:rPr>
          <w:noProof/>
          <w:webHidden/>
        </w:rPr>
        <w:fldChar w:fldCharType="begin"/>
      </w:r>
      <w:r>
        <w:rPr>
          <w:noProof/>
          <w:webHidden/>
        </w:rPr>
        <w:instrText xml:space="preserve"> PAGEREF _Toc20232449 \h </w:instrText>
      </w:r>
      <w:r>
        <w:rPr>
          <w:noProof/>
          <w:webHidden/>
        </w:rPr>
      </w:r>
      <w:r>
        <w:rPr>
          <w:noProof/>
          <w:webHidden/>
        </w:rPr>
        <w:fldChar w:fldCharType="separate"/>
      </w:r>
      <w:r>
        <w:rPr>
          <w:noProof/>
          <w:webHidden/>
        </w:rPr>
        <w:t>110</w:t>
      </w:r>
      <w:r>
        <w:rPr>
          <w:noProof/>
          <w:webHidden/>
        </w:rPr>
        <w:fldChar w:fldCharType="end"/>
      </w:r>
    </w:p>
    <w:p w14:paraId="557C0BEB" w14:textId="5551D43F" w:rsidR="00371CA6" w:rsidRDefault="00371CA6">
      <w:pPr>
        <w:pStyle w:val="TOC3"/>
        <w:rPr>
          <w:rFonts w:asciiTheme="minorHAnsi" w:eastAsiaTheme="minorEastAsia" w:hAnsiTheme="minorHAnsi" w:cstheme="minorBidi"/>
          <w:noProof/>
          <w:sz w:val="22"/>
          <w:szCs w:val="22"/>
          <w:lang w:val="en-AU" w:eastAsia="en-AU"/>
        </w:rPr>
      </w:pPr>
      <w:r>
        <w:rPr>
          <w:noProof/>
        </w:rPr>
        <w:t>141</w:t>
      </w:r>
      <w:r>
        <w:rPr>
          <w:rFonts w:asciiTheme="minorHAnsi" w:eastAsiaTheme="minorEastAsia" w:hAnsiTheme="minorHAnsi" w:cstheme="minorBidi"/>
          <w:noProof/>
          <w:sz w:val="22"/>
          <w:szCs w:val="22"/>
          <w:lang w:val="en-AU" w:eastAsia="en-AU"/>
        </w:rPr>
        <w:tab/>
      </w:r>
      <w:r>
        <w:rPr>
          <w:noProof/>
        </w:rPr>
        <w:t>Use and possession of Danish seine net prohibited</w:t>
      </w:r>
      <w:r>
        <w:rPr>
          <w:noProof/>
          <w:webHidden/>
        </w:rPr>
        <w:tab/>
      </w:r>
      <w:r>
        <w:rPr>
          <w:noProof/>
          <w:webHidden/>
        </w:rPr>
        <w:fldChar w:fldCharType="begin"/>
      </w:r>
      <w:r>
        <w:rPr>
          <w:noProof/>
          <w:webHidden/>
        </w:rPr>
        <w:instrText xml:space="preserve"> PAGEREF _Toc20232450 \h </w:instrText>
      </w:r>
      <w:r>
        <w:rPr>
          <w:noProof/>
          <w:webHidden/>
        </w:rPr>
      </w:r>
      <w:r>
        <w:rPr>
          <w:noProof/>
          <w:webHidden/>
        </w:rPr>
        <w:fldChar w:fldCharType="separate"/>
      </w:r>
      <w:r>
        <w:rPr>
          <w:noProof/>
          <w:webHidden/>
        </w:rPr>
        <w:t>111</w:t>
      </w:r>
      <w:r>
        <w:rPr>
          <w:noProof/>
          <w:webHidden/>
        </w:rPr>
        <w:fldChar w:fldCharType="end"/>
      </w:r>
    </w:p>
    <w:p w14:paraId="12E207E5" w14:textId="6BD9BF31" w:rsidR="00371CA6" w:rsidRDefault="00371CA6">
      <w:pPr>
        <w:pStyle w:val="TOC3"/>
        <w:rPr>
          <w:rFonts w:asciiTheme="minorHAnsi" w:eastAsiaTheme="minorEastAsia" w:hAnsiTheme="minorHAnsi" w:cstheme="minorBidi"/>
          <w:noProof/>
          <w:sz w:val="22"/>
          <w:szCs w:val="22"/>
          <w:lang w:val="en-AU" w:eastAsia="en-AU"/>
        </w:rPr>
      </w:pPr>
      <w:r>
        <w:rPr>
          <w:noProof/>
        </w:rPr>
        <w:t>142</w:t>
      </w:r>
      <w:r>
        <w:rPr>
          <w:rFonts w:asciiTheme="minorHAnsi" w:eastAsiaTheme="minorEastAsia" w:hAnsiTheme="minorHAnsi" w:cstheme="minorBidi"/>
          <w:noProof/>
          <w:sz w:val="22"/>
          <w:szCs w:val="22"/>
          <w:lang w:val="en-AU" w:eastAsia="en-AU"/>
        </w:rPr>
        <w:tab/>
      </w:r>
      <w:r>
        <w:rPr>
          <w:noProof/>
        </w:rPr>
        <w:t>Use of certain fishing nets near Killarney boat ramp prohibited at certain times</w:t>
      </w:r>
      <w:r>
        <w:rPr>
          <w:noProof/>
          <w:webHidden/>
        </w:rPr>
        <w:tab/>
      </w:r>
      <w:r>
        <w:rPr>
          <w:noProof/>
          <w:webHidden/>
        </w:rPr>
        <w:fldChar w:fldCharType="begin"/>
      </w:r>
      <w:r>
        <w:rPr>
          <w:noProof/>
          <w:webHidden/>
        </w:rPr>
        <w:instrText xml:space="preserve"> PAGEREF _Toc20232451 \h </w:instrText>
      </w:r>
      <w:r>
        <w:rPr>
          <w:noProof/>
          <w:webHidden/>
        </w:rPr>
      </w:r>
      <w:r>
        <w:rPr>
          <w:noProof/>
          <w:webHidden/>
        </w:rPr>
        <w:fldChar w:fldCharType="separate"/>
      </w:r>
      <w:r>
        <w:rPr>
          <w:noProof/>
          <w:webHidden/>
        </w:rPr>
        <w:t>111</w:t>
      </w:r>
      <w:r>
        <w:rPr>
          <w:noProof/>
          <w:webHidden/>
        </w:rPr>
        <w:fldChar w:fldCharType="end"/>
      </w:r>
    </w:p>
    <w:p w14:paraId="0455A7A6" w14:textId="672411C2" w:rsidR="00371CA6" w:rsidRDefault="00371CA6">
      <w:pPr>
        <w:pStyle w:val="TOC3"/>
        <w:rPr>
          <w:rFonts w:asciiTheme="minorHAnsi" w:eastAsiaTheme="minorEastAsia" w:hAnsiTheme="minorHAnsi" w:cstheme="minorBidi"/>
          <w:noProof/>
          <w:sz w:val="22"/>
          <w:szCs w:val="22"/>
          <w:lang w:val="en-AU" w:eastAsia="en-AU"/>
        </w:rPr>
      </w:pPr>
      <w:r>
        <w:rPr>
          <w:noProof/>
        </w:rPr>
        <w:t>143</w:t>
      </w:r>
      <w:r>
        <w:rPr>
          <w:rFonts w:asciiTheme="minorHAnsi" w:eastAsiaTheme="minorEastAsia" w:hAnsiTheme="minorHAnsi" w:cstheme="minorBidi"/>
          <w:noProof/>
          <w:sz w:val="22"/>
          <w:szCs w:val="22"/>
          <w:lang w:val="en-AU" w:eastAsia="en-AU"/>
        </w:rPr>
        <w:tab/>
      </w:r>
      <w:r>
        <w:rPr>
          <w:noProof/>
        </w:rPr>
        <w:t>Use of certain fishing nets in Portland Bay prohibited at certain times</w:t>
      </w:r>
      <w:r>
        <w:rPr>
          <w:noProof/>
          <w:webHidden/>
        </w:rPr>
        <w:tab/>
      </w:r>
      <w:r>
        <w:rPr>
          <w:noProof/>
          <w:webHidden/>
        </w:rPr>
        <w:fldChar w:fldCharType="begin"/>
      </w:r>
      <w:r>
        <w:rPr>
          <w:noProof/>
          <w:webHidden/>
        </w:rPr>
        <w:instrText xml:space="preserve"> PAGEREF _Toc20232452 \h </w:instrText>
      </w:r>
      <w:r>
        <w:rPr>
          <w:noProof/>
          <w:webHidden/>
        </w:rPr>
      </w:r>
      <w:r>
        <w:rPr>
          <w:noProof/>
          <w:webHidden/>
        </w:rPr>
        <w:fldChar w:fldCharType="separate"/>
      </w:r>
      <w:r>
        <w:rPr>
          <w:noProof/>
          <w:webHidden/>
        </w:rPr>
        <w:t>111</w:t>
      </w:r>
      <w:r>
        <w:rPr>
          <w:noProof/>
          <w:webHidden/>
        </w:rPr>
        <w:fldChar w:fldCharType="end"/>
      </w:r>
    </w:p>
    <w:p w14:paraId="650D3B68" w14:textId="6B336B43" w:rsidR="00371CA6" w:rsidRDefault="00371CA6">
      <w:pPr>
        <w:pStyle w:val="TOC3"/>
        <w:rPr>
          <w:rFonts w:asciiTheme="minorHAnsi" w:eastAsiaTheme="minorEastAsia" w:hAnsiTheme="minorHAnsi" w:cstheme="minorBidi"/>
          <w:noProof/>
          <w:sz w:val="22"/>
          <w:szCs w:val="22"/>
          <w:lang w:val="en-AU" w:eastAsia="en-AU"/>
        </w:rPr>
      </w:pPr>
      <w:r>
        <w:rPr>
          <w:noProof/>
        </w:rPr>
        <w:t>144</w:t>
      </w:r>
      <w:r>
        <w:rPr>
          <w:rFonts w:asciiTheme="minorHAnsi" w:eastAsiaTheme="minorEastAsia" w:hAnsiTheme="minorHAnsi" w:cstheme="minorBidi"/>
          <w:noProof/>
          <w:sz w:val="22"/>
          <w:szCs w:val="22"/>
          <w:lang w:val="en-AU" w:eastAsia="en-AU"/>
        </w:rPr>
        <w:tab/>
      </w:r>
      <w:r>
        <w:rPr>
          <w:noProof/>
        </w:rPr>
        <w:t>Use of certain fishing nets or scallop dredge prohibited in certain waters</w:t>
      </w:r>
      <w:r>
        <w:rPr>
          <w:noProof/>
          <w:webHidden/>
        </w:rPr>
        <w:tab/>
      </w:r>
      <w:r>
        <w:rPr>
          <w:noProof/>
          <w:webHidden/>
        </w:rPr>
        <w:fldChar w:fldCharType="begin"/>
      </w:r>
      <w:r>
        <w:rPr>
          <w:noProof/>
          <w:webHidden/>
        </w:rPr>
        <w:instrText xml:space="preserve"> PAGEREF _Toc20232453 \h </w:instrText>
      </w:r>
      <w:r>
        <w:rPr>
          <w:noProof/>
          <w:webHidden/>
        </w:rPr>
      </w:r>
      <w:r>
        <w:rPr>
          <w:noProof/>
          <w:webHidden/>
        </w:rPr>
        <w:fldChar w:fldCharType="separate"/>
      </w:r>
      <w:r>
        <w:rPr>
          <w:noProof/>
          <w:webHidden/>
        </w:rPr>
        <w:t>111</w:t>
      </w:r>
      <w:r>
        <w:rPr>
          <w:noProof/>
          <w:webHidden/>
        </w:rPr>
        <w:fldChar w:fldCharType="end"/>
      </w:r>
    </w:p>
    <w:p w14:paraId="47ACF626" w14:textId="4475B4F3" w:rsidR="00371CA6" w:rsidRDefault="00371CA6">
      <w:pPr>
        <w:pStyle w:val="TOC3"/>
        <w:rPr>
          <w:rFonts w:asciiTheme="minorHAnsi" w:eastAsiaTheme="minorEastAsia" w:hAnsiTheme="minorHAnsi" w:cstheme="minorBidi"/>
          <w:noProof/>
          <w:sz w:val="22"/>
          <w:szCs w:val="22"/>
          <w:lang w:val="en-AU" w:eastAsia="en-AU"/>
        </w:rPr>
      </w:pPr>
      <w:r>
        <w:rPr>
          <w:noProof/>
        </w:rPr>
        <w:t>145</w:t>
      </w:r>
      <w:r>
        <w:rPr>
          <w:rFonts w:asciiTheme="minorHAnsi" w:eastAsiaTheme="minorEastAsia" w:hAnsiTheme="minorHAnsi" w:cstheme="minorBidi"/>
          <w:noProof/>
          <w:sz w:val="22"/>
          <w:szCs w:val="22"/>
          <w:lang w:val="en-AU" w:eastAsia="en-AU"/>
        </w:rPr>
        <w:tab/>
      </w:r>
      <w:r>
        <w:rPr>
          <w:noProof/>
        </w:rPr>
        <w:t>Use of boat for towing certain fishing nets prohibited</w:t>
      </w:r>
      <w:r>
        <w:rPr>
          <w:noProof/>
          <w:webHidden/>
        </w:rPr>
        <w:tab/>
      </w:r>
      <w:r>
        <w:rPr>
          <w:noProof/>
          <w:webHidden/>
        </w:rPr>
        <w:fldChar w:fldCharType="begin"/>
      </w:r>
      <w:r>
        <w:rPr>
          <w:noProof/>
          <w:webHidden/>
        </w:rPr>
        <w:instrText xml:space="preserve"> PAGEREF _Toc20232454 \h </w:instrText>
      </w:r>
      <w:r>
        <w:rPr>
          <w:noProof/>
          <w:webHidden/>
        </w:rPr>
      </w:r>
      <w:r>
        <w:rPr>
          <w:noProof/>
          <w:webHidden/>
        </w:rPr>
        <w:fldChar w:fldCharType="separate"/>
      </w:r>
      <w:r>
        <w:rPr>
          <w:noProof/>
          <w:webHidden/>
        </w:rPr>
        <w:t>112</w:t>
      </w:r>
      <w:r>
        <w:rPr>
          <w:noProof/>
          <w:webHidden/>
        </w:rPr>
        <w:fldChar w:fldCharType="end"/>
      </w:r>
    </w:p>
    <w:p w14:paraId="516BE2D3" w14:textId="3D44A218" w:rsidR="00371CA6" w:rsidRDefault="00371CA6">
      <w:pPr>
        <w:pStyle w:val="TOC3"/>
        <w:rPr>
          <w:rFonts w:asciiTheme="minorHAnsi" w:eastAsiaTheme="minorEastAsia" w:hAnsiTheme="minorHAnsi" w:cstheme="minorBidi"/>
          <w:noProof/>
          <w:sz w:val="22"/>
          <w:szCs w:val="22"/>
          <w:lang w:val="en-AU" w:eastAsia="en-AU"/>
        </w:rPr>
      </w:pPr>
      <w:r>
        <w:rPr>
          <w:noProof/>
        </w:rPr>
        <w:t>146</w:t>
      </w:r>
      <w:r>
        <w:rPr>
          <w:rFonts w:asciiTheme="minorHAnsi" w:eastAsiaTheme="minorEastAsia" w:hAnsiTheme="minorHAnsi" w:cstheme="minorBidi"/>
          <w:noProof/>
          <w:sz w:val="22"/>
          <w:szCs w:val="22"/>
          <w:lang w:val="en-AU" w:eastAsia="en-AU"/>
        </w:rPr>
        <w:tab/>
      </w:r>
      <w:r>
        <w:rPr>
          <w:noProof/>
        </w:rPr>
        <w:t>Use of floating fish traps prohibited</w:t>
      </w:r>
      <w:r>
        <w:rPr>
          <w:noProof/>
          <w:webHidden/>
        </w:rPr>
        <w:tab/>
      </w:r>
      <w:r>
        <w:rPr>
          <w:noProof/>
          <w:webHidden/>
        </w:rPr>
        <w:fldChar w:fldCharType="begin"/>
      </w:r>
      <w:r>
        <w:rPr>
          <w:noProof/>
          <w:webHidden/>
        </w:rPr>
        <w:instrText xml:space="preserve"> PAGEREF _Toc20232455 \h </w:instrText>
      </w:r>
      <w:r>
        <w:rPr>
          <w:noProof/>
          <w:webHidden/>
        </w:rPr>
      </w:r>
      <w:r>
        <w:rPr>
          <w:noProof/>
          <w:webHidden/>
        </w:rPr>
        <w:fldChar w:fldCharType="separate"/>
      </w:r>
      <w:r>
        <w:rPr>
          <w:noProof/>
          <w:webHidden/>
        </w:rPr>
        <w:t>112</w:t>
      </w:r>
      <w:r>
        <w:rPr>
          <w:noProof/>
          <w:webHidden/>
        </w:rPr>
        <w:fldChar w:fldCharType="end"/>
      </w:r>
    </w:p>
    <w:p w14:paraId="32E99C62" w14:textId="126D3D61" w:rsidR="00371CA6" w:rsidRDefault="00371CA6">
      <w:pPr>
        <w:pStyle w:val="TOC3"/>
        <w:rPr>
          <w:rFonts w:asciiTheme="minorHAnsi" w:eastAsiaTheme="minorEastAsia" w:hAnsiTheme="minorHAnsi" w:cstheme="minorBidi"/>
          <w:noProof/>
          <w:sz w:val="22"/>
          <w:szCs w:val="22"/>
          <w:lang w:val="en-AU" w:eastAsia="en-AU"/>
        </w:rPr>
      </w:pPr>
      <w:r>
        <w:rPr>
          <w:noProof/>
        </w:rPr>
        <w:lastRenderedPageBreak/>
        <w:t>147</w:t>
      </w:r>
      <w:r>
        <w:rPr>
          <w:rFonts w:asciiTheme="minorHAnsi" w:eastAsiaTheme="minorEastAsia" w:hAnsiTheme="minorHAnsi" w:cstheme="minorBidi"/>
          <w:noProof/>
          <w:sz w:val="22"/>
          <w:szCs w:val="22"/>
          <w:lang w:val="en-AU" w:eastAsia="en-AU"/>
        </w:rPr>
        <w:tab/>
      </w:r>
      <w:r>
        <w:rPr>
          <w:noProof/>
        </w:rPr>
        <w:t>Use of rock lobster pot or fish trap prohibited near Merri River mouth</w:t>
      </w:r>
      <w:r>
        <w:rPr>
          <w:noProof/>
          <w:webHidden/>
        </w:rPr>
        <w:tab/>
      </w:r>
      <w:r>
        <w:rPr>
          <w:noProof/>
          <w:webHidden/>
        </w:rPr>
        <w:fldChar w:fldCharType="begin"/>
      </w:r>
      <w:r>
        <w:rPr>
          <w:noProof/>
          <w:webHidden/>
        </w:rPr>
        <w:instrText xml:space="preserve"> PAGEREF _Toc20232456 \h </w:instrText>
      </w:r>
      <w:r>
        <w:rPr>
          <w:noProof/>
          <w:webHidden/>
        </w:rPr>
      </w:r>
      <w:r>
        <w:rPr>
          <w:noProof/>
          <w:webHidden/>
        </w:rPr>
        <w:fldChar w:fldCharType="separate"/>
      </w:r>
      <w:r>
        <w:rPr>
          <w:noProof/>
          <w:webHidden/>
        </w:rPr>
        <w:t>112</w:t>
      </w:r>
      <w:r>
        <w:rPr>
          <w:noProof/>
          <w:webHidden/>
        </w:rPr>
        <w:fldChar w:fldCharType="end"/>
      </w:r>
    </w:p>
    <w:p w14:paraId="47212C60" w14:textId="2D383DFC" w:rsidR="00371CA6" w:rsidRDefault="00371CA6">
      <w:pPr>
        <w:pStyle w:val="TOC3"/>
        <w:rPr>
          <w:rFonts w:asciiTheme="minorHAnsi" w:eastAsiaTheme="minorEastAsia" w:hAnsiTheme="minorHAnsi" w:cstheme="minorBidi"/>
          <w:noProof/>
          <w:sz w:val="22"/>
          <w:szCs w:val="22"/>
          <w:lang w:val="en-AU" w:eastAsia="en-AU"/>
        </w:rPr>
      </w:pPr>
      <w:r>
        <w:rPr>
          <w:noProof/>
        </w:rPr>
        <w:t>148</w:t>
      </w:r>
      <w:r>
        <w:rPr>
          <w:rFonts w:asciiTheme="minorHAnsi" w:eastAsiaTheme="minorEastAsia" w:hAnsiTheme="minorHAnsi" w:cstheme="minorBidi"/>
          <w:noProof/>
          <w:sz w:val="22"/>
          <w:szCs w:val="22"/>
          <w:lang w:val="en-AU" w:eastAsia="en-AU"/>
        </w:rPr>
        <w:tab/>
      </w:r>
      <w:r>
        <w:rPr>
          <w:noProof/>
        </w:rPr>
        <w:t>Use of firearm or other weapon to take, destroy or injure fish prohibited</w:t>
      </w:r>
      <w:r>
        <w:rPr>
          <w:noProof/>
          <w:webHidden/>
        </w:rPr>
        <w:tab/>
      </w:r>
      <w:r>
        <w:rPr>
          <w:noProof/>
          <w:webHidden/>
        </w:rPr>
        <w:fldChar w:fldCharType="begin"/>
      </w:r>
      <w:r>
        <w:rPr>
          <w:noProof/>
          <w:webHidden/>
        </w:rPr>
        <w:instrText xml:space="preserve"> PAGEREF _Toc20232457 \h </w:instrText>
      </w:r>
      <w:r>
        <w:rPr>
          <w:noProof/>
          <w:webHidden/>
        </w:rPr>
      </w:r>
      <w:r>
        <w:rPr>
          <w:noProof/>
          <w:webHidden/>
        </w:rPr>
        <w:fldChar w:fldCharType="separate"/>
      </w:r>
      <w:r>
        <w:rPr>
          <w:noProof/>
          <w:webHidden/>
        </w:rPr>
        <w:t>112</w:t>
      </w:r>
      <w:r>
        <w:rPr>
          <w:noProof/>
          <w:webHidden/>
        </w:rPr>
        <w:fldChar w:fldCharType="end"/>
      </w:r>
    </w:p>
    <w:p w14:paraId="5EB0315F" w14:textId="59FC54FB" w:rsidR="00371CA6" w:rsidRDefault="00371CA6">
      <w:pPr>
        <w:pStyle w:val="TOC3"/>
        <w:rPr>
          <w:rFonts w:asciiTheme="minorHAnsi" w:eastAsiaTheme="minorEastAsia" w:hAnsiTheme="minorHAnsi" w:cstheme="minorBidi"/>
          <w:noProof/>
          <w:sz w:val="22"/>
          <w:szCs w:val="22"/>
          <w:lang w:val="en-AU" w:eastAsia="en-AU"/>
        </w:rPr>
      </w:pPr>
      <w:r>
        <w:rPr>
          <w:noProof/>
        </w:rPr>
        <w:t>149</w:t>
      </w:r>
      <w:r>
        <w:rPr>
          <w:rFonts w:asciiTheme="minorHAnsi" w:eastAsiaTheme="minorEastAsia" w:hAnsiTheme="minorHAnsi" w:cstheme="minorBidi"/>
          <w:noProof/>
          <w:sz w:val="22"/>
          <w:szCs w:val="22"/>
          <w:lang w:val="en-AU" w:eastAsia="en-AU"/>
        </w:rPr>
        <w:tab/>
      </w:r>
      <w:r>
        <w:rPr>
          <w:noProof/>
        </w:rPr>
        <w:t>Use of electrical device to take or attract fish prohibited</w:t>
      </w:r>
      <w:r>
        <w:rPr>
          <w:noProof/>
          <w:webHidden/>
        </w:rPr>
        <w:tab/>
      </w:r>
      <w:r>
        <w:rPr>
          <w:noProof/>
          <w:webHidden/>
        </w:rPr>
        <w:fldChar w:fldCharType="begin"/>
      </w:r>
      <w:r>
        <w:rPr>
          <w:noProof/>
          <w:webHidden/>
        </w:rPr>
        <w:instrText xml:space="preserve"> PAGEREF _Toc20232458 \h </w:instrText>
      </w:r>
      <w:r>
        <w:rPr>
          <w:noProof/>
          <w:webHidden/>
        </w:rPr>
      </w:r>
      <w:r>
        <w:rPr>
          <w:noProof/>
          <w:webHidden/>
        </w:rPr>
        <w:fldChar w:fldCharType="separate"/>
      </w:r>
      <w:r>
        <w:rPr>
          <w:noProof/>
          <w:webHidden/>
        </w:rPr>
        <w:t>112</w:t>
      </w:r>
      <w:r>
        <w:rPr>
          <w:noProof/>
          <w:webHidden/>
        </w:rPr>
        <w:fldChar w:fldCharType="end"/>
      </w:r>
    </w:p>
    <w:p w14:paraId="2862E2D4" w14:textId="69BA9869" w:rsidR="00371CA6" w:rsidRDefault="00371CA6">
      <w:pPr>
        <w:pStyle w:val="TOC3"/>
        <w:rPr>
          <w:rFonts w:asciiTheme="minorHAnsi" w:eastAsiaTheme="minorEastAsia" w:hAnsiTheme="minorHAnsi" w:cstheme="minorBidi"/>
          <w:noProof/>
          <w:sz w:val="22"/>
          <w:szCs w:val="22"/>
          <w:lang w:val="en-AU" w:eastAsia="en-AU"/>
        </w:rPr>
      </w:pPr>
      <w:r>
        <w:rPr>
          <w:noProof/>
        </w:rPr>
        <w:t>150</w:t>
      </w:r>
      <w:r>
        <w:rPr>
          <w:rFonts w:asciiTheme="minorHAnsi" w:eastAsiaTheme="minorEastAsia" w:hAnsiTheme="minorHAnsi" w:cstheme="minorBidi"/>
          <w:noProof/>
          <w:sz w:val="22"/>
          <w:szCs w:val="22"/>
          <w:lang w:val="en-AU" w:eastAsia="en-AU"/>
        </w:rPr>
        <w:tab/>
      </w:r>
      <w:r>
        <w:rPr>
          <w:noProof/>
        </w:rPr>
        <w:t>Use of coff or cage during closed season prohibited</w:t>
      </w:r>
      <w:r>
        <w:rPr>
          <w:noProof/>
          <w:webHidden/>
        </w:rPr>
        <w:tab/>
      </w:r>
      <w:r>
        <w:rPr>
          <w:noProof/>
          <w:webHidden/>
        </w:rPr>
        <w:fldChar w:fldCharType="begin"/>
      </w:r>
      <w:r>
        <w:rPr>
          <w:noProof/>
          <w:webHidden/>
        </w:rPr>
        <w:instrText xml:space="preserve"> PAGEREF _Toc20232459 \h </w:instrText>
      </w:r>
      <w:r>
        <w:rPr>
          <w:noProof/>
          <w:webHidden/>
        </w:rPr>
      </w:r>
      <w:r>
        <w:rPr>
          <w:noProof/>
          <w:webHidden/>
        </w:rPr>
        <w:fldChar w:fldCharType="separate"/>
      </w:r>
      <w:r>
        <w:rPr>
          <w:noProof/>
          <w:webHidden/>
        </w:rPr>
        <w:t>113</w:t>
      </w:r>
      <w:r>
        <w:rPr>
          <w:noProof/>
          <w:webHidden/>
        </w:rPr>
        <w:fldChar w:fldCharType="end"/>
      </w:r>
    </w:p>
    <w:p w14:paraId="74A4A645" w14:textId="12799BD6" w:rsidR="00371CA6" w:rsidRDefault="00371CA6">
      <w:pPr>
        <w:pStyle w:val="TOC3"/>
        <w:rPr>
          <w:rFonts w:asciiTheme="minorHAnsi" w:eastAsiaTheme="minorEastAsia" w:hAnsiTheme="minorHAnsi" w:cstheme="minorBidi"/>
          <w:noProof/>
          <w:sz w:val="22"/>
          <w:szCs w:val="22"/>
          <w:lang w:val="en-AU" w:eastAsia="en-AU"/>
        </w:rPr>
      </w:pPr>
      <w:r>
        <w:rPr>
          <w:noProof/>
        </w:rPr>
        <w:t>151</w:t>
      </w:r>
      <w:r>
        <w:rPr>
          <w:rFonts w:asciiTheme="minorHAnsi" w:eastAsiaTheme="minorEastAsia" w:hAnsiTheme="minorHAnsi" w:cstheme="minorBidi"/>
          <w:noProof/>
          <w:sz w:val="22"/>
          <w:szCs w:val="22"/>
          <w:lang w:val="en-AU" w:eastAsia="en-AU"/>
        </w:rPr>
        <w:tab/>
      </w:r>
      <w:r>
        <w:rPr>
          <w:noProof/>
        </w:rPr>
        <w:t>Use of commercial fishing equipment or commercial abalone equipment prohibited in certain waters</w:t>
      </w:r>
      <w:r>
        <w:rPr>
          <w:noProof/>
          <w:webHidden/>
        </w:rPr>
        <w:tab/>
      </w:r>
      <w:r>
        <w:rPr>
          <w:noProof/>
          <w:webHidden/>
        </w:rPr>
        <w:fldChar w:fldCharType="begin"/>
      </w:r>
      <w:r>
        <w:rPr>
          <w:noProof/>
          <w:webHidden/>
        </w:rPr>
        <w:instrText xml:space="preserve"> PAGEREF _Toc20232460 \h </w:instrText>
      </w:r>
      <w:r>
        <w:rPr>
          <w:noProof/>
          <w:webHidden/>
        </w:rPr>
      </w:r>
      <w:r>
        <w:rPr>
          <w:noProof/>
          <w:webHidden/>
        </w:rPr>
        <w:fldChar w:fldCharType="separate"/>
      </w:r>
      <w:r>
        <w:rPr>
          <w:noProof/>
          <w:webHidden/>
        </w:rPr>
        <w:t>113</w:t>
      </w:r>
      <w:r>
        <w:rPr>
          <w:noProof/>
          <w:webHidden/>
        </w:rPr>
        <w:fldChar w:fldCharType="end"/>
      </w:r>
    </w:p>
    <w:p w14:paraId="6B8B9B4D" w14:textId="41AC4846" w:rsidR="00371CA6" w:rsidRDefault="00371CA6">
      <w:pPr>
        <w:pStyle w:val="TOC3"/>
        <w:rPr>
          <w:rFonts w:asciiTheme="minorHAnsi" w:eastAsiaTheme="minorEastAsia" w:hAnsiTheme="minorHAnsi" w:cstheme="minorBidi"/>
          <w:noProof/>
          <w:sz w:val="22"/>
          <w:szCs w:val="22"/>
          <w:lang w:val="en-AU" w:eastAsia="en-AU"/>
        </w:rPr>
      </w:pPr>
      <w:r>
        <w:rPr>
          <w:noProof/>
        </w:rPr>
        <w:t>152</w:t>
      </w:r>
      <w:r>
        <w:rPr>
          <w:rFonts w:asciiTheme="minorHAnsi" w:eastAsiaTheme="minorEastAsia" w:hAnsiTheme="minorHAnsi" w:cstheme="minorBidi"/>
          <w:noProof/>
          <w:sz w:val="22"/>
          <w:szCs w:val="22"/>
          <w:lang w:val="en-AU" w:eastAsia="en-AU"/>
        </w:rPr>
        <w:tab/>
      </w:r>
      <w:r>
        <w:rPr>
          <w:noProof/>
        </w:rPr>
        <w:t>Use of unregistered boat for commercial fishing prohibited</w:t>
      </w:r>
      <w:r>
        <w:rPr>
          <w:noProof/>
          <w:webHidden/>
        </w:rPr>
        <w:tab/>
      </w:r>
      <w:r>
        <w:rPr>
          <w:noProof/>
          <w:webHidden/>
        </w:rPr>
        <w:fldChar w:fldCharType="begin"/>
      </w:r>
      <w:r>
        <w:rPr>
          <w:noProof/>
          <w:webHidden/>
        </w:rPr>
        <w:instrText xml:space="preserve"> PAGEREF _Toc20232461 \h </w:instrText>
      </w:r>
      <w:r>
        <w:rPr>
          <w:noProof/>
          <w:webHidden/>
        </w:rPr>
      </w:r>
      <w:r>
        <w:rPr>
          <w:noProof/>
          <w:webHidden/>
        </w:rPr>
        <w:fldChar w:fldCharType="separate"/>
      </w:r>
      <w:r>
        <w:rPr>
          <w:noProof/>
          <w:webHidden/>
        </w:rPr>
        <w:t>114</w:t>
      </w:r>
      <w:r>
        <w:rPr>
          <w:noProof/>
          <w:webHidden/>
        </w:rPr>
        <w:fldChar w:fldCharType="end"/>
      </w:r>
    </w:p>
    <w:p w14:paraId="65D1CB16" w14:textId="06954F1E" w:rsidR="00371CA6" w:rsidRDefault="00371CA6">
      <w:pPr>
        <w:pStyle w:val="TOC3"/>
        <w:rPr>
          <w:rFonts w:asciiTheme="minorHAnsi" w:eastAsiaTheme="minorEastAsia" w:hAnsiTheme="minorHAnsi" w:cstheme="minorBidi"/>
          <w:noProof/>
          <w:sz w:val="22"/>
          <w:szCs w:val="22"/>
          <w:lang w:val="en-AU" w:eastAsia="en-AU"/>
        </w:rPr>
      </w:pPr>
      <w:r>
        <w:rPr>
          <w:noProof/>
        </w:rPr>
        <w:t>153</w:t>
      </w:r>
      <w:r>
        <w:rPr>
          <w:rFonts w:asciiTheme="minorHAnsi" w:eastAsiaTheme="minorEastAsia" w:hAnsiTheme="minorHAnsi" w:cstheme="minorBidi"/>
          <w:noProof/>
          <w:sz w:val="22"/>
          <w:szCs w:val="22"/>
          <w:lang w:val="en-AU" w:eastAsia="en-AU"/>
        </w:rPr>
        <w:tab/>
      </w:r>
      <w:r>
        <w:rPr>
          <w:noProof/>
        </w:rPr>
        <w:t>Taking of trout cod prohibited other than in trout cod waters</w:t>
      </w:r>
      <w:r>
        <w:rPr>
          <w:noProof/>
          <w:webHidden/>
        </w:rPr>
        <w:tab/>
      </w:r>
      <w:r>
        <w:rPr>
          <w:noProof/>
          <w:webHidden/>
        </w:rPr>
        <w:fldChar w:fldCharType="begin"/>
      </w:r>
      <w:r>
        <w:rPr>
          <w:noProof/>
          <w:webHidden/>
        </w:rPr>
        <w:instrText xml:space="preserve"> PAGEREF _Toc20232462 \h </w:instrText>
      </w:r>
      <w:r>
        <w:rPr>
          <w:noProof/>
          <w:webHidden/>
        </w:rPr>
      </w:r>
      <w:r>
        <w:rPr>
          <w:noProof/>
          <w:webHidden/>
        </w:rPr>
        <w:fldChar w:fldCharType="separate"/>
      </w:r>
      <w:r>
        <w:rPr>
          <w:noProof/>
          <w:webHidden/>
        </w:rPr>
        <w:t>114</w:t>
      </w:r>
      <w:r>
        <w:rPr>
          <w:noProof/>
          <w:webHidden/>
        </w:rPr>
        <w:fldChar w:fldCharType="end"/>
      </w:r>
    </w:p>
    <w:p w14:paraId="3C68FD69" w14:textId="66A8DC83" w:rsidR="00371CA6" w:rsidRDefault="00371CA6">
      <w:pPr>
        <w:pStyle w:val="TOC3"/>
        <w:rPr>
          <w:rFonts w:asciiTheme="minorHAnsi" w:eastAsiaTheme="minorEastAsia" w:hAnsiTheme="minorHAnsi" w:cstheme="minorBidi"/>
          <w:noProof/>
          <w:sz w:val="22"/>
          <w:szCs w:val="22"/>
          <w:lang w:val="en-AU" w:eastAsia="en-AU"/>
        </w:rPr>
      </w:pPr>
      <w:r>
        <w:rPr>
          <w:noProof/>
        </w:rPr>
        <w:t>154</w:t>
      </w:r>
      <w:r>
        <w:rPr>
          <w:rFonts w:asciiTheme="minorHAnsi" w:eastAsiaTheme="minorEastAsia" w:hAnsiTheme="minorHAnsi" w:cstheme="minorBidi"/>
          <w:noProof/>
          <w:sz w:val="22"/>
          <w:szCs w:val="22"/>
          <w:lang w:val="en-AU" w:eastAsia="en-AU"/>
        </w:rPr>
        <w:tab/>
      </w:r>
      <w:r>
        <w:rPr>
          <w:noProof/>
        </w:rPr>
        <w:t>Statewide prohibition on the possession of certain fish</w:t>
      </w:r>
      <w:r>
        <w:rPr>
          <w:noProof/>
          <w:webHidden/>
        </w:rPr>
        <w:tab/>
      </w:r>
      <w:r>
        <w:rPr>
          <w:noProof/>
          <w:webHidden/>
        </w:rPr>
        <w:fldChar w:fldCharType="begin"/>
      </w:r>
      <w:r>
        <w:rPr>
          <w:noProof/>
          <w:webHidden/>
        </w:rPr>
        <w:instrText xml:space="preserve"> PAGEREF _Toc20232463 \h </w:instrText>
      </w:r>
      <w:r>
        <w:rPr>
          <w:noProof/>
          <w:webHidden/>
        </w:rPr>
      </w:r>
      <w:r>
        <w:rPr>
          <w:noProof/>
          <w:webHidden/>
        </w:rPr>
        <w:fldChar w:fldCharType="separate"/>
      </w:r>
      <w:r>
        <w:rPr>
          <w:noProof/>
          <w:webHidden/>
        </w:rPr>
        <w:t>114</w:t>
      </w:r>
      <w:r>
        <w:rPr>
          <w:noProof/>
          <w:webHidden/>
        </w:rPr>
        <w:fldChar w:fldCharType="end"/>
      </w:r>
    </w:p>
    <w:p w14:paraId="22CE66A2" w14:textId="3C47578B" w:rsidR="00371CA6" w:rsidRDefault="00371CA6">
      <w:pPr>
        <w:pStyle w:val="TOC3"/>
        <w:rPr>
          <w:rFonts w:asciiTheme="minorHAnsi" w:eastAsiaTheme="minorEastAsia" w:hAnsiTheme="minorHAnsi" w:cstheme="minorBidi"/>
          <w:noProof/>
          <w:sz w:val="22"/>
          <w:szCs w:val="22"/>
          <w:lang w:val="en-AU" w:eastAsia="en-AU"/>
        </w:rPr>
      </w:pPr>
      <w:r>
        <w:rPr>
          <w:noProof/>
        </w:rPr>
        <w:t>155</w:t>
      </w:r>
      <w:r>
        <w:rPr>
          <w:rFonts w:asciiTheme="minorHAnsi" w:eastAsiaTheme="minorEastAsia" w:hAnsiTheme="minorHAnsi" w:cstheme="minorBidi"/>
          <w:noProof/>
          <w:sz w:val="22"/>
          <w:szCs w:val="22"/>
          <w:lang w:val="en-AU" w:eastAsia="en-AU"/>
        </w:rPr>
        <w:tab/>
      </w:r>
      <w:r>
        <w:rPr>
          <w:noProof/>
        </w:rPr>
        <w:t>Prohibition on sale of Murray cod exceeding maximum size</w:t>
      </w:r>
      <w:r>
        <w:rPr>
          <w:noProof/>
          <w:webHidden/>
        </w:rPr>
        <w:tab/>
      </w:r>
      <w:r>
        <w:rPr>
          <w:noProof/>
          <w:webHidden/>
        </w:rPr>
        <w:fldChar w:fldCharType="begin"/>
      </w:r>
      <w:r>
        <w:rPr>
          <w:noProof/>
          <w:webHidden/>
        </w:rPr>
        <w:instrText xml:space="preserve"> PAGEREF _Toc20232464 \h </w:instrText>
      </w:r>
      <w:r>
        <w:rPr>
          <w:noProof/>
          <w:webHidden/>
        </w:rPr>
      </w:r>
      <w:r>
        <w:rPr>
          <w:noProof/>
          <w:webHidden/>
        </w:rPr>
        <w:fldChar w:fldCharType="separate"/>
      </w:r>
      <w:r>
        <w:rPr>
          <w:noProof/>
          <w:webHidden/>
        </w:rPr>
        <w:t>116</w:t>
      </w:r>
      <w:r>
        <w:rPr>
          <w:noProof/>
          <w:webHidden/>
        </w:rPr>
        <w:fldChar w:fldCharType="end"/>
      </w:r>
    </w:p>
    <w:p w14:paraId="6344253F" w14:textId="7D9E76BE" w:rsidR="00371CA6" w:rsidRDefault="00371CA6">
      <w:pPr>
        <w:pStyle w:val="TOC2"/>
        <w:rPr>
          <w:rFonts w:asciiTheme="minorHAnsi" w:eastAsiaTheme="minorEastAsia" w:hAnsiTheme="minorHAnsi" w:cstheme="minorBidi"/>
          <w:b w:val="0"/>
          <w:noProof/>
          <w:sz w:val="22"/>
          <w:szCs w:val="22"/>
          <w:lang w:val="en-AU" w:eastAsia="en-AU"/>
        </w:rPr>
      </w:pPr>
      <w:r>
        <w:rPr>
          <w:noProof/>
        </w:rPr>
        <w:t>Division 4—Miscellaneous offences</w:t>
      </w:r>
      <w:r>
        <w:rPr>
          <w:noProof/>
          <w:webHidden/>
        </w:rPr>
        <w:tab/>
      </w:r>
      <w:r>
        <w:rPr>
          <w:noProof/>
          <w:webHidden/>
        </w:rPr>
        <w:fldChar w:fldCharType="begin"/>
      </w:r>
      <w:r>
        <w:rPr>
          <w:noProof/>
          <w:webHidden/>
        </w:rPr>
        <w:instrText xml:space="preserve"> PAGEREF _Toc20232465 \h </w:instrText>
      </w:r>
      <w:r>
        <w:rPr>
          <w:noProof/>
          <w:webHidden/>
        </w:rPr>
      </w:r>
      <w:r>
        <w:rPr>
          <w:noProof/>
          <w:webHidden/>
        </w:rPr>
        <w:fldChar w:fldCharType="separate"/>
      </w:r>
      <w:r>
        <w:rPr>
          <w:noProof/>
          <w:webHidden/>
        </w:rPr>
        <w:t>116</w:t>
      </w:r>
      <w:r>
        <w:rPr>
          <w:noProof/>
          <w:webHidden/>
        </w:rPr>
        <w:fldChar w:fldCharType="end"/>
      </w:r>
    </w:p>
    <w:p w14:paraId="4855DE44" w14:textId="56DA2B07" w:rsidR="00371CA6" w:rsidRDefault="00371CA6">
      <w:pPr>
        <w:pStyle w:val="TOC3"/>
        <w:rPr>
          <w:rFonts w:asciiTheme="minorHAnsi" w:eastAsiaTheme="minorEastAsia" w:hAnsiTheme="minorHAnsi" w:cstheme="minorBidi"/>
          <w:noProof/>
          <w:sz w:val="22"/>
          <w:szCs w:val="22"/>
          <w:lang w:val="en-AU" w:eastAsia="en-AU"/>
        </w:rPr>
      </w:pPr>
      <w:r>
        <w:rPr>
          <w:noProof/>
        </w:rPr>
        <w:t>156</w:t>
      </w:r>
      <w:r>
        <w:rPr>
          <w:rFonts w:asciiTheme="minorHAnsi" w:eastAsiaTheme="minorEastAsia" w:hAnsiTheme="minorHAnsi" w:cstheme="minorBidi"/>
          <w:noProof/>
          <w:sz w:val="22"/>
          <w:szCs w:val="22"/>
          <w:lang w:val="en-AU" w:eastAsia="en-AU"/>
        </w:rPr>
        <w:tab/>
      </w:r>
      <w:r>
        <w:rPr>
          <w:noProof/>
        </w:rPr>
        <w:t>Interference with fisheries signs and fishing boundary posts</w:t>
      </w:r>
      <w:r>
        <w:rPr>
          <w:noProof/>
          <w:webHidden/>
        </w:rPr>
        <w:tab/>
      </w:r>
      <w:r>
        <w:rPr>
          <w:noProof/>
          <w:webHidden/>
        </w:rPr>
        <w:fldChar w:fldCharType="begin"/>
      </w:r>
      <w:r>
        <w:rPr>
          <w:noProof/>
          <w:webHidden/>
        </w:rPr>
        <w:instrText xml:space="preserve"> PAGEREF _Toc20232466 \h </w:instrText>
      </w:r>
      <w:r>
        <w:rPr>
          <w:noProof/>
          <w:webHidden/>
        </w:rPr>
      </w:r>
      <w:r>
        <w:rPr>
          <w:noProof/>
          <w:webHidden/>
        </w:rPr>
        <w:fldChar w:fldCharType="separate"/>
      </w:r>
      <w:r>
        <w:rPr>
          <w:noProof/>
          <w:webHidden/>
        </w:rPr>
        <w:t>116</w:t>
      </w:r>
      <w:r>
        <w:rPr>
          <w:noProof/>
          <w:webHidden/>
        </w:rPr>
        <w:fldChar w:fldCharType="end"/>
      </w:r>
    </w:p>
    <w:p w14:paraId="213CC4A0" w14:textId="36A8828B"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Part 7—Fish other than abalone, giant crab, rock lobster, scallop and sea urchin</w:t>
      </w:r>
      <w:r>
        <w:rPr>
          <w:noProof/>
          <w:webHidden/>
        </w:rPr>
        <w:tab/>
      </w:r>
      <w:r>
        <w:rPr>
          <w:noProof/>
          <w:webHidden/>
        </w:rPr>
        <w:fldChar w:fldCharType="begin"/>
      </w:r>
      <w:r>
        <w:rPr>
          <w:noProof/>
          <w:webHidden/>
        </w:rPr>
        <w:instrText xml:space="preserve"> PAGEREF _Toc20232467 \h </w:instrText>
      </w:r>
      <w:r>
        <w:rPr>
          <w:noProof/>
          <w:webHidden/>
        </w:rPr>
      </w:r>
      <w:r>
        <w:rPr>
          <w:noProof/>
          <w:webHidden/>
        </w:rPr>
        <w:fldChar w:fldCharType="separate"/>
      </w:r>
      <w:r>
        <w:rPr>
          <w:noProof/>
          <w:webHidden/>
        </w:rPr>
        <w:t>118</w:t>
      </w:r>
      <w:r>
        <w:rPr>
          <w:noProof/>
          <w:webHidden/>
        </w:rPr>
        <w:fldChar w:fldCharType="end"/>
      </w:r>
    </w:p>
    <w:p w14:paraId="334FF382" w14:textId="41D0FA03" w:rsidR="00371CA6" w:rsidRDefault="00371CA6">
      <w:pPr>
        <w:pStyle w:val="TOC2"/>
        <w:rPr>
          <w:rFonts w:asciiTheme="minorHAnsi" w:eastAsiaTheme="minorEastAsia" w:hAnsiTheme="minorHAnsi" w:cstheme="minorBidi"/>
          <w:b w:val="0"/>
          <w:noProof/>
          <w:sz w:val="22"/>
          <w:szCs w:val="22"/>
          <w:lang w:val="en-AU" w:eastAsia="en-AU"/>
        </w:rPr>
      </w:pPr>
      <w:r>
        <w:rPr>
          <w:noProof/>
        </w:rPr>
        <w:t>Division 1 – Minimum and maximum sizes, catch limits and closed seasons for fish other than abalone, giant crab, rock lobster, scallop or sea urchin</w:t>
      </w:r>
      <w:r>
        <w:rPr>
          <w:noProof/>
          <w:webHidden/>
        </w:rPr>
        <w:tab/>
      </w:r>
      <w:r>
        <w:rPr>
          <w:noProof/>
          <w:webHidden/>
        </w:rPr>
        <w:fldChar w:fldCharType="begin"/>
      </w:r>
      <w:r>
        <w:rPr>
          <w:noProof/>
          <w:webHidden/>
        </w:rPr>
        <w:instrText xml:space="preserve"> PAGEREF _Toc20232468 \h </w:instrText>
      </w:r>
      <w:r>
        <w:rPr>
          <w:noProof/>
          <w:webHidden/>
        </w:rPr>
      </w:r>
      <w:r>
        <w:rPr>
          <w:noProof/>
          <w:webHidden/>
        </w:rPr>
        <w:fldChar w:fldCharType="separate"/>
      </w:r>
      <w:r>
        <w:rPr>
          <w:noProof/>
          <w:webHidden/>
        </w:rPr>
        <w:t>118</w:t>
      </w:r>
      <w:r>
        <w:rPr>
          <w:noProof/>
          <w:webHidden/>
        </w:rPr>
        <w:fldChar w:fldCharType="end"/>
      </w:r>
    </w:p>
    <w:p w14:paraId="1D3DA3B6" w14:textId="22B50842" w:rsidR="00371CA6" w:rsidRDefault="00371CA6">
      <w:pPr>
        <w:pStyle w:val="TOC3"/>
        <w:rPr>
          <w:rFonts w:asciiTheme="minorHAnsi" w:eastAsiaTheme="minorEastAsia" w:hAnsiTheme="minorHAnsi" w:cstheme="minorBidi"/>
          <w:noProof/>
          <w:sz w:val="22"/>
          <w:szCs w:val="22"/>
          <w:lang w:val="en-AU" w:eastAsia="en-AU"/>
        </w:rPr>
      </w:pPr>
      <w:r>
        <w:rPr>
          <w:noProof/>
        </w:rPr>
        <w:t>157</w:t>
      </w:r>
      <w:r>
        <w:rPr>
          <w:rFonts w:asciiTheme="minorHAnsi" w:eastAsiaTheme="minorEastAsia" w:hAnsiTheme="minorHAnsi" w:cstheme="minorBidi"/>
          <w:noProof/>
          <w:sz w:val="22"/>
          <w:szCs w:val="22"/>
          <w:lang w:val="en-AU" w:eastAsia="en-AU"/>
        </w:rPr>
        <w:tab/>
      </w:r>
      <w:r>
        <w:rPr>
          <w:noProof/>
        </w:rPr>
        <w:t>Minimum sizes</w:t>
      </w:r>
      <w:r>
        <w:rPr>
          <w:noProof/>
          <w:webHidden/>
        </w:rPr>
        <w:tab/>
      </w:r>
      <w:r>
        <w:rPr>
          <w:noProof/>
          <w:webHidden/>
        </w:rPr>
        <w:fldChar w:fldCharType="begin"/>
      </w:r>
      <w:r>
        <w:rPr>
          <w:noProof/>
          <w:webHidden/>
        </w:rPr>
        <w:instrText xml:space="preserve"> PAGEREF _Toc20232469 \h </w:instrText>
      </w:r>
      <w:r>
        <w:rPr>
          <w:noProof/>
          <w:webHidden/>
        </w:rPr>
      </w:r>
      <w:r>
        <w:rPr>
          <w:noProof/>
          <w:webHidden/>
        </w:rPr>
        <w:fldChar w:fldCharType="separate"/>
      </w:r>
      <w:r>
        <w:rPr>
          <w:noProof/>
          <w:webHidden/>
        </w:rPr>
        <w:t>118</w:t>
      </w:r>
      <w:r>
        <w:rPr>
          <w:noProof/>
          <w:webHidden/>
        </w:rPr>
        <w:fldChar w:fldCharType="end"/>
      </w:r>
    </w:p>
    <w:p w14:paraId="60BE3CA8" w14:textId="7E475C7D" w:rsidR="00371CA6" w:rsidRDefault="00371CA6">
      <w:pPr>
        <w:pStyle w:val="TOC3"/>
        <w:rPr>
          <w:rFonts w:asciiTheme="minorHAnsi" w:eastAsiaTheme="minorEastAsia" w:hAnsiTheme="minorHAnsi" w:cstheme="minorBidi"/>
          <w:noProof/>
          <w:sz w:val="22"/>
          <w:szCs w:val="22"/>
          <w:lang w:val="en-AU" w:eastAsia="en-AU"/>
        </w:rPr>
      </w:pPr>
      <w:r>
        <w:rPr>
          <w:noProof/>
        </w:rPr>
        <w:t>158</w:t>
      </w:r>
      <w:r>
        <w:rPr>
          <w:rFonts w:asciiTheme="minorHAnsi" w:eastAsiaTheme="minorEastAsia" w:hAnsiTheme="minorHAnsi" w:cstheme="minorBidi"/>
          <w:noProof/>
          <w:sz w:val="22"/>
          <w:szCs w:val="22"/>
          <w:lang w:val="en-AU" w:eastAsia="en-AU"/>
        </w:rPr>
        <w:tab/>
      </w:r>
      <w:r>
        <w:rPr>
          <w:noProof/>
        </w:rPr>
        <w:t>Maximum sizes</w:t>
      </w:r>
      <w:r>
        <w:rPr>
          <w:noProof/>
          <w:webHidden/>
        </w:rPr>
        <w:tab/>
      </w:r>
      <w:r>
        <w:rPr>
          <w:noProof/>
          <w:webHidden/>
        </w:rPr>
        <w:fldChar w:fldCharType="begin"/>
      </w:r>
      <w:r>
        <w:rPr>
          <w:noProof/>
          <w:webHidden/>
        </w:rPr>
        <w:instrText xml:space="preserve"> PAGEREF _Toc20232470 \h </w:instrText>
      </w:r>
      <w:r>
        <w:rPr>
          <w:noProof/>
          <w:webHidden/>
        </w:rPr>
      </w:r>
      <w:r>
        <w:rPr>
          <w:noProof/>
          <w:webHidden/>
        </w:rPr>
        <w:fldChar w:fldCharType="separate"/>
      </w:r>
      <w:r>
        <w:rPr>
          <w:noProof/>
          <w:webHidden/>
        </w:rPr>
        <w:t>118</w:t>
      </w:r>
      <w:r>
        <w:rPr>
          <w:noProof/>
          <w:webHidden/>
        </w:rPr>
        <w:fldChar w:fldCharType="end"/>
      </w:r>
    </w:p>
    <w:p w14:paraId="7D29D411" w14:textId="00362280" w:rsidR="00371CA6" w:rsidRDefault="00371CA6">
      <w:pPr>
        <w:pStyle w:val="TOC3"/>
        <w:rPr>
          <w:rFonts w:asciiTheme="minorHAnsi" w:eastAsiaTheme="minorEastAsia" w:hAnsiTheme="minorHAnsi" w:cstheme="minorBidi"/>
          <w:noProof/>
          <w:sz w:val="22"/>
          <w:szCs w:val="22"/>
          <w:lang w:val="en-AU" w:eastAsia="en-AU"/>
        </w:rPr>
      </w:pPr>
      <w:r>
        <w:rPr>
          <w:noProof/>
        </w:rPr>
        <w:t>159</w:t>
      </w:r>
      <w:r>
        <w:rPr>
          <w:rFonts w:asciiTheme="minorHAnsi" w:eastAsiaTheme="minorEastAsia" w:hAnsiTheme="minorHAnsi" w:cstheme="minorBidi"/>
          <w:noProof/>
          <w:sz w:val="22"/>
          <w:szCs w:val="22"/>
          <w:lang w:val="en-AU" w:eastAsia="en-AU"/>
        </w:rPr>
        <w:tab/>
      </w:r>
      <w:r>
        <w:rPr>
          <w:noProof/>
        </w:rPr>
        <w:t>Persons to whom minimum and maximum sizes do not apply</w:t>
      </w:r>
      <w:r>
        <w:rPr>
          <w:noProof/>
          <w:webHidden/>
        </w:rPr>
        <w:tab/>
      </w:r>
      <w:r>
        <w:rPr>
          <w:noProof/>
          <w:webHidden/>
        </w:rPr>
        <w:fldChar w:fldCharType="begin"/>
      </w:r>
      <w:r>
        <w:rPr>
          <w:noProof/>
          <w:webHidden/>
        </w:rPr>
        <w:instrText xml:space="preserve"> PAGEREF _Toc20232471 \h </w:instrText>
      </w:r>
      <w:r>
        <w:rPr>
          <w:noProof/>
          <w:webHidden/>
        </w:rPr>
      </w:r>
      <w:r>
        <w:rPr>
          <w:noProof/>
          <w:webHidden/>
        </w:rPr>
        <w:fldChar w:fldCharType="separate"/>
      </w:r>
      <w:r>
        <w:rPr>
          <w:noProof/>
          <w:webHidden/>
        </w:rPr>
        <w:t>119</w:t>
      </w:r>
      <w:r>
        <w:rPr>
          <w:noProof/>
          <w:webHidden/>
        </w:rPr>
        <w:fldChar w:fldCharType="end"/>
      </w:r>
    </w:p>
    <w:p w14:paraId="48B9849D" w14:textId="1695C494" w:rsidR="00371CA6" w:rsidRDefault="00371CA6">
      <w:pPr>
        <w:pStyle w:val="TOC3"/>
        <w:rPr>
          <w:rFonts w:asciiTheme="minorHAnsi" w:eastAsiaTheme="minorEastAsia" w:hAnsiTheme="minorHAnsi" w:cstheme="minorBidi"/>
          <w:noProof/>
          <w:sz w:val="22"/>
          <w:szCs w:val="22"/>
          <w:lang w:val="en-AU" w:eastAsia="en-AU"/>
        </w:rPr>
      </w:pPr>
      <w:r>
        <w:rPr>
          <w:noProof/>
        </w:rPr>
        <w:t>160</w:t>
      </w:r>
      <w:r>
        <w:rPr>
          <w:rFonts w:asciiTheme="minorHAnsi" w:eastAsiaTheme="minorEastAsia" w:hAnsiTheme="minorHAnsi" w:cstheme="minorBidi"/>
          <w:noProof/>
          <w:sz w:val="22"/>
          <w:szCs w:val="22"/>
          <w:lang w:val="en-AU" w:eastAsia="en-AU"/>
        </w:rPr>
        <w:tab/>
      </w:r>
      <w:r>
        <w:rPr>
          <w:noProof/>
        </w:rPr>
        <w:t>Methods for measuring size of fish</w:t>
      </w:r>
      <w:r>
        <w:rPr>
          <w:noProof/>
          <w:webHidden/>
        </w:rPr>
        <w:tab/>
      </w:r>
      <w:r>
        <w:rPr>
          <w:noProof/>
          <w:webHidden/>
        </w:rPr>
        <w:fldChar w:fldCharType="begin"/>
      </w:r>
      <w:r>
        <w:rPr>
          <w:noProof/>
          <w:webHidden/>
        </w:rPr>
        <w:instrText xml:space="preserve"> PAGEREF _Toc20232472 \h </w:instrText>
      </w:r>
      <w:r>
        <w:rPr>
          <w:noProof/>
          <w:webHidden/>
        </w:rPr>
      </w:r>
      <w:r>
        <w:rPr>
          <w:noProof/>
          <w:webHidden/>
        </w:rPr>
        <w:fldChar w:fldCharType="separate"/>
      </w:r>
      <w:r>
        <w:rPr>
          <w:noProof/>
          <w:webHidden/>
        </w:rPr>
        <w:t>119</w:t>
      </w:r>
      <w:r>
        <w:rPr>
          <w:noProof/>
          <w:webHidden/>
        </w:rPr>
        <w:fldChar w:fldCharType="end"/>
      </w:r>
    </w:p>
    <w:p w14:paraId="10215F5E" w14:textId="7DF47AAB" w:rsidR="00371CA6" w:rsidRDefault="00371CA6">
      <w:pPr>
        <w:pStyle w:val="TOC3"/>
        <w:rPr>
          <w:rFonts w:asciiTheme="minorHAnsi" w:eastAsiaTheme="minorEastAsia" w:hAnsiTheme="minorHAnsi" w:cstheme="minorBidi"/>
          <w:noProof/>
          <w:sz w:val="22"/>
          <w:szCs w:val="22"/>
          <w:lang w:val="en-AU" w:eastAsia="en-AU"/>
        </w:rPr>
      </w:pPr>
      <w:r>
        <w:rPr>
          <w:noProof/>
        </w:rPr>
        <w:t>161</w:t>
      </w:r>
      <w:r>
        <w:rPr>
          <w:rFonts w:asciiTheme="minorHAnsi" w:eastAsiaTheme="minorEastAsia" w:hAnsiTheme="minorHAnsi" w:cstheme="minorBidi"/>
          <w:noProof/>
          <w:sz w:val="22"/>
          <w:szCs w:val="22"/>
          <w:lang w:val="en-AU" w:eastAsia="en-AU"/>
        </w:rPr>
        <w:tab/>
      </w:r>
      <w:r>
        <w:rPr>
          <w:noProof/>
        </w:rPr>
        <w:t>Catch limits</w:t>
      </w:r>
      <w:r>
        <w:rPr>
          <w:noProof/>
          <w:webHidden/>
        </w:rPr>
        <w:tab/>
      </w:r>
      <w:r>
        <w:rPr>
          <w:noProof/>
          <w:webHidden/>
        </w:rPr>
        <w:fldChar w:fldCharType="begin"/>
      </w:r>
      <w:r>
        <w:rPr>
          <w:noProof/>
          <w:webHidden/>
        </w:rPr>
        <w:instrText xml:space="preserve"> PAGEREF _Toc20232473 \h </w:instrText>
      </w:r>
      <w:r>
        <w:rPr>
          <w:noProof/>
          <w:webHidden/>
        </w:rPr>
      </w:r>
      <w:r>
        <w:rPr>
          <w:noProof/>
          <w:webHidden/>
        </w:rPr>
        <w:fldChar w:fldCharType="separate"/>
      </w:r>
      <w:r>
        <w:rPr>
          <w:noProof/>
          <w:webHidden/>
        </w:rPr>
        <w:t>120</w:t>
      </w:r>
      <w:r>
        <w:rPr>
          <w:noProof/>
          <w:webHidden/>
        </w:rPr>
        <w:fldChar w:fldCharType="end"/>
      </w:r>
    </w:p>
    <w:p w14:paraId="6B5454F0" w14:textId="45F3AC6B" w:rsidR="00371CA6" w:rsidRDefault="00371CA6">
      <w:pPr>
        <w:pStyle w:val="TOC3"/>
        <w:rPr>
          <w:rFonts w:asciiTheme="minorHAnsi" w:eastAsiaTheme="minorEastAsia" w:hAnsiTheme="minorHAnsi" w:cstheme="minorBidi"/>
          <w:noProof/>
          <w:sz w:val="22"/>
          <w:szCs w:val="22"/>
          <w:lang w:val="en-AU" w:eastAsia="en-AU"/>
        </w:rPr>
      </w:pPr>
      <w:r>
        <w:rPr>
          <w:noProof/>
        </w:rPr>
        <w:t>162</w:t>
      </w:r>
      <w:r>
        <w:rPr>
          <w:rFonts w:asciiTheme="minorHAnsi" w:eastAsiaTheme="minorEastAsia" w:hAnsiTheme="minorHAnsi" w:cstheme="minorBidi"/>
          <w:noProof/>
          <w:sz w:val="22"/>
          <w:szCs w:val="22"/>
          <w:lang w:val="en-AU" w:eastAsia="en-AU"/>
        </w:rPr>
        <w:tab/>
      </w:r>
      <w:r>
        <w:rPr>
          <w:noProof/>
        </w:rPr>
        <w:t>Persons to whom the catch limits in regulation 161 do not apply</w:t>
      </w:r>
      <w:r>
        <w:rPr>
          <w:noProof/>
          <w:webHidden/>
        </w:rPr>
        <w:tab/>
      </w:r>
      <w:r>
        <w:rPr>
          <w:noProof/>
          <w:webHidden/>
        </w:rPr>
        <w:fldChar w:fldCharType="begin"/>
      </w:r>
      <w:r>
        <w:rPr>
          <w:noProof/>
          <w:webHidden/>
        </w:rPr>
        <w:instrText xml:space="preserve"> PAGEREF _Toc20232474 \h </w:instrText>
      </w:r>
      <w:r>
        <w:rPr>
          <w:noProof/>
          <w:webHidden/>
        </w:rPr>
      </w:r>
      <w:r>
        <w:rPr>
          <w:noProof/>
          <w:webHidden/>
        </w:rPr>
        <w:fldChar w:fldCharType="separate"/>
      </w:r>
      <w:r>
        <w:rPr>
          <w:noProof/>
          <w:webHidden/>
        </w:rPr>
        <w:t>121</w:t>
      </w:r>
      <w:r>
        <w:rPr>
          <w:noProof/>
          <w:webHidden/>
        </w:rPr>
        <w:fldChar w:fldCharType="end"/>
      </w:r>
    </w:p>
    <w:p w14:paraId="1D4B7972" w14:textId="683F2E3B" w:rsidR="00371CA6" w:rsidRDefault="00371CA6">
      <w:pPr>
        <w:pStyle w:val="TOC3"/>
        <w:rPr>
          <w:rFonts w:asciiTheme="minorHAnsi" w:eastAsiaTheme="minorEastAsia" w:hAnsiTheme="minorHAnsi" w:cstheme="minorBidi"/>
          <w:noProof/>
          <w:sz w:val="22"/>
          <w:szCs w:val="22"/>
          <w:lang w:val="en-AU" w:eastAsia="en-AU"/>
        </w:rPr>
      </w:pPr>
      <w:r>
        <w:rPr>
          <w:noProof/>
        </w:rPr>
        <w:t>163</w:t>
      </w:r>
      <w:r>
        <w:rPr>
          <w:rFonts w:asciiTheme="minorHAnsi" w:eastAsiaTheme="minorEastAsia" w:hAnsiTheme="minorHAnsi" w:cstheme="minorBidi"/>
          <w:noProof/>
          <w:sz w:val="22"/>
          <w:szCs w:val="22"/>
          <w:lang w:val="en-AU" w:eastAsia="en-AU"/>
        </w:rPr>
        <w:tab/>
      </w:r>
      <w:r>
        <w:rPr>
          <w:noProof/>
        </w:rPr>
        <w:t>Closed seasons</w:t>
      </w:r>
      <w:r>
        <w:rPr>
          <w:noProof/>
          <w:webHidden/>
        </w:rPr>
        <w:tab/>
      </w:r>
      <w:r>
        <w:rPr>
          <w:noProof/>
          <w:webHidden/>
        </w:rPr>
        <w:fldChar w:fldCharType="begin"/>
      </w:r>
      <w:r>
        <w:rPr>
          <w:noProof/>
          <w:webHidden/>
        </w:rPr>
        <w:instrText xml:space="preserve"> PAGEREF _Toc20232475 \h </w:instrText>
      </w:r>
      <w:r>
        <w:rPr>
          <w:noProof/>
          <w:webHidden/>
        </w:rPr>
      </w:r>
      <w:r>
        <w:rPr>
          <w:noProof/>
          <w:webHidden/>
        </w:rPr>
        <w:fldChar w:fldCharType="separate"/>
      </w:r>
      <w:r>
        <w:rPr>
          <w:noProof/>
          <w:webHidden/>
        </w:rPr>
        <w:t>122</w:t>
      </w:r>
      <w:r>
        <w:rPr>
          <w:noProof/>
          <w:webHidden/>
        </w:rPr>
        <w:fldChar w:fldCharType="end"/>
      </w:r>
    </w:p>
    <w:p w14:paraId="737EC06F" w14:textId="372C0C24" w:rsidR="00371CA6" w:rsidRDefault="00371CA6">
      <w:pPr>
        <w:pStyle w:val="TOC3"/>
        <w:rPr>
          <w:rFonts w:asciiTheme="minorHAnsi" w:eastAsiaTheme="minorEastAsia" w:hAnsiTheme="minorHAnsi" w:cstheme="minorBidi"/>
          <w:noProof/>
          <w:sz w:val="22"/>
          <w:szCs w:val="22"/>
          <w:lang w:val="en-AU" w:eastAsia="en-AU"/>
        </w:rPr>
      </w:pPr>
      <w:r>
        <w:rPr>
          <w:noProof/>
        </w:rPr>
        <w:t>164</w:t>
      </w:r>
      <w:r>
        <w:rPr>
          <w:rFonts w:asciiTheme="minorHAnsi" w:eastAsiaTheme="minorEastAsia" w:hAnsiTheme="minorHAnsi" w:cstheme="minorBidi"/>
          <w:noProof/>
          <w:sz w:val="22"/>
          <w:szCs w:val="22"/>
          <w:lang w:val="en-AU" w:eastAsia="en-AU"/>
        </w:rPr>
        <w:tab/>
      </w:r>
      <w:r>
        <w:rPr>
          <w:noProof/>
        </w:rPr>
        <w:t>Prohibition against taking or possession of fish in the closed season</w:t>
      </w:r>
      <w:r>
        <w:rPr>
          <w:noProof/>
          <w:webHidden/>
        </w:rPr>
        <w:tab/>
      </w:r>
      <w:r>
        <w:rPr>
          <w:noProof/>
          <w:webHidden/>
        </w:rPr>
        <w:fldChar w:fldCharType="begin"/>
      </w:r>
      <w:r>
        <w:rPr>
          <w:noProof/>
          <w:webHidden/>
        </w:rPr>
        <w:instrText xml:space="preserve"> PAGEREF _Toc20232476 \h </w:instrText>
      </w:r>
      <w:r>
        <w:rPr>
          <w:noProof/>
          <w:webHidden/>
        </w:rPr>
      </w:r>
      <w:r>
        <w:rPr>
          <w:noProof/>
          <w:webHidden/>
        </w:rPr>
        <w:fldChar w:fldCharType="separate"/>
      </w:r>
      <w:r>
        <w:rPr>
          <w:noProof/>
          <w:webHidden/>
        </w:rPr>
        <w:t>122</w:t>
      </w:r>
      <w:r>
        <w:rPr>
          <w:noProof/>
          <w:webHidden/>
        </w:rPr>
        <w:fldChar w:fldCharType="end"/>
      </w:r>
    </w:p>
    <w:p w14:paraId="60A9611A" w14:textId="680EA9CF" w:rsidR="00371CA6" w:rsidRDefault="00371CA6">
      <w:pPr>
        <w:pStyle w:val="TOC3"/>
        <w:rPr>
          <w:rFonts w:asciiTheme="minorHAnsi" w:eastAsiaTheme="minorEastAsia" w:hAnsiTheme="minorHAnsi" w:cstheme="minorBidi"/>
          <w:noProof/>
          <w:sz w:val="22"/>
          <w:szCs w:val="22"/>
          <w:lang w:val="en-AU" w:eastAsia="en-AU"/>
        </w:rPr>
      </w:pPr>
      <w:r>
        <w:rPr>
          <w:noProof/>
        </w:rPr>
        <w:t>165</w:t>
      </w:r>
      <w:r>
        <w:rPr>
          <w:rFonts w:asciiTheme="minorHAnsi" w:eastAsiaTheme="minorEastAsia" w:hAnsiTheme="minorHAnsi" w:cstheme="minorBidi"/>
          <w:noProof/>
          <w:sz w:val="22"/>
          <w:szCs w:val="22"/>
          <w:lang w:val="en-AU" w:eastAsia="en-AU"/>
        </w:rPr>
        <w:tab/>
      </w:r>
      <w:r>
        <w:rPr>
          <w:noProof/>
        </w:rPr>
        <w:t>Persons to whom regulation 164 does not apply</w:t>
      </w:r>
      <w:r>
        <w:rPr>
          <w:noProof/>
          <w:webHidden/>
        </w:rPr>
        <w:tab/>
      </w:r>
      <w:r>
        <w:rPr>
          <w:noProof/>
          <w:webHidden/>
        </w:rPr>
        <w:fldChar w:fldCharType="begin"/>
      </w:r>
      <w:r>
        <w:rPr>
          <w:noProof/>
          <w:webHidden/>
        </w:rPr>
        <w:instrText xml:space="preserve"> PAGEREF _Toc20232477 \h </w:instrText>
      </w:r>
      <w:r>
        <w:rPr>
          <w:noProof/>
          <w:webHidden/>
        </w:rPr>
      </w:r>
      <w:r>
        <w:rPr>
          <w:noProof/>
          <w:webHidden/>
        </w:rPr>
        <w:fldChar w:fldCharType="separate"/>
      </w:r>
      <w:r>
        <w:rPr>
          <w:noProof/>
          <w:webHidden/>
        </w:rPr>
        <w:t>123</w:t>
      </w:r>
      <w:r>
        <w:rPr>
          <w:noProof/>
          <w:webHidden/>
        </w:rPr>
        <w:fldChar w:fldCharType="end"/>
      </w:r>
    </w:p>
    <w:p w14:paraId="5CFF092C" w14:textId="7815B0C4" w:rsidR="00371CA6" w:rsidRDefault="00371CA6">
      <w:pPr>
        <w:pStyle w:val="TOC3"/>
        <w:rPr>
          <w:rFonts w:asciiTheme="minorHAnsi" w:eastAsiaTheme="minorEastAsia" w:hAnsiTheme="minorHAnsi" w:cstheme="minorBidi"/>
          <w:noProof/>
          <w:sz w:val="22"/>
          <w:szCs w:val="22"/>
          <w:lang w:val="en-AU" w:eastAsia="en-AU"/>
        </w:rPr>
      </w:pPr>
      <w:r>
        <w:rPr>
          <w:noProof/>
        </w:rPr>
        <w:t>166</w:t>
      </w:r>
      <w:r>
        <w:rPr>
          <w:rFonts w:asciiTheme="minorHAnsi" w:eastAsiaTheme="minorEastAsia" w:hAnsiTheme="minorHAnsi" w:cstheme="minorBidi"/>
          <w:noProof/>
          <w:sz w:val="22"/>
          <w:szCs w:val="22"/>
          <w:lang w:val="en-AU" w:eastAsia="en-AU"/>
        </w:rPr>
        <w:tab/>
      </w:r>
      <w:r>
        <w:rPr>
          <w:noProof/>
        </w:rPr>
        <w:t>Additional penalty for contravention of regulation 164</w:t>
      </w:r>
      <w:r>
        <w:rPr>
          <w:noProof/>
          <w:webHidden/>
        </w:rPr>
        <w:tab/>
      </w:r>
      <w:r>
        <w:rPr>
          <w:noProof/>
          <w:webHidden/>
        </w:rPr>
        <w:fldChar w:fldCharType="begin"/>
      </w:r>
      <w:r>
        <w:rPr>
          <w:noProof/>
          <w:webHidden/>
        </w:rPr>
        <w:instrText xml:space="preserve"> PAGEREF _Toc20232478 \h </w:instrText>
      </w:r>
      <w:r>
        <w:rPr>
          <w:noProof/>
          <w:webHidden/>
        </w:rPr>
      </w:r>
      <w:r>
        <w:rPr>
          <w:noProof/>
          <w:webHidden/>
        </w:rPr>
        <w:fldChar w:fldCharType="separate"/>
      </w:r>
      <w:r>
        <w:rPr>
          <w:noProof/>
          <w:webHidden/>
        </w:rPr>
        <w:t>123</w:t>
      </w:r>
      <w:r>
        <w:rPr>
          <w:noProof/>
          <w:webHidden/>
        </w:rPr>
        <w:fldChar w:fldCharType="end"/>
      </w:r>
    </w:p>
    <w:p w14:paraId="3F0FB7F3" w14:textId="3CC8A672" w:rsidR="00371CA6" w:rsidRDefault="00371CA6">
      <w:pPr>
        <w:pStyle w:val="TOC2"/>
        <w:rPr>
          <w:rFonts w:asciiTheme="minorHAnsi" w:eastAsiaTheme="minorEastAsia" w:hAnsiTheme="minorHAnsi" w:cstheme="minorBidi"/>
          <w:b w:val="0"/>
          <w:noProof/>
          <w:sz w:val="22"/>
          <w:szCs w:val="22"/>
          <w:lang w:val="en-AU" w:eastAsia="en-AU"/>
        </w:rPr>
      </w:pPr>
      <w:r>
        <w:rPr>
          <w:noProof/>
        </w:rPr>
        <w:t>Division 2—Activities authorised by Bait (General) Fishery Access Licences</w:t>
      </w:r>
      <w:r>
        <w:rPr>
          <w:noProof/>
          <w:webHidden/>
        </w:rPr>
        <w:tab/>
      </w:r>
      <w:r>
        <w:rPr>
          <w:noProof/>
          <w:webHidden/>
        </w:rPr>
        <w:fldChar w:fldCharType="begin"/>
      </w:r>
      <w:r>
        <w:rPr>
          <w:noProof/>
          <w:webHidden/>
        </w:rPr>
        <w:instrText xml:space="preserve"> PAGEREF _Toc20232479 \h </w:instrText>
      </w:r>
      <w:r>
        <w:rPr>
          <w:noProof/>
          <w:webHidden/>
        </w:rPr>
      </w:r>
      <w:r>
        <w:rPr>
          <w:noProof/>
          <w:webHidden/>
        </w:rPr>
        <w:fldChar w:fldCharType="separate"/>
      </w:r>
      <w:r>
        <w:rPr>
          <w:noProof/>
          <w:webHidden/>
        </w:rPr>
        <w:t>124</w:t>
      </w:r>
      <w:r>
        <w:rPr>
          <w:noProof/>
          <w:webHidden/>
        </w:rPr>
        <w:fldChar w:fldCharType="end"/>
      </w:r>
    </w:p>
    <w:p w14:paraId="5910AC62" w14:textId="73C8F255" w:rsidR="00371CA6" w:rsidRDefault="00371CA6">
      <w:pPr>
        <w:pStyle w:val="TOC3"/>
        <w:rPr>
          <w:rFonts w:asciiTheme="minorHAnsi" w:eastAsiaTheme="minorEastAsia" w:hAnsiTheme="minorHAnsi" w:cstheme="minorBidi"/>
          <w:noProof/>
          <w:sz w:val="22"/>
          <w:szCs w:val="22"/>
          <w:lang w:val="en-AU" w:eastAsia="en-AU"/>
        </w:rPr>
      </w:pPr>
      <w:r>
        <w:rPr>
          <w:noProof/>
        </w:rPr>
        <w:t>167</w:t>
      </w:r>
      <w:r>
        <w:rPr>
          <w:rFonts w:asciiTheme="minorHAnsi" w:eastAsiaTheme="minorEastAsia" w:hAnsiTheme="minorHAnsi" w:cstheme="minorBidi"/>
          <w:noProof/>
          <w:sz w:val="22"/>
          <w:szCs w:val="22"/>
          <w:lang w:val="en-AU" w:eastAsia="en-AU"/>
        </w:rPr>
        <w:tab/>
      </w:r>
      <w:r>
        <w:rPr>
          <w:noProof/>
        </w:rPr>
        <w:t>Activities authorised by Bait (General) Fishery Access Licences</w:t>
      </w:r>
      <w:r>
        <w:rPr>
          <w:noProof/>
          <w:webHidden/>
        </w:rPr>
        <w:tab/>
      </w:r>
      <w:r>
        <w:rPr>
          <w:noProof/>
          <w:webHidden/>
        </w:rPr>
        <w:fldChar w:fldCharType="begin"/>
      </w:r>
      <w:r>
        <w:rPr>
          <w:noProof/>
          <w:webHidden/>
        </w:rPr>
        <w:instrText xml:space="preserve"> PAGEREF _Toc20232480 \h </w:instrText>
      </w:r>
      <w:r>
        <w:rPr>
          <w:noProof/>
          <w:webHidden/>
        </w:rPr>
      </w:r>
      <w:r>
        <w:rPr>
          <w:noProof/>
          <w:webHidden/>
        </w:rPr>
        <w:fldChar w:fldCharType="separate"/>
      </w:r>
      <w:r>
        <w:rPr>
          <w:noProof/>
          <w:webHidden/>
        </w:rPr>
        <w:t>124</w:t>
      </w:r>
      <w:r>
        <w:rPr>
          <w:noProof/>
          <w:webHidden/>
        </w:rPr>
        <w:fldChar w:fldCharType="end"/>
      </w:r>
    </w:p>
    <w:p w14:paraId="6FB213E6" w14:textId="2273BA02" w:rsidR="00371CA6" w:rsidRDefault="00371CA6">
      <w:pPr>
        <w:pStyle w:val="TOC2"/>
        <w:rPr>
          <w:rFonts w:asciiTheme="minorHAnsi" w:eastAsiaTheme="minorEastAsia" w:hAnsiTheme="minorHAnsi" w:cstheme="minorBidi"/>
          <w:b w:val="0"/>
          <w:noProof/>
          <w:sz w:val="22"/>
          <w:szCs w:val="22"/>
          <w:lang w:val="en-AU" w:eastAsia="en-AU"/>
        </w:rPr>
      </w:pPr>
      <w:r>
        <w:rPr>
          <w:noProof/>
        </w:rPr>
        <w:t>Division 3—Conditions of Bait (General) Fishery Access Licences</w:t>
      </w:r>
      <w:r>
        <w:rPr>
          <w:noProof/>
          <w:webHidden/>
        </w:rPr>
        <w:tab/>
      </w:r>
      <w:r>
        <w:rPr>
          <w:noProof/>
          <w:webHidden/>
        </w:rPr>
        <w:fldChar w:fldCharType="begin"/>
      </w:r>
      <w:r>
        <w:rPr>
          <w:noProof/>
          <w:webHidden/>
        </w:rPr>
        <w:instrText xml:space="preserve"> PAGEREF _Toc20232481 \h </w:instrText>
      </w:r>
      <w:r>
        <w:rPr>
          <w:noProof/>
          <w:webHidden/>
        </w:rPr>
      </w:r>
      <w:r>
        <w:rPr>
          <w:noProof/>
          <w:webHidden/>
        </w:rPr>
        <w:fldChar w:fldCharType="separate"/>
      </w:r>
      <w:r>
        <w:rPr>
          <w:noProof/>
          <w:webHidden/>
        </w:rPr>
        <w:t>124</w:t>
      </w:r>
      <w:r>
        <w:rPr>
          <w:noProof/>
          <w:webHidden/>
        </w:rPr>
        <w:fldChar w:fldCharType="end"/>
      </w:r>
    </w:p>
    <w:p w14:paraId="1DB258C4" w14:textId="4BCBDD62" w:rsidR="00371CA6" w:rsidRDefault="00371CA6">
      <w:pPr>
        <w:pStyle w:val="TOC3"/>
        <w:rPr>
          <w:rFonts w:asciiTheme="minorHAnsi" w:eastAsiaTheme="minorEastAsia" w:hAnsiTheme="minorHAnsi" w:cstheme="minorBidi"/>
          <w:noProof/>
          <w:sz w:val="22"/>
          <w:szCs w:val="22"/>
          <w:lang w:val="en-AU" w:eastAsia="en-AU"/>
        </w:rPr>
      </w:pPr>
      <w:r>
        <w:rPr>
          <w:noProof/>
        </w:rPr>
        <w:t>168</w:t>
      </w:r>
      <w:r>
        <w:rPr>
          <w:rFonts w:asciiTheme="minorHAnsi" w:eastAsiaTheme="minorEastAsia" w:hAnsiTheme="minorHAnsi" w:cstheme="minorBidi"/>
          <w:noProof/>
          <w:sz w:val="22"/>
          <w:szCs w:val="22"/>
          <w:lang w:val="en-AU" w:eastAsia="en-AU"/>
        </w:rPr>
        <w:tab/>
      </w:r>
      <w:r>
        <w:rPr>
          <w:noProof/>
        </w:rPr>
        <w:t>Bait (General) Fishery Access Licences subject to conditions in this Division</w:t>
      </w:r>
      <w:r>
        <w:rPr>
          <w:noProof/>
          <w:webHidden/>
        </w:rPr>
        <w:tab/>
      </w:r>
      <w:r>
        <w:rPr>
          <w:noProof/>
          <w:webHidden/>
        </w:rPr>
        <w:fldChar w:fldCharType="begin"/>
      </w:r>
      <w:r>
        <w:rPr>
          <w:noProof/>
          <w:webHidden/>
        </w:rPr>
        <w:instrText xml:space="preserve"> PAGEREF _Toc20232482 \h </w:instrText>
      </w:r>
      <w:r>
        <w:rPr>
          <w:noProof/>
          <w:webHidden/>
        </w:rPr>
      </w:r>
      <w:r>
        <w:rPr>
          <w:noProof/>
          <w:webHidden/>
        </w:rPr>
        <w:fldChar w:fldCharType="separate"/>
      </w:r>
      <w:r>
        <w:rPr>
          <w:noProof/>
          <w:webHidden/>
        </w:rPr>
        <w:t>124</w:t>
      </w:r>
      <w:r>
        <w:rPr>
          <w:noProof/>
          <w:webHidden/>
        </w:rPr>
        <w:fldChar w:fldCharType="end"/>
      </w:r>
    </w:p>
    <w:p w14:paraId="5E041491" w14:textId="11C62FEB" w:rsidR="00371CA6" w:rsidRDefault="00371CA6">
      <w:pPr>
        <w:pStyle w:val="TOC3"/>
        <w:rPr>
          <w:rFonts w:asciiTheme="minorHAnsi" w:eastAsiaTheme="minorEastAsia" w:hAnsiTheme="minorHAnsi" w:cstheme="minorBidi"/>
          <w:noProof/>
          <w:sz w:val="22"/>
          <w:szCs w:val="22"/>
          <w:lang w:val="en-AU" w:eastAsia="en-AU"/>
        </w:rPr>
      </w:pPr>
      <w:r>
        <w:rPr>
          <w:noProof/>
        </w:rPr>
        <w:t>169</w:t>
      </w:r>
      <w:r>
        <w:rPr>
          <w:rFonts w:asciiTheme="minorHAnsi" w:eastAsiaTheme="minorEastAsia" w:hAnsiTheme="minorHAnsi" w:cstheme="minorBidi"/>
          <w:noProof/>
          <w:sz w:val="22"/>
          <w:szCs w:val="22"/>
          <w:lang w:val="en-AU" w:eastAsia="en-AU"/>
        </w:rPr>
        <w:tab/>
      </w:r>
      <w:r>
        <w:rPr>
          <w:noProof/>
        </w:rPr>
        <w:t>Restriction on use of equipment</w:t>
      </w:r>
      <w:r>
        <w:rPr>
          <w:noProof/>
          <w:webHidden/>
        </w:rPr>
        <w:tab/>
      </w:r>
      <w:r>
        <w:rPr>
          <w:noProof/>
          <w:webHidden/>
        </w:rPr>
        <w:fldChar w:fldCharType="begin"/>
      </w:r>
      <w:r>
        <w:rPr>
          <w:noProof/>
          <w:webHidden/>
        </w:rPr>
        <w:instrText xml:space="preserve"> PAGEREF _Toc20232483 \h </w:instrText>
      </w:r>
      <w:r>
        <w:rPr>
          <w:noProof/>
          <w:webHidden/>
        </w:rPr>
      </w:r>
      <w:r>
        <w:rPr>
          <w:noProof/>
          <w:webHidden/>
        </w:rPr>
        <w:fldChar w:fldCharType="separate"/>
      </w:r>
      <w:r>
        <w:rPr>
          <w:noProof/>
          <w:webHidden/>
        </w:rPr>
        <w:t>125</w:t>
      </w:r>
      <w:r>
        <w:rPr>
          <w:noProof/>
          <w:webHidden/>
        </w:rPr>
        <w:fldChar w:fldCharType="end"/>
      </w:r>
    </w:p>
    <w:p w14:paraId="5D95F5CF" w14:textId="62AC7EA7" w:rsidR="00371CA6" w:rsidRDefault="00371CA6">
      <w:pPr>
        <w:pStyle w:val="TOC3"/>
        <w:rPr>
          <w:rFonts w:asciiTheme="minorHAnsi" w:eastAsiaTheme="minorEastAsia" w:hAnsiTheme="minorHAnsi" w:cstheme="minorBidi"/>
          <w:noProof/>
          <w:sz w:val="22"/>
          <w:szCs w:val="22"/>
          <w:lang w:val="en-AU" w:eastAsia="en-AU"/>
        </w:rPr>
      </w:pPr>
      <w:r>
        <w:rPr>
          <w:noProof/>
        </w:rPr>
        <w:t>170</w:t>
      </w:r>
      <w:r>
        <w:rPr>
          <w:rFonts w:asciiTheme="minorHAnsi" w:eastAsiaTheme="minorEastAsia" w:hAnsiTheme="minorHAnsi" w:cstheme="minorBidi"/>
          <w:noProof/>
          <w:sz w:val="22"/>
          <w:szCs w:val="22"/>
          <w:lang w:val="en-AU" w:eastAsia="en-AU"/>
        </w:rPr>
        <w:tab/>
      </w:r>
      <w:r>
        <w:rPr>
          <w:noProof/>
        </w:rPr>
        <w:t>Taking or selling of fish for human consumption prohibited</w:t>
      </w:r>
      <w:r>
        <w:rPr>
          <w:noProof/>
          <w:webHidden/>
        </w:rPr>
        <w:tab/>
      </w:r>
      <w:r>
        <w:rPr>
          <w:noProof/>
          <w:webHidden/>
        </w:rPr>
        <w:fldChar w:fldCharType="begin"/>
      </w:r>
      <w:r>
        <w:rPr>
          <w:noProof/>
          <w:webHidden/>
        </w:rPr>
        <w:instrText xml:space="preserve"> PAGEREF _Toc20232484 \h </w:instrText>
      </w:r>
      <w:r>
        <w:rPr>
          <w:noProof/>
          <w:webHidden/>
        </w:rPr>
      </w:r>
      <w:r>
        <w:rPr>
          <w:noProof/>
          <w:webHidden/>
        </w:rPr>
        <w:fldChar w:fldCharType="separate"/>
      </w:r>
      <w:r>
        <w:rPr>
          <w:noProof/>
          <w:webHidden/>
        </w:rPr>
        <w:t>125</w:t>
      </w:r>
      <w:r>
        <w:rPr>
          <w:noProof/>
          <w:webHidden/>
        </w:rPr>
        <w:fldChar w:fldCharType="end"/>
      </w:r>
    </w:p>
    <w:p w14:paraId="5D03FF0F" w14:textId="3B2442D6" w:rsidR="00371CA6" w:rsidRDefault="00371CA6">
      <w:pPr>
        <w:pStyle w:val="TOC2"/>
        <w:rPr>
          <w:rFonts w:asciiTheme="minorHAnsi" w:eastAsiaTheme="minorEastAsia" w:hAnsiTheme="minorHAnsi" w:cstheme="minorBidi"/>
          <w:b w:val="0"/>
          <w:noProof/>
          <w:sz w:val="22"/>
          <w:szCs w:val="22"/>
          <w:lang w:val="en-AU" w:eastAsia="en-AU"/>
        </w:rPr>
      </w:pPr>
      <w:r>
        <w:rPr>
          <w:noProof/>
        </w:rPr>
        <w:t>Division 4—Activities authorised by Banded Morwong Fishery Access Licences</w:t>
      </w:r>
      <w:r>
        <w:rPr>
          <w:noProof/>
          <w:webHidden/>
        </w:rPr>
        <w:tab/>
      </w:r>
      <w:r>
        <w:rPr>
          <w:noProof/>
          <w:webHidden/>
        </w:rPr>
        <w:fldChar w:fldCharType="begin"/>
      </w:r>
      <w:r>
        <w:rPr>
          <w:noProof/>
          <w:webHidden/>
        </w:rPr>
        <w:instrText xml:space="preserve"> PAGEREF _Toc20232485 \h </w:instrText>
      </w:r>
      <w:r>
        <w:rPr>
          <w:noProof/>
          <w:webHidden/>
        </w:rPr>
      </w:r>
      <w:r>
        <w:rPr>
          <w:noProof/>
          <w:webHidden/>
        </w:rPr>
        <w:fldChar w:fldCharType="separate"/>
      </w:r>
      <w:r>
        <w:rPr>
          <w:noProof/>
          <w:webHidden/>
        </w:rPr>
        <w:t>125</w:t>
      </w:r>
      <w:r>
        <w:rPr>
          <w:noProof/>
          <w:webHidden/>
        </w:rPr>
        <w:fldChar w:fldCharType="end"/>
      </w:r>
    </w:p>
    <w:p w14:paraId="7D5CBBC3" w14:textId="07E9FC16" w:rsidR="00371CA6" w:rsidRDefault="00371CA6">
      <w:pPr>
        <w:pStyle w:val="TOC3"/>
        <w:rPr>
          <w:rFonts w:asciiTheme="minorHAnsi" w:eastAsiaTheme="minorEastAsia" w:hAnsiTheme="minorHAnsi" w:cstheme="minorBidi"/>
          <w:noProof/>
          <w:sz w:val="22"/>
          <w:szCs w:val="22"/>
          <w:lang w:val="en-AU" w:eastAsia="en-AU"/>
        </w:rPr>
      </w:pPr>
      <w:r>
        <w:rPr>
          <w:noProof/>
        </w:rPr>
        <w:t>171</w:t>
      </w:r>
      <w:r>
        <w:rPr>
          <w:rFonts w:asciiTheme="minorHAnsi" w:eastAsiaTheme="minorEastAsia" w:hAnsiTheme="minorHAnsi" w:cstheme="minorBidi"/>
          <w:noProof/>
          <w:sz w:val="22"/>
          <w:szCs w:val="22"/>
          <w:lang w:val="en-AU" w:eastAsia="en-AU"/>
        </w:rPr>
        <w:tab/>
      </w:r>
      <w:r>
        <w:rPr>
          <w:noProof/>
        </w:rPr>
        <w:t>Activities authorised by Banded Morwong Fishery Access Licences</w:t>
      </w:r>
      <w:r>
        <w:rPr>
          <w:noProof/>
          <w:webHidden/>
        </w:rPr>
        <w:tab/>
      </w:r>
      <w:r>
        <w:rPr>
          <w:noProof/>
          <w:webHidden/>
        </w:rPr>
        <w:fldChar w:fldCharType="begin"/>
      </w:r>
      <w:r>
        <w:rPr>
          <w:noProof/>
          <w:webHidden/>
        </w:rPr>
        <w:instrText xml:space="preserve"> PAGEREF _Toc20232486 \h </w:instrText>
      </w:r>
      <w:r>
        <w:rPr>
          <w:noProof/>
          <w:webHidden/>
        </w:rPr>
      </w:r>
      <w:r>
        <w:rPr>
          <w:noProof/>
          <w:webHidden/>
        </w:rPr>
        <w:fldChar w:fldCharType="separate"/>
      </w:r>
      <w:r>
        <w:rPr>
          <w:noProof/>
          <w:webHidden/>
        </w:rPr>
        <w:t>125</w:t>
      </w:r>
      <w:r>
        <w:rPr>
          <w:noProof/>
          <w:webHidden/>
        </w:rPr>
        <w:fldChar w:fldCharType="end"/>
      </w:r>
    </w:p>
    <w:p w14:paraId="699C1575" w14:textId="6C976621" w:rsidR="00371CA6" w:rsidRDefault="00371CA6">
      <w:pPr>
        <w:pStyle w:val="TOC2"/>
        <w:rPr>
          <w:rFonts w:asciiTheme="minorHAnsi" w:eastAsiaTheme="minorEastAsia" w:hAnsiTheme="minorHAnsi" w:cstheme="minorBidi"/>
          <w:b w:val="0"/>
          <w:noProof/>
          <w:sz w:val="22"/>
          <w:szCs w:val="22"/>
          <w:lang w:val="en-AU" w:eastAsia="en-AU"/>
        </w:rPr>
      </w:pPr>
      <w:r>
        <w:rPr>
          <w:noProof/>
        </w:rPr>
        <w:t>Division 5—Conditions of Banded Morwong Fishery Access Licences</w:t>
      </w:r>
      <w:r>
        <w:rPr>
          <w:noProof/>
          <w:webHidden/>
        </w:rPr>
        <w:tab/>
      </w:r>
      <w:r>
        <w:rPr>
          <w:noProof/>
          <w:webHidden/>
        </w:rPr>
        <w:fldChar w:fldCharType="begin"/>
      </w:r>
      <w:r>
        <w:rPr>
          <w:noProof/>
          <w:webHidden/>
        </w:rPr>
        <w:instrText xml:space="preserve"> PAGEREF _Toc20232487 \h </w:instrText>
      </w:r>
      <w:r>
        <w:rPr>
          <w:noProof/>
          <w:webHidden/>
        </w:rPr>
      </w:r>
      <w:r>
        <w:rPr>
          <w:noProof/>
          <w:webHidden/>
        </w:rPr>
        <w:fldChar w:fldCharType="separate"/>
      </w:r>
      <w:r>
        <w:rPr>
          <w:noProof/>
          <w:webHidden/>
        </w:rPr>
        <w:t>125</w:t>
      </w:r>
      <w:r>
        <w:rPr>
          <w:noProof/>
          <w:webHidden/>
        </w:rPr>
        <w:fldChar w:fldCharType="end"/>
      </w:r>
    </w:p>
    <w:p w14:paraId="23F01FD1" w14:textId="6B0AF367" w:rsidR="00371CA6" w:rsidRDefault="00371CA6">
      <w:pPr>
        <w:pStyle w:val="TOC3"/>
        <w:rPr>
          <w:rFonts w:asciiTheme="minorHAnsi" w:eastAsiaTheme="minorEastAsia" w:hAnsiTheme="minorHAnsi" w:cstheme="minorBidi"/>
          <w:noProof/>
          <w:sz w:val="22"/>
          <w:szCs w:val="22"/>
          <w:lang w:val="en-AU" w:eastAsia="en-AU"/>
        </w:rPr>
      </w:pPr>
      <w:r>
        <w:rPr>
          <w:noProof/>
        </w:rPr>
        <w:t>172</w:t>
      </w:r>
      <w:r>
        <w:rPr>
          <w:rFonts w:asciiTheme="minorHAnsi" w:eastAsiaTheme="minorEastAsia" w:hAnsiTheme="minorHAnsi" w:cstheme="minorBidi"/>
          <w:noProof/>
          <w:sz w:val="22"/>
          <w:szCs w:val="22"/>
          <w:lang w:val="en-AU" w:eastAsia="en-AU"/>
        </w:rPr>
        <w:tab/>
      </w:r>
      <w:r>
        <w:rPr>
          <w:noProof/>
        </w:rPr>
        <w:t>Banded Morwong Fishery Access Licences subject to conditions in this Division</w:t>
      </w:r>
      <w:r>
        <w:rPr>
          <w:noProof/>
          <w:webHidden/>
        </w:rPr>
        <w:tab/>
      </w:r>
      <w:r>
        <w:rPr>
          <w:noProof/>
          <w:webHidden/>
        </w:rPr>
        <w:fldChar w:fldCharType="begin"/>
      </w:r>
      <w:r>
        <w:rPr>
          <w:noProof/>
          <w:webHidden/>
        </w:rPr>
        <w:instrText xml:space="preserve"> PAGEREF _Toc20232488 \h </w:instrText>
      </w:r>
      <w:r>
        <w:rPr>
          <w:noProof/>
          <w:webHidden/>
        </w:rPr>
      </w:r>
      <w:r>
        <w:rPr>
          <w:noProof/>
          <w:webHidden/>
        </w:rPr>
        <w:fldChar w:fldCharType="separate"/>
      </w:r>
      <w:r>
        <w:rPr>
          <w:noProof/>
          <w:webHidden/>
        </w:rPr>
        <w:t>125</w:t>
      </w:r>
      <w:r>
        <w:rPr>
          <w:noProof/>
          <w:webHidden/>
        </w:rPr>
        <w:fldChar w:fldCharType="end"/>
      </w:r>
    </w:p>
    <w:p w14:paraId="4E01677F" w14:textId="3D03557E" w:rsidR="00371CA6" w:rsidRDefault="00371CA6">
      <w:pPr>
        <w:pStyle w:val="TOC3"/>
        <w:rPr>
          <w:rFonts w:asciiTheme="minorHAnsi" w:eastAsiaTheme="minorEastAsia" w:hAnsiTheme="minorHAnsi" w:cstheme="minorBidi"/>
          <w:noProof/>
          <w:sz w:val="22"/>
          <w:szCs w:val="22"/>
          <w:lang w:val="en-AU" w:eastAsia="en-AU"/>
        </w:rPr>
      </w:pPr>
      <w:r>
        <w:rPr>
          <w:noProof/>
        </w:rPr>
        <w:t>173</w:t>
      </w:r>
      <w:r>
        <w:rPr>
          <w:rFonts w:asciiTheme="minorHAnsi" w:eastAsiaTheme="minorEastAsia" w:hAnsiTheme="minorHAnsi" w:cstheme="minorBidi"/>
          <w:noProof/>
          <w:sz w:val="22"/>
          <w:szCs w:val="22"/>
          <w:lang w:val="en-AU" w:eastAsia="en-AU"/>
        </w:rPr>
        <w:tab/>
      </w:r>
      <w:r>
        <w:rPr>
          <w:noProof/>
        </w:rPr>
        <w:t>Closed season for banded morwong</w:t>
      </w:r>
      <w:r>
        <w:rPr>
          <w:noProof/>
          <w:webHidden/>
        </w:rPr>
        <w:tab/>
      </w:r>
      <w:r>
        <w:rPr>
          <w:noProof/>
          <w:webHidden/>
        </w:rPr>
        <w:fldChar w:fldCharType="begin"/>
      </w:r>
      <w:r>
        <w:rPr>
          <w:noProof/>
          <w:webHidden/>
        </w:rPr>
        <w:instrText xml:space="preserve"> PAGEREF _Toc20232489 \h </w:instrText>
      </w:r>
      <w:r>
        <w:rPr>
          <w:noProof/>
          <w:webHidden/>
        </w:rPr>
      </w:r>
      <w:r>
        <w:rPr>
          <w:noProof/>
          <w:webHidden/>
        </w:rPr>
        <w:fldChar w:fldCharType="separate"/>
      </w:r>
      <w:r>
        <w:rPr>
          <w:noProof/>
          <w:webHidden/>
        </w:rPr>
        <w:t>126</w:t>
      </w:r>
      <w:r>
        <w:rPr>
          <w:noProof/>
          <w:webHidden/>
        </w:rPr>
        <w:fldChar w:fldCharType="end"/>
      </w:r>
    </w:p>
    <w:p w14:paraId="26EC536C" w14:textId="08DB3EA4" w:rsidR="00371CA6" w:rsidRDefault="00371CA6">
      <w:pPr>
        <w:pStyle w:val="TOC3"/>
        <w:rPr>
          <w:rFonts w:asciiTheme="minorHAnsi" w:eastAsiaTheme="minorEastAsia" w:hAnsiTheme="minorHAnsi" w:cstheme="minorBidi"/>
          <w:noProof/>
          <w:sz w:val="22"/>
          <w:szCs w:val="22"/>
          <w:lang w:val="en-AU" w:eastAsia="en-AU"/>
        </w:rPr>
      </w:pPr>
      <w:r>
        <w:rPr>
          <w:noProof/>
        </w:rPr>
        <w:lastRenderedPageBreak/>
        <w:t>174</w:t>
      </w:r>
      <w:r>
        <w:rPr>
          <w:rFonts w:asciiTheme="minorHAnsi" w:eastAsiaTheme="minorEastAsia" w:hAnsiTheme="minorHAnsi" w:cstheme="minorBidi"/>
          <w:noProof/>
          <w:sz w:val="22"/>
          <w:szCs w:val="22"/>
          <w:lang w:val="en-AU" w:eastAsia="en-AU"/>
        </w:rPr>
        <w:tab/>
      </w:r>
      <w:r>
        <w:rPr>
          <w:noProof/>
        </w:rPr>
        <w:t>Minimum and maximum size</w:t>
      </w:r>
      <w:r>
        <w:rPr>
          <w:noProof/>
          <w:webHidden/>
        </w:rPr>
        <w:tab/>
      </w:r>
      <w:r>
        <w:rPr>
          <w:noProof/>
          <w:webHidden/>
        </w:rPr>
        <w:fldChar w:fldCharType="begin"/>
      </w:r>
      <w:r>
        <w:rPr>
          <w:noProof/>
          <w:webHidden/>
        </w:rPr>
        <w:instrText xml:space="preserve"> PAGEREF _Toc20232490 \h </w:instrText>
      </w:r>
      <w:r>
        <w:rPr>
          <w:noProof/>
          <w:webHidden/>
        </w:rPr>
      </w:r>
      <w:r>
        <w:rPr>
          <w:noProof/>
          <w:webHidden/>
        </w:rPr>
        <w:fldChar w:fldCharType="separate"/>
      </w:r>
      <w:r>
        <w:rPr>
          <w:noProof/>
          <w:webHidden/>
        </w:rPr>
        <w:t>126</w:t>
      </w:r>
      <w:r>
        <w:rPr>
          <w:noProof/>
          <w:webHidden/>
        </w:rPr>
        <w:fldChar w:fldCharType="end"/>
      </w:r>
    </w:p>
    <w:p w14:paraId="5349195F" w14:textId="2AF9D737" w:rsidR="00371CA6" w:rsidRDefault="00371CA6">
      <w:pPr>
        <w:pStyle w:val="TOC3"/>
        <w:rPr>
          <w:rFonts w:asciiTheme="minorHAnsi" w:eastAsiaTheme="minorEastAsia" w:hAnsiTheme="minorHAnsi" w:cstheme="minorBidi"/>
          <w:noProof/>
          <w:sz w:val="22"/>
          <w:szCs w:val="22"/>
          <w:lang w:val="en-AU" w:eastAsia="en-AU"/>
        </w:rPr>
      </w:pPr>
      <w:r>
        <w:rPr>
          <w:noProof/>
        </w:rPr>
        <w:t>175</w:t>
      </w:r>
      <w:r>
        <w:rPr>
          <w:rFonts w:asciiTheme="minorHAnsi" w:eastAsiaTheme="minorEastAsia" w:hAnsiTheme="minorHAnsi" w:cstheme="minorBidi"/>
          <w:noProof/>
          <w:sz w:val="22"/>
          <w:szCs w:val="22"/>
          <w:lang w:val="en-AU" w:eastAsia="en-AU"/>
        </w:rPr>
        <w:tab/>
      </w:r>
      <w:r>
        <w:rPr>
          <w:noProof/>
        </w:rPr>
        <w:t>Use and possession of mesh nets</w:t>
      </w:r>
      <w:r>
        <w:rPr>
          <w:noProof/>
          <w:webHidden/>
        </w:rPr>
        <w:tab/>
      </w:r>
      <w:r>
        <w:rPr>
          <w:noProof/>
          <w:webHidden/>
        </w:rPr>
        <w:fldChar w:fldCharType="begin"/>
      </w:r>
      <w:r>
        <w:rPr>
          <w:noProof/>
          <w:webHidden/>
        </w:rPr>
        <w:instrText xml:space="preserve"> PAGEREF _Toc20232491 \h </w:instrText>
      </w:r>
      <w:r>
        <w:rPr>
          <w:noProof/>
          <w:webHidden/>
        </w:rPr>
      </w:r>
      <w:r>
        <w:rPr>
          <w:noProof/>
          <w:webHidden/>
        </w:rPr>
        <w:fldChar w:fldCharType="separate"/>
      </w:r>
      <w:r>
        <w:rPr>
          <w:noProof/>
          <w:webHidden/>
        </w:rPr>
        <w:t>126</w:t>
      </w:r>
      <w:r>
        <w:rPr>
          <w:noProof/>
          <w:webHidden/>
        </w:rPr>
        <w:fldChar w:fldCharType="end"/>
      </w:r>
    </w:p>
    <w:p w14:paraId="365F21C3" w14:textId="3A505E6B" w:rsidR="00371CA6" w:rsidRDefault="00371CA6">
      <w:pPr>
        <w:pStyle w:val="TOC3"/>
        <w:rPr>
          <w:rFonts w:asciiTheme="minorHAnsi" w:eastAsiaTheme="minorEastAsia" w:hAnsiTheme="minorHAnsi" w:cstheme="minorBidi"/>
          <w:noProof/>
          <w:sz w:val="22"/>
          <w:szCs w:val="22"/>
          <w:lang w:val="en-AU" w:eastAsia="en-AU"/>
        </w:rPr>
      </w:pPr>
      <w:r>
        <w:rPr>
          <w:noProof/>
        </w:rPr>
        <w:t>176</w:t>
      </w:r>
      <w:r>
        <w:rPr>
          <w:rFonts w:asciiTheme="minorHAnsi" w:eastAsiaTheme="minorEastAsia" w:hAnsiTheme="minorHAnsi" w:cstheme="minorBidi"/>
          <w:noProof/>
          <w:sz w:val="22"/>
          <w:szCs w:val="22"/>
          <w:lang w:val="en-AU" w:eastAsia="en-AU"/>
        </w:rPr>
        <w:tab/>
      </w:r>
      <w:r>
        <w:rPr>
          <w:noProof/>
        </w:rPr>
        <w:t>Licence holder must be in attendance of every fishing operation</w:t>
      </w:r>
      <w:r>
        <w:rPr>
          <w:noProof/>
          <w:webHidden/>
        </w:rPr>
        <w:tab/>
      </w:r>
      <w:r>
        <w:rPr>
          <w:noProof/>
          <w:webHidden/>
        </w:rPr>
        <w:fldChar w:fldCharType="begin"/>
      </w:r>
      <w:r>
        <w:rPr>
          <w:noProof/>
          <w:webHidden/>
        </w:rPr>
        <w:instrText xml:space="preserve"> PAGEREF _Toc20232492 \h </w:instrText>
      </w:r>
      <w:r>
        <w:rPr>
          <w:noProof/>
          <w:webHidden/>
        </w:rPr>
      </w:r>
      <w:r>
        <w:rPr>
          <w:noProof/>
          <w:webHidden/>
        </w:rPr>
        <w:fldChar w:fldCharType="separate"/>
      </w:r>
      <w:r>
        <w:rPr>
          <w:noProof/>
          <w:webHidden/>
        </w:rPr>
        <w:t>126</w:t>
      </w:r>
      <w:r>
        <w:rPr>
          <w:noProof/>
          <w:webHidden/>
        </w:rPr>
        <w:fldChar w:fldCharType="end"/>
      </w:r>
    </w:p>
    <w:p w14:paraId="7A9EFDEB" w14:textId="2D926014" w:rsidR="00371CA6" w:rsidRDefault="00371CA6">
      <w:pPr>
        <w:pStyle w:val="TOC3"/>
        <w:rPr>
          <w:rFonts w:asciiTheme="minorHAnsi" w:eastAsiaTheme="minorEastAsia" w:hAnsiTheme="minorHAnsi" w:cstheme="minorBidi"/>
          <w:noProof/>
          <w:sz w:val="22"/>
          <w:szCs w:val="22"/>
          <w:lang w:val="en-AU" w:eastAsia="en-AU"/>
        </w:rPr>
      </w:pPr>
      <w:r>
        <w:rPr>
          <w:noProof/>
        </w:rPr>
        <w:t>177</w:t>
      </w:r>
      <w:r>
        <w:rPr>
          <w:rFonts w:asciiTheme="minorHAnsi" w:eastAsiaTheme="minorEastAsia" w:hAnsiTheme="minorHAnsi" w:cstheme="minorBidi"/>
          <w:noProof/>
          <w:sz w:val="22"/>
          <w:szCs w:val="22"/>
          <w:lang w:val="en-AU" w:eastAsia="en-AU"/>
        </w:rPr>
        <w:tab/>
      </w:r>
      <w:r>
        <w:rPr>
          <w:noProof/>
        </w:rPr>
        <w:t>Restriction on fishing effort to 2 persons</w:t>
      </w:r>
      <w:r>
        <w:rPr>
          <w:noProof/>
          <w:webHidden/>
        </w:rPr>
        <w:tab/>
      </w:r>
      <w:r>
        <w:rPr>
          <w:noProof/>
          <w:webHidden/>
        </w:rPr>
        <w:fldChar w:fldCharType="begin"/>
      </w:r>
      <w:r>
        <w:rPr>
          <w:noProof/>
          <w:webHidden/>
        </w:rPr>
        <w:instrText xml:space="preserve"> PAGEREF _Toc20232493 \h </w:instrText>
      </w:r>
      <w:r>
        <w:rPr>
          <w:noProof/>
          <w:webHidden/>
        </w:rPr>
      </w:r>
      <w:r>
        <w:rPr>
          <w:noProof/>
          <w:webHidden/>
        </w:rPr>
        <w:fldChar w:fldCharType="separate"/>
      </w:r>
      <w:r>
        <w:rPr>
          <w:noProof/>
          <w:webHidden/>
        </w:rPr>
        <w:t>126</w:t>
      </w:r>
      <w:r>
        <w:rPr>
          <w:noProof/>
          <w:webHidden/>
        </w:rPr>
        <w:fldChar w:fldCharType="end"/>
      </w:r>
    </w:p>
    <w:p w14:paraId="40801689" w14:textId="0C4DC67A" w:rsidR="00371CA6" w:rsidRDefault="00371CA6">
      <w:pPr>
        <w:pStyle w:val="TOC3"/>
        <w:rPr>
          <w:rFonts w:asciiTheme="minorHAnsi" w:eastAsiaTheme="minorEastAsia" w:hAnsiTheme="minorHAnsi" w:cstheme="minorBidi"/>
          <w:noProof/>
          <w:sz w:val="22"/>
          <w:szCs w:val="22"/>
          <w:lang w:val="en-AU" w:eastAsia="en-AU"/>
        </w:rPr>
      </w:pPr>
      <w:r>
        <w:rPr>
          <w:noProof/>
        </w:rPr>
        <w:t>178</w:t>
      </w:r>
      <w:r>
        <w:rPr>
          <w:rFonts w:asciiTheme="minorHAnsi" w:eastAsiaTheme="minorEastAsia" w:hAnsiTheme="minorHAnsi" w:cstheme="minorBidi"/>
          <w:noProof/>
          <w:sz w:val="22"/>
          <w:szCs w:val="22"/>
          <w:lang w:val="en-AU" w:eastAsia="en-AU"/>
        </w:rPr>
        <w:tab/>
      </w:r>
      <w:r>
        <w:rPr>
          <w:noProof/>
        </w:rPr>
        <w:t>Banded morwong held in land-based holding facility not to be returned to Victorian waters</w:t>
      </w:r>
      <w:r>
        <w:rPr>
          <w:noProof/>
          <w:webHidden/>
        </w:rPr>
        <w:tab/>
      </w:r>
      <w:r>
        <w:rPr>
          <w:noProof/>
          <w:webHidden/>
        </w:rPr>
        <w:fldChar w:fldCharType="begin"/>
      </w:r>
      <w:r>
        <w:rPr>
          <w:noProof/>
          <w:webHidden/>
        </w:rPr>
        <w:instrText xml:space="preserve"> PAGEREF _Toc20232494 \h </w:instrText>
      </w:r>
      <w:r>
        <w:rPr>
          <w:noProof/>
          <w:webHidden/>
        </w:rPr>
      </w:r>
      <w:r>
        <w:rPr>
          <w:noProof/>
          <w:webHidden/>
        </w:rPr>
        <w:fldChar w:fldCharType="separate"/>
      </w:r>
      <w:r>
        <w:rPr>
          <w:noProof/>
          <w:webHidden/>
        </w:rPr>
        <w:t>126</w:t>
      </w:r>
      <w:r>
        <w:rPr>
          <w:noProof/>
          <w:webHidden/>
        </w:rPr>
        <w:fldChar w:fldCharType="end"/>
      </w:r>
    </w:p>
    <w:p w14:paraId="0CED4A7B" w14:textId="4F31F309" w:rsidR="00371CA6" w:rsidRDefault="00371CA6">
      <w:pPr>
        <w:pStyle w:val="TOC2"/>
        <w:rPr>
          <w:rFonts w:asciiTheme="minorHAnsi" w:eastAsiaTheme="minorEastAsia" w:hAnsiTheme="minorHAnsi" w:cstheme="minorBidi"/>
          <w:b w:val="0"/>
          <w:noProof/>
          <w:sz w:val="22"/>
          <w:szCs w:val="22"/>
          <w:lang w:val="en-AU" w:eastAsia="en-AU"/>
        </w:rPr>
      </w:pPr>
      <w:r>
        <w:rPr>
          <w:noProof/>
        </w:rPr>
        <w:t>Division 6—Activities authorised by Corner Inlet Fishery Access Licences</w:t>
      </w:r>
      <w:r>
        <w:rPr>
          <w:noProof/>
          <w:webHidden/>
        </w:rPr>
        <w:tab/>
      </w:r>
      <w:r>
        <w:rPr>
          <w:noProof/>
          <w:webHidden/>
        </w:rPr>
        <w:fldChar w:fldCharType="begin"/>
      </w:r>
      <w:r>
        <w:rPr>
          <w:noProof/>
          <w:webHidden/>
        </w:rPr>
        <w:instrText xml:space="preserve"> PAGEREF _Toc20232495 \h </w:instrText>
      </w:r>
      <w:r>
        <w:rPr>
          <w:noProof/>
          <w:webHidden/>
        </w:rPr>
      </w:r>
      <w:r>
        <w:rPr>
          <w:noProof/>
          <w:webHidden/>
        </w:rPr>
        <w:fldChar w:fldCharType="separate"/>
      </w:r>
      <w:r>
        <w:rPr>
          <w:noProof/>
          <w:webHidden/>
        </w:rPr>
        <w:t>127</w:t>
      </w:r>
      <w:r>
        <w:rPr>
          <w:noProof/>
          <w:webHidden/>
        </w:rPr>
        <w:fldChar w:fldCharType="end"/>
      </w:r>
    </w:p>
    <w:p w14:paraId="064F19D1" w14:textId="149E50BC" w:rsidR="00371CA6" w:rsidRDefault="00371CA6">
      <w:pPr>
        <w:pStyle w:val="TOC3"/>
        <w:rPr>
          <w:rFonts w:asciiTheme="minorHAnsi" w:eastAsiaTheme="minorEastAsia" w:hAnsiTheme="minorHAnsi" w:cstheme="minorBidi"/>
          <w:noProof/>
          <w:sz w:val="22"/>
          <w:szCs w:val="22"/>
          <w:lang w:val="en-AU" w:eastAsia="en-AU"/>
        </w:rPr>
      </w:pPr>
      <w:r>
        <w:rPr>
          <w:noProof/>
        </w:rPr>
        <w:t>179</w:t>
      </w:r>
      <w:r>
        <w:rPr>
          <w:rFonts w:asciiTheme="minorHAnsi" w:eastAsiaTheme="minorEastAsia" w:hAnsiTheme="minorHAnsi" w:cstheme="minorBidi"/>
          <w:noProof/>
          <w:sz w:val="22"/>
          <w:szCs w:val="22"/>
          <w:lang w:val="en-AU" w:eastAsia="en-AU"/>
        </w:rPr>
        <w:tab/>
      </w:r>
      <w:r>
        <w:rPr>
          <w:noProof/>
        </w:rPr>
        <w:t>Activities authorised by Corner Inlet Fishery Access Licences</w:t>
      </w:r>
      <w:r>
        <w:rPr>
          <w:noProof/>
          <w:webHidden/>
        </w:rPr>
        <w:tab/>
      </w:r>
      <w:r>
        <w:rPr>
          <w:noProof/>
          <w:webHidden/>
        </w:rPr>
        <w:fldChar w:fldCharType="begin"/>
      </w:r>
      <w:r>
        <w:rPr>
          <w:noProof/>
          <w:webHidden/>
        </w:rPr>
        <w:instrText xml:space="preserve"> PAGEREF _Toc20232496 \h </w:instrText>
      </w:r>
      <w:r>
        <w:rPr>
          <w:noProof/>
          <w:webHidden/>
        </w:rPr>
      </w:r>
      <w:r>
        <w:rPr>
          <w:noProof/>
          <w:webHidden/>
        </w:rPr>
        <w:fldChar w:fldCharType="separate"/>
      </w:r>
      <w:r>
        <w:rPr>
          <w:noProof/>
          <w:webHidden/>
        </w:rPr>
        <w:t>127</w:t>
      </w:r>
      <w:r>
        <w:rPr>
          <w:noProof/>
          <w:webHidden/>
        </w:rPr>
        <w:fldChar w:fldCharType="end"/>
      </w:r>
    </w:p>
    <w:p w14:paraId="239E2531" w14:textId="639FBFA9" w:rsidR="00371CA6" w:rsidRDefault="00371CA6">
      <w:pPr>
        <w:pStyle w:val="TOC2"/>
        <w:rPr>
          <w:rFonts w:asciiTheme="minorHAnsi" w:eastAsiaTheme="minorEastAsia" w:hAnsiTheme="minorHAnsi" w:cstheme="minorBidi"/>
          <w:b w:val="0"/>
          <w:noProof/>
          <w:sz w:val="22"/>
          <w:szCs w:val="22"/>
          <w:lang w:val="en-AU" w:eastAsia="en-AU"/>
        </w:rPr>
      </w:pPr>
      <w:r>
        <w:rPr>
          <w:noProof/>
        </w:rPr>
        <w:t>Division 7—Conditions of Corner Inlet Fishery Access Licences</w:t>
      </w:r>
      <w:r>
        <w:rPr>
          <w:noProof/>
          <w:webHidden/>
        </w:rPr>
        <w:tab/>
      </w:r>
      <w:r>
        <w:rPr>
          <w:noProof/>
          <w:webHidden/>
        </w:rPr>
        <w:fldChar w:fldCharType="begin"/>
      </w:r>
      <w:r>
        <w:rPr>
          <w:noProof/>
          <w:webHidden/>
        </w:rPr>
        <w:instrText xml:space="preserve"> PAGEREF _Toc20232497 \h </w:instrText>
      </w:r>
      <w:r>
        <w:rPr>
          <w:noProof/>
          <w:webHidden/>
        </w:rPr>
      </w:r>
      <w:r>
        <w:rPr>
          <w:noProof/>
          <w:webHidden/>
        </w:rPr>
        <w:fldChar w:fldCharType="separate"/>
      </w:r>
      <w:r>
        <w:rPr>
          <w:noProof/>
          <w:webHidden/>
        </w:rPr>
        <w:t>127</w:t>
      </w:r>
      <w:r>
        <w:rPr>
          <w:noProof/>
          <w:webHidden/>
        </w:rPr>
        <w:fldChar w:fldCharType="end"/>
      </w:r>
    </w:p>
    <w:p w14:paraId="0505A079" w14:textId="405F8E98" w:rsidR="00371CA6" w:rsidRDefault="00371CA6">
      <w:pPr>
        <w:pStyle w:val="TOC3"/>
        <w:rPr>
          <w:rFonts w:asciiTheme="minorHAnsi" w:eastAsiaTheme="minorEastAsia" w:hAnsiTheme="minorHAnsi" w:cstheme="minorBidi"/>
          <w:noProof/>
          <w:sz w:val="22"/>
          <w:szCs w:val="22"/>
          <w:lang w:val="en-AU" w:eastAsia="en-AU"/>
        </w:rPr>
      </w:pPr>
      <w:r>
        <w:rPr>
          <w:noProof/>
        </w:rPr>
        <w:t>180</w:t>
      </w:r>
      <w:r>
        <w:rPr>
          <w:rFonts w:asciiTheme="minorHAnsi" w:eastAsiaTheme="minorEastAsia" w:hAnsiTheme="minorHAnsi" w:cstheme="minorBidi"/>
          <w:noProof/>
          <w:sz w:val="22"/>
          <w:szCs w:val="22"/>
          <w:lang w:val="en-AU" w:eastAsia="en-AU"/>
        </w:rPr>
        <w:tab/>
      </w:r>
      <w:r>
        <w:rPr>
          <w:noProof/>
        </w:rPr>
        <w:t>Corner Inlet Fishery Access Licences subject to conditions in this Division</w:t>
      </w:r>
      <w:r>
        <w:rPr>
          <w:noProof/>
          <w:webHidden/>
        </w:rPr>
        <w:tab/>
      </w:r>
      <w:r>
        <w:rPr>
          <w:noProof/>
          <w:webHidden/>
        </w:rPr>
        <w:fldChar w:fldCharType="begin"/>
      </w:r>
      <w:r>
        <w:rPr>
          <w:noProof/>
          <w:webHidden/>
        </w:rPr>
        <w:instrText xml:space="preserve"> PAGEREF _Toc20232498 \h </w:instrText>
      </w:r>
      <w:r>
        <w:rPr>
          <w:noProof/>
          <w:webHidden/>
        </w:rPr>
      </w:r>
      <w:r>
        <w:rPr>
          <w:noProof/>
          <w:webHidden/>
        </w:rPr>
        <w:fldChar w:fldCharType="separate"/>
      </w:r>
      <w:r>
        <w:rPr>
          <w:noProof/>
          <w:webHidden/>
        </w:rPr>
        <w:t>127</w:t>
      </w:r>
      <w:r>
        <w:rPr>
          <w:noProof/>
          <w:webHidden/>
        </w:rPr>
        <w:fldChar w:fldCharType="end"/>
      </w:r>
    </w:p>
    <w:p w14:paraId="43E9E300" w14:textId="3B8BEAFD" w:rsidR="00371CA6" w:rsidRDefault="00371CA6">
      <w:pPr>
        <w:pStyle w:val="TOC3"/>
        <w:rPr>
          <w:rFonts w:asciiTheme="minorHAnsi" w:eastAsiaTheme="minorEastAsia" w:hAnsiTheme="minorHAnsi" w:cstheme="minorBidi"/>
          <w:noProof/>
          <w:sz w:val="22"/>
          <w:szCs w:val="22"/>
          <w:lang w:val="en-AU" w:eastAsia="en-AU"/>
        </w:rPr>
      </w:pPr>
      <w:r>
        <w:rPr>
          <w:noProof/>
        </w:rPr>
        <w:t>181</w:t>
      </w:r>
      <w:r>
        <w:rPr>
          <w:rFonts w:asciiTheme="minorHAnsi" w:eastAsiaTheme="minorEastAsia" w:hAnsiTheme="minorHAnsi" w:cstheme="minorBidi"/>
          <w:noProof/>
          <w:sz w:val="22"/>
          <w:szCs w:val="22"/>
          <w:lang w:val="en-AU" w:eastAsia="en-AU"/>
        </w:rPr>
        <w:tab/>
      </w:r>
      <w:r>
        <w:rPr>
          <w:noProof/>
        </w:rPr>
        <w:t>Use of commercial fishing equipment prohibited at certain times</w:t>
      </w:r>
      <w:r>
        <w:rPr>
          <w:noProof/>
          <w:webHidden/>
        </w:rPr>
        <w:tab/>
      </w:r>
      <w:r>
        <w:rPr>
          <w:noProof/>
          <w:webHidden/>
        </w:rPr>
        <w:fldChar w:fldCharType="begin"/>
      </w:r>
      <w:r>
        <w:rPr>
          <w:noProof/>
          <w:webHidden/>
        </w:rPr>
        <w:instrText xml:space="preserve"> PAGEREF _Toc20232499 \h </w:instrText>
      </w:r>
      <w:r>
        <w:rPr>
          <w:noProof/>
          <w:webHidden/>
        </w:rPr>
      </w:r>
      <w:r>
        <w:rPr>
          <w:noProof/>
          <w:webHidden/>
        </w:rPr>
        <w:fldChar w:fldCharType="separate"/>
      </w:r>
      <w:r>
        <w:rPr>
          <w:noProof/>
          <w:webHidden/>
        </w:rPr>
        <w:t>128</w:t>
      </w:r>
      <w:r>
        <w:rPr>
          <w:noProof/>
          <w:webHidden/>
        </w:rPr>
        <w:fldChar w:fldCharType="end"/>
      </w:r>
    </w:p>
    <w:p w14:paraId="7EB654CF" w14:textId="0739554D" w:rsidR="00371CA6" w:rsidRDefault="00371CA6">
      <w:pPr>
        <w:pStyle w:val="TOC3"/>
        <w:rPr>
          <w:rFonts w:asciiTheme="minorHAnsi" w:eastAsiaTheme="minorEastAsia" w:hAnsiTheme="minorHAnsi" w:cstheme="minorBidi"/>
          <w:noProof/>
          <w:sz w:val="22"/>
          <w:szCs w:val="22"/>
          <w:lang w:val="en-AU" w:eastAsia="en-AU"/>
        </w:rPr>
      </w:pPr>
      <w:r>
        <w:rPr>
          <w:noProof/>
        </w:rPr>
        <w:t>182</w:t>
      </w:r>
      <w:r>
        <w:rPr>
          <w:rFonts w:asciiTheme="minorHAnsi" w:eastAsiaTheme="minorEastAsia" w:hAnsiTheme="minorHAnsi" w:cstheme="minorBidi"/>
          <w:noProof/>
          <w:sz w:val="22"/>
          <w:szCs w:val="22"/>
          <w:lang w:val="en-AU" w:eastAsia="en-AU"/>
        </w:rPr>
        <w:tab/>
      </w:r>
      <w:r>
        <w:rPr>
          <w:noProof/>
        </w:rPr>
        <w:t>Use and possession of seine nets</w:t>
      </w:r>
      <w:r>
        <w:rPr>
          <w:noProof/>
          <w:webHidden/>
        </w:rPr>
        <w:tab/>
      </w:r>
      <w:r>
        <w:rPr>
          <w:noProof/>
          <w:webHidden/>
        </w:rPr>
        <w:fldChar w:fldCharType="begin"/>
      </w:r>
      <w:r>
        <w:rPr>
          <w:noProof/>
          <w:webHidden/>
        </w:rPr>
        <w:instrText xml:space="preserve"> PAGEREF _Toc20232500 \h </w:instrText>
      </w:r>
      <w:r>
        <w:rPr>
          <w:noProof/>
          <w:webHidden/>
        </w:rPr>
      </w:r>
      <w:r>
        <w:rPr>
          <w:noProof/>
          <w:webHidden/>
        </w:rPr>
        <w:fldChar w:fldCharType="separate"/>
      </w:r>
      <w:r>
        <w:rPr>
          <w:noProof/>
          <w:webHidden/>
        </w:rPr>
        <w:t>128</w:t>
      </w:r>
      <w:r>
        <w:rPr>
          <w:noProof/>
          <w:webHidden/>
        </w:rPr>
        <w:fldChar w:fldCharType="end"/>
      </w:r>
    </w:p>
    <w:p w14:paraId="33E072ED" w14:textId="2E7912E6" w:rsidR="00371CA6" w:rsidRDefault="00371CA6">
      <w:pPr>
        <w:pStyle w:val="TOC3"/>
        <w:rPr>
          <w:rFonts w:asciiTheme="minorHAnsi" w:eastAsiaTheme="minorEastAsia" w:hAnsiTheme="minorHAnsi" w:cstheme="minorBidi"/>
          <w:noProof/>
          <w:sz w:val="22"/>
          <w:szCs w:val="22"/>
          <w:lang w:val="en-AU" w:eastAsia="en-AU"/>
        </w:rPr>
      </w:pPr>
      <w:r>
        <w:rPr>
          <w:noProof/>
        </w:rPr>
        <w:t>183</w:t>
      </w:r>
      <w:r>
        <w:rPr>
          <w:rFonts w:asciiTheme="minorHAnsi" w:eastAsiaTheme="minorEastAsia" w:hAnsiTheme="minorHAnsi" w:cstheme="minorBidi"/>
          <w:noProof/>
          <w:sz w:val="22"/>
          <w:szCs w:val="22"/>
          <w:lang w:val="en-AU" w:eastAsia="en-AU"/>
        </w:rPr>
        <w:tab/>
      </w:r>
      <w:r>
        <w:rPr>
          <w:noProof/>
        </w:rPr>
        <w:t>Use and possession of mesh nets</w:t>
      </w:r>
      <w:r>
        <w:rPr>
          <w:noProof/>
          <w:webHidden/>
        </w:rPr>
        <w:tab/>
      </w:r>
      <w:r>
        <w:rPr>
          <w:noProof/>
          <w:webHidden/>
        </w:rPr>
        <w:fldChar w:fldCharType="begin"/>
      </w:r>
      <w:r>
        <w:rPr>
          <w:noProof/>
          <w:webHidden/>
        </w:rPr>
        <w:instrText xml:space="preserve"> PAGEREF _Toc20232501 \h </w:instrText>
      </w:r>
      <w:r>
        <w:rPr>
          <w:noProof/>
          <w:webHidden/>
        </w:rPr>
      </w:r>
      <w:r>
        <w:rPr>
          <w:noProof/>
          <w:webHidden/>
        </w:rPr>
        <w:fldChar w:fldCharType="separate"/>
      </w:r>
      <w:r>
        <w:rPr>
          <w:noProof/>
          <w:webHidden/>
        </w:rPr>
        <w:t>128</w:t>
      </w:r>
      <w:r>
        <w:rPr>
          <w:noProof/>
          <w:webHidden/>
        </w:rPr>
        <w:fldChar w:fldCharType="end"/>
      </w:r>
    </w:p>
    <w:p w14:paraId="44A5ACF6" w14:textId="64A29CEF" w:rsidR="00371CA6" w:rsidRDefault="00371CA6">
      <w:pPr>
        <w:pStyle w:val="TOC3"/>
        <w:rPr>
          <w:rFonts w:asciiTheme="minorHAnsi" w:eastAsiaTheme="minorEastAsia" w:hAnsiTheme="minorHAnsi" w:cstheme="minorBidi"/>
          <w:noProof/>
          <w:sz w:val="22"/>
          <w:szCs w:val="22"/>
          <w:lang w:val="en-AU" w:eastAsia="en-AU"/>
        </w:rPr>
      </w:pPr>
      <w:r>
        <w:rPr>
          <w:noProof/>
        </w:rPr>
        <w:t>184</w:t>
      </w:r>
      <w:r>
        <w:rPr>
          <w:rFonts w:asciiTheme="minorHAnsi" w:eastAsiaTheme="minorEastAsia" w:hAnsiTheme="minorHAnsi" w:cstheme="minorBidi"/>
          <w:noProof/>
          <w:sz w:val="22"/>
          <w:szCs w:val="22"/>
          <w:lang w:val="en-AU" w:eastAsia="en-AU"/>
        </w:rPr>
        <w:tab/>
      </w:r>
      <w:r>
        <w:rPr>
          <w:noProof/>
        </w:rPr>
        <w:t>Use and possession of fishing lines</w:t>
      </w:r>
      <w:r>
        <w:rPr>
          <w:noProof/>
          <w:webHidden/>
        </w:rPr>
        <w:tab/>
      </w:r>
      <w:r>
        <w:rPr>
          <w:noProof/>
          <w:webHidden/>
        </w:rPr>
        <w:fldChar w:fldCharType="begin"/>
      </w:r>
      <w:r>
        <w:rPr>
          <w:noProof/>
          <w:webHidden/>
        </w:rPr>
        <w:instrText xml:space="preserve"> PAGEREF _Toc20232502 \h </w:instrText>
      </w:r>
      <w:r>
        <w:rPr>
          <w:noProof/>
          <w:webHidden/>
        </w:rPr>
      </w:r>
      <w:r>
        <w:rPr>
          <w:noProof/>
          <w:webHidden/>
        </w:rPr>
        <w:fldChar w:fldCharType="separate"/>
      </w:r>
      <w:r>
        <w:rPr>
          <w:noProof/>
          <w:webHidden/>
        </w:rPr>
        <w:t>129</w:t>
      </w:r>
      <w:r>
        <w:rPr>
          <w:noProof/>
          <w:webHidden/>
        </w:rPr>
        <w:fldChar w:fldCharType="end"/>
      </w:r>
    </w:p>
    <w:p w14:paraId="22E9426B" w14:textId="25A73C17" w:rsidR="00371CA6" w:rsidRDefault="00371CA6">
      <w:pPr>
        <w:pStyle w:val="TOC3"/>
        <w:rPr>
          <w:rFonts w:asciiTheme="minorHAnsi" w:eastAsiaTheme="minorEastAsia" w:hAnsiTheme="minorHAnsi" w:cstheme="minorBidi"/>
          <w:noProof/>
          <w:sz w:val="22"/>
          <w:szCs w:val="22"/>
          <w:lang w:val="en-AU" w:eastAsia="en-AU"/>
        </w:rPr>
      </w:pPr>
      <w:r>
        <w:rPr>
          <w:noProof/>
        </w:rPr>
        <w:t>185</w:t>
      </w:r>
      <w:r>
        <w:rPr>
          <w:rFonts w:asciiTheme="minorHAnsi" w:eastAsiaTheme="minorEastAsia" w:hAnsiTheme="minorHAnsi" w:cstheme="minorBidi"/>
          <w:noProof/>
          <w:sz w:val="22"/>
          <w:szCs w:val="22"/>
          <w:lang w:val="en-AU" w:eastAsia="en-AU"/>
        </w:rPr>
        <w:tab/>
      </w:r>
      <w:r>
        <w:rPr>
          <w:noProof/>
        </w:rPr>
        <w:t>Use and possession of commercial hoop nets</w:t>
      </w:r>
      <w:r>
        <w:rPr>
          <w:noProof/>
          <w:webHidden/>
        </w:rPr>
        <w:tab/>
      </w:r>
      <w:r>
        <w:rPr>
          <w:noProof/>
          <w:webHidden/>
        </w:rPr>
        <w:fldChar w:fldCharType="begin"/>
      </w:r>
      <w:r>
        <w:rPr>
          <w:noProof/>
          <w:webHidden/>
        </w:rPr>
        <w:instrText xml:space="preserve"> PAGEREF _Toc20232503 \h </w:instrText>
      </w:r>
      <w:r>
        <w:rPr>
          <w:noProof/>
          <w:webHidden/>
        </w:rPr>
      </w:r>
      <w:r>
        <w:rPr>
          <w:noProof/>
          <w:webHidden/>
        </w:rPr>
        <w:fldChar w:fldCharType="separate"/>
      </w:r>
      <w:r>
        <w:rPr>
          <w:noProof/>
          <w:webHidden/>
        </w:rPr>
        <w:t>129</w:t>
      </w:r>
      <w:r>
        <w:rPr>
          <w:noProof/>
          <w:webHidden/>
        </w:rPr>
        <w:fldChar w:fldCharType="end"/>
      </w:r>
    </w:p>
    <w:p w14:paraId="69A5CFAC" w14:textId="768039BC" w:rsidR="00371CA6" w:rsidRDefault="00371CA6">
      <w:pPr>
        <w:pStyle w:val="TOC3"/>
        <w:rPr>
          <w:rFonts w:asciiTheme="minorHAnsi" w:eastAsiaTheme="minorEastAsia" w:hAnsiTheme="minorHAnsi" w:cstheme="minorBidi"/>
          <w:noProof/>
          <w:sz w:val="22"/>
          <w:szCs w:val="22"/>
          <w:lang w:val="en-AU" w:eastAsia="en-AU"/>
        </w:rPr>
      </w:pPr>
      <w:r>
        <w:rPr>
          <w:noProof/>
        </w:rPr>
        <w:t>186</w:t>
      </w:r>
      <w:r>
        <w:rPr>
          <w:rFonts w:asciiTheme="minorHAnsi" w:eastAsiaTheme="minorEastAsia" w:hAnsiTheme="minorHAnsi" w:cstheme="minorBidi"/>
          <w:noProof/>
          <w:sz w:val="22"/>
          <w:szCs w:val="22"/>
          <w:lang w:val="en-AU" w:eastAsia="en-AU"/>
        </w:rPr>
        <w:tab/>
      </w:r>
      <w:r>
        <w:rPr>
          <w:noProof/>
        </w:rPr>
        <w:t>Use and possession of bait pumps</w:t>
      </w:r>
      <w:r>
        <w:rPr>
          <w:noProof/>
          <w:webHidden/>
        </w:rPr>
        <w:tab/>
      </w:r>
      <w:r>
        <w:rPr>
          <w:noProof/>
          <w:webHidden/>
        </w:rPr>
        <w:fldChar w:fldCharType="begin"/>
      </w:r>
      <w:r>
        <w:rPr>
          <w:noProof/>
          <w:webHidden/>
        </w:rPr>
        <w:instrText xml:space="preserve"> PAGEREF _Toc20232504 \h </w:instrText>
      </w:r>
      <w:r>
        <w:rPr>
          <w:noProof/>
          <w:webHidden/>
        </w:rPr>
      </w:r>
      <w:r>
        <w:rPr>
          <w:noProof/>
          <w:webHidden/>
        </w:rPr>
        <w:fldChar w:fldCharType="separate"/>
      </w:r>
      <w:r>
        <w:rPr>
          <w:noProof/>
          <w:webHidden/>
        </w:rPr>
        <w:t>129</w:t>
      </w:r>
      <w:r>
        <w:rPr>
          <w:noProof/>
          <w:webHidden/>
        </w:rPr>
        <w:fldChar w:fldCharType="end"/>
      </w:r>
    </w:p>
    <w:p w14:paraId="191CDA4B" w14:textId="1CECB775" w:rsidR="00371CA6" w:rsidRDefault="00371CA6">
      <w:pPr>
        <w:pStyle w:val="TOC3"/>
        <w:rPr>
          <w:rFonts w:asciiTheme="minorHAnsi" w:eastAsiaTheme="minorEastAsia" w:hAnsiTheme="minorHAnsi" w:cstheme="minorBidi"/>
          <w:noProof/>
          <w:sz w:val="22"/>
          <w:szCs w:val="22"/>
          <w:lang w:val="en-AU" w:eastAsia="en-AU"/>
        </w:rPr>
      </w:pPr>
      <w:r>
        <w:rPr>
          <w:noProof/>
        </w:rPr>
        <w:t>187</w:t>
      </w:r>
      <w:r>
        <w:rPr>
          <w:rFonts w:asciiTheme="minorHAnsi" w:eastAsiaTheme="minorEastAsia" w:hAnsiTheme="minorHAnsi" w:cstheme="minorBidi"/>
          <w:noProof/>
          <w:sz w:val="22"/>
          <w:szCs w:val="22"/>
          <w:lang w:val="en-AU" w:eastAsia="en-AU"/>
        </w:rPr>
        <w:tab/>
      </w:r>
      <w:r>
        <w:rPr>
          <w:noProof/>
        </w:rPr>
        <w:t>Catch limit for taking and possession of wrasse</w:t>
      </w:r>
      <w:r>
        <w:rPr>
          <w:noProof/>
          <w:webHidden/>
        </w:rPr>
        <w:tab/>
      </w:r>
      <w:r>
        <w:rPr>
          <w:noProof/>
          <w:webHidden/>
        </w:rPr>
        <w:fldChar w:fldCharType="begin"/>
      </w:r>
      <w:r>
        <w:rPr>
          <w:noProof/>
          <w:webHidden/>
        </w:rPr>
        <w:instrText xml:space="preserve"> PAGEREF _Toc20232505 \h </w:instrText>
      </w:r>
      <w:r>
        <w:rPr>
          <w:noProof/>
          <w:webHidden/>
        </w:rPr>
      </w:r>
      <w:r>
        <w:rPr>
          <w:noProof/>
          <w:webHidden/>
        </w:rPr>
        <w:fldChar w:fldCharType="separate"/>
      </w:r>
      <w:r>
        <w:rPr>
          <w:noProof/>
          <w:webHidden/>
        </w:rPr>
        <w:t>130</w:t>
      </w:r>
      <w:r>
        <w:rPr>
          <w:noProof/>
          <w:webHidden/>
        </w:rPr>
        <w:fldChar w:fldCharType="end"/>
      </w:r>
    </w:p>
    <w:p w14:paraId="02EF3CCD" w14:textId="15F77B4C" w:rsidR="00371CA6" w:rsidRDefault="00371CA6">
      <w:pPr>
        <w:pStyle w:val="TOC2"/>
        <w:rPr>
          <w:rFonts w:asciiTheme="minorHAnsi" w:eastAsiaTheme="minorEastAsia" w:hAnsiTheme="minorHAnsi" w:cstheme="minorBidi"/>
          <w:b w:val="0"/>
          <w:noProof/>
          <w:sz w:val="22"/>
          <w:szCs w:val="22"/>
          <w:lang w:val="en-AU" w:eastAsia="en-AU"/>
        </w:rPr>
      </w:pPr>
      <w:r>
        <w:rPr>
          <w:noProof/>
        </w:rPr>
        <w:t>Division 8—Activities authorised by Eel Fishery Access Licences</w:t>
      </w:r>
      <w:r>
        <w:rPr>
          <w:noProof/>
          <w:webHidden/>
        </w:rPr>
        <w:tab/>
      </w:r>
      <w:r>
        <w:rPr>
          <w:noProof/>
          <w:webHidden/>
        </w:rPr>
        <w:fldChar w:fldCharType="begin"/>
      </w:r>
      <w:r>
        <w:rPr>
          <w:noProof/>
          <w:webHidden/>
        </w:rPr>
        <w:instrText xml:space="preserve"> PAGEREF _Toc20232506 \h </w:instrText>
      </w:r>
      <w:r>
        <w:rPr>
          <w:noProof/>
          <w:webHidden/>
        </w:rPr>
      </w:r>
      <w:r>
        <w:rPr>
          <w:noProof/>
          <w:webHidden/>
        </w:rPr>
        <w:fldChar w:fldCharType="separate"/>
      </w:r>
      <w:r>
        <w:rPr>
          <w:noProof/>
          <w:webHidden/>
        </w:rPr>
        <w:t>130</w:t>
      </w:r>
      <w:r>
        <w:rPr>
          <w:noProof/>
          <w:webHidden/>
        </w:rPr>
        <w:fldChar w:fldCharType="end"/>
      </w:r>
    </w:p>
    <w:p w14:paraId="2EFC37E0" w14:textId="210A64B8" w:rsidR="00371CA6" w:rsidRDefault="00371CA6">
      <w:pPr>
        <w:pStyle w:val="TOC3"/>
        <w:rPr>
          <w:rFonts w:asciiTheme="minorHAnsi" w:eastAsiaTheme="minorEastAsia" w:hAnsiTheme="minorHAnsi" w:cstheme="minorBidi"/>
          <w:noProof/>
          <w:sz w:val="22"/>
          <w:szCs w:val="22"/>
          <w:lang w:val="en-AU" w:eastAsia="en-AU"/>
        </w:rPr>
      </w:pPr>
      <w:r>
        <w:rPr>
          <w:noProof/>
        </w:rPr>
        <w:t>188</w:t>
      </w:r>
      <w:r>
        <w:rPr>
          <w:rFonts w:asciiTheme="minorHAnsi" w:eastAsiaTheme="minorEastAsia" w:hAnsiTheme="minorHAnsi" w:cstheme="minorBidi"/>
          <w:noProof/>
          <w:sz w:val="22"/>
          <w:szCs w:val="22"/>
          <w:lang w:val="en-AU" w:eastAsia="en-AU"/>
        </w:rPr>
        <w:tab/>
      </w:r>
      <w:r>
        <w:rPr>
          <w:noProof/>
        </w:rPr>
        <w:t>Activities authorised by Eel Fishery Access Licences</w:t>
      </w:r>
      <w:r>
        <w:rPr>
          <w:noProof/>
          <w:webHidden/>
        </w:rPr>
        <w:tab/>
      </w:r>
      <w:r>
        <w:rPr>
          <w:noProof/>
          <w:webHidden/>
        </w:rPr>
        <w:fldChar w:fldCharType="begin"/>
      </w:r>
      <w:r>
        <w:rPr>
          <w:noProof/>
          <w:webHidden/>
        </w:rPr>
        <w:instrText xml:space="preserve"> PAGEREF _Toc20232507 \h </w:instrText>
      </w:r>
      <w:r>
        <w:rPr>
          <w:noProof/>
          <w:webHidden/>
        </w:rPr>
      </w:r>
      <w:r>
        <w:rPr>
          <w:noProof/>
          <w:webHidden/>
        </w:rPr>
        <w:fldChar w:fldCharType="separate"/>
      </w:r>
      <w:r>
        <w:rPr>
          <w:noProof/>
          <w:webHidden/>
        </w:rPr>
        <w:t>130</w:t>
      </w:r>
      <w:r>
        <w:rPr>
          <w:noProof/>
          <w:webHidden/>
        </w:rPr>
        <w:fldChar w:fldCharType="end"/>
      </w:r>
    </w:p>
    <w:p w14:paraId="1CF85715" w14:textId="78F7B908" w:rsidR="00371CA6" w:rsidRDefault="00371CA6">
      <w:pPr>
        <w:pStyle w:val="TOC2"/>
        <w:rPr>
          <w:rFonts w:asciiTheme="minorHAnsi" w:eastAsiaTheme="minorEastAsia" w:hAnsiTheme="minorHAnsi" w:cstheme="minorBidi"/>
          <w:b w:val="0"/>
          <w:noProof/>
          <w:sz w:val="22"/>
          <w:szCs w:val="22"/>
          <w:lang w:val="en-AU" w:eastAsia="en-AU"/>
        </w:rPr>
      </w:pPr>
      <w:r>
        <w:rPr>
          <w:noProof/>
        </w:rPr>
        <w:t>Division 9—Conditions of Eel Fishery Access Licences</w:t>
      </w:r>
      <w:r>
        <w:rPr>
          <w:noProof/>
          <w:webHidden/>
        </w:rPr>
        <w:tab/>
      </w:r>
      <w:r>
        <w:rPr>
          <w:noProof/>
          <w:webHidden/>
        </w:rPr>
        <w:fldChar w:fldCharType="begin"/>
      </w:r>
      <w:r>
        <w:rPr>
          <w:noProof/>
          <w:webHidden/>
        </w:rPr>
        <w:instrText xml:space="preserve"> PAGEREF _Toc20232508 \h </w:instrText>
      </w:r>
      <w:r>
        <w:rPr>
          <w:noProof/>
          <w:webHidden/>
        </w:rPr>
      </w:r>
      <w:r>
        <w:rPr>
          <w:noProof/>
          <w:webHidden/>
        </w:rPr>
        <w:fldChar w:fldCharType="separate"/>
      </w:r>
      <w:r>
        <w:rPr>
          <w:noProof/>
          <w:webHidden/>
        </w:rPr>
        <w:t>130</w:t>
      </w:r>
      <w:r>
        <w:rPr>
          <w:noProof/>
          <w:webHidden/>
        </w:rPr>
        <w:fldChar w:fldCharType="end"/>
      </w:r>
    </w:p>
    <w:p w14:paraId="7E318EC7" w14:textId="5753B881" w:rsidR="00371CA6" w:rsidRDefault="00371CA6">
      <w:pPr>
        <w:pStyle w:val="TOC3"/>
        <w:rPr>
          <w:rFonts w:asciiTheme="minorHAnsi" w:eastAsiaTheme="minorEastAsia" w:hAnsiTheme="minorHAnsi" w:cstheme="minorBidi"/>
          <w:noProof/>
          <w:sz w:val="22"/>
          <w:szCs w:val="22"/>
          <w:lang w:val="en-AU" w:eastAsia="en-AU"/>
        </w:rPr>
      </w:pPr>
      <w:r>
        <w:rPr>
          <w:noProof/>
        </w:rPr>
        <w:t>189</w:t>
      </w:r>
      <w:r>
        <w:rPr>
          <w:rFonts w:asciiTheme="minorHAnsi" w:eastAsiaTheme="minorEastAsia" w:hAnsiTheme="minorHAnsi" w:cstheme="minorBidi"/>
          <w:noProof/>
          <w:sz w:val="22"/>
          <w:szCs w:val="22"/>
          <w:lang w:val="en-AU" w:eastAsia="en-AU"/>
        </w:rPr>
        <w:tab/>
      </w:r>
      <w:r>
        <w:rPr>
          <w:noProof/>
        </w:rPr>
        <w:t>Eel Fishery Access Licences subject to conditions in this Division</w:t>
      </w:r>
      <w:r>
        <w:rPr>
          <w:noProof/>
          <w:webHidden/>
        </w:rPr>
        <w:tab/>
      </w:r>
      <w:r>
        <w:rPr>
          <w:noProof/>
          <w:webHidden/>
        </w:rPr>
        <w:fldChar w:fldCharType="begin"/>
      </w:r>
      <w:r>
        <w:rPr>
          <w:noProof/>
          <w:webHidden/>
        </w:rPr>
        <w:instrText xml:space="preserve"> PAGEREF _Toc20232509 \h </w:instrText>
      </w:r>
      <w:r>
        <w:rPr>
          <w:noProof/>
          <w:webHidden/>
        </w:rPr>
      </w:r>
      <w:r>
        <w:rPr>
          <w:noProof/>
          <w:webHidden/>
        </w:rPr>
        <w:fldChar w:fldCharType="separate"/>
      </w:r>
      <w:r>
        <w:rPr>
          <w:noProof/>
          <w:webHidden/>
        </w:rPr>
        <w:t>130</w:t>
      </w:r>
      <w:r>
        <w:rPr>
          <w:noProof/>
          <w:webHidden/>
        </w:rPr>
        <w:fldChar w:fldCharType="end"/>
      </w:r>
    </w:p>
    <w:p w14:paraId="4E3F5371" w14:textId="47DED015" w:rsidR="00371CA6" w:rsidRDefault="00371CA6">
      <w:pPr>
        <w:pStyle w:val="TOC3"/>
        <w:rPr>
          <w:rFonts w:asciiTheme="minorHAnsi" w:eastAsiaTheme="minorEastAsia" w:hAnsiTheme="minorHAnsi" w:cstheme="minorBidi"/>
          <w:noProof/>
          <w:sz w:val="22"/>
          <w:szCs w:val="22"/>
          <w:lang w:val="en-AU" w:eastAsia="en-AU"/>
        </w:rPr>
      </w:pPr>
      <w:r>
        <w:rPr>
          <w:noProof/>
        </w:rPr>
        <w:t>190</w:t>
      </w:r>
      <w:r>
        <w:rPr>
          <w:rFonts w:asciiTheme="minorHAnsi" w:eastAsiaTheme="minorEastAsia" w:hAnsiTheme="minorHAnsi" w:cstheme="minorBidi"/>
          <w:noProof/>
          <w:sz w:val="22"/>
          <w:szCs w:val="22"/>
          <w:lang w:val="en-AU" w:eastAsia="en-AU"/>
        </w:rPr>
        <w:tab/>
      </w:r>
      <w:r>
        <w:rPr>
          <w:noProof/>
        </w:rPr>
        <w:t>Fyke net to be used for taking eels</w:t>
      </w:r>
      <w:r>
        <w:rPr>
          <w:noProof/>
          <w:webHidden/>
        </w:rPr>
        <w:tab/>
      </w:r>
      <w:r>
        <w:rPr>
          <w:noProof/>
          <w:webHidden/>
        </w:rPr>
        <w:fldChar w:fldCharType="begin"/>
      </w:r>
      <w:r>
        <w:rPr>
          <w:noProof/>
          <w:webHidden/>
        </w:rPr>
        <w:instrText xml:space="preserve"> PAGEREF _Toc20232510 \h </w:instrText>
      </w:r>
      <w:r>
        <w:rPr>
          <w:noProof/>
          <w:webHidden/>
        </w:rPr>
      </w:r>
      <w:r>
        <w:rPr>
          <w:noProof/>
          <w:webHidden/>
        </w:rPr>
        <w:fldChar w:fldCharType="separate"/>
      </w:r>
      <w:r>
        <w:rPr>
          <w:noProof/>
          <w:webHidden/>
        </w:rPr>
        <w:t>131</w:t>
      </w:r>
      <w:r>
        <w:rPr>
          <w:noProof/>
          <w:webHidden/>
        </w:rPr>
        <w:fldChar w:fldCharType="end"/>
      </w:r>
    </w:p>
    <w:p w14:paraId="6E70E64C" w14:textId="3CF8706E" w:rsidR="00371CA6" w:rsidRDefault="00371CA6">
      <w:pPr>
        <w:pStyle w:val="TOC3"/>
        <w:rPr>
          <w:rFonts w:asciiTheme="minorHAnsi" w:eastAsiaTheme="minorEastAsia" w:hAnsiTheme="minorHAnsi" w:cstheme="minorBidi"/>
          <w:noProof/>
          <w:sz w:val="22"/>
          <w:szCs w:val="22"/>
          <w:lang w:val="en-AU" w:eastAsia="en-AU"/>
        </w:rPr>
      </w:pPr>
      <w:r>
        <w:rPr>
          <w:noProof/>
        </w:rPr>
        <w:t>191</w:t>
      </w:r>
      <w:r>
        <w:rPr>
          <w:rFonts w:asciiTheme="minorHAnsi" w:eastAsiaTheme="minorEastAsia" w:hAnsiTheme="minorHAnsi" w:cstheme="minorBidi"/>
          <w:noProof/>
          <w:sz w:val="22"/>
          <w:szCs w:val="22"/>
          <w:lang w:val="en-AU" w:eastAsia="en-AU"/>
        </w:rPr>
        <w:tab/>
      </w:r>
      <w:r>
        <w:rPr>
          <w:noProof/>
        </w:rPr>
        <w:t>Marking of fyke nets</w:t>
      </w:r>
      <w:r>
        <w:rPr>
          <w:noProof/>
          <w:webHidden/>
        </w:rPr>
        <w:tab/>
      </w:r>
      <w:r>
        <w:rPr>
          <w:noProof/>
          <w:webHidden/>
        </w:rPr>
        <w:fldChar w:fldCharType="begin"/>
      </w:r>
      <w:r>
        <w:rPr>
          <w:noProof/>
          <w:webHidden/>
        </w:rPr>
        <w:instrText xml:space="preserve"> PAGEREF _Toc20232511 \h </w:instrText>
      </w:r>
      <w:r>
        <w:rPr>
          <w:noProof/>
          <w:webHidden/>
        </w:rPr>
      </w:r>
      <w:r>
        <w:rPr>
          <w:noProof/>
          <w:webHidden/>
        </w:rPr>
        <w:fldChar w:fldCharType="separate"/>
      </w:r>
      <w:r>
        <w:rPr>
          <w:noProof/>
          <w:webHidden/>
        </w:rPr>
        <w:t>131</w:t>
      </w:r>
      <w:r>
        <w:rPr>
          <w:noProof/>
          <w:webHidden/>
        </w:rPr>
        <w:fldChar w:fldCharType="end"/>
      </w:r>
    </w:p>
    <w:p w14:paraId="7C3FE00D" w14:textId="4DB6DA35" w:rsidR="00371CA6" w:rsidRDefault="00371CA6">
      <w:pPr>
        <w:pStyle w:val="TOC3"/>
        <w:rPr>
          <w:rFonts w:asciiTheme="minorHAnsi" w:eastAsiaTheme="minorEastAsia" w:hAnsiTheme="minorHAnsi" w:cstheme="minorBidi"/>
          <w:noProof/>
          <w:sz w:val="22"/>
          <w:szCs w:val="22"/>
          <w:lang w:val="en-AU" w:eastAsia="en-AU"/>
        </w:rPr>
      </w:pPr>
      <w:r>
        <w:rPr>
          <w:noProof/>
        </w:rPr>
        <w:t>192</w:t>
      </w:r>
      <w:r>
        <w:rPr>
          <w:rFonts w:asciiTheme="minorHAnsi" w:eastAsiaTheme="minorEastAsia" w:hAnsiTheme="minorHAnsi" w:cstheme="minorBidi"/>
          <w:noProof/>
          <w:sz w:val="22"/>
          <w:szCs w:val="22"/>
          <w:lang w:val="en-AU" w:eastAsia="en-AU"/>
        </w:rPr>
        <w:tab/>
      </w:r>
      <w:r>
        <w:rPr>
          <w:noProof/>
        </w:rPr>
        <w:t>Setting of fyke nets</w:t>
      </w:r>
      <w:r>
        <w:rPr>
          <w:noProof/>
          <w:webHidden/>
        </w:rPr>
        <w:tab/>
      </w:r>
      <w:r>
        <w:rPr>
          <w:noProof/>
          <w:webHidden/>
        </w:rPr>
        <w:fldChar w:fldCharType="begin"/>
      </w:r>
      <w:r>
        <w:rPr>
          <w:noProof/>
          <w:webHidden/>
        </w:rPr>
        <w:instrText xml:space="preserve"> PAGEREF _Toc20232512 \h </w:instrText>
      </w:r>
      <w:r>
        <w:rPr>
          <w:noProof/>
          <w:webHidden/>
        </w:rPr>
      </w:r>
      <w:r>
        <w:rPr>
          <w:noProof/>
          <w:webHidden/>
        </w:rPr>
        <w:fldChar w:fldCharType="separate"/>
      </w:r>
      <w:r>
        <w:rPr>
          <w:noProof/>
          <w:webHidden/>
        </w:rPr>
        <w:t>132</w:t>
      </w:r>
      <w:r>
        <w:rPr>
          <w:noProof/>
          <w:webHidden/>
        </w:rPr>
        <w:fldChar w:fldCharType="end"/>
      </w:r>
    </w:p>
    <w:p w14:paraId="39834909" w14:textId="4346DFA2" w:rsidR="00371CA6" w:rsidRDefault="00371CA6">
      <w:pPr>
        <w:pStyle w:val="TOC3"/>
        <w:rPr>
          <w:rFonts w:asciiTheme="minorHAnsi" w:eastAsiaTheme="minorEastAsia" w:hAnsiTheme="minorHAnsi" w:cstheme="minorBidi"/>
          <w:noProof/>
          <w:sz w:val="22"/>
          <w:szCs w:val="22"/>
          <w:lang w:val="en-AU" w:eastAsia="en-AU"/>
        </w:rPr>
      </w:pPr>
      <w:r>
        <w:rPr>
          <w:noProof/>
        </w:rPr>
        <w:t>193</w:t>
      </w:r>
      <w:r>
        <w:rPr>
          <w:rFonts w:asciiTheme="minorHAnsi" w:eastAsiaTheme="minorEastAsia" w:hAnsiTheme="minorHAnsi" w:cstheme="minorBidi"/>
          <w:noProof/>
          <w:sz w:val="22"/>
          <w:szCs w:val="22"/>
          <w:lang w:val="en-AU" w:eastAsia="en-AU"/>
        </w:rPr>
        <w:tab/>
      </w:r>
      <w:r>
        <w:rPr>
          <w:noProof/>
        </w:rPr>
        <w:t>Maximum number of fyke nets permitted to be used or possessed</w:t>
      </w:r>
      <w:r>
        <w:rPr>
          <w:noProof/>
          <w:webHidden/>
        </w:rPr>
        <w:tab/>
      </w:r>
      <w:r>
        <w:rPr>
          <w:noProof/>
          <w:webHidden/>
        </w:rPr>
        <w:fldChar w:fldCharType="begin"/>
      </w:r>
      <w:r>
        <w:rPr>
          <w:noProof/>
          <w:webHidden/>
        </w:rPr>
        <w:instrText xml:space="preserve"> PAGEREF _Toc20232513 \h </w:instrText>
      </w:r>
      <w:r>
        <w:rPr>
          <w:noProof/>
          <w:webHidden/>
        </w:rPr>
      </w:r>
      <w:r>
        <w:rPr>
          <w:noProof/>
          <w:webHidden/>
        </w:rPr>
        <w:fldChar w:fldCharType="separate"/>
      </w:r>
      <w:r>
        <w:rPr>
          <w:noProof/>
          <w:webHidden/>
        </w:rPr>
        <w:t>132</w:t>
      </w:r>
      <w:r>
        <w:rPr>
          <w:noProof/>
          <w:webHidden/>
        </w:rPr>
        <w:fldChar w:fldCharType="end"/>
      </w:r>
    </w:p>
    <w:p w14:paraId="7C95B0E9" w14:textId="5E31B0C3" w:rsidR="00371CA6" w:rsidRDefault="00371CA6">
      <w:pPr>
        <w:pStyle w:val="TOC3"/>
        <w:rPr>
          <w:rFonts w:asciiTheme="minorHAnsi" w:eastAsiaTheme="minorEastAsia" w:hAnsiTheme="minorHAnsi" w:cstheme="minorBidi"/>
          <w:noProof/>
          <w:sz w:val="22"/>
          <w:szCs w:val="22"/>
          <w:lang w:val="en-AU" w:eastAsia="en-AU"/>
        </w:rPr>
      </w:pPr>
      <w:r>
        <w:rPr>
          <w:noProof/>
        </w:rPr>
        <w:t>194</w:t>
      </w:r>
      <w:r>
        <w:rPr>
          <w:rFonts w:asciiTheme="minorHAnsi" w:eastAsiaTheme="minorEastAsia" w:hAnsiTheme="minorHAnsi" w:cstheme="minorBidi"/>
          <w:noProof/>
          <w:sz w:val="22"/>
          <w:szCs w:val="22"/>
          <w:lang w:val="en-AU" w:eastAsia="en-AU"/>
        </w:rPr>
        <w:tab/>
      </w:r>
      <w:r>
        <w:rPr>
          <w:noProof/>
        </w:rPr>
        <w:t>Clearing of nets</w:t>
      </w:r>
      <w:r>
        <w:rPr>
          <w:noProof/>
          <w:webHidden/>
        </w:rPr>
        <w:tab/>
      </w:r>
      <w:r>
        <w:rPr>
          <w:noProof/>
          <w:webHidden/>
        </w:rPr>
        <w:fldChar w:fldCharType="begin"/>
      </w:r>
      <w:r>
        <w:rPr>
          <w:noProof/>
          <w:webHidden/>
        </w:rPr>
        <w:instrText xml:space="preserve"> PAGEREF _Toc20232514 \h </w:instrText>
      </w:r>
      <w:r>
        <w:rPr>
          <w:noProof/>
          <w:webHidden/>
        </w:rPr>
      </w:r>
      <w:r>
        <w:rPr>
          <w:noProof/>
          <w:webHidden/>
        </w:rPr>
        <w:fldChar w:fldCharType="separate"/>
      </w:r>
      <w:r>
        <w:rPr>
          <w:noProof/>
          <w:webHidden/>
        </w:rPr>
        <w:t>132</w:t>
      </w:r>
      <w:r>
        <w:rPr>
          <w:noProof/>
          <w:webHidden/>
        </w:rPr>
        <w:fldChar w:fldCharType="end"/>
      </w:r>
    </w:p>
    <w:p w14:paraId="15B0E843" w14:textId="010BC50F" w:rsidR="00371CA6" w:rsidRDefault="00371CA6">
      <w:pPr>
        <w:pStyle w:val="TOC3"/>
        <w:rPr>
          <w:rFonts w:asciiTheme="minorHAnsi" w:eastAsiaTheme="minorEastAsia" w:hAnsiTheme="minorHAnsi" w:cstheme="minorBidi"/>
          <w:noProof/>
          <w:sz w:val="22"/>
          <w:szCs w:val="22"/>
          <w:lang w:val="en-AU" w:eastAsia="en-AU"/>
        </w:rPr>
      </w:pPr>
      <w:r>
        <w:rPr>
          <w:noProof/>
        </w:rPr>
        <w:t>195</w:t>
      </w:r>
      <w:r>
        <w:rPr>
          <w:rFonts w:asciiTheme="minorHAnsi" w:eastAsiaTheme="minorEastAsia" w:hAnsiTheme="minorHAnsi" w:cstheme="minorBidi"/>
          <w:noProof/>
          <w:sz w:val="22"/>
          <w:szCs w:val="22"/>
          <w:lang w:val="en-AU" w:eastAsia="en-AU"/>
        </w:rPr>
        <w:tab/>
      </w:r>
      <w:r>
        <w:rPr>
          <w:noProof/>
        </w:rPr>
        <w:t>Return of other fish and animals to water or natural habitat</w:t>
      </w:r>
      <w:r>
        <w:rPr>
          <w:noProof/>
          <w:webHidden/>
        </w:rPr>
        <w:tab/>
      </w:r>
      <w:r>
        <w:rPr>
          <w:noProof/>
          <w:webHidden/>
        </w:rPr>
        <w:fldChar w:fldCharType="begin"/>
      </w:r>
      <w:r>
        <w:rPr>
          <w:noProof/>
          <w:webHidden/>
        </w:rPr>
        <w:instrText xml:space="preserve"> PAGEREF _Toc20232515 \h </w:instrText>
      </w:r>
      <w:r>
        <w:rPr>
          <w:noProof/>
          <w:webHidden/>
        </w:rPr>
      </w:r>
      <w:r>
        <w:rPr>
          <w:noProof/>
          <w:webHidden/>
        </w:rPr>
        <w:fldChar w:fldCharType="separate"/>
      </w:r>
      <w:r>
        <w:rPr>
          <w:noProof/>
          <w:webHidden/>
        </w:rPr>
        <w:t>132</w:t>
      </w:r>
      <w:r>
        <w:rPr>
          <w:noProof/>
          <w:webHidden/>
        </w:rPr>
        <w:fldChar w:fldCharType="end"/>
      </w:r>
    </w:p>
    <w:p w14:paraId="3ECB1181" w14:textId="6CBE4F2E" w:rsidR="00371CA6" w:rsidRDefault="00371CA6">
      <w:pPr>
        <w:pStyle w:val="TOC2"/>
        <w:rPr>
          <w:rFonts w:asciiTheme="minorHAnsi" w:eastAsiaTheme="minorEastAsia" w:hAnsiTheme="minorHAnsi" w:cstheme="minorBidi"/>
          <w:b w:val="0"/>
          <w:noProof/>
          <w:sz w:val="22"/>
          <w:szCs w:val="22"/>
          <w:lang w:val="en-AU" w:eastAsia="en-AU"/>
        </w:rPr>
      </w:pPr>
      <w:r>
        <w:rPr>
          <w:noProof/>
        </w:rPr>
        <w:t>Division 10—Activities authorised by Gippsland Lakes Fishery Access Licences</w:t>
      </w:r>
      <w:r>
        <w:rPr>
          <w:noProof/>
          <w:webHidden/>
        </w:rPr>
        <w:tab/>
      </w:r>
      <w:r>
        <w:rPr>
          <w:noProof/>
          <w:webHidden/>
        </w:rPr>
        <w:fldChar w:fldCharType="begin"/>
      </w:r>
      <w:r>
        <w:rPr>
          <w:noProof/>
          <w:webHidden/>
        </w:rPr>
        <w:instrText xml:space="preserve"> PAGEREF _Toc20232516 \h </w:instrText>
      </w:r>
      <w:r>
        <w:rPr>
          <w:noProof/>
          <w:webHidden/>
        </w:rPr>
      </w:r>
      <w:r>
        <w:rPr>
          <w:noProof/>
          <w:webHidden/>
        </w:rPr>
        <w:fldChar w:fldCharType="separate"/>
      </w:r>
      <w:r>
        <w:rPr>
          <w:noProof/>
          <w:webHidden/>
        </w:rPr>
        <w:t>133</w:t>
      </w:r>
      <w:r>
        <w:rPr>
          <w:noProof/>
          <w:webHidden/>
        </w:rPr>
        <w:fldChar w:fldCharType="end"/>
      </w:r>
    </w:p>
    <w:p w14:paraId="0F6B606D" w14:textId="7C9989CE" w:rsidR="00371CA6" w:rsidRDefault="00371CA6">
      <w:pPr>
        <w:pStyle w:val="TOC3"/>
        <w:rPr>
          <w:rFonts w:asciiTheme="minorHAnsi" w:eastAsiaTheme="minorEastAsia" w:hAnsiTheme="minorHAnsi" w:cstheme="minorBidi"/>
          <w:noProof/>
          <w:sz w:val="22"/>
          <w:szCs w:val="22"/>
          <w:lang w:val="en-AU" w:eastAsia="en-AU"/>
        </w:rPr>
      </w:pPr>
      <w:r>
        <w:rPr>
          <w:noProof/>
        </w:rPr>
        <w:t>196</w:t>
      </w:r>
      <w:r>
        <w:rPr>
          <w:rFonts w:asciiTheme="minorHAnsi" w:eastAsiaTheme="minorEastAsia" w:hAnsiTheme="minorHAnsi" w:cstheme="minorBidi"/>
          <w:noProof/>
          <w:sz w:val="22"/>
          <w:szCs w:val="22"/>
          <w:lang w:val="en-AU" w:eastAsia="en-AU"/>
        </w:rPr>
        <w:tab/>
      </w:r>
      <w:r>
        <w:rPr>
          <w:noProof/>
        </w:rPr>
        <w:t>Activities authorised by Gippsland Lakes Fishery Access Licences</w:t>
      </w:r>
      <w:r>
        <w:rPr>
          <w:noProof/>
          <w:webHidden/>
        </w:rPr>
        <w:tab/>
      </w:r>
      <w:r>
        <w:rPr>
          <w:noProof/>
          <w:webHidden/>
        </w:rPr>
        <w:fldChar w:fldCharType="begin"/>
      </w:r>
      <w:r>
        <w:rPr>
          <w:noProof/>
          <w:webHidden/>
        </w:rPr>
        <w:instrText xml:space="preserve"> PAGEREF _Toc20232517 \h </w:instrText>
      </w:r>
      <w:r>
        <w:rPr>
          <w:noProof/>
          <w:webHidden/>
        </w:rPr>
      </w:r>
      <w:r>
        <w:rPr>
          <w:noProof/>
          <w:webHidden/>
        </w:rPr>
        <w:fldChar w:fldCharType="separate"/>
      </w:r>
      <w:r>
        <w:rPr>
          <w:noProof/>
          <w:webHidden/>
        </w:rPr>
        <w:t>133</w:t>
      </w:r>
      <w:r>
        <w:rPr>
          <w:noProof/>
          <w:webHidden/>
        </w:rPr>
        <w:fldChar w:fldCharType="end"/>
      </w:r>
    </w:p>
    <w:p w14:paraId="255EF1EB" w14:textId="3133EC03" w:rsidR="00371CA6" w:rsidRDefault="00371CA6">
      <w:pPr>
        <w:pStyle w:val="TOC2"/>
        <w:rPr>
          <w:rFonts w:asciiTheme="minorHAnsi" w:eastAsiaTheme="minorEastAsia" w:hAnsiTheme="minorHAnsi" w:cstheme="minorBidi"/>
          <w:b w:val="0"/>
          <w:noProof/>
          <w:sz w:val="22"/>
          <w:szCs w:val="22"/>
          <w:lang w:val="en-AU" w:eastAsia="en-AU"/>
        </w:rPr>
      </w:pPr>
      <w:r>
        <w:rPr>
          <w:noProof/>
        </w:rPr>
        <w:t>Division 11—Conditions of Gippsland Lakes Fishery Access Licences</w:t>
      </w:r>
      <w:r>
        <w:rPr>
          <w:noProof/>
          <w:webHidden/>
        </w:rPr>
        <w:tab/>
      </w:r>
      <w:r>
        <w:rPr>
          <w:noProof/>
          <w:webHidden/>
        </w:rPr>
        <w:fldChar w:fldCharType="begin"/>
      </w:r>
      <w:r>
        <w:rPr>
          <w:noProof/>
          <w:webHidden/>
        </w:rPr>
        <w:instrText xml:space="preserve"> PAGEREF _Toc20232518 \h </w:instrText>
      </w:r>
      <w:r>
        <w:rPr>
          <w:noProof/>
          <w:webHidden/>
        </w:rPr>
      </w:r>
      <w:r>
        <w:rPr>
          <w:noProof/>
          <w:webHidden/>
        </w:rPr>
        <w:fldChar w:fldCharType="separate"/>
      </w:r>
      <w:r>
        <w:rPr>
          <w:noProof/>
          <w:webHidden/>
        </w:rPr>
        <w:t>133</w:t>
      </w:r>
      <w:r>
        <w:rPr>
          <w:noProof/>
          <w:webHidden/>
        </w:rPr>
        <w:fldChar w:fldCharType="end"/>
      </w:r>
    </w:p>
    <w:p w14:paraId="46738050" w14:textId="11686FBB" w:rsidR="00371CA6" w:rsidRDefault="00371CA6">
      <w:pPr>
        <w:pStyle w:val="TOC3"/>
        <w:rPr>
          <w:rFonts w:asciiTheme="minorHAnsi" w:eastAsiaTheme="minorEastAsia" w:hAnsiTheme="minorHAnsi" w:cstheme="minorBidi"/>
          <w:noProof/>
          <w:sz w:val="22"/>
          <w:szCs w:val="22"/>
          <w:lang w:val="en-AU" w:eastAsia="en-AU"/>
        </w:rPr>
      </w:pPr>
      <w:r>
        <w:rPr>
          <w:noProof/>
        </w:rPr>
        <w:t>197</w:t>
      </w:r>
      <w:r>
        <w:rPr>
          <w:rFonts w:asciiTheme="minorHAnsi" w:eastAsiaTheme="minorEastAsia" w:hAnsiTheme="minorHAnsi" w:cstheme="minorBidi"/>
          <w:noProof/>
          <w:sz w:val="22"/>
          <w:szCs w:val="22"/>
          <w:lang w:val="en-AU" w:eastAsia="en-AU"/>
        </w:rPr>
        <w:tab/>
      </w:r>
      <w:r>
        <w:rPr>
          <w:noProof/>
        </w:rPr>
        <w:t>Gippsland Lakes Fishery Access Licences subject to conditions in this Division</w:t>
      </w:r>
      <w:r>
        <w:rPr>
          <w:noProof/>
          <w:webHidden/>
        </w:rPr>
        <w:tab/>
      </w:r>
      <w:r>
        <w:rPr>
          <w:noProof/>
          <w:webHidden/>
        </w:rPr>
        <w:fldChar w:fldCharType="begin"/>
      </w:r>
      <w:r>
        <w:rPr>
          <w:noProof/>
          <w:webHidden/>
        </w:rPr>
        <w:instrText xml:space="preserve"> PAGEREF _Toc20232519 \h </w:instrText>
      </w:r>
      <w:r>
        <w:rPr>
          <w:noProof/>
          <w:webHidden/>
        </w:rPr>
      </w:r>
      <w:r>
        <w:rPr>
          <w:noProof/>
          <w:webHidden/>
        </w:rPr>
        <w:fldChar w:fldCharType="separate"/>
      </w:r>
      <w:r>
        <w:rPr>
          <w:noProof/>
          <w:webHidden/>
        </w:rPr>
        <w:t>133</w:t>
      </w:r>
      <w:r>
        <w:rPr>
          <w:noProof/>
          <w:webHidden/>
        </w:rPr>
        <w:fldChar w:fldCharType="end"/>
      </w:r>
    </w:p>
    <w:p w14:paraId="580E62E4" w14:textId="53A30F28" w:rsidR="00371CA6" w:rsidRDefault="00371CA6">
      <w:pPr>
        <w:pStyle w:val="TOC3"/>
        <w:rPr>
          <w:rFonts w:asciiTheme="minorHAnsi" w:eastAsiaTheme="minorEastAsia" w:hAnsiTheme="minorHAnsi" w:cstheme="minorBidi"/>
          <w:noProof/>
          <w:sz w:val="22"/>
          <w:szCs w:val="22"/>
          <w:lang w:val="en-AU" w:eastAsia="en-AU"/>
        </w:rPr>
      </w:pPr>
      <w:r>
        <w:rPr>
          <w:noProof/>
        </w:rPr>
        <w:t>198</w:t>
      </w:r>
      <w:r>
        <w:rPr>
          <w:rFonts w:asciiTheme="minorHAnsi" w:eastAsiaTheme="minorEastAsia" w:hAnsiTheme="minorHAnsi" w:cstheme="minorBidi"/>
          <w:noProof/>
          <w:sz w:val="22"/>
          <w:szCs w:val="22"/>
          <w:lang w:val="en-AU" w:eastAsia="en-AU"/>
        </w:rPr>
        <w:tab/>
      </w:r>
      <w:r>
        <w:rPr>
          <w:noProof/>
        </w:rPr>
        <w:t>Use of certain commercial fishing equipment prohibited in certain places</w:t>
      </w:r>
      <w:r>
        <w:rPr>
          <w:noProof/>
          <w:webHidden/>
        </w:rPr>
        <w:tab/>
      </w:r>
      <w:r>
        <w:rPr>
          <w:noProof/>
          <w:webHidden/>
        </w:rPr>
        <w:fldChar w:fldCharType="begin"/>
      </w:r>
      <w:r>
        <w:rPr>
          <w:noProof/>
          <w:webHidden/>
        </w:rPr>
        <w:instrText xml:space="preserve"> PAGEREF _Toc20232520 \h </w:instrText>
      </w:r>
      <w:r>
        <w:rPr>
          <w:noProof/>
          <w:webHidden/>
        </w:rPr>
      </w:r>
      <w:r>
        <w:rPr>
          <w:noProof/>
          <w:webHidden/>
        </w:rPr>
        <w:fldChar w:fldCharType="separate"/>
      </w:r>
      <w:r>
        <w:rPr>
          <w:noProof/>
          <w:webHidden/>
        </w:rPr>
        <w:t>134</w:t>
      </w:r>
      <w:r>
        <w:rPr>
          <w:noProof/>
          <w:webHidden/>
        </w:rPr>
        <w:fldChar w:fldCharType="end"/>
      </w:r>
    </w:p>
    <w:p w14:paraId="3AF498E6" w14:textId="7696C2A4" w:rsidR="00371CA6" w:rsidRDefault="00371CA6">
      <w:pPr>
        <w:pStyle w:val="TOC3"/>
        <w:rPr>
          <w:rFonts w:asciiTheme="minorHAnsi" w:eastAsiaTheme="minorEastAsia" w:hAnsiTheme="minorHAnsi" w:cstheme="minorBidi"/>
          <w:noProof/>
          <w:sz w:val="22"/>
          <w:szCs w:val="22"/>
          <w:lang w:val="en-AU" w:eastAsia="en-AU"/>
        </w:rPr>
      </w:pPr>
      <w:r>
        <w:rPr>
          <w:noProof/>
        </w:rPr>
        <w:t>199</w:t>
      </w:r>
      <w:r>
        <w:rPr>
          <w:rFonts w:asciiTheme="minorHAnsi" w:eastAsiaTheme="minorEastAsia" w:hAnsiTheme="minorHAnsi" w:cstheme="minorBidi"/>
          <w:noProof/>
          <w:sz w:val="22"/>
          <w:szCs w:val="22"/>
          <w:lang w:val="en-AU" w:eastAsia="en-AU"/>
        </w:rPr>
        <w:tab/>
      </w:r>
      <w:r>
        <w:rPr>
          <w:noProof/>
        </w:rPr>
        <w:t>Restrictions on use of commercial fishing equipment in Cunninghame Arm</w:t>
      </w:r>
      <w:r>
        <w:rPr>
          <w:noProof/>
          <w:webHidden/>
        </w:rPr>
        <w:tab/>
      </w:r>
      <w:r>
        <w:rPr>
          <w:noProof/>
          <w:webHidden/>
        </w:rPr>
        <w:fldChar w:fldCharType="begin"/>
      </w:r>
      <w:r>
        <w:rPr>
          <w:noProof/>
          <w:webHidden/>
        </w:rPr>
        <w:instrText xml:space="preserve"> PAGEREF _Toc20232521 \h </w:instrText>
      </w:r>
      <w:r>
        <w:rPr>
          <w:noProof/>
          <w:webHidden/>
        </w:rPr>
      </w:r>
      <w:r>
        <w:rPr>
          <w:noProof/>
          <w:webHidden/>
        </w:rPr>
        <w:fldChar w:fldCharType="separate"/>
      </w:r>
      <w:r>
        <w:rPr>
          <w:noProof/>
          <w:webHidden/>
        </w:rPr>
        <w:t>134</w:t>
      </w:r>
      <w:r>
        <w:rPr>
          <w:noProof/>
          <w:webHidden/>
        </w:rPr>
        <w:fldChar w:fldCharType="end"/>
      </w:r>
    </w:p>
    <w:p w14:paraId="549A81C0" w14:textId="1912B397" w:rsidR="00371CA6" w:rsidRDefault="00371CA6">
      <w:pPr>
        <w:pStyle w:val="TOC3"/>
        <w:rPr>
          <w:rFonts w:asciiTheme="minorHAnsi" w:eastAsiaTheme="minorEastAsia" w:hAnsiTheme="minorHAnsi" w:cstheme="minorBidi"/>
          <w:noProof/>
          <w:sz w:val="22"/>
          <w:szCs w:val="22"/>
          <w:lang w:val="en-AU" w:eastAsia="en-AU"/>
        </w:rPr>
      </w:pPr>
      <w:r>
        <w:rPr>
          <w:noProof/>
        </w:rPr>
        <w:t>200</w:t>
      </w:r>
      <w:r>
        <w:rPr>
          <w:rFonts w:asciiTheme="minorHAnsi" w:eastAsiaTheme="minorEastAsia" w:hAnsiTheme="minorHAnsi" w:cstheme="minorBidi"/>
          <w:noProof/>
          <w:sz w:val="22"/>
          <w:szCs w:val="22"/>
          <w:lang w:val="en-AU" w:eastAsia="en-AU"/>
        </w:rPr>
        <w:tab/>
      </w:r>
      <w:r>
        <w:rPr>
          <w:noProof/>
        </w:rPr>
        <w:t>Use and possession of seine nets</w:t>
      </w:r>
      <w:r>
        <w:rPr>
          <w:noProof/>
          <w:webHidden/>
        </w:rPr>
        <w:tab/>
      </w:r>
      <w:r>
        <w:rPr>
          <w:noProof/>
          <w:webHidden/>
        </w:rPr>
        <w:fldChar w:fldCharType="begin"/>
      </w:r>
      <w:r>
        <w:rPr>
          <w:noProof/>
          <w:webHidden/>
        </w:rPr>
        <w:instrText xml:space="preserve"> PAGEREF _Toc20232522 \h </w:instrText>
      </w:r>
      <w:r>
        <w:rPr>
          <w:noProof/>
          <w:webHidden/>
        </w:rPr>
      </w:r>
      <w:r>
        <w:rPr>
          <w:noProof/>
          <w:webHidden/>
        </w:rPr>
        <w:fldChar w:fldCharType="separate"/>
      </w:r>
      <w:r>
        <w:rPr>
          <w:noProof/>
          <w:webHidden/>
        </w:rPr>
        <w:t>135</w:t>
      </w:r>
      <w:r>
        <w:rPr>
          <w:noProof/>
          <w:webHidden/>
        </w:rPr>
        <w:fldChar w:fldCharType="end"/>
      </w:r>
    </w:p>
    <w:p w14:paraId="4670868E" w14:textId="4302EEA6" w:rsidR="00371CA6" w:rsidRDefault="00371CA6">
      <w:pPr>
        <w:pStyle w:val="TOC3"/>
        <w:rPr>
          <w:rFonts w:asciiTheme="minorHAnsi" w:eastAsiaTheme="minorEastAsia" w:hAnsiTheme="minorHAnsi" w:cstheme="minorBidi"/>
          <w:noProof/>
          <w:sz w:val="22"/>
          <w:szCs w:val="22"/>
          <w:lang w:val="en-AU" w:eastAsia="en-AU"/>
        </w:rPr>
      </w:pPr>
      <w:r>
        <w:rPr>
          <w:noProof/>
        </w:rPr>
        <w:t>201</w:t>
      </w:r>
      <w:r>
        <w:rPr>
          <w:rFonts w:asciiTheme="minorHAnsi" w:eastAsiaTheme="minorEastAsia" w:hAnsiTheme="minorHAnsi" w:cstheme="minorBidi"/>
          <w:noProof/>
          <w:sz w:val="22"/>
          <w:szCs w:val="22"/>
          <w:lang w:val="en-AU" w:eastAsia="en-AU"/>
        </w:rPr>
        <w:tab/>
      </w:r>
      <w:r>
        <w:rPr>
          <w:noProof/>
        </w:rPr>
        <w:t>Use and possession of mesh nets</w:t>
      </w:r>
      <w:r>
        <w:rPr>
          <w:noProof/>
          <w:webHidden/>
        </w:rPr>
        <w:tab/>
      </w:r>
      <w:r>
        <w:rPr>
          <w:noProof/>
          <w:webHidden/>
        </w:rPr>
        <w:fldChar w:fldCharType="begin"/>
      </w:r>
      <w:r>
        <w:rPr>
          <w:noProof/>
          <w:webHidden/>
        </w:rPr>
        <w:instrText xml:space="preserve"> PAGEREF _Toc20232523 \h </w:instrText>
      </w:r>
      <w:r>
        <w:rPr>
          <w:noProof/>
          <w:webHidden/>
        </w:rPr>
      </w:r>
      <w:r>
        <w:rPr>
          <w:noProof/>
          <w:webHidden/>
        </w:rPr>
        <w:fldChar w:fldCharType="separate"/>
      </w:r>
      <w:r>
        <w:rPr>
          <w:noProof/>
          <w:webHidden/>
        </w:rPr>
        <w:t>135</w:t>
      </w:r>
      <w:r>
        <w:rPr>
          <w:noProof/>
          <w:webHidden/>
        </w:rPr>
        <w:fldChar w:fldCharType="end"/>
      </w:r>
    </w:p>
    <w:p w14:paraId="65E6CD53" w14:textId="29CA5D07" w:rsidR="00371CA6" w:rsidRDefault="00371CA6">
      <w:pPr>
        <w:pStyle w:val="TOC3"/>
        <w:rPr>
          <w:rFonts w:asciiTheme="minorHAnsi" w:eastAsiaTheme="minorEastAsia" w:hAnsiTheme="minorHAnsi" w:cstheme="minorBidi"/>
          <w:noProof/>
          <w:sz w:val="22"/>
          <w:szCs w:val="22"/>
          <w:lang w:val="en-AU" w:eastAsia="en-AU"/>
        </w:rPr>
      </w:pPr>
      <w:r>
        <w:rPr>
          <w:noProof/>
        </w:rPr>
        <w:t>202</w:t>
      </w:r>
      <w:r>
        <w:rPr>
          <w:rFonts w:asciiTheme="minorHAnsi" w:eastAsiaTheme="minorEastAsia" w:hAnsiTheme="minorHAnsi" w:cstheme="minorBidi"/>
          <w:noProof/>
          <w:sz w:val="22"/>
          <w:szCs w:val="22"/>
          <w:lang w:val="en-AU" w:eastAsia="en-AU"/>
        </w:rPr>
        <w:tab/>
      </w:r>
      <w:r>
        <w:rPr>
          <w:noProof/>
        </w:rPr>
        <w:t>Use of seine net and mesh net at same time prohibited</w:t>
      </w:r>
      <w:r>
        <w:rPr>
          <w:noProof/>
          <w:webHidden/>
        </w:rPr>
        <w:tab/>
      </w:r>
      <w:r>
        <w:rPr>
          <w:noProof/>
          <w:webHidden/>
        </w:rPr>
        <w:fldChar w:fldCharType="begin"/>
      </w:r>
      <w:r>
        <w:rPr>
          <w:noProof/>
          <w:webHidden/>
        </w:rPr>
        <w:instrText xml:space="preserve"> PAGEREF _Toc20232524 \h </w:instrText>
      </w:r>
      <w:r>
        <w:rPr>
          <w:noProof/>
          <w:webHidden/>
        </w:rPr>
      </w:r>
      <w:r>
        <w:rPr>
          <w:noProof/>
          <w:webHidden/>
        </w:rPr>
        <w:fldChar w:fldCharType="separate"/>
      </w:r>
      <w:r>
        <w:rPr>
          <w:noProof/>
          <w:webHidden/>
        </w:rPr>
        <w:t>136</w:t>
      </w:r>
      <w:r>
        <w:rPr>
          <w:noProof/>
          <w:webHidden/>
        </w:rPr>
        <w:fldChar w:fldCharType="end"/>
      </w:r>
    </w:p>
    <w:p w14:paraId="625FDDE4" w14:textId="0222884F" w:rsidR="00371CA6" w:rsidRDefault="00371CA6">
      <w:pPr>
        <w:pStyle w:val="TOC3"/>
        <w:rPr>
          <w:rFonts w:asciiTheme="minorHAnsi" w:eastAsiaTheme="minorEastAsia" w:hAnsiTheme="minorHAnsi" w:cstheme="minorBidi"/>
          <w:noProof/>
          <w:sz w:val="22"/>
          <w:szCs w:val="22"/>
          <w:lang w:val="en-AU" w:eastAsia="en-AU"/>
        </w:rPr>
      </w:pPr>
      <w:r>
        <w:rPr>
          <w:noProof/>
        </w:rPr>
        <w:t>203</w:t>
      </w:r>
      <w:r>
        <w:rPr>
          <w:rFonts w:asciiTheme="minorHAnsi" w:eastAsiaTheme="minorEastAsia" w:hAnsiTheme="minorHAnsi" w:cstheme="minorBidi"/>
          <w:noProof/>
          <w:sz w:val="22"/>
          <w:szCs w:val="22"/>
          <w:lang w:val="en-AU" w:eastAsia="en-AU"/>
        </w:rPr>
        <w:tab/>
      </w:r>
      <w:r>
        <w:rPr>
          <w:noProof/>
        </w:rPr>
        <w:t>Use of seine net and mesh net prohibited at certain times</w:t>
      </w:r>
      <w:r>
        <w:rPr>
          <w:noProof/>
          <w:webHidden/>
        </w:rPr>
        <w:tab/>
      </w:r>
      <w:r>
        <w:rPr>
          <w:noProof/>
          <w:webHidden/>
        </w:rPr>
        <w:fldChar w:fldCharType="begin"/>
      </w:r>
      <w:r>
        <w:rPr>
          <w:noProof/>
          <w:webHidden/>
        </w:rPr>
        <w:instrText xml:space="preserve"> PAGEREF _Toc20232525 \h </w:instrText>
      </w:r>
      <w:r>
        <w:rPr>
          <w:noProof/>
          <w:webHidden/>
        </w:rPr>
      </w:r>
      <w:r>
        <w:rPr>
          <w:noProof/>
          <w:webHidden/>
        </w:rPr>
        <w:fldChar w:fldCharType="separate"/>
      </w:r>
      <w:r>
        <w:rPr>
          <w:noProof/>
          <w:webHidden/>
        </w:rPr>
        <w:t>136</w:t>
      </w:r>
      <w:r>
        <w:rPr>
          <w:noProof/>
          <w:webHidden/>
        </w:rPr>
        <w:fldChar w:fldCharType="end"/>
      </w:r>
    </w:p>
    <w:p w14:paraId="12D04D85" w14:textId="422CA8A6" w:rsidR="00371CA6" w:rsidRDefault="00371CA6">
      <w:pPr>
        <w:pStyle w:val="TOC3"/>
        <w:rPr>
          <w:rFonts w:asciiTheme="minorHAnsi" w:eastAsiaTheme="minorEastAsia" w:hAnsiTheme="minorHAnsi" w:cstheme="minorBidi"/>
          <w:noProof/>
          <w:sz w:val="22"/>
          <w:szCs w:val="22"/>
          <w:lang w:val="en-AU" w:eastAsia="en-AU"/>
        </w:rPr>
      </w:pPr>
      <w:r>
        <w:rPr>
          <w:noProof/>
        </w:rPr>
        <w:t>204</w:t>
      </w:r>
      <w:r>
        <w:rPr>
          <w:rFonts w:asciiTheme="minorHAnsi" w:eastAsiaTheme="minorEastAsia" w:hAnsiTheme="minorHAnsi" w:cstheme="minorBidi"/>
          <w:noProof/>
          <w:sz w:val="22"/>
          <w:szCs w:val="22"/>
          <w:lang w:val="en-AU" w:eastAsia="en-AU"/>
        </w:rPr>
        <w:tab/>
      </w:r>
      <w:r>
        <w:rPr>
          <w:noProof/>
        </w:rPr>
        <w:t>Use and possession of stake nets</w:t>
      </w:r>
      <w:r>
        <w:rPr>
          <w:noProof/>
          <w:webHidden/>
        </w:rPr>
        <w:tab/>
      </w:r>
      <w:r>
        <w:rPr>
          <w:noProof/>
          <w:webHidden/>
        </w:rPr>
        <w:fldChar w:fldCharType="begin"/>
      </w:r>
      <w:r>
        <w:rPr>
          <w:noProof/>
          <w:webHidden/>
        </w:rPr>
        <w:instrText xml:space="preserve"> PAGEREF _Toc20232526 \h </w:instrText>
      </w:r>
      <w:r>
        <w:rPr>
          <w:noProof/>
          <w:webHidden/>
        </w:rPr>
      </w:r>
      <w:r>
        <w:rPr>
          <w:noProof/>
          <w:webHidden/>
        </w:rPr>
        <w:fldChar w:fldCharType="separate"/>
      </w:r>
      <w:r>
        <w:rPr>
          <w:noProof/>
          <w:webHidden/>
        </w:rPr>
        <w:t>136</w:t>
      </w:r>
      <w:r>
        <w:rPr>
          <w:noProof/>
          <w:webHidden/>
        </w:rPr>
        <w:fldChar w:fldCharType="end"/>
      </w:r>
    </w:p>
    <w:p w14:paraId="5C3AAB0D" w14:textId="50F18A8B" w:rsidR="00371CA6" w:rsidRDefault="00371CA6">
      <w:pPr>
        <w:pStyle w:val="TOC3"/>
        <w:rPr>
          <w:rFonts w:asciiTheme="minorHAnsi" w:eastAsiaTheme="minorEastAsia" w:hAnsiTheme="minorHAnsi" w:cstheme="minorBidi"/>
          <w:noProof/>
          <w:sz w:val="22"/>
          <w:szCs w:val="22"/>
          <w:lang w:val="en-AU" w:eastAsia="en-AU"/>
        </w:rPr>
      </w:pPr>
      <w:r>
        <w:rPr>
          <w:noProof/>
        </w:rPr>
        <w:t>205</w:t>
      </w:r>
      <w:r>
        <w:rPr>
          <w:rFonts w:asciiTheme="minorHAnsi" w:eastAsiaTheme="minorEastAsia" w:hAnsiTheme="minorHAnsi" w:cstheme="minorBidi"/>
          <w:noProof/>
          <w:sz w:val="22"/>
          <w:szCs w:val="22"/>
          <w:lang w:val="en-AU" w:eastAsia="en-AU"/>
        </w:rPr>
        <w:tab/>
      </w:r>
      <w:r>
        <w:rPr>
          <w:noProof/>
        </w:rPr>
        <w:t>Certain equipment prohibited for taking certain fish</w:t>
      </w:r>
      <w:r>
        <w:rPr>
          <w:noProof/>
          <w:webHidden/>
        </w:rPr>
        <w:tab/>
      </w:r>
      <w:r>
        <w:rPr>
          <w:noProof/>
          <w:webHidden/>
        </w:rPr>
        <w:fldChar w:fldCharType="begin"/>
      </w:r>
      <w:r>
        <w:rPr>
          <w:noProof/>
          <w:webHidden/>
        </w:rPr>
        <w:instrText xml:space="preserve"> PAGEREF _Toc20232527 \h </w:instrText>
      </w:r>
      <w:r>
        <w:rPr>
          <w:noProof/>
          <w:webHidden/>
        </w:rPr>
      </w:r>
      <w:r>
        <w:rPr>
          <w:noProof/>
          <w:webHidden/>
        </w:rPr>
        <w:fldChar w:fldCharType="separate"/>
      </w:r>
      <w:r>
        <w:rPr>
          <w:noProof/>
          <w:webHidden/>
        </w:rPr>
        <w:t>137</w:t>
      </w:r>
      <w:r>
        <w:rPr>
          <w:noProof/>
          <w:webHidden/>
        </w:rPr>
        <w:fldChar w:fldCharType="end"/>
      </w:r>
    </w:p>
    <w:p w14:paraId="51C0F35A" w14:textId="36132565" w:rsidR="00371CA6" w:rsidRDefault="00371CA6">
      <w:pPr>
        <w:pStyle w:val="TOC3"/>
        <w:rPr>
          <w:rFonts w:asciiTheme="minorHAnsi" w:eastAsiaTheme="minorEastAsia" w:hAnsiTheme="minorHAnsi" w:cstheme="minorBidi"/>
          <w:noProof/>
          <w:sz w:val="22"/>
          <w:szCs w:val="22"/>
          <w:lang w:val="en-AU" w:eastAsia="en-AU"/>
        </w:rPr>
      </w:pPr>
      <w:r>
        <w:rPr>
          <w:noProof/>
        </w:rPr>
        <w:t>206</w:t>
      </w:r>
      <w:r>
        <w:rPr>
          <w:rFonts w:asciiTheme="minorHAnsi" w:eastAsiaTheme="minorEastAsia" w:hAnsiTheme="minorHAnsi" w:cstheme="minorBidi"/>
          <w:noProof/>
          <w:sz w:val="22"/>
          <w:szCs w:val="22"/>
          <w:lang w:val="en-AU" w:eastAsia="en-AU"/>
        </w:rPr>
        <w:tab/>
      </w:r>
      <w:r>
        <w:rPr>
          <w:noProof/>
        </w:rPr>
        <w:t>Use and possession of fishing lines</w:t>
      </w:r>
      <w:r>
        <w:rPr>
          <w:noProof/>
          <w:webHidden/>
        </w:rPr>
        <w:tab/>
      </w:r>
      <w:r>
        <w:rPr>
          <w:noProof/>
          <w:webHidden/>
        </w:rPr>
        <w:fldChar w:fldCharType="begin"/>
      </w:r>
      <w:r>
        <w:rPr>
          <w:noProof/>
          <w:webHidden/>
        </w:rPr>
        <w:instrText xml:space="preserve"> PAGEREF _Toc20232528 \h </w:instrText>
      </w:r>
      <w:r>
        <w:rPr>
          <w:noProof/>
          <w:webHidden/>
        </w:rPr>
      </w:r>
      <w:r>
        <w:rPr>
          <w:noProof/>
          <w:webHidden/>
        </w:rPr>
        <w:fldChar w:fldCharType="separate"/>
      </w:r>
      <w:r>
        <w:rPr>
          <w:noProof/>
          <w:webHidden/>
        </w:rPr>
        <w:t>137</w:t>
      </w:r>
      <w:r>
        <w:rPr>
          <w:noProof/>
          <w:webHidden/>
        </w:rPr>
        <w:fldChar w:fldCharType="end"/>
      </w:r>
    </w:p>
    <w:p w14:paraId="7244B788" w14:textId="4C2B429C" w:rsidR="00371CA6" w:rsidRDefault="00371CA6">
      <w:pPr>
        <w:pStyle w:val="TOC3"/>
        <w:rPr>
          <w:rFonts w:asciiTheme="minorHAnsi" w:eastAsiaTheme="minorEastAsia" w:hAnsiTheme="minorHAnsi" w:cstheme="minorBidi"/>
          <w:noProof/>
          <w:sz w:val="22"/>
          <w:szCs w:val="22"/>
          <w:lang w:val="en-AU" w:eastAsia="en-AU"/>
        </w:rPr>
      </w:pPr>
      <w:r>
        <w:rPr>
          <w:noProof/>
        </w:rPr>
        <w:t>207</w:t>
      </w:r>
      <w:r>
        <w:rPr>
          <w:rFonts w:asciiTheme="minorHAnsi" w:eastAsiaTheme="minorEastAsia" w:hAnsiTheme="minorHAnsi" w:cstheme="minorBidi"/>
          <w:noProof/>
          <w:sz w:val="22"/>
          <w:szCs w:val="22"/>
          <w:lang w:val="en-AU" w:eastAsia="en-AU"/>
        </w:rPr>
        <w:tab/>
      </w:r>
      <w:r>
        <w:rPr>
          <w:noProof/>
        </w:rPr>
        <w:t>Use and possession of spider crab traps</w:t>
      </w:r>
      <w:r>
        <w:rPr>
          <w:noProof/>
          <w:webHidden/>
        </w:rPr>
        <w:tab/>
      </w:r>
      <w:r>
        <w:rPr>
          <w:noProof/>
          <w:webHidden/>
        </w:rPr>
        <w:fldChar w:fldCharType="begin"/>
      </w:r>
      <w:r>
        <w:rPr>
          <w:noProof/>
          <w:webHidden/>
        </w:rPr>
        <w:instrText xml:space="preserve"> PAGEREF _Toc20232529 \h </w:instrText>
      </w:r>
      <w:r>
        <w:rPr>
          <w:noProof/>
          <w:webHidden/>
        </w:rPr>
      </w:r>
      <w:r>
        <w:rPr>
          <w:noProof/>
          <w:webHidden/>
        </w:rPr>
        <w:fldChar w:fldCharType="separate"/>
      </w:r>
      <w:r>
        <w:rPr>
          <w:noProof/>
          <w:webHidden/>
        </w:rPr>
        <w:t>137</w:t>
      </w:r>
      <w:r>
        <w:rPr>
          <w:noProof/>
          <w:webHidden/>
        </w:rPr>
        <w:fldChar w:fldCharType="end"/>
      </w:r>
    </w:p>
    <w:p w14:paraId="5141D591" w14:textId="35DEE773" w:rsidR="00371CA6" w:rsidRDefault="00371CA6">
      <w:pPr>
        <w:pStyle w:val="TOC3"/>
        <w:rPr>
          <w:rFonts w:asciiTheme="minorHAnsi" w:eastAsiaTheme="minorEastAsia" w:hAnsiTheme="minorHAnsi" w:cstheme="minorBidi"/>
          <w:noProof/>
          <w:sz w:val="22"/>
          <w:szCs w:val="22"/>
          <w:lang w:val="en-AU" w:eastAsia="en-AU"/>
        </w:rPr>
      </w:pPr>
      <w:r>
        <w:rPr>
          <w:noProof/>
        </w:rPr>
        <w:t>208</w:t>
      </w:r>
      <w:r>
        <w:rPr>
          <w:rFonts w:asciiTheme="minorHAnsi" w:eastAsiaTheme="minorEastAsia" w:hAnsiTheme="minorHAnsi" w:cstheme="minorBidi"/>
          <w:noProof/>
          <w:sz w:val="22"/>
          <w:szCs w:val="22"/>
          <w:lang w:val="en-AU" w:eastAsia="en-AU"/>
        </w:rPr>
        <w:tab/>
      </w:r>
      <w:r>
        <w:rPr>
          <w:noProof/>
        </w:rPr>
        <w:t>Use and possession of bait pumps</w:t>
      </w:r>
      <w:r>
        <w:rPr>
          <w:noProof/>
          <w:webHidden/>
        </w:rPr>
        <w:tab/>
      </w:r>
      <w:r>
        <w:rPr>
          <w:noProof/>
          <w:webHidden/>
        </w:rPr>
        <w:fldChar w:fldCharType="begin"/>
      </w:r>
      <w:r>
        <w:rPr>
          <w:noProof/>
          <w:webHidden/>
        </w:rPr>
        <w:instrText xml:space="preserve"> PAGEREF _Toc20232530 \h </w:instrText>
      </w:r>
      <w:r>
        <w:rPr>
          <w:noProof/>
          <w:webHidden/>
        </w:rPr>
      </w:r>
      <w:r>
        <w:rPr>
          <w:noProof/>
          <w:webHidden/>
        </w:rPr>
        <w:fldChar w:fldCharType="separate"/>
      </w:r>
      <w:r>
        <w:rPr>
          <w:noProof/>
          <w:webHidden/>
        </w:rPr>
        <w:t>137</w:t>
      </w:r>
      <w:r>
        <w:rPr>
          <w:noProof/>
          <w:webHidden/>
        </w:rPr>
        <w:fldChar w:fldCharType="end"/>
      </w:r>
    </w:p>
    <w:p w14:paraId="65AAEA93" w14:textId="7CBD9D79" w:rsidR="00371CA6" w:rsidRDefault="00371CA6">
      <w:pPr>
        <w:pStyle w:val="TOC3"/>
        <w:rPr>
          <w:rFonts w:asciiTheme="minorHAnsi" w:eastAsiaTheme="minorEastAsia" w:hAnsiTheme="minorHAnsi" w:cstheme="minorBidi"/>
          <w:noProof/>
          <w:sz w:val="22"/>
          <w:szCs w:val="22"/>
          <w:lang w:val="en-AU" w:eastAsia="en-AU"/>
        </w:rPr>
      </w:pPr>
      <w:r>
        <w:rPr>
          <w:noProof/>
        </w:rPr>
        <w:lastRenderedPageBreak/>
        <w:t>209</w:t>
      </w:r>
      <w:r>
        <w:rPr>
          <w:rFonts w:asciiTheme="minorHAnsi" w:eastAsiaTheme="minorEastAsia" w:hAnsiTheme="minorHAnsi" w:cstheme="minorBidi"/>
          <w:noProof/>
          <w:sz w:val="22"/>
          <w:szCs w:val="22"/>
          <w:lang w:val="en-AU" w:eastAsia="en-AU"/>
        </w:rPr>
        <w:tab/>
      </w:r>
      <w:r>
        <w:rPr>
          <w:noProof/>
        </w:rPr>
        <w:t>Taking of mussels permitted only at certain times</w:t>
      </w:r>
      <w:r>
        <w:rPr>
          <w:noProof/>
          <w:webHidden/>
        </w:rPr>
        <w:tab/>
      </w:r>
      <w:r>
        <w:rPr>
          <w:noProof/>
          <w:webHidden/>
        </w:rPr>
        <w:fldChar w:fldCharType="begin"/>
      </w:r>
      <w:r>
        <w:rPr>
          <w:noProof/>
          <w:webHidden/>
        </w:rPr>
        <w:instrText xml:space="preserve"> PAGEREF _Toc20232531 \h </w:instrText>
      </w:r>
      <w:r>
        <w:rPr>
          <w:noProof/>
          <w:webHidden/>
        </w:rPr>
      </w:r>
      <w:r>
        <w:rPr>
          <w:noProof/>
          <w:webHidden/>
        </w:rPr>
        <w:fldChar w:fldCharType="separate"/>
      </w:r>
      <w:r>
        <w:rPr>
          <w:noProof/>
          <w:webHidden/>
        </w:rPr>
        <w:t>137</w:t>
      </w:r>
      <w:r>
        <w:rPr>
          <w:noProof/>
          <w:webHidden/>
        </w:rPr>
        <w:fldChar w:fldCharType="end"/>
      </w:r>
    </w:p>
    <w:p w14:paraId="68F5ED81" w14:textId="56F2209E" w:rsidR="00371CA6" w:rsidRDefault="00371CA6">
      <w:pPr>
        <w:pStyle w:val="TOC3"/>
        <w:rPr>
          <w:rFonts w:asciiTheme="minorHAnsi" w:eastAsiaTheme="minorEastAsia" w:hAnsiTheme="minorHAnsi" w:cstheme="minorBidi"/>
          <w:noProof/>
          <w:sz w:val="22"/>
          <w:szCs w:val="22"/>
          <w:lang w:val="en-AU" w:eastAsia="en-AU"/>
        </w:rPr>
      </w:pPr>
      <w:r>
        <w:rPr>
          <w:noProof/>
        </w:rPr>
        <w:t>210</w:t>
      </w:r>
      <w:r>
        <w:rPr>
          <w:rFonts w:asciiTheme="minorHAnsi" w:eastAsiaTheme="minorEastAsia" w:hAnsiTheme="minorHAnsi" w:cstheme="minorBidi"/>
          <w:noProof/>
          <w:sz w:val="22"/>
          <w:szCs w:val="22"/>
          <w:lang w:val="en-AU" w:eastAsia="en-AU"/>
        </w:rPr>
        <w:tab/>
      </w:r>
      <w:r>
        <w:rPr>
          <w:noProof/>
        </w:rPr>
        <w:t>Weekly catch limit of mussels</w:t>
      </w:r>
      <w:r>
        <w:rPr>
          <w:noProof/>
          <w:webHidden/>
        </w:rPr>
        <w:tab/>
      </w:r>
      <w:r>
        <w:rPr>
          <w:noProof/>
          <w:webHidden/>
        </w:rPr>
        <w:fldChar w:fldCharType="begin"/>
      </w:r>
      <w:r>
        <w:rPr>
          <w:noProof/>
          <w:webHidden/>
        </w:rPr>
        <w:instrText xml:space="preserve"> PAGEREF _Toc20232532 \h </w:instrText>
      </w:r>
      <w:r>
        <w:rPr>
          <w:noProof/>
          <w:webHidden/>
        </w:rPr>
      </w:r>
      <w:r>
        <w:rPr>
          <w:noProof/>
          <w:webHidden/>
        </w:rPr>
        <w:fldChar w:fldCharType="separate"/>
      </w:r>
      <w:r>
        <w:rPr>
          <w:noProof/>
          <w:webHidden/>
        </w:rPr>
        <w:t>137</w:t>
      </w:r>
      <w:r>
        <w:rPr>
          <w:noProof/>
          <w:webHidden/>
        </w:rPr>
        <w:fldChar w:fldCharType="end"/>
      </w:r>
    </w:p>
    <w:p w14:paraId="3DA5617A" w14:textId="64F0D22B" w:rsidR="00371CA6" w:rsidRDefault="00371CA6">
      <w:pPr>
        <w:pStyle w:val="TOC3"/>
        <w:rPr>
          <w:rFonts w:asciiTheme="minorHAnsi" w:eastAsiaTheme="minorEastAsia" w:hAnsiTheme="minorHAnsi" w:cstheme="minorBidi"/>
          <w:noProof/>
          <w:sz w:val="22"/>
          <w:szCs w:val="22"/>
          <w:lang w:val="en-AU" w:eastAsia="en-AU"/>
        </w:rPr>
      </w:pPr>
      <w:r>
        <w:rPr>
          <w:noProof/>
        </w:rPr>
        <w:t>211</w:t>
      </w:r>
      <w:r>
        <w:rPr>
          <w:rFonts w:asciiTheme="minorHAnsi" w:eastAsiaTheme="minorEastAsia" w:hAnsiTheme="minorHAnsi" w:cstheme="minorBidi"/>
          <w:noProof/>
          <w:sz w:val="22"/>
          <w:szCs w:val="22"/>
          <w:lang w:val="en-AU" w:eastAsia="en-AU"/>
        </w:rPr>
        <w:tab/>
      </w:r>
      <w:r>
        <w:rPr>
          <w:noProof/>
        </w:rPr>
        <w:t>Cleaning of mussels</w:t>
      </w:r>
      <w:r>
        <w:rPr>
          <w:noProof/>
          <w:webHidden/>
        </w:rPr>
        <w:tab/>
      </w:r>
      <w:r>
        <w:rPr>
          <w:noProof/>
          <w:webHidden/>
        </w:rPr>
        <w:fldChar w:fldCharType="begin"/>
      </w:r>
      <w:r>
        <w:rPr>
          <w:noProof/>
          <w:webHidden/>
        </w:rPr>
        <w:instrText xml:space="preserve"> PAGEREF _Toc20232533 \h </w:instrText>
      </w:r>
      <w:r>
        <w:rPr>
          <w:noProof/>
          <w:webHidden/>
        </w:rPr>
      </w:r>
      <w:r>
        <w:rPr>
          <w:noProof/>
          <w:webHidden/>
        </w:rPr>
        <w:fldChar w:fldCharType="separate"/>
      </w:r>
      <w:r>
        <w:rPr>
          <w:noProof/>
          <w:webHidden/>
        </w:rPr>
        <w:t>138</w:t>
      </w:r>
      <w:r>
        <w:rPr>
          <w:noProof/>
          <w:webHidden/>
        </w:rPr>
        <w:fldChar w:fldCharType="end"/>
      </w:r>
    </w:p>
    <w:p w14:paraId="0C996994" w14:textId="3F3E9A86" w:rsidR="00371CA6" w:rsidRDefault="00371CA6">
      <w:pPr>
        <w:pStyle w:val="TOC3"/>
        <w:rPr>
          <w:rFonts w:asciiTheme="minorHAnsi" w:eastAsiaTheme="minorEastAsia" w:hAnsiTheme="minorHAnsi" w:cstheme="minorBidi"/>
          <w:noProof/>
          <w:sz w:val="22"/>
          <w:szCs w:val="22"/>
          <w:lang w:val="en-AU" w:eastAsia="en-AU"/>
        </w:rPr>
      </w:pPr>
      <w:r>
        <w:rPr>
          <w:noProof/>
        </w:rPr>
        <w:t>212</w:t>
      </w:r>
      <w:r>
        <w:rPr>
          <w:rFonts w:asciiTheme="minorHAnsi" w:eastAsiaTheme="minorEastAsia" w:hAnsiTheme="minorHAnsi" w:cstheme="minorBidi"/>
          <w:noProof/>
          <w:sz w:val="22"/>
          <w:szCs w:val="22"/>
          <w:lang w:val="en-AU" w:eastAsia="en-AU"/>
        </w:rPr>
        <w:tab/>
      </w:r>
      <w:r>
        <w:rPr>
          <w:noProof/>
        </w:rPr>
        <w:t>Storage of mussels</w:t>
      </w:r>
      <w:r>
        <w:rPr>
          <w:noProof/>
          <w:webHidden/>
        </w:rPr>
        <w:tab/>
      </w:r>
      <w:r>
        <w:rPr>
          <w:noProof/>
          <w:webHidden/>
        </w:rPr>
        <w:fldChar w:fldCharType="begin"/>
      </w:r>
      <w:r>
        <w:rPr>
          <w:noProof/>
          <w:webHidden/>
        </w:rPr>
        <w:instrText xml:space="preserve"> PAGEREF _Toc20232534 \h </w:instrText>
      </w:r>
      <w:r>
        <w:rPr>
          <w:noProof/>
          <w:webHidden/>
        </w:rPr>
      </w:r>
      <w:r>
        <w:rPr>
          <w:noProof/>
          <w:webHidden/>
        </w:rPr>
        <w:fldChar w:fldCharType="separate"/>
      </w:r>
      <w:r>
        <w:rPr>
          <w:noProof/>
          <w:webHidden/>
        </w:rPr>
        <w:t>138</w:t>
      </w:r>
      <w:r>
        <w:rPr>
          <w:noProof/>
          <w:webHidden/>
        </w:rPr>
        <w:fldChar w:fldCharType="end"/>
      </w:r>
    </w:p>
    <w:p w14:paraId="74740796" w14:textId="2158B72D" w:rsidR="00371CA6" w:rsidRDefault="00371CA6">
      <w:pPr>
        <w:pStyle w:val="TOC3"/>
        <w:rPr>
          <w:rFonts w:asciiTheme="minorHAnsi" w:eastAsiaTheme="minorEastAsia" w:hAnsiTheme="minorHAnsi" w:cstheme="minorBidi"/>
          <w:noProof/>
          <w:sz w:val="22"/>
          <w:szCs w:val="22"/>
          <w:lang w:val="en-AU" w:eastAsia="en-AU"/>
        </w:rPr>
      </w:pPr>
      <w:r>
        <w:rPr>
          <w:noProof/>
        </w:rPr>
        <w:t>213</w:t>
      </w:r>
      <w:r>
        <w:rPr>
          <w:rFonts w:asciiTheme="minorHAnsi" w:eastAsiaTheme="minorEastAsia" w:hAnsiTheme="minorHAnsi" w:cstheme="minorBidi"/>
          <w:noProof/>
          <w:sz w:val="22"/>
          <w:szCs w:val="22"/>
          <w:lang w:val="en-AU" w:eastAsia="en-AU"/>
        </w:rPr>
        <w:tab/>
      </w:r>
      <w:r>
        <w:rPr>
          <w:noProof/>
        </w:rPr>
        <w:t>Catch limit for taking and possession of wrasse</w:t>
      </w:r>
      <w:r>
        <w:rPr>
          <w:noProof/>
          <w:webHidden/>
        </w:rPr>
        <w:tab/>
      </w:r>
      <w:r>
        <w:rPr>
          <w:noProof/>
          <w:webHidden/>
        </w:rPr>
        <w:fldChar w:fldCharType="begin"/>
      </w:r>
      <w:r>
        <w:rPr>
          <w:noProof/>
          <w:webHidden/>
        </w:rPr>
        <w:instrText xml:space="preserve"> PAGEREF _Toc20232535 \h </w:instrText>
      </w:r>
      <w:r>
        <w:rPr>
          <w:noProof/>
          <w:webHidden/>
        </w:rPr>
      </w:r>
      <w:r>
        <w:rPr>
          <w:noProof/>
          <w:webHidden/>
        </w:rPr>
        <w:fldChar w:fldCharType="separate"/>
      </w:r>
      <w:r>
        <w:rPr>
          <w:noProof/>
          <w:webHidden/>
        </w:rPr>
        <w:t>138</w:t>
      </w:r>
      <w:r>
        <w:rPr>
          <w:noProof/>
          <w:webHidden/>
        </w:rPr>
        <w:fldChar w:fldCharType="end"/>
      </w:r>
    </w:p>
    <w:p w14:paraId="225407DF" w14:textId="567364E2" w:rsidR="00371CA6" w:rsidRDefault="00371CA6">
      <w:pPr>
        <w:pStyle w:val="TOC2"/>
        <w:rPr>
          <w:rFonts w:asciiTheme="minorHAnsi" w:eastAsiaTheme="minorEastAsia" w:hAnsiTheme="minorHAnsi" w:cstheme="minorBidi"/>
          <w:b w:val="0"/>
          <w:noProof/>
          <w:sz w:val="22"/>
          <w:szCs w:val="22"/>
          <w:lang w:val="en-AU" w:eastAsia="en-AU"/>
        </w:rPr>
      </w:pPr>
      <w:r>
        <w:rPr>
          <w:noProof/>
        </w:rPr>
        <w:t>Division 12—Activities authorised by Gippsland Lakes (Bait) Fishery Access Licences</w:t>
      </w:r>
      <w:r>
        <w:rPr>
          <w:noProof/>
          <w:webHidden/>
        </w:rPr>
        <w:tab/>
      </w:r>
      <w:r>
        <w:rPr>
          <w:noProof/>
          <w:webHidden/>
        </w:rPr>
        <w:fldChar w:fldCharType="begin"/>
      </w:r>
      <w:r>
        <w:rPr>
          <w:noProof/>
          <w:webHidden/>
        </w:rPr>
        <w:instrText xml:space="preserve"> PAGEREF _Toc20232536 \h </w:instrText>
      </w:r>
      <w:r>
        <w:rPr>
          <w:noProof/>
          <w:webHidden/>
        </w:rPr>
      </w:r>
      <w:r>
        <w:rPr>
          <w:noProof/>
          <w:webHidden/>
        </w:rPr>
        <w:fldChar w:fldCharType="separate"/>
      </w:r>
      <w:r>
        <w:rPr>
          <w:noProof/>
          <w:webHidden/>
        </w:rPr>
        <w:t>138</w:t>
      </w:r>
      <w:r>
        <w:rPr>
          <w:noProof/>
          <w:webHidden/>
        </w:rPr>
        <w:fldChar w:fldCharType="end"/>
      </w:r>
    </w:p>
    <w:p w14:paraId="0CBEAB97" w14:textId="365801B0" w:rsidR="00371CA6" w:rsidRDefault="00371CA6">
      <w:pPr>
        <w:pStyle w:val="TOC3"/>
        <w:rPr>
          <w:rFonts w:asciiTheme="minorHAnsi" w:eastAsiaTheme="minorEastAsia" w:hAnsiTheme="minorHAnsi" w:cstheme="minorBidi"/>
          <w:noProof/>
          <w:sz w:val="22"/>
          <w:szCs w:val="22"/>
          <w:lang w:val="en-AU" w:eastAsia="en-AU"/>
        </w:rPr>
      </w:pPr>
      <w:r>
        <w:rPr>
          <w:noProof/>
        </w:rPr>
        <w:t>214</w:t>
      </w:r>
      <w:r>
        <w:rPr>
          <w:rFonts w:asciiTheme="minorHAnsi" w:eastAsiaTheme="minorEastAsia" w:hAnsiTheme="minorHAnsi" w:cstheme="minorBidi"/>
          <w:noProof/>
          <w:sz w:val="22"/>
          <w:szCs w:val="22"/>
          <w:lang w:val="en-AU" w:eastAsia="en-AU"/>
        </w:rPr>
        <w:tab/>
      </w:r>
      <w:r>
        <w:rPr>
          <w:noProof/>
        </w:rPr>
        <w:t>Activities authorised by Gippsland Lakes (Bait) Fishery Access Licences</w:t>
      </w:r>
      <w:r>
        <w:rPr>
          <w:noProof/>
          <w:webHidden/>
        </w:rPr>
        <w:tab/>
      </w:r>
      <w:r>
        <w:rPr>
          <w:noProof/>
          <w:webHidden/>
        </w:rPr>
        <w:fldChar w:fldCharType="begin"/>
      </w:r>
      <w:r>
        <w:rPr>
          <w:noProof/>
          <w:webHidden/>
        </w:rPr>
        <w:instrText xml:space="preserve"> PAGEREF _Toc20232537 \h </w:instrText>
      </w:r>
      <w:r>
        <w:rPr>
          <w:noProof/>
          <w:webHidden/>
        </w:rPr>
      </w:r>
      <w:r>
        <w:rPr>
          <w:noProof/>
          <w:webHidden/>
        </w:rPr>
        <w:fldChar w:fldCharType="separate"/>
      </w:r>
      <w:r>
        <w:rPr>
          <w:noProof/>
          <w:webHidden/>
        </w:rPr>
        <w:t>138</w:t>
      </w:r>
      <w:r>
        <w:rPr>
          <w:noProof/>
          <w:webHidden/>
        </w:rPr>
        <w:fldChar w:fldCharType="end"/>
      </w:r>
    </w:p>
    <w:p w14:paraId="09C96E77" w14:textId="39AC4B09" w:rsidR="00371CA6" w:rsidRDefault="00371CA6">
      <w:pPr>
        <w:pStyle w:val="TOC2"/>
        <w:rPr>
          <w:rFonts w:asciiTheme="minorHAnsi" w:eastAsiaTheme="minorEastAsia" w:hAnsiTheme="minorHAnsi" w:cstheme="minorBidi"/>
          <w:b w:val="0"/>
          <w:noProof/>
          <w:sz w:val="22"/>
          <w:szCs w:val="22"/>
          <w:lang w:val="en-AU" w:eastAsia="en-AU"/>
        </w:rPr>
      </w:pPr>
      <w:r>
        <w:rPr>
          <w:noProof/>
        </w:rPr>
        <w:t>Division 13—Conditions of Gippsland Lakes (Bait) Access Fishery Licences</w:t>
      </w:r>
      <w:r>
        <w:rPr>
          <w:noProof/>
          <w:webHidden/>
        </w:rPr>
        <w:tab/>
      </w:r>
      <w:r>
        <w:rPr>
          <w:noProof/>
          <w:webHidden/>
        </w:rPr>
        <w:fldChar w:fldCharType="begin"/>
      </w:r>
      <w:r>
        <w:rPr>
          <w:noProof/>
          <w:webHidden/>
        </w:rPr>
        <w:instrText xml:space="preserve"> PAGEREF _Toc20232538 \h </w:instrText>
      </w:r>
      <w:r>
        <w:rPr>
          <w:noProof/>
          <w:webHidden/>
        </w:rPr>
      </w:r>
      <w:r>
        <w:rPr>
          <w:noProof/>
          <w:webHidden/>
        </w:rPr>
        <w:fldChar w:fldCharType="separate"/>
      </w:r>
      <w:r>
        <w:rPr>
          <w:noProof/>
          <w:webHidden/>
        </w:rPr>
        <w:t>139</w:t>
      </w:r>
      <w:r>
        <w:rPr>
          <w:noProof/>
          <w:webHidden/>
        </w:rPr>
        <w:fldChar w:fldCharType="end"/>
      </w:r>
    </w:p>
    <w:p w14:paraId="0F9F7DF6" w14:textId="02A9786D" w:rsidR="00371CA6" w:rsidRDefault="00371CA6">
      <w:pPr>
        <w:pStyle w:val="TOC3"/>
        <w:rPr>
          <w:rFonts w:asciiTheme="minorHAnsi" w:eastAsiaTheme="minorEastAsia" w:hAnsiTheme="minorHAnsi" w:cstheme="minorBidi"/>
          <w:noProof/>
          <w:sz w:val="22"/>
          <w:szCs w:val="22"/>
          <w:lang w:val="en-AU" w:eastAsia="en-AU"/>
        </w:rPr>
      </w:pPr>
      <w:r>
        <w:rPr>
          <w:noProof/>
        </w:rPr>
        <w:t>215</w:t>
      </w:r>
      <w:r>
        <w:rPr>
          <w:rFonts w:asciiTheme="minorHAnsi" w:eastAsiaTheme="minorEastAsia" w:hAnsiTheme="minorHAnsi" w:cstheme="minorBidi"/>
          <w:noProof/>
          <w:sz w:val="22"/>
          <w:szCs w:val="22"/>
          <w:lang w:val="en-AU" w:eastAsia="en-AU"/>
        </w:rPr>
        <w:tab/>
      </w:r>
      <w:r>
        <w:rPr>
          <w:noProof/>
        </w:rPr>
        <w:t>Gippsland Lakes (Bait) Fishery Access Licences subject to conditions in this Division</w:t>
      </w:r>
      <w:r>
        <w:rPr>
          <w:noProof/>
          <w:webHidden/>
        </w:rPr>
        <w:tab/>
      </w:r>
      <w:r>
        <w:rPr>
          <w:noProof/>
          <w:webHidden/>
        </w:rPr>
        <w:fldChar w:fldCharType="begin"/>
      </w:r>
      <w:r>
        <w:rPr>
          <w:noProof/>
          <w:webHidden/>
        </w:rPr>
        <w:instrText xml:space="preserve"> PAGEREF _Toc20232539 \h </w:instrText>
      </w:r>
      <w:r>
        <w:rPr>
          <w:noProof/>
          <w:webHidden/>
        </w:rPr>
      </w:r>
      <w:r>
        <w:rPr>
          <w:noProof/>
          <w:webHidden/>
        </w:rPr>
        <w:fldChar w:fldCharType="separate"/>
      </w:r>
      <w:r>
        <w:rPr>
          <w:noProof/>
          <w:webHidden/>
        </w:rPr>
        <w:t>139</w:t>
      </w:r>
      <w:r>
        <w:rPr>
          <w:noProof/>
          <w:webHidden/>
        </w:rPr>
        <w:fldChar w:fldCharType="end"/>
      </w:r>
    </w:p>
    <w:p w14:paraId="74AFF8B7" w14:textId="55B4B572" w:rsidR="00371CA6" w:rsidRDefault="00371CA6">
      <w:pPr>
        <w:pStyle w:val="TOC3"/>
        <w:rPr>
          <w:rFonts w:asciiTheme="minorHAnsi" w:eastAsiaTheme="minorEastAsia" w:hAnsiTheme="minorHAnsi" w:cstheme="minorBidi"/>
          <w:noProof/>
          <w:sz w:val="22"/>
          <w:szCs w:val="22"/>
          <w:lang w:val="en-AU" w:eastAsia="en-AU"/>
        </w:rPr>
      </w:pPr>
      <w:r>
        <w:rPr>
          <w:noProof/>
        </w:rPr>
        <w:t>216</w:t>
      </w:r>
      <w:r>
        <w:rPr>
          <w:rFonts w:asciiTheme="minorHAnsi" w:eastAsiaTheme="minorEastAsia" w:hAnsiTheme="minorHAnsi" w:cstheme="minorBidi"/>
          <w:noProof/>
          <w:sz w:val="22"/>
          <w:szCs w:val="22"/>
          <w:lang w:val="en-AU" w:eastAsia="en-AU"/>
        </w:rPr>
        <w:tab/>
      </w:r>
      <w:r>
        <w:rPr>
          <w:noProof/>
        </w:rPr>
        <w:t>Restrictions on use and possession of commercial fishing equipment</w:t>
      </w:r>
      <w:r>
        <w:rPr>
          <w:noProof/>
          <w:webHidden/>
        </w:rPr>
        <w:tab/>
      </w:r>
      <w:r>
        <w:rPr>
          <w:noProof/>
          <w:webHidden/>
        </w:rPr>
        <w:fldChar w:fldCharType="begin"/>
      </w:r>
      <w:r>
        <w:rPr>
          <w:noProof/>
          <w:webHidden/>
        </w:rPr>
        <w:instrText xml:space="preserve"> PAGEREF _Toc20232540 \h </w:instrText>
      </w:r>
      <w:r>
        <w:rPr>
          <w:noProof/>
          <w:webHidden/>
        </w:rPr>
      </w:r>
      <w:r>
        <w:rPr>
          <w:noProof/>
          <w:webHidden/>
        </w:rPr>
        <w:fldChar w:fldCharType="separate"/>
      </w:r>
      <w:r>
        <w:rPr>
          <w:noProof/>
          <w:webHidden/>
        </w:rPr>
        <w:t>139</w:t>
      </w:r>
      <w:r>
        <w:rPr>
          <w:noProof/>
          <w:webHidden/>
        </w:rPr>
        <w:fldChar w:fldCharType="end"/>
      </w:r>
    </w:p>
    <w:p w14:paraId="1DE58715" w14:textId="7F680429" w:rsidR="00371CA6" w:rsidRDefault="00371CA6">
      <w:pPr>
        <w:pStyle w:val="TOC3"/>
        <w:rPr>
          <w:rFonts w:asciiTheme="minorHAnsi" w:eastAsiaTheme="minorEastAsia" w:hAnsiTheme="minorHAnsi" w:cstheme="minorBidi"/>
          <w:noProof/>
          <w:sz w:val="22"/>
          <w:szCs w:val="22"/>
          <w:lang w:val="en-AU" w:eastAsia="en-AU"/>
        </w:rPr>
      </w:pPr>
      <w:r>
        <w:rPr>
          <w:noProof/>
        </w:rPr>
        <w:t>217</w:t>
      </w:r>
      <w:r>
        <w:rPr>
          <w:rFonts w:asciiTheme="minorHAnsi" w:eastAsiaTheme="minorEastAsia" w:hAnsiTheme="minorHAnsi" w:cstheme="minorBidi"/>
          <w:noProof/>
          <w:sz w:val="22"/>
          <w:szCs w:val="22"/>
          <w:lang w:val="en-AU" w:eastAsia="en-AU"/>
        </w:rPr>
        <w:tab/>
      </w:r>
      <w:r>
        <w:rPr>
          <w:noProof/>
        </w:rPr>
        <w:t>Marking of pots, traps and nets</w:t>
      </w:r>
      <w:r>
        <w:rPr>
          <w:noProof/>
          <w:webHidden/>
        </w:rPr>
        <w:tab/>
      </w:r>
      <w:r>
        <w:rPr>
          <w:noProof/>
          <w:webHidden/>
        </w:rPr>
        <w:fldChar w:fldCharType="begin"/>
      </w:r>
      <w:r>
        <w:rPr>
          <w:noProof/>
          <w:webHidden/>
        </w:rPr>
        <w:instrText xml:space="preserve"> PAGEREF _Toc20232541 \h </w:instrText>
      </w:r>
      <w:r>
        <w:rPr>
          <w:noProof/>
          <w:webHidden/>
        </w:rPr>
      </w:r>
      <w:r>
        <w:rPr>
          <w:noProof/>
          <w:webHidden/>
        </w:rPr>
        <w:fldChar w:fldCharType="separate"/>
      </w:r>
      <w:r>
        <w:rPr>
          <w:noProof/>
          <w:webHidden/>
        </w:rPr>
        <w:t>140</w:t>
      </w:r>
      <w:r>
        <w:rPr>
          <w:noProof/>
          <w:webHidden/>
        </w:rPr>
        <w:fldChar w:fldCharType="end"/>
      </w:r>
    </w:p>
    <w:p w14:paraId="097BFB30" w14:textId="6D9EC5B1" w:rsidR="00371CA6" w:rsidRDefault="00371CA6">
      <w:pPr>
        <w:pStyle w:val="TOC3"/>
        <w:rPr>
          <w:rFonts w:asciiTheme="minorHAnsi" w:eastAsiaTheme="minorEastAsia" w:hAnsiTheme="minorHAnsi" w:cstheme="minorBidi"/>
          <w:noProof/>
          <w:sz w:val="22"/>
          <w:szCs w:val="22"/>
          <w:lang w:val="en-AU" w:eastAsia="en-AU"/>
        </w:rPr>
      </w:pPr>
      <w:r>
        <w:rPr>
          <w:noProof/>
        </w:rPr>
        <w:t>218</w:t>
      </w:r>
      <w:r>
        <w:rPr>
          <w:rFonts w:asciiTheme="minorHAnsi" w:eastAsiaTheme="minorEastAsia" w:hAnsiTheme="minorHAnsi" w:cstheme="minorBidi"/>
          <w:noProof/>
          <w:sz w:val="22"/>
          <w:szCs w:val="22"/>
          <w:lang w:val="en-AU" w:eastAsia="en-AU"/>
        </w:rPr>
        <w:tab/>
      </w:r>
      <w:r>
        <w:rPr>
          <w:noProof/>
        </w:rPr>
        <w:t>Use and possession of stake nets</w:t>
      </w:r>
      <w:r>
        <w:rPr>
          <w:noProof/>
          <w:webHidden/>
        </w:rPr>
        <w:tab/>
      </w:r>
      <w:r>
        <w:rPr>
          <w:noProof/>
          <w:webHidden/>
        </w:rPr>
        <w:fldChar w:fldCharType="begin"/>
      </w:r>
      <w:r>
        <w:rPr>
          <w:noProof/>
          <w:webHidden/>
        </w:rPr>
        <w:instrText xml:space="preserve"> PAGEREF _Toc20232542 \h </w:instrText>
      </w:r>
      <w:r>
        <w:rPr>
          <w:noProof/>
          <w:webHidden/>
        </w:rPr>
      </w:r>
      <w:r>
        <w:rPr>
          <w:noProof/>
          <w:webHidden/>
        </w:rPr>
        <w:fldChar w:fldCharType="separate"/>
      </w:r>
      <w:r>
        <w:rPr>
          <w:noProof/>
          <w:webHidden/>
        </w:rPr>
        <w:t>140</w:t>
      </w:r>
      <w:r>
        <w:rPr>
          <w:noProof/>
          <w:webHidden/>
        </w:rPr>
        <w:fldChar w:fldCharType="end"/>
      </w:r>
    </w:p>
    <w:p w14:paraId="746009A5" w14:textId="13152514" w:rsidR="00371CA6" w:rsidRDefault="00371CA6">
      <w:pPr>
        <w:pStyle w:val="TOC3"/>
        <w:rPr>
          <w:rFonts w:asciiTheme="minorHAnsi" w:eastAsiaTheme="minorEastAsia" w:hAnsiTheme="minorHAnsi" w:cstheme="minorBidi"/>
          <w:noProof/>
          <w:sz w:val="22"/>
          <w:szCs w:val="22"/>
          <w:lang w:val="en-AU" w:eastAsia="en-AU"/>
        </w:rPr>
      </w:pPr>
      <w:r>
        <w:rPr>
          <w:noProof/>
        </w:rPr>
        <w:t>219</w:t>
      </w:r>
      <w:r>
        <w:rPr>
          <w:rFonts w:asciiTheme="minorHAnsi" w:eastAsiaTheme="minorEastAsia" w:hAnsiTheme="minorHAnsi" w:cstheme="minorBidi"/>
          <w:noProof/>
          <w:sz w:val="22"/>
          <w:szCs w:val="22"/>
          <w:lang w:val="en-AU" w:eastAsia="en-AU"/>
        </w:rPr>
        <w:tab/>
      </w:r>
      <w:r>
        <w:rPr>
          <w:noProof/>
        </w:rPr>
        <w:t>Taking or selling of fish for human consumption prohibited</w:t>
      </w:r>
      <w:r>
        <w:rPr>
          <w:noProof/>
          <w:webHidden/>
        </w:rPr>
        <w:tab/>
      </w:r>
      <w:r>
        <w:rPr>
          <w:noProof/>
          <w:webHidden/>
        </w:rPr>
        <w:fldChar w:fldCharType="begin"/>
      </w:r>
      <w:r>
        <w:rPr>
          <w:noProof/>
          <w:webHidden/>
        </w:rPr>
        <w:instrText xml:space="preserve"> PAGEREF _Toc20232543 \h </w:instrText>
      </w:r>
      <w:r>
        <w:rPr>
          <w:noProof/>
          <w:webHidden/>
        </w:rPr>
      </w:r>
      <w:r>
        <w:rPr>
          <w:noProof/>
          <w:webHidden/>
        </w:rPr>
        <w:fldChar w:fldCharType="separate"/>
      </w:r>
      <w:r>
        <w:rPr>
          <w:noProof/>
          <w:webHidden/>
        </w:rPr>
        <w:t>141</w:t>
      </w:r>
      <w:r>
        <w:rPr>
          <w:noProof/>
          <w:webHidden/>
        </w:rPr>
        <w:fldChar w:fldCharType="end"/>
      </w:r>
    </w:p>
    <w:p w14:paraId="235EFB66" w14:textId="4E46A0B3" w:rsidR="00371CA6" w:rsidRDefault="00371CA6">
      <w:pPr>
        <w:pStyle w:val="TOC2"/>
        <w:rPr>
          <w:rFonts w:asciiTheme="minorHAnsi" w:eastAsiaTheme="minorEastAsia" w:hAnsiTheme="minorHAnsi" w:cstheme="minorBidi"/>
          <w:b w:val="0"/>
          <w:noProof/>
          <w:sz w:val="22"/>
          <w:szCs w:val="22"/>
          <w:lang w:val="en-AU" w:eastAsia="en-AU"/>
        </w:rPr>
      </w:pPr>
      <w:r>
        <w:rPr>
          <w:noProof/>
        </w:rPr>
        <w:t>Division 14—Activities authorised by Gippsland Lakes (Mussel Dive) Fishery Access Licences</w:t>
      </w:r>
      <w:r>
        <w:rPr>
          <w:noProof/>
          <w:webHidden/>
        </w:rPr>
        <w:tab/>
      </w:r>
      <w:r>
        <w:rPr>
          <w:noProof/>
          <w:webHidden/>
        </w:rPr>
        <w:fldChar w:fldCharType="begin"/>
      </w:r>
      <w:r>
        <w:rPr>
          <w:noProof/>
          <w:webHidden/>
        </w:rPr>
        <w:instrText xml:space="preserve"> PAGEREF _Toc20232544 \h </w:instrText>
      </w:r>
      <w:r>
        <w:rPr>
          <w:noProof/>
          <w:webHidden/>
        </w:rPr>
      </w:r>
      <w:r>
        <w:rPr>
          <w:noProof/>
          <w:webHidden/>
        </w:rPr>
        <w:fldChar w:fldCharType="separate"/>
      </w:r>
      <w:r>
        <w:rPr>
          <w:noProof/>
          <w:webHidden/>
        </w:rPr>
        <w:t>141</w:t>
      </w:r>
      <w:r>
        <w:rPr>
          <w:noProof/>
          <w:webHidden/>
        </w:rPr>
        <w:fldChar w:fldCharType="end"/>
      </w:r>
    </w:p>
    <w:p w14:paraId="0DDF46A8" w14:textId="431CF01D" w:rsidR="00371CA6" w:rsidRDefault="00371CA6">
      <w:pPr>
        <w:pStyle w:val="TOC3"/>
        <w:rPr>
          <w:rFonts w:asciiTheme="minorHAnsi" w:eastAsiaTheme="minorEastAsia" w:hAnsiTheme="minorHAnsi" w:cstheme="minorBidi"/>
          <w:noProof/>
          <w:sz w:val="22"/>
          <w:szCs w:val="22"/>
          <w:lang w:val="en-AU" w:eastAsia="en-AU"/>
        </w:rPr>
      </w:pPr>
      <w:r>
        <w:rPr>
          <w:noProof/>
        </w:rPr>
        <w:t>220</w:t>
      </w:r>
      <w:r>
        <w:rPr>
          <w:rFonts w:asciiTheme="minorHAnsi" w:eastAsiaTheme="minorEastAsia" w:hAnsiTheme="minorHAnsi" w:cstheme="minorBidi"/>
          <w:noProof/>
          <w:sz w:val="22"/>
          <w:szCs w:val="22"/>
          <w:lang w:val="en-AU" w:eastAsia="en-AU"/>
        </w:rPr>
        <w:tab/>
      </w:r>
      <w:r>
        <w:rPr>
          <w:noProof/>
        </w:rPr>
        <w:t>Activities authorised by Gippsland Lakes (Mussel Dive) Fishery Access Licences</w:t>
      </w:r>
      <w:r>
        <w:rPr>
          <w:noProof/>
          <w:webHidden/>
        </w:rPr>
        <w:tab/>
      </w:r>
      <w:r>
        <w:rPr>
          <w:noProof/>
          <w:webHidden/>
        </w:rPr>
        <w:fldChar w:fldCharType="begin"/>
      </w:r>
      <w:r>
        <w:rPr>
          <w:noProof/>
          <w:webHidden/>
        </w:rPr>
        <w:instrText xml:space="preserve"> PAGEREF _Toc20232545 \h </w:instrText>
      </w:r>
      <w:r>
        <w:rPr>
          <w:noProof/>
          <w:webHidden/>
        </w:rPr>
      </w:r>
      <w:r>
        <w:rPr>
          <w:noProof/>
          <w:webHidden/>
        </w:rPr>
        <w:fldChar w:fldCharType="separate"/>
      </w:r>
      <w:r>
        <w:rPr>
          <w:noProof/>
          <w:webHidden/>
        </w:rPr>
        <w:t>141</w:t>
      </w:r>
      <w:r>
        <w:rPr>
          <w:noProof/>
          <w:webHidden/>
        </w:rPr>
        <w:fldChar w:fldCharType="end"/>
      </w:r>
    </w:p>
    <w:p w14:paraId="49A66343" w14:textId="5FE183E2" w:rsidR="00371CA6" w:rsidRDefault="00371CA6">
      <w:pPr>
        <w:pStyle w:val="TOC2"/>
        <w:rPr>
          <w:rFonts w:asciiTheme="minorHAnsi" w:eastAsiaTheme="minorEastAsia" w:hAnsiTheme="minorHAnsi" w:cstheme="minorBidi"/>
          <w:b w:val="0"/>
          <w:noProof/>
          <w:sz w:val="22"/>
          <w:szCs w:val="22"/>
          <w:lang w:val="en-AU" w:eastAsia="en-AU"/>
        </w:rPr>
      </w:pPr>
      <w:r>
        <w:rPr>
          <w:noProof/>
        </w:rPr>
        <w:t>Division 15—Conditions of Gippsland Lakes (Mussel Dive) Fishery Access Licences</w:t>
      </w:r>
      <w:r>
        <w:rPr>
          <w:noProof/>
          <w:webHidden/>
        </w:rPr>
        <w:tab/>
      </w:r>
      <w:r>
        <w:rPr>
          <w:noProof/>
          <w:webHidden/>
        </w:rPr>
        <w:fldChar w:fldCharType="begin"/>
      </w:r>
      <w:r>
        <w:rPr>
          <w:noProof/>
          <w:webHidden/>
        </w:rPr>
        <w:instrText xml:space="preserve"> PAGEREF _Toc20232546 \h </w:instrText>
      </w:r>
      <w:r>
        <w:rPr>
          <w:noProof/>
          <w:webHidden/>
        </w:rPr>
      </w:r>
      <w:r>
        <w:rPr>
          <w:noProof/>
          <w:webHidden/>
        </w:rPr>
        <w:fldChar w:fldCharType="separate"/>
      </w:r>
      <w:r>
        <w:rPr>
          <w:noProof/>
          <w:webHidden/>
        </w:rPr>
        <w:t>141</w:t>
      </w:r>
      <w:r>
        <w:rPr>
          <w:noProof/>
          <w:webHidden/>
        </w:rPr>
        <w:fldChar w:fldCharType="end"/>
      </w:r>
    </w:p>
    <w:p w14:paraId="0F3ADF14" w14:textId="7A3A2841" w:rsidR="00371CA6" w:rsidRDefault="00371CA6">
      <w:pPr>
        <w:pStyle w:val="TOC3"/>
        <w:rPr>
          <w:rFonts w:asciiTheme="minorHAnsi" w:eastAsiaTheme="minorEastAsia" w:hAnsiTheme="minorHAnsi" w:cstheme="minorBidi"/>
          <w:noProof/>
          <w:sz w:val="22"/>
          <w:szCs w:val="22"/>
          <w:lang w:val="en-AU" w:eastAsia="en-AU"/>
        </w:rPr>
      </w:pPr>
      <w:r>
        <w:rPr>
          <w:noProof/>
        </w:rPr>
        <w:t>221</w:t>
      </w:r>
      <w:r>
        <w:rPr>
          <w:rFonts w:asciiTheme="minorHAnsi" w:eastAsiaTheme="minorEastAsia" w:hAnsiTheme="minorHAnsi" w:cstheme="minorBidi"/>
          <w:noProof/>
          <w:sz w:val="22"/>
          <w:szCs w:val="22"/>
          <w:lang w:val="en-AU" w:eastAsia="en-AU"/>
        </w:rPr>
        <w:tab/>
      </w:r>
      <w:r>
        <w:rPr>
          <w:noProof/>
        </w:rPr>
        <w:t>Gippsland Lakes (Mussel Dive) Fishery Access Licences subject to conditions in this Division</w:t>
      </w:r>
      <w:r>
        <w:rPr>
          <w:noProof/>
          <w:webHidden/>
        </w:rPr>
        <w:tab/>
      </w:r>
      <w:r>
        <w:rPr>
          <w:noProof/>
          <w:webHidden/>
        </w:rPr>
        <w:fldChar w:fldCharType="begin"/>
      </w:r>
      <w:r>
        <w:rPr>
          <w:noProof/>
          <w:webHidden/>
        </w:rPr>
        <w:instrText xml:space="preserve"> PAGEREF _Toc20232547 \h </w:instrText>
      </w:r>
      <w:r>
        <w:rPr>
          <w:noProof/>
          <w:webHidden/>
        </w:rPr>
      </w:r>
      <w:r>
        <w:rPr>
          <w:noProof/>
          <w:webHidden/>
        </w:rPr>
        <w:fldChar w:fldCharType="separate"/>
      </w:r>
      <w:r>
        <w:rPr>
          <w:noProof/>
          <w:webHidden/>
        </w:rPr>
        <w:t>141</w:t>
      </w:r>
      <w:r>
        <w:rPr>
          <w:noProof/>
          <w:webHidden/>
        </w:rPr>
        <w:fldChar w:fldCharType="end"/>
      </w:r>
    </w:p>
    <w:p w14:paraId="608CBEA8" w14:textId="2FC28F79" w:rsidR="00371CA6" w:rsidRDefault="00371CA6">
      <w:pPr>
        <w:pStyle w:val="TOC3"/>
        <w:rPr>
          <w:rFonts w:asciiTheme="minorHAnsi" w:eastAsiaTheme="minorEastAsia" w:hAnsiTheme="minorHAnsi" w:cstheme="minorBidi"/>
          <w:noProof/>
          <w:sz w:val="22"/>
          <w:szCs w:val="22"/>
          <w:lang w:val="en-AU" w:eastAsia="en-AU"/>
        </w:rPr>
      </w:pPr>
      <w:r>
        <w:rPr>
          <w:noProof/>
        </w:rPr>
        <w:t>222</w:t>
      </w:r>
      <w:r>
        <w:rPr>
          <w:rFonts w:asciiTheme="minorHAnsi" w:eastAsiaTheme="minorEastAsia" w:hAnsiTheme="minorHAnsi" w:cstheme="minorBidi"/>
          <w:noProof/>
          <w:sz w:val="22"/>
          <w:szCs w:val="22"/>
          <w:lang w:val="en-AU" w:eastAsia="en-AU"/>
        </w:rPr>
        <w:tab/>
      </w:r>
      <w:r>
        <w:rPr>
          <w:noProof/>
        </w:rPr>
        <w:t>Taking of mussels permitted only at certain times</w:t>
      </w:r>
      <w:r>
        <w:rPr>
          <w:noProof/>
          <w:webHidden/>
        </w:rPr>
        <w:tab/>
      </w:r>
      <w:r>
        <w:rPr>
          <w:noProof/>
          <w:webHidden/>
        </w:rPr>
        <w:fldChar w:fldCharType="begin"/>
      </w:r>
      <w:r>
        <w:rPr>
          <w:noProof/>
          <w:webHidden/>
        </w:rPr>
        <w:instrText xml:space="preserve"> PAGEREF _Toc20232548 \h </w:instrText>
      </w:r>
      <w:r>
        <w:rPr>
          <w:noProof/>
          <w:webHidden/>
        </w:rPr>
      </w:r>
      <w:r>
        <w:rPr>
          <w:noProof/>
          <w:webHidden/>
        </w:rPr>
        <w:fldChar w:fldCharType="separate"/>
      </w:r>
      <w:r>
        <w:rPr>
          <w:noProof/>
          <w:webHidden/>
        </w:rPr>
        <w:t>142</w:t>
      </w:r>
      <w:r>
        <w:rPr>
          <w:noProof/>
          <w:webHidden/>
        </w:rPr>
        <w:fldChar w:fldCharType="end"/>
      </w:r>
    </w:p>
    <w:p w14:paraId="127B1C4F" w14:textId="22371922" w:rsidR="00371CA6" w:rsidRDefault="00371CA6">
      <w:pPr>
        <w:pStyle w:val="TOC3"/>
        <w:rPr>
          <w:rFonts w:asciiTheme="minorHAnsi" w:eastAsiaTheme="minorEastAsia" w:hAnsiTheme="minorHAnsi" w:cstheme="minorBidi"/>
          <w:noProof/>
          <w:sz w:val="22"/>
          <w:szCs w:val="22"/>
          <w:lang w:val="en-AU" w:eastAsia="en-AU"/>
        </w:rPr>
      </w:pPr>
      <w:r>
        <w:rPr>
          <w:noProof/>
        </w:rPr>
        <w:t>223</w:t>
      </w:r>
      <w:r>
        <w:rPr>
          <w:rFonts w:asciiTheme="minorHAnsi" w:eastAsiaTheme="minorEastAsia" w:hAnsiTheme="minorHAnsi" w:cstheme="minorBidi"/>
          <w:noProof/>
          <w:sz w:val="22"/>
          <w:szCs w:val="22"/>
          <w:lang w:val="en-AU" w:eastAsia="en-AU"/>
        </w:rPr>
        <w:tab/>
      </w:r>
      <w:r>
        <w:rPr>
          <w:noProof/>
        </w:rPr>
        <w:t>Weekly catch limit of mussels</w:t>
      </w:r>
      <w:r>
        <w:rPr>
          <w:noProof/>
          <w:webHidden/>
        </w:rPr>
        <w:tab/>
      </w:r>
      <w:r>
        <w:rPr>
          <w:noProof/>
          <w:webHidden/>
        </w:rPr>
        <w:fldChar w:fldCharType="begin"/>
      </w:r>
      <w:r>
        <w:rPr>
          <w:noProof/>
          <w:webHidden/>
        </w:rPr>
        <w:instrText xml:space="preserve"> PAGEREF _Toc20232549 \h </w:instrText>
      </w:r>
      <w:r>
        <w:rPr>
          <w:noProof/>
          <w:webHidden/>
        </w:rPr>
      </w:r>
      <w:r>
        <w:rPr>
          <w:noProof/>
          <w:webHidden/>
        </w:rPr>
        <w:fldChar w:fldCharType="separate"/>
      </w:r>
      <w:r>
        <w:rPr>
          <w:noProof/>
          <w:webHidden/>
        </w:rPr>
        <w:t>142</w:t>
      </w:r>
      <w:r>
        <w:rPr>
          <w:noProof/>
          <w:webHidden/>
        </w:rPr>
        <w:fldChar w:fldCharType="end"/>
      </w:r>
    </w:p>
    <w:p w14:paraId="17F9BE0C" w14:textId="131C0CC4" w:rsidR="00371CA6" w:rsidRDefault="00371CA6">
      <w:pPr>
        <w:pStyle w:val="TOC3"/>
        <w:rPr>
          <w:rFonts w:asciiTheme="minorHAnsi" w:eastAsiaTheme="minorEastAsia" w:hAnsiTheme="minorHAnsi" w:cstheme="minorBidi"/>
          <w:noProof/>
          <w:sz w:val="22"/>
          <w:szCs w:val="22"/>
          <w:lang w:val="en-AU" w:eastAsia="en-AU"/>
        </w:rPr>
      </w:pPr>
      <w:r>
        <w:rPr>
          <w:noProof/>
        </w:rPr>
        <w:t>224</w:t>
      </w:r>
      <w:r>
        <w:rPr>
          <w:rFonts w:asciiTheme="minorHAnsi" w:eastAsiaTheme="minorEastAsia" w:hAnsiTheme="minorHAnsi" w:cstheme="minorBidi"/>
          <w:noProof/>
          <w:sz w:val="22"/>
          <w:szCs w:val="22"/>
          <w:lang w:val="en-AU" w:eastAsia="en-AU"/>
        </w:rPr>
        <w:tab/>
      </w:r>
      <w:r>
        <w:rPr>
          <w:noProof/>
        </w:rPr>
        <w:t>Cleaning of mussels</w:t>
      </w:r>
      <w:r>
        <w:rPr>
          <w:noProof/>
          <w:webHidden/>
        </w:rPr>
        <w:tab/>
      </w:r>
      <w:r>
        <w:rPr>
          <w:noProof/>
          <w:webHidden/>
        </w:rPr>
        <w:fldChar w:fldCharType="begin"/>
      </w:r>
      <w:r>
        <w:rPr>
          <w:noProof/>
          <w:webHidden/>
        </w:rPr>
        <w:instrText xml:space="preserve"> PAGEREF _Toc20232550 \h </w:instrText>
      </w:r>
      <w:r>
        <w:rPr>
          <w:noProof/>
          <w:webHidden/>
        </w:rPr>
      </w:r>
      <w:r>
        <w:rPr>
          <w:noProof/>
          <w:webHidden/>
        </w:rPr>
        <w:fldChar w:fldCharType="separate"/>
      </w:r>
      <w:r>
        <w:rPr>
          <w:noProof/>
          <w:webHidden/>
        </w:rPr>
        <w:t>142</w:t>
      </w:r>
      <w:r>
        <w:rPr>
          <w:noProof/>
          <w:webHidden/>
        </w:rPr>
        <w:fldChar w:fldCharType="end"/>
      </w:r>
    </w:p>
    <w:p w14:paraId="62FC8070" w14:textId="6181BF8F" w:rsidR="00371CA6" w:rsidRDefault="00371CA6">
      <w:pPr>
        <w:pStyle w:val="TOC3"/>
        <w:rPr>
          <w:rFonts w:asciiTheme="minorHAnsi" w:eastAsiaTheme="minorEastAsia" w:hAnsiTheme="minorHAnsi" w:cstheme="minorBidi"/>
          <w:noProof/>
          <w:sz w:val="22"/>
          <w:szCs w:val="22"/>
          <w:lang w:val="en-AU" w:eastAsia="en-AU"/>
        </w:rPr>
      </w:pPr>
      <w:r>
        <w:rPr>
          <w:noProof/>
        </w:rPr>
        <w:t>225</w:t>
      </w:r>
      <w:r>
        <w:rPr>
          <w:rFonts w:asciiTheme="minorHAnsi" w:eastAsiaTheme="minorEastAsia" w:hAnsiTheme="minorHAnsi" w:cstheme="minorBidi"/>
          <w:noProof/>
          <w:sz w:val="22"/>
          <w:szCs w:val="22"/>
          <w:lang w:val="en-AU" w:eastAsia="en-AU"/>
        </w:rPr>
        <w:tab/>
      </w:r>
      <w:r>
        <w:rPr>
          <w:noProof/>
        </w:rPr>
        <w:t>Storage of mussels</w:t>
      </w:r>
      <w:r>
        <w:rPr>
          <w:noProof/>
          <w:webHidden/>
        </w:rPr>
        <w:tab/>
      </w:r>
      <w:r>
        <w:rPr>
          <w:noProof/>
          <w:webHidden/>
        </w:rPr>
        <w:fldChar w:fldCharType="begin"/>
      </w:r>
      <w:r>
        <w:rPr>
          <w:noProof/>
          <w:webHidden/>
        </w:rPr>
        <w:instrText xml:space="preserve"> PAGEREF _Toc20232551 \h </w:instrText>
      </w:r>
      <w:r>
        <w:rPr>
          <w:noProof/>
          <w:webHidden/>
        </w:rPr>
      </w:r>
      <w:r>
        <w:rPr>
          <w:noProof/>
          <w:webHidden/>
        </w:rPr>
        <w:fldChar w:fldCharType="separate"/>
      </w:r>
      <w:r>
        <w:rPr>
          <w:noProof/>
          <w:webHidden/>
        </w:rPr>
        <w:t>142</w:t>
      </w:r>
      <w:r>
        <w:rPr>
          <w:noProof/>
          <w:webHidden/>
        </w:rPr>
        <w:fldChar w:fldCharType="end"/>
      </w:r>
    </w:p>
    <w:p w14:paraId="0BD83DBB" w14:textId="0E4B10C0" w:rsidR="00371CA6" w:rsidRDefault="00371CA6">
      <w:pPr>
        <w:pStyle w:val="TOC2"/>
        <w:rPr>
          <w:rFonts w:asciiTheme="minorHAnsi" w:eastAsiaTheme="minorEastAsia" w:hAnsiTheme="minorHAnsi" w:cstheme="minorBidi"/>
          <w:b w:val="0"/>
          <w:noProof/>
          <w:sz w:val="22"/>
          <w:szCs w:val="22"/>
          <w:lang w:val="en-AU" w:eastAsia="en-AU"/>
        </w:rPr>
      </w:pPr>
      <w:r>
        <w:rPr>
          <w:noProof/>
        </w:rPr>
        <w:t>Division 16—Activities authorised by Lake Tyers (Bait) Fishery Access Licences</w:t>
      </w:r>
      <w:r>
        <w:rPr>
          <w:noProof/>
          <w:webHidden/>
        </w:rPr>
        <w:tab/>
      </w:r>
      <w:r>
        <w:rPr>
          <w:noProof/>
          <w:webHidden/>
        </w:rPr>
        <w:fldChar w:fldCharType="begin"/>
      </w:r>
      <w:r>
        <w:rPr>
          <w:noProof/>
          <w:webHidden/>
        </w:rPr>
        <w:instrText xml:space="preserve"> PAGEREF _Toc20232552 \h </w:instrText>
      </w:r>
      <w:r>
        <w:rPr>
          <w:noProof/>
          <w:webHidden/>
        </w:rPr>
      </w:r>
      <w:r>
        <w:rPr>
          <w:noProof/>
          <w:webHidden/>
        </w:rPr>
        <w:fldChar w:fldCharType="separate"/>
      </w:r>
      <w:r>
        <w:rPr>
          <w:noProof/>
          <w:webHidden/>
        </w:rPr>
        <w:t>142</w:t>
      </w:r>
      <w:r>
        <w:rPr>
          <w:noProof/>
          <w:webHidden/>
        </w:rPr>
        <w:fldChar w:fldCharType="end"/>
      </w:r>
    </w:p>
    <w:p w14:paraId="01C4D7C6" w14:textId="2F1666B3" w:rsidR="00371CA6" w:rsidRDefault="00371CA6">
      <w:pPr>
        <w:pStyle w:val="TOC3"/>
        <w:rPr>
          <w:rFonts w:asciiTheme="minorHAnsi" w:eastAsiaTheme="minorEastAsia" w:hAnsiTheme="minorHAnsi" w:cstheme="minorBidi"/>
          <w:noProof/>
          <w:sz w:val="22"/>
          <w:szCs w:val="22"/>
          <w:lang w:val="en-AU" w:eastAsia="en-AU"/>
        </w:rPr>
      </w:pPr>
      <w:r>
        <w:rPr>
          <w:noProof/>
        </w:rPr>
        <w:t>226</w:t>
      </w:r>
      <w:r>
        <w:rPr>
          <w:rFonts w:asciiTheme="minorHAnsi" w:eastAsiaTheme="minorEastAsia" w:hAnsiTheme="minorHAnsi" w:cstheme="minorBidi"/>
          <w:noProof/>
          <w:sz w:val="22"/>
          <w:szCs w:val="22"/>
          <w:lang w:val="en-AU" w:eastAsia="en-AU"/>
        </w:rPr>
        <w:tab/>
      </w:r>
      <w:r>
        <w:rPr>
          <w:noProof/>
        </w:rPr>
        <w:t>Activities authorised by Lake Tyers (Bait) Fishery Access Licences</w:t>
      </w:r>
      <w:r>
        <w:rPr>
          <w:noProof/>
          <w:webHidden/>
        </w:rPr>
        <w:tab/>
      </w:r>
      <w:r>
        <w:rPr>
          <w:noProof/>
          <w:webHidden/>
        </w:rPr>
        <w:fldChar w:fldCharType="begin"/>
      </w:r>
      <w:r>
        <w:rPr>
          <w:noProof/>
          <w:webHidden/>
        </w:rPr>
        <w:instrText xml:space="preserve"> PAGEREF _Toc20232553 \h </w:instrText>
      </w:r>
      <w:r>
        <w:rPr>
          <w:noProof/>
          <w:webHidden/>
        </w:rPr>
      </w:r>
      <w:r>
        <w:rPr>
          <w:noProof/>
          <w:webHidden/>
        </w:rPr>
        <w:fldChar w:fldCharType="separate"/>
      </w:r>
      <w:r>
        <w:rPr>
          <w:noProof/>
          <w:webHidden/>
        </w:rPr>
        <w:t>142</w:t>
      </w:r>
      <w:r>
        <w:rPr>
          <w:noProof/>
          <w:webHidden/>
        </w:rPr>
        <w:fldChar w:fldCharType="end"/>
      </w:r>
    </w:p>
    <w:p w14:paraId="77967A2D" w14:textId="00ADF489" w:rsidR="00371CA6" w:rsidRDefault="00371CA6">
      <w:pPr>
        <w:pStyle w:val="TOC2"/>
        <w:rPr>
          <w:rFonts w:asciiTheme="minorHAnsi" w:eastAsiaTheme="minorEastAsia" w:hAnsiTheme="minorHAnsi" w:cstheme="minorBidi"/>
          <w:b w:val="0"/>
          <w:noProof/>
          <w:sz w:val="22"/>
          <w:szCs w:val="22"/>
          <w:lang w:val="en-AU" w:eastAsia="en-AU"/>
        </w:rPr>
      </w:pPr>
      <w:r>
        <w:rPr>
          <w:noProof/>
        </w:rPr>
        <w:t>Division 17—Conditions of Lake Tyers (Bait) Fishery Access Licences</w:t>
      </w:r>
      <w:r>
        <w:rPr>
          <w:noProof/>
          <w:webHidden/>
        </w:rPr>
        <w:tab/>
      </w:r>
      <w:r>
        <w:rPr>
          <w:noProof/>
          <w:webHidden/>
        </w:rPr>
        <w:fldChar w:fldCharType="begin"/>
      </w:r>
      <w:r>
        <w:rPr>
          <w:noProof/>
          <w:webHidden/>
        </w:rPr>
        <w:instrText xml:space="preserve"> PAGEREF _Toc20232554 \h </w:instrText>
      </w:r>
      <w:r>
        <w:rPr>
          <w:noProof/>
          <w:webHidden/>
        </w:rPr>
      </w:r>
      <w:r>
        <w:rPr>
          <w:noProof/>
          <w:webHidden/>
        </w:rPr>
        <w:fldChar w:fldCharType="separate"/>
      </w:r>
      <w:r>
        <w:rPr>
          <w:noProof/>
          <w:webHidden/>
        </w:rPr>
        <w:t>143</w:t>
      </w:r>
      <w:r>
        <w:rPr>
          <w:noProof/>
          <w:webHidden/>
        </w:rPr>
        <w:fldChar w:fldCharType="end"/>
      </w:r>
    </w:p>
    <w:p w14:paraId="62DA19D7" w14:textId="3C49C597" w:rsidR="00371CA6" w:rsidRDefault="00371CA6">
      <w:pPr>
        <w:pStyle w:val="TOC3"/>
        <w:rPr>
          <w:rFonts w:asciiTheme="minorHAnsi" w:eastAsiaTheme="minorEastAsia" w:hAnsiTheme="minorHAnsi" w:cstheme="minorBidi"/>
          <w:noProof/>
          <w:sz w:val="22"/>
          <w:szCs w:val="22"/>
          <w:lang w:val="en-AU" w:eastAsia="en-AU"/>
        </w:rPr>
      </w:pPr>
      <w:r>
        <w:rPr>
          <w:noProof/>
        </w:rPr>
        <w:t>227</w:t>
      </w:r>
      <w:r>
        <w:rPr>
          <w:rFonts w:asciiTheme="minorHAnsi" w:eastAsiaTheme="minorEastAsia" w:hAnsiTheme="minorHAnsi" w:cstheme="minorBidi"/>
          <w:noProof/>
          <w:sz w:val="22"/>
          <w:szCs w:val="22"/>
          <w:lang w:val="en-AU" w:eastAsia="en-AU"/>
        </w:rPr>
        <w:tab/>
      </w:r>
      <w:r>
        <w:rPr>
          <w:noProof/>
        </w:rPr>
        <w:t>Lake Tyers (Bait) Fishery Access Licences subject to conditions in this Division</w:t>
      </w:r>
      <w:r>
        <w:rPr>
          <w:noProof/>
          <w:webHidden/>
        </w:rPr>
        <w:tab/>
      </w:r>
      <w:r>
        <w:rPr>
          <w:noProof/>
          <w:webHidden/>
        </w:rPr>
        <w:fldChar w:fldCharType="begin"/>
      </w:r>
      <w:r>
        <w:rPr>
          <w:noProof/>
          <w:webHidden/>
        </w:rPr>
        <w:instrText xml:space="preserve"> PAGEREF _Toc20232555 \h </w:instrText>
      </w:r>
      <w:r>
        <w:rPr>
          <w:noProof/>
          <w:webHidden/>
        </w:rPr>
      </w:r>
      <w:r>
        <w:rPr>
          <w:noProof/>
          <w:webHidden/>
        </w:rPr>
        <w:fldChar w:fldCharType="separate"/>
      </w:r>
      <w:r>
        <w:rPr>
          <w:noProof/>
          <w:webHidden/>
        </w:rPr>
        <w:t>143</w:t>
      </w:r>
      <w:r>
        <w:rPr>
          <w:noProof/>
          <w:webHidden/>
        </w:rPr>
        <w:fldChar w:fldCharType="end"/>
      </w:r>
    </w:p>
    <w:p w14:paraId="641E49DC" w14:textId="3CB203F9" w:rsidR="00371CA6" w:rsidRDefault="00371CA6">
      <w:pPr>
        <w:pStyle w:val="TOC3"/>
        <w:rPr>
          <w:rFonts w:asciiTheme="minorHAnsi" w:eastAsiaTheme="minorEastAsia" w:hAnsiTheme="minorHAnsi" w:cstheme="minorBidi"/>
          <w:noProof/>
          <w:sz w:val="22"/>
          <w:szCs w:val="22"/>
          <w:lang w:val="en-AU" w:eastAsia="en-AU"/>
        </w:rPr>
      </w:pPr>
      <w:r>
        <w:rPr>
          <w:noProof/>
        </w:rPr>
        <w:t>228</w:t>
      </w:r>
      <w:r>
        <w:rPr>
          <w:rFonts w:asciiTheme="minorHAnsi" w:eastAsiaTheme="minorEastAsia" w:hAnsiTheme="minorHAnsi" w:cstheme="minorBidi"/>
          <w:noProof/>
          <w:sz w:val="22"/>
          <w:szCs w:val="22"/>
          <w:lang w:val="en-AU" w:eastAsia="en-AU"/>
        </w:rPr>
        <w:tab/>
      </w:r>
      <w:r>
        <w:rPr>
          <w:noProof/>
        </w:rPr>
        <w:t>Restrictions on use and possession of commercial fishing equipment</w:t>
      </w:r>
      <w:r>
        <w:rPr>
          <w:noProof/>
          <w:webHidden/>
        </w:rPr>
        <w:tab/>
      </w:r>
      <w:r>
        <w:rPr>
          <w:noProof/>
          <w:webHidden/>
        </w:rPr>
        <w:fldChar w:fldCharType="begin"/>
      </w:r>
      <w:r>
        <w:rPr>
          <w:noProof/>
          <w:webHidden/>
        </w:rPr>
        <w:instrText xml:space="preserve"> PAGEREF _Toc20232556 \h </w:instrText>
      </w:r>
      <w:r>
        <w:rPr>
          <w:noProof/>
          <w:webHidden/>
        </w:rPr>
      </w:r>
      <w:r>
        <w:rPr>
          <w:noProof/>
          <w:webHidden/>
        </w:rPr>
        <w:fldChar w:fldCharType="separate"/>
      </w:r>
      <w:r>
        <w:rPr>
          <w:noProof/>
          <w:webHidden/>
        </w:rPr>
        <w:t>143</w:t>
      </w:r>
      <w:r>
        <w:rPr>
          <w:noProof/>
          <w:webHidden/>
        </w:rPr>
        <w:fldChar w:fldCharType="end"/>
      </w:r>
    </w:p>
    <w:p w14:paraId="79046751" w14:textId="4DBA17F1" w:rsidR="00371CA6" w:rsidRDefault="00371CA6">
      <w:pPr>
        <w:pStyle w:val="TOC3"/>
        <w:rPr>
          <w:rFonts w:asciiTheme="minorHAnsi" w:eastAsiaTheme="minorEastAsia" w:hAnsiTheme="minorHAnsi" w:cstheme="minorBidi"/>
          <w:noProof/>
          <w:sz w:val="22"/>
          <w:szCs w:val="22"/>
          <w:lang w:val="en-AU" w:eastAsia="en-AU"/>
        </w:rPr>
      </w:pPr>
      <w:r>
        <w:rPr>
          <w:noProof/>
        </w:rPr>
        <w:t>229</w:t>
      </w:r>
      <w:r>
        <w:rPr>
          <w:rFonts w:asciiTheme="minorHAnsi" w:eastAsiaTheme="minorEastAsia" w:hAnsiTheme="minorHAnsi" w:cstheme="minorBidi"/>
          <w:noProof/>
          <w:sz w:val="22"/>
          <w:szCs w:val="22"/>
          <w:lang w:val="en-AU" w:eastAsia="en-AU"/>
        </w:rPr>
        <w:tab/>
      </w:r>
      <w:r>
        <w:rPr>
          <w:noProof/>
        </w:rPr>
        <w:t>Taking or selling of fish for human consumption prohibited</w:t>
      </w:r>
      <w:r>
        <w:rPr>
          <w:noProof/>
          <w:webHidden/>
        </w:rPr>
        <w:tab/>
      </w:r>
      <w:r>
        <w:rPr>
          <w:noProof/>
          <w:webHidden/>
        </w:rPr>
        <w:fldChar w:fldCharType="begin"/>
      </w:r>
      <w:r>
        <w:rPr>
          <w:noProof/>
          <w:webHidden/>
        </w:rPr>
        <w:instrText xml:space="preserve"> PAGEREF _Toc20232557 \h </w:instrText>
      </w:r>
      <w:r>
        <w:rPr>
          <w:noProof/>
          <w:webHidden/>
        </w:rPr>
      </w:r>
      <w:r>
        <w:rPr>
          <w:noProof/>
          <w:webHidden/>
        </w:rPr>
        <w:fldChar w:fldCharType="separate"/>
      </w:r>
      <w:r>
        <w:rPr>
          <w:noProof/>
          <w:webHidden/>
        </w:rPr>
        <w:t>144</w:t>
      </w:r>
      <w:r>
        <w:rPr>
          <w:noProof/>
          <w:webHidden/>
        </w:rPr>
        <w:fldChar w:fldCharType="end"/>
      </w:r>
    </w:p>
    <w:p w14:paraId="38FC8BEE" w14:textId="509053C4" w:rsidR="00371CA6" w:rsidRDefault="00371CA6">
      <w:pPr>
        <w:pStyle w:val="TOC2"/>
        <w:rPr>
          <w:rFonts w:asciiTheme="minorHAnsi" w:eastAsiaTheme="minorEastAsia" w:hAnsiTheme="minorHAnsi" w:cstheme="minorBidi"/>
          <w:b w:val="0"/>
          <w:noProof/>
          <w:sz w:val="22"/>
          <w:szCs w:val="22"/>
          <w:lang w:val="en-AU" w:eastAsia="en-AU"/>
        </w:rPr>
      </w:pPr>
      <w:r>
        <w:rPr>
          <w:noProof/>
        </w:rPr>
        <w:t>Division 18—Activities authorised by Mallacoota Lower Lake (Bait) Fishery Access Licences</w:t>
      </w:r>
      <w:r>
        <w:rPr>
          <w:noProof/>
          <w:webHidden/>
        </w:rPr>
        <w:tab/>
      </w:r>
      <w:r>
        <w:rPr>
          <w:noProof/>
          <w:webHidden/>
        </w:rPr>
        <w:fldChar w:fldCharType="begin"/>
      </w:r>
      <w:r>
        <w:rPr>
          <w:noProof/>
          <w:webHidden/>
        </w:rPr>
        <w:instrText xml:space="preserve"> PAGEREF _Toc20232558 \h </w:instrText>
      </w:r>
      <w:r>
        <w:rPr>
          <w:noProof/>
          <w:webHidden/>
        </w:rPr>
      </w:r>
      <w:r>
        <w:rPr>
          <w:noProof/>
          <w:webHidden/>
        </w:rPr>
        <w:fldChar w:fldCharType="separate"/>
      </w:r>
      <w:r>
        <w:rPr>
          <w:noProof/>
          <w:webHidden/>
        </w:rPr>
        <w:t>144</w:t>
      </w:r>
      <w:r>
        <w:rPr>
          <w:noProof/>
          <w:webHidden/>
        </w:rPr>
        <w:fldChar w:fldCharType="end"/>
      </w:r>
    </w:p>
    <w:p w14:paraId="4B910CE4" w14:textId="0C3CF2C7" w:rsidR="00371CA6" w:rsidRDefault="00371CA6">
      <w:pPr>
        <w:pStyle w:val="TOC3"/>
        <w:rPr>
          <w:rFonts w:asciiTheme="minorHAnsi" w:eastAsiaTheme="minorEastAsia" w:hAnsiTheme="minorHAnsi" w:cstheme="minorBidi"/>
          <w:noProof/>
          <w:sz w:val="22"/>
          <w:szCs w:val="22"/>
          <w:lang w:val="en-AU" w:eastAsia="en-AU"/>
        </w:rPr>
      </w:pPr>
      <w:r>
        <w:rPr>
          <w:noProof/>
        </w:rPr>
        <w:t>230</w:t>
      </w:r>
      <w:r>
        <w:rPr>
          <w:rFonts w:asciiTheme="minorHAnsi" w:eastAsiaTheme="minorEastAsia" w:hAnsiTheme="minorHAnsi" w:cstheme="minorBidi"/>
          <w:noProof/>
          <w:sz w:val="22"/>
          <w:szCs w:val="22"/>
          <w:lang w:val="en-AU" w:eastAsia="en-AU"/>
        </w:rPr>
        <w:tab/>
      </w:r>
      <w:r>
        <w:rPr>
          <w:noProof/>
        </w:rPr>
        <w:t>Activities authorised by Mallacoota Lower Lake (Bait) Fishery Access Licences</w:t>
      </w:r>
      <w:r>
        <w:rPr>
          <w:noProof/>
          <w:webHidden/>
        </w:rPr>
        <w:tab/>
      </w:r>
      <w:r>
        <w:rPr>
          <w:noProof/>
          <w:webHidden/>
        </w:rPr>
        <w:fldChar w:fldCharType="begin"/>
      </w:r>
      <w:r>
        <w:rPr>
          <w:noProof/>
          <w:webHidden/>
        </w:rPr>
        <w:instrText xml:space="preserve"> PAGEREF _Toc20232559 \h </w:instrText>
      </w:r>
      <w:r>
        <w:rPr>
          <w:noProof/>
          <w:webHidden/>
        </w:rPr>
      </w:r>
      <w:r>
        <w:rPr>
          <w:noProof/>
          <w:webHidden/>
        </w:rPr>
        <w:fldChar w:fldCharType="separate"/>
      </w:r>
      <w:r>
        <w:rPr>
          <w:noProof/>
          <w:webHidden/>
        </w:rPr>
        <w:t>144</w:t>
      </w:r>
      <w:r>
        <w:rPr>
          <w:noProof/>
          <w:webHidden/>
        </w:rPr>
        <w:fldChar w:fldCharType="end"/>
      </w:r>
    </w:p>
    <w:p w14:paraId="16A86218" w14:textId="2B51959F" w:rsidR="00371CA6" w:rsidRDefault="00371CA6">
      <w:pPr>
        <w:pStyle w:val="TOC2"/>
        <w:rPr>
          <w:rFonts w:asciiTheme="minorHAnsi" w:eastAsiaTheme="minorEastAsia" w:hAnsiTheme="minorHAnsi" w:cstheme="minorBidi"/>
          <w:b w:val="0"/>
          <w:noProof/>
          <w:sz w:val="22"/>
          <w:szCs w:val="22"/>
          <w:lang w:val="en-AU" w:eastAsia="en-AU"/>
        </w:rPr>
      </w:pPr>
      <w:r>
        <w:rPr>
          <w:noProof/>
        </w:rPr>
        <w:t>Division 19—Conditions of Mallacoota Lower Lake (Bait) Fishery Access Licences</w:t>
      </w:r>
      <w:r>
        <w:rPr>
          <w:noProof/>
          <w:webHidden/>
        </w:rPr>
        <w:tab/>
      </w:r>
      <w:r>
        <w:rPr>
          <w:noProof/>
          <w:webHidden/>
        </w:rPr>
        <w:fldChar w:fldCharType="begin"/>
      </w:r>
      <w:r>
        <w:rPr>
          <w:noProof/>
          <w:webHidden/>
        </w:rPr>
        <w:instrText xml:space="preserve"> PAGEREF _Toc20232560 \h </w:instrText>
      </w:r>
      <w:r>
        <w:rPr>
          <w:noProof/>
          <w:webHidden/>
        </w:rPr>
      </w:r>
      <w:r>
        <w:rPr>
          <w:noProof/>
          <w:webHidden/>
        </w:rPr>
        <w:fldChar w:fldCharType="separate"/>
      </w:r>
      <w:r>
        <w:rPr>
          <w:noProof/>
          <w:webHidden/>
        </w:rPr>
        <w:t>144</w:t>
      </w:r>
      <w:r>
        <w:rPr>
          <w:noProof/>
          <w:webHidden/>
        </w:rPr>
        <w:fldChar w:fldCharType="end"/>
      </w:r>
    </w:p>
    <w:p w14:paraId="54C7EF56" w14:textId="6F3960EE" w:rsidR="00371CA6" w:rsidRDefault="00371CA6">
      <w:pPr>
        <w:pStyle w:val="TOC3"/>
        <w:rPr>
          <w:rFonts w:asciiTheme="minorHAnsi" w:eastAsiaTheme="minorEastAsia" w:hAnsiTheme="minorHAnsi" w:cstheme="minorBidi"/>
          <w:noProof/>
          <w:sz w:val="22"/>
          <w:szCs w:val="22"/>
          <w:lang w:val="en-AU" w:eastAsia="en-AU"/>
        </w:rPr>
      </w:pPr>
      <w:r>
        <w:rPr>
          <w:noProof/>
        </w:rPr>
        <w:t>231</w:t>
      </w:r>
      <w:r>
        <w:rPr>
          <w:rFonts w:asciiTheme="minorHAnsi" w:eastAsiaTheme="minorEastAsia" w:hAnsiTheme="minorHAnsi" w:cstheme="minorBidi"/>
          <w:noProof/>
          <w:sz w:val="22"/>
          <w:szCs w:val="22"/>
          <w:lang w:val="en-AU" w:eastAsia="en-AU"/>
        </w:rPr>
        <w:tab/>
      </w:r>
      <w:r>
        <w:rPr>
          <w:noProof/>
        </w:rPr>
        <w:t>Mallacoota Lower Lake (Bait) Fishery Access Licences subject to conditions in this Division</w:t>
      </w:r>
      <w:r>
        <w:rPr>
          <w:noProof/>
          <w:webHidden/>
        </w:rPr>
        <w:tab/>
      </w:r>
      <w:r>
        <w:rPr>
          <w:noProof/>
          <w:webHidden/>
        </w:rPr>
        <w:fldChar w:fldCharType="begin"/>
      </w:r>
      <w:r>
        <w:rPr>
          <w:noProof/>
          <w:webHidden/>
        </w:rPr>
        <w:instrText xml:space="preserve"> PAGEREF _Toc20232561 \h </w:instrText>
      </w:r>
      <w:r>
        <w:rPr>
          <w:noProof/>
          <w:webHidden/>
        </w:rPr>
      </w:r>
      <w:r>
        <w:rPr>
          <w:noProof/>
          <w:webHidden/>
        </w:rPr>
        <w:fldChar w:fldCharType="separate"/>
      </w:r>
      <w:r>
        <w:rPr>
          <w:noProof/>
          <w:webHidden/>
        </w:rPr>
        <w:t>144</w:t>
      </w:r>
      <w:r>
        <w:rPr>
          <w:noProof/>
          <w:webHidden/>
        </w:rPr>
        <w:fldChar w:fldCharType="end"/>
      </w:r>
    </w:p>
    <w:p w14:paraId="15358E10" w14:textId="348580D0" w:rsidR="00371CA6" w:rsidRDefault="00371CA6">
      <w:pPr>
        <w:pStyle w:val="TOC3"/>
        <w:rPr>
          <w:rFonts w:asciiTheme="minorHAnsi" w:eastAsiaTheme="minorEastAsia" w:hAnsiTheme="minorHAnsi" w:cstheme="minorBidi"/>
          <w:noProof/>
          <w:sz w:val="22"/>
          <w:szCs w:val="22"/>
          <w:lang w:val="en-AU" w:eastAsia="en-AU"/>
        </w:rPr>
      </w:pPr>
      <w:r>
        <w:rPr>
          <w:noProof/>
        </w:rPr>
        <w:t>232</w:t>
      </w:r>
      <w:r>
        <w:rPr>
          <w:rFonts w:asciiTheme="minorHAnsi" w:eastAsiaTheme="minorEastAsia" w:hAnsiTheme="minorHAnsi" w:cstheme="minorBidi"/>
          <w:noProof/>
          <w:sz w:val="22"/>
          <w:szCs w:val="22"/>
          <w:lang w:val="en-AU" w:eastAsia="en-AU"/>
        </w:rPr>
        <w:tab/>
      </w:r>
      <w:r>
        <w:rPr>
          <w:noProof/>
        </w:rPr>
        <w:t>Restrictions on use and possession of commercial fishing equipment</w:t>
      </w:r>
      <w:r>
        <w:rPr>
          <w:noProof/>
          <w:webHidden/>
        </w:rPr>
        <w:tab/>
      </w:r>
      <w:r>
        <w:rPr>
          <w:noProof/>
          <w:webHidden/>
        </w:rPr>
        <w:fldChar w:fldCharType="begin"/>
      </w:r>
      <w:r>
        <w:rPr>
          <w:noProof/>
          <w:webHidden/>
        </w:rPr>
        <w:instrText xml:space="preserve"> PAGEREF _Toc20232562 \h </w:instrText>
      </w:r>
      <w:r>
        <w:rPr>
          <w:noProof/>
          <w:webHidden/>
        </w:rPr>
      </w:r>
      <w:r>
        <w:rPr>
          <w:noProof/>
          <w:webHidden/>
        </w:rPr>
        <w:fldChar w:fldCharType="separate"/>
      </w:r>
      <w:r>
        <w:rPr>
          <w:noProof/>
          <w:webHidden/>
        </w:rPr>
        <w:t>145</w:t>
      </w:r>
      <w:r>
        <w:rPr>
          <w:noProof/>
          <w:webHidden/>
        </w:rPr>
        <w:fldChar w:fldCharType="end"/>
      </w:r>
    </w:p>
    <w:p w14:paraId="4297AACB" w14:textId="2EEDDD90" w:rsidR="00371CA6" w:rsidRDefault="00371CA6">
      <w:pPr>
        <w:pStyle w:val="TOC3"/>
        <w:rPr>
          <w:rFonts w:asciiTheme="minorHAnsi" w:eastAsiaTheme="minorEastAsia" w:hAnsiTheme="minorHAnsi" w:cstheme="minorBidi"/>
          <w:noProof/>
          <w:sz w:val="22"/>
          <w:szCs w:val="22"/>
          <w:lang w:val="en-AU" w:eastAsia="en-AU"/>
        </w:rPr>
      </w:pPr>
      <w:r>
        <w:rPr>
          <w:noProof/>
        </w:rPr>
        <w:lastRenderedPageBreak/>
        <w:t>233</w:t>
      </w:r>
      <w:r>
        <w:rPr>
          <w:rFonts w:asciiTheme="minorHAnsi" w:eastAsiaTheme="minorEastAsia" w:hAnsiTheme="minorHAnsi" w:cstheme="minorBidi"/>
          <w:noProof/>
          <w:sz w:val="22"/>
          <w:szCs w:val="22"/>
          <w:lang w:val="en-AU" w:eastAsia="en-AU"/>
        </w:rPr>
        <w:tab/>
      </w:r>
      <w:r>
        <w:rPr>
          <w:noProof/>
        </w:rPr>
        <w:t>Taking or selling of fish for human consumption prohibited</w:t>
      </w:r>
      <w:r>
        <w:rPr>
          <w:noProof/>
          <w:webHidden/>
        </w:rPr>
        <w:tab/>
      </w:r>
      <w:r>
        <w:rPr>
          <w:noProof/>
          <w:webHidden/>
        </w:rPr>
        <w:fldChar w:fldCharType="begin"/>
      </w:r>
      <w:r>
        <w:rPr>
          <w:noProof/>
          <w:webHidden/>
        </w:rPr>
        <w:instrText xml:space="preserve"> PAGEREF _Toc20232563 \h </w:instrText>
      </w:r>
      <w:r>
        <w:rPr>
          <w:noProof/>
          <w:webHidden/>
        </w:rPr>
      </w:r>
      <w:r>
        <w:rPr>
          <w:noProof/>
          <w:webHidden/>
        </w:rPr>
        <w:fldChar w:fldCharType="separate"/>
      </w:r>
      <w:r>
        <w:rPr>
          <w:noProof/>
          <w:webHidden/>
        </w:rPr>
        <w:t>145</w:t>
      </w:r>
      <w:r>
        <w:rPr>
          <w:noProof/>
          <w:webHidden/>
        </w:rPr>
        <w:fldChar w:fldCharType="end"/>
      </w:r>
    </w:p>
    <w:p w14:paraId="4F800350" w14:textId="0D2E7025" w:rsidR="00371CA6" w:rsidRDefault="00371CA6">
      <w:pPr>
        <w:pStyle w:val="TOC2"/>
        <w:rPr>
          <w:rFonts w:asciiTheme="minorHAnsi" w:eastAsiaTheme="minorEastAsia" w:hAnsiTheme="minorHAnsi" w:cstheme="minorBidi"/>
          <w:b w:val="0"/>
          <w:noProof/>
          <w:sz w:val="22"/>
          <w:szCs w:val="22"/>
          <w:lang w:val="en-AU" w:eastAsia="en-AU"/>
        </w:rPr>
      </w:pPr>
      <w:r>
        <w:rPr>
          <w:noProof/>
        </w:rPr>
        <w:t>Division 20—Activities authorised by an Ocean Fishery Access Licences</w:t>
      </w:r>
      <w:r>
        <w:rPr>
          <w:noProof/>
          <w:webHidden/>
        </w:rPr>
        <w:tab/>
      </w:r>
      <w:r>
        <w:rPr>
          <w:noProof/>
          <w:webHidden/>
        </w:rPr>
        <w:fldChar w:fldCharType="begin"/>
      </w:r>
      <w:r>
        <w:rPr>
          <w:noProof/>
          <w:webHidden/>
        </w:rPr>
        <w:instrText xml:space="preserve"> PAGEREF _Toc20232564 \h </w:instrText>
      </w:r>
      <w:r>
        <w:rPr>
          <w:noProof/>
          <w:webHidden/>
        </w:rPr>
      </w:r>
      <w:r>
        <w:rPr>
          <w:noProof/>
          <w:webHidden/>
        </w:rPr>
        <w:fldChar w:fldCharType="separate"/>
      </w:r>
      <w:r>
        <w:rPr>
          <w:noProof/>
          <w:webHidden/>
        </w:rPr>
        <w:t>145</w:t>
      </w:r>
      <w:r>
        <w:rPr>
          <w:noProof/>
          <w:webHidden/>
        </w:rPr>
        <w:fldChar w:fldCharType="end"/>
      </w:r>
    </w:p>
    <w:p w14:paraId="7D0BFE88" w14:textId="14ACB180" w:rsidR="00371CA6" w:rsidRDefault="00371CA6">
      <w:pPr>
        <w:pStyle w:val="TOC3"/>
        <w:rPr>
          <w:rFonts w:asciiTheme="minorHAnsi" w:eastAsiaTheme="minorEastAsia" w:hAnsiTheme="minorHAnsi" w:cstheme="minorBidi"/>
          <w:noProof/>
          <w:sz w:val="22"/>
          <w:szCs w:val="22"/>
          <w:lang w:val="en-AU" w:eastAsia="en-AU"/>
        </w:rPr>
      </w:pPr>
      <w:r>
        <w:rPr>
          <w:noProof/>
        </w:rPr>
        <w:t>234</w:t>
      </w:r>
      <w:r>
        <w:rPr>
          <w:rFonts w:asciiTheme="minorHAnsi" w:eastAsiaTheme="minorEastAsia" w:hAnsiTheme="minorHAnsi" w:cstheme="minorBidi"/>
          <w:noProof/>
          <w:sz w:val="22"/>
          <w:szCs w:val="22"/>
          <w:lang w:val="en-AU" w:eastAsia="en-AU"/>
        </w:rPr>
        <w:tab/>
      </w:r>
      <w:r>
        <w:rPr>
          <w:noProof/>
        </w:rPr>
        <w:t>Activities authorised by Ocean Fishery Access Licences</w:t>
      </w:r>
      <w:r>
        <w:rPr>
          <w:noProof/>
          <w:webHidden/>
        </w:rPr>
        <w:tab/>
      </w:r>
      <w:r>
        <w:rPr>
          <w:noProof/>
          <w:webHidden/>
        </w:rPr>
        <w:fldChar w:fldCharType="begin"/>
      </w:r>
      <w:r>
        <w:rPr>
          <w:noProof/>
          <w:webHidden/>
        </w:rPr>
        <w:instrText xml:space="preserve"> PAGEREF _Toc20232565 \h </w:instrText>
      </w:r>
      <w:r>
        <w:rPr>
          <w:noProof/>
          <w:webHidden/>
        </w:rPr>
      </w:r>
      <w:r>
        <w:rPr>
          <w:noProof/>
          <w:webHidden/>
        </w:rPr>
        <w:fldChar w:fldCharType="separate"/>
      </w:r>
      <w:r>
        <w:rPr>
          <w:noProof/>
          <w:webHidden/>
        </w:rPr>
        <w:t>145</w:t>
      </w:r>
      <w:r>
        <w:rPr>
          <w:noProof/>
          <w:webHidden/>
        </w:rPr>
        <w:fldChar w:fldCharType="end"/>
      </w:r>
    </w:p>
    <w:p w14:paraId="5030ABE1" w14:textId="47E22FAB" w:rsidR="00371CA6" w:rsidRDefault="00371CA6">
      <w:pPr>
        <w:pStyle w:val="TOC2"/>
        <w:rPr>
          <w:rFonts w:asciiTheme="minorHAnsi" w:eastAsiaTheme="minorEastAsia" w:hAnsiTheme="minorHAnsi" w:cstheme="minorBidi"/>
          <w:b w:val="0"/>
          <w:noProof/>
          <w:sz w:val="22"/>
          <w:szCs w:val="22"/>
          <w:lang w:val="en-AU" w:eastAsia="en-AU"/>
        </w:rPr>
      </w:pPr>
      <w:r>
        <w:rPr>
          <w:noProof/>
        </w:rPr>
        <w:t>Division 21—Conditions of Ocean Fishery Access Licences</w:t>
      </w:r>
      <w:r>
        <w:rPr>
          <w:noProof/>
          <w:webHidden/>
        </w:rPr>
        <w:tab/>
      </w:r>
      <w:r>
        <w:rPr>
          <w:noProof/>
          <w:webHidden/>
        </w:rPr>
        <w:fldChar w:fldCharType="begin"/>
      </w:r>
      <w:r>
        <w:rPr>
          <w:noProof/>
          <w:webHidden/>
        </w:rPr>
        <w:instrText xml:space="preserve"> PAGEREF _Toc20232566 \h </w:instrText>
      </w:r>
      <w:r>
        <w:rPr>
          <w:noProof/>
          <w:webHidden/>
        </w:rPr>
      </w:r>
      <w:r>
        <w:rPr>
          <w:noProof/>
          <w:webHidden/>
        </w:rPr>
        <w:fldChar w:fldCharType="separate"/>
      </w:r>
      <w:r>
        <w:rPr>
          <w:noProof/>
          <w:webHidden/>
        </w:rPr>
        <w:t>146</w:t>
      </w:r>
      <w:r>
        <w:rPr>
          <w:noProof/>
          <w:webHidden/>
        </w:rPr>
        <w:fldChar w:fldCharType="end"/>
      </w:r>
    </w:p>
    <w:p w14:paraId="763EB5F8" w14:textId="6D9D455E" w:rsidR="00371CA6" w:rsidRDefault="00371CA6">
      <w:pPr>
        <w:pStyle w:val="TOC3"/>
        <w:rPr>
          <w:rFonts w:asciiTheme="minorHAnsi" w:eastAsiaTheme="minorEastAsia" w:hAnsiTheme="minorHAnsi" w:cstheme="minorBidi"/>
          <w:noProof/>
          <w:sz w:val="22"/>
          <w:szCs w:val="22"/>
          <w:lang w:val="en-AU" w:eastAsia="en-AU"/>
        </w:rPr>
      </w:pPr>
      <w:r>
        <w:rPr>
          <w:noProof/>
        </w:rPr>
        <w:t>235</w:t>
      </w:r>
      <w:r>
        <w:rPr>
          <w:rFonts w:asciiTheme="minorHAnsi" w:eastAsiaTheme="minorEastAsia" w:hAnsiTheme="minorHAnsi" w:cstheme="minorBidi"/>
          <w:noProof/>
          <w:sz w:val="22"/>
          <w:szCs w:val="22"/>
          <w:lang w:val="en-AU" w:eastAsia="en-AU"/>
        </w:rPr>
        <w:tab/>
      </w:r>
      <w:r>
        <w:rPr>
          <w:noProof/>
        </w:rPr>
        <w:t>Ocean Fishery Access Licences subject to conditions in this Division</w:t>
      </w:r>
      <w:r>
        <w:rPr>
          <w:noProof/>
          <w:webHidden/>
        </w:rPr>
        <w:tab/>
      </w:r>
      <w:r>
        <w:rPr>
          <w:noProof/>
          <w:webHidden/>
        </w:rPr>
        <w:fldChar w:fldCharType="begin"/>
      </w:r>
      <w:r>
        <w:rPr>
          <w:noProof/>
          <w:webHidden/>
        </w:rPr>
        <w:instrText xml:space="preserve"> PAGEREF _Toc20232567 \h </w:instrText>
      </w:r>
      <w:r>
        <w:rPr>
          <w:noProof/>
          <w:webHidden/>
        </w:rPr>
      </w:r>
      <w:r>
        <w:rPr>
          <w:noProof/>
          <w:webHidden/>
        </w:rPr>
        <w:fldChar w:fldCharType="separate"/>
      </w:r>
      <w:r>
        <w:rPr>
          <w:noProof/>
          <w:webHidden/>
        </w:rPr>
        <w:t>146</w:t>
      </w:r>
      <w:r>
        <w:rPr>
          <w:noProof/>
          <w:webHidden/>
        </w:rPr>
        <w:fldChar w:fldCharType="end"/>
      </w:r>
    </w:p>
    <w:p w14:paraId="5ED7E620" w14:textId="3892E1F4" w:rsidR="00371CA6" w:rsidRDefault="00371CA6">
      <w:pPr>
        <w:pStyle w:val="TOC3"/>
        <w:rPr>
          <w:rFonts w:asciiTheme="minorHAnsi" w:eastAsiaTheme="minorEastAsia" w:hAnsiTheme="minorHAnsi" w:cstheme="minorBidi"/>
          <w:noProof/>
          <w:sz w:val="22"/>
          <w:szCs w:val="22"/>
          <w:lang w:val="en-AU" w:eastAsia="en-AU"/>
        </w:rPr>
      </w:pPr>
      <w:r>
        <w:rPr>
          <w:noProof/>
        </w:rPr>
        <w:t>236</w:t>
      </w:r>
      <w:r>
        <w:rPr>
          <w:rFonts w:asciiTheme="minorHAnsi" w:eastAsiaTheme="minorEastAsia" w:hAnsiTheme="minorHAnsi" w:cstheme="minorBidi"/>
          <w:noProof/>
          <w:sz w:val="22"/>
          <w:szCs w:val="22"/>
          <w:lang w:val="en-AU" w:eastAsia="en-AU"/>
        </w:rPr>
        <w:tab/>
      </w:r>
      <w:r>
        <w:rPr>
          <w:noProof/>
        </w:rPr>
        <w:t>Use and possession of seine nets</w:t>
      </w:r>
      <w:r>
        <w:rPr>
          <w:noProof/>
          <w:webHidden/>
        </w:rPr>
        <w:tab/>
      </w:r>
      <w:r>
        <w:rPr>
          <w:noProof/>
          <w:webHidden/>
        </w:rPr>
        <w:fldChar w:fldCharType="begin"/>
      </w:r>
      <w:r>
        <w:rPr>
          <w:noProof/>
          <w:webHidden/>
        </w:rPr>
        <w:instrText xml:space="preserve"> PAGEREF _Toc20232568 \h </w:instrText>
      </w:r>
      <w:r>
        <w:rPr>
          <w:noProof/>
          <w:webHidden/>
        </w:rPr>
      </w:r>
      <w:r>
        <w:rPr>
          <w:noProof/>
          <w:webHidden/>
        </w:rPr>
        <w:fldChar w:fldCharType="separate"/>
      </w:r>
      <w:r>
        <w:rPr>
          <w:noProof/>
          <w:webHidden/>
        </w:rPr>
        <w:t>147</w:t>
      </w:r>
      <w:r>
        <w:rPr>
          <w:noProof/>
          <w:webHidden/>
        </w:rPr>
        <w:fldChar w:fldCharType="end"/>
      </w:r>
    </w:p>
    <w:p w14:paraId="1BA43D5B" w14:textId="20E5F2C9" w:rsidR="00371CA6" w:rsidRDefault="00371CA6">
      <w:pPr>
        <w:pStyle w:val="TOC3"/>
        <w:rPr>
          <w:rFonts w:asciiTheme="minorHAnsi" w:eastAsiaTheme="minorEastAsia" w:hAnsiTheme="minorHAnsi" w:cstheme="minorBidi"/>
          <w:noProof/>
          <w:sz w:val="22"/>
          <w:szCs w:val="22"/>
          <w:lang w:val="en-AU" w:eastAsia="en-AU"/>
        </w:rPr>
      </w:pPr>
      <w:r>
        <w:rPr>
          <w:noProof/>
        </w:rPr>
        <w:t>237</w:t>
      </w:r>
      <w:r>
        <w:rPr>
          <w:rFonts w:asciiTheme="minorHAnsi" w:eastAsiaTheme="minorEastAsia" w:hAnsiTheme="minorHAnsi" w:cstheme="minorBidi"/>
          <w:noProof/>
          <w:sz w:val="22"/>
          <w:szCs w:val="22"/>
          <w:lang w:val="en-AU" w:eastAsia="en-AU"/>
        </w:rPr>
        <w:tab/>
      </w:r>
      <w:r>
        <w:rPr>
          <w:noProof/>
        </w:rPr>
        <w:t>Use and possession of mesh nets</w:t>
      </w:r>
      <w:r>
        <w:rPr>
          <w:noProof/>
          <w:webHidden/>
        </w:rPr>
        <w:tab/>
      </w:r>
      <w:r>
        <w:rPr>
          <w:noProof/>
          <w:webHidden/>
        </w:rPr>
        <w:fldChar w:fldCharType="begin"/>
      </w:r>
      <w:r>
        <w:rPr>
          <w:noProof/>
          <w:webHidden/>
        </w:rPr>
        <w:instrText xml:space="preserve"> PAGEREF _Toc20232569 \h </w:instrText>
      </w:r>
      <w:r>
        <w:rPr>
          <w:noProof/>
          <w:webHidden/>
        </w:rPr>
      </w:r>
      <w:r>
        <w:rPr>
          <w:noProof/>
          <w:webHidden/>
        </w:rPr>
        <w:fldChar w:fldCharType="separate"/>
      </w:r>
      <w:r>
        <w:rPr>
          <w:noProof/>
          <w:webHidden/>
        </w:rPr>
        <w:t>147</w:t>
      </w:r>
      <w:r>
        <w:rPr>
          <w:noProof/>
          <w:webHidden/>
        </w:rPr>
        <w:fldChar w:fldCharType="end"/>
      </w:r>
    </w:p>
    <w:p w14:paraId="06D29CD6" w14:textId="7D327F43" w:rsidR="00371CA6" w:rsidRDefault="00371CA6">
      <w:pPr>
        <w:pStyle w:val="TOC3"/>
        <w:rPr>
          <w:rFonts w:asciiTheme="minorHAnsi" w:eastAsiaTheme="minorEastAsia" w:hAnsiTheme="minorHAnsi" w:cstheme="minorBidi"/>
          <w:noProof/>
          <w:sz w:val="22"/>
          <w:szCs w:val="22"/>
          <w:lang w:val="en-AU" w:eastAsia="en-AU"/>
        </w:rPr>
      </w:pPr>
      <w:r>
        <w:rPr>
          <w:noProof/>
        </w:rPr>
        <w:t>238</w:t>
      </w:r>
      <w:r>
        <w:rPr>
          <w:rFonts w:asciiTheme="minorHAnsi" w:eastAsiaTheme="minorEastAsia" w:hAnsiTheme="minorHAnsi" w:cstheme="minorBidi"/>
          <w:noProof/>
          <w:sz w:val="22"/>
          <w:szCs w:val="22"/>
          <w:lang w:val="en-AU" w:eastAsia="en-AU"/>
        </w:rPr>
        <w:tab/>
      </w:r>
      <w:r>
        <w:rPr>
          <w:noProof/>
        </w:rPr>
        <w:t>Use and possession of fishing lines</w:t>
      </w:r>
      <w:r>
        <w:rPr>
          <w:noProof/>
          <w:webHidden/>
        </w:rPr>
        <w:tab/>
      </w:r>
      <w:r>
        <w:rPr>
          <w:noProof/>
          <w:webHidden/>
        </w:rPr>
        <w:fldChar w:fldCharType="begin"/>
      </w:r>
      <w:r>
        <w:rPr>
          <w:noProof/>
          <w:webHidden/>
        </w:rPr>
        <w:instrText xml:space="preserve"> PAGEREF _Toc20232570 \h </w:instrText>
      </w:r>
      <w:r>
        <w:rPr>
          <w:noProof/>
          <w:webHidden/>
        </w:rPr>
      </w:r>
      <w:r>
        <w:rPr>
          <w:noProof/>
          <w:webHidden/>
        </w:rPr>
        <w:fldChar w:fldCharType="separate"/>
      </w:r>
      <w:r>
        <w:rPr>
          <w:noProof/>
          <w:webHidden/>
        </w:rPr>
        <w:t>147</w:t>
      </w:r>
      <w:r>
        <w:rPr>
          <w:noProof/>
          <w:webHidden/>
        </w:rPr>
        <w:fldChar w:fldCharType="end"/>
      </w:r>
    </w:p>
    <w:p w14:paraId="58D769E0" w14:textId="1953D732" w:rsidR="00371CA6" w:rsidRDefault="00371CA6">
      <w:pPr>
        <w:pStyle w:val="TOC3"/>
        <w:rPr>
          <w:rFonts w:asciiTheme="minorHAnsi" w:eastAsiaTheme="minorEastAsia" w:hAnsiTheme="minorHAnsi" w:cstheme="minorBidi"/>
          <w:noProof/>
          <w:sz w:val="22"/>
          <w:szCs w:val="22"/>
          <w:lang w:val="en-AU" w:eastAsia="en-AU"/>
        </w:rPr>
      </w:pPr>
      <w:r>
        <w:rPr>
          <w:noProof/>
        </w:rPr>
        <w:t>239</w:t>
      </w:r>
      <w:r>
        <w:rPr>
          <w:rFonts w:asciiTheme="minorHAnsi" w:eastAsiaTheme="minorEastAsia" w:hAnsiTheme="minorHAnsi" w:cstheme="minorBidi"/>
          <w:noProof/>
          <w:sz w:val="22"/>
          <w:szCs w:val="22"/>
          <w:lang w:val="en-AU" w:eastAsia="en-AU"/>
        </w:rPr>
        <w:tab/>
      </w:r>
      <w:r>
        <w:rPr>
          <w:noProof/>
        </w:rPr>
        <w:t>Licence holder must not lease licence</w:t>
      </w:r>
      <w:r>
        <w:rPr>
          <w:noProof/>
          <w:webHidden/>
        </w:rPr>
        <w:tab/>
      </w:r>
      <w:r>
        <w:rPr>
          <w:noProof/>
          <w:webHidden/>
        </w:rPr>
        <w:fldChar w:fldCharType="begin"/>
      </w:r>
      <w:r>
        <w:rPr>
          <w:noProof/>
          <w:webHidden/>
        </w:rPr>
        <w:instrText xml:space="preserve"> PAGEREF _Toc20232571 \h </w:instrText>
      </w:r>
      <w:r>
        <w:rPr>
          <w:noProof/>
          <w:webHidden/>
        </w:rPr>
      </w:r>
      <w:r>
        <w:rPr>
          <w:noProof/>
          <w:webHidden/>
        </w:rPr>
        <w:fldChar w:fldCharType="separate"/>
      </w:r>
      <w:r>
        <w:rPr>
          <w:noProof/>
          <w:webHidden/>
        </w:rPr>
        <w:t>148</w:t>
      </w:r>
      <w:r>
        <w:rPr>
          <w:noProof/>
          <w:webHidden/>
        </w:rPr>
        <w:fldChar w:fldCharType="end"/>
      </w:r>
    </w:p>
    <w:p w14:paraId="5B058FB0" w14:textId="30DCE72E" w:rsidR="00371CA6" w:rsidRDefault="00371CA6">
      <w:pPr>
        <w:pStyle w:val="TOC3"/>
        <w:rPr>
          <w:rFonts w:asciiTheme="minorHAnsi" w:eastAsiaTheme="minorEastAsia" w:hAnsiTheme="minorHAnsi" w:cstheme="minorBidi"/>
          <w:noProof/>
          <w:sz w:val="22"/>
          <w:szCs w:val="22"/>
          <w:lang w:val="en-AU" w:eastAsia="en-AU"/>
        </w:rPr>
      </w:pPr>
      <w:r>
        <w:rPr>
          <w:noProof/>
        </w:rPr>
        <w:t>240</w:t>
      </w:r>
      <w:r>
        <w:rPr>
          <w:rFonts w:asciiTheme="minorHAnsi" w:eastAsiaTheme="minorEastAsia" w:hAnsiTheme="minorHAnsi" w:cstheme="minorBidi"/>
          <w:noProof/>
          <w:sz w:val="22"/>
          <w:szCs w:val="22"/>
          <w:lang w:val="en-AU" w:eastAsia="en-AU"/>
        </w:rPr>
        <w:tab/>
      </w:r>
      <w:r>
        <w:rPr>
          <w:noProof/>
        </w:rPr>
        <w:t>Catch limits for certain fish</w:t>
      </w:r>
      <w:r>
        <w:rPr>
          <w:noProof/>
          <w:webHidden/>
        </w:rPr>
        <w:tab/>
      </w:r>
      <w:r>
        <w:rPr>
          <w:noProof/>
          <w:webHidden/>
        </w:rPr>
        <w:fldChar w:fldCharType="begin"/>
      </w:r>
      <w:r>
        <w:rPr>
          <w:noProof/>
          <w:webHidden/>
        </w:rPr>
        <w:instrText xml:space="preserve"> PAGEREF _Toc20232572 \h </w:instrText>
      </w:r>
      <w:r>
        <w:rPr>
          <w:noProof/>
          <w:webHidden/>
        </w:rPr>
      </w:r>
      <w:r>
        <w:rPr>
          <w:noProof/>
          <w:webHidden/>
        </w:rPr>
        <w:fldChar w:fldCharType="separate"/>
      </w:r>
      <w:r>
        <w:rPr>
          <w:noProof/>
          <w:webHidden/>
        </w:rPr>
        <w:t>148</w:t>
      </w:r>
      <w:r>
        <w:rPr>
          <w:noProof/>
          <w:webHidden/>
        </w:rPr>
        <w:fldChar w:fldCharType="end"/>
      </w:r>
    </w:p>
    <w:p w14:paraId="7F66408E" w14:textId="60859831" w:rsidR="00371CA6" w:rsidRDefault="00371CA6">
      <w:pPr>
        <w:pStyle w:val="TOC2"/>
        <w:rPr>
          <w:rFonts w:asciiTheme="minorHAnsi" w:eastAsiaTheme="minorEastAsia" w:hAnsiTheme="minorHAnsi" w:cstheme="minorBidi"/>
          <w:b w:val="0"/>
          <w:noProof/>
          <w:sz w:val="22"/>
          <w:szCs w:val="22"/>
          <w:lang w:val="en-AU" w:eastAsia="en-AU"/>
        </w:rPr>
      </w:pPr>
      <w:r>
        <w:rPr>
          <w:noProof/>
        </w:rPr>
        <w:t>Division 22—Activities authorised by Octopus Fishery Access Licences</w:t>
      </w:r>
      <w:r>
        <w:rPr>
          <w:noProof/>
          <w:webHidden/>
        </w:rPr>
        <w:tab/>
      </w:r>
      <w:r>
        <w:rPr>
          <w:noProof/>
          <w:webHidden/>
        </w:rPr>
        <w:fldChar w:fldCharType="begin"/>
      </w:r>
      <w:r>
        <w:rPr>
          <w:noProof/>
          <w:webHidden/>
        </w:rPr>
        <w:instrText xml:space="preserve"> PAGEREF _Toc20232573 \h </w:instrText>
      </w:r>
      <w:r>
        <w:rPr>
          <w:noProof/>
          <w:webHidden/>
        </w:rPr>
      </w:r>
      <w:r>
        <w:rPr>
          <w:noProof/>
          <w:webHidden/>
        </w:rPr>
        <w:fldChar w:fldCharType="separate"/>
      </w:r>
      <w:r>
        <w:rPr>
          <w:noProof/>
          <w:webHidden/>
        </w:rPr>
        <w:t>148</w:t>
      </w:r>
      <w:r>
        <w:rPr>
          <w:noProof/>
          <w:webHidden/>
        </w:rPr>
        <w:fldChar w:fldCharType="end"/>
      </w:r>
    </w:p>
    <w:p w14:paraId="10C77DD3" w14:textId="480D92A4" w:rsidR="00371CA6" w:rsidRDefault="00371CA6">
      <w:pPr>
        <w:pStyle w:val="TOC3"/>
        <w:rPr>
          <w:rFonts w:asciiTheme="minorHAnsi" w:eastAsiaTheme="minorEastAsia" w:hAnsiTheme="minorHAnsi" w:cstheme="minorBidi"/>
          <w:noProof/>
          <w:sz w:val="22"/>
          <w:szCs w:val="22"/>
          <w:lang w:val="en-AU" w:eastAsia="en-AU"/>
        </w:rPr>
      </w:pPr>
      <w:r>
        <w:rPr>
          <w:noProof/>
        </w:rPr>
        <w:t>241</w:t>
      </w:r>
      <w:r>
        <w:rPr>
          <w:rFonts w:asciiTheme="minorHAnsi" w:eastAsiaTheme="minorEastAsia" w:hAnsiTheme="minorHAnsi" w:cstheme="minorBidi"/>
          <w:noProof/>
          <w:sz w:val="22"/>
          <w:szCs w:val="22"/>
          <w:lang w:val="en-AU" w:eastAsia="en-AU"/>
        </w:rPr>
        <w:tab/>
      </w:r>
      <w:r>
        <w:rPr>
          <w:noProof/>
        </w:rPr>
        <w:t>Activities authorised by Octopus Fishery Access Licences</w:t>
      </w:r>
      <w:r>
        <w:rPr>
          <w:noProof/>
          <w:webHidden/>
        </w:rPr>
        <w:tab/>
      </w:r>
      <w:r>
        <w:rPr>
          <w:noProof/>
          <w:webHidden/>
        </w:rPr>
        <w:fldChar w:fldCharType="begin"/>
      </w:r>
      <w:r>
        <w:rPr>
          <w:noProof/>
          <w:webHidden/>
        </w:rPr>
        <w:instrText xml:space="preserve"> PAGEREF _Toc20232574 \h </w:instrText>
      </w:r>
      <w:r>
        <w:rPr>
          <w:noProof/>
          <w:webHidden/>
        </w:rPr>
      </w:r>
      <w:r>
        <w:rPr>
          <w:noProof/>
          <w:webHidden/>
        </w:rPr>
        <w:fldChar w:fldCharType="separate"/>
      </w:r>
      <w:r>
        <w:rPr>
          <w:noProof/>
          <w:webHidden/>
        </w:rPr>
        <w:t>148</w:t>
      </w:r>
      <w:r>
        <w:rPr>
          <w:noProof/>
          <w:webHidden/>
        </w:rPr>
        <w:fldChar w:fldCharType="end"/>
      </w:r>
    </w:p>
    <w:p w14:paraId="5032D367" w14:textId="4A559CD7" w:rsidR="00371CA6" w:rsidRDefault="00371CA6">
      <w:pPr>
        <w:pStyle w:val="TOC2"/>
        <w:rPr>
          <w:rFonts w:asciiTheme="minorHAnsi" w:eastAsiaTheme="minorEastAsia" w:hAnsiTheme="minorHAnsi" w:cstheme="minorBidi"/>
          <w:b w:val="0"/>
          <w:noProof/>
          <w:sz w:val="22"/>
          <w:szCs w:val="22"/>
          <w:lang w:val="en-AU" w:eastAsia="en-AU"/>
        </w:rPr>
      </w:pPr>
      <w:r>
        <w:rPr>
          <w:noProof/>
        </w:rPr>
        <w:t>Division 23—Conditions of Octopus Fishery Access Licences</w:t>
      </w:r>
      <w:r>
        <w:rPr>
          <w:noProof/>
          <w:webHidden/>
        </w:rPr>
        <w:tab/>
      </w:r>
      <w:r>
        <w:rPr>
          <w:noProof/>
          <w:webHidden/>
        </w:rPr>
        <w:fldChar w:fldCharType="begin"/>
      </w:r>
      <w:r>
        <w:rPr>
          <w:noProof/>
          <w:webHidden/>
        </w:rPr>
        <w:instrText xml:space="preserve"> PAGEREF _Toc20232575 \h </w:instrText>
      </w:r>
      <w:r>
        <w:rPr>
          <w:noProof/>
          <w:webHidden/>
        </w:rPr>
      </w:r>
      <w:r>
        <w:rPr>
          <w:noProof/>
          <w:webHidden/>
        </w:rPr>
        <w:fldChar w:fldCharType="separate"/>
      </w:r>
      <w:r>
        <w:rPr>
          <w:noProof/>
          <w:webHidden/>
        </w:rPr>
        <w:t>149</w:t>
      </w:r>
      <w:r>
        <w:rPr>
          <w:noProof/>
          <w:webHidden/>
        </w:rPr>
        <w:fldChar w:fldCharType="end"/>
      </w:r>
    </w:p>
    <w:p w14:paraId="48E508C2" w14:textId="65D1C299" w:rsidR="00371CA6" w:rsidRDefault="00371CA6">
      <w:pPr>
        <w:pStyle w:val="TOC3"/>
        <w:rPr>
          <w:rFonts w:asciiTheme="minorHAnsi" w:eastAsiaTheme="minorEastAsia" w:hAnsiTheme="minorHAnsi" w:cstheme="minorBidi"/>
          <w:noProof/>
          <w:sz w:val="22"/>
          <w:szCs w:val="22"/>
          <w:lang w:val="en-AU" w:eastAsia="en-AU"/>
        </w:rPr>
      </w:pPr>
      <w:r>
        <w:rPr>
          <w:noProof/>
        </w:rPr>
        <w:t>242</w:t>
      </w:r>
      <w:r>
        <w:rPr>
          <w:rFonts w:asciiTheme="minorHAnsi" w:eastAsiaTheme="minorEastAsia" w:hAnsiTheme="minorHAnsi" w:cstheme="minorBidi"/>
          <w:noProof/>
          <w:sz w:val="22"/>
          <w:szCs w:val="22"/>
          <w:lang w:val="en-AU" w:eastAsia="en-AU"/>
        </w:rPr>
        <w:tab/>
      </w:r>
      <w:r>
        <w:rPr>
          <w:noProof/>
        </w:rPr>
        <w:t>Octopus Fishery Access Licences subject to conditions in this Division</w:t>
      </w:r>
      <w:r>
        <w:rPr>
          <w:noProof/>
          <w:webHidden/>
        </w:rPr>
        <w:tab/>
      </w:r>
      <w:r>
        <w:rPr>
          <w:noProof/>
          <w:webHidden/>
        </w:rPr>
        <w:fldChar w:fldCharType="begin"/>
      </w:r>
      <w:r>
        <w:rPr>
          <w:noProof/>
          <w:webHidden/>
        </w:rPr>
        <w:instrText xml:space="preserve"> PAGEREF _Toc20232576 \h </w:instrText>
      </w:r>
      <w:r>
        <w:rPr>
          <w:noProof/>
          <w:webHidden/>
        </w:rPr>
      </w:r>
      <w:r>
        <w:rPr>
          <w:noProof/>
          <w:webHidden/>
        </w:rPr>
        <w:fldChar w:fldCharType="separate"/>
      </w:r>
      <w:r>
        <w:rPr>
          <w:noProof/>
          <w:webHidden/>
        </w:rPr>
        <w:t>149</w:t>
      </w:r>
      <w:r>
        <w:rPr>
          <w:noProof/>
          <w:webHidden/>
        </w:rPr>
        <w:fldChar w:fldCharType="end"/>
      </w:r>
    </w:p>
    <w:p w14:paraId="158DDB5D" w14:textId="1CD75D3D" w:rsidR="00371CA6" w:rsidRDefault="00371CA6">
      <w:pPr>
        <w:pStyle w:val="TOC3"/>
        <w:rPr>
          <w:rFonts w:asciiTheme="minorHAnsi" w:eastAsiaTheme="minorEastAsia" w:hAnsiTheme="minorHAnsi" w:cstheme="minorBidi"/>
          <w:noProof/>
          <w:sz w:val="22"/>
          <w:szCs w:val="22"/>
          <w:lang w:val="en-AU" w:eastAsia="en-AU"/>
        </w:rPr>
      </w:pPr>
      <w:r>
        <w:rPr>
          <w:noProof/>
        </w:rPr>
        <w:t>243</w:t>
      </w:r>
      <w:r>
        <w:rPr>
          <w:rFonts w:asciiTheme="minorHAnsi" w:eastAsiaTheme="minorEastAsia" w:hAnsiTheme="minorHAnsi" w:cstheme="minorBidi"/>
          <w:noProof/>
          <w:sz w:val="22"/>
          <w:szCs w:val="22"/>
          <w:lang w:val="en-AU" w:eastAsia="en-AU"/>
        </w:rPr>
        <w:tab/>
      </w:r>
      <w:r>
        <w:rPr>
          <w:noProof/>
        </w:rPr>
        <w:t>Use of octopus pots</w:t>
      </w:r>
      <w:r>
        <w:rPr>
          <w:noProof/>
          <w:webHidden/>
        </w:rPr>
        <w:tab/>
      </w:r>
      <w:r>
        <w:rPr>
          <w:noProof/>
          <w:webHidden/>
        </w:rPr>
        <w:fldChar w:fldCharType="begin"/>
      </w:r>
      <w:r>
        <w:rPr>
          <w:noProof/>
          <w:webHidden/>
        </w:rPr>
        <w:instrText xml:space="preserve"> PAGEREF _Toc20232577 \h </w:instrText>
      </w:r>
      <w:r>
        <w:rPr>
          <w:noProof/>
          <w:webHidden/>
        </w:rPr>
      </w:r>
      <w:r>
        <w:rPr>
          <w:noProof/>
          <w:webHidden/>
        </w:rPr>
        <w:fldChar w:fldCharType="separate"/>
      </w:r>
      <w:r>
        <w:rPr>
          <w:noProof/>
          <w:webHidden/>
        </w:rPr>
        <w:t>149</w:t>
      </w:r>
      <w:r>
        <w:rPr>
          <w:noProof/>
          <w:webHidden/>
        </w:rPr>
        <w:fldChar w:fldCharType="end"/>
      </w:r>
    </w:p>
    <w:p w14:paraId="7E252CF0" w14:textId="46F9578E" w:rsidR="00371CA6" w:rsidRDefault="00371CA6">
      <w:pPr>
        <w:pStyle w:val="TOC3"/>
        <w:rPr>
          <w:rFonts w:asciiTheme="minorHAnsi" w:eastAsiaTheme="minorEastAsia" w:hAnsiTheme="minorHAnsi" w:cstheme="minorBidi"/>
          <w:noProof/>
          <w:sz w:val="22"/>
          <w:szCs w:val="22"/>
          <w:lang w:val="en-AU" w:eastAsia="en-AU"/>
        </w:rPr>
      </w:pPr>
      <w:r>
        <w:rPr>
          <w:noProof/>
        </w:rPr>
        <w:t>244</w:t>
      </w:r>
      <w:r>
        <w:rPr>
          <w:rFonts w:asciiTheme="minorHAnsi" w:eastAsiaTheme="minorEastAsia" w:hAnsiTheme="minorHAnsi" w:cstheme="minorBidi"/>
          <w:noProof/>
          <w:sz w:val="22"/>
          <w:szCs w:val="22"/>
          <w:lang w:val="en-AU" w:eastAsia="en-AU"/>
        </w:rPr>
        <w:tab/>
      </w:r>
      <w:r>
        <w:rPr>
          <w:noProof/>
        </w:rPr>
        <w:t>Fishing in more than one octopus commercial fishing management zone prohibited</w:t>
      </w:r>
      <w:r>
        <w:rPr>
          <w:noProof/>
          <w:webHidden/>
        </w:rPr>
        <w:tab/>
      </w:r>
      <w:r>
        <w:rPr>
          <w:noProof/>
          <w:webHidden/>
        </w:rPr>
        <w:fldChar w:fldCharType="begin"/>
      </w:r>
      <w:r>
        <w:rPr>
          <w:noProof/>
          <w:webHidden/>
        </w:rPr>
        <w:instrText xml:space="preserve"> PAGEREF _Toc20232578 \h </w:instrText>
      </w:r>
      <w:r>
        <w:rPr>
          <w:noProof/>
          <w:webHidden/>
        </w:rPr>
      </w:r>
      <w:r>
        <w:rPr>
          <w:noProof/>
          <w:webHidden/>
        </w:rPr>
        <w:fldChar w:fldCharType="separate"/>
      </w:r>
      <w:r>
        <w:rPr>
          <w:noProof/>
          <w:webHidden/>
        </w:rPr>
        <w:t>149</w:t>
      </w:r>
      <w:r>
        <w:rPr>
          <w:noProof/>
          <w:webHidden/>
        </w:rPr>
        <w:fldChar w:fldCharType="end"/>
      </w:r>
    </w:p>
    <w:p w14:paraId="7339EF31" w14:textId="70F124D8" w:rsidR="00371CA6" w:rsidRDefault="00371CA6">
      <w:pPr>
        <w:pStyle w:val="TOC2"/>
        <w:rPr>
          <w:rFonts w:asciiTheme="minorHAnsi" w:eastAsiaTheme="minorEastAsia" w:hAnsiTheme="minorHAnsi" w:cstheme="minorBidi"/>
          <w:b w:val="0"/>
          <w:noProof/>
          <w:sz w:val="22"/>
          <w:szCs w:val="22"/>
          <w:lang w:val="en-AU" w:eastAsia="en-AU"/>
        </w:rPr>
      </w:pPr>
      <w:r>
        <w:rPr>
          <w:noProof/>
        </w:rPr>
        <w:t>Division 24—Activities authorised by Pipi Fishery Access Licences</w:t>
      </w:r>
      <w:r>
        <w:rPr>
          <w:noProof/>
          <w:webHidden/>
        </w:rPr>
        <w:tab/>
      </w:r>
      <w:r>
        <w:rPr>
          <w:noProof/>
          <w:webHidden/>
        </w:rPr>
        <w:fldChar w:fldCharType="begin"/>
      </w:r>
      <w:r>
        <w:rPr>
          <w:noProof/>
          <w:webHidden/>
        </w:rPr>
        <w:instrText xml:space="preserve"> PAGEREF _Toc20232579 \h </w:instrText>
      </w:r>
      <w:r>
        <w:rPr>
          <w:noProof/>
          <w:webHidden/>
        </w:rPr>
      </w:r>
      <w:r>
        <w:rPr>
          <w:noProof/>
          <w:webHidden/>
        </w:rPr>
        <w:fldChar w:fldCharType="separate"/>
      </w:r>
      <w:r>
        <w:rPr>
          <w:noProof/>
          <w:webHidden/>
        </w:rPr>
        <w:t>150</w:t>
      </w:r>
      <w:r>
        <w:rPr>
          <w:noProof/>
          <w:webHidden/>
        </w:rPr>
        <w:fldChar w:fldCharType="end"/>
      </w:r>
    </w:p>
    <w:p w14:paraId="109A1C52" w14:textId="654137C2" w:rsidR="00371CA6" w:rsidRDefault="00371CA6">
      <w:pPr>
        <w:pStyle w:val="TOC3"/>
        <w:rPr>
          <w:rFonts w:asciiTheme="minorHAnsi" w:eastAsiaTheme="minorEastAsia" w:hAnsiTheme="minorHAnsi" w:cstheme="minorBidi"/>
          <w:noProof/>
          <w:sz w:val="22"/>
          <w:szCs w:val="22"/>
          <w:lang w:val="en-AU" w:eastAsia="en-AU"/>
        </w:rPr>
      </w:pPr>
      <w:r>
        <w:rPr>
          <w:noProof/>
        </w:rPr>
        <w:t>245</w:t>
      </w:r>
      <w:r>
        <w:rPr>
          <w:rFonts w:asciiTheme="minorHAnsi" w:eastAsiaTheme="minorEastAsia" w:hAnsiTheme="minorHAnsi" w:cstheme="minorBidi"/>
          <w:noProof/>
          <w:sz w:val="22"/>
          <w:szCs w:val="22"/>
          <w:lang w:val="en-AU" w:eastAsia="en-AU"/>
        </w:rPr>
        <w:tab/>
      </w:r>
      <w:r>
        <w:rPr>
          <w:noProof/>
        </w:rPr>
        <w:t>Activities authorised by Pipi Fishery Access Licences</w:t>
      </w:r>
      <w:r>
        <w:rPr>
          <w:noProof/>
          <w:webHidden/>
        </w:rPr>
        <w:tab/>
      </w:r>
      <w:r>
        <w:rPr>
          <w:noProof/>
          <w:webHidden/>
        </w:rPr>
        <w:fldChar w:fldCharType="begin"/>
      </w:r>
      <w:r>
        <w:rPr>
          <w:noProof/>
          <w:webHidden/>
        </w:rPr>
        <w:instrText xml:space="preserve"> PAGEREF _Toc20232580 \h </w:instrText>
      </w:r>
      <w:r>
        <w:rPr>
          <w:noProof/>
          <w:webHidden/>
        </w:rPr>
      </w:r>
      <w:r>
        <w:rPr>
          <w:noProof/>
          <w:webHidden/>
        </w:rPr>
        <w:fldChar w:fldCharType="separate"/>
      </w:r>
      <w:r>
        <w:rPr>
          <w:noProof/>
          <w:webHidden/>
        </w:rPr>
        <w:t>150</w:t>
      </w:r>
      <w:r>
        <w:rPr>
          <w:noProof/>
          <w:webHidden/>
        </w:rPr>
        <w:fldChar w:fldCharType="end"/>
      </w:r>
    </w:p>
    <w:p w14:paraId="033D3076" w14:textId="63AF90D0" w:rsidR="00371CA6" w:rsidRDefault="00371CA6">
      <w:pPr>
        <w:pStyle w:val="TOC2"/>
        <w:rPr>
          <w:rFonts w:asciiTheme="minorHAnsi" w:eastAsiaTheme="minorEastAsia" w:hAnsiTheme="minorHAnsi" w:cstheme="minorBidi"/>
          <w:b w:val="0"/>
          <w:noProof/>
          <w:sz w:val="22"/>
          <w:szCs w:val="22"/>
          <w:lang w:val="en-AU" w:eastAsia="en-AU"/>
        </w:rPr>
      </w:pPr>
      <w:r>
        <w:rPr>
          <w:noProof/>
        </w:rPr>
        <w:t>Division 25—Conditions of Pipi Fishery Access Licences</w:t>
      </w:r>
      <w:r>
        <w:rPr>
          <w:noProof/>
          <w:webHidden/>
        </w:rPr>
        <w:tab/>
      </w:r>
      <w:r>
        <w:rPr>
          <w:noProof/>
          <w:webHidden/>
        </w:rPr>
        <w:fldChar w:fldCharType="begin"/>
      </w:r>
      <w:r>
        <w:rPr>
          <w:noProof/>
          <w:webHidden/>
        </w:rPr>
        <w:instrText xml:space="preserve"> PAGEREF _Toc20232581 \h </w:instrText>
      </w:r>
      <w:r>
        <w:rPr>
          <w:noProof/>
          <w:webHidden/>
        </w:rPr>
      </w:r>
      <w:r>
        <w:rPr>
          <w:noProof/>
          <w:webHidden/>
        </w:rPr>
        <w:fldChar w:fldCharType="separate"/>
      </w:r>
      <w:r>
        <w:rPr>
          <w:noProof/>
          <w:webHidden/>
        </w:rPr>
        <w:t>150</w:t>
      </w:r>
      <w:r>
        <w:rPr>
          <w:noProof/>
          <w:webHidden/>
        </w:rPr>
        <w:fldChar w:fldCharType="end"/>
      </w:r>
    </w:p>
    <w:p w14:paraId="5D78DAF5" w14:textId="30052A59" w:rsidR="00371CA6" w:rsidRDefault="00371CA6">
      <w:pPr>
        <w:pStyle w:val="TOC3"/>
        <w:rPr>
          <w:rFonts w:asciiTheme="minorHAnsi" w:eastAsiaTheme="minorEastAsia" w:hAnsiTheme="minorHAnsi" w:cstheme="minorBidi"/>
          <w:noProof/>
          <w:sz w:val="22"/>
          <w:szCs w:val="22"/>
          <w:lang w:val="en-AU" w:eastAsia="en-AU"/>
        </w:rPr>
      </w:pPr>
      <w:r>
        <w:rPr>
          <w:noProof/>
        </w:rPr>
        <w:t>246</w:t>
      </w:r>
      <w:r>
        <w:rPr>
          <w:rFonts w:asciiTheme="minorHAnsi" w:eastAsiaTheme="minorEastAsia" w:hAnsiTheme="minorHAnsi" w:cstheme="minorBidi"/>
          <w:noProof/>
          <w:sz w:val="22"/>
          <w:szCs w:val="22"/>
          <w:lang w:val="en-AU" w:eastAsia="en-AU"/>
        </w:rPr>
        <w:tab/>
      </w:r>
      <w:r>
        <w:rPr>
          <w:noProof/>
        </w:rPr>
        <w:t>Pipi Fishery Access Licences subject to conditions in this Division</w:t>
      </w:r>
      <w:r>
        <w:rPr>
          <w:noProof/>
          <w:webHidden/>
        </w:rPr>
        <w:tab/>
      </w:r>
      <w:r>
        <w:rPr>
          <w:noProof/>
          <w:webHidden/>
        </w:rPr>
        <w:fldChar w:fldCharType="begin"/>
      </w:r>
      <w:r>
        <w:rPr>
          <w:noProof/>
          <w:webHidden/>
        </w:rPr>
        <w:instrText xml:space="preserve"> PAGEREF _Toc20232582 \h </w:instrText>
      </w:r>
      <w:r>
        <w:rPr>
          <w:noProof/>
          <w:webHidden/>
        </w:rPr>
      </w:r>
      <w:r>
        <w:rPr>
          <w:noProof/>
          <w:webHidden/>
        </w:rPr>
        <w:fldChar w:fldCharType="separate"/>
      </w:r>
      <w:r>
        <w:rPr>
          <w:noProof/>
          <w:webHidden/>
        </w:rPr>
        <w:t>150</w:t>
      </w:r>
      <w:r>
        <w:rPr>
          <w:noProof/>
          <w:webHidden/>
        </w:rPr>
        <w:fldChar w:fldCharType="end"/>
      </w:r>
    </w:p>
    <w:p w14:paraId="0074DCC6" w14:textId="62B79756" w:rsidR="00371CA6" w:rsidRDefault="00371CA6">
      <w:pPr>
        <w:pStyle w:val="TOC3"/>
        <w:rPr>
          <w:rFonts w:asciiTheme="minorHAnsi" w:eastAsiaTheme="minorEastAsia" w:hAnsiTheme="minorHAnsi" w:cstheme="minorBidi"/>
          <w:noProof/>
          <w:sz w:val="22"/>
          <w:szCs w:val="22"/>
          <w:lang w:val="en-AU" w:eastAsia="en-AU"/>
        </w:rPr>
      </w:pPr>
      <w:r>
        <w:rPr>
          <w:noProof/>
        </w:rPr>
        <w:t>247</w:t>
      </w:r>
      <w:r>
        <w:rPr>
          <w:rFonts w:asciiTheme="minorHAnsi" w:eastAsiaTheme="minorEastAsia" w:hAnsiTheme="minorHAnsi" w:cstheme="minorBidi"/>
          <w:noProof/>
          <w:sz w:val="22"/>
          <w:szCs w:val="22"/>
          <w:lang w:val="en-AU" w:eastAsia="en-AU"/>
        </w:rPr>
        <w:tab/>
      </w:r>
      <w:r>
        <w:rPr>
          <w:noProof/>
        </w:rPr>
        <w:t>Taking of pipi only by hand collection or dip net</w:t>
      </w:r>
      <w:r>
        <w:rPr>
          <w:noProof/>
          <w:webHidden/>
        </w:rPr>
        <w:tab/>
      </w:r>
      <w:r>
        <w:rPr>
          <w:noProof/>
          <w:webHidden/>
        </w:rPr>
        <w:fldChar w:fldCharType="begin"/>
      </w:r>
      <w:r>
        <w:rPr>
          <w:noProof/>
          <w:webHidden/>
        </w:rPr>
        <w:instrText xml:space="preserve"> PAGEREF _Toc20232583 \h </w:instrText>
      </w:r>
      <w:r>
        <w:rPr>
          <w:noProof/>
          <w:webHidden/>
        </w:rPr>
      </w:r>
      <w:r>
        <w:rPr>
          <w:noProof/>
          <w:webHidden/>
        </w:rPr>
        <w:fldChar w:fldCharType="separate"/>
      </w:r>
      <w:r>
        <w:rPr>
          <w:noProof/>
          <w:webHidden/>
        </w:rPr>
        <w:t>151</w:t>
      </w:r>
      <w:r>
        <w:rPr>
          <w:noProof/>
          <w:webHidden/>
        </w:rPr>
        <w:fldChar w:fldCharType="end"/>
      </w:r>
    </w:p>
    <w:p w14:paraId="1E465466" w14:textId="7AF97AEF" w:rsidR="00371CA6" w:rsidRDefault="00371CA6">
      <w:pPr>
        <w:pStyle w:val="TOC3"/>
        <w:rPr>
          <w:rFonts w:asciiTheme="minorHAnsi" w:eastAsiaTheme="minorEastAsia" w:hAnsiTheme="minorHAnsi" w:cstheme="minorBidi"/>
          <w:noProof/>
          <w:sz w:val="22"/>
          <w:szCs w:val="22"/>
          <w:lang w:val="en-AU" w:eastAsia="en-AU"/>
        </w:rPr>
      </w:pPr>
      <w:r>
        <w:rPr>
          <w:noProof/>
        </w:rPr>
        <w:t>248</w:t>
      </w:r>
      <w:r>
        <w:rPr>
          <w:rFonts w:asciiTheme="minorHAnsi" w:eastAsiaTheme="minorEastAsia" w:hAnsiTheme="minorHAnsi" w:cstheme="minorBidi"/>
          <w:noProof/>
          <w:sz w:val="22"/>
          <w:szCs w:val="22"/>
          <w:lang w:val="en-AU" w:eastAsia="en-AU"/>
        </w:rPr>
        <w:tab/>
      </w:r>
      <w:r>
        <w:rPr>
          <w:noProof/>
        </w:rPr>
        <w:t>Fishing in Venus Bay recreational pipi zone prohibited</w:t>
      </w:r>
      <w:r>
        <w:rPr>
          <w:noProof/>
          <w:webHidden/>
        </w:rPr>
        <w:tab/>
      </w:r>
      <w:r>
        <w:rPr>
          <w:noProof/>
          <w:webHidden/>
        </w:rPr>
        <w:fldChar w:fldCharType="begin"/>
      </w:r>
      <w:r>
        <w:rPr>
          <w:noProof/>
          <w:webHidden/>
        </w:rPr>
        <w:instrText xml:space="preserve"> PAGEREF _Toc20232584 \h </w:instrText>
      </w:r>
      <w:r>
        <w:rPr>
          <w:noProof/>
          <w:webHidden/>
        </w:rPr>
      </w:r>
      <w:r>
        <w:rPr>
          <w:noProof/>
          <w:webHidden/>
        </w:rPr>
        <w:fldChar w:fldCharType="separate"/>
      </w:r>
      <w:r>
        <w:rPr>
          <w:noProof/>
          <w:webHidden/>
        </w:rPr>
        <w:t>151</w:t>
      </w:r>
      <w:r>
        <w:rPr>
          <w:noProof/>
          <w:webHidden/>
        </w:rPr>
        <w:fldChar w:fldCharType="end"/>
      </w:r>
    </w:p>
    <w:p w14:paraId="0B2096F0" w14:textId="05A523E6" w:rsidR="00371CA6" w:rsidRDefault="00371CA6">
      <w:pPr>
        <w:pStyle w:val="TOC3"/>
        <w:rPr>
          <w:rFonts w:asciiTheme="minorHAnsi" w:eastAsiaTheme="minorEastAsia" w:hAnsiTheme="minorHAnsi" w:cstheme="minorBidi"/>
          <w:noProof/>
          <w:sz w:val="22"/>
          <w:szCs w:val="22"/>
          <w:lang w:val="en-AU" w:eastAsia="en-AU"/>
        </w:rPr>
      </w:pPr>
      <w:r>
        <w:rPr>
          <w:noProof/>
        </w:rPr>
        <w:t>249</w:t>
      </w:r>
      <w:r>
        <w:rPr>
          <w:rFonts w:asciiTheme="minorHAnsi" w:eastAsiaTheme="minorEastAsia" w:hAnsiTheme="minorHAnsi" w:cstheme="minorBidi"/>
          <w:noProof/>
          <w:sz w:val="22"/>
          <w:szCs w:val="22"/>
          <w:lang w:val="en-AU" w:eastAsia="en-AU"/>
        </w:rPr>
        <w:tab/>
      </w:r>
      <w:r>
        <w:rPr>
          <w:noProof/>
        </w:rPr>
        <w:t>Minimum size for pipi</w:t>
      </w:r>
      <w:r>
        <w:rPr>
          <w:noProof/>
          <w:webHidden/>
        </w:rPr>
        <w:tab/>
      </w:r>
      <w:r>
        <w:rPr>
          <w:noProof/>
          <w:webHidden/>
        </w:rPr>
        <w:fldChar w:fldCharType="begin"/>
      </w:r>
      <w:r>
        <w:rPr>
          <w:noProof/>
          <w:webHidden/>
        </w:rPr>
        <w:instrText xml:space="preserve"> PAGEREF _Toc20232585 \h </w:instrText>
      </w:r>
      <w:r>
        <w:rPr>
          <w:noProof/>
          <w:webHidden/>
        </w:rPr>
      </w:r>
      <w:r>
        <w:rPr>
          <w:noProof/>
          <w:webHidden/>
        </w:rPr>
        <w:fldChar w:fldCharType="separate"/>
      </w:r>
      <w:r>
        <w:rPr>
          <w:noProof/>
          <w:webHidden/>
        </w:rPr>
        <w:t>152</w:t>
      </w:r>
      <w:r>
        <w:rPr>
          <w:noProof/>
          <w:webHidden/>
        </w:rPr>
        <w:fldChar w:fldCharType="end"/>
      </w:r>
    </w:p>
    <w:p w14:paraId="7C4B37E8" w14:textId="0EF81268" w:rsidR="00371CA6" w:rsidRDefault="00371CA6">
      <w:pPr>
        <w:pStyle w:val="TOC3"/>
        <w:rPr>
          <w:rFonts w:asciiTheme="minorHAnsi" w:eastAsiaTheme="minorEastAsia" w:hAnsiTheme="minorHAnsi" w:cstheme="minorBidi"/>
          <w:noProof/>
          <w:sz w:val="22"/>
          <w:szCs w:val="22"/>
          <w:lang w:val="en-AU" w:eastAsia="en-AU"/>
        </w:rPr>
      </w:pPr>
      <w:r>
        <w:rPr>
          <w:noProof/>
        </w:rPr>
        <w:t>250</w:t>
      </w:r>
      <w:r>
        <w:rPr>
          <w:rFonts w:asciiTheme="minorHAnsi" w:eastAsiaTheme="minorEastAsia" w:hAnsiTheme="minorHAnsi" w:cstheme="minorBidi"/>
          <w:noProof/>
          <w:sz w:val="22"/>
          <w:szCs w:val="22"/>
          <w:lang w:val="en-AU" w:eastAsia="en-AU"/>
        </w:rPr>
        <w:tab/>
      </w:r>
      <w:r>
        <w:rPr>
          <w:noProof/>
        </w:rPr>
        <w:t>Entry to or exit from Discovery Bay pipi zone only via designated access points</w:t>
      </w:r>
      <w:r>
        <w:rPr>
          <w:noProof/>
          <w:webHidden/>
        </w:rPr>
        <w:tab/>
      </w:r>
      <w:r>
        <w:rPr>
          <w:noProof/>
          <w:webHidden/>
        </w:rPr>
        <w:fldChar w:fldCharType="begin"/>
      </w:r>
      <w:r>
        <w:rPr>
          <w:noProof/>
          <w:webHidden/>
        </w:rPr>
        <w:instrText xml:space="preserve"> PAGEREF _Toc20232586 \h </w:instrText>
      </w:r>
      <w:r>
        <w:rPr>
          <w:noProof/>
          <w:webHidden/>
        </w:rPr>
      </w:r>
      <w:r>
        <w:rPr>
          <w:noProof/>
          <w:webHidden/>
        </w:rPr>
        <w:fldChar w:fldCharType="separate"/>
      </w:r>
      <w:r>
        <w:rPr>
          <w:noProof/>
          <w:webHidden/>
        </w:rPr>
        <w:t>152</w:t>
      </w:r>
      <w:r>
        <w:rPr>
          <w:noProof/>
          <w:webHidden/>
        </w:rPr>
        <w:fldChar w:fldCharType="end"/>
      </w:r>
    </w:p>
    <w:p w14:paraId="6CACC91C" w14:textId="36BAF4CB" w:rsidR="00371CA6" w:rsidRDefault="00371CA6">
      <w:pPr>
        <w:pStyle w:val="TOC3"/>
        <w:rPr>
          <w:rFonts w:asciiTheme="minorHAnsi" w:eastAsiaTheme="minorEastAsia" w:hAnsiTheme="minorHAnsi" w:cstheme="minorBidi"/>
          <w:noProof/>
          <w:sz w:val="22"/>
          <w:szCs w:val="22"/>
          <w:lang w:val="en-AU" w:eastAsia="en-AU"/>
        </w:rPr>
      </w:pPr>
      <w:r>
        <w:rPr>
          <w:noProof/>
        </w:rPr>
        <w:t>251</w:t>
      </w:r>
      <w:r>
        <w:rPr>
          <w:rFonts w:asciiTheme="minorHAnsi" w:eastAsiaTheme="minorEastAsia" w:hAnsiTheme="minorHAnsi" w:cstheme="minorBidi"/>
          <w:noProof/>
          <w:sz w:val="22"/>
          <w:szCs w:val="22"/>
          <w:lang w:val="en-AU" w:eastAsia="en-AU"/>
        </w:rPr>
        <w:tab/>
      </w:r>
      <w:r>
        <w:rPr>
          <w:noProof/>
        </w:rPr>
        <w:t>Pipi only to be taken between sunrise and sunset</w:t>
      </w:r>
      <w:r>
        <w:rPr>
          <w:noProof/>
          <w:webHidden/>
        </w:rPr>
        <w:tab/>
      </w:r>
      <w:r>
        <w:rPr>
          <w:noProof/>
          <w:webHidden/>
        </w:rPr>
        <w:fldChar w:fldCharType="begin"/>
      </w:r>
      <w:r>
        <w:rPr>
          <w:noProof/>
          <w:webHidden/>
        </w:rPr>
        <w:instrText xml:space="preserve"> PAGEREF _Toc20232587 \h </w:instrText>
      </w:r>
      <w:r>
        <w:rPr>
          <w:noProof/>
          <w:webHidden/>
        </w:rPr>
      </w:r>
      <w:r>
        <w:rPr>
          <w:noProof/>
          <w:webHidden/>
        </w:rPr>
        <w:fldChar w:fldCharType="separate"/>
      </w:r>
      <w:r>
        <w:rPr>
          <w:noProof/>
          <w:webHidden/>
        </w:rPr>
        <w:t>152</w:t>
      </w:r>
      <w:r>
        <w:rPr>
          <w:noProof/>
          <w:webHidden/>
        </w:rPr>
        <w:fldChar w:fldCharType="end"/>
      </w:r>
    </w:p>
    <w:p w14:paraId="3BAC2923" w14:textId="757741F4" w:rsidR="00371CA6" w:rsidRDefault="00371CA6">
      <w:pPr>
        <w:pStyle w:val="TOC3"/>
        <w:rPr>
          <w:rFonts w:asciiTheme="minorHAnsi" w:eastAsiaTheme="minorEastAsia" w:hAnsiTheme="minorHAnsi" w:cstheme="minorBidi"/>
          <w:noProof/>
          <w:sz w:val="22"/>
          <w:szCs w:val="22"/>
          <w:lang w:val="en-AU" w:eastAsia="en-AU"/>
        </w:rPr>
      </w:pPr>
      <w:r>
        <w:rPr>
          <w:noProof/>
        </w:rPr>
        <w:t>252</w:t>
      </w:r>
      <w:r>
        <w:rPr>
          <w:rFonts w:asciiTheme="minorHAnsi" w:eastAsiaTheme="minorEastAsia" w:hAnsiTheme="minorHAnsi" w:cstheme="minorBidi"/>
          <w:noProof/>
          <w:sz w:val="22"/>
          <w:szCs w:val="22"/>
          <w:lang w:val="en-AU" w:eastAsia="en-AU"/>
        </w:rPr>
        <w:tab/>
      </w:r>
      <w:r>
        <w:rPr>
          <w:noProof/>
        </w:rPr>
        <w:t>Fishing in more than one pipi commercial fishing management zone prohibited</w:t>
      </w:r>
      <w:r>
        <w:rPr>
          <w:noProof/>
          <w:webHidden/>
        </w:rPr>
        <w:tab/>
      </w:r>
      <w:r>
        <w:rPr>
          <w:noProof/>
          <w:webHidden/>
        </w:rPr>
        <w:fldChar w:fldCharType="begin"/>
      </w:r>
      <w:r>
        <w:rPr>
          <w:noProof/>
          <w:webHidden/>
        </w:rPr>
        <w:instrText xml:space="preserve"> PAGEREF _Toc20232588 \h </w:instrText>
      </w:r>
      <w:r>
        <w:rPr>
          <w:noProof/>
          <w:webHidden/>
        </w:rPr>
      </w:r>
      <w:r>
        <w:rPr>
          <w:noProof/>
          <w:webHidden/>
        </w:rPr>
        <w:fldChar w:fldCharType="separate"/>
      </w:r>
      <w:r>
        <w:rPr>
          <w:noProof/>
          <w:webHidden/>
        </w:rPr>
        <w:t>152</w:t>
      </w:r>
      <w:r>
        <w:rPr>
          <w:noProof/>
          <w:webHidden/>
        </w:rPr>
        <w:fldChar w:fldCharType="end"/>
      </w:r>
    </w:p>
    <w:p w14:paraId="56B30831" w14:textId="1FE8C9D2" w:rsidR="00371CA6" w:rsidRDefault="00371CA6">
      <w:pPr>
        <w:pStyle w:val="TOC3"/>
        <w:rPr>
          <w:rFonts w:asciiTheme="minorHAnsi" w:eastAsiaTheme="minorEastAsia" w:hAnsiTheme="minorHAnsi" w:cstheme="minorBidi"/>
          <w:noProof/>
          <w:sz w:val="22"/>
          <w:szCs w:val="22"/>
          <w:lang w:val="en-AU" w:eastAsia="en-AU"/>
        </w:rPr>
      </w:pPr>
      <w:r>
        <w:rPr>
          <w:noProof/>
        </w:rPr>
        <w:t>253</w:t>
      </w:r>
      <w:r>
        <w:rPr>
          <w:rFonts w:asciiTheme="minorHAnsi" w:eastAsiaTheme="minorEastAsia" w:hAnsiTheme="minorHAnsi" w:cstheme="minorBidi"/>
          <w:noProof/>
          <w:sz w:val="22"/>
          <w:szCs w:val="22"/>
          <w:lang w:val="en-AU" w:eastAsia="en-AU"/>
        </w:rPr>
        <w:tab/>
      </w:r>
      <w:r>
        <w:rPr>
          <w:noProof/>
        </w:rPr>
        <w:t>Labelling requirements where pipi sold as bait</w:t>
      </w:r>
      <w:r>
        <w:rPr>
          <w:noProof/>
          <w:webHidden/>
        </w:rPr>
        <w:tab/>
      </w:r>
      <w:r>
        <w:rPr>
          <w:noProof/>
          <w:webHidden/>
        </w:rPr>
        <w:fldChar w:fldCharType="begin"/>
      </w:r>
      <w:r>
        <w:rPr>
          <w:noProof/>
          <w:webHidden/>
        </w:rPr>
        <w:instrText xml:space="preserve"> PAGEREF _Toc20232589 \h </w:instrText>
      </w:r>
      <w:r>
        <w:rPr>
          <w:noProof/>
          <w:webHidden/>
        </w:rPr>
      </w:r>
      <w:r>
        <w:rPr>
          <w:noProof/>
          <w:webHidden/>
        </w:rPr>
        <w:fldChar w:fldCharType="separate"/>
      </w:r>
      <w:r>
        <w:rPr>
          <w:noProof/>
          <w:webHidden/>
        </w:rPr>
        <w:t>152</w:t>
      </w:r>
      <w:r>
        <w:rPr>
          <w:noProof/>
          <w:webHidden/>
        </w:rPr>
        <w:fldChar w:fldCharType="end"/>
      </w:r>
    </w:p>
    <w:p w14:paraId="2D4E2FE5" w14:textId="2F066D9B" w:rsidR="00371CA6" w:rsidRDefault="00371CA6">
      <w:pPr>
        <w:pStyle w:val="TOC3"/>
        <w:rPr>
          <w:rFonts w:asciiTheme="minorHAnsi" w:eastAsiaTheme="minorEastAsia" w:hAnsiTheme="minorHAnsi" w:cstheme="minorBidi"/>
          <w:noProof/>
          <w:sz w:val="22"/>
          <w:szCs w:val="22"/>
          <w:lang w:val="en-AU" w:eastAsia="en-AU"/>
        </w:rPr>
      </w:pPr>
      <w:r>
        <w:rPr>
          <w:noProof/>
        </w:rPr>
        <w:t>254</w:t>
      </w:r>
      <w:r>
        <w:rPr>
          <w:rFonts w:asciiTheme="minorHAnsi" w:eastAsiaTheme="minorEastAsia" w:hAnsiTheme="minorHAnsi" w:cstheme="minorBidi"/>
          <w:noProof/>
          <w:sz w:val="22"/>
          <w:szCs w:val="22"/>
          <w:lang w:val="en-AU" w:eastAsia="en-AU"/>
        </w:rPr>
        <w:tab/>
      </w:r>
      <w:r>
        <w:rPr>
          <w:noProof/>
        </w:rPr>
        <w:t>Restriction on fishing effort to 2 persons</w:t>
      </w:r>
      <w:r>
        <w:rPr>
          <w:noProof/>
          <w:webHidden/>
        </w:rPr>
        <w:tab/>
      </w:r>
      <w:r>
        <w:rPr>
          <w:noProof/>
          <w:webHidden/>
        </w:rPr>
        <w:fldChar w:fldCharType="begin"/>
      </w:r>
      <w:r>
        <w:rPr>
          <w:noProof/>
          <w:webHidden/>
        </w:rPr>
        <w:instrText xml:space="preserve"> PAGEREF _Toc20232590 \h </w:instrText>
      </w:r>
      <w:r>
        <w:rPr>
          <w:noProof/>
          <w:webHidden/>
        </w:rPr>
      </w:r>
      <w:r>
        <w:rPr>
          <w:noProof/>
          <w:webHidden/>
        </w:rPr>
        <w:fldChar w:fldCharType="separate"/>
      </w:r>
      <w:r>
        <w:rPr>
          <w:noProof/>
          <w:webHidden/>
        </w:rPr>
        <w:t>152</w:t>
      </w:r>
      <w:r>
        <w:rPr>
          <w:noProof/>
          <w:webHidden/>
        </w:rPr>
        <w:fldChar w:fldCharType="end"/>
      </w:r>
    </w:p>
    <w:p w14:paraId="2B9033D7" w14:textId="1D0D5A94" w:rsidR="00371CA6" w:rsidRDefault="00371CA6">
      <w:pPr>
        <w:pStyle w:val="TOC2"/>
        <w:rPr>
          <w:rFonts w:asciiTheme="minorHAnsi" w:eastAsiaTheme="minorEastAsia" w:hAnsiTheme="minorHAnsi" w:cstheme="minorBidi"/>
          <w:b w:val="0"/>
          <w:noProof/>
          <w:sz w:val="22"/>
          <w:szCs w:val="22"/>
          <w:lang w:val="en-AU" w:eastAsia="en-AU"/>
        </w:rPr>
      </w:pPr>
      <w:r>
        <w:rPr>
          <w:noProof/>
        </w:rPr>
        <w:t>Division 26—Activities authorised by Purse Seine (Ocean) Fishery Access Licences</w:t>
      </w:r>
      <w:r>
        <w:rPr>
          <w:noProof/>
          <w:webHidden/>
        </w:rPr>
        <w:tab/>
      </w:r>
      <w:r>
        <w:rPr>
          <w:noProof/>
          <w:webHidden/>
        </w:rPr>
        <w:fldChar w:fldCharType="begin"/>
      </w:r>
      <w:r>
        <w:rPr>
          <w:noProof/>
          <w:webHidden/>
        </w:rPr>
        <w:instrText xml:space="preserve"> PAGEREF _Toc20232591 \h </w:instrText>
      </w:r>
      <w:r>
        <w:rPr>
          <w:noProof/>
          <w:webHidden/>
        </w:rPr>
      </w:r>
      <w:r>
        <w:rPr>
          <w:noProof/>
          <w:webHidden/>
        </w:rPr>
        <w:fldChar w:fldCharType="separate"/>
      </w:r>
      <w:r>
        <w:rPr>
          <w:noProof/>
          <w:webHidden/>
        </w:rPr>
        <w:t>153</w:t>
      </w:r>
      <w:r>
        <w:rPr>
          <w:noProof/>
          <w:webHidden/>
        </w:rPr>
        <w:fldChar w:fldCharType="end"/>
      </w:r>
    </w:p>
    <w:p w14:paraId="56219C2A" w14:textId="1C1E29E3" w:rsidR="00371CA6" w:rsidRDefault="00371CA6">
      <w:pPr>
        <w:pStyle w:val="TOC3"/>
        <w:rPr>
          <w:rFonts w:asciiTheme="minorHAnsi" w:eastAsiaTheme="minorEastAsia" w:hAnsiTheme="minorHAnsi" w:cstheme="minorBidi"/>
          <w:noProof/>
          <w:sz w:val="22"/>
          <w:szCs w:val="22"/>
          <w:lang w:val="en-AU" w:eastAsia="en-AU"/>
        </w:rPr>
      </w:pPr>
      <w:r>
        <w:rPr>
          <w:noProof/>
        </w:rPr>
        <w:t>255</w:t>
      </w:r>
      <w:r>
        <w:rPr>
          <w:rFonts w:asciiTheme="minorHAnsi" w:eastAsiaTheme="minorEastAsia" w:hAnsiTheme="minorHAnsi" w:cstheme="minorBidi"/>
          <w:noProof/>
          <w:sz w:val="22"/>
          <w:szCs w:val="22"/>
          <w:lang w:val="en-AU" w:eastAsia="en-AU"/>
        </w:rPr>
        <w:tab/>
      </w:r>
      <w:r>
        <w:rPr>
          <w:noProof/>
        </w:rPr>
        <w:t>Activities authorised by Purse Seine (Ocean) Fishery Access Licences</w:t>
      </w:r>
      <w:r>
        <w:rPr>
          <w:noProof/>
          <w:webHidden/>
        </w:rPr>
        <w:tab/>
      </w:r>
      <w:r>
        <w:rPr>
          <w:noProof/>
          <w:webHidden/>
        </w:rPr>
        <w:fldChar w:fldCharType="begin"/>
      </w:r>
      <w:r>
        <w:rPr>
          <w:noProof/>
          <w:webHidden/>
        </w:rPr>
        <w:instrText xml:space="preserve"> PAGEREF _Toc20232592 \h </w:instrText>
      </w:r>
      <w:r>
        <w:rPr>
          <w:noProof/>
          <w:webHidden/>
        </w:rPr>
      </w:r>
      <w:r>
        <w:rPr>
          <w:noProof/>
          <w:webHidden/>
        </w:rPr>
        <w:fldChar w:fldCharType="separate"/>
      </w:r>
      <w:r>
        <w:rPr>
          <w:noProof/>
          <w:webHidden/>
        </w:rPr>
        <w:t>153</w:t>
      </w:r>
      <w:r>
        <w:rPr>
          <w:noProof/>
          <w:webHidden/>
        </w:rPr>
        <w:fldChar w:fldCharType="end"/>
      </w:r>
    </w:p>
    <w:p w14:paraId="6270E806" w14:textId="7E8C9279" w:rsidR="00371CA6" w:rsidRDefault="00371CA6">
      <w:pPr>
        <w:pStyle w:val="TOC2"/>
        <w:rPr>
          <w:rFonts w:asciiTheme="minorHAnsi" w:eastAsiaTheme="minorEastAsia" w:hAnsiTheme="minorHAnsi" w:cstheme="minorBidi"/>
          <w:b w:val="0"/>
          <w:noProof/>
          <w:sz w:val="22"/>
          <w:szCs w:val="22"/>
          <w:lang w:val="en-AU" w:eastAsia="en-AU"/>
        </w:rPr>
      </w:pPr>
      <w:r>
        <w:rPr>
          <w:noProof/>
        </w:rPr>
        <w:t>Division 27—Conditions of Purse Seine (Ocean) Fishery Access Licences</w:t>
      </w:r>
      <w:r>
        <w:rPr>
          <w:noProof/>
          <w:webHidden/>
        </w:rPr>
        <w:tab/>
      </w:r>
      <w:r>
        <w:rPr>
          <w:noProof/>
          <w:webHidden/>
        </w:rPr>
        <w:fldChar w:fldCharType="begin"/>
      </w:r>
      <w:r>
        <w:rPr>
          <w:noProof/>
          <w:webHidden/>
        </w:rPr>
        <w:instrText xml:space="preserve"> PAGEREF _Toc20232593 \h </w:instrText>
      </w:r>
      <w:r>
        <w:rPr>
          <w:noProof/>
          <w:webHidden/>
        </w:rPr>
      </w:r>
      <w:r>
        <w:rPr>
          <w:noProof/>
          <w:webHidden/>
        </w:rPr>
        <w:fldChar w:fldCharType="separate"/>
      </w:r>
      <w:r>
        <w:rPr>
          <w:noProof/>
          <w:webHidden/>
        </w:rPr>
        <w:t>153</w:t>
      </w:r>
      <w:r>
        <w:rPr>
          <w:noProof/>
          <w:webHidden/>
        </w:rPr>
        <w:fldChar w:fldCharType="end"/>
      </w:r>
    </w:p>
    <w:p w14:paraId="2082162F" w14:textId="1778F5FA" w:rsidR="00371CA6" w:rsidRDefault="00371CA6">
      <w:pPr>
        <w:pStyle w:val="TOC3"/>
        <w:rPr>
          <w:rFonts w:asciiTheme="minorHAnsi" w:eastAsiaTheme="minorEastAsia" w:hAnsiTheme="minorHAnsi" w:cstheme="minorBidi"/>
          <w:noProof/>
          <w:sz w:val="22"/>
          <w:szCs w:val="22"/>
          <w:lang w:val="en-AU" w:eastAsia="en-AU"/>
        </w:rPr>
      </w:pPr>
      <w:r>
        <w:rPr>
          <w:noProof/>
        </w:rPr>
        <w:t>256</w:t>
      </w:r>
      <w:r>
        <w:rPr>
          <w:rFonts w:asciiTheme="minorHAnsi" w:eastAsiaTheme="minorEastAsia" w:hAnsiTheme="minorHAnsi" w:cstheme="minorBidi"/>
          <w:noProof/>
          <w:sz w:val="22"/>
          <w:szCs w:val="22"/>
          <w:lang w:val="en-AU" w:eastAsia="en-AU"/>
        </w:rPr>
        <w:tab/>
      </w:r>
      <w:r>
        <w:rPr>
          <w:noProof/>
        </w:rPr>
        <w:t>Purse Seine (Ocean) Fishery Access Licences subject to conditions in this Division</w:t>
      </w:r>
      <w:r>
        <w:rPr>
          <w:noProof/>
          <w:webHidden/>
        </w:rPr>
        <w:tab/>
      </w:r>
      <w:r>
        <w:rPr>
          <w:noProof/>
          <w:webHidden/>
        </w:rPr>
        <w:fldChar w:fldCharType="begin"/>
      </w:r>
      <w:r>
        <w:rPr>
          <w:noProof/>
          <w:webHidden/>
        </w:rPr>
        <w:instrText xml:space="preserve"> PAGEREF _Toc20232594 \h </w:instrText>
      </w:r>
      <w:r>
        <w:rPr>
          <w:noProof/>
          <w:webHidden/>
        </w:rPr>
      </w:r>
      <w:r>
        <w:rPr>
          <w:noProof/>
          <w:webHidden/>
        </w:rPr>
        <w:fldChar w:fldCharType="separate"/>
      </w:r>
      <w:r>
        <w:rPr>
          <w:noProof/>
          <w:webHidden/>
        </w:rPr>
        <w:t>153</w:t>
      </w:r>
      <w:r>
        <w:rPr>
          <w:noProof/>
          <w:webHidden/>
        </w:rPr>
        <w:fldChar w:fldCharType="end"/>
      </w:r>
    </w:p>
    <w:p w14:paraId="3999C10C" w14:textId="33EF9177" w:rsidR="00371CA6" w:rsidRDefault="00371CA6">
      <w:pPr>
        <w:pStyle w:val="TOC3"/>
        <w:rPr>
          <w:rFonts w:asciiTheme="minorHAnsi" w:eastAsiaTheme="minorEastAsia" w:hAnsiTheme="minorHAnsi" w:cstheme="minorBidi"/>
          <w:noProof/>
          <w:sz w:val="22"/>
          <w:szCs w:val="22"/>
          <w:lang w:val="en-AU" w:eastAsia="en-AU"/>
        </w:rPr>
      </w:pPr>
      <w:r>
        <w:rPr>
          <w:noProof/>
        </w:rPr>
        <w:t>257</w:t>
      </w:r>
      <w:r>
        <w:rPr>
          <w:rFonts w:asciiTheme="minorHAnsi" w:eastAsiaTheme="minorEastAsia" w:hAnsiTheme="minorHAnsi" w:cstheme="minorBidi"/>
          <w:noProof/>
          <w:sz w:val="22"/>
          <w:szCs w:val="22"/>
          <w:lang w:val="en-AU" w:eastAsia="en-AU"/>
        </w:rPr>
        <w:tab/>
      </w:r>
      <w:r>
        <w:rPr>
          <w:noProof/>
        </w:rPr>
        <w:t>Use and possession of purse seine and lampara nets</w:t>
      </w:r>
      <w:r>
        <w:rPr>
          <w:noProof/>
          <w:webHidden/>
        </w:rPr>
        <w:tab/>
      </w:r>
      <w:r>
        <w:rPr>
          <w:noProof/>
          <w:webHidden/>
        </w:rPr>
        <w:fldChar w:fldCharType="begin"/>
      </w:r>
      <w:r>
        <w:rPr>
          <w:noProof/>
          <w:webHidden/>
        </w:rPr>
        <w:instrText xml:space="preserve"> PAGEREF _Toc20232595 \h </w:instrText>
      </w:r>
      <w:r>
        <w:rPr>
          <w:noProof/>
          <w:webHidden/>
        </w:rPr>
      </w:r>
      <w:r>
        <w:rPr>
          <w:noProof/>
          <w:webHidden/>
        </w:rPr>
        <w:fldChar w:fldCharType="separate"/>
      </w:r>
      <w:r>
        <w:rPr>
          <w:noProof/>
          <w:webHidden/>
        </w:rPr>
        <w:t>154</w:t>
      </w:r>
      <w:r>
        <w:rPr>
          <w:noProof/>
          <w:webHidden/>
        </w:rPr>
        <w:fldChar w:fldCharType="end"/>
      </w:r>
    </w:p>
    <w:p w14:paraId="5A8FB722" w14:textId="74DA5D8F" w:rsidR="00371CA6" w:rsidRDefault="00371CA6">
      <w:pPr>
        <w:pStyle w:val="TOC2"/>
        <w:rPr>
          <w:rFonts w:asciiTheme="minorHAnsi" w:eastAsiaTheme="minorEastAsia" w:hAnsiTheme="minorHAnsi" w:cstheme="minorBidi"/>
          <w:b w:val="0"/>
          <w:noProof/>
          <w:sz w:val="22"/>
          <w:szCs w:val="22"/>
          <w:lang w:val="en-AU" w:eastAsia="en-AU"/>
        </w:rPr>
      </w:pPr>
      <w:r>
        <w:rPr>
          <w:noProof/>
        </w:rPr>
        <w:t>Division 28—Activities authorised by Snowy River (Bait) Fishery Access Licences</w:t>
      </w:r>
      <w:r>
        <w:rPr>
          <w:noProof/>
          <w:webHidden/>
        </w:rPr>
        <w:tab/>
      </w:r>
      <w:r>
        <w:rPr>
          <w:noProof/>
          <w:webHidden/>
        </w:rPr>
        <w:fldChar w:fldCharType="begin"/>
      </w:r>
      <w:r>
        <w:rPr>
          <w:noProof/>
          <w:webHidden/>
        </w:rPr>
        <w:instrText xml:space="preserve"> PAGEREF _Toc20232596 \h </w:instrText>
      </w:r>
      <w:r>
        <w:rPr>
          <w:noProof/>
          <w:webHidden/>
        </w:rPr>
      </w:r>
      <w:r>
        <w:rPr>
          <w:noProof/>
          <w:webHidden/>
        </w:rPr>
        <w:fldChar w:fldCharType="separate"/>
      </w:r>
      <w:r>
        <w:rPr>
          <w:noProof/>
          <w:webHidden/>
        </w:rPr>
        <w:t>154</w:t>
      </w:r>
      <w:r>
        <w:rPr>
          <w:noProof/>
          <w:webHidden/>
        </w:rPr>
        <w:fldChar w:fldCharType="end"/>
      </w:r>
    </w:p>
    <w:p w14:paraId="56718205" w14:textId="73AD4754" w:rsidR="00371CA6" w:rsidRDefault="00371CA6">
      <w:pPr>
        <w:pStyle w:val="TOC3"/>
        <w:rPr>
          <w:rFonts w:asciiTheme="minorHAnsi" w:eastAsiaTheme="minorEastAsia" w:hAnsiTheme="minorHAnsi" w:cstheme="minorBidi"/>
          <w:noProof/>
          <w:sz w:val="22"/>
          <w:szCs w:val="22"/>
          <w:lang w:val="en-AU" w:eastAsia="en-AU"/>
        </w:rPr>
      </w:pPr>
      <w:r>
        <w:rPr>
          <w:noProof/>
        </w:rPr>
        <w:t>258</w:t>
      </w:r>
      <w:r>
        <w:rPr>
          <w:rFonts w:asciiTheme="minorHAnsi" w:eastAsiaTheme="minorEastAsia" w:hAnsiTheme="minorHAnsi" w:cstheme="minorBidi"/>
          <w:noProof/>
          <w:sz w:val="22"/>
          <w:szCs w:val="22"/>
          <w:lang w:val="en-AU" w:eastAsia="en-AU"/>
        </w:rPr>
        <w:tab/>
      </w:r>
      <w:r>
        <w:rPr>
          <w:noProof/>
        </w:rPr>
        <w:t>Activities authorised by Snowy River (Bait) Fishery Access Licences</w:t>
      </w:r>
      <w:r>
        <w:rPr>
          <w:noProof/>
          <w:webHidden/>
        </w:rPr>
        <w:tab/>
      </w:r>
      <w:r>
        <w:rPr>
          <w:noProof/>
          <w:webHidden/>
        </w:rPr>
        <w:fldChar w:fldCharType="begin"/>
      </w:r>
      <w:r>
        <w:rPr>
          <w:noProof/>
          <w:webHidden/>
        </w:rPr>
        <w:instrText xml:space="preserve"> PAGEREF _Toc20232597 \h </w:instrText>
      </w:r>
      <w:r>
        <w:rPr>
          <w:noProof/>
          <w:webHidden/>
        </w:rPr>
      </w:r>
      <w:r>
        <w:rPr>
          <w:noProof/>
          <w:webHidden/>
        </w:rPr>
        <w:fldChar w:fldCharType="separate"/>
      </w:r>
      <w:r>
        <w:rPr>
          <w:noProof/>
          <w:webHidden/>
        </w:rPr>
        <w:t>154</w:t>
      </w:r>
      <w:r>
        <w:rPr>
          <w:noProof/>
          <w:webHidden/>
        </w:rPr>
        <w:fldChar w:fldCharType="end"/>
      </w:r>
    </w:p>
    <w:p w14:paraId="5B95DE85" w14:textId="0DBEB3B8" w:rsidR="00371CA6" w:rsidRDefault="00371CA6">
      <w:pPr>
        <w:pStyle w:val="TOC2"/>
        <w:rPr>
          <w:rFonts w:asciiTheme="minorHAnsi" w:eastAsiaTheme="minorEastAsia" w:hAnsiTheme="minorHAnsi" w:cstheme="minorBidi"/>
          <w:b w:val="0"/>
          <w:noProof/>
          <w:sz w:val="22"/>
          <w:szCs w:val="22"/>
          <w:lang w:val="en-AU" w:eastAsia="en-AU"/>
        </w:rPr>
      </w:pPr>
      <w:r>
        <w:rPr>
          <w:noProof/>
        </w:rPr>
        <w:lastRenderedPageBreak/>
        <w:t>Division 29—Conditions of Snowy River (Bait) Fishery Access Licences</w:t>
      </w:r>
      <w:r>
        <w:rPr>
          <w:noProof/>
          <w:webHidden/>
        </w:rPr>
        <w:tab/>
      </w:r>
      <w:r>
        <w:rPr>
          <w:noProof/>
          <w:webHidden/>
        </w:rPr>
        <w:fldChar w:fldCharType="begin"/>
      </w:r>
      <w:r>
        <w:rPr>
          <w:noProof/>
          <w:webHidden/>
        </w:rPr>
        <w:instrText xml:space="preserve"> PAGEREF _Toc20232598 \h </w:instrText>
      </w:r>
      <w:r>
        <w:rPr>
          <w:noProof/>
          <w:webHidden/>
        </w:rPr>
      </w:r>
      <w:r>
        <w:rPr>
          <w:noProof/>
          <w:webHidden/>
        </w:rPr>
        <w:fldChar w:fldCharType="separate"/>
      </w:r>
      <w:r>
        <w:rPr>
          <w:noProof/>
          <w:webHidden/>
        </w:rPr>
        <w:t>154</w:t>
      </w:r>
      <w:r>
        <w:rPr>
          <w:noProof/>
          <w:webHidden/>
        </w:rPr>
        <w:fldChar w:fldCharType="end"/>
      </w:r>
    </w:p>
    <w:p w14:paraId="1F8672F4" w14:textId="69EE4E84" w:rsidR="00371CA6" w:rsidRDefault="00371CA6">
      <w:pPr>
        <w:pStyle w:val="TOC3"/>
        <w:rPr>
          <w:rFonts w:asciiTheme="minorHAnsi" w:eastAsiaTheme="minorEastAsia" w:hAnsiTheme="minorHAnsi" w:cstheme="minorBidi"/>
          <w:noProof/>
          <w:sz w:val="22"/>
          <w:szCs w:val="22"/>
          <w:lang w:val="en-AU" w:eastAsia="en-AU"/>
        </w:rPr>
      </w:pPr>
      <w:r>
        <w:rPr>
          <w:noProof/>
        </w:rPr>
        <w:t>259</w:t>
      </w:r>
      <w:r>
        <w:rPr>
          <w:rFonts w:asciiTheme="minorHAnsi" w:eastAsiaTheme="minorEastAsia" w:hAnsiTheme="minorHAnsi" w:cstheme="minorBidi"/>
          <w:noProof/>
          <w:sz w:val="22"/>
          <w:szCs w:val="22"/>
          <w:lang w:val="en-AU" w:eastAsia="en-AU"/>
        </w:rPr>
        <w:tab/>
      </w:r>
      <w:r>
        <w:rPr>
          <w:noProof/>
        </w:rPr>
        <w:t>Snowy River (Bait) Fishery Access Licences subject to conditions in this Division</w:t>
      </w:r>
      <w:r>
        <w:rPr>
          <w:noProof/>
          <w:webHidden/>
        </w:rPr>
        <w:tab/>
      </w:r>
      <w:r>
        <w:rPr>
          <w:noProof/>
          <w:webHidden/>
        </w:rPr>
        <w:fldChar w:fldCharType="begin"/>
      </w:r>
      <w:r>
        <w:rPr>
          <w:noProof/>
          <w:webHidden/>
        </w:rPr>
        <w:instrText xml:space="preserve"> PAGEREF _Toc20232599 \h </w:instrText>
      </w:r>
      <w:r>
        <w:rPr>
          <w:noProof/>
          <w:webHidden/>
        </w:rPr>
      </w:r>
      <w:r>
        <w:rPr>
          <w:noProof/>
          <w:webHidden/>
        </w:rPr>
        <w:fldChar w:fldCharType="separate"/>
      </w:r>
      <w:r>
        <w:rPr>
          <w:noProof/>
          <w:webHidden/>
        </w:rPr>
        <w:t>154</w:t>
      </w:r>
      <w:r>
        <w:rPr>
          <w:noProof/>
          <w:webHidden/>
        </w:rPr>
        <w:fldChar w:fldCharType="end"/>
      </w:r>
    </w:p>
    <w:p w14:paraId="03F4BDEE" w14:textId="67BBD88B" w:rsidR="00371CA6" w:rsidRDefault="00371CA6">
      <w:pPr>
        <w:pStyle w:val="TOC3"/>
        <w:rPr>
          <w:rFonts w:asciiTheme="minorHAnsi" w:eastAsiaTheme="minorEastAsia" w:hAnsiTheme="minorHAnsi" w:cstheme="minorBidi"/>
          <w:noProof/>
          <w:sz w:val="22"/>
          <w:szCs w:val="22"/>
          <w:lang w:val="en-AU" w:eastAsia="en-AU"/>
        </w:rPr>
      </w:pPr>
      <w:r>
        <w:rPr>
          <w:noProof/>
        </w:rPr>
        <w:t>260</w:t>
      </w:r>
      <w:r>
        <w:rPr>
          <w:rFonts w:asciiTheme="minorHAnsi" w:eastAsiaTheme="minorEastAsia" w:hAnsiTheme="minorHAnsi" w:cstheme="minorBidi"/>
          <w:noProof/>
          <w:sz w:val="22"/>
          <w:szCs w:val="22"/>
          <w:lang w:val="en-AU" w:eastAsia="en-AU"/>
        </w:rPr>
        <w:tab/>
      </w:r>
      <w:r>
        <w:rPr>
          <w:noProof/>
        </w:rPr>
        <w:t>Restrictions on use and possession of commercial fishing equipment</w:t>
      </w:r>
      <w:r>
        <w:rPr>
          <w:noProof/>
          <w:webHidden/>
        </w:rPr>
        <w:tab/>
      </w:r>
      <w:r>
        <w:rPr>
          <w:noProof/>
          <w:webHidden/>
        </w:rPr>
        <w:fldChar w:fldCharType="begin"/>
      </w:r>
      <w:r>
        <w:rPr>
          <w:noProof/>
          <w:webHidden/>
        </w:rPr>
        <w:instrText xml:space="preserve"> PAGEREF _Toc20232600 \h </w:instrText>
      </w:r>
      <w:r>
        <w:rPr>
          <w:noProof/>
          <w:webHidden/>
        </w:rPr>
      </w:r>
      <w:r>
        <w:rPr>
          <w:noProof/>
          <w:webHidden/>
        </w:rPr>
        <w:fldChar w:fldCharType="separate"/>
      </w:r>
      <w:r>
        <w:rPr>
          <w:noProof/>
          <w:webHidden/>
        </w:rPr>
        <w:t>155</w:t>
      </w:r>
      <w:r>
        <w:rPr>
          <w:noProof/>
          <w:webHidden/>
        </w:rPr>
        <w:fldChar w:fldCharType="end"/>
      </w:r>
    </w:p>
    <w:p w14:paraId="5F270B48" w14:textId="259C0E35" w:rsidR="00371CA6" w:rsidRDefault="00371CA6">
      <w:pPr>
        <w:pStyle w:val="TOC3"/>
        <w:rPr>
          <w:rFonts w:asciiTheme="minorHAnsi" w:eastAsiaTheme="minorEastAsia" w:hAnsiTheme="minorHAnsi" w:cstheme="minorBidi"/>
          <w:noProof/>
          <w:sz w:val="22"/>
          <w:szCs w:val="22"/>
          <w:lang w:val="en-AU" w:eastAsia="en-AU"/>
        </w:rPr>
      </w:pPr>
      <w:r>
        <w:rPr>
          <w:noProof/>
        </w:rPr>
        <w:t>261</w:t>
      </w:r>
      <w:r>
        <w:rPr>
          <w:rFonts w:asciiTheme="minorHAnsi" w:eastAsiaTheme="minorEastAsia" w:hAnsiTheme="minorHAnsi" w:cstheme="minorBidi"/>
          <w:noProof/>
          <w:sz w:val="22"/>
          <w:szCs w:val="22"/>
          <w:lang w:val="en-AU" w:eastAsia="en-AU"/>
        </w:rPr>
        <w:tab/>
      </w:r>
      <w:r>
        <w:rPr>
          <w:noProof/>
        </w:rPr>
        <w:t>Taking or selling of fish for human consumption prohibited</w:t>
      </w:r>
      <w:r>
        <w:rPr>
          <w:noProof/>
          <w:webHidden/>
        </w:rPr>
        <w:tab/>
      </w:r>
      <w:r>
        <w:rPr>
          <w:noProof/>
          <w:webHidden/>
        </w:rPr>
        <w:fldChar w:fldCharType="begin"/>
      </w:r>
      <w:r>
        <w:rPr>
          <w:noProof/>
          <w:webHidden/>
        </w:rPr>
        <w:instrText xml:space="preserve"> PAGEREF _Toc20232601 \h </w:instrText>
      </w:r>
      <w:r>
        <w:rPr>
          <w:noProof/>
          <w:webHidden/>
        </w:rPr>
      </w:r>
      <w:r>
        <w:rPr>
          <w:noProof/>
          <w:webHidden/>
        </w:rPr>
        <w:fldChar w:fldCharType="separate"/>
      </w:r>
      <w:r>
        <w:rPr>
          <w:noProof/>
          <w:webHidden/>
        </w:rPr>
        <w:t>155</w:t>
      </w:r>
      <w:r>
        <w:rPr>
          <w:noProof/>
          <w:webHidden/>
        </w:rPr>
        <w:fldChar w:fldCharType="end"/>
      </w:r>
    </w:p>
    <w:p w14:paraId="77E8AF5B" w14:textId="21161CCE" w:rsidR="00371CA6" w:rsidRDefault="00371CA6">
      <w:pPr>
        <w:pStyle w:val="TOC2"/>
        <w:rPr>
          <w:rFonts w:asciiTheme="minorHAnsi" w:eastAsiaTheme="minorEastAsia" w:hAnsiTheme="minorHAnsi" w:cstheme="minorBidi"/>
          <w:b w:val="0"/>
          <w:noProof/>
          <w:sz w:val="22"/>
          <w:szCs w:val="22"/>
          <w:lang w:val="en-AU" w:eastAsia="en-AU"/>
        </w:rPr>
      </w:pPr>
      <w:r>
        <w:rPr>
          <w:noProof/>
        </w:rPr>
        <w:t>Division 30—Activities authorised by Sydenham Inlet (Bait) Fishery Access Licences</w:t>
      </w:r>
      <w:r>
        <w:rPr>
          <w:noProof/>
          <w:webHidden/>
        </w:rPr>
        <w:tab/>
      </w:r>
      <w:r>
        <w:rPr>
          <w:noProof/>
          <w:webHidden/>
        </w:rPr>
        <w:fldChar w:fldCharType="begin"/>
      </w:r>
      <w:r>
        <w:rPr>
          <w:noProof/>
          <w:webHidden/>
        </w:rPr>
        <w:instrText xml:space="preserve"> PAGEREF _Toc20232602 \h </w:instrText>
      </w:r>
      <w:r>
        <w:rPr>
          <w:noProof/>
          <w:webHidden/>
        </w:rPr>
      </w:r>
      <w:r>
        <w:rPr>
          <w:noProof/>
          <w:webHidden/>
        </w:rPr>
        <w:fldChar w:fldCharType="separate"/>
      </w:r>
      <w:r>
        <w:rPr>
          <w:noProof/>
          <w:webHidden/>
        </w:rPr>
        <w:t>155</w:t>
      </w:r>
      <w:r>
        <w:rPr>
          <w:noProof/>
          <w:webHidden/>
        </w:rPr>
        <w:fldChar w:fldCharType="end"/>
      </w:r>
    </w:p>
    <w:p w14:paraId="349C2CF9" w14:textId="6CE62FFF" w:rsidR="00371CA6" w:rsidRDefault="00371CA6">
      <w:pPr>
        <w:pStyle w:val="TOC3"/>
        <w:rPr>
          <w:rFonts w:asciiTheme="minorHAnsi" w:eastAsiaTheme="minorEastAsia" w:hAnsiTheme="minorHAnsi" w:cstheme="minorBidi"/>
          <w:noProof/>
          <w:sz w:val="22"/>
          <w:szCs w:val="22"/>
          <w:lang w:val="en-AU" w:eastAsia="en-AU"/>
        </w:rPr>
      </w:pPr>
      <w:r>
        <w:rPr>
          <w:noProof/>
        </w:rPr>
        <w:t>262</w:t>
      </w:r>
      <w:r>
        <w:rPr>
          <w:rFonts w:asciiTheme="minorHAnsi" w:eastAsiaTheme="minorEastAsia" w:hAnsiTheme="minorHAnsi" w:cstheme="minorBidi"/>
          <w:noProof/>
          <w:sz w:val="22"/>
          <w:szCs w:val="22"/>
          <w:lang w:val="en-AU" w:eastAsia="en-AU"/>
        </w:rPr>
        <w:tab/>
      </w:r>
      <w:r>
        <w:rPr>
          <w:noProof/>
        </w:rPr>
        <w:t>Activities authorised by Sydenham Inlet (Bait) Fishery Access Licences</w:t>
      </w:r>
      <w:r>
        <w:rPr>
          <w:noProof/>
          <w:webHidden/>
        </w:rPr>
        <w:tab/>
      </w:r>
      <w:r>
        <w:rPr>
          <w:noProof/>
          <w:webHidden/>
        </w:rPr>
        <w:fldChar w:fldCharType="begin"/>
      </w:r>
      <w:r>
        <w:rPr>
          <w:noProof/>
          <w:webHidden/>
        </w:rPr>
        <w:instrText xml:space="preserve"> PAGEREF _Toc20232603 \h </w:instrText>
      </w:r>
      <w:r>
        <w:rPr>
          <w:noProof/>
          <w:webHidden/>
        </w:rPr>
      </w:r>
      <w:r>
        <w:rPr>
          <w:noProof/>
          <w:webHidden/>
        </w:rPr>
        <w:fldChar w:fldCharType="separate"/>
      </w:r>
      <w:r>
        <w:rPr>
          <w:noProof/>
          <w:webHidden/>
        </w:rPr>
        <w:t>155</w:t>
      </w:r>
      <w:r>
        <w:rPr>
          <w:noProof/>
          <w:webHidden/>
        </w:rPr>
        <w:fldChar w:fldCharType="end"/>
      </w:r>
    </w:p>
    <w:p w14:paraId="66760A1F" w14:textId="2D71A3FA" w:rsidR="00371CA6" w:rsidRDefault="00371CA6">
      <w:pPr>
        <w:pStyle w:val="TOC2"/>
        <w:rPr>
          <w:rFonts w:asciiTheme="minorHAnsi" w:eastAsiaTheme="minorEastAsia" w:hAnsiTheme="minorHAnsi" w:cstheme="minorBidi"/>
          <w:b w:val="0"/>
          <w:noProof/>
          <w:sz w:val="22"/>
          <w:szCs w:val="22"/>
          <w:lang w:val="en-AU" w:eastAsia="en-AU"/>
        </w:rPr>
      </w:pPr>
      <w:r>
        <w:rPr>
          <w:noProof/>
        </w:rPr>
        <w:t>Division 31—Conditions of Sydenham Inlet (Bait) Fishery Access Licences</w:t>
      </w:r>
      <w:r>
        <w:rPr>
          <w:noProof/>
          <w:webHidden/>
        </w:rPr>
        <w:tab/>
      </w:r>
      <w:r>
        <w:rPr>
          <w:noProof/>
          <w:webHidden/>
        </w:rPr>
        <w:fldChar w:fldCharType="begin"/>
      </w:r>
      <w:r>
        <w:rPr>
          <w:noProof/>
          <w:webHidden/>
        </w:rPr>
        <w:instrText xml:space="preserve"> PAGEREF _Toc20232604 \h </w:instrText>
      </w:r>
      <w:r>
        <w:rPr>
          <w:noProof/>
          <w:webHidden/>
        </w:rPr>
      </w:r>
      <w:r>
        <w:rPr>
          <w:noProof/>
          <w:webHidden/>
        </w:rPr>
        <w:fldChar w:fldCharType="separate"/>
      </w:r>
      <w:r>
        <w:rPr>
          <w:noProof/>
          <w:webHidden/>
        </w:rPr>
        <w:t>156</w:t>
      </w:r>
      <w:r>
        <w:rPr>
          <w:noProof/>
          <w:webHidden/>
        </w:rPr>
        <w:fldChar w:fldCharType="end"/>
      </w:r>
    </w:p>
    <w:p w14:paraId="596F33E8" w14:textId="647BA4B7" w:rsidR="00371CA6" w:rsidRDefault="00371CA6">
      <w:pPr>
        <w:pStyle w:val="TOC3"/>
        <w:rPr>
          <w:rFonts w:asciiTheme="minorHAnsi" w:eastAsiaTheme="minorEastAsia" w:hAnsiTheme="minorHAnsi" w:cstheme="minorBidi"/>
          <w:noProof/>
          <w:sz w:val="22"/>
          <w:szCs w:val="22"/>
          <w:lang w:val="en-AU" w:eastAsia="en-AU"/>
        </w:rPr>
      </w:pPr>
      <w:r>
        <w:rPr>
          <w:noProof/>
        </w:rPr>
        <w:t>263</w:t>
      </w:r>
      <w:r>
        <w:rPr>
          <w:rFonts w:asciiTheme="minorHAnsi" w:eastAsiaTheme="minorEastAsia" w:hAnsiTheme="minorHAnsi" w:cstheme="minorBidi"/>
          <w:noProof/>
          <w:sz w:val="22"/>
          <w:szCs w:val="22"/>
          <w:lang w:val="en-AU" w:eastAsia="en-AU"/>
        </w:rPr>
        <w:tab/>
      </w:r>
      <w:r>
        <w:rPr>
          <w:noProof/>
        </w:rPr>
        <w:t>Sydenham Inlet (Bait) Fishery Access Licences subject to conditions in this Division</w:t>
      </w:r>
      <w:r>
        <w:rPr>
          <w:noProof/>
          <w:webHidden/>
        </w:rPr>
        <w:tab/>
      </w:r>
      <w:r>
        <w:rPr>
          <w:noProof/>
          <w:webHidden/>
        </w:rPr>
        <w:fldChar w:fldCharType="begin"/>
      </w:r>
      <w:r>
        <w:rPr>
          <w:noProof/>
          <w:webHidden/>
        </w:rPr>
        <w:instrText xml:space="preserve"> PAGEREF _Toc20232605 \h </w:instrText>
      </w:r>
      <w:r>
        <w:rPr>
          <w:noProof/>
          <w:webHidden/>
        </w:rPr>
      </w:r>
      <w:r>
        <w:rPr>
          <w:noProof/>
          <w:webHidden/>
        </w:rPr>
        <w:fldChar w:fldCharType="separate"/>
      </w:r>
      <w:r>
        <w:rPr>
          <w:noProof/>
          <w:webHidden/>
        </w:rPr>
        <w:t>156</w:t>
      </w:r>
      <w:r>
        <w:rPr>
          <w:noProof/>
          <w:webHidden/>
        </w:rPr>
        <w:fldChar w:fldCharType="end"/>
      </w:r>
    </w:p>
    <w:p w14:paraId="1A2733A9" w14:textId="54D50014" w:rsidR="00371CA6" w:rsidRDefault="00371CA6">
      <w:pPr>
        <w:pStyle w:val="TOC3"/>
        <w:rPr>
          <w:rFonts w:asciiTheme="minorHAnsi" w:eastAsiaTheme="minorEastAsia" w:hAnsiTheme="minorHAnsi" w:cstheme="minorBidi"/>
          <w:noProof/>
          <w:sz w:val="22"/>
          <w:szCs w:val="22"/>
          <w:lang w:val="en-AU" w:eastAsia="en-AU"/>
        </w:rPr>
      </w:pPr>
      <w:r>
        <w:rPr>
          <w:noProof/>
        </w:rPr>
        <w:t>264</w:t>
      </w:r>
      <w:r>
        <w:rPr>
          <w:rFonts w:asciiTheme="minorHAnsi" w:eastAsiaTheme="minorEastAsia" w:hAnsiTheme="minorHAnsi" w:cstheme="minorBidi"/>
          <w:noProof/>
          <w:sz w:val="22"/>
          <w:szCs w:val="22"/>
          <w:lang w:val="en-AU" w:eastAsia="en-AU"/>
        </w:rPr>
        <w:tab/>
      </w:r>
      <w:r>
        <w:rPr>
          <w:noProof/>
        </w:rPr>
        <w:t>Restrictions on use and possession of commercial fishing equipment</w:t>
      </w:r>
      <w:r>
        <w:rPr>
          <w:noProof/>
          <w:webHidden/>
        </w:rPr>
        <w:tab/>
      </w:r>
      <w:r>
        <w:rPr>
          <w:noProof/>
          <w:webHidden/>
        </w:rPr>
        <w:fldChar w:fldCharType="begin"/>
      </w:r>
      <w:r>
        <w:rPr>
          <w:noProof/>
          <w:webHidden/>
        </w:rPr>
        <w:instrText xml:space="preserve"> PAGEREF _Toc20232606 \h </w:instrText>
      </w:r>
      <w:r>
        <w:rPr>
          <w:noProof/>
          <w:webHidden/>
        </w:rPr>
      </w:r>
      <w:r>
        <w:rPr>
          <w:noProof/>
          <w:webHidden/>
        </w:rPr>
        <w:fldChar w:fldCharType="separate"/>
      </w:r>
      <w:r>
        <w:rPr>
          <w:noProof/>
          <w:webHidden/>
        </w:rPr>
        <w:t>156</w:t>
      </w:r>
      <w:r>
        <w:rPr>
          <w:noProof/>
          <w:webHidden/>
        </w:rPr>
        <w:fldChar w:fldCharType="end"/>
      </w:r>
    </w:p>
    <w:p w14:paraId="6CF58ED8" w14:textId="393455B4" w:rsidR="00371CA6" w:rsidRDefault="00371CA6">
      <w:pPr>
        <w:pStyle w:val="TOC3"/>
        <w:rPr>
          <w:rFonts w:asciiTheme="minorHAnsi" w:eastAsiaTheme="minorEastAsia" w:hAnsiTheme="minorHAnsi" w:cstheme="minorBidi"/>
          <w:noProof/>
          <w:sz w:val="22"/>
          <w:szCs w:val="22"/>
          <w:lang w:val="en-AU" w:eastAsia="en-AU"/>
        </w:rPr>
      </w:pPr>
      <w:r>
        <w:rPr>
          <w:noProof/>
        </w:rPr>
        <w:t>265</w:t>
      </w:r>
      <w:r>
        <w:rPr>
          <w:rFonts w:asciiTheme="minorHAnsi" w:eastAsiaTheme="minorEastAsia" w:hAnsiTheme="minorHAnsi" w:cstheme="minorBidi"/>
          <w:noProof/>
          <w:sz w:val="22"/>
          <w:szCs w:val="22"/>
          <w:lang w:val="en-AU" w:eastAsia="en-AU"/>
        </w:rPr>
        <w:tab/>
      </w:r>
      <w:r>
        <w:rPr>
          <w:noProof/>
        </w:rPr>
        <w:t>Taking or selling of fish for human consumption prohibited</w:t>
      </w:r>
      <w:r>
        <w:rPr>
          <w:noProof/>
          <w:webHidden/>
        </w:rPr>
        <w:tab/>
      </w:r>
      <w:r>
        <w:rPr>
          <w:noProof/>
          <w:webHidden/>
        </w:rPr>
        <w:fldChar w:fldCharType="begin"/>
      </w:r>
      <w:r>
        <w:rPr>
          <w:noProof/>
          <w:webHidden/>
        </w:rPr>
        <w:instrText xml:space="preserve"> PAGEREF _Toc20232607 \h </w:instrText>
      </w:r>
      <w:r>
        <w:rPr>
          <w:noProof/>
          <w:webHidden/>
        </w:rPr>
      </w:r>
      <w:r>
        <w:rPr>
          <w:noProof/>
          <w:webHidden/>
        </w:rPr>
        <w:fldChar w:fldCharType="separate"/>
      </w:r>
      <w:r>
        <w:rPr>
          <w:noProof/>
          <w:webHidden/>
        </w:rPr>
        <w:t>156</w:t>
      </w:r>
      <w:r>
        <w:rPr>
          <w:noProof/>
          <w:webHidden/>
        </w:rPr>
        <w:fldChar w:fldCharType="end"/>
      </w:r>
    </w:p>
    <w:p w14:paraId="2375D401" w14:textId="01F1CA6C" w:rsidR="00371CA6" w:rsidRDefault="00371CA6">
      <w:pPr>
        <w:pStyle w:val="TOC2"/>
        <w:rPr>
          <w:rFonts w:asciiTheme="minorHAnsi" w:eastAsiaTheme="minorEastAsia" w:hAnsiTheme="minorHAnsi" w:cstheme="minorBidi"/>
          <w:b w:val="0"/>
          <w:noProof/>
          <w:sz w:val="22"/>
          <w:szCs w:val="22"/>
          <w:lang w:val="en-AU" w:eastAsia="en-AU"/>
        </w:rPr>
      </w:pPr>
      <w:r>
        <w:rPr>
          <w:noProof/>
        </w:rPr>
        <w:t>Division 32—Activities authorised by Trawl (Inshore) Fishery Access Licences</w:t>
      </w:r>
      <w:r>
        <w:rPr>
          <w:noProof/>
          <w:webHidden/>
        </w:rPr>
        <w:tab/>
      </w:r>
      <w:r>
        <w:rPr>
          <w:noProof/>
          <w:webHidden/>
        </w:rPr>
        <w:fldChar w:fldCharType="begin"/>
      </w:r>
      <w:r>
        <w:rPr>
          <w:noProof/>
          <w:webHidden/>
        </w:rPr>
        <w:instrText xml:space="preserve"> PAGEREF _Toc20232608 \h </w:instrText>
      </w:r>
      <w:r>
        <w:rPr>
          <w:noProof/>
          <w:webHidden/>
        </w:rPr>
      </w:r>
      <w:r>
        <w:rPr>
          <w:noProof/>
          <w:webHidden/>
        </w:rPr>
        <w:fldChar w:fldCharType="separate"/>
      </w:r>
      <w:r>
        <w:rPr>
          <w:noProof/>
          <w:webHidden/>
        </w:rPr>
        <w:t>157</w:t>
      </w:r>
      <w:r>
        <w:rPr>
          <w:noProof/>
          <w:webHidden/>
        </w:rPr>
        <w:fldChar w:fldCharType="end"/>
      </w:r>
    </w:p>
    <w:p w14:paraId="7A52F49D" w14:textId="00D3B4D2" w:rsidR="00371CA6" w:rsidRDefault="00371CA6">
      <w:pPr>
        <w:pStyle w:val="TOC3"/>
        <w:rPr>
          <w:rFonts w:asciiTheme="minorHAnsi" w:eastAsiaTheme="minorEastAsia" w:hAnsiTheme="minorHAnsi" w:cstheme="minorBidi"/>
          <w:noProof/>
          <w:sz w:val="22"/>
          <w:szCs w:val="22"/>
          <w:lang w:val="en-AU" w:eastAsia="en-AU"/>
        </w:rPr>
      </w:pPr>
      <w:r>
        <w:rPr>
          <w:noProof/>
        </w:rPr>
        <w:t>266</w:t>
      </w:r>
      <w:r>
        <w:rPr>
          <w:rFonts w:asciiTheme="minorHAnsi" w:eastAsiaTheme="minorEastAsia" w:hAnsiTheme="minorHAnsi" w:cstheme="minorBidi"/>
          <w:noProof/>
          <w:sz w:val="22"/>
          <w:szCs w:val="22"/>
          <w:lang w:val="en-AU" w:eastAsia="en-AU"/>
        </w:rPr>
        <w:tab/>
      </w:r>
      <w:r>
        <w:rPr>
          <w:noProof/>
        </w:rPr>
        <w:t>Activities authorised by Trawl (Inshore) Fishery Access Licences</w:t>
      </w:r>
      <w:r>
        <w:rPr>
          <w:noProof/>
          <w:webHidden/>
        </w:rPr>
        <w:tab/>
      </w:r>
      <w:r>
        <w:rPr>
          <w:noProof/>
          <w:webHidden/>
        </w:rPr>
        <w:fldChar w:fldCharType="begin"/>
      </w:r>
      <w:r>
        <w:rPr>
          <w:noProof/>
          <w:webHidden/>
        </w:rPr>
        <w:instrText xml:space="preserve"> PAGEREF _Toc20232609 \h </w:instrText>
      </w:r>
      <w:r>
        <w:rPr>
          <w:noProof/>
          <w:webHidden/>
        </w:rPr>
      </w:r>
      <w:r>
        <w:rPr>
          <w:noProof/>
          <w:webHidden/>
        </w:rPr>
        <w:fldChar w:fldCharType="separate"/>
      </w:r>
      <w:r>
        <w:rPr>
          <w:noProof/>
          <w:webHidden/>
        </w:rPr>
        <w:t>157</w:t>
      </w:r>
      <w:r>
        <w:rPr>
          <w:noProof/>
          <w:webHidden/>
        </w:rPr>
        <w:fldChar w:fldCharType="end"/>
      </w:r>
    </w:p>
    <w:p w14:paraId="5B7F2B76" w14:textId="4AE9BD8A" w:rsidR="00371CA6" w:rsidRDefault="00371CA6">
      <w:pPr>
        <w:pStyle w:val="TOC2"/>
        <w:rPr>
          <w:rFonts w:asciiTheme="minorHAnsi" w:eastAsiaTheme="minorEastAsia" w:hAnsiTheme="minorHAnsi" w:cstheme="minorBidi"/>
          <w:b w:val="0"/>
          <w:noProof/>
          <w:sz w:val="22"/>
          <w:szCs w:val="22"/>
          <w:lang w:val="en-AU" w:eastAsia="en-AU"/>
        </w:rPr>
      </w:pPr>
      <w:r>
        <w:rPr>
          <w:noProof/>
        </w:rPr>
        <w:t>Division 33—Conditions of Trawl (Inshore) Fishery Access Licences</w:t>
      </w:r>
      <w:r>
        <w:rPr>
          <w:noProof/>
          <w:webHidden/>
        </w:rPr>
        <w:tab/>
      </w:r>
      <w:r>
        <w:rPr>
          <w:noProof/>
          <w:webHidden/>
        </w:rPr>
        <w:fldChar w:fldCharType="begin"/>
      </w:r>
      <w:r>
        <w:rPr>
          <w:noProof/>
          <w:webHidden/>
        </w:rPr>
        <w:instrText xml:space="preserve"> PAGEREF _Toc20232610 \h </w:instrText>
      </w:r>
      <w:r>
        <w:rPr>
          <w:noProof/>
          <w:webHidden/>
        </w:rPr>
      </w:r>
      <w:r>
        <w:rPr>
          <w:noProof/>
          <w:webHidden/>
        </w:rPr>
        <w:fldChar w:fldCharType="separate"/>
      </w:r>
      <w:r>
        <w:rPr>
          <w:noProof/>
          <w:webHidden/>
        </w:rPr>
        <w:t>157</w:t>
      </w:r>
      <w:r>
        <w:rPr>
          <w:noProof/>
          <w:webHidden/>
        </w:rPr>
        <w:fldChar w:fldCharType="end"/>
      </w:r>
    </w:p>
    <w:p w14:paraId="38B33498" w14:textId="0DC90F98" w:rsidR="00371CA6" w:rsidRDefault="00371CA6">
      <w:pPr>
        <w:pStyle w:val="TOC3"/>
        <w:rPr>
          <w:rFonts w:asciiTheme="minorHAnsi" w:eastAsiaTheme="minorEastAsia" w:hAnsiTheme="minorHAnsi" w:cstheme="minorBidi"/>
          <w:noProof/>
          <w:sz w:val="22"/>
          <w:szCs w:val="22"/>
          <w:lang w:val="en-AU" w:eastAsia="en-AU"/>
        </w:rPr>
      </w:pPr>
      <w:r>
        <w:rPr>
          <w:noProof/>
        </w:rPr>
        <w:t>267</w:t>
      </w:r>
      <w:r>
        <w:rPr>
          <w:rFonts w:asciiTheme="minorHAnsi" w:eastAsiaTheme="minorEastAsia" w:hAnsiTheme="minorHAnsi" w:cstheme="minorBidi"/>
          <w:noProof/>
          <w:sz w:val="22"/>
          <w:szCs w:val="22"/>
          <w:lang w:val="en-AU" w:eastAsia="en-AU"/>
        </w:rPr>
        <w:tab/>
      </w:r>
      <w:r>
        <w:rPr>
          <w:noProof/>
        </w:rPr>
        <w:t>Trawl (Inshore) Fishery Access Licences subject to conditions in this Division</w:t>
      </w:r>
      <w:r>
        <w:rPr>
          <w:noProof/>
          <w:webHidden/>
        </w:rPr>
        <w:tab/>
      </w:r>
      <w:r>
        <w:rPr>
          <w:noProof/>
          <w:webHidden/>
        </w:rPr>
        <w:fldChar w:fldCharType="begin"/>
      </w:r>
      <w:r>
        <w:rPr>
          <w:noProof/>
          <w:webHidden/>
        </w:rPr>
        <w:instrText xml:space="preserve"> PAGEREF _Toc20232611 \h </w:instrText>
      </w:r>
      <w:r>
        <w:rPr>
          <w:noProof/>
          <w:webHidden/>
        </w:rPr>
      </w:r>
      <w:r>
        <w:rPr>
          <w:noProof/>
          <w:webHidden/>
        </w:rPr>
        <w:fldChar w:fldCharType="separate"/>
      </w:r>
      <w:r>
        <w:rPr>
          <w:noProof/>
          <w:webHidden/>
        </w:rPr>
        <w:t>157</w:t>
      </w:r>
      <w:r>
        <w:rPr>
          <w:noProof/>
          <w:webHidden/>
        </w:rPr>
        <w:fldChar w:fldCharType="end"/>
      </w:r>
    </w:p>
    <w:p w14:paraId="4DF5862E" w14:textId="66F52DC2" w:rsidR="00371CA6" w:rsidRDefault="00371CA6">
      <w:pPr>
        <w:pStyle w:val="TOC3"/>
        <w:rPr>
          <w:rFonts w:asciiTheme="minorHAnsi" w:eastAsiaTheme="minorEastAsia" w:hAnsiTheme="minorHAnsi" w:cstheme="minorBidi"/>
          <w:noProof/>
          <w:sz w:val="22"/>
          <w:szCs w:val="22"/>
          <w:lang w:val="en-AU" w:eastAsia="en-AU"/>
        </w:rPr>
      </w:pPr>
      <w:r>
        <w:rPr>
          <w:noProof/>
        </w:rPr>
        <w:t>268</w:t>
      </w:r>
      <w:r>
        <w:rPr>
          <w:rFonts w:asciiTheme="minorHAnsi" w:eastAsiaTheme="minorEastAsia" w:hAnsiTheme="minorHAnsi" w:cstheme="minorBidi"/>
          <w:noProof/>
          <w:sz w:val="22"/>
          <w:szCs w:val="22"/>
          <w:lang w:val="en-AU" w:eastAsia="en-AU"/>
        </w:rPr>
        <w:tab/>
      </w:r>
      <w:r>
        <w:rPr>
          <w:noProof/>
        </w:rPr>
        <w:t>Use and possession of trawl nets</w:t>
      </w:r>
      <w:r>
        <w:rPr>
          <w:noProof/>
          <w:webHidden/>
        </w:rPr>
        <w:tab/>
      </w:r>
      <w:r>
        <w:rPr>
          <w:noProof/>
          <w:webHidden/>
        </w:rPr>
        <w:fldChar w:fldCharType="begin"/>
      </w:r>
      <w:r>
        <w:rPr>
          <w:noProof/>
          <w:webHidden/>
        </w:rPr>
        <w:instrText xml:space="preserve"> PAGEREF _Toc20232612 \h </w:instrText>
      </w:r>
      <w:r>
        <w:rPr>
          <w:noProof/>
          <w:webHidden/>
        </w:rPr>
      </w:r>
      <w:r>
        <w:rPr>
          <w:noProof/>
          <w:webHidden/>
        </w:rPr>
        <w:fldChar w:fldCharType="separate"/>
      </w:r>
      <w:r>
        <w:rPr>
          <w:noProof/>
          <w:webHidden/>
        </w:rPr>
        <w:t>158</w:t>
      </w:r>
      <w:r>
        <w:rPr>
          <w:noProof/>
          <w:webHidden/>
        </w:rPr>
        <w:fldChar w:fldCharType="end"/>
      </w:r>
    </w:p>
    <w:p w14:paraId="5F29802E" w14:textId="14E54783" w:rsidR="00371CA6" w:rsidRDefault="00371CA6">
      <w:pPr>
        <w:pStyle w:val="TOC3"/>
        <w:rPr>
          <w:rFonts w:asciiTheme="minorHAnsi" w:eastAsiaTheme="minorEastAsia" w:hAnsiTheme="minorHAnsi" w:cstheme="minorBidi"/>
          <w:noProof/>
          <w:sz w:val="22"/>
          <w:szCs w:val="22"/>
          <w:lang w:val="en-AU" w:eastAsia="en-AU"/>
        </w:rPr>
      </w:pPr>
      <w:r>
        <w:rPr>
          <w:noProof/>
        </w:rPr>
        <w:t>269</w:t>
      </w:r>
      <w:r>
        <w:rPr>
          <w:rFonts w:asciiTheme="minorHAnsi" w:eastAsiaTheme="minorEastAsia" w:hAnsiTheme="minorHAnsi" w:cstheme="minorBidi"/>
          <w:noProof/>
          <w:sz w:val="22"/>
          <w:szCs w:val="22"/>
          <w:lang w:val="en-AU" w:eastAsia="en-AU"/>
        </w:rPr>
        <w:tab/>
      </w:r>
      <w:r>
        <w:rPr>
          <w:noProof/>
        </w:rPr>
        <w:t>Snapper to be landed before boat departs port or mooring</w:t>
      </w:r>
      <w:r>
        <w:rPr>
          <w:noProof/>
          <w:webHidden/>
        </w:rPr>
        <w:tab/>
      </w:r>
      <w:r>
        <w:rPr>
          <w:noProof/>
          <w:webHidden/>
        </w:rPr>
        <w:fldChar w:fldCharType="begin"/>
      </w:r>
      <w:r>
        <w:rPr>
          <w:noProof/>
          <w:webHidden/>
        </w:rPr>
        <w:instrText xml:space="preserve"> PAGEREF _Toc20232613 \h </w:instrText>
      </w:r>
      <w:r>
        <w:rPr>
          <w:noProof/>
          <w:webHidden/>
        </w:rPr>
      </w:r>
      <w:r>
        <w:rPr>
          <w:noProof/>
          <w:webHidden/>
        </w:rPr>
        <w:fldChar w:fldCharType="separate"/>
      </w:r>
      <w:r>
        <w:rPr>
          <w:noProof/>
          <w:webHidden/>
        </w:rPr>
        <w:t>158</w:t>
      </w:r>
      <w:r>
        <w:rPr>
          <w:noProof/>
          <w:webHidden/>
        </w:rPr>
        <w:fldChar w:fldCharType="end"/>
      </w:r>
    </w:p>
    <w:p w14:paraId="56274D03" w14:textId="7864C73F" w:rsidR="00371CA6" w:rsidRDefault="00371CA6">
      <w:pPr>
        <w:pStyle w:val="TOC3"/>
        <w:rPr>
          <w:rFonts w:asciiTheme="minorHAnsi" w:eastAsiaTheme="minorEastAsia" w:hAnsiTheme="minorHAnsi" w:cstheme="minorBidi"/>
          <w:noProof/>
          <w:sz w:val="22"/>
          <w:szCs w:val="22"/>
          <w:lang w:val="en-AU" w:eastAsia="en-AU"/>
        </w:rPr>
      </w:pPr>
      <w:r>
        <w:rPr>
          <w:noProof/>
        </w:rPr>
        <w:t>270</w:t>
      </w:r>
      <w:r>
        <w:rPr>
          <w:rFonts w:asciiTheme="minorHAnsi" w:eastAsiaTheme="minorEastAsia" w:hAnsiTheme="minorHAnsi" w:cstheme="minorBidi"/>
          <w:noProof/>
          <w:sz w:val="22"/>
          <w:szCs w:val="22"/>
          <w:lang w:val="en-AU" w:eastAsia="en-AU"/>
        </w:rPr>
        <w:tab/>
      </w:r>
      <w:r>
        <w:rPr>
          <w:noProof/>
        </w:rPr>
        <w:t>Fishing in more than one snapper zone prohibited</w:t>
      </w:r>
      <w:r>
        <w:rPr>
          <w:noProof/>
          <w:webHidden/>
        </w:rPr>
        <w:tab/>
      </w:r>
      <w:r>
        <w:rPr>
          <w:noProof/>
          <w:webHidden/>
        </w:rPr>
        <w:fldChar w:fldCharType="begin"/>
      </w:r>
      <w:r>
        <w:rPr>
          <w:noProof/>
          <w:webHidden/>
        </w:rPr>
        <w:instrText xml:space="preserve"> PAGEREF _Toc20232614 \h </w:instrText>
      </w:r>
      <w:r>
        <w:rPr>
          <w:noProof/>
          <w:webHidden/>
        </w:rPr>
      </w:r>
      <w:r>
        <w:rPr>
          <w:noProof/>
          <w:webHidden/>
        </w:rPr>
        <w:fldChar w:fldCharType="separate"/>
      </w:r>
      <w:r>
        <w:rPr>
          <w:noProof/>
          <w:webHidden/>
        </w:rPr>
        <w:t>158</w:t>
      </w:r>
      <w:r>
        <w:rPr>
          <w:noProof/>
          <w:webHidden/>
        </w:rPr>
        <w:fldChar w:fldCharType="end"/>
      </w:r>
    </w:p>
    <w:p w14:paraId="3CC23FEF" w14:textId="767A20C6" w:rsidR="00371CA6" w:rsidRDefault="00371CA6">
      <w:pPr>
        <w:pStyle w:val="TOC3"/>
        <w:rPr>
          <w:rFonts w:asciiTheme="minorHAnsi" w:eastAsiaTheme="minorEastAsia" w:hAnsiTheme="minorHAnsi" w:cstheme="minorBidi"/>
          <w:noProof/>
          <w:sz w:val="22"/>
          <w:szCs w:val="22"/>
          <w:lang w:val="en-AU" w:eastAsia="en-AU"/>
        </w:rPr>
      </w:pPr>
      <w:r>
        <w:rPr>
          <w:noProof/>
        </w:rPr>
        <w:t>271</w:t>
      </w:r>
      <w:r>
        <w:rPr>
          <w:rFonts w:asciiTheme="minorHAnsi" w:eastAsiaTheme="minorEastAsia" w:hAnsiTheme="minorHAnsi" w:cstheme="minorBidi"/>
          <w:noProof/>
          <w:sz w:val="22"/>
          <w:szCs w:val="22"/>
          <w:lang w:val="en-AU" w:eastAsia="en-AU"/>
        </w:rPr>
        <w:tab/>
      </w:r>
      <w:r>
        <w:rPr>
          <w:noProof/>
        </w:rPr>
        <w:t>Catch limits for certain fish</w:t>
      </w:r>
      <w:r>
        <w:rPr>
          <w:noProof/>
          <w:webHidden/>
        </w:rPr>
        <w:tab/>
      </w:r>
      <w:r>
        <w:rPr>
          <w:noProof/>
          <w:webHidden/>
        </w:rPr>
        <w:fldChar w:fldCharType="begin"/>
      </w:r>
      <w:r>
        <w:rPr>
          <w:noProof/>
          <w:webHidden/>
        </w:rPr>
        <w:instrText xml:space="preserve"> PAGEREF _Toc20232615 \h </w:instrText>
      </w:r>
      <w:r>
        <w:rPr>
          <w:noProof/>
          <w:webHidden/>
        </w:rPr>
      </w:r>
      <w:r>
        <w:rPr>
          <w:noProof/>
          <w:webHidden/>
        </w:rPr>
        <w:fldChar w:fldCharType="separate"/>
      </w:r>
      <w:r>
        <w:rPr>
          <w:noProof/>
          <w:webHidden/>
        </w:rPr>
        <w:t>158</w:t>
      </w:r>
      <w:r>
        <w:rPr>
          <w:noProof/>
          <w:webHidden/>
        </w:rPr>
        <w:fldChar w:fldCharType="end"/>
      </w:r>
    </w:p>
    <w:p w14:paraId="031B977C" w14:textId="1F8517F7" w:rsidR="00371CA6" w:rsidRDefault="00371CA6">
      <w:pPr>
        <w:pStyle w:val="TOC3"/>
        <w:rPr>
          <w:rFonts w:asciiTheme="minorHAnsi" w:eastAsiaTheme="minorEastAsia" w:hAnsiTheme="minorHAnsi" w:cstheme="minorBidi"/>
          <w:noProof/>
          <w:sz w:val="22"/>
          <w:szCs w:val="22"/>
          <w:lang w:val="en-AU" w:eastAsia="en-AU"/>
        </w:rPr>
      </w:pPr>
      <w:r>
        <w:rPr>
          <w:noProof/>
        </w:rPr>
        <w:t>272</w:t>
      </w:r>
      <w:r>
        <w:rPr>
          <w:rFonts w:asciiTheme="minorHAnsi" w:eastAsiaTheme="minorEastAsia" w:hAnsiTheme="minorHAnsi" w:cstheme="minorBidi"/>
          <w:noProof/>
          <w:sz w:val="22"/>
          <w:szCs w:val="22"/>
          <w:lang w:val="en-AU" w:eastAsia="en-AU"/>
        </w:rPr>
        <w:tab/>
      </w:r>
      <w:r>
        <w:rPr>
          <w:noProof/>
        </w:rPr>
        <w:t>Minimum size for certain species of bug</w:t>
      </w:r>
      <w:r>
        <w:rPr>
          <w:noProof/>
          <w:webHidden/>
        </w:rPr>
        <w:tab/>
      </w:r>
      <w:r>
        <w:rPr>
          <w:noProof/>
          <w:webHidden/>
        </w:rPr>
        <w:fldChar w:fldCharType="begin"/>
      </w:r>
      <w:r>
        <w:rPr>
          <w:noProof/>
          <w:webHidden/>
        </w:rPr>
        <w:instrText xml:space="preserve"> PAGEREF _Toc20232616 \h </w:instrText>
      </w:r>
      <w:r>
        <w:rPr>
          <w:noProof/>
          <w:webHidden/>
        </w:rPr>
      </w:r>
      <w:r>
        <w:rPr>
          <w:noProof/>
          <w:webHidden/>
        </w:rPr>
        <w:fldChar w:fldCharType="separate"/>
      </w:r>
      <w:r>
        <w:rPr>
          <w:noProof/>
          <w:webHidden/>
        </w:rPr>
        <w:t>159</w:t>
      </w:r>
      <w:r>
        <w:rPr>
          <w:noProof/>
          <w:webHidden/>
        </w:rPr>
        <w:fldChar w:fldCharType="end"/>
      </w:r>
    </w:p>
    <w:p w14:paraId="548F137D" w14:textId="2BA66920" w:rsidR="00371CA6" w:rsidRDefault="00371CA6">
      <w:pPr>
        <w:pStyle w:val="TOC2"/>
        <w:rPr>
          <w:rFonts w:asciiTheme="minorHAnsi" w:eastAsiaTheme="minorEastAsia" w:hAnsiTheme="minorHAnsi" w:cstheme="minorBidi"/>
          <w:b w:val="0"/>
          <w:noProof/>
          <w:sz w:val="22"/>
          <w:szCs w:val="22"/>
          <w:lang w:val="en-AU" w:eastAsia="en-AU"/>
        </w:rPr>
      </w:pPr>
      <w:r>
        <w:rPr>
          <w:noProof/>
        </w:rPr>
        <w:t>Division 34—Activities authorised by Western Port/Port Phillip Bay Fishery Access Licences</w:t>
      </w:r>
      <w:r>
        <w:rPr>
          <w:noProof/>
          <w:webHidden/>
        </w:rPr>
        <w:tab/>
      </w:r>
      <w:r>
        <w:rPr>
          <w:noProof/>
          <w:webHidden/>
        </w:rPr>
        <w:fldChar w:fldCharType="begin"/>
      </w:r>
      <w:r>
        <w:rPr>
          <w:noProof/>
          <w:webHidden/>
        </w:rPr>
        <w:instrText xml:space="preserve"> PAGEREF _Toc20232617 \h </w:instrText>
      </w:r>
      <w:r>
        <w:rPr>
          <w:noProof/>
          <w:webHidden/>
        </w:rPr>
      </w:r>
      <w:r>
        <w:rPr>
          <w:noProof/>
          <w:webHidden/>
        </w:rPr>
        <w:fldChar w:fldCharType="separate"/>
      </w:r>
      <w:r>
        <w:rPr>
          <w:noProof/>
          <w:webHidden/>
        </w:rPr>
        <w:t>160</w:t>
      </w:r>
      <w:r>
        <w:rPr>
          <w:noProof/>
          <w:webHidden/>
        </w:rPr>
        <w:fldChar w:fldCharType="end"/>
      </w:r>
    </w:p>
    <w:p w14:paraId="0FEB7908" w14:textId="67E01860" w:rsidR="00371CA6" w:rsidRDefault="00371CA6">
      <w:pPr>
        <w:pStyle w:val="TOC3"/>
        <w:rPr>
          <w:rFonts w:asciiTheme="minorHAnsi" w:eastAsiaTheme="minorEastAsia" w:hAnsiTheme="minorHAnsi" w:cstheme="minorBidi"/>
          <w:noProof/>
          <w:sz w:val="22"/>
          <w:szCs w:val="22"/>
          <w:lang w:val="en-AU" w:eastAsia="en-AU"/>
        </w:rPr>
      </w:pPr>
      <w:r>
        <w:rPr>
          <w:noProof/>
        </w:rPr>
        <w:t>273</w:t>
      </w:r>
      <w:r>
        <w:rPr>
          <w:rFonts w:asciiTheme="minorHAnsi" w:eastAsiaTheme="minorEastAsia" w:hAnsiTheme="minorHAnsi" w:cstheme="minorBidi"/>
          <w:noProof/>
          <w:sz w:val="22"/>
          <w:szCs w:val="22"/>
          <w:lang w:val="en-AU" w:eastAsia="en-AU"/>
        </w:rPr>
        <w:tab/>
      </w:r>
      <w:r>
        <w:rPr>
          <w:noProof/>
        </w:rPr>
        <w:t>Activities authorised by Western Port/Port Phillip Bay Fishery Access Licences</w:t>
      </w:r>
      <w:r>
        <w:rPr>
          <w:noProof/>
          <w:webHidden/>
        </w:rPr>
        <w:tab/>
      </w:r>
      <w:r>
        <w:rPr>
          <w:noProof/>
          <w:webHidden/>
        </w:rPr>
        <w:fldChar w:fldCharType="begin"/>
      </w:r>
      <w:r>
        <w:rPr>
          <w:noProof/>
          <w:webHidden/>
        </w:rPr>
        <w:instrText xml:space="preserve"> PAGEREF _Toc20232618 \h </w:instrText>
      </w:r>
      <w:r>
        <w:rPr>
          <w:noProof/>
          <w:webHidden/>
        </w:rPr>
      </w:r>
      <w:r>
        <w:rPr>
          <w:noProof/>
          <w:webHidden/>
        </w:rPr>
        <w:fldChar w:fldCharType="separate"/>
      </w:r>
      <w:r>
        <w:rPr>
          <w:noProof/>
          <w:webHidden/>
        </w:rPr>
        <w:t>160</w:t>
      </w:r>
      <w:r>
        <w:rPr>
          <w:noProof/>
          <w:webHidden/>
        </w:rPr>
        <w:fldChar w:fldCharType="end"/>
      </w:r>
    </w:p>
    <w:p w14:paraId="578EF17C" w14:textId="695EA3E9" w:rsidR="00371CA6" w:rsidRDefault="00371CA6">
      <w:pPr>
        <w:pStyle w:val="TOC2"/>
        <w:rPr>
          <w:rFonts w:asciiTheme="minorHAnsi" w:eastAsiaTheme="minorEastAsia" w:hAnsiTheme="minorHAnsi" w:cstheme="minorBidi"/>
          <w:b w:val="0"/>
          <w:noProof/>
          <w:sz w:val="22"/>
          <w:szCs w:val="22"/>
          <w:lang w:val="en-AU" w:eastAsia="en-AU"/>
        </w:rPr>
      </w:pPr>
      <w:r>
        <w:rPr>
          <w:noProof/>
        </w:rPr>
        <w:t>Division 35—Conditions of Western Port/Port Phillip Bay Fishery Access Licences</w:t>
      </w:r>
      <w:r>
        <w:rPr>
          <w:noProof/>
          <w:webHidden/>
        </w:rPr>
        <w:tab/>
      </w:r>
      <w:r>
        <w:rPr>
          <w:noProof/>
          <w:webHidden/>
        </w:rPr>
        <w:fldChar w:fldCharType="begin"/>
      </w:r>
      <w:r>
        <w:rPr>
          <w:noProof/>
          <w:webHidden/>
        </w:rPr>
        <w:instrText xml:space="preserve"> PAGEREF _Toc20232619 \h </w:instrText>
      </w:r>
      <w:r>
        <w:rPr>
          <w:noProof/>
          <w:webHidden/>
        </w:rPr>
      </w:r>
      <w:r>
        <w:rPr>
          <w:noProof/>
          <w:webHidden/>
        </w:rPr>
        <w:fldChar w:fldCharType="separate"/>
      </w:r>
      <w:r>
        <w:rPr>
          <w:noProof/>
          <w:webHidden/>
        </w:rPr>
        <w:t>161</w:t>
      </w:r>
      <w:r>
        <w:rPr>
          <w:noProof/>
          <w:webHidden/>
        </w:rPr>
        <w:fldChar w:fldCharType="end"/>
      </w:r>
    </w:p>
    <w:p w14:paraId="21D30A20" w14:textId="026D83F8" w:rsidR="00371CA6" w:rsidRDefault="00371CA6">
      <w:pPr>
        <w:pStyle w:val="TOC3"/>
        <w:rPr>
          <w:rFonts w:asciiTheme="minorHAnsi" w:eastAsiaTheme="minorEastAsia" w:hAnsiTheme="minorHAnsi" w:cstheme="minorBidi"/>
          <w:noProof/>
          <w:sz w:val="22"/>
          <w:szCs w:val="22"/>
          <w:lang w:val="en-AU" w:eastAsia="en-AU"/>
        </w:rPr>
      </w:pPr>
      <w:r>
        <w:rPr>
          <w:noProof/>
        </w:rPr>
        <w:t>274</w:t>
      </w:r>
      <w:r>
        <w:rPr>
          <w:rFonts w:asciiTheme="minorHAnsi" w:eastAsiaTheme="minorEastAsia" w:hAnsiTheme="minorHAnsi" w:cstheme="minorBidi"/>
          <w:noProof/>
          <w:sz w:val="22"/>
          <w:szCs w:val="22"/>
          <w:lang w:val="en-AU" w:eastAsia="en-AU"/>
        </w:rPr>
        <w:tab/>
      </w:r>
      <w:r>
        <w:rPr>
          <w:noProof/>
        </w:rPr>
        <w:t>Western Port/Port Phillip Bay Fishery Access Licences subject to conditions in this Division</w:t>
      </w:r>
      <w:r>
        <w:rPr>
          <w:noProof/>
          <w:webHidden/>
        </w:rPr>
        <w:tab/>
      </w:r>
      <w:r>
        <w:rPr>
          <w:noProof/>
          <w:webHidden/>
        </w:rPr>
        <w:fldChar w:fldCharType="begin"/>
      </w:r>
      <w:r>
        <w:rPr>
          <w:noProof/>
          <w:webHidden/>
        </w:rPr>
        <w:instrText xml:space="preserve"> PAGEREF _Toc20232620 \h </w:instrText>
      </w:r>
      <w:r>
        <w:rPr>
          <w:noProof/>
          <w:webHidden/>
        </w:rPr>
      </w:r>
      <w:r>
        <w:rPr>
          <w:noProof/>
          <w:webHidden/>
        </w:rPr>
        <w:fldChar w:fldCharType="separate"/>
      </w:r>
      <w:r>
        <w:rPr>
          <w:noProof/>
          <w:webHidden/>
        </w:rPr>
        <w:t>161</w:t>
      </w:r>
      <w:r>
        <w:rPr>
          <w:noProof/>
          <w:webHidden/>
        </w:rPr>
        <w:fldChar w:fldCharType="end"/>
      </w:r>
    </w:p>
    <w:p w14:paraId="38382C91" w14:textId="5DFCAFEB" w:rsidR="00371CA6" w:rsidRDefault="00371CA6">
      <w:pPr>
        <w:pStyle w:val="TOC3"/>
        <w:rPr>
          <w:rFonts w:asciiTheme="minorHAnsi" w:eastAsiaTheme="minorEastAsia" w:hAnsiTheme="minorHAnsi" w:cstheme="minorBidi"/>
          <w:noProof/>
          <w:sz w:val="22"/>
          <w:szCs w:val="22"/>
          <w:lang w:val="en-AU" w:eastAsia="en-AU"/>
        </w:rPr>
      </w:pPr>
      <w:r>
        <w:rPr>
          <w:noProof/>
        </w:rPr>
        <w:t>275</w:t>
      </w:r>
      <w:r>
        <w:rPr>
          <w:rFonts w:asciiTheme="minorHAnsi" w:eastAsiaTheme="minorEastAsia" w:hAnsiTheme="minorHAnsi" w:cstheme="minorBidi"/>
          <w:noProof/>
          <w:sz w:val="22"/>
          <w:szCs w:val="22"/>
          <w:lang w:val="en-AU" w:eastAsia="en-AU"/>
        </w:rPr>
        <w:tab/>
      </w:r>
      <w:r>
        <w:rPr>
          <w:noProof/>
        </w:rPr>
        <w:t>Annual catch limit and prohibitions on fishing when annual catch limit has been reached</w:t>
      </w:r>
      <w:r>
        <w:rPr>
          <w:noProof/>
          <w:webHidden/>
        </w:rPr>
        <w:tab/>
      </w:r>
      <w:r>
        <w:rPr>
          <w:noProof/>
          <w:webHidden/>
        </w:rPr>
        <w:fldChar w:fldCharType="begin"/>
      </w:r>
      <w:r>
        <w:rPr>
          <w:noProof/>
          <w:webHidden/>
        </w:rPr>
        <w:instrText xml:space="preserve"> PAGEREF _Toc20232621 \h </w:instrText>
      </w:r>
      <w:r>
        <w:rPr>
          <w:noProof/>
          <w:webHidden/>
        </w:rPr>
      </w:r>
      <w:r>
        <w:rPr>
          <w:noProof/>
          <w:webHidden/>
        </w:rPr>
        <w:fldChar w:fldCharType="separate"/>
      </w:r>
      <w:r>
        <w:rPr>
          <w:noProof/>
          <w:webHidden/>
        </w:rPr>
        <w:t>161</w:t>
      </w:r>
      <w:r>
        <w:rPr>
          <w:noProof/>
          <w:webHidden/>
        </w:rPr>
        <w:fldChar w:fldCharType="end"/>
      </w:r>
    </w:p>
    <w:p w14:paraId="5E128054" w14:textId="7BAAF895" w:rsidR="00371CA6" w:rsidRDefault="00371CA6">
      <w:pPr>
        <w:pStyle w:val="TOC3"/>
        <w:rPr>
          <w:rFonts w:asciiTheme="minorHAnsi" w:eastAsiaTheme="minorEastAsia" w:hAnsiTheme="minorHAnsi" w:cstheme="minorBidi"/>
          <w:noProof/>
          <w:sz w:val="22"/>
          <w:szCs w:val="22"/>
          <w:lang w:val="en-AU" w:eastAsia="en-AU"/>
        </w:rPr>
      </w:pPr>
      <w:r>
        <w:rPr>
          <w:noProof/>
        </w:rPr>
        <w:t>276</w:t>
      </w:r>
      <w:r>
        <w:rPr>
          <w:rFonts w:asciiTheme="minorHAnsi" w:eastAsiaTheme="minorEastAsia" w:hAnsiTheme="minorHAnsi" w:cstheme="minorBidi"/>
          <w:noProof/>
          <w:sz w:val="22"/>
          <w:szCs w:val="22"/>
          <w:lang w:val="en-AU" w:eastAsia="en-AU"/>
        </w:rPr>
        <w:tab/>
      </w:r>
      <w:r>
        <w:rPr>
          <w:noProof/>
        </w:rPr>
        <w:t>Use and possession of fishing lines in or on Western Port</w:t>
      </w:r>
      <w:r>
        <w:rPr>
          <w:noProof/>
          <w:webHidden/>
        </w:rPr>
        <w:tab/>
      </w:r>
      <w:r>
        <w:rPr>
          <w:noProof/>
          <w:webHidden/>
        </w:rPr>
        <w:fldChar w:fldCharType="begin"/>
      </w:r>
      <w:r>
        <w:rPr>
          <w:noProof/>
          <w:webHidden/>
        </w:rPr>
        <w:instrText xml:space="preserve"> PAGEREF _Toc20232622 \h </w:instrText>
      </w:r>
      <w:r>
        <w:rPr>
          <w:noProof/>
          <w:webHidden/>
        </w:rPr>
      </w:r>
      <w:r>
        <w:rPr>
          <w:noProof/>
          <w:webHidden/>
        </w:rPr>
        <w:fldChar w:fldCharType="separate"/>
      </w:r>
      <w:r>
        <w:rPr>
          <w:noProof/>
          <w:webHidden/>
        </w:rPr>
        <w:t>163</w:t>
      </w:r>
      <w:r>
        <w:rPr>
          <w:noProof/>
          <w:webHidden/>
        </w:rPr>
        <w:fldChar w:fldCharType="end"/>
      </w:r>
    </w:p>
    <w:p w14:paraId="06D20590" w14:textId="67A51BEA" w:rsidR="00371CA6" w:rsidRDefault="00371CA6">
      <w:pPr>
        <w:pStyle w:val="TOC3"/>
        <w:rPr>
          <w:rFonts w:asciiTheme="minorHAnsi" w:eastAsiaTheme="minorEastAsia" w:hAnsiTheme="minorHAnsi" w:cstheme="minorBidi"/>
          <w:noProof/>
          <w:sz w:val="22"/>
          <w:szCs w:val="22"/>
          <w:lang w:val="en-AU" w:eastAsia="en-AU"/>
        </w:rPr>
      </w:pPr>
      <w:r>
        <w:rPr>
          <w:noProof/>
        </w:rPr>
        <w:t>277</w:t>
      </w:r>
      <w:r>
        <w:rPr>
          <w:rFonts w:asciiTheme="minorHAnsi" w:eastAsiaTheme="minorEastAsia" w:hAnsiTheme="minorHAnsi" w:cstheme="minorBidi"/>
          <w:noProof/>
          <w:sz w:val="22"/>
          <w:szCs w:val="22"/>
          <w:lang w:val="en-AU" w:eastAsia="en-AU"/>
        </w:rPr>
        <w:tab/>
      </w:r>
      <w:r>
        <w:rPr>
          <w:noProof/>
        </w:rPr>
        <w:t>Catch limit for taking and possession of wrasse in or on Western Port</w:t>
      </w:r>
      <w:r>
        <w:rPr>
          <w:noProof/>
          <w:webHidden/>
        </w:rPr>
        <w:tab/>
      </w:r>
      <w:r>
        <w:rPr>
          <w:noProof/>
          <w:webHidden/>
        </w:rPr>
        <w:fldChar w:fldCharType="begin"/>
      </w:r>
      <w:r>
        <w:rPr>
          <w:noProof/>
          <w:webHidden/>
        </w:rPr>
        <w:instrText xml:space="preserve"> PAGEREF _Toc20232623 \h </w:instrText>
      </w:r>
      <w:r>
        <w:rPr>
          <w:noProof/>
          <w:webHidden/>
        </w:rPr>
      </w:r>
      <w:r>
        <w:rPr>
          <w:noProof/>
          <w:webHidden/>
        </w:rPr>
        <w:fldChar w:fldCharType="separate"/>
      </w:r>
      <w:r>
        <w:rPr>
          <w:noProof/>
          <w:webHidden/>
        </w:rPr>
        <w:t>163</w:t>
      </w:r>
      <w:r>
        <w:rPr>
          <w:noProof/>
          <w:webHidden/>
        </w:rPr>
        <w:fldChar w:fldCharType="end"/>
      </w:r>
    </w:p>
    <w:p w14:paraId="422C2022" w14:textId="766EBD6D" w:rsidR="00371CA6" w:rsidRDefault="00371CA6">
      <w:pPr>
        <w:pStyle w:val="TOC3"/>
        <w:rPr>
          <w:rFonts w:asciiTheme="minorHAnsi" w:eastAsiaTheme="minorEastAsia" w:hAnsiTheme="minorHAnsi" w:cstheme="minorBidi"/>
          <w:noProof/>
          <w:sz w:val="22"/>
          <w:szCs w:val="22"/>
          <w:lang w:val="en-AU" w:eastAsia="en-AU"/>
        </w:rPr>
      </w:pPr>
      <w:r>
        <w:rPr>
          <w:noProof/>
        </w:rPr>
        <w:t>278</w:t>
      </w:r>
      <w:r>
        <w:rPr>
          <w:rFonts w:asciiTheme="minorHAnsi" w:eastAsiaTheme="minorEastAsia" w:hAnsiTheme="minorHAnsi" w:cstheme="minorBidi"/>
          <w:noProof/>
          <w:sz w:val="22"/>
          <w:szCs w:val="22"/>
          <w:lang w:val="en-AU" w:eastAsia="en-AU"/>
        </w:rPr>
        <w:tab/>
      </w:r>
      <w:r>
        <w:rPr>
          <w:noProof/>
        </w:rPr>
        <w:t>Use and possession of fishing lines in or on Port Phillip Bay</w:t>
      </w:r>
      <w:r>
        <w:rPr>
          <w:noProof/>
          <w:webHidden/>
        </w:rPr>
        <w:tab/>
      </w:r>
      <w:r>
        <w:rPr>
          <w:noProof/>
          <w:webHidden/>
        </w:rPr>
        <w:fldChar w:fldCharType="begin"/>
      </w:r>
      <w:r>
        <w:rPr>
          <w:noProof/>
          <w:webHidden/>
        </w:rPr>
        <w:instrText xml:space="preserve"> PAGEREF _Toc20232624 \h </w:instrText>
      </w:r>
      <w:r>
        <w:rPr>
          <w:noProof/>
          <w:webHidden/>
        </w:rPr>
      </w:r>
      <w:r>
        <w:rPr>
          <w:noProof/>
          <w:webHidden/>
        </w:rPr>
        <w:fldChar w:fldCharType="separate"/>
      </w:r>
      <w:r>
        <w:rPr>
          <w:noProof/>
          <w:webHidden/>
        </w:rPr>
        <w:t>164</w:t>
      </w:r>
      <w:r>
        <w:rPr>
          <w:noProof/>
          <w:webHidden/>
        </w:rPr>
        <w:fldChar w:fldCharType="end"/>
      </w:r>
    </w:p>
    <w:p w14:paraId="31D98262" w14:textId="4B1B004B" w:rsidR="00371CA6" w:rsidRDefault="00371CA6">
      <w:pPr>
        <w:pStyle w:val="TOC3"/>
        <w:rPr>
          <w:rFonts w:asciiTheme="minorHAnsi" w:eastAsiaTheme="minorEastAsia" w:hAnsiTheme="minorHAnsi" w:cstheme="minorBidi"/>
          <w:noProof/>
          <w:sz w:val="22"/>
          <w:szCs w:val="22"/>
          <w:lang w:val="en-AU" w:eastAsia="en-AU"/>
        </w:rPr>
      </w:pPr>
      <w:r>
        <w:rPr>
          <w:noProof/>
        </w:rPr>
        <w:t>279</w:t>
      </w:r>
      <w:r>
        <w:rPr>
          <w:rFonts w:asciiTheme="minorHAnsi" w:eastAsiaTheme="minorEastAsia" w:hAnsiTheme="minorHAnsi" w:cstheme="minorBidi"/>
          <w:noProof/>
          <w:sz w:val="22"/>
          <w:szCs w:val="22"/>
          <w:lang w:val="en-AU" w:eastAsia="en-AU"/>
        </w:rPr>
        <w:tab/>
      </w:r>
      <w:r>
        <w:rPr>
          <w:noProof/>
        </w:rPr>
        <w:t>Use and possession of mesh nets in or on Port Phillip Bay</w:t>
      </w:r>
      <w:r>
        <w:rPr>
          <w:noProof/>
          <w:webHidden/>
        </w:rPr>
        <w:tab/>
      </w:r>
      <w:r>
        <w:rPr>
          <w:noProof/>
          <w:webHidden/>
        </w:rPr>
        <w:fldChar w:fldCharType="begin"/>
      </w:r>
      <w:r>
        <w:rPr>
          <w:noProof/>
          <w:webHidden/>
        </w:rPr>
        <w:instrText xml:space="preserve"> PAGEREF _Toc20232625 \h </w:instrText>
      </w:r>
      <w:r>
        <w:rPr>
          <w:noProof/>
          <w:webHidden/>
        </w:rPr>
      </w:r>
      <w:r>
        <w:rPr>
          <w:noProof/>
          <w:webHidden/>
        </w:rPr>
        <w:fldChar w:fldCharType="separate"/>
      </w:r>
      <w:r>
        <w:rPr>
          <w:noProof/>
          <w:webHidden/>
        </w:rPr>
        <w:t>164</w:t>
      </w:r>
      <w:r>
        <w:rPr>
          <w:noProof/>
          <w:webHidden/>
        </w:rPr>
        <w:fldChar w:fldCharType="end"/>
      </w:r>
    </w:p>
    <w:p w14:paraId="006BAEC4" w14:textId="17AEE8CF" w:rsidR="00371CA6" w:rsidRDefault="00371CA6">
      <w:pPr>
        <w:pStyle w:val="TOC3"/>
        <w:rPr>
          <w:rFonts w:asciiTheme="minorHAnsi" w:eastAsiaTheme="minorEastAsia" w:hAnsiTheme="minorHAnsi" w:cstheme="minorBidi"/>
          <w:noProof/>
          <w:sz w:val="22"/>
          <w:szCs w:val="22"/>
          <w:lang w:val="en-AU" w:eastAsia="en-AU"/>
        </w:rPr>
      </w:pPr>
      <w:r>
        <w:rPr>
          <w:noProof/>
        </w:rPr>
        <w:t>280</w:t>
      </w:r>
      <w:r>
        <w:rPr>
          <w:rFonts w:asciiTheme="minorHAnsi" w:eastAsiaTheme="minorEastAsia" w:hAnsiTheme="minorHAnsi" w:cstheme="minorBidi"/>
          <w:noProof/>
          <w:sz w:val="22"/>
          <w:szCs w:val="22"/>
          <w:lang w:val="en-AU" w:eastAsia="en-AU"/>
        </w:rPr>
        <w:tab/>
      </w:r>
      <w:r>
        <w:rPr>
          <w:noProof/>
        </w:rPr>
        <w:t>Use and possession of purse seine net and lampara net in or on Port Phillip Bay</w:t>
      </w:r>
      <w:r>
        <w:rPr>
          <w:noProof/>
          <w:webHidden/>
        </w:rPr>
        <w:tab/>
      </w:r>
      <w:r>
        <w:rPr>
          <w:noProof/>
          <w:webHidden/>
        </w:rPr>
        <w:fldChar w:fldCharType="begin"/>
      </w:r>
      <w:r>
        <w:rPr>
          <w:noProof/>
          <w:webHidden/>
        </w:rPr>
        <w:instrText xml:space="preserve"> PAGEREF _Toc20232626 \h </w:instrText>
      </w:r>
      <w:r>
        <w:rPr>
          <w:noProof/>
          <w:webHidden/>
        </w:rPr>
      </w:r>
      <w:r>
        <w:rPr>
          <w:noProof/>
          <w:webHidden/>
        </w:rPr>
        <w:fldChar w:fldCharType="separate"/>
      </w:r>
      <w:r>
        <w:rPr>
          <w:noProof/>
          <w:webHidden/>
        </w:rPr>
        <w:t>165</w:t>
      </w:r>
      <w:r>
        <w:rPr>
          <w:noProof/>
          <w:webHidden/>
        </w:rPr>
        <w:fldChar w:fldCharType="end"/>
      </w:r>
    </w:p>
    <w:p w14:paraId="3E1C3B6B" w14:textId="05A60ED7" w:rsidR="00371CA6" w:rsidRDefault="00371CA6">
      <w:pPr>
        <w:pStyle w:val="TOC3"/>
        <w:rPr>
          <w:rFonts w:asciiTheme="minorHAnsi" w:eastAsiaTheme="minorEastAsia" w:hAnsiTheme="minorHAnsi" w:cstheme="minorBidi"/>
          <w:noProof/>
          <w:sz w:val="22"/>
          <w:szCs w:val="22"/>
          <w:lang w:val="en-AU" w:eastAsia="en-AU"/>
        </w:rPr>
      </w:pPr>
      <w:r>
        <w:rPr>
          <w:noProof/>
        </w:rPr>
        <w:t>281</w:t>
      </w:r>
      <w:r>
        <w:rPr>
          <w:rFonts w:asciiTheme="minorHAnsi" w:eastAsiaTheme="minorEastAsia" w:hAnsiTheme="minorHAnsi" w:cstheme="minorBidi"/>
          <w:noProof/>
          <w:sz w:val="22"/>
          <w:szCs w:val="22"/>
          <w:lang w:val="en-AU" w:eastAsia="en-AU"/>
        </w:rPr>
        <w:tab/>
      </w:r>
      <w:r>
        <w:rPr>
          <w:noProof/>
        </w:rPr>
        <w:t>Use and possession of seine net in or on Port Phillip Bay</w:t>
      </w:r>
      <w:r>
        <w:rPr>
          <w:noProof/>
          <w:webHidden/>
        </w:rPr>
        <w:tab/>
      </w:r>
      <w:r>
        <w:rPr>
          <w:noProof/>
          <w:webHidden/>
        </w:rPr>
        <w:fldChar w:fldCharType="begin"/>
      </w:r>
      <w:r>
        <w:rPr>
          <w:noProof/>
          <w:webHidden/>
        </w:rPr>
        <w:instrText xml:space="preserve"> PAGEREF _Toc20232627 \h </w:instrText>
      </w:r>
      <w:r>
        <w:rPr>
          <w:noProof/>
          <w:webHidden/>
        </w:rPr>
      </w:r>
      <w:r>
        <w:rPr>
          <w:noProof/>
          <w:webHidden/>
        </w:rPr>
        <w:fldChar w:fldCharType="separate"/>
      </w:r>
      <w:r>
        <w:rPr>
          <w:noProof/>
          <w:webHidden/>
        </w:rPr>
        <w:t>165</w:t>
      </w:r>
      <w:r>
        <w:rPr>
          <w:noProof/>
          <w:webHidden/>
        </w:rPr>
        <w:fldChar w:fldCharType="end"/>
      </w:r>
    </w:p>
    <w:p w14:paraId="5C2043C6" w14:textId="7DF32C70" w:rsidR="00371CA6" w:rsidRDefault="00371CA6">
      <w:pPr>
        <w:pStyle w:val="TOC3"/>
        <w:rPr>
          <w:rFonts w:asciiTheme="minorHAnsi" w:eastAsiaTheme="minorEastAsia" w:hAnsiTheme="minorHAnsi" w:cstheme="minorBidi"/>
          <w:noProof/>
          <w:sz w:val="22"/>
          <w:szCs w:val="22"/>
          <w:lang w:val="en-AU" w:eastAsia="en-AU"/>
        </w:rPr>
      </w:pPr>
      <w:r>
        <w:rPr>
          <w:noProof/>
        </w:rPr>
        <w:t>282</w:t>
      </w:r>
      <w:r>
        <w:rPr>
          <w:rFonts w:asciiTheme="minorHAnsi" w:eastAsiaTheme="minorEastAsia" w:hAnsiTheme="minorHAnsi" w:cstheme="minorBidi"/>
          <w:noProof/>
          <w:sz w:val="22"/>
          <w:szCs w:val="22"/>
          <w:lang w:val="en-AU" w:eastAsia="en-AU"/>
        </w:rPr>
        <w:tab/>
      </w:r>
      <w:r>
        <w:rPr>
          <w:noProof/>
        </w:rPr>
        <w:t>Use and possession of commercial hoop nets in or on Port Phillip Bay</w:t>
      </w:r>
      <w:r>
        <w:rPr>
          <w:noProof/>
          <w:webHidden/>
        </w:rPr>
        <w:tab/>
      </w:r>
      <w:r>
        <w:rPr>
          <w:noProof/>
          <w:webHidden/>
        </w:rPr>
        <w:fldChar w:fldCharType="begin"/>
      </w:r>
      <w:r>
        <w:rPr>
          <w:noProof/>
          <w:webHidden/>
        </w:rPr>
        <w:instrText xml:space="preserve"> PAGEREF _Toc20232628 \h </w:instrText>
      </w:r>
      <w:r>
        <w:rPr>
          <w:noProof/>
          <w:webHidden/>
        </w:rPr>
      </w:r>
      <w:r>
        <w:rPr>
          <w:noProof/>
          <w:webHidden/>
        </w:rPr>
        <w:fldChar w:fldCharType="separate"/>
      </w:r>
      <w:r>
        <w:rPr>
          <w:noProof/>
          <w:webHidden/>
        </w:rPr>
        <w:t>166</w:t>
      </w:r>
      <w:r>
        <w:rPr>
          <w:noProof/>
          <w:webHidden/>
        </w:rPr>
        <w:fldChar w:fldCharType="end"/>
      </w:r>
    </w:p>
    <w:p w14:paraId="5CD4E84E" w14:textId="63051DAC" w:rsidR="00371CA6" w:rsidRDefault="00371CA6">
      <w:pPr>
        <w:pStyle w:val="TOC3"/>
        <w:rPr>
          <w:rFonts w:asciiTheme="minorHAnsi" w:eastAsiaTheme="minorEastAsia" w:hAnsiTheme="minorHAnsi" w:cstheme="minorBidi"/>
          <w:noProof/>
          <w:sz w:val="22"/>
          <w:szCs w:val="22"/>
          <w:lang w:val="en-AU" w:eastAsia="en-AU"/>
        </w:rPr>
      </w:pPr>
      <w:r>
        <w:rPr>
          <w:noProof/>
        </w:rPr>
        <w:lastRenderedPageBreak/>
        <w:t>283</w:t>
      </w:r>
      <w:r>
        <w:rPr>
          <w:rFonts w:asciiTheme="minorHAnsi" w:eastAsiaTheme="minorEastAsia" w:hAnsiTheme="minorHAnsi" w:cstheme="minorBidi"/>
          <w:noProof/>
          <w:sz w:val="22"/>
          <w:szCs w:val="22"/>
          <w:lang w:val="en-AU" w:eastAsia="en-AU"/>
        </w:rPr>
        <w:tab/>
      </w:r>
      <w:r>
        <w:rPr>
          <w:noProof/>
        </w:rPr>
        <w:t>Restrictions on method of taking of mussels from Port Phillip Bay</w:t>
      </w:r>
      <w:r>
        <w:rPr>
          <w:noProof/>
          <w:webHidden/>
        </w:rPr>
        <w:tab/>
      </w:r>
      <w:r>
        <w:rPr>
          <w:noProof/>
          <w:webHidden/>
        </w:rPr>
        <w:fldChar w:fldCharType="begin"/>
      </w:r>
      <w:r>
        <w:rPr>
          <w:noProof/>
          <w:webHidden/>
        </w:rPr>
        <w:instrText xml:space="preserve"> PAGEREF _Toc20232629 \h </w:instrText>
      </w:r>
      <w:r>
        <w:rPr>
          <w:noProof/>
          <w:webHidden/>
        </w:rPr>
      </w:r>
      <w:r>
        <w:rPr>
          <w:noProof/>
          <w:webHidden/>
        </w:rPr>
        <w:fldChar w:fldCharType="separate"/>
      </w:r>
      <w:r>
        <w:rPr>
          <w:noProof/>
          <w:webHidden/>
        </w:rPr>
        <w:t>166</w:t>
      </w:r>
      <w:r>
        <w:rPr>
          <w:noProof/>
          <w:webHidden/>
        </w:rPr>
        <w:fldChar w:fldCharType="end"/>
      </w:r>
    </w:p>
    <w:p w14:paraId="6EE0EF52" w14:textId="18E74E14" w:rsidR="00371CA6" w:rsidRDefault="00371CA6">
      <w:pPr>
        <w:pStyle w:val="TOC3"/>
        <w:rPr>
          <w:rFonts w:asciiTheme="minorHAnsi" w:eastAsiaTheme="minorEastAsia" w:hAnsiTheme="minorHAnsi" w:cstheme="minorBidi"/>
          <w:noProof/>
          <w:sz w:val="22"/>
          <w:szCs w:val="22"/>
          <w:lang w:val="en-AU" w:eastAsia="en-AU"/>
        </w:rPr>
      </w:pPr>
      <w:r>
        <w:rPr>
          <w:noProof/>
        </w:rPr>
        <w:t>284</w:t>
      </w:r>
      <w:r>
        <w:rPr>
          <w:rFonts w:asciiTheme="minorHAnsi" w:eastAsiaTheme="minorEastAsia" w:hAnsiTheme="minorHAnsi" w:cstheme="minorBidi"/>
          <w:noProof/>
          <w:sz w:val="22"/>
          <w:szCs w:val="22"/>
          <w:lang w:val="en-AU" w:eastAsia="en-AU"/>
        </w:rPr>
        <w:tab/>
      </w:r>
      <w:r>
        <w:rPr>
          <w:noProof/>
        </w:rPr>
        <w:t>Restrictions on use of certain commercial fishing equipment in certain places in or on Port Phillip Bay</w:t>
      </w:r>
      <w:r>
        <w:rPr>
          <w:noProof/>
          <w:webHidden/>
        </w:rPr>
        <w:tab/>
      </w:r>
      <w:r>
        <w:rPr>
          <w:noProof/>
          <w:webHidden/>
        </w:rPr>
        <w:fldChar w:fldCharType="begin"/>
      </w:r>
      <w:r>
        <w:rPr>
          <w:noProof/>
          <w:webHidden/>
        </w:rPr>
        <w:instrText xml:space="preserve"> PAGEREF _Toc20232630 \h </w:instrText>
      </w:r>
      <w:r>
        <w:rPr>
          <w:noProof/>
          <w:webHidden/>
        </w:rPr>
      </w:r>
      <w:r>
        <w:rPr>
          <w:noProof/>
          <w:webHidden/>
        </w:rPr>
        <w:fldChar w:fldCharType="separate"/>
      </w:r>
      <w:r>
        <w:rPr>
          <w:noProof/>
          <w:webHidden/>
        </w:rPr>
        <w:t>167</w:t>
      </w:r>
      <w:r>
        <w:rPr>
          <w:noProof/>
          <w:webHidden/>
        </w:rPr>
        <w:fldChar w:fldCharType="end"/>
      </w:r>
    </w:p>
    <w:p w14:paraId="464A07B6" w14:textId="0BE29B17" w:rsidR="00371CA6" w:rsidRDefault="00371CA6">
      <w:pPr>
        <w:pStyle w:val="TOC3"/>
        <w:rPr>
          <w:rFonts w:asciiTheme="minorHAnsi" w:eastAsiaTheme="minorEastAsia" w:hAnsiTheme="minorHAnsi" w:cstheme="minorBidi"/>
          <w:noProof/>
          <w:sz w:val="22"/>
          <w:szCs w:val="22"/>
          <w:lang w:val="en-AU" w:eastAsia="en-AU"/>
        </w:rPr>
      </w:pPr>
      <w:r>
        <w:rPr>
          <w:noProof/>
        </w:rPr>
        <w:t>285</w:t>
      </w:r>
      <w:r>
        <w:rPr>
          <w:rFonts w:asciiTheme="minorHAnsi" w:eastAsiaTheme="minorEastAsia" w:hAnsiTheme="minorHAnsi" w:cstheme="minorBidi"/>
          <w:noProof/>
          <w:sz w:val="22"/>
          <w:szCs w:val="22"/>
          <w:lang w:val="en-AU" w:eastAsia="en-AU"/>
        </w:rPr>
        <w:tab/>
      </w:r>
      <w:r>
        <w:rPr>
          <w:noProof/>
        </w:rPr>
        <w:t>Use and possession of bay fish traps in or on Port Phillip Bay</w:t>
      </w:r>
      <w:r>
        <w:rPr>
          <w:noProof/>
          <w:webHidden/>
        </w:rPr>
        <w:tab/>
      </w:r>
      <w:r>
        <w:rPr>
          <w:noProof/>
          <w:webHidden/>
        </w:rPr>
        <w:fldChar w:fldCharType="begin"/>
      </w:r>
      <w:r>
        <w:rPr>
          <w:noProof/>
          <w:webHidden/>
        </w:rPr>
        <w:instrText xml:space="preserve"> PAGEREF _Toc20232631 \h </w:instrText>
      </w:r>
      <w:r>
        <w:rPr>
          <w:noProof/>
          <w:webHidden/>
        </w:rPr>
      </w:r>
      <w:r>
        <w:rPr>
          <w:noProof/>
          <w:webHidden/>
        </w:rPr>
        <w:fldChar w:fldCharType="separate"/>
      </w:r>
      <w:r>
        <w:rPr>
          <w:noProof/>
          <w:webHidden/>
        </w:rPr>
        <w:t>167</w:t>
      </w:r>
      <w:r>
        <w:rPr>
          <w:noProof/>
          <w:webHidden/>
        </w:rPr>
        <w:fldChar w:fldCharType="end"/>
      </w:r>
    </w:p>
    <w:p w14:paraId="2116B2C0" w14:textId="4204033B" w:rsidR="00371CA6" w:rsidRDefault="00371CA6">
      <w:pPr>
        <w:pStyle w:val="TOC3"/>
        <w:rPr>
          <w:rFonts w:asciiTheme="minorHAnsi" w:eastAsiaTheme="minorEastAsia" w:hAnsiTheme="minorHAnsi" w:cstheme="minorBidi"/>
          <w:noProof/>
          <w:sz w:val="22"/>
          <w:szCs w:val="22"/>
          <w:lang w:val="en-AU" w:eastAsia="en-AU"/>
        </w:rPr>
      </w:pPr>
      <w:r>
        <w:rPr>
          <w:noProof/>
        </w:rPr>
        <w:t>286</w:t>
      </w:r>
      <w:r>
        <w:rPr>
          <w:rFonts w:asciiTheme="minorHAnsi" w:eastAsiaTheme="minorEastAsia" w:hAnsiTheme="minorHAnsi" w:cstheme="minorBidi"/>
          <w:noProof/>
          <w:sz w:val="22"/>
          <w:szCs w:val="22"/>
          <w:lang w:val="en-AU" w:eastAsia="en-AU"/>
        </w:rPr>
        <w:tab/>
      </w:r>
      <w:r>
        <w:rPr>
          <w:noProof/>
        </w:rPr>
        <w:t>Taking or selling of mussels for human consumption prohibited</w:t>
      </w:r>
      <w:r>
        <w:rPr>
          <w:noProof/>
          <w:webHidden/>
        </w:rPr>
        <w:tab/>
      </w:r>
      <w:r>
        <w:rPr>
          <w:noProof/>
          <w:webHidden/>
        </w:rPr>
        <w:fldChar w:fldCharType="begin"/>
      </w:r>
      <w:r>
        <w:rPr>
          <w:noProof/>
          <w:webHidden/>
        </w:rPr>
        <w:instrText xml:space="preserve"> PAGEREF _Toc20232632 \h </w:instrText>
      </w:r>
      <w:r>
        <w:rPr>
          <w:noProof/>
          <w:webHidden/>
        </w:rPr>
      </w:r>
      <w:r>
        <w:rPr>
          <w:noProof/>
          <w:webHidden/>
        </w:rPr>
        <w:fldChar w:fldCharType="separate"/>
      </w:r>
      <w:r>
        <w:rPr>
          <w:noProof/>
          <w:webHidden/>
        </w:rPr>
        <w:t>168</w:t>
      </w:r>
      <w:r>
        <w:rPr>
          <w:noProof/>
          <w:webHidden/>
        </w:rPr>
        <w:fldChar w:fldCharType="end"/>
      </w:r>
    </w:p>
    <w:p w14:paraId="7ED43D39" w14:textId="7ECB2F56" w:rsidR="00371CA6" w:rsidRDefault="00371CA6">
      <w:pPr>
        <w:pStyle w:val="TOC3"/>
        <w:rPr>
          <w:rFonts w:asciiTheme="minorHAnsi" w:eastAsiaTheme="minorEastAsia" w:hAnsiTheme="minorHAnsi" w:cstheme="minorBidi"/>
          <w:noProof/>
          <w:sz w:val="22"/>
          <w:szCs w:val="22"/>
          <w:lang w:val="en-AU" w:eastAsia="en-AU"/>
        </w:rPr>
      </w:pPr>
      <w:r>
        <w:rPr>
          <w:noProof/>
        </w:rPr>
        <w:t>287</w:t>
      </w:r>
      <w:r>
        <w:rPr>
          <w:rFonts w:asciiTheme="minorHAnsi" w:eastAsiaTheme="minorEastAsia" w:hAnsiTheme="minorHAnsi" w:cstheme="minorBidi"/>
          <w:noProof/>
          <w:sz w:val="22"/>
          <w:szCs w:val="22"/>
          <w:lang w:val="en-AU" w:eastAsia="en-AU"/>
        </w:rPr>
        <w:tab/>
      </w:r>
      <w:r>
        <w:rPr>
          <w:noProof/>
        </w:rPr>
        <w:t>Catch limit for taking and possession of wrasse in or on Port Phillip Bay</w:t>
      </w:r>
      <w:r>
        <w:rPr>
          <w:noProof/>
          <w:webHidden/>
        </w:rPr>
        <w:tab/>
      </w:r>
      <w:r>
        <w:rPr>
          <w:noProof/>
          <w:webHidden/>
        </w:rPr>
        <w:fldChar w:fldCharType="begin"/>
      </w:r>
      <w:r>
        <w:rPr>
          <w:noProof/>
          <w:webHidden/>
        </w:rPr>
        <w:instrText xml:space="preserve"> PAGEREF _Toc20232633 \h </w:instrText>
      </w:r>
      <w:r>
        <w:rPr>
          <w:noProof/>
          <w:webHidden/>
        </w:rPr>
      </w:r>
      <w:r>
        <w:rPr>
          <w:noProof/>
          <w:webHidden/>
        </w:rPr>
        <w:fldChar w:fldCharType="separate"/>
      </w:r>
      <w:r>
        <w:rPr>
          <w:noProof/>
          <w:webHidden/>
        </w:rPr>
        <w:t>168</w:t>
      </w:r>
      <w:r>
        <w:rPr>
          <w:noProof/>
          <w:webHidden/>
        </w:rPr>
        <w:fldChar w:fldCharType="end"/>
      </w:r>
    </w:p>
    <w:p w14:paraId="2F3DACDE" w14:textId="0C61DCD5" w:rsidR="00371CA6" w:rsidRDefault="00371CA6">
      <w:pPr>
        <w:pStyle w:val="TOC2"/>
        <w:rPr>
          <w:rFonts w:asciiTheme="minorHAnsi" w:eastAsiaTheme="minorEastAsia" w:hAnsiTheme="minorHAnsi" w:cstheme="minorBidi"/>
          <w:b w:val="0"/>
          <w:noProof/>
          <w:sz w:val="22"/>
          <w:szCs w:val="22"/>
          <w:lang w:val="en-AU" w:eastAsia="en-AU"/>
        </w:rPr>
      </w:pPr>
      <w:r>
        <w:rPr>
          <w:noProof/>
        </w:rPr>
        <w:t>Division 36—Activities authorised by Wrasse (Ocean) Fishery Access Licences</w:t>
      </w:r>
      <w:r>
        <w:rPr>
          <w:noProof/>
          <w:webHidden/>
        </w:rPr>
        <w:tab/>
      </w:r>
      <w:r>
        <w:rPr>
          <w:noProof/>
          <w:webHidden/>
        </w:rPr>
        <w:fldChar w:fldCharType="begin"/>
      </w:r>
      <w:r>
        <w:rPr>
          <w:noProof/>
          <w:webHidden/>
        </w:rPr>
        <w:instrText xml:space="preserve"> PAGEREF _Toc20232634 \h </w:instrText>
      </w:r>
      <w:r>
        <w:rPr>
          <w:noProof/>
          <w:webHidden/>
        </w:rPr>
      </w:r>
      <w:r>
        <w:rPr>
          <w:noProof/>
          <w:webHidden/>
        </w:rPr>
        <w:fldChar w:fldCharType="separate"/>
      </w:r>
      <w:r>
        <w:rPr>
          <w:noProof/>
          <w:webHidden/>
        </w:rPr>
        <w:t>168</w:t>
      </w:r>
      <w:r>
        <w:rPr>
          <w:noProof/>
          <w:webHidden/>
        </w:rPr>
        <w:fldChar w:fldCharType="end"/>
      </w:r>
    </w:p>
    <w:p w14:paraId="6C1D8F8C" w14:textId="012BF50B" w:rsidR="00371CA6" w:rsidRDefault="00371CA6">
      <w:pPr>
        <w:pStyle w:val="TOC3"/>
        <w:rPr>
          <w:rFonts w:asciiTheme="minorHAnsi" w:eastAsiaTheme="minorEastAsia" w:hAnsiTheme="minorHAnsi" w:cstheme="minorBidi"/>
          <w:noProof/>
          <w:sz w:val="22"/>
          <w:szCs w:val="22"/>
          <w:lang w:val="en-AU" w:eastAsia="en-AU"/>
        </w:rPr>
      </w:pPr>
      <w:r>
        <w:rPr>
          <w:noProof/>
        </w:rPr>
        <w:t>288</w:t>
      </w:r>
      <w:r>
        <w:rPr>
          <w:rFonts w:asciiTheme="minorHAnsi" w:eastAsiaTheme="minorEastAsia" w:hAnsiTheme="minorHAnsi" w:cstheme="minorBidi"/>
          <w:noProof/>
          <w:sz w:val="22"/>
          <w:szCs w:val="22"/>
          <w:lang w:val="en-AU" w:eastAsia="en-AU"/>
        </w:rPr>
        <w:tab/>
      </w:r>
      <w:r>
        <w:rPr>
          <w:noProof/>
        </w:rPr>
        <w:t>Activities authorised by Wrasse (Ocean) Fishery Access Licences</w:t>
      </w:r>
      <w:r>
        <w:rPr>
          <w:noProof/>
          <w:webHidden/>
        </w:rPr>
        <w:tab/>
      </w:r>
      <w:r>
        <w:rPr>
          <w:noProof/>
          <w:webHidden/>
        </w:rPr>
        <w:fldChar w:fldCharType="begin"/>
      </w:r>
      <w:r>
        <w:rPr>
          <w:noProof/>
          <w:webHidden/>
        </w:rPr>
        <w:instrText xml:space="preserve"> PAGEREF _Toc20232635 \h </w:instrText>
      </w:r>
      <w:r>
        <w:rPr>
          <w:noProof/>
          <w:webHidden/>
        </w:rPr>
      </w:r>
      <w:r>
        <w:rPr>
          <w:noProof/>
          <w:webHidden/>
        </w:rPr>
        <w:fldChar w:fldCharType="separate"/>
      </w:r>
      <w:r>
        <w:rPr>
          <w:noProof/>
          <w:webHidden/>
        </w:rPr>
        <w:t>168</w:t>
      </w:r>
      <w:r>
        <w:rPr>
          <w:noProof/>
          <w:webHidden/>
        </w:rPr>
        <w:fldChar w:fldCharType="end"/>
      </w:r>
    </w:p>
    <w:p w14:paraId="4518D1F7" w14:textId="381F216E" w:rsidR="00371CA6" w:rsidRDefault="00371CA6">
      <w:pPr>
        <w:pStyle w:val="TOC2"/>
        <w:rPr>
          <w:rFonts w:asciiTheme="minorHAnsi" w:eastAsiaTheme="minorEastAsia" w:hAnsiTheme="minorHAnsi" w:cstheme="minorBidi"/>
          <w:b w:val="0"/>
          <w:noProof/>
          <w:sz w:val="22"/>
          <w:szCs w:val="22"/>
          <w:lang w:val="en-AU" w:eastAsia="en-AU"/>
        </w:rPr>
      </w:pPr>
      <w:r>
        <w:rPr>
          <w:noProof/>
        </w:rPr>
        <w:t>Division 37—Conditions of Wrasse (Ocean) Fishery Access Licences</w:t>
      </w:r>
      <w:r>
        <w:rPr>
          <w:noProof/>
          <w:webHidden/>
        </w:rPr>
        <w:tab/>
      </w:r>
      <w:r>
        <w:rPr>
          <w:noProof/>
          <w:webHidden/>
        </w:rPr>
        <w:fldChar w:fldCharType="begin"/>
      </w:r>
      <w:r>
        <w:rPr>
          <w:noProof/>
          <w:webHidden/>
        </w:rPr>
        <w:instrText xml:space="preserve"> PAGEREF _Toc20232636 \h </w:instrText>
      </w:r>
      <w:r>
        <w:rPr>
          <w:noProof/>
          <w:webHidden/>
        </w:rPr>
      </w:r>
      <w:r>
        <w:rPr>
          <w:noProof/>
          <w:webHidden/>
        </w:rPr>
        <w:fldChar w:fldCharType="separate"/>
      </w:r>
      <w:r>
        <w:rPr>
          <w:noProof/>
          <w:webHidden/>
        </w:rPr>
        <w:t>169</w:t>
      </w:r>
      <w:r>
        <w:rPr>
          <w:noProof/>
          <w:webHidden/>
        </w:rPr>
        <w:fldChar w:fldCharType="end"/>
      </w:r>
    </w:p>
    <w:p w14:paraId="643BBDFB" w14:textId="3FDA83AD" w:rsidR="00371CA6" w:rsidRDefault="00371CA6">
      <w:pPr>
        <w:pStyle w:val="TOC3"/>
        <w:rPr>
          <w:rFonts w:asciiTheme="minorHAnsi" w:eastAsiaTheme="minorEastAsia" w:hAnsiTheme="minorHAnsi" w:cstheme="minorBidi"/>
          <w:noProof/>
          <w:sz w:val="22"/>
          <w:szCs w:val="22"/>
          <w:lang w:val="en-AU" w:eastAsia="en-AU"/>
        </w:rPr>
      </w:pPr>
      <w:r>
        <w:rPr>
          <w:noProof/>
        </w:rPr>
        <w:t>289</w:t>
      </w:r>
      <w:r>
        <w:rPr>
          <w:rFonts w:asciiTheme="minorHAnsi" w:eastAsiaTheme="minorEastAsia" w:hAnsiTheme="minorHAnsi" w:cstheme="minorBidi"/>
          <w:noProof/>
          <w:sz w:val="22"/>
          <w:szCs w:val="22"/>
          <w:lang w:val="en-AU" w:eastAsia="en-AU"/>
        </w:rPr>
        <w:tab/>
      </w:r>
      <w:r>
        <w:rPr>
          <w:noProof/>
        </w:rPr>
        <w:t>Wrasse (Ocean) Fishery Access Licences subject to conditions in this Division</w:t>
      </w:r>
      <w:r>
        <w:rPr>
          <w:noProof/>
          <w:webHidden/>
        </w:rPr>
        <w:tab/>
      </w:r>
      <w:r>
        <w:rPr>
          <w:noProof/>
          <w:webHidden/>
        </w:rPr>
        <w:fldChar w:fldCharType="begin"/>
      </w:r>
      <w:r>
        <w:rPr>
          <w:noProof/>
          <w:webHidden/>
        </w:rPr>
        <w:instrText xml:space="preserve"> PAGEREF _Toc20232637 \h </w:instrText>
      </w:r>
      <w:r>
        <w:rPr>
          <w:noProof/>
          <w:webHidden/>
        </w:rPr>
      </w:r>
      <w:r>
        <w:rPr>
          <w:noProof/>
          <w:webHidden/>
        </w:rPr>
        <w:fldChar w:fldCharType="separate"/>
      </w:r>
      <w:r>
        <w:rPr>
          <w:noProof/>
          <w:webHidden/>
        </w:rPr>
        <w:t>169</w:t>
      </w:r>
      <w:r>
        <w:rPr>
          <w:noProof/>
          <w:webHidden/>
        </w:rPr>
        <w:fldChar w:fldCharType="end"/>
      </w:r>
    </w:p>
    <w:p w14:paraId="62F42A70" w14:textId="7D191551" w:rsidR="00371CA6" w:rsidRDefault="00371CA6">
      <w:pPr>
        <w:pStyle w:val="TOC3"/>
        <w:rPr>
          <w:rFonts w:asciiTheme="minorHAnsi" w:eastAsiaTheme="minorEastAsia" w:hAnsiTheme="minorHAnsi" w:cstheme="minorBidi"/>
          <w:noProof/>
          <w:sz w:val="22"/>
          <w:szCs w:val="22"/>
          <w:lang w:val="en-AU" w:eastAsia="en-AU"/>
        </w:rPr>
      </w:pPr>
      <w:r>
        <w:rPr>
          <w:noProof/>
        </w:rPr>
        <w:t>290</w:t>
      </w:r>
      <w:r>
        <w:rPr>
          <w:rFonts w:asciiTheme="minorHAnsi" w:eastAsiaTheme="minorEastAsia" w:hAnsiTheme="minorHAnsi" w:cstheme="minorBidi"/>
          <w:noProof/>
          <w:sz w:val="22"/>
          <w:szCs w:val="22"/>
          <w:lang w:val="en-AU" w:eastAsia="en-AU"/>
        </w:rPr>
        <w:tab/>
      </w:r>
      <w:r>
        <w:rPr>
          <w:noProof/>
        </w:rPr>
        <w:t>Use and possession of certain fishing lines</w:t>
      </w:r>
      <w:r>
        <w:rPr>
          <w:noProof/>
          <w:webHidden/>
        </w:rPr>
        <w:tab/>
      </w:r>
      <w:r>
        <w:rPr>
          <w:noProof/>
          <w:webHidden/>
        </w:rPr>
        <w:fldChar w:fldCharType="begin"/>
      </w:r>
      <w:r>
        <w:rPr>
          <w:noProof/>
          <w:webHidden/>
        </w:rPr>
        <w:instrText xml:space="preserve"> PAGEREF _Toc20232638 \h </w:instrText>
      </w:r>
      <w:r>
        <w:rPr>
          <w:noProof/>
          <w:webHidden/>
        </w:rPr>
      </w:r>
      <w:r>
        <w:rPr>
          <w:noProof/>
          <w:webHidden/>
        </w:rPr>
        <w:fldChar w:fldCharType="separate"/>
      </w:r>
      <w:r>
        <w:rPr>
          <w:noProof/>
          <w:webHidden/>
        </w:rPr>
        <w:t>169</w:t>
      </w:r>
      <w:r>
        <w:rPr>
          <w:noProof/>
          <w:webHidden/>
        </w:rPr>
        <w:fldChar w:fldCharType="end"/>
      </w:r>
    </w:p>
    <w:p w14:paraId="4C0CE5E0" w14:textId="4CF1973E"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Part 8—Abalone</w:t>
      </w:r>
      <w:r>
        <w:rPr>
          <w:noProof/>
          <w:webHidden/>
        </w:rPr>
        <w:tab/>
      </w:r>
      <w:r>
        <w:rPr>
          <w:noProof/>
          <w:webHidden/>
        </w:rPr>
        <w:fldChar w:fldCharType="begin"/>
      </w:r>
      <w:r>
        <w:rPr>
          <w:noProof/>
          <w:webHidden/>
        </w:rPr>
        <w:instrText xml:space="preserve"> PAGEREF _Toc20232639 \h </w:instrText>
      </w:r>
      <w:r>
        <w:rPr>
          <w:noProof/>
          <w:webHidden/>
        </w:rPr>
      </w:r>
      <w:r>
        <w:rPr>
          <w:noProof/>
          <w:webHidden/>
        </w:rPr>
        <w:fldChar w:fldCharType="separate"/>
      </w:r>
      <w:r>
        <w:rPr>
          <w:noProof/>
          <w:webHidden/>
        </w:rPr>
        <w:t>170</w:t>
      </w:r>
      <w:r>
        <w:rPr>
          <w:noProof/>
          <w:webHidden/>
        </w:rPr>
        <w:fldChar w:fldCharType="end"/>
      </w:r>
    </w:p>
    <w:p w14:paraId="25DB9E64" w14:textId="033E007D" w:rsidR="00371CA6" w:rsidRDefault="00371CA6">
      <w:pPr>
        <w:pStyle w:val="TOC2"/>
        <w:rPr>
          <w:rFonts w:asciiTheme="minorHAnsi" w:eastAsiaTheme="minorEastAsia" w:hAnsiTheme="minorHAnsi" w:cstheme="minorBidi"/>
          <w:b w:val="0"/>
          <w:noProof/>
          <w:sz w:val="22"/>
          <w:szCs w:val="22"/>
          <w:lang w:val="en-AU" w:eastAsia="en-AU"/>
        </w:rPr>
      </w:pPr>
      <w:r>
        <w:rPr>
          <w:noProof/>
        </w:rPr>
        <w:t>Division 1—Minimum sizes and closed seasons for abalone</w:t>
      </w:r>
      <w:r>
        <w:rPr>
          <w:noProof/>
          <w:webHidden/>
        </w:rPr>
        <w:tab/>
      </w:r>
      <w:r>
        <w:rPr>
          <w:noProof/>
          <w:webHidden/>
        </w:rPr>
        <w:fldChar w:fldCharType="begin"/>
      </w:r>
      <w:r>
        <w:rPr>
          <w:noProof/>
          <w:webHidden/>
        </w:rPr>
        <w:instrText xml:space="preserve"> PAGEREF _Toc20232640 \h </w:instrText>
      </w:r>
      <w:r>
        <w:rPr>
          <w:noProof/>
          <w:webHidden/>
        </w:rPr>
      </w:r>
      <w:r>
        <w:rPr>
          <w:noProof/>
          <w:webHidden/>
        </w:rPr>
        <w:fldChar w:fldCharType="separate"/>
      </w:r>
      <w:r>
        <w:rPr>
          <w:noProof/>
          <w:webHidden/>
        </w:rPr>
        <w:t>170</w:t>
      </w:r>
      <w:r>
        <w:rPr>
          <w:noProof/>
          <w:webHidden/>
        </w:rPr>
        <w:fldChar w:fldCharType="end"/>
      </w:r>
    </w:p>
    <w:p w14:paraId="755817E6" w14:textId="612EC9E8" w:rsidR="00371CA6" w:rsidRDefault="00371CA6">
      <w:pPr>
        <w:pStyle w:val="TOC3"/>
        <w:rPr>
          <w:rFonts w:asciiTheme="minorHAnsi" w:eastAsiaTheme="minorEastAsia" w:hAnsiTheme="minorHAnsi" w:cstheme="minorBidi"/>
          <w:noProof/>
          <w:sz w:val="22"/>
          <w:szCs w:val="22"/>
          <w:lang w:val="en-AU" w:eastAsia="en-AU"/>
        </w:rPr>
      </w:pPr>
      <w:r>
        <w:rPr>
          <w:noProof/>
        </w:rPr>
        <w:t>291</w:t>
      </w:r>
      <w:r>
        <w:rPr>
          <w:rFonts w:asciiTheme="minorHAnsi" w:eastAsiaTheme="minorEastAsia" w:hAnsiTheme="minorHAnsi" w:cstheme="minorBidi"/>
          <w:noProof/>
          <w:sz w:val="22"/>
          <w:szCs w:val="22"/>
          <w:lang w:val="en-AU" w:eastAsia="en-AU"/>
        </w:rPr>
        <w:tab/>
      </w:r>
      <w:r>
        <w:rPr>
          <w:noProof/>
        </w:rPr>
        <w:t>Minimum sizes for abalone</w:t>
      </w:r>
      <w:r>
        <w:rPr>
          <w:noProof/>
          <w:webHidden/>
        </w:rPr>
        <w:tab/>
      </w:r>
      <w:r>
        <w:rPr>
          <w:noProof/>
          <w:webHidden/>
        </w:rPr>
        <w:fldChar w:fldCharType="begin"/>
      </w:r>
      <w:r>
        <w:rPr>
          <w:noProof/>
          <w:webHidden/>
        </w:rPr>
        <w:instrText xml:space="preserve"> PAGEREF _Toc20232641 \h </w:instrText>
      </w:r>
      <w:r>
        <w:rPr>
          <w:noProof/>
          <w:webHidden/>
        </w:rPr>
      </w:r>
      <w:r>
        <w:rPr>
          <w:noProof/>
          <w:webHidden/>
        </w:rPr>
        <w:fldChar w:fldCharType="separate"/>
      </w:r>
      <w:r>
        <w:rPr>
          <w:noProof/>
          <w:webHidden/>
        </w:rPr>
        <w:t>170</w:t>
      </w:r>
      <w:r>
        <w:rPr>
          <w:noProof/>
          <w:webHidden/>
        </w:rPr>
        <w:fldChar w:fldCharType="end"/>
      </w:r>
    </w:p>
    <w:p w14:paraId="4F99CDE3" w14:textId="738D3D4A" w:rsidR="00371CA6" w:rsidRDefault="00371CA6">
      <w:pPr>
        <w:pStyle w:val="TOC3"/>
        <w:rPr>
          <w:rFonts w:asciiTheme="minorHAnsi" w:eastAsiaTheme="minorEastAsia" w:hAnsiTheme="minorHAnsi" w:cstheme="minorBidi"/>
          <w:noProof/>
          <w:sz w:val="22"/>
          <w:szCs w:val="22"/>
          <w:lang w:val="en-AU" w:eastAsia="en-AU"/>
        </w:rPr>
      </w:pPr>
      <w:r>
        <w:rPr>
          <w:noProof/>
        </w:rPr>
        <w:t>292</w:t>
      </w:r>
      <w:r>
        <w:rPr>
          <w:rFonts w:asciiTheme="minorHAnsi" w:eastAsiaTheme="minorEastAsia" w:hAnsiTheme="minorHAnsi" w:cstheme="minorBidi"/>
          <w:noProof/>
          <w:sz w:val="22"/>
          <w:szCs w:val="22"/>
          <w:lang w:val="en-AU" w:eastAsia="en-AU"/>
        </w:rPr>
        <w:tab/>
      </w:r>
      <w:r>
        <w:rPr>
          <w:noProof/>
        </w:rPr>
        <w:t>Persons to whom the minimum sizes in regulation 291 do not apply</w:t>
      </w:r>
      <w:r>
        <w:rPr>
          <w:noProof/>
          <w:webHidden/>
        </w:rPr>
        <w:tab/>
      </w:r>
      <w:r>
        <w:rPr>
          <w:noProof/>
          <w:webHidden/>
        </w:rPr>
        <w:fldChar w:fldCharType="begin"/>
      </w:r>
      <w:r>
        <w:rPr>
          <w:noProof/>
          <w:webHidden/>
        </w:rPr>
        <w:instrText xml:space="preserve"> PAGEREF _Toc20232642 \h </w:instrText>
      </w:r>
      <w:r>
        <w:rPr>
          <w:noProof/>
          <w:webHidden/>
        </w:rPr>
      </w:r>
      <w:r>
        <w:rPr>
          <w:noProof/>
          <w:webHidden/>
        </w:rPr>
        <w:fldChar w:fldCharType="separate"/>
      </w:r>
      <w:r>
        <w:rPr>
          <w:noProof/>
          <w:webHidden/>
        </w:rPr>
        <w:t>171</w:t>
      </w:r>
      <w:r>
        <w:rPr>
          <w:noProof/>
          <w:webHidden/>
        </w:rPr>
        <w:fldChar w:fldCharType="end"/>
      </w:r>
    </w:p>
    <w:p w14:paraId="5A7C56B4" w14:textId="0E49816A" w:rsidR="00371CA6" w:rsidRDefault="00371CA6">
      <w:pPr>
        <w:pStyle w:val="TOC3"/>
        <w:rPr>
          <w:rFonts w:asciiTheme="minorHAnsi" w:eastAsiaTheme="minorEastAsia" w:hAnsiTheme="minorHAnsi" w:cstheme="minorBidi"/>
          <w:noProof/>
          <w:sz w:val="22"/>
          <w:szCs w:val="22"/>
          <w:lang w:val="en-AU" w:eastAsia="en-AU"/>
        </w:rPr>
      </w:pPr>
      <w:r>
        <w:rPr>
          <w:noProof/>
        </w:rPr>
        <w:t>293</w:t>
      </w:r>
      <w:r>
        <w:rPr>
          <w:rFonts w:asciiTheme="minorHAnsi" w:eastAsiaTheme="minorEastAsia" w:hAnsiTheme="minorHAnsi" w:cstheme="minorBidi"/>
          <w:noProof/>
          <w:sz w:val="22"/>
          <w:szCs w:val="22"/>
          <w:lang w:val="en-AU" w:eastAsia="en-AU"/>
        </w:rPr>
        <w:tab/>
      </w:r>
      <w:r>
        <w:rPr>
          <w:noProof/>
        </w:rPr>
        <w:t>Method for measuring size of abalone</w:t>
      </w:r>
      <w:r>
        <w:rPr>
          <w:noProof/>
          <w:webHidden/>
        </w:rPr>
        <w:tab/>
      </w:r>
      <w:r>
        <w:rPr>
          <w:noProof/>
          <w:webHidden/>
        </w:rPr>
        <w:fldChar w:fldCharType="begin"/>
      </w:r>
      <w:r>
        <w:rPr>
          <w:noProof/>
          <w:webHidden/>
        </w:rPr>
        <w:instrText xml:space="preserve"> PAGEREF _Toc20232643 \h </w:instrText>
      </w:r>
      <w:r>
        <w:rPr>
          <w:noProof/>
          <w:webHidden/>
        </w:rPr>
      </w:r>
      <w:r>
        <w:rPr>
          <w:noProof/>
          <w:webHidden/>
        </w:rPr>
        <w:fldChar w:fldCharType="separate"/>
      </w:r>
      <w:r>
        <w:rPr>
          <w:noProof/>
          <w:webHidden/>
        </w:rPr>
        <w:t>171</w:t>
      </w:r>
      <w:r>
        <w:rPr>
          <w:noProof/>
          <w:webHidden/>
        </w:rPr>
        <w:fldChar w:fldCharType="end"/>
      </w:r>
    </w:p>
    <w:p w14:paraId="6F171E0A" w14:textId="04C78603" w:rsidR="00371CA6" w:rsidRDefault="00371CA6">
      <w:pPr>
        <w:pStyle w:val="TOC3"/>
        <w:rPr>
          <w:rFonts w:asciiTheme="minorHAnsi" w:eastAsiaTheme="minorEastAsia" w:hAnsiTheme="minorHAnsi" w:cstheme="minorBidi"/>
          <w:noProof/>
          <w:sz w:val="22"/>
          <w:szCs w:val="22"/>
          <w:lang w:val="en-AU" w:eastAsia="en-AU"/>
        </w:rPr>
      </w:pPr>
      <w:r>
        <w:rPr>
          <w:noProof/>
        </w:rPr>
        <w:t>294</w:t>
      </w:r>
      <w:r>
        <w:rPr>
          <w:rFonts w:asciiTheme="minorHAnsi" w:eastAsiaTheme="minorEastAsia" w:hAnsiTheme="minorHAnsi" w:cstheme="minorBidi"/>
          <w:noProof/>
          <w:sz w:val="22"/>
          <w:szCs w:val="22"/>
          <w:lang w:val="en-AU" w:eastAsia="en-AU"/>
        </w:rPr>
        <w:tab/>
      </w:r>
      <w:r>
        <w:rPr>
          <w:noProof/>
        </w:rPr>
        <w:t>Closed seasons for abalone</w:t>
      </w:r>
      <w:r>
        <w:rPr>
          <w:noProof/>
          <w:webHidden/>
        </w:rPr>
        <w:tab/>
      </w:r>
      <w:r>
        <w:rPr>
          <w:noProof/>
          <w:webHidden/>
        </w:rPr>
        <w:fldChar w:fldCharType="begin"/>
      </w:r>
      <w:r>
        <w:rPr>
          <w:noProof/>
          <w:webHidden/>
        </w:rPr>
        <w:instrText xml:space="preserve"> PAGEREF _Toc20232644 \h </w:instrText>
      </w:r>
      <w:r>
        <w:rPr>
          <w:noProof/>
          <w:webHidden/>
        </w:rPr>
      </w:r>
      <w:r>
        <w:rPr>
          <w:noProof/>
          <w:webHidden/>
        </w:rPr>
        <w:fldChar w:fldCharType="separate"/>
      </w:r>
      <w:r>
        <w:rPr>
          <w:noProof/>
          <w:webHidden/>
        </w:rPr>
        <w:t>172</w:t>
      </w:r>
      <w:r>
        <w:rPr>
          <w:noProof/>
          <w:webHidden/>
        </w:rPr>
        <w:fldChar w:fldCharType="end"/>
      </w:r>
    </w:p>
    <w:p w14:paraId="64E85FFD" w14:textId="44669720" w:rsidR="00371CA6" w:rsidRDefault="00371CA6">
      <w:pPr>
        <w:pStyle w:val="TOC3"/>
        <w:rPr>
          <w:rFonts w:asciiTheme="minorHAnsi" w:eastAsiaTheme="minorEastAsia" w:hAnsiTheme="minorHAnsi" w:cstheme="minorBidi"/>
          <w:noProof/>
          <w:sz w:val="22"/>
          <w:szCs w:val="22"/>
          <w:lang w:val="en-AU" w:eastAsia="en-AU"/>
        </w:rPr>
      </w:pPr>
      <w:r>
        <w:rPr>
          <w:noProof/>
        </w:rPr>
        <w:t>295</w:t>
      </w:r>
      <w:r>
        <w:rPr>
          <w:rFonts w:asciiTheme="minorHAnsi" w:eastAsiaTheme="minorEastAsia" w:hAnsiTheme="minorHAnsi" w:cstheme="minorBidi"/>
          <w:noProof/>
          <w:sz w:val="22"/>
          <w:szCs w:val="22"/>
          <w:lang w:val="en-AU" w:eastAsia="en-AU"/>
        </w:rPr>
        <w:tab/>
      </w:r>
      <w:r>
        <w:rPr>
          <w:noProof/>
        </w:rPr>
        <w:t>Prohibition against taking or possession of abalone in the closed season</w:t>
      </w:r>
      <w:r>
        <w:rPr>
          <w:noProof/>
          <w:webHidden/>
        </w:rPr>
        <w:tab/>
      </w:r>
      <w:r>
        <w:rPr>
          <w:noProof/>
          <w:webHidden/>
        </w:rPr>
        <w:fldChar w:fldCharType="begin"/>
      </w:r>
      <w:r>
        <w:rPr>
          <w:noProof/>
          <w:webHidden/>
        </w:rPr>
        <w:instrText xml:space="preserve"> PAGEREF _Toc20232645 \h </w:instrText>
      </w:r>
      <w:r>
        <w:rPr>
          <w:noProof/>
          <w:webHidden/>
        </w:rPr>
      </w:r>
      <w:r>
        <w:rPr>
          <w:noProof/>
          <w:webHidden/>
        </w:rPr>
        <w:fldChar w:fldCharType="separate"/>
      </w:r>
      <w:r>
        <w:rPr>
          <w:noProof/>
          <w:webHidden/>
        </w:rPr>
        <w:t>172</w:t>
      </w:r>
      <w:r>
        <w:rPr>
          <w:noProof/>
          <w:webHidden/>
        </w:rPr>
        <w:fldChar w:fldCharType="end"/>
      </w:r>
    </w:p>
    <w:p w14:paraId="41B75E94" w14:textId="5F992E0E" w:rsidR="00371CA6" w:rsidRDefault="00371CA6">
      <w:pPr>
        <w:pStyle w:val="TOC3"/>
        <w:rPr>
          <w:rFonts w:asciiTheme="minorHAnsi" w:eastAsiaTheme="minorEastAsia" w:hAnsiTheme="minorHAnsi" w:cstheme="minorBidi"/>
          <w:noProof/>
          <w:sz w:val="22"/>
          <w:szCs w:val="22"/>
          <w:lang w:val="en-AU" w:eastAsia="en-AU"/>
        </w:rPr>
      </w:pPr>
      <w:r>
        <w:rPr>
          <w:noProof/>
        </w:rPr>
        <w:t>296</w:t>
      </w:r>
      <w:r>
        <w:rPr>
          <w:rFonts w:asciiTheme="minorHAnsi" w:eastAsiaTheme="minorEastAsia" w:hAnsiTheme="minorHAnsi" w:cstheme="minorBidi"/>
          <w:noProof/>
          <w:sz w:val="22"/>
          <w:szCs w:val="22"/>
          <w:lang w:val="en-AU" w:eastAsia="en-AU"/>
        </w:rPr>
        <w:tab/>
      </w:r>
      <w:r>
        <w:rPr>
          <w:noProof/>
        </w:rPr>
        <w:t>Persons to whom regulation 295 does not apply</w:t>
      </w:r>
      <w:r>
        <w:rPr>
          <w:noProof/>
          <w:webHidden/>
        </w:rPr>
        <w:tab/>
      </w:r>
      <w:r>
        <w:rPr>
          <w:noProof/>
          <w:webHidden/>
        </w:rPr>
        <w:fldChar w:fldCharType="begin"/>
      </w:r>
      <w:r>
        <w:rPr>
          <w:noProof/>
          <w:webHidden/>
        </w:rPr>
        <w:instrText xml:space="preserve"> PAGEREF _Toc20232646 \h </w:instrText>
      </w:r>
      <w:r>
        <w:rPr>
          <w:noProof/>
          <w:webHidden/>
        </w:rPr>
      </w:r>
      <w:r>
        <w:rPr>
          <w:noProof/>
          <w:webHidden/>
        </w:rPr>
        <w:fldChar w:fldCharType="separate"/>
      </w:r>
      <w:r>
        <w:rPr>
          <w:noProof/>
          <w:webHidden/>
        </w:rPr>
        <w:t>173</w:t>
      </w:r>
      <w:r>
        <w:rPr>
          <w:noProof/>
          <w:webHidden/>
        </w:rPr>
        <w:fldChar w:fldCharType="end"/>
      </w:r>
    </w:p>
    <w:p w14:paraId="32B41C4C" w14:textId="6BD75EA8" w:rsidR="00371CA6" w:rsidRDefault="00371CA6">
      <w:pPr>
        <w:pStyle w:val="TOC3"/>
        <w:rPr>
          <w:rFonts w:asciiTheme="minorHAnsi" w:eastAsiaTheme="minorEastAsia" w:hAnsiTheme="minorHAnsi" w:cstheme="minorBidi"/>
          <w:noProof/>
          <w:sz w:val="22"/>
          <w:szCs w:val="22"/>
          <w:lang w:val="en-AU" w:eastAsia="en-AU"/>
        </w:rPr>
      </w:pPr>
      <w:r>
        <w:rPr>
          <w:noProof/>
        </w:rPr>
        <w:t>297</w:t>
      </w:r>
      <w:r>
        <w:rPr>
          <w:rFonts w:asciiTheme="minorHAnsi" w:eastAsiaTheme="minorEastAsia" w:hAnsiTheme="minorHAnsi" w:cstheme="minorBidi"/>
          <w:noProof/>
          <w:sz w:val="22"/>
          <w:szCs w:val="22"/>
          <w:lang w:val="en-AU" w:eastAsia="en-AU"/>
        </w:rPr>
        <w:tab/>
      </w:r>
      <w:r>
        <w:rPr>
          <w:noProof/>
        </w:rPr>
        <w:t>Additional penalty for contravention of regulation 295</w:t>
      </w:r>
      <w:r>
        <w:rPr>
          <w:noProof/>
          <w:webHidden/>
        </w:rPr>
        <w:tab/>
      </w:r>
      <w:r>
        <w:rPr>
          <w:noProof/>
          <w:webHidden/>
        </w:rPr>
        <w:fldChar w:fldCharType="begin"/>
      </w:r>
      <w:r>
        <w:rPr>
          <w:noProof/>
          <w:webHidden/>
        </w:rPr>
        <w:instrText xml:space="preserve"> PAGEREF _Toc20232647 \h </w:instrText>
      </w:r>
      <w:r>
        <w:rPr>
          <w:noProof/>
          <w:webHidden/>
        </w:rPr>
      </w:r>
      <w:r>
        <w:rPr>
          <w:noProof/>
          <w:webHidden/>
        </w:rPr>
        <w:fldChar w:fldCharType="separate"/>
      </w:r>
      <w:r>
        <w:rPr>
          <w:noProof/>
          <w:webHidden/>
        </w:rPr>
        <w:t>174</w:t>
      </w:r>
      <w:r>
        <w:rPr>
          <w:noProof/>
          <w:webHidden/>
        </w:rPr>
        <w:fldChar w:fldCharType="end"/>
      </w:r>
    </w:p>
    <w:p w14:paraId="42AE62DB" w14:textId="36DA074F" w:rsidR="00371CA6" w:rsidRDefault="00371CA6">
      <w:pPr>
        <w:pStyle w:val="TOC3"/>
        <w:rPr>
          <w:rFonts w:asciiTheme="minorHAnsi" w:eastAsiaTheme="minorEastAsia" w:hAnsiTheme="minorHAnsi" w:cstheme="minorBidi"/>
          <w:noProof/>
          <w:sz w:val="22"/>
          <w:szCs w:val="22"/>
          <w:lang w:val="en-AU" w:eastAsia="en-AU"/>
        </w:rPr>
      </w:pPr>
      <w:r>
        <w:rPr>
          <w:noProof/>
        </w:rPr>
        <w:t>298</w:t>
      </w:r>
      <w:r>
        <w:rPr>
          <w:rFonts w:asciiTheme="minorHAnsi" w:eastAsiaTheme="minorEastAsia" w:hAnsiTheme="minorHAnsi" w:cstheme="minorBidi"/>
          <w:noProof/>
          <w:sz w:val="22"/>
          <w:szCs w:val="22"/>
          <w:lang w:val="en-AU" w:eastAsia="en-AU"/>
        </w:rPr>
        <w:tab/>
      </w:r>
      <w:r>
        <w:rPr>
          <w:noProof/>
        </w:rPr>
        <w:t>Taking of abalone between sunset and sunrise prohibited</w:t>
      </w:r>
      <w:r>
        <w:rPr>
          <w:noProof/>
          <w:webHidden/>
        </w:rPr>
        <w:tab/>
      </w:r>
      <w:r>
        <w:rPr>
          <w:noProof/>
          <w:webHidden/>
        </w:rPr>
        <w:fldChar w:fldCharType="begin"/>
      </w:r>
      <w:r>
        <w:rPr>
          <w:noProof/>
          <w:webHidden/>
        </w:rPr>
        <w:instrText xml:space="preserve"> PAGEREF _Toc20232648 \h </w:instrText>
      </w:r>
      <w:r>
        <w:rPr>
          <w:noProof/>
          <w:webHidden/>
        </w:rPr>
      </w:r>
      <w:r>
        <w:rPr>
          <w:noProof/>
          <w:webHidden/>
        </w:rPr>
        <w:fldChar w:fldCharType="separate"/>
      </w:r>
      <w:r>
        <w:rPr>
          <w:noProof/>
          <w:webHidden/>
        </w:rPr>
        <w:t>174</w:t>
      </w:r>
      <w:r>
        <w:rPr>
          <w:noProof/>
          <w:webHidden/>
        </w:rPr>
        <w:fldChar w:fldCharType="end"/>
      </w:r>
    </w:p>
    <w:p w14:paraId="37133DD5" w14:textId="40F0378A" w:rsidR="00371CA6" w:rsidRDefault="00371CA6">
      <w:pPr>
        <w:pStyle w:val="TOC3"/>
        <w:rPr>
          <w:rFonts w:asciiTheme="minorHAnsi" w:eastAsiaTheme="minorEastAsia" w:hAnsiTheme="minorHAnsi" w:cstheme="minorBidi"/>
          <w:noProof/>
          <w:sz w:val="22"/>
          <w:szCs w:val="22"/>
          <w:lang w:val="en-AU" w:eastAsia="en-AU"/>
        </w:rPr>
      </w:pPr>
      <w:r>
        <w:rPr>
          <w:noProof/>
        </w:rPr>
        <w:t>299</w:t>
      </w:r>
      <w:r>
        <w:rPr>
          <w:rFonts w:asciiTheme="minorHAnsi" w:eastAsiaTheme="minorEastAsia" w:hAnsiTheme="minorHAnsi" w:cstheme="minorBidi"/>
          <w:noProof/>
          <w:sz w:val="22"/>
          <w:szCs w:val="22"/>
          <w:lang w:val="en-AU" w:eastAsia="en-AU"/>
        </w:rPr>
        <w:tab/>
      </w:r>
      <w:r>
        <w:rPr>
          <w:noProof/>
        </w:rPr>
        <w:t>Prohibition on taking of greenlip abalone from Port Phillip Bay</w:t>
      </w:r>
      <w:r>
        <w:rPr>
          <w:noProof/>
          <w:webHidden/>
        </w:rPr>
        <w:tab/>
      </w:r>
      <w:r>
        <w:rPr>
          <w:noProof/>
          <w:webHidden/>
        </w:rPr>
        <w:fldChar w:fldCharType="begin"/>
      </w:r>
      <w:r>
        <w:rPr>
          <w:noProof/>
          <w:webHidden/>
        </w:rPr>
        <w:instrText xml:space="preserve"> PAGEREF _Toc20232649 \h </w:instrText>
      </w:r>
      <w:r>
        <w:rPr>
          <w:noProof/>
          <w:webHidden/>
        </w:rPr>
      </w:r>
      <w:r>
        <w:rPr>
          <w:noProof/>
          <w:webHidden/>
        </w:rPr>
        <w:fldChar w:fldCharType="separate"/>
      </w:r>
      <w:r>
        <w:rPr>
          <w:noProof/>
          <w:webHidden/>
        </w:rPr>
        <w:t>174</w:t>
      </w:r>
      <w:r>
        <w:rPr>
          <w:noProof/>
          <w:webHidden/>
        </w:rPr>
        <w:fldChar w:fldCharType="end"/>
      </w:r>
    </w:p>
    <w:p w14:paraId="7837D8C9" w14:textId="5BD848E2" w:rsidR="00371CA6" w:rsidRDefault="00371CA6">
      <w:pPr>
        <w:pStyle w:val="TOC2"/>
        <w:rPr>
          <w:rFonts w:asciiTheme="minorHAnsi" w:eastAsiaTheme="minorEastAsia" w:hAnsiTheme="minorHAnsi" w:cstheme="minorBidi"/>
          <w:b w:val="0"/>
          <w:noProof/>
          <w:sz w:val="22"/>
          <w:szCs w:val="22"/>
          <w:lang w:val="en-AU" w:eastAsia="en-AU"/>
        </w:rPr>
      </w:pPr>
      <w:r>
        <w:rPr>
          <w:noProof/>
        </w:rPr>
        <w:t>Division 2—Catch limits and other restrictions and prohibitions in relation to recreational abalone fishing</w:t>
      </w:r>
      <w:r>
        <w:rPr>
          <w:noProof/>
          <w:webHidden/>
        </w:rPr>
        <w:tab/>
      </w:r>
      <w:r>
        <w:rPr>
          <w:noProof/>
          <w:webHidden/>
        </w:rPr>
        <w:fldChar w:fldCharType="begin"/>
      </w:r>
      <w:r>
        <w:rPr>
          <w:noProof/>
          <w:webHidden/>
        </w:rPr>
        <w:instrText xml:space="preserve"> PAGEREF _Toc20232650 \h </w:instrText>
      </w:r>
      <w:r>
        <w:rPr>
          <w:noProof/>
          <w:webHidden/>
        </w:rPr>
      </w:r>
      <w:r>
        <w:rPr>
          <w:noProof/>
          <w:webHidden/>
        </w:rPr>
        <w:fldChar w:fldCharType="separate"/>
      </w:r>
      <w:r>
        <w:rPr>
          <w:noProof/>
          <w:webHidden/>
        </w:rPr>
        <w:t>175</w:t>
      </w:r>
      <w:r>
        <w:rPr>
          <w:noProof/>
          <w:webHidden/>
        </w:rPr>
        <w:fldChar w:fldCharType="end"/>
      </w:r>
    </w:p>
    <w:p w14:paraId="11849102" w14:textId="08C2E0A5" w:rsidR="00371CA6" w:rsidRDefault="00371CA6">
      <w:pPr>
        <w:pStyle w:val="TOC3"/>
        <w:rPr>
          <w:rFonts w:asciiTheme="minorHAnsi" w:eastAsiaTheme="minorEastAsia" w:hAnsiTheme="minorHAnsi" w:cstheme="minorBidi"/>
          <w:noProof/>
          <w:sz w:val="22"/>
          <w:szCs w:val="22"/>
          <w:lang w:val="en-AU" w:eastAsia="en-AU"/>
        </w:rPr>
      </w:pPr>
      <w:r>
        <w:rPr>
          <w:noProof/>
        </w:rPr>
        <w:t>300</w:t>
      </w:r>
      <w:r>
        <w:rPr>
          <w:rFonts w:asciiTheme="minorHAnsi" w:eastAsiaTheme="minorEastAsia" w:hAnsiTheme="minorHAnsi" w:cstheme="minorBidi"/>
          <w:noProof/>
          <w:sz w:val="22"/>
          <w:szCs w:val="22"/>
          <w:lang w:val="en-AU" w:eastAsia="en-AU"/>
        </w:rPr>
        <w:tab/>
      </w:r>
      <w:r>
        <w:rPr>
          <w:noProof/>
        </w:rPr>
        <w:t>Application of Division</w:t>
      </w:r>
      <w:r>
        <w:rPr>
          <w:noProof/>
          <w:webHidden/>
        </w:rPr>
        <w:tab/>
      </w:r>
      <w:r>
        <w:rPr>
          <w:noProof/>
          <w:webHidden/>
        </w:rPr>
        <w:fldChar w:fldCharType="begin"/>
      </w:r>
      <w:r>
        <w:rPr>
          <w:noProof/>
          <w:webHidden/>
        </w:rPr>
        <w:instrText xml:space="preserve"> PAGEREF _Toc20232651 \h </w:instrText>
      </w:r>
      <w:r>
        <w:rPr>
          <w:noProof/>
          <w:webHidden/>
        </w:rPr>
      </w:r>
      <w:r>
        <w:rPr>
          <w:noProof/>
          <w:webHidden/>
        </w:rPr>
        <w:fldChar w:fldCharType="separate"/>
      </w:r>
      <w:r>
        <w:rPr>
          <w:noProof/>
          <w:webHidden/>
        </w:rPr>
        <w:t>175</w:t>
      </w:r>
      <w:r>
        <w:rPr>
          <w:noProof/>
          <w:webHidden/>
        </w:rPr>
        <w:fldChar w:fldCharType="end"/>
      </w:r>
    </w:p>
    <w:p w14:paraId="25BBA21D" w14:textId="20A0A662" w:rsidR="00371CA6" w:rsidRDefault="00371CA6">
      <w:pPr>
        <w:pStyle w:val="TOC3"/>
        <w:rPr>
          <w:rFonts w:asciiTheme="minorHAnsi" w:eastAsiaTheme="minorEastAsia" w:hAnsiTheme="minorHAnsi" w:cstheme="minorBidi"/>
          <w:noProof/>
          <w:sz w:val="22"/>
          <w:szCs w:val="22"/>
          <w:lang w:val="en-AU" w:eastAsia="en-AU"/>
        </w:rPr>
      </w:pPr>
      <w:r>
        <w:rPr>
          <w:noProof/>
        </w:rPr>
        <w:t>301</w:t>
      </w:r>
      <w:r>
        <w:rPr>
          <w:rFonts w:asciiTheme="minorHAnsi" w:eastAsiaTheme="minorEastAsia" w:hAnsiTheme="minorHAnsi" w:cstheme="minorBidi"/>
          <w:noProof/>
          <w:sz w:val="22"/>
          <w:szCs w:val="22"/>
          <w:lang w:val="en-AU" w:eastAsia="en-AU"/>
        </w:rPr>
        <w:tab/>
      </w:r>
      <w:r>
        <w:rPr>
          <w:noProof/>
        </w:rPr>
        <w:t>Catch limits for abalone</w:t>
      </w:r>
      <w:r>
        <w:rPr>
          <w:noProof/>
          <w:webHidden/>
        </w:rPr>
        <w:tab/>
      </w:r>
      <w:r>
        <w:rPr>
          <w:noProof/>
          <w:webHidden/>
        </w:rPr>
        <w:fldChar w:fldCharType="begin"/>
      </w:r>
      <w:r>
        <w:rPr>
          <w:noProof/>
          <w:webHidden/>
        </w:rPr>
        <w:instrText xml:space="preserve"> PAGEREF _Toc20232652 \h </w:instrText>
      </w:r>
      <w:r>
        <w:rPr>
          <w:noProof/>
          <w:webHidden/>
        </w:rPr>
      </w:r>
      <w:r>
        <w:rPr>
          <w:noProof/>
          <w:webHidden/>
        </w:rPr>
        <w:fldChar w:fldCharType="separate"/>
      </w:r>
      <w:r>
        <w:rPr>
          <w:noProof/>
          <w:webHidden/>
        </w:rPr>
        <w:t>175</w:t>
      </w:r>
      <w:r>
        <w:rPr>
          <w:noProof/>
          <w:webHidden/>
        </w:rPr>
        <w:fldChar w:fldCharType="end"/>
      </w:r>
    </w:p>
    <w:p w14:paraId="2A4708B4" w14:textId="5634E408" w:rsidR="00371CA6" w:rsidRDefault="00371CA6">
      <w:pPr>
        <w:pStyle w:val="TOC3"/>
        <w:rPr>
          <w:rFonts w:asciiTheme="minorHAnsi" w:eastAsiaTheme="minorEastAsia" w:hAnsiTheme="minorHAnsi" w:cstheme="minorBidi"/>
          <w:noProof/>
          <w:sz w:val="22"/>
          <w:szCs w:val="22"/>
          <w:lang w:val="en-AU" w:eastAsia="en-AU"/>
        </w:rPr>
      </w:pPr>
      <w:r>
        <w:rPr>
          <w:noProof/>
        </w:rPr>
        <w:t>302</w:t>
      </w:r>
      <w:r>
        <w:rPr>
          <w:rFonts w:asciiTheme="minorHAnsi" w:eastAsiaTheme="minorEastAsia" w:hAnsiTheme="minorHAnsi" w:cstheme="minorBidi"/>
          <w:noProof/>
          <w:sz w:val="22"/>
          <w:szCs w:val="22"/>
          <w:lang w:val="en-AU" w:eastAsia="en-AU"/>
        </w:rPr>
        <w:tab/>
      </w:r>
      <w:r>
        <w:rPr>
          <w:noProof/>
        </w:rPr>
        <w:t>Persons to whom catch limits in regulation 301 do not apply</w:t>
      </w:r>
      <w:r>
        <w:rPr>
          <w:noProof/>
          <w:webHidden/>
        </w:rPr>
        <w:tab/>
      </w:r>
      <w:r>
        <w:rPr>
          <w:noProof/>
          <w:webHidden/>
        </w:rPr>
        <w:fldChar w:fldCharType="begin"/>
      </w:r>
      <w:r>
        <w:rPr>
          <w:noProof/>
          <w:webHidden/>
        </w:rPr>
        <w:instrText xml:space="preserve"> PAGEREF _Toc20232653 \h </w:instrText>
      </w:r>
      <w:r>
        <w:rPr>
          <w:noProof/>
          <w:webHidden/>
        </w:rPr>
      </w:r>
      <w:r>
        <w:rPr>
          <w:noProof/>
          <w:webHidden/>
        </w:rPr>
        <w:fldChar w:fldCharType="separate"/>
      </w:r>
      <w:r>
        <w:rPr>
          <w:noProof/>
          <w:webHidden/>
        </w:rPr>
        <w:t>177</w:t>
      </w:r>
      <w:r>
        <w:rPr>
          <w:noProof/>
          <w:webHidden/>
        </w:rPr>
        <w:fldChar w:fldCharType="end"/>
      </w:r>
    </w:p>
    <w:p w14:paraId="0225B6E3" w14:textId="76319D10" w:rsidR="00371CA6" w:rsidRDefault="00371CA6">
      <w:pPr>
        <w:pStyle w:val="TOC3"/>
        <w:rPr>
          <w:rFonts w:asciiTheme="minorHAnsi" w:eastAsiaTheme="minorEastAsia" w:hAnsiTheme="minorHAnsi" w:cstheme="minorBidi"/>
          <w:noProof/>
          <w:sz w:val="22"/>
          <w:szCs w:val="22"/>
          <w:lang w:val="en-AU" w:eastAsia="en-AU"/>
        </w:rPr>
      </w:pPr>
      <w:r>
        <w:rPr>
          <w:noProof/>
        </w:rPr>
        <w:t>303</w:t>
      </w:r>
      <w:r>
        <w:rPr>
          <w:rFonts w:asciiTheme="minorHAnsi" w:eastAsiaTheme="minorEastAsia" w:hAnsiTheme="minorHAnsi" w:cstheme="minorBidi"/>
          <w:noProof/>
          <w:sz w:val="22"/>
          <w:szCs w:val="22"/>
          <w:lang w:val="en-AU" w:eastAsia="en-AU"/>
        </w:rPr>
        <w:tab/>
      </w:r>
      <w:r>
        <w:rPr>
          <w:noProof/>
        </w:rPr>
        <w:t>Use of certain equipment for taking abalone prohibited</w:t>
      </w:r>
      <w:r>
        <w:rPr>
          <w:noProof/>
          <w:webHidden/>
        </w:rPr>
        <w:tab/>
      </w:r>
      <w:r>
        <w:rPr>
          <w:noProof/>
          <w:webHidden/>
        </w:rPr>
        <w:fldChar w:fldCharType="begin"/>
      </w:r>
      <w:r>
        <w:rPr>
          <w:noProof/>
          <w:webHidden/>
        </w:rPr>
        <w:instrText xml:space="preserve"> PAGEREF _Toc20232654 \h </w:instrText>
      </w:r>
      <w:r>
        <w:rPr>
          <w:noProof/>
          <w:webHidden/>
        </w:rPr>
      </w:r>
      <w:r>
        <w:rPr>
          <w:noProof/>
          <w:webHidden/>
        </w:rPr>
        <w:fldChar w:fldCharType="separate"/>
      </w:r>
      <w:r>
        <w:rPr>
          <w:noProof/>
          <w:webHidden/>
        </w:rPr>
        <w:t>178</w:t>
      </w:r>
      <w:r>
        <w:rPr>
          <w:noProof/>
          <w:webHidden/>
        </w:rPr>
        <w:fldChar w:fldCharType="end"/>
      </w:r>
    </w:p>
    <w:p w14:paraId="7BE5DF9A" w14:textId="77E1B1CA" w:rsidR="00371CA6" w:rsidRDefault="00371CA6">
      <w:pPr>
        <w:pStyle w:val="TOC3"/>
        <w:rPr>
          <w:rFonts w:asciiTheme="minorHAnsi" w:eastAsiaTheme="minorEastAsia" w:hAnsiTheme="minorHAnsi" w:cstheme="minorBidi"/>
          <w:noProof/>
          <w:sz w:val="22"/>
          <w:szCs w:val="22"/>
          <w:lang w:val="en-AU" w:eastAsia="en-AU"/>
        </w:rPr>
      </w:pPr>
      <w:r>
        <w:rPr>
          <w:noProof/>
        </w:rPr>
        <w:t>304</w:t>
      </w:r>
      <w:r>
        <w:rPr>
          <w:rFonts w:asciiTheme="minorHAnsi" w:eastAsiaTheme="minorEastAsia" w:hAnsiTheme="minorHAnsi" w:cstheme="minorBidi"/>
          <w:noProof/>
          <w:sz w:val="22"/>
          <w:szCs w:val="22"/>
          <w:lang w:val="en-AU" w:eastAsia="en-AU"/>
        </w:rPr>
        <w:tab/>
      </w:r>
      <w:r>
        <w:rPr>
          <w:noProof/>
        </w:rPr>
        <w:t>Offences regarding shucked abalone</w:t>
      </w:r>
      <w:r>
        <w:rPr>
          <w:noProof/>
          <w:webHidden/>
        </w:rPr>
        <w:tab/>
      </w:r>
      <w:r>
        <w:rPr>
          <w:noProof/>
          <w:webHidden/>
        </w:rPr>
        <w:fldChar w:fldCharType="begin"/>
      </w:r>
      <w:r>
        <w:rPr>
          <w:noProof/>
          <w:webHidden/>
        </w:rPr>
        <w:instrText xml:space="preserve"> PAGEREF _Toc20232655 \h </w:instrText>
      </w:r>
      <w:r>
        <w:rPr>
          <w:noProof/>
          <w:webHidden/>
        </w:rPr>
      </w:r>
      <w:r>
        <w:rPr>
          <w:noProof/>
          <w:webHidden/>
        </w:rPr>
        <w:fldChar w:fldCharType="separate"/>
      </w:r>
      <w:r>
        <w:rPr>
          <w:noProof/>
          <w:webHidden/>
        </w:rPr>
        <w:t>178</w:t>
      </w:r>
      <w:r>
        <w:rPr>
          <w:noProof/>
          <w:webHidden/>
        </w:rPr>
        <w:fldChar w:fldCharType="end"/>
      </w:r>
    </w:p>
    <w:p w14:paraId="3CC01F8B" w14:textId="497360BE" w:rsidR="00371CA6" w:rsidRDefault="00371CA6">
      <w:pPr>
        <w:pStyle w:val="TOC3"/>
        <w:rPr>
          <w:rFonts w:asciiTheme="minorHAnsi" w:eastAsiaTheme="minorEastAsia" w:hAnsiTheme="minorHAnsi" w:cstheme="minorBidi"/>
          <w:noProof/>
          <w:sz w:val="22"/>
          <w:szCs w:val="22"/>
          <w:lang w:val="en-AU" w:eastAsia="en-AU"/>
        </w:rPr>
      </w:pPr>
      <w:r>
        <w:rPr>
          <w:noProof/>
        </w:rPr>
        <w:t>305</w:t>
      </w:r>
      <w:r>
        <w:rPr>
          <w:rFonts w:asciiTheme="minorHAnsi" w:eastAsiaTheme="minorEastAsia" w:hAnsiTheme="minorHAnsi" w:cstheme="minorBidi"/>
          <w:noProof/>
          <w:sz w:val="22"/>
          <w:szCs w:val="22"/>
          <w:lang w:val="en-AU" w:eastAsia="en-AU"/>
        </w:rPr>
        <w:tab/>
      </w:r>
      <w:r>
        <w:rPr>
          <w:noProof/>
        </w:rPr>
        <w:t>Offence to remove abalone from its packaging</w:t>
      </w:r>
      <w:r>
        <w:rPr>
          <w:noProof/>
          <w:webHidden/>
        </w:rPr>
        <w:tab/>
      </w:r>
      <w:r>
        <w:rPr>
          <w:noProof/>
          <w:webHidden/>
        </w:rPr>
        <w:fldChar w:fldCharType="begin"/>
      </w:r>
      <w:r>
        <w:rPr>
          <w:noProof/>
          <w:webHidden/>
        </w:rPr>
        <w:instrText xml:space="preserve"> PAGEREF _Toc20232656 \h </w:instrText>
      </w:r>
      <w:r>
        <w:rPr>
          <w:noProof/>
          <w:webHidden/>
        </w:rPr>
      </w:r>
      <w:r>
        <w:rPr>
          <w:noProof/>
          <w:webHidden/>
        </w:rPr>
        <w:fldChar w:fldCharType="separate"/>
      </w:r>
      <w:r>
        <w:rPr>
          <w:noProof/>
          <w:webHidden/>
        </w:rPr>
        <w:t>179</w:t>
      </w:r>
      <w:r>
        <w:rPr>
          <w:noProof/>
          <w:webHidden/>
        </w:rPr>
        <w:fldChar w:fldCharType="end"/>
      </w:r>
    </w:p>
    <w:p w14:paraId="3186E6FF" w14:textId="60499773" w:rsidR="00371CA6" w:rsidRDefault="00371CA6">
      <w:pPr>
        <w:pStyle w:val="TOC2"/>
        <w:rPr>
          <w:rFonts w:asciiTheme="minorHAnsi" w:eastAsiaTheme="minorEastAsia" w:hAnsiTheme="minorHAnsi" w:cstheme="minorBidi"/>
          <w:b w:val="0"/>
          <w:noProof/>
          <w:sz w:val="22"/>
          <w:szCs w:val="22"/>
          <w:lang w:val="en-AU" w:eastAsia="en-AU"/>
        </w:rPr>
      </w:pPr>
      <w:r>
        <w:rPr>
          <w:noProof/>
        </w:rPr>
        <w:t>Division 3—Activities authorised by abalone fishery access licences</w:t>
      </w:r>
      <w:r>
        <w:rPr>
          <w:noProof/>
          <w:webHidden/>
        </w:rPr>
        <w:tab/>
      </w:r>
      <w:r>
        <w:rPr>
          <w:noProof/>
          <w:webHidden/>
        </w:rPr>
        <w:fldChar w:fldCharType="begin"/>
      </w:r>
      <w:r>
        <w:rPr>
          <w:noProof/>
          <w:webHidden/>
        </w:rPr>
        <w:instrText xml:space="preserve"> PAGEREF _Toc20232657 \h </w:instrText>
      </w:r>
      <w:r>
        <w:rPr>
          <w:noProof/>
          <w:webHidden/>
        </w:rPr>
      </w:r>
      <w:r>
        <w:rPr>
          <w:noProof/>
          <w:webHidden/>
        </w:rPr>
        <w:fldChar w:fldCharType="separate"/>
      </w:r>
      <w:r>
        <w:rPr>
          <w:noProof/>
          <w:webHidden/>
        </w:rPr>
        <w:t>180</w:t>
      </w:r>
      <w:r>
        <w:rPr>
          <w:noProof/>
          <w:webHidden/>
        </w:rPr>
        <w:fldChar w:fldCharType="end"/>
      </w:r>
    </w:p>
    <w:p w14:paraId="1F5893C3" w14:textId="10324C37" w:rsidR="00371CA6" w:rsidRDefault="00371CA6">
      <w:pPr>
        <w:pStyle w:val="TOC3"/>
        <w:rPr>
          <w:rFonts w:asciiTheme="minorHAnsi" w:eastAsiaTheme="minorEastAsia" w:hAnsiTheme="minorHAnsi" w:cstheme="minorBidi"/>
          <w:noProof/>
          <w:sz w:val="22"/>
          <w:szCs w:val="22"/>
          <w:lang w:val="en-AU" w:eastAsia="en-AU"/>
        </w:rPr>
      </w:pPr>
      <w:r>
        <w:rPr>
          <w:noProof/>
        </w:rPr>
        <w:t>306</w:t>
      </w:r>
      <w:r>
        <w:rPr>
          <w:rFonts w:asciiTheme="minorHAnsi" w:eastAsiaTheme="minorEastAsia" w:hAnsiTheme="minorHAnsi" w:cstheme="minorBidi"/>
          <w:noProof/>
          <w:sz w:val="22"/>
          <w:szCs w:val="22"/>
          <w:lang w:val="en-AU" w:eastAsia="en-AU"/>
        </w:rPr>
        <w:tab/>
      </w:r>
      <w:r>
        <w:rPr>
          <w:noProof/>
        </w:rPr>
        <w:t>Activities authorised by Abalone Fishery (Western Zone) Access Licences</w:t>
      </w:r>
      <w:r>
        <w:rPr>
          <w:noProof/>
          <w:webHidden/>
        </w:rPr>
        <w:tab/>
      </w:r>
      <w:r>
        <w:rPr>
          <w:noProof/>
          <w:webHidden/>
        </w:rPr>
        <w:fldChar w:fldCharType="begin"/>
      </w:r>
      <w:r>
        <w:rPr>
          <w:noProof/>
          <w:webHidden/>
        </w:rPr>
        <w:instrText xml:space="preserve"> PAGEREF _Toc20232658 \h </w:instrText>
      </w:r>
      <w:r>
        <w:rPr>
          <w:noProof/>
          <w:webHidden/>
        </w:rPr>
      </w:r>
      <w:r>
        <w:rPr>
          <w:noProof/>
          <w:webHidden/>
        </w:rPr>
        <w:fldChar w:fldCharType="separate"/>
      </w:r>
      <w:r>
        <w:rPr>
          <w:noProof/>
          <w:webHidden/>
        </w:rPr>
        <w:t>180</w:t>
      </w:r>
      <w:r>
        <w:rPr>
          <w:noProof/>
          <w:webHidden/>
        </w:rPr>
        <w:fldChar w:fldCharType="end"/>
      </w:r>
    </w:p>
    <w:p w14:paraId="2429727D" w14:textId="60632F3B" w:rsidR="00371CA6" w:rsidRDefault="00371CA6">
      <w:pPr>
        <w:pStyle w:val="TOC3"/>
        <w:rPr>
          <w:rFonts w:asciiTheme="minorHAnsi" w:eastAsiaTheme="minorEastAsia" w:hAnsiTheme="minorHAnsi" w:cstheme="minorBidi"/>
          <w:noProof/>
          <w:sz w:val="22"/>
          <w:szCs w:val="22"/>
          <w:lang w:val="en-AU" w:eastAsia="en-AU"/>
        </w:rPr>
      </w:pPr>
      <w:r>
        <w:rPr>
          <w:noProof/>
        </w:rPr>
        <w:t>307</w:t>
      </w:r>
      <w:r>
        <w:rPr>
          <w:rFonts w:asciiTheme="minorHAnsi" w:eastAsiaTheme="minorEastAsia" w:hAnsiTheme="minorHAnsi" w:cstheme="minorBidi"/>
          <w:noProof/>
          <w:sz w:val="22"/>
          <w:szCs w:val="22"/>
          <w:lang w:val="en-AU" w:eastAsia="en-AU"/>
        </w:rPr>
        <w:tab/>
      </w:r>
      <w:r>
        <w:rPr>
          <w:noProof/>
        </w:rPr>
        <w:t>Activities authorised by Abalone Fishery (Central Zone) Access Licences</w:t>
      </w:r>
      <w:r>
        <w:rPr>
          <w:noProof/>
          <w:webHidden/>
        </w:rPr>
        <w:tab/>
      </w:r>
      <w:r>
        <w:rPr>
          <w:noProof/>
          <w:webHidden/>
        </w:rPr>
        <w:fldChar w:fldCharType="begin"/>
      </w:r>
      <w:r>
        <w:rPr>
          <w:noProof/>
          <w:webHidden/>
        </w:rPr>
        <w:instrText xml:space="preserve"> PAGEREF _Toc20232659 \h </w:instrText>
      </w:r>
      <w:r>
        <w:rPr>
          <w:noProof/>
          <w:webHidden/>
        </w:rPr>
      </w:r>
      <w:r>
        <w:rPr>
          <w:noProof/>
          <w:webHidden/>
        </w:rPr>
        <w:fldChar w:fldCharType="separate"/>
      </w:r>
      <w:r>
        <w:rPr>
          <w:noProof/>
          <w:webHidden/>
        </w:rPr>
        <w:t>181</w:t>
      </w:r>
      <w:r>
        <w:rPr>
          <w:noProof/>
          <w:webHidden/>
        </w:rPr>
        <w:fldChar w:fldCharType="end"/>
      </w:r>
    </w:p>
    <w:p w14:paraId="6519E64C" w14:textId="2F33420B" w:rsidR="00371CA6" w:rsidRDefault="00371CA6">
      <w:pPr>
        <w:pStyle w:val="TOC3"/>
        <w:rPr>
          <w:rFonts w:asciiTheme="minorHAnsi" w:eastAsiaTheme="minorEastAsia" w:hAnsiTheme="minorHAnsi" w:cstheme="minorBidi"/>
          <w:noProof/>
          <w:sz w:val="22"/>
          <w:szCs w:val="22"/>
          <w:lang w:val="en-AU" w:eastAsia="en-AU"/>
        </w:rPr>
      </w:pPr>
      <w:r>
        <w:rPr>
          <w:noProof/>
        </w:rPr>
        <w:t>308</w:t>
      </w:r>
      <w:r>
        <w:rPr>
          <w:rFonts w:asciiTheme="minorHAnsi" w:eastAsiaTheme="minorEastAsia" w:hAnsiTheme="minorHAnsi" w:cstheme="minorBidi"/>
          <w:noProof/>
          <w:sz w:val="22"/>
          <w:szCs w:val="22"/>
          <w:lang w:val="en-AU" w:eastAsia="en-AU"/>
        </w:rPr>
        <w:tab/>
      </w:r>
      <w:r>
        <w:rPr>
          <w:noProof/>
        </w:rPr>
        <w:t>Activities authorised by Abalone Fishery (Eastern Zone) Access Licences</w:t>
      </w:r>
      <w:r>
        <w:rPr>
          <w:noProof/>
          <w:webHidden/>
        </w:rPr>
        <w:tab/>
      </w:r>
      <w:r>
        <w:rPr>
          <w:noProof/>
          <w:webHidden/>
        </w:rPr>
        <w:fldChar w:fldCharType="begin"/>
      </w:r>
      <w:r>
        <w:rPr>
          <w:noProof/>
          <w:webHidden/>
        </w:rPr>
        <w:instrText xml:space="preserve"> PAGEREF _Toc20232660 \h </w:instrText>
      </w:r>
      <w:r>
        <w:rPr>
          <w:noProof/>
          <w:webHidden/>
        </w:rPr>
      </w:r>
      <w:r>
        <w:rPr>
          <w:noProof/>
          <w:webHidden/>
        </w:rPr>
        <w:fldChar w:fldCharType="separate"/>
      </w:r>
      <w:r>
        <w:rPr>
          <w:noProof/>
          <w:webHidden/>
        </w:rPr>
        <w:t>181</w:t>
      </w:r>
      <w:r>
        <w:rPr>
          <w:noProof/>
          <w:webHidden/>
        </w:rPr>
        <w:fldChar w:fldCharType="end"/>
      </w:r>
    </w:p>
    <w:p w14:paraId="2DA4D6FD" w14:textId="0A3FEBDB" w:rsidR="00371CA6" w:rsidRDefault="00371CA6">
      <w:pPr>
        <w:pStyle w:val="TOC2"/>
        <w:rPr>
          <w:rFonts w:asciiTheme="minorHAnsi" w:eastAsiaTheme="minorEastAsia" w:hAnsiTheme="minorHAnsi" w:cstheme="minorBidi"/>
          <w:b w:val="0"/>
          <w:noProof/>
          <w:sz w:val="22"/>
          <w:szCs w:val="22"/>
          <w:lang w:val="en-AU" w:eastAsia="en-AU"/>
        </w:rPr>
      </w:pPr>
      <w:r>
        <w:rPr>
          <w:noProof/>
        </w:rPr>
        <w:t>Division 4—Conditions of all abalone fishery access licences</w:t>
      </w:r>
      <w:r>
        <w:rPr>
          <w:noProof/>
          <w:webHidden/>
        </w:rPr>
        <w:tab/>
      </w:r>
      <w:r>
        <w:rPr>
          <w:noProof/>
          <w:webHidden/>
        </w:rPr>
        <w:fldChar w:fldCharType="begin"/>
      </w:r>
      <w:r>
        <w:rPr>
          <w:noProof/>
          <w:webHidden/>
        </w:rPr>
        <w:instrText xml:space="preserve"> PAGEREF _Toc20232661 \h </w:instrText>
      </w:r>
      <w:r>
        <w:rPr>
          <w:noProof/>
          <w:webHidden/>
        </w:rPr>
      </w:r>
      <w:r>
        <w:rPr>
          <w:noProof/>
          <w:webHidden/>
        </w:rPr>
        <w:fldChar w:fldCharType="separate"/>
      </w:r>
      <w:r>
        <w:rPr>
          <w:noProof/>
          <w:webHidden/>
        </w:rPr>
        <w:t>182</w:t>
      </w:r>
      <w:r>
        <w:rPr>
          <w:noProof/>
          <w:webHidden/>
        </w:rPr>
        <w:fldChar w:fldCharType="end"/>
      </w:r>
    </w:p>
    <w:p w14:paraId="27D87889" w14:textId="2429D7BC" w:rsidR="00371CA6" w:rsidRDefault="00371CA6">
      <w:pPr>
        <w:pStyle w:val="TOC3"/>
        <w:rPr>
          <w:rFonts w:asciiTheme="minorHAnsi" w:eastAsiaTheme="minorEastAsia" w:hAnsiTheme="minorHAnsi" w:cstheme="minorBidi"/>
          <w:noProof/>
          <w:sz w:val="22"/>
          <w:szCs w:val="22"/>
          <w:lang w:val="en-AU" w:eastAsia="en-AU"/>
        </w:rPr>
      </w:pPr>
      <w:r>
        <w:rPr>
          <w:noProof/>
        </w:rPr>
        <w:t>309</w:t>
      </w:r>
      <w:r>
        <w:rPr>
          <w:rFonts w:asciiTheme="minorHAnsi" w:eastAsiaTheme="minorEastAsia" w:hAnsiTheme="minorHAnsi" w:cstheme="minorBidi"/>
          <w:noProof/>
          <w:sz w:val="22"/>
          <w:szCs w:val="22"/>
          <w:lang w:val="en-AU" w:eastAsia="en-AU"/>
        </w:rPr>
        <w:tab/>
      </w:r>
      <w:r>
        <w:rPr>
          <w:noProof/>
        </w:rPr>
        <w:t>Abalone fishery access licences subject to conditions in this Division</w:t>
      </w:r>
      <w:r>
        <w:rPr>
          <w:noProof/>
          <w:webHidden/>
        </w:rPr>
        <w:tab/>
      </w:r>
      <w:r>
        <w:rPr>
          <w:noProof/>
          <w:webHidden/>
        </w:rPr>
        <w:fldChar w:fldCharType="begin"/>
      </w:r>
      <w:r>
        <w:rPr>
          <w:noProof/>
          <w:webHidden/>
        </w:rPr>
        <w:instrText xml:space="preserve"> PAGEREF _Toc20232662 \h </w:instrText>
      </w:r>
      <w:r>
        <w:rPr>
          <w:noProof/>
          <w:webHidden/>
        </w:rPr>
      </w:r>
      <w:r>
        <w:rPr>
          <w:noProof/>
          <w:webHidden/>
        </w:rPr>
        <w:fldChar w:fldCharType="separate"/>
      </w:r>
      <w:r>
        <w:rPr>
          <w:noProof/>
          <w:webHidden/>
        </w:rPr>
        <w:t>182</w:t>
      </w:r>
      <w:r>
        <w:rPr>
          <w:noProof/>
          <w:webHidden/>
        </w:rPr>
        <w:fldChar w:fldCharType="end"/>
      </w:r>
    </w:p>
    <w:p w14:paraId="3694E454" w14:textId="18C21970" w:rsidR="00371CA6" w:rsidRDefault="00371CA6">
      <w:pPr>
        <w:pStyle w:val="TOC3"/>
        <w:rPr>
          <w:rFonts w:asciiTheme="minorHAnsi" w:eastAsiaTheme="minorEastAsia" w:hAnsiTheme="minorHAnsi" w:cstheme="minorBidi"/>
          <w:noProof/>
          <w:sz w:val="22"/>
          <w:szCs w:val="22"/>
          <w:lang w:val="en-AU" w:eastAsia="en-AU"/>
        </w:rPr>
      </w:pPr>
      <w:r>
        <w:rPr>
          <w:noProof/>
        </w:rPr>
        <w:t>310</w:t>
      </w:r>
      <w:r>
        <w:rPr>
          <w:rFonts w:asciiTheme="minorHAnsi" w:eastAsiaTheme="minorEastAsia" w:hAnsiTheme="minorHAnsi" w:cstheme="minorBidi"/>
          <w:noProof/>
          <w:sz w:val="22"/>
          <w:szCs w:val="22"/>
          <w:lang w:val="en-AU" w:eastAsia="en-AU"/>
        </w:rPr>
        <w:tab/>
      </w:r>
      <w:r>
        <w:rPr>
          <w:noProof/>
        </w:rPr>
        <w:t>Abalone boat not to be used as base for underwater diving operation</w:t>
      </w:r>
      <w:r>
        <w:rPr>
          <w:noProof/>
          <w:webHidden/>
        </w:rPr>
        <w:tab/>
      </w:r>
      <w:r>
        <w:rPr>
          <w:noProof/>
          <w:webHidden/>
        </w:rPr>
        <w:fldChar w:fldCharType="begin"/>
      </w:r>
      <w:r>
        <w:rPr>
          <w:noProof/>
          <w:webHidden/>
        </w:rPr>
        <w:instrText xml:space="preserve"> PAGEREF _Toc20232663 \h </w:instrText>
      </w:r>
      <w:r>
        <w:rPr>
          <w:noProof/>
          <w:webHidden/>
        </w:rPr>
      </w:r>
      <w:r>
        <w:rPr>
          <w:noProof/>
          <w:webHidden/>
        </w:rPr>
        <w:fldChar w:fldCharType="separate"/>
      </w:r>
      <w:r>
        <w:rPr>
          <w:noProof/>
          <w:webHidden/>
        </w:rPr>
        <w:t>182</w:t>
      </w:r>
      <w:r>
        <w:rPr>
          <w:noProof/>
          <w:webHidden/>
        </w:rPr>
        <w:fldChar w:fldCharType="end"/>
      </w:r>
    </w:p>
    <w:p w14:paraId="09084C13" w14:textId="76ED6024" w:rsidR="00371CA6" w:rsidRDefault="00371CA6">
      <w:pPr>
        <w:pStyle w:val="TOC3"/>
        <w:rPr>
          <w:rFonts w:asciiTheme="minorHAnsi" w:eastAsiaTheme="minorEastAsia" w:hAnsiTheme="minorHAnsi" w:cstheme="minorBidi"/>
          <w:noProof/>
          <w:sz w:val="22"/>
          <w:szCs w:val="22"/>
          <w:lang w:val="en-AU" w:eastAsia="en-AU"/>
        </w:rPr>
      </w:pPr>
      <w:r>
        <w:rPr>
          <w:noProof/>
        </w:rPr>
        <w:lastRenderedPageBreak/>
        <w:t>311</w:t>
      </w:r>
      <w:r>
        <w:rPr>
          <w:rFonts w:asciiTheme="minorHAnsi" w:eastAsiaTheme="minorEastAsia" w:hAnsiTheme="minorHAnsi" w:cstheme="minorBidi"/>
          <w:noProof/>
          <w:sz w:val="22"/>
          <w:szCs w:val="22"/>
          <w:lang w:val="en-AU" w:eastAsia="en-AU"/>
        </w:rPr>
        <w:tab/>
      </w:r>
      <w:r>
        <w:rPr>
          <w:noProof/>
        </w:rPr>
        <w:t>Abalone only to be taken using abalone tool or catch bag</w:t>
      </w:r>
      <w:r>
        <w:rPr>
          <w:noProof/>
          <w:webHidden/>
        </w:rPr>
        <w:tab/>
      </w:r>
      <w:r>
        <w:rPr>
          <w:noProof/>
          <w:webHidden/>
        </w:rPr>
        <w:fldChar w:fldCharType="begin"/>
      </w:r>
      <w:r>
        <w:rPr>
          <w:noProof/>
          <w:webHidden/>
        </w:rPr>
        <w:instrText xml:space="preserve"> PAGEREF _Toc20232664 \h </w:instrText>
      </w:r>
      <w:r>
        <w:rPr>
          <w:noProof/>
          <w:webHidden/>
        </w:rPr>
      </w:r>
      <w:r>
        <w:rPr>
          <w:noProof/>
          <w:webHidden/>
        </w:rPr>
        <w:fldChar w:fldCharType="separate"/>
      </w:r>
      <w:r>
        <w:rPr>
          <w:noProof/>
          <w:webHidden/>
        </w:rPr>
        <w:t>182</w:t>
      </w:r>
      <w:r>
        <w:rPr>
          <w:noProof/>
          <w:webHidden/>
        </w:rPr>
        <w:fldChar w:fldCharType="end"/>
      </w:r>
    </w:p>
    <w:p w14:paraId="1E5B3B6A" w14:textId="3FB5D9B6" w:rsidR="00371CA6" w:rsidRDefault="00371CA6">
      <w:pPr>
        <w:pStyle w:val="TOC3"/>
        <w:rPr>
          <w:rFonts w:asciiTheme="minorHAnsi" w:eastAsiaTheme="minorEastAsia" w:hAnsiTheme="minorHAnsi" w:cstheme="minorBidi"/>
          <w:noProof/>
          <w:sz w:val="22"/>
          <w:szCs w:val="22"/>
          <w:lang w:val="en-AU" w:eastAsia="en-AU"/>
        </w:rPr>
      </w:pPr>
      <w:r>
        <w:rPr>
          <w:noProof/>
        </w:rPr>
        <w:t>312</w:t>
      </w:r>
      <w:r>
        <w:rPr>
          <w:rFonts w:asciiTheme="minorHAnsi" w:eastAsiaTheme="minorEastAsia" w:hAnsiTheme="minorHAnsi" w:cstheme="minorBidi"/>
          <w:noProof/>
          <w:sz w:val="22"/>
          <w:szCs w:val="22"/>
          <w:lang w:val="en-AU" w:eastAsia="en-AU"/>
        </w:rPr>
        <w:tab/>
      </w:r>
      <w:r>
        <w:rPr>
          <w:noProof/>
        </w:rPr>
        <w:t>Blacklip abalone not to be taken from more than one blacklip abalone size zone</w:t>
      </w:r>
      <w:r>
        <w:rPr>
          <w:noProof/>
          <w:webHidden/>
        </w:rPr>
        <w:tab/>
      </w:r>
      <w:r>
        <w:rPr>
          <w:noProof/>
          <w:webHidden/>
        </w:rPr>
        <w:fldChar w:fldCharType="begin"/>
      </w:r>
      <w:r>
        <w:rPr>
          <w:noProof/>
          <w:webHidden/>
        </w:rPr>
        <w:instrText xml:space="preserve"> PAGEREF _Toc20232665 \h </w:instrText>
      </w:r>
      <w:r>
        <w:rPr>
          <w:noProof/>
          <w:webHidden/>
        </w:rPr>
      </w:r>
      <w:r>
        <w:rPr>
          <w:noProof/>
          <w:webHidden/>
        </w:rPr>
        <w:fldChar w:fldCharType="separate"/>
      </w:r>
      <w:r>
        <w:rPr>
          <w:noProof/>
          <w:webHidden/>
        </w:rPr>
        <w:t>182</w:t>
      </w:r>
      <w:r>
        <w:rPr>
          <w:noProof/>
          <w:webHidden/>
        </w:rPr>
        <w:fldChar w:fldCharType="end"/>
      </w:r>
    </w:p>
    <w:p w14:paraId="2D030210" w14:textId="11E6DE2D" w:rsidR="00371CA6" w:rsidRDefault="00371CA6">
      <w:pPr>
        <w:pStyle w:val="TOC3"/>
        <w:rPr>
          <w:rFonts w:asciiTheme="minorHAnsi" w:eastAsiaTheme="minorEastAsia" w:hAnsiTheme="minorHAnsi" w:cstheme="minorBidi"/>
          <w:noProof/>
          <w:sz w:val="22"/>
          <w:szCs w:val="22"/>
          <w:lang w:val="en-AU" w:eastAsia="en-AU"/>
        </w:rPr>
      </w:pPr>
      <w:r>
        <w:rPr>
          <w:noProof/>
        </w:rPr>
        <w:t>313</w:t>
      </w:r>
      <w:r>
        <w:rPr>
          <w:rFonts w:asciiTheme="minorHAnsi" w:eastAsiaTheme="minorEastAsia" w:hAnsiTheme="minorHAnsi" w:cstheme="minorBidi"/>
          <w:noProof/>
          <w:sz w:val="22"/>
          <w:szCs w:val="22"/>
          <w:lang w:val="en-AU" w:eastAsia="en-AU"/>
        </w:rPr>
        <w:tab/>
      </w:r>
      <w:r>
        <w:rPr>
          <w:noProof/>
        </w:rPr>
        <w:t>Taking of abalone from different abalone zones</w:t>
      </w:r>
      <w:r>
        <w:rPr>
          <w:noProof/>
          <w:webHidden/>
        </w:rPr>
        <w:tab/>
      </w:r>
      <w:r>
        <w:rPr>
          <w:noProof/>
          <w:webHidden/>
        </w:rPr>
        <w:fldChar w:fldCharType="begin"/>
      </w:r>
      <w:r>
        <w:rPr>
          <w:noProof/>
          <w:webHidden/>
        </w:rPr>
        <w:instrText xml:space="preserve"> PAGEREF _Toc20232666 \h </w:instrText>
      </w:r>
      <w:r>
        <w:rPr>
          <w:noProof/>
          <w:webHidden/>
        </w:rPr>
      </w:r>
      <w:r>
        <w:rPr>
          <w:noProof/>
          <w:webHidden/>
        </w:rPr>
        <w:fldChar w:fldCharType="separate"/>
      </w:r>
      <w:r>
        <w:rPr>
          <w:noProof/>
          <w:webHidden/>
        </w:rPr>
        <w:t>183</w:t>
      </w:r>
      <w:r>
        <w:rPr>
          <w:noProof/>
          <w:webHidden/>
        </w:rPr>
        <w:fldChar w:fldCharType="end"/>
      </w:r>
    </w:p>
    <w:p w14:paraId="6772EE43" w14:textId="6E303F30" w:rsidR="00371CA6" w:rsidRDefault="00371CA6">
      <w:pPr>
        <w:pStyle w:val="TOC3"/>
        <w:rPr>
          <w:rFonts w:asciiTheme="minorHAnsi" w:eastAsiaTheme="minorEastAsia" w:hAnsiTheme="minorHAnsi" w:cstheme="minorBidi"/>
          <w:noProof/>
          <w:sz w:val="22"/>
          <w:szCs w:val="22"/>
          <w:lang w:val="en-AU" w:eastAsia="en-AU"/>
        </w:rPr>
      </w:pPr>
      <w:r>
        <w:rPr>
          <w:noProof/>
        </w:rPr>
        <w:t>314</w:t>
      </w:r>
      <w:r>
        <w:rPr>
          <w:rFonts w:asciiTheme="minorHAnsi" w:eastAsiaTheme="minorEastAsia" w:hAnsiTheme="minorHAnsi" w:cstheme="minorBidi"/>
          <w:noProof/>
          <w:sz w:val="22"/>
          <w:szCs w:val="22"/>
          <w:lang w:val="en-AU" w:eastAsia="en-AU"/>
        </w:rPr>
        <w:tab/>
      </w:r>
      <w:r>
        <w:rPr>
          <w:noProof/>
        </w:rPr>
        <w:t>Shucking of abalone prohibited</w:t>
      </w:r>
      <w:r>
        <w:rPr>
          <w:noProof/>
          <w:webHidden/>
        </w:rPr>
        <w:tab/>
      </w:r>
      <w:r>
        <w:rPr>
          <w:noProof/>
          <w:webHidden/>
        </w:rPr>
        <w:fldChar w:fldCharType="begin"/>
      </w:r>
      <w:r>
        <w:rPr>
          <w:noProof/>
          <w:webHidden/>
        </w:rPr>
        <w:instrText xml:space="preserve"> PAGEREF _Toc20232667 \h </w:instrText>
      </w:r>
      <w:r>
        <w:rPr>
          <w:noProof/>
          <w:webHidden/>
        </w:rPr>
      </w:r>
      <w:r>
        <w:rPr>
          <w:noProof/>
          <w:webHidden/>
        </w:rPr>
        <w:fldChar w:fldCharType="separate"/>
      </w:r>
      <w:r>
        <w:rPr>
          <w:noProof/>
          <w:webHidden/>
        </w:rPr>
        <w:t>183</w:t>
      </w:r>
      <w:r>
        <w:rPr>
          <w:noProof/>
          <w:webHidden/>
        </w:rPr>
        <w:fldChar w:fldCharType="end"/>
      </w:r>
    </w:p>
    <w:p w14:paraId="3F2B60FF" w14:textId="3B8CED70" w:rsidR="00371CA6" w:rsidRDefault="00371CA6">
      <w:pPr>
        <w:pStyle w:val="TOC3"/>
        <w:rPr>
          <w:rFonts w:asciiTheme="minorHAnsi" w:eastAsiaTheme="minorEastAsia" w:hAnsiTheme="minorHAnsi" w:cstheme="minorBidi"/>
          <w:noProof/>
          <w:sz w:val="22"/>
          <w:szCs w:val="22"/>
          <w:lang w:val="en-AU" w:eastAsia="en-AU"/>
        </w:rPr>
      </w:pPr>
      <w:r>
        <w:rPr>
          <w:noProof/>
        </w:rPr>
        <w:t>315</w:t>
      </w:r>
      <w:r>
        <w:rPr>
          <w:rFonts w:asciiTheme="minorHAnsi" w:eastAsiaTheme="minorEastAsia" w:hAnsiTheme="minorHAnsi" w:cstheme="minorBidi"/>
          <w:noProof/>
          <w:sz w:val="22"/>
          <w:szCs w:val="22"/>
          <w:lang w:val="en-AU" w:eastAsia="en-AU"/>
        </w:rPr>
        <w:tab/>
      </w:r>
      <w:r>
        <w:rPr>
          <w:noProof/>
        </w:rPr>
        <w:t>Instrument to measure abalone to be carried</w:t>
      </w:r>
      <w:r>
        <w:rPr>
          <w:noProof/>
          <w:webHidden/>
        </w:rPr>
        <w:tab/>
      </w:r>
      <w:r>
        <w:rPr>
          <w:noProof/>
          <w:webHidden/>
        </w:rPr>
        <w:fldChar w:fldCharType="begin"/>
      </w:r>
      <w:r>
        <w:rPr>
          <w:noProof/>
          <w:webHidden/>
        </w:rPr>
        <w:instrText xml:space="preserve"> PAGEREF _Toc20232668 \h </w:instrText>
      </w:r>
      <w:r>
        <w:rPr>
          <w:noProof/>
          <w:webHidden/>
        </w:rPr>
      </w:r>
      <w:r>
        <w:rPr>
          <w:noProof/>
          <w:webHidden/>
        </w:rPr>
        <w:fldChar w:fldCharType="separate"/>
      </w:r>
      <w:r>
        <w:rPr>
          <w:noProof/>
          <w:webHidden/>
        </w:rPr>
        <w:t>183</w:t>
      </w:r>
      <w:r>
        <w:rPr>
          <w:noProof/>
          <w:webHidden/>
        </w:rPr>
        <w:fldChar w:fldCharType="end"/>
      </w:r>
    </w:p>
    <w:p w14:paraId="7E34FC9C" w14:textId="47DD0785" w:rsidR="00371CA6" w:rsidRDefault="00371CA6">
      <w:pPr>
        <w:pStyle w:val="TOC3"/>
        <w:rPr>
          <w:rFonts w:asciiTheme="minorHAnsi" w:eastAsiaTheme="minorEastAsia" w:hAnsiTheme="minorHAnsi" w:cstheme="minorBidi"/>
          <w:noProof/>
          <w:sz w:val="22"/>
          <w:szCs w:val="22"/>
          <w:lang w:val="en-AU" w:eastAsia="en-AU"/>
        </w:rPr>
      </w:pPr>
      <w:r>
        <w:rPr>
          <w:noProof/>
        </w:rPr>
        <w:t>316</w:t>
      </w:r>
      <w:r>
        <w:rPr>
          <w:rFonts w:asciiTheme="minorHAnsi" w:eastAsiaTheme="minorEastAsia" w:hAnsiTheme="minorHAnsi" w:cstheme="minorBidi"/>
          <w:noProof/>
          <w:sz w:val="22"/>
          <w:szCs w:val="22"/>
          <w:lang w:val="en-AU" w:eastAsia="en-AU"/>
        </w:rPr>
        <w:tab/>
      </w:r>
      <w:r>
        <w:rPr>
          <w:noProof/>
        </w:rPr>
        <w:t>Abalone to be placed in bins and sealed with bin tags</w:t>
      </w:r>
      <w:r>
        <w:rPr>
          <w:noProof/>
          <w:webHidden/>
        </w:rPr>
        <w:tab/>
      </w:r>
      <w:r>
        <w:rPr>
          <w:noProof/>
          <w:webHidden/>
        </w:rPr>
        <w:fldChar w:fldCharType="begin"/>
      </w:r>
      <w:r>
        <w:rPr>
          <w:noProof/>
          <w:webHidden/>
        </w:rPr>
        <w:instrText xml:space="preserve"> PAGEREF _Toc20232669 \h </w:instrText>
      </w:r>
      <w:r>
        <w:rPr>
          <w:noProof/>
          <w:webHidden/>
        </w:rPr>
      </w:r>
      <w:r>
        <w:rPr>
          <w:noProof/>
          <w:webHidden/>
        </w:rPr>
        <w:fldChar w:fldCharType="separate"/>
      </w:r>
      <w:r>
        <w:rPr>
          <w:noProof/>
          <w:webHidden/>
        </w:rPr>
        <w:t>183</w:t>
      </w:r>
      <w:r>
        <w:rPr>
          <w:noProof/>
          <w:webHidden/>
        </w:rPr>
        <w:fldChar w:fldCharType="end"/>
      </w:r>
    </w:p>
    <w:p w14:paraId="51CBF50A" w14:textId="74FB1969" w:rsidR="00371CA6" w:rsidRDefault="00371CA6">
      <w:pPr>
        <w:pStyle w:val="TOC3"/>
        <w:rPr>
          <w:rFonts w:asciiTheme="minorHAnsi" w:eastAsiaTheme="minorEastAsia" w:hAnsiTheme="minorHAnsi" w:cstheme="minorBidi"/>
          <w:noProof/>
          <w:sz w:val="22"/>
          <w:szCs w:val="22"/>
          <w:lang w:val="en-AU" w:eastAsia="en-AU"/>
        </w:rPr>
      </w:pPr>
      <w:r>
        <w:rPr>
          <w:noProof/>
        </w:rPr>
        <w:t>317</w:t>
      </w:r>
      <w:r>
        <w:rPr>
          <w:rFonts w:asciiTheme="minorHAnsi" w:eastAsiaTheme="minorEastAsia" w:hAnsiTheme="minorHAnsi" w:cstheme="minorBidi"/>
          <w:noProof/>
          <w:sz w:val="22"/>
          <w:szCs w:val="22"/>
          <w:lang w:val="en-AU" w:eastAsia="en-AU"/>
        </w:rPr>
        <w:tab/>
      </w:r>
      <w:r>
        <w:rPr>
          <w:noProof/>
        </w:rPr>
        <w:t>Abalone not to be moved from boat until sealed in bins</w:t>
      </w:r>
      <w:r>
        <w:rPr>
          <w:noProof/>
          <w:webHidden/>
        </w:rPr>
        <w:tab/>
      </w:r>
      <w:r>
        <w:rPr>
          <w:noProof/>
          <w:webHidden/>
        </w:rPr>
        <w:fldChar w:fldCharType="begin"/>
      </w:r>
      <w:r>
        <w:rPr>
          <w:noProof/>
          <w:webHidden/>
        </w:rPr>
        <w:instrText xml:space="preserve"> PAGEREF _Toc20232670 \h </w:instrText>
      </w:r>
      <w:r>
        <w:rPr>
          <w:noProof/>
          <w:webHidden/>
        </w:rPr>
      </w:r>
      <w:r>
        <w:rPr>
          <w:noProof/>
          <w:webHidden/>
        </w:rPr>
        <w:fldChar w:fldCharType="separate"/>
      </w:r>
      <w:r>
        <w:rPr>
          <w:noProof/>
          <w:webHidden/>
        </w:rPr>
        <w:t>184</w:t>
      </w:r>
      <w:r>
        <w:rPr>
          <w:noProof/>
          <w:webHidden/>
        </w:rPr>
        <w:fldChar w:fldCharType="end"/>
      </w:r>
    </w:p>
    <w:p w14:paraId="188470F4" w14:textId="0E0C9654" w:rsidR="00371CA6" w:rsidRDefault="00371CA6">
      <w:pPr>
        <w:pStyle w:val="TOC3"/>
        <w:rPr>
          <w:rFonts w:asciiTheme="minorHAnsi" w:eastAsiaTheme="minorEastAsia" w:hAnsiTheme="minorHAnsi" w:cstheme="minorBidi"/>
          <w:noProof/>
          <w:sz w:val="22"/>
          <w:szCs w:val="22"/>
          <w:lang w:val="en-AU" w:eastAsia="en-AU"/>
        </w:rPr>
      </w:pPr>
      <w:r>
        <w:rPr>
          <w:noProof/>
        </w:rPr>
        <w:t>318</w:t>
      </w:r>
      <w:r>
        <w:rPr>
          <w:rFonts w:asciiTheme="minorHAnsi" w:eastAsiaTheme="minorEastAsia" w:hAnsiTheme="minorHAnsi" w:cstheme="minorBidi"/>
          <w:noProof/>
          <w:sz w:val="22"/>
          <w:szCs w:val="22"/>
          <w:lang w:val="en-AU" w:eastAsia="en-AU"/>
        </w:rPr>
        <w:tab/>
      </w:r>
      <w:r>
        <w:rPr>
          <w:noProof/>
        </w:rPr>
        <w:t>Landing requirements for abalone</w:t>
      </w:r>
      <w:r>
        <w:rPr>
          <w:noProof/>
          <w:webHidden/>
        </w:rPr>
        <w:tab/>
      </w:r>
      <w:r>
        <w:rPr>
          <w:noProof/>
          <w:webHidden/>
        </w:rPr>
        <w:fldChar w:fldCharType="begin"/>
      </w:r>
      <w:r>
        <w:rPr>
          <w:noProof/>
          <w:webHidden/>
        </w:rPr>
        <w:instrText xml:space="preserve"> PAGEREF _Toc20232671 \h </w:instrText>
      </w:r>
      <w:r>
        <w:rPr>
          <w:noProof/>
          <w:webHidden/>
        </w:rPr>
      </w:r>
      <w:r>
        <w:rPr>
          <w:noProof/>
          <w:webHidden/>
        </w:rPr>
        <w:fldChar w:fldCharType="separate"/>
      </w:r>
      <w:r>
        <w:rPr>
          <w:noProof/>
          <w:webHidden/>
        </w:rPr>
        <w:t>184</w:t>
      </w:r>
      <w:r>
        <w:rPr>
          <w:noProof/>
          <w:webHidden/>
        </w:rPr>
        <w:fldChar w:fldCharType="end"/>
      </w:r>
    </w:p>
    <w:p w14:paraId="2BEDFED5" w14:textId="7D1A5825" w:rsidR="00371CA6" w:rsidRDefault="00371CA6">
      <w:pPr>
        <w:pStyle w:val="TOC3"/>
        <w:rPr>
          <w:rFonts w:asciiTheme="minorHAnsi" w:eastAsiaTheme="minorEastAsia" w:hAnsiTheme="minorHAnsi" w:cstheme="minorBidi"/>
          <w:noProof/>
          <w:sz w:val="22"/>
          <w:szCs w:val="22"/>
          <w:lang w:val="en-AU" w:eastAsia="en-AU"/>
        </w:rPr>
      </w:pPr>
      <w:r>
        <w:rPr>
          <w:noProof/>
        </w:rPr>
        <w:t>319</w:t>
      </w:r>
      <w:r>
        <w:rPr>
          <w:rFonts w:asciiTheme="minorHAnsi" w:eastAsiaTheme="minorEastAsia" w:hAnsiTheme="minorHAnsi" w:cstheme="minorBidi"/>
          <w:noProof/>
          <w:sz w:val="22"/>
          <w:szCs w:val="22"/>
          <w:lang w:val="en-AU" w:eastAsia="en-AU"/>
        </w:rPr>
        <w:tab/>
      </w:r>
      <w:r>
        <w:rPr>
          <w:noProof/>
        </w:rPr>
        <w:t>Notification of details to the Victorian Fisheries Authority</w:t>
      </w:r>
      <w:r>
        <w:rPr>
          <w:noProof/>
          <w:webHidden/>
        </w:rPr>
        <w:tab/>
      </w:r>
      <w:r>
        <w:rPr>
          <w:noProof/>
          <w:webHidden/>
        </w:rPr>
        <w:fldChar w:fldCharType="begin"/>
      </w:r>
      <w:r>
        <w:rPr>
          <w:noProof/>
          <w:webHidden/>
        </w:rPr>
        <w:instrText xml:space="preserve"> PAGEREF _Toc20232672 \h </w:instrText>
      </w:r>
      <w:r>
        <w:rPr>
          <w:noProof/>
          <w:webHidden/>
        </w:rPr>
      </w:r>
      <w:r>
        <w:rPr>
          <w:noProof/>
          <w:webHidden/>
        </w:rPr>
        <w:fldChar w:fldCharType="separate"/>
      </w:r>
      <w:r>
        <w:rPr>
          <w:noProof/>
          <w:webHidden/>
        </w:rPr>
        <w:t>185</w:t>
      </w:r>
      <w:r>
        <w:rPr>
          <w:noProof/>
          <w:webHidden/>
        </w:rPr>
        <w:fldChar w:fldCharType="end"/>
      </w:r>
    </w:p>
    <w:p w14:paraId="64560213" w14:textId="69C1216B" w:rsidR="00371CA6" w:rsidRDefault="00371CA6">
      <w:pPr>
        <w:pStyle w:val="TOC3"/>
        <w:rPr>
          <w:rFonts w:asciiTheme="minorHAnsi" w:eastAsiaTheme="minorEastAsia" w:hAnsiTheme="minorHAnsi" w:cstheme="minorBidi"/>
          <w:noProof/>
          <w:sz w:val="22"/>
          <w:szCs w:val="22"/>
          <w:lang w:val="en-AU" w:eastAsia="en-AU"/>
        </w:rPr>
      </w:pPr>
      <w:r>
        <w:rPr>
          <w:noProof/>
        </w:rPr>
        <w:t>320</w:t>
      </w:r>
      <w:r>
        <w:rPr>
          <w:rFonts w:asciiTheme="minorHAnsi" w:eastAsiaTheme="minorEastAsia" w:hAnsiTheme="minorHAnsi" w:cstheme="minorBidi"/>
          <w:noProof/>
          <w:sz w:val="22"/>
          <w:szCs w:val="22"/>
          <w:lang w:val="en-AU" w:eastAsia="en-AU"/>
        </w:rPr>
        <w:tab/>
      </w:r>
      <w:r>
        <w:rPr>
          <w:noProof/>
        </w:rPr>
        <w:t>Restriction on moving abalone from place of landing or entering processing premises</w:t>
      </w:r>
      <w:r>
        <w:rPr>
          <w:noProof/>
          <w:webHidden/>
        </w:rPr>
        <w:tab/>
      </w:r>
      <w:r>
        <w:rPr>
          <w:noProof/>
          <w:webHidden/>
        </w:rPr>
        <w:fldChar w:fldCharType="begin"/>
      </w:r>
      <w:r>
        <w:rPr>
          <w:noProof/>
          <w:webHidden/>
        </w:rPr>
        <w:instrText xml:space="preserve"> PAGEREF _Toc20232673 \h </w:instrText>
      </w:r>
      <w:r>
        <w:rPr>
          <w:noProof/>
          <w:webHidden/>
        </w:rPr>
      </w:r>
      <w:r>
        <w:rPr>
          <w:noProof/>
          <w:webHidden/>
        </w:rPr>
        <w:fldChar w:fldCharType="separate"/>
      </w:r>
      <w:r>
        <w:rPr>
          <w:noProof/>
          <w:webHidden/>
        </w:rPr>
        <w:t>185</w:t>
      </w:r>
      <w:r>
        <w:rPr>
          <w:noProof/>
          <w:webHidden/>
        </w:rPr>
        <w:fldChar w:fldCharType="end"/>
      </w:r>
    </w:p>
    <w:p w14:paraId="529A84CB" w14:textId="6E3A6732" w:rsidR="00371CA6" w:rsidRDefault="00371CA6">
      <w:pPr>
        <w:pStyle w:val="TOC3"/>
        <w:rPr>
          <w:rFonts w:asciiTheme="minorHAnsi" w:eastAsiaTheme="minorEastAsia" w:hAnsiTheme="minorHAnsi" w:cstheme="minorBidi"/>
          <w:noProof/>
          <w:sz w:val="22"/>
          <w:szCs w:val="22"/>
          <w:lang w:val="en-AU" w:eastAsia="en-AU"/>
        </w:rPr>
      </w:pPr>
      <w:r>
        <w:rPr>
          <w:noProof/>
        </w:rPr>
        <w:t>321</w:t>
      </w:r>
      <w:r>
        <w:rPr>
          <w:rFonts w:asciiTheme="minorHAnsi" w:eastAsiaTheme="minorEastAsia" w:hAnsiTheme="minorHAnsi" w:cstheme="minorBidi"/>
          <w:noProof/>
          <w:sz w:val="22"/>
          <w:szCs w:val="22"/>
          <w:lang w:val="en-AU" w:eastAsia="en-AU"/>
        </w:rPr>
        <w:tab/>
      </w:r>
      <w:r>
        <w:rPr>
          <w:noProof/>
        </w:rPr>
        <w:t>Abalone must be delivered to holder of Fish Receiver (Abalone) Licence within 24 hours</w:t>
      </w:r>
      <w:r>
        <w:rPr>
          <w:noProof/>
          <w:webHidden/>
        </w:rPr>
        <w:tab/>
      </w:r>
      <w:r>
        <w:rPr>
          <w:noProof/>
          <w:webHidden/>
        </w:rPr>
        <w:fldChar w:fldCharType="begin"/>
      </w:r>
      <w:r>
        <w:rPr>
          <w:noProof/>
          <w:webHidden/>
        </w:rPr>
        <w:instrText xml:space="preserve"> PAGEREF _Toc20232674 \h </w:instrText>
      </w:r>
      <w:r>
        <w:rPr>
          <w:noProof/>
          <w:webHidden/>
        </w:rPr>
      </w:r>
      <w:r>
        <w:rPr>
          <w:noProof/>
          <w:webHidden/>
        </w:rPr>
        <w:fldChar w:fldCharType="separate"/>
      </w:r>
      <w:r>
        <w:rPr>
          <w:noProof/>
          <w:webHidden/>
        </w:rPr>
        <w:t>186</w:t>
      </w:r>
      <w:r>
        <w:rPr>
          <w:noProof/>
          <w:webHidden/>
        </w:rPr>
        <w:fldChar w:fldCharType="end"/>
      </w:r>
    </w:p>
    <w:p w14:paraId="0CE53D2F" w14:textId="57B4380D" w:rsidR="00371CA6" w:rsidRDefault="00371CA6">
      <w:pPr>
        <w:pStyle w:val="TOC2"/>
        <w:rPr>
          <w:rFonts w:asciiTheme="minorHAnsi" w:eastAsiaTheme="minorEastAsia" w:hAnsiTheme="minorHAnsi" w:cstheme="minorBidi"/>
          <w:b w:val="0"/>
          <w:noProof/>
          <w:sz w:val="22"/>
          <w:szCs w:val="22"/>
          <w:lang w:val="en-AU" w:eastAsia="en-AU"/>
        </w:rPr>
      </w:pPr>
      <w:r>
        <w:rPr>
          <w:noProof/>
        </w:rPr>
        <w:t>Division 5—Activities authorised by Fish Receiver (Abalone) Licences</w:t>
      </w:r>
      <w:r>
        <w:rPr>
          <w:noProof/>
          <w:webHidden/>
        </w:rPr>
        <w:tab/>
      </w:r>
      <w:r>
        <w:rPr>
          <w:noProof/>
          <w:webHidden/>
        </w:rPr>
        <w:fldChar w:fldCharType="begin"/>
      </w:r>
      <w:r>
        <w:rPr>
          <w:noProof/>
          <w:webHidden/>
        </w:rPr>
        <w:instrText xml:space="preserve"> PAGEREF _Toc20232675 \h </w:instrText>
      </w:r>
      <w:r>
        <w:rPr>
          <w:noProof/>
          <w:webHidden/>
        </w:rPr>
      </w:r>
      <w:r>
        <w:rPr>
          <w:noProof/>
          <w:webHidden/>
        </w:rPr>
        <w:fldChar w:fldCharType="separate"/>
      </w:r>
      <w:r>
        <w:rPr>
          <w:noProof/>
          <w:webHidden/>
        </w:rPr>
        <w:t>186</w:t>
      </w:r>
      <w:r>
        <w:rPr>
          <w:noProof/>
          <w:webHidden/>
        </w:rPr>
        <w:fldChar w:fldCharType="end"/>
      </w:r>
    </w:p>
    <w:p w14:paraId="5168FAF5" w14:textId="2E337A94" w:rsidR="00371CA6" w:rsidRDefault="00371CA6">
      <w:pPr>
        <w:pStyle w:val="TOC3"/>
        <w:rPr>
          <w:rFonts w:asciiTheme="minorHAnsi" w:eastAsiaTheme="minorEastAsia" w:hAnsiTheme="minorHAnsi" w:cstheme="minorBidi"/>
          <w:noProof/>
          <w:sz w:val="22"/>
          <w:szCs w:val="22"/>
          <w:lang w:val="en-AU" w:eastAsia="en-AU"/>
        </w:rPr>
      </w:pPr>
      <w:r>
        <w:rPr>
          <w:noProof/>
        </w:rPr>
        <w:t>322</w:t>
      </w:r>
      <w:r>
        <w:rPr>
          <w:rFonts w:asciiTheme="minorHAnsi" w:eastAsiaTheme="minorEastAsia" w:hAnsiTheme="minorHAnsi" w:cstheme="minorBidi"/>
          <w:noProof/>
          <w:sz w:val="22"/>
          <w:szCs w:val="22"/>
          <w:lang w:val="en-AU" w:eastAsia="en-AU"/>
        </w:rPr>
        <w:tab/>
      </w:r>
      <w:r>
        <w:rPr>
          <w:noProof/>
        </w:rPr>
        <w:t>Activities authorised by Fish Receiver (Abalone) Licences</w:t>
      </w:r>
      <w:r>
        <w:rPr>
          <w:noProof/>
          <w:webHidden/>
        </w:rPr>
        <w:tab/>
      </w:r>
      <w:r>
        <w:rPr>
          <w:noProof/>
          <w:webHidden/>
        </w:rPr>
        <w:fldChar w:fldCharType="begin"/>
      </w:r>
      <w:r>
        <w:rPr>
          <w:noProof/>
          <w:webHidden/>
        </w:rPr>
        <w:instrText xml:space="preserve"> PAGEREF _Toc20232676 \h </w:instrText>
      </w:r>
      <w:r>
        <w:rPr>
          <w:noProof/>
          <w:webHidden/>
        </w:rPr>
      </w:r>
      <w:r>
        <w:rPr>
          <w:noProof/>
          <w:webHidden/>
        </w:rPr>
        <w:fldChar w:fldCharType="separate"/>
      </w:r>
      <w:r>
        <w:rPr>
          <w:noProof/>
          <w:webHidden/>
        </w:rPr>
        <w:t>186</w:t>
      </w:r>
      <w:r>
        <w:rPr>
          <w:noProof/>
          <w:webHidden/>
        </w:rPr>
        <w:fldChar w:fldCharType="end"/>
      </w:r>
    </w:p>
    <w:p w14:paraId="43705C66" w14:textId="4810A4A3" w:rsidR="00371CA6" w:rsidRDefault="00371CA6">
      <w:pPr>
        <w:pStyle w:val="TOC2"/>
        <w:rPr>
          <w:rFonts w:asciiTheme="minorHAnsi" w:eastAsiaTheme="minorEastAsia" w:hAnsiTheme="minorHAnsi" w:cstheme="minorBidi"/>
          <w:b w:val="0"/>
          <w:noProof/>
          <w:sz w:val="22"/>
          <w:szCs w:val="22"/>
          <w:lang w:val="en-AU" w:eastAsia="en-AU"/>
        </w:rPr>
      </w:pPr>
      <w:r>
        <w:rPr>
          <w:noProof/>
        </w:rPr>
        <w:t>Division 6—Conditions of all Fish Receiver (Abalone) Licences</w:t>
      </w:r>
      <w:r>
        <w:rPr>
          <w:noProof/>
          <w:webHidden/>
        </w:rPr>
        <w:tab/>
      </w:r>
      <w:r>
        <w:rPr>
          <w:noProof/>
          <w:webHidden/>
        </w:rPr>
        <w:fldChar w:fldCharType="begin"/>
      </w:r>
      <w:r>
        <w:rPr>
          <w:noProof/>
          <w:webHidden/>
        </w:rPr>
        <w:instrText xml:space="preserve"> PAGEREF _Toc20232677 \h </w:instrText>
      </w:r>
      <w:r>
        <w:rPr>
          <w:noProof/>
          <w:webHidden/>
        </w:rPr>
      </w:r>
      <w:r>
        <w:rPr>
          <w:noProof/>
          <w:webHidden/>
        </w:rPr>
        <w:fldChar w:fldCharType="separate"/>
      </w:r>
      <w:r>
        <w:rPr>
          <w:noProof/>
          <w:webHidden/>
        </w:rPr>
        <w:t>187</w:t>
      </w:r>
      <w:r>
        <w:rPr>
          <w:noProof/>
          <w:webHidden/>
        </w:rPr>
        <w:fldChar w:fldCharType="end"/>
      </w:r>
    </w:p>
    <w:p w14:paraId="48959543" w14:textId="58723DFC" w:rsidR="00371CA6" w:rsidRDefault="00371CA6">
      <w:pPr>
        <w:pStyle w:val="TOC2"/>
        <w:rPr>
          <w:rFonts w:asciiTheme="minorHAnsi" w:eastAsiaTheme="minorEastAsia" w:hAnsiTheme="minorHAnsi" w:cstheme="minorBidi"/>
          <w:b w:val="0"/>
          <w:noProof/>
          <w:sz w:val="22"/>
          <w:szCs w:val="22"/>
          <w:lang w:val="en-AU" w:eastAsia="en-AU"/>
        </w:rPr>
      </w:pPr>
      <w:r>
        <w:rPr>
          <w:noProof/>
        </w:rPr>
        <w:t>Subdivision 1—General</w:t>
      </w:r>
      <w:r>
        <w:rPr>
          <w:noProof/>
          <w:webHidden/>
        </w:rPr>
        <w:tab/>
      </w:r>
      <w:r>
        <w:rPr>
          <w:noProof/>
          <w:webHidden/>
        </w:rPr>
        <w:fldChar w:fldCharType="begin"/>
      </w:r>
      <w:r>
        <w:rPr>
          <w:noProof/>
          <w:webHidden/>
        </w:rPr>
        <w:instrText xml:space="preserve"> PAGEREF _Toc20232678 \h </w:instrText>
      </w:r>
      <w:r>
        <w:rPr>
          <w:noProof/>
          <w:webHidden/>
        </w:rPr>
      </w:r>
      <w:r>
        <w:rPr>
          <w:noProof/>
          <w:webHidden/>
        </w:rPr>
        <w:fldChar w:fldCharType="separate"/>
      </w:r>
      <w:r>
        <w:rPr>
          <w:noProof/>
          <w:webHidden/>
        </w:rPr>
        <w:t>187</w:t>
      </w:r>
      <w:r>
        <w:rPr>
          <w:noProof/>
          <w:webHidden/>
        </w:rPr>
        <w:fldChar w:fldCharType="end"/>
      </w:r>
    </w:p>
    <w:p w14:paraId="2D8C0DDF" w14:textId="0B81AC32" w:rsidR="00371CA6" w:rsidRDefault="00371CA6">
      <w:pPr>
        <w:pStyle w:val="TOC3"/>
        <w:rPr>
          <w:rFonts w:asciiTheme="minorHAnsi" w:eastAsiaTheme="minorEastAsia" w:hAnsiTheme="minorHAnsi" w:cstheme="minorBidi"/>
          <w:noProof/>
          <w:sz w:val="22"/>
          <w:szCs w:val="22"/>
          <w:lang w:val="en-AU" w:eastAsia="en-AU"/>
        </w:rPr>
      </w:pPr>
      <w:r>
        <w:rPr>
          <w:noProof/>
        </w:rPr>
        <w:t>323</w:t>
      </w:r>
      <w:r>
        <w:rPr>
          <w:rFonts w:asciiTheme="minorHAnsi" w:eastAsiaTheme="minorEastAsia" w:hAnsiTheme="minorHAnsi" w:cstheme="minorBidi"/>
          <w:noProof/>
          <w:sz w:val="22"/>
          <w:szCs w:val="22"/>
          <w:lang w:val="en-AU" w:eastAsia="en-AU"/>
        </w:rPr>
        <w:tab/>
      </w:r>
      <w:r>
        <w:rPr>
          <w:noProof/>
        </w:rPr>
        <w:t>Fish Receiver (Abalone) Licences subject to conditions in this Division</w:t>
      </w:r>
      <w:r>
        <w:rPr>
          <w:noProof/>
          <w:webHidden/>
        </w:rPr>
        <w:tab/>
      </w:r>
      <w:r>
        <w:rPr>
          <w:noProof/>
          <w:webHidden/>
        </w:rPr>
        <w:fldChar w:fldCharType="begin"/>
      </w:r>
      <w:r>
        <w:rPr>
          <w:noProof/>
          <w:webHidden/>
        </w:rPr>
        <w:instrText xml:space="preserve"> PAGEREF _Toc20232679 \h </w:instrText>
      </w:r>
      <w:r>
        <w:rPr>
          <w:noProof/>
          <w:webHidden/>
        </w:rPr>
      </w:r>
      <w:r>
        <w:rPr>
          <w:noProof/>
          <w:webHidden/>
        </w:rPr>
        <w:fldChar w:fldCharType="separate"/>
      </w:r>
      <w:r>
        <w:rPr>
          <w:noProof/>
          <w:webHidden/>
        </w:rPr>
        <w:t>187</w:t>
      </w:r>
      <w:r>
        <w:rPr>
          <w:noProof/>
          <w:webHidden/>
        </w:rPr>
        <w:fldChar w:fldCharType="end"/>
      </w:r>
    </w:p>
    <w:p w14:paraId="70FCF861" w14:textId="0C42A07E" w:rsidR="00371CA6" w:rsidRDefault="00371CA6">
      <w:pPr>
        <w:pStyle w:val="TOC2"/>
        <w:rPr>
          <w:rFonts w:asciiTheme="minorHAnsi" w:eastAsiaTheme="minorEastAsia" w:hAnsiTheme="minorHAnsi" w:cstheme="minorBidi"/>
          <w:b w:val="0"/>
          <w:noProof/>
          <w:sz w:val="22"/>
          <w:szCs w:val="22"/>
          <w:lang w:val="en-AU" w:eastAsia="en-AU"/>
        </w:rPr>
      </w:pPr>
      <w:r>
        <w:rPr>
          <w:noProof/>
        </w:rPr>
        <w:t>Subdivision 2—General and administrative conditions</w:t>
      </w:r>
      <w:r>
        <w:rPr>
          <w:noProof/>
          <w:webHidden/>
        </w:rPr>
        <w:tab/>
      </w:r>
      <w:r>
        <w:rPr>
          <w:noProof/>
          <w:webHidden/>
        </w:rPr>
        <w:fldChar w:fldCharType="begin"/>
      </w:r>
      <w:r>
        <w:rPr>
          <w:noProof/>
          <w:webHidden/>
        </w:rPr>
        <w:instrText xml:space="preserve"> PAGEREF _Toc20232680 \h </w:instrText>
      </w:r>
      <w:r>
        <w:rPr>
          <w:noProof/>
          <w:webHidden/>
        </w:rPr>
      </w:r>
      <w:r>
        <w:rPr>
          <w:noProof/>
          <w:webHidden/>
        </w:rPr>
        <w:fldChar w:fldCharType="separate"/>
      </w:r>
      <w:r>
        <w:rPr>
          <w:noProof/>
          <w:webHidden/>
        </w:rPr>
        <w:t>187</w:t>
      </w:r>
      <w:r>
        <w:rPr>
          <w:noProof/>
          <w:webHidden/>
        </w:rPr>
        <w:fldChar w:fldCharType="end"/>
      </w:r>
    </w:p>
    <w:p w14:paraId="33D18F4F" w14:textId="6EB38860" w:rsidR="00371CA6" w:rsidRDefault="00371CA6">
      <w:pPr>
        <w:pStyle w:val="TOC3"/>
        <w:rPr>
          <w:rFonts w:asciiTheme="minorHAnsi" w:eastAsiaTheme="minorEastAsia" w:hAnsiTheme="minorHAnsi" w:cstheme="minorBidi"/>
          <w:noProof/>
          <w:sz w:val="22"/>
          <w:szCs w:val="22"/>
          <w:lang w:val="en-AU" w:eastAsia="en-AU"/>
        </w:rPr>
      </w:pPr>
      <w:r>
        <w:rPr>
          <w:noProof/>
        </w:rPr>
        <w:t>324</w:t>
      </w:r>
      <w:r>
        <w:rPr>
          <w:rFonts w:asciiTheme="minorHAnsi" w:eastAsiaTheme="minorEastAsia" w:hAnsiTheme="minorHAnsi" w:cstheme="minorBidi"/>
          <w:noProof/>
          <w:sz w:val="22"/>
          <w:szCs w:val="22"/>
          <w:lang w:val="en-AU" w:eastAsia="en-AU"/>
        </w:rPr>
        <w:tab/>
      </w:r>
      <w:r>
        <w:rPr>
          <w:noProof/>
        </w:rPr>
        <w:t>Abalone only to be received from certain sources</w:t>
      </w:r>
      <w:r>
        <w:rPr>
          <w:noProof/>
          <w:webHidden/>
        </w:rPr>
        <w:tab/>
      </w:r>
      <w:r>
        <w:rPr>
          <w:noProof/>
          <w:webHidden/>
        </w:rPr>
        <w:fldChar w:fldCharType="begin"/>
      </w:r>
      <w:r>
        <w:rPr>
          <w:noProof/>
          <w:webHidden/>
        </w:rPr>
        <w:instrText xml:space="preserve"> PAGEREF _Toc20232681 \h </w:instrText>
      </w:r>
      <w:r>
        <w:rPr>
          <w:noProof/>
          <w:webHidden/>
        </w:rPr>
      </w:r>
      <w:r>
        <w:rPr>
          <w:noProof/>
          <w:webHidden/>
        </w:rPr>
        <w:fldChar w:fldCharType="separate"/>
      </w:r>
      <w:r>
        <w:rPr>
          <w:noProof/>
          <w:webHidden/>
        </w:rPr>
        <w:t>187</w:t>
      </w:r>
      <w:r>
        <w:rPr>
          <w:noProof/>
          <w:webHidden/>
        </w:rPr>
        <w:fldChar w:fldCharType="end"/>
      </w:r>
    </w:p>
    <w:p w14:paraId="09739D19" w14:textId="6D9EAB48" w:rsidR="00371CA6" w:rsidRDefault="00371CA6">
      <w:pPr>
        <w:pStyle w:val="TOC3"/>
        <w:rPr>
          <w:rFonts w:asciiTheme="minorHAnsi" w:eastAsiaTheme="minorEastAsia" w:hAnsiTheme="minorHAnsi" w:cstheme="minorBidi"/>
          <w:noProof/>
          <w:sz w:val="22"/>
          <w:szCs w:val="22"/>
          <w:lang w:val="en-AU" w:eastAsia="en-AU"/>
        </w:rPr>
      </w:pPr>
      <w:r>
        <w:rPr>
          <w:noProof/>
        </w:rPr>
        <w:t>325</w:t>
      </w:r>
      <w:r>
        <w:rPr>
          <w:rFonts w:asciiTheme="minorHAnsi" w:eastAsiaTheme="minorEastAsia" w:hAnsiTheme="minorHAnsi" w:cstheme="minorBidi"/>
          <w:noProof/>
          <w:sz w:val="22"/>
          <w:szCs w:val="22"/>
          <w:lang w:val="en-AU" w:eastAsia="en-AU"/>
        </w:rPr>
        <w:tab/>
      </w:r>
      <w:r>
        <w:rPr>
          <w:noProof/>
        </w:rPr>
        <w:t>Requirement to mark or label abalone packaging</w:t>
      </w:r>
      <w:r>
        <w:rPr>
          <w:noProof/>
          <w:webHidden/>
        </w:rPr>
        <w:tab/>
      </w:r>
      <w:r>
        <w:rPr>
          <w:noProof/>
          <w:webHidden/>
        </w:rPr>
        <w:fldChar w:fldCharType="begin"/>
      </w:r>
      <w:r>
        <w:rPr>
          <w:noProof/>
          <w:webHidden/>
        </w:rPr>
        <w:instrText xml:space="preserve"> PAGEREF _Toc20232682 \h </w:instrText>
      </w:r>
      <w:r>
        <w:rPr>
          <w:noProof/>
          <w:webHidden/>
        </w:rPr>
      </w:r>
      <w:r>
        <w:rPr>
          <w:noProof/>
          <w:webHidden/>
        </w:rPr>
        <w:fldChar w:fldCharType="separate"/>
      </w:r>
      <w:r>
        <w:rPr>
          <w:noProof/>
          <w:webHidden/>
        </w:rPr>
        <w:t>188</w:t>
      </w:r>
      <w:r>
        <w:rPr>
          <w:noProof/>
          <w:webHidden/>
        </w:rPr>
        <w:fldChar w:fldCharType="end"/>
      </w:r>
    </w:p>
    <w:p w14:paraId="335E81EE" w14:textId="216E6CEB" w:rsidR="00371CA6" w:rsidRDefault="00371CA6">
      <w:pPr>
        <w:pStyle w:val="TOC2"/>
        <w:rPr>
          <w:rFonts w:asciiTheme="minorHAnsi" w:eastAsiaTheme="minorEastAsia" w:hAnsiTheme="minorHAnsi" w:cstheme="minorBidi"/>
          <w:b w:val="0"/>
          <w:noProof/>
          <w:sz w:val="22"/>
          <w:szCs w:val="22"/>
          <w:lang w:val="en-AU" w:eastAsia="en-AU"/>
        </w:rPr>
      </w:pPr>
      <w:r>
        <w:rPr>
          <w:noProof/>
        </w:rPr>
        <w:t>Subdivision 3—Abalone received from abalone fishery access licence holder</w:t>
      </w:r>
      <w:r>
        <w:rPr>
          <w:noProof/>
          <w:webHidden/>
        </w:rPr>
        <w:tab/>
      </w:r>
      <w:r>
        <w:rPr>
          <w:noProof/>
          <w:webHidden/>
        </w:rPr>
        <w:fldChar w:fldCharType="begin"/>
      </w:r>
      <w:r>
        <w:rPr>
          <w:noProof/>
          <w:webHidden/>
        </w:rPr>
        <w:instrText xml:space="preserve"> PAGEREF _Toc20232683 \h </w:instrText>
      </w:r>
      <w:r>
        <w:rPr>
          <w:noProof/>
          <w:webHidden/>
        </w:rPr>
      </w:r>
      <w:r>
        <w:rPr>
          <w:noProof/>
          <w:webHidden/>
        </w:rPr>
        <w:fldChar w:fldCharType="separate"/>
      </w:r>
      <w:r>
        <w:rPr>
          <w:noProof/>
          <w:webHidden/>
        </w:rPr>
        <w:t>188</w:t>
      </w:r>
      <w:r>
        <w:rPr>
          <w:noProof/>
          <w:webHidden/>
        </w:rPr>
        <w:fldChar w:fldCharType="end"/>
      </w:r>
    </w:p>
    <w:p w14:paraId="4BAB43A1" w14:textId="754B436C" w:rsidR="00371CA6" w:rsidRDefault="00371CA6">
      <w:pPr>
        <w:pStyle w:val="TOC3"/>
        <w:rPr>
          <w:rFonts w:asciiTheme="minorHAnsi" w:eastAsiaTheme="minorEastAsia" w:hAnsiTheme="minorHAnsi" w:cstheme="minorBidi"/>
          <w:noProof/>
          <w:sz w:val="22"/>
          <w:szCs w:val="22"/>
          <w:lang w:val="en-AU" w:eastAsia="en-AU"/>
        </w:rPr>
      </w:pPr>
      <w:r>
        <w:rPr>
          <w:noProof/>
        </w:rPr>
        <w:t>326</w:t>
      </w:r>
      <w:r>
        <w:rPr>
          <w:rFonts w:asciiTheme="minorHAnsi" w:eastAsiaTheme="minorEastAsia" w:hAnsiTheme="minorHAnsi" w:cstheme="minorBidi"/>
          <w:noProof/>
          <w:sz w:val="22"/>
          <w:szCs w:val="22"/>
          <w:lang w:val="en-AU" w:eastAsia="en-AU"/>
        </w:rPr>
        <w:tab/>
      </w:r>
      <w:r>
        <w:rPr>
          <w:noProof/>
        </w:rPr>
        <w:t>Application of Subdivision</w:t>
      </w:r>
      <w:r>
        <w:rPr>
          <w:noProof/>
          <w:webHidden/>
        </w:rPr>
        <w:tab/>
      </w:r>
      <w:r>
        <w:rPr>
          <w:noProof/>
          <w:webHidden/>
        </w:rPr>
        <w:fldChar w:fldCharType="begin"/>
      </w:r>
      <w:r>
        <w:rPr>
          <w:noProof/>
          <w:webHidden/>
        </w:rPr>
        <w:instrText xml:space="preserve"> PAGEREF _Toc20232684 \h </w:instrText>
      </w:r>
      <w:r>
        <w:rPr>
          <w:noProof/>
          <w:webHidden/>
        </w:rPr>
      </w:r>
      <w:r>
        <w:rPr>
          <w:noProof/>
          <w:webHidden/>
        </w:rPr>
        <w:fldChar w:fldCharType="separate"/>
      </w:r>
      <w:r>
        <w:rPr>
          <w:noProof/>
          <w:webHidden/>
        </w:rPr>
        <w:t>188</w:t>
      </w:r>
      <w:r>
        <w:rPr>
          <w:noProof/>
          <w:webHidden/>
        </w:rPr>
        <w:fldChar w:fldCharType="end"/>
      </w:r>
    </w:p>
    <w:p w14:paraId="044E4BDD" w14:textId="55A3937B" w:rsidR="00371CA6" w:rsidRDefault="00371CA6">
      <w:pPr>
        <w:pStyle w:val="TOC3"/>
        <w:rPr>
          <w:rFonts w:asciiTheme="minorHAnsi" w:eastAsiaTheme="minorEastAsia" w:hAnsiTheme="minorHAnsi" w:cstheme="minorBidi"/>
          <w:noProof/>
          <w:sz w:val="22"/>
          <w:szCs w:val="22"/>
          <w:lang w:val="en-AU" w:eastAsia="en-AU"/>
        </w:rPr>
      </w:pPr>
      <w:r>
        <w:rPr>
          <w:noProof/>
        </w:rPr>
        <w:t>327</w:t>
      </w:r>
      <w:r>
        <w:rPr>
          <w:rFonts w:asciiTheme="minorHAnsi" w:eastAsiaTheme="minorEastAsia" w:hAnsiTheme="minorHAnsi" w:cstheme="minorBidi"/>
          <w:noProof/>
          <w:sz w:val="22"/>
          <w:szCs w:val="22"/>
          <w:lang w:val="en-AU" w:eastAsia="en-AU"/>
        </w:rPr>
        <w:tab/>
      </w:r>
      <w:r>
        <w:rPr>
          <w:noProof/>
        </w:rPr>
        <w:t>Abalone to be received no more than 24 hours after landing</w:t>
      </w:r>
      <w:r>
        <w:rPr>
          <w:noProof/>
          <w:webHidden/>
        </w:rPr>
        <w:tab/>
      </w:r>
      <w:r>
        <w:rPr>
          <w:noProof/>
          <w:webHidden/>
        </w:rPr>
        <w:fldChar w:fldCharType="begin"/>
      </w:r>
      <w:r>
        <w:rPr>
          <w:noProof/>
          <w:webHidden/>
        </w:rPr>
        <w:instrText xml:space="preserve"> PAGEREF _Toc20232685 \h </w:instrText>
      </w:r>
      <w:r>
        <w:rPr>
          <w:noProof/>
          <w:webHidden/>
        </w:rPr>
      </w:r>
      <w:r>
        <w:rPr>
          <w:noProof/>
          <w:webHidden/>
        </w:rPr>
        <w:fldChar w:fldCharType="separate"/>
      </w:r>
      <w:r>
        <w:rPr>
          <w:noProof/>
          <w:webHidden/>
        </w:rPr>
        <w:t>189</w:t>
      </w:r>
      <w:r>
        <w:rPr>
          <w:noProof/>
          <w:webHidden/>
        </w:rPr>
        <w:fldChar w:fldCharType="end"/>
      </w:r>
    </w:p>
    <w:p w14:paraId="4AC0FEA1" w14:textId="0977EE10" w:rsidR="00371CA6" w:rsidRDefault="00371CA6">
      <w:pPr>
        <w:pStyle w:val="TOC3"/>
        <w:rPr>
          <w:rFonts w:asciiTheme="minorHAnsi" w:eastAsiaTheme="minorEastAsia" w:hAnsiTheme="minorHAnsi" w:cstheme="minorBidi"/>
          <w:noProof/>
          <w:sz w:val="22"/>
          <w:szCs w:val="22"/>
          <w:lang w:val="en-AU" w:eastAsia="en-AU"/>
        </w:rPr>
      </w:pPr>
      <w:r>
        <w:rPr>
          <w:noProof/>
        </w:rPr>
        <w:t>328</w:t>
      </w:r>
      <w:r>
        <w:rPr>
          <w:rFonts w:asciiTheme="minorHAnsi" w:eastAsiaTheme="minorEastAsia" w:hAnsiTheme="minorHAnsi" w:cstheme="minorBidi"/>
          <w:noProof/>
          <w:sz w:val="22"/>
          <w:szCs w:val="22"/>
          <w:lang w:val="en-AU" w:eastAsia="en-AU"/>
        </w:rPr>
        <w:tab/>
      </w:r>
      <w:r>
        <w:rPr>
          <w:noProof/>
        </w:rPr>
        <w:t>Bins of abalone that are not properly sealed</w:t>
      </w:r>
      <w:r>
        <w:rPr>
          <w:noProof/>
          <w:webHidden/>
        </w:rPr>
        <w:tab/>
      </w:r>
      <w:r>
        <w:rPr>
          <w:noProof/>
          <w:webHidden/>
        </w:rPr>
        <w:fldChar w:fldCharType="begin"/>
      </w:r>
      <w:r>
        <w:rPr>
          <w:noProof/>
          <w:webHidden/>
        </w:rPr>
        <w:instrText xml:space="preserve"> PAGEREF _Toc20232686 \h </w:instrText>
      </w:r>
      <w:r>
        <w:rPr>
          <w:noProof/>
          <w:webHidden/>
        </w:rPr>
      </w:r>
      <w:r>
        <w:rPr>
          <w:noProof/>
          <w:webHidden/>
        </w:rPr>
        <w:fldChar w:fldCharType="separate"/>
      </w:r>
      <w:r>
        <w:rPr>
          <w:noProof/>
          <w:webHidden/>
        </w:rPr>
        <w:t>189</w:t>
      </w:r>
      <w:r>
        <w:rPr>
          <w:noProof/>
          <w:webHidden/>
        </w:rPr>
        <w:fldChar w:fldCharType="end"/>
      </w:r>
    </w:p>
    <w:p w14:paraId="68F539CE" w14:textId="157B58A8" w:rsidR="00371CA6" w:rsidRDefault="00371CA6">
      <w:pPr>
        <w:pStyle w:val="TOC3"/>
        <w:rPr>
          <w:rFonts w:asciiTheme="minorHAnsi" w:eastAsiaTheme="minorEastAsia" w:hAnsiTheme="minorHAnsi" w:cstheme="minorBidi"/>
          <w:noProof/>
          <w:sz w:val="22"/>
          <w:szCs w:val="22"/>
          <w:lang w:val="en-AU" w:eastAsia="en-AU"/>
        </w:rPr>
      </w:pPr>
      <w:r>
        <w:rPr>
          <w:noProof/>
        </w:rPr>
        <w:t>329</w:t>
      </w:r>
      <w:r>
        <w:rPr>
          <w:rFonts w:asciiTheme="minorHAnsi" w:eastAsiaTheme="minorEastAsia" w:hAnsiTheme="minorHAnsi" w:cstheme="minorBidi"/>
          <w:noProof/>
          <w:sz w:val="22"/>
          <w:szCs w:val="22"/>
          <w:lang w:val="en-AU" w:eastAsia="en-AU"/>
        </w:rPr>
        <w:tab/>
      </w:r>
      <w:r>
        <w:rPr>
          <w:noProof/>
        </w:rPr>
        <w:t>Weighing and notification of details to the Victorian Fisheries Authority</w:t>
      </w:r>
      <w:r>
        <w:rPr>
          <w:noProof/>
          <w:webHidden/>
        </w:rPr>
        <w:tab/>
      </w:r>
      <w:r>
        <w:rPr>
          <w:noProof/>
          <w:webHidden/>
        </w:rPr>
        <w:fldChar w:fldCharType="begin"/>
      </w:r>
      <w:r>
        <w:rPr>
          <w:noProof/>
          <w:webHidden/>
        </w:rPr>
        <w:instrText xml:space="preserve"> PAGEREF _Toc20232687 \h </w:instrText>
      </w:r>
      <w:r>
        <w:rPr>
          <w:noProof/>
          <w:webHidden/>
        </w:rPr>
      </w:r>
      <w:r>
        <w:rPr>
          <w:noProof/>
          <w:webHidden/>
        </w:rPr>
        <w:fldChar w:fldCharType="separate"/>
      </w:r>
      <w:r>
        <w:rPr>
          <w:noProof/>
          <w:webHidden/>
        </w:rPr>
        <w:t>189</w:t>
      </w:r>
      <w:r>
        <w:rPr>
          <w:noProof/>
          <w:webHidden/>
        </w:rPr>
        <w:fldChar w:fldCharType="end"/>
      </w:r>
    </w:p>
    <w:p w14:paraId="22B79371" w14:textId="252FEB45" w:rsidR="00371CA6" w:rsidRDefault="00371CA6">
      <w:pPr>
        <w:pStyle w:val="TOC3"/>
        <w:rPr>
          <w:rFonts w:asciiTheme="minorHAnsi" w:eastAsiaTheme="minorEastAsia" w:hAnsiTheme="minorHAnsi" w:cstheme="minorBidi"/>
          <w:noProof/>
          <w:sz w:val="22"/>
          <w:szCs w:val="22"/>
          <w:lang w:val="en-AU" w:eastAsia="en-AU"/>
        </w:rPr>
      </w:pPr>
      <w:r>
        <w:rPr>
          <w:noProof/>
        </w:rPr>
        <w:t>330</w:t>
      </w:r>
      <w:r>
        <w:rPr>
          <w:rFonts w:asciiTheme="minorHAnsi" w:eastAsiaTheme="minorEastAsia" w:hAnsiTheme="minorHAnsi" w:cstheme="minorBidi"/>
          <w:noProof/>
          <w:sz w:val="22"/>
          <w:szCs w:val="22"/>
          <w:lang w:val="en-AU" w:eastAsia="en-AU"/>
        </w:rPr>
        <w:tab/>
      </w:r>
      <w:r>
        <w:rPr>
          <w:noProof/>
        </w:rPr>
        <w:t>Bins not to be opened until regulation 329 complied with</w:t>
      </w:r>
      <w:r>
        <w:rPr>
          <w:noProof/>
          <w:webHidden/>
        </w:rPr>
        <w:tab/>
      </w:r>
      <w:r>
        <w:rPr>
          <w:noProof/>
          <w:webHidden/>
        </w:rPr>
        <w:fldChar w:fldCharType="begin"/>
      </w:r>
      <w:r>
        <w:rPr>
          <w:noProof/>
          <w:webHidden/>
        </w:rPr>
        <w:instrText xml:space="preserve"> PAGEREF _Toc20232688 \h </w:instrText>
      </w:r>
      <w:r>
        <w:rPr>
          <w:noProof/>
          <w:webHidden/>
        </w:rPr>
      </w:r>
      <w:r>
        <w:rPr>
          <w:noProof/>
          <w:webHidden/>
        </w:rPr>
        <w:fldChar w:fldCharType="separate"/>
      </w:r>
      <w:r>
        <w:rPr>
          <w:noProof/>
          <w:webHidden/>
        </w:rPr>
        <w:t>190</w:t>
      </w:r>
      <w:r>
        <w:rPr>
          <w:noProof/>
          <w:webHidden/>
        </w:rPr>
        <w:fldChar w:fldCharType="end"/>
      </w:r>
    </w:p>
    <w:p w14:paraId="77A01656" w14:textId="0E3C5C8B" w:rsidR="00371CA6" w:rsidRDefault="00371CA6">
      <w:pPr>
        <w:pStyle w:val="TOC2"/>
        <w:rPr>
          <w:rFonts w:asciiTheme="minorHAnsi" w:eastAsiaTheme="minorEastAsia" w:hAnsiTheme="minorHAnsi" w:cstheme="minorBidi"/>
          <w:b w:val="0"/>
          <w:noProof/>
          <w:sz w:val="22"/>
          <w:szCs w:val="22"/>
          <w:lang w:val="en-AU" w:eastAsia="en-AU"/>
        </w:rPr>
      </w:pPr>
      <w:r>
        <w:rPr>
          <w:noProof/>
        </w:rPr>
        <w:t>Division 7—Other matters relating to abalone</w:t>
      </w:r>
      <w:r>
        <w:rPr>
          <w:noProof/>
          <w:webHidden/>
        </w:rPr>
        <w:tab/>
      </w:r>
      <w:r>
        <w:rPr>
          <w:noProof/>
          <w:webHidden/>
        </w:rPr>
        <w:fldChar w:fldCharType="begin"/>
      </w:r>
      <w:r>
        <w:rPr>
          <w:noProof/>
          <w:webHidden/>
        </w:rPr>
        <w:instrText xml:space="preserve"> PAGEREF _Toc20232689 \h </w:instrText>
      </w:r>
      <w:r>
        <w:rPr>
          <w:noProof/>
          <w:webHidden/>
        </w:rPr>
      </w:r>
      <w:r>
        <w:rPr>
          <w:noProof/>
          <w:webHidden/>
        </w:rPr>
        <w:fldChar w:fldCharType="separate"/>
      </w:r>
      <w:r>
        <w:rPr>
          <w:noProof/>
          <w:webHidden/>
        </w:rPr>
        <w:t>190</w:t>
      </w:r>
      <w:r>
        <w:rPr>
          <w:noProof/>
          <w:webHidden/>
        </w:rPr>
        <w:fldChar w:fldCharType="end"/>
      </w:r>
    </w:p>
    <w:p w14:paraId="5385DB99" w14:textId="12BB17EB" w:rsidR="00371CA6" w:rsidRDefault="00371CA6">
      <w:pPr>
        <w:pStyle w:val="TOC3"/>
        <w:rPr>
          <w:rFonts w:asciiTheme="minorHAnsi" w:eastAsiaTheme="minorEastAsia" w:hAnsiTheme="minorHAnsi" w:cstheme="minorBidi"/>
          <w:noProof/>
          <w:sz w:val="22"/>
          <w:szCs w:val="22"/>
          <w:lang w:val="en-AU" w:eastAsia="en-AU"/>
        </w:rPr>
      </w:pPr>
      <w:r>
        <w:rPr>
          <w:noProof/>
        </w:rPr>
        <w:t>331</w:t>
      </w:r>
      <w:r>
        <w:rPr>
          <w:rFonts w:asciiTheme="minorHAnsi" w:eastAsiaTheme="minorEastAsia" w:hAnsiTheme="minorHAnsi" w:cstheme="minorBidi"/>
          <w:noProof/>
          <w:sz w:val="22"/>
          <w:szCs w:val="22"/>
          <w:lang w:val="en-AU" w:eastAsia="en-AU"/>
        </w:rPr>
        <w:tab/>
      </w:r>
      <w:r>
        <w:rPr>
          <w:noProof/>
        </w:rPr>
        <w:t>Abalone only to be sold in properly labelled packaging</w:t>
      </w:r>
      <w:r>
        <w:rPr>
          <w:noProof/>
          <w:webHidden/>
        </w:rPr>
        <w:tab/>
      </w:r>
      <w:r>
        <w:rPr>
          <w:noProof/>
          <w:webHidden/>
        </w:rPr>
        <w:fldChar w:fldCharType="begin"/>
      </w:r>
      <w:r>
        <w:rPr>
          <w:noProof/>
          <w:webHidden/>
        </w:rPr>
        <w:instrText xml:space="preserve"> PAGEREF _Toc20232690 \h </w:instrText>
      </w:r>
      <w:r>
        <w:rPr>
          <w:noProof/>
          <w:webHidden/>
        </w:rPr>
      </w:r>
      <w:r>
        <w:rPr>
          <w:noProof/>
          <w:webHidden/>
        </w:rPr>
        <w:fldChar w:fldCharType="separate"/>
      </w:r>
      <w:r>
        <w:rPr>
          <w:noProof/>
          <w:webHidden/>
        </w:rPr>
        <w:t>190</w:t>
      </w:r>
      <w:r>
        <w:rPr>
          <w:noProof/>
          <w:webHidden/>
        </w:rPr>
        <w:fldChar w:fldCharType="end"/>
      </w:r>
    </w:p>
    <w:p w14:paraId="51466E3F" w14:textId="37AE79DC" w:rsidR="00371CA6" w:rsidRDefault="00371CA6">
      <w:pPr>
        <w:pStyle w:val="TOC3"/>
        <w:rPr>
          <w:rFonts w:asciiTheme="minorHAnsi" w:eastAsiaTheme="minorEastAsia" w:hAnsiTheme="minorHAnsi" w:cstheme="minorBidi"/>
          <w:noProof/>
          <w:sz w:val="22"/>
          <w:szCs w:val="22"/>
          <w:lang w:val="en-AU" w:eastAsia="en-AU"/>
        </w:rPr>
      </w:pPr>
      <w:r>
        <w:rPr>
          <w:noProof/>
        </w:rPr>
        <w:t>332</w:t>
      </w:r>
      <w:r>
        <w:rPr>
          <w:rFonts w:asciiTheme="minorHAnsi" w:eastAsiaTheme="minorEastAsia" w:hAnsiTheme="minorHAnsi" w:cstheme="minorBidi"/>
          <w:noProof/>
          <w:sz w:val="22"/>
          <w:szCs w:val="22"/>
          <w:lang w:val="en-AU" w:eastAsia="en-AU"/>
        </w:rPr>
        <w:tab/>
      </w:r>
      <w:r>
        <w:rPr>
          <w:noProof/>
        </w:rPr>
        <w:t>Exemptions from labelling and packaging requirements in the Act</w:t>
      </w:r>
      <w:r>
        <w:rPr>
          <w:noProof/>
          <w:webHidden/>
        </w:rPr>
        <w:tab/>
      </w:r>
      <w:r>
        <w:rPr>
          <w:noProof/>
          <w:webHidden/>
        </w:rPr>
        <w:fldChar w:fldCharType="begin"/>
      </w:r>
      <w:r>
        <w:rPr>
          <w:noProof/>
          <w:webHidden/>
        </w:rPr>
        <w:instrText xml:space="preserve"> PAGEREF _Toc20232691 \h </w:instrText>
      </w:r>
      <w:r>
        <w:rPr>
          <w:noProof/>
          <w:webHidden/>
        </w:rPr>
      </w:r>
      <w:r>
        <w:rPr>
          <w:noProof/>
          <w:webHidden/>
        </w:rPr>
        <w:fldChar w:fldCharType="separate"/>
      </w:r>
      <w:r>
        <w:rPr>
          <w:noProof/>
          <w:webHidden/>
        </w:rPr>
        <w:t>191</w:t>
      </w:r>
      <w:r>
        <w:rPr>
          <w:noProof/>
          <w:webHidden/>
        </w:rPr>
        <w:fldChar w:fldCharType="end"/>
      </w:r>
    </w:p>
    <w:p w14:paraId="160055C9" w14:textId="4CE3A0F9" w:rsidR="00371CA6" w:rsidRDefault="00371CA6">
      <w:pPr>
        <w:pStyle w:val="TOC3"/>
        <w:rPr>
          <w:rFonts w:asciiTheme="minorHAnsi" w:eastAsiaTheme="minorEastAsia" w:hAnsiTheme="minorHAnsi" w:cstheme="minorBidi"/>
          <w:noProof/>
          <w:sz w:val="22"/>
          <w:szCs w:val="22"/>
          <w:lang w:val="en-AU" w:eastAsia="en-AU"/>
        </w:rPr>
      </w:pPr>
      <w:r>
        <w:rPr>
          <w:noProof/>
        </w:rPr>
        <w:t>333</w:t>
      </w:r>
      <w:r>
        <w:rPr>
          <w:rFonts w:asciiTheme="minorHAnsi" w:eastAsiaTheme="minorEastAsia" w:hAnsiTheme="minorHAnsi" w:cstheme="minorBidi"/>
          <w:noProof/>
          <w:sz w:val="22"/>
          <w:szCs w:val="22"/>
          <w:lang w:val="en-AU" w:eastAsia="en-AU"/>
        </w:rPr>
        <w:tab/>
      </w:r>
      <w:r>
        <w:rPr>
          <w:noProof/>
        </w:rPr>
        <w:t>Offence to write on or otherwise alter bin tags</w:t>
      </w:r>
      <w:r>
        <w:rPr>
          <w:noProof/>
          <w:webHidden/>
        </w:rPr>
        <w:tab/>
      </w:r>
      <w:r>
        <w:rPr>
          <w:noProof/>
          <w:webHidden/>
        </w:rPr>
        <w:fldChar w:fldCharType="begin"/>
      </w:r>
      <w:r>
        <w:rPr>
          <w:noProof/>
          <w:webHidden/>
        </w:rPr>
        <w:instrText xml:space="preserve"> PAGEREF _Toc20232692 \h </w:instrText>
      </w:r>
      <w:r>
        <w:rPr>
          <w:noProof/>
          <w:webHidden/>
        </w:rPr>
      </w:r>
      <w:r>
        <w:rPr>
          <w:noProof/>
          <w:webHidden/>
        </w:rPr>
        <w:fldChar w:fldCharType="separate"/>
      </w:r>
      <w:r>
        <w:rPr>
          <w:noProof/>
          <w:webHidden/>
        </w:rPr>
        <w:t>192</w:t>
      </w:r>
      <w:r>
        <w:rPr>
          <w:noProof/>
          <w:webHidden/>
        </w:rPr>
        <w:fldChar w:fldCharType="end"/>
      </w:r>
    </w:p>
    <w:p w14:paraId="25E7ACE7" w14:textId="1E94B783" w:rsidR="00371CA6" w:rsidRDefault="00371CA6">
      <w:pPr>
        <w:pStyle w:val="TOC3"/>
        <w:rPr>
          <w:rFonts w:asciiTheme="minorHAnsi" w:eastAsiaTheme="minorEastAsia" w:hAnsiTheme="minorHAnsi" w:cstheme="minorBidi"/>
          <w:noProof/>
          <w:sz w:val="22"/>
          <w:szCs w:val="22"/>
          <w:lang w:val="en-AU" w:eastAsia="en-AU"/>
        </w:rPr>
      </w:pPr>
      <w:r>
        <w:rPr>
          <w:noProof/>
        </w:rPr>
        <w:t>334</w:t>
      </w:r>
      <w:r>
        <w:rPr>
          <w:rFonts w:asciiTheme="minorHAnsi" w:eastAsiaTheme="minorEastAsia" w:hAnsiTheme="minorHAnsi" w:cstheme="minorBidi"/>
          <w:noProof/>
          <w:sz w:val="22"/>
          <w:szCs w:val="22"/>
          <w:lang w:val="en-AU" w:eastAsia="en-AU"/>
        </w:rPr>
        <w:tab/>
      </w:r>
      <w:r>
        <w:rPr>
          <w:noProof/>
        </w:rPr>
        <w:t>Authorisation to possess, write on or otherwise alter bin tags</w:t>
      </w:r>
      <w:r>
        <w:rPr>
          <w:noProof/>
          <w:webHidden/>
        </w:rPr>
        <w:tab/>
      </w:r>
      <w:r>
        <w:rPr>
          <w:noProof/>
          <w:webHidden/>
        </w:rPr>
        <w:fldChar w:fldCharType="begin"/>
      </w:r>
      <w:r>
        <w:rPr>
          <w:noProof/>
          <w:webHidden/>
        </w:rPr>
        <w:instrText xml:space="preserve"> PAGEREF _Toc20232693 \h </w:instrText>
      </w:r>
      <w:r>
        <w:rPr>
          <w:noProof/>
          <w:webHidden/>
        </w:rPr>
      </w:r>
      <w:r>
        <w:rPr>
          <w:noProof/>
          <w:webHidden/>
        </w:rPr>
        <w:fldChar w:fldCharType="separate"/>
      </w:r>
      <w:r>
        <w:rPr>
          <w:noProof/>
          <w:webHidden/>
        </w:rPr>
        <w:t>192</w:t>
      </w:r>
      <w:r>
        <w:rPr>
          <w:noProof/>
          <w:webHidden/>
        </w:rPr>
        <w:fldChar w:fldCharType="end"/>
      </w:r>
    </w:p>
    <w:p w14:paraId="43E0EC30" w14:textId="453966F0" w:rsidR="00371CA6" w:rsidRDefault="00371CA6">
      <w:pPr>
        <w:pStyle w:val="TOC3"/>
        <w:rPr>
          <w:rFonts w:asciiTheme="minorHAnsi" w:eastAsiaTheme="minorEastAsia" w:hAnsiTheme="minorHAnsi" w:cstheme="minorBidi"/>
          <w:noProof/>
          <w:sz w:val="22"/>
          <w:szCs w:val="22"/>
          <w:lang w:val="en-AU" w:eastAsia="en-AU"/>
        </w:rPr>
      </w:pPr>
      <w:r>
        <w:rPr>
          <w:noProof/>
        </w:rPr>
        <w:t>335</w:t>
      </w:r>
      <w:r>
        <w:rPr>
          <w:rFonts w:asciiTheme="minorHAnsi" w:eastAsiaTheme="minorEastAsia" w:hAnsiTheme="minorHAnsi" w:cstheme="minorBidi"/>
          <w:noProof/>
          <w:sz w:val="22"/>
          <w:szCs w:val="22"/>
          <w:lang w:val="en-AU" w:eastAsia="en-AU"/>
        </w:rPr>
        <w:tab/>
      </w:r>
      <w:r>
        <w:rPr>
          <w:noProof/>
        </w:rPr>
        <w:t>Unused bin tags to be returned by former licence holders within 48 hours</w:t>
      </w:r>
      <w:r>
        <w:rPr>
          <w:noProof/>
          <w:webHidden/>
        </w:rPr>
        <w:tab/>
      </w:r>
      <w:r>
        <w:rPr>
          <w:noProof/>
          <w:webHidden/>
        </w:rPr>
        <w:fldChar w:fldCharType="begin"/>
      </w:r>
      <w:r>
        <w:rPr>
          <w:noProof/>
          <w:webHidden/>
        </w:rPr>
        <w:instrText xml:space="preserve"> PAGEREF _Toc20232694 \h </w:instrText>
      </w:r>
      <w:r>
        <w:rPr>
          <w:noProof/>
          <w:webHidden/>
        </w:rPr>
      </w:r>
      <w:r>
        <w:rPr>
          <w:noProof/>
          <w:webHidden/>
        </w:rPr>
        <w:fldChar w:fldCharType="separate"/>
      </w:r>
      <w:r>
        <w:rPr>
          <w:noProof/>
          <w:webHidden/>
        </w:rPr>
        <w:t>193</w:t>
      </w:r>
      <w:r>
        <w:rPr>
          <w:noProof/>
          <w:webHidden/>
        </w:rPr>
        <w:fldChar w:fldCharType="end"/>
      </w:r>
    </w:p>
    <w:p w14:paraId="26D1D836" w14:textId="21F22DED" w:rsidR="00371CA6" w:rsidRDefault="00371CA6">
      <w:pPr>
        <w:pStyle w:val="TOC3"/>
        <w:rPr>
          <w:rFonts w:asciiTheme="minorHAnsi" w:eastAsiaTheme="minorEastAsia" w:hAnsiTheme="minorHAnsi" w:cstheme="minorBidi"/>
          <w:noProof/>
          <w:sz w:val="22"/>
          <w:szCs w:val="22"/>
          <w:lang w:val="en-AU" w:eastAsia="en-AU"/>
        </w:rPr>
      </w:pPr>
      <w:r>
        <w:rPr>
          <w:noProof/>
        </w:rPr>
        <w:t>336</w:t>
      </w:r>
      <w:r>
        <w:rPr>
          <w:rFonts w:asciiTheme="minorHAnsi" w:eastAsiaTheme="minorEastAsia" w:hAnsiTheme="minorHAnsi" w:cstheme="minorBidi"/>
          <w:noProof/>
          <w:sz w:val="22"/>
          <w:szCs w:val="22"/>
          <w:lang w:val="en-AU" w:eastAsia="en-AU"/>
        </w:rPr>
        <w:tab/>
      </w:r>
      <w:r>
        <w:rPr>
          <w:noProof/>
        </w:rPr>
        <w:t>Prescribed information for abalone quota unit holding statement</w:t>
      </w:r>
      <w:r>
        <w:rPr>
          <w:noProof/>
          <w:webHidden/>
        </w:rPr>
        <w:tab/>
      </w:r>
      <w:r>
        <w:rPr>
          <w:noProof/>
          <w:webHidden/>
        </w:rPr>
        <w:fldChar w:fldCharType="begin"/>
      </w:r>
      <w:r>
        <w:rPr>
          <w:noProof/>
          <w:webHidden/>
        </w:rPr>
        <w:instrText xml:space="preserve"> PAGEREF _Toc20232695 \h </w:instrText>
      </w:r>
      <w:r>
        <w:rPr>
          <w:noProof/>
          <w:webHidden/>
        </w:rPr>
      </w:r>
      <w:r>
        <w:rPr>
          <w:noProof/>
          <w:webHidden/>
        </w:rPr>
        <w:fldChar w:fldCharType="separate"/>
      </w:r>
      <w:r>
        <w:rPr>
          <w:noProof/>
          <w:webHidden/>
        </w:rPr>
        <w:t>193</w:t>
      </w:r>
      <w:r>
        <w:rPr>
          <w:noProof/>
          <w:webHidden/>
        </w:rPr>
        <w:fldChar w:fldCharType="end"/>
      </w:r>
    </w:p>
    <w:p w14:paraId="5B60633C" w14:textId="02FE71FE" w:rsidR="00371CA6" w:rsidRDefault="00371CA6">
      <w:pPr>
        <w:pStyle w:val="TOC3"/>
        <w:rPr>
          <w:rFonts w:asciiTheme="minorHAnsi" w:eastAsiaTheme="minorEastAsia" w:hAnsiTheme="minorHAnsi" w:cstheme="minorBidi"/>
          <w:noProof/>
          <w:sz w:val="22"/>
          <w:szCs w:val="22"/>
          <w:lang w:val="en-AU" w:eastAsia="en-AU"/>
        </w:rPr>
      </w:pPr>
      <w:r>
        <w:rPr>
          <w:noProof/>
        </w:rPr>
        <w:t>337</w:t>
      </w:r>
      <w:r>
        <w:rPr>
          <w:rFonts w:asciiTheme="minorHAnsi" w:eastAsiaTheme="minorEastAsia" w:hAnsiTheme="minorHAnsi" w:cstheme="minorBidi"/>
          <w:noProof/>
          <w:sz w:val="22"/>
          <w:szCs w:val="22"/>
          <w:lang w:val="en-AU" w:eastAsia="en-AU"/>
        </w:rPr>
        <w:tab/>
      </w:r>
      <w:r>
        <w:rPr>
          <w:noProof/>
        </w:rPr>
        <w:t>Notification of nomination of licence holder by holder of individual abalone quota unit</w:t>
      </w:r>
      <w:r>
        <w:rPr>
          <w:noProof/>
          <w:webHidden/>
        </w:rPr>
        <w:tab/>
      </w:r>
      <w:r>
        <w:rPr>
          <w:noProof/>
          <w:webHidden/>
        </w:rPr>
        <w:fldChar w:fldCharType="begin"/>
      </w:r>
      <w:r>
        <w:rPr>
          <w:noProof/>
          <w:webHidden/>
        </w:rPr>
        <w:instrText xml:space="preserve"> PAGEREF _Toc20232696 \h </w:instrText>
      </w:r>
      <w:r>
        <w:rPr>
          <w:noProof/>
          <w:webHidden/>
        </w:rPr>
      </w:r>
      <w:r>
        <w:rPr>
          <w:noProof/>
          <w:webHidden/>
        </w:rPr>
        <w:fldChar w:fldCharType="separate"/>
      </w:r>
      <w:r>
        <w:rPr>
          <w:noProof/>
          <w:webHidden/>
        </w:rPr>
        <w:t>193</w:t>
      </w:r>
      <w:r>
        <w:rPr>
          <w:noProof/>
          <w:webHidden/>
        </w:rPr>
        <w:fldChar w:fldCharType="end"/>
      </w:r>
    </w:p>
    <w:p w14:paraId="1BCBE9EA" w14:textId="4BFDE306"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Part 9—Giant crab</w:t>
      </w:r>
      <w:r>
        <w:rPr>
          <w:noProof/>
          <w:webHidden/>
        </w:rPr>
        <w:tab/>
      </w:r>
      <w:r>
        <w:rPr>
          <w:noProof/>
          <w:webHidden/>
        </w:rPr>
        <w:fldChar w:fldCharType="begin"/>
      </w:r>
      <w:r>
        <w:rPr>
          <w:noProof/>
          <w:webHidden/>
        </w:rPr>
        <w:instrText xml:space="preserve"> PAGEREF _Toc20232697 \h </w:instrText>
      </w:r>
      <w:r>
        <w:rPr>
          <w:noProof/>
          <w:webHidden/>
        </w:rPr>
      </w:r>
      <w:r>
        <w:rPr>
          <w:noProof/>
          <w:webHidden/>
        </w:rPr>
        <w:fldChar w:fldCharType="separate"/>
      </w:r>
      <w:r>
        <w:rPr>
          <w:noProof/>
          <w:webHidden/>
        </w:rPr>
        <w:t>195</w:t>
      </w:r>
      <w:r>
        <w:rPr>
          <w:noProof/>
          <w:webHidden/>
        </w:rPr>
        <w:fldChar w:fldCharType="end"/>
      </w:r>
    </w:p>
    <w:p w14:paraId="78D965CF" w14:textId="581978F1" w:rsidR="00371CA6" w:rsidRDefault="00371CA6">
      <w:pPr>
        <w:pStyle w:val="TOC2"/>
        <w:rPr>
          <w:rFonts w:asciiTheme="minorHAnsi" w:eastAsiaTheme="minorEastAsia" w:hAnsiTheme="minorHAnsi" w:cstheme="minorBidi"/>
          <w:b w:val="0"/>
          <w:noProof/>
          <w:sz w:val="22"/>
          <w:szCs w:val="22"/>
          <w:lang w:val="en-AU" w:eastAsia="en-AU"/>
        </w:rPr>
      </w:pPr>
      <w:r>
        <w:rPr>
          <w:noProof/>
        </w:rPr>
        <w:t>Division 1—Minimum size and closed season for giant crab</w:t>
      </w:r>
      <w:r>
        <w:rPr>
          <w:noProof/>
          <w:webHidden/>
        </w:rPr>
        <w:tab/>
      </w:r>
      <w:r>
        <w:rPr>
          <w:noProof/>
          <w:webHidden/>
        </w:rPr>
        <w:fldChar w:fldCharType="begin"/>
      </w:r>
      <w:r>
        <w:rPr>
          <w:noProof/>
          <w:webHidden/>
        </w:rPr>
        <w:instrText xml:space="preserve"> PAGEREF _Toc20232698 \h </w:instrText>
      </w:r>
      <w:r>
        <w:rPr>
          <w:noProof/>
          <w:webHidden/>
        </w:rPr>
      </w:r>
      <w:r>
        <w:rPr>
          <w:noProof/>
          <w:webHidden/>
        </w:rPr>
        <w:fldChar w:fldCharType="separate"/>
      </w:r>
      <w:r>
        <w:rPr>
          <w:noProof/>
          <w:webHidden/>
        </w:rPr>
        <w:t>195</w:t>
      </w:r>
      <w:r>
        <w:rPr>
          <w:noProof/>
          <w:webHidden/>
        </w:rPr>
        <w:fldChar w:fldCharType="end"/>
      </w:r>
    </w:p>
    <w:p w14:paraId="4723B20E" w14:textId="1912D5D4" w:rsidR="00371CA6" w:rsidRDefault="00371CA6">
      <w:pPr>
        <w:pStyle w:val="TOC3"/>
        <w:rPr>
          <w:rFonts w:asciiTheme="minorHAnsi" w:eastAsiaTheme="minorEastAsia" w:hAnsiTheme="minorHAnsi" w:cstheme="minorBidi"/>
          <w:noProof/>
          <w:sz w:val="22"/>
          <w:szCs w:val="22"/>
          <w:lang w:val="en-AU" w:eastAsia="en-AU"/>
        </w:rPr>
      </w:pPr>
      <w:r>
        <w:rPr>
          <w:noProof/>
        </w:rPr>
        <w:t>338</w:t>
      </w:r>
      <w:r>
        <w:rPr>
          <w:rFonts w:asciiTheme="minorHAnsi" w:eastAsiaTheme="minorEastAsia" w:hAnsiTheme="minorHAnsi" w:cstheme="minorBidi"/>
          <w:noProof/>
          <w:sz w:val="22"/>
          <w:szCs w:val="22"/>
          <w:lang w:val="en-AU" w:eastAsia="en-AU"/>
        </w:rPr>
        <w:tab/>
      </w:r>
      <w:r>
        <w:rPr>
          <w:noProof/>
        </w:rPr>
        <w:t>Minimum sizes for giant crab</w:t>
      </w:r>
      <w:r>
        <w:rPr>
          <w:noProof/>
          <w:webHidden/>
        </w:rPr>
        <w:tab/>
      </w:r>
      <w:r>
        <w:rPr>
          <w:noProof/>
          <w:webHidden/>
        </w:rPr>
        <w:fldChar w:fldCharType="begin"/>
      </w:r>
      <w:r>
        <w:rPr>
          <w:noProof/>
          <w:webHidden/>
        </w:rPr>
        <w:instrText xml:space="preserve"> PAGEREF _Toc20232699 \h </w:instrText>
      </w:r>
      <w:r>
        <w:rPr>
          <w:noProof/>
          <w:webHidden/>
        </w:rPr>
      </w:r>
      <w:r>
        <w:rPr>
          <w:noProof/>
          <w:webHidden/>
        </w:rPr>
        <w:fldChar w:fldCharType="separate"/>
      </w:r>
      <w:r>
        <w:rPr>
          <w:noProof/>
          <w:webHidden/>
        </w:rPr>
        <w:t>195</w:t>
      </w:r>
      <w:r>
        <w:rPr>
          <w:noProof/>
          <w:webHidden/>
        </w:rPr>
        <w:fldChar w:fldCharType="end"/>
      </w:r>
    </w:p>
    <w:p w14:paraId="3F72A6AA" w14:textId="72295EF2" w:rsidR="00371CA6" w:rsidRDefault="00371CA6">
      <w:pPr>
        <w:pStyle w:val="TOC3"/>
        <w:rPr>
          <w:rFonts w:asciiTheme="minorHAnsi" w:eastAsiaTheme="minorEastAsia" w:hAnsiTheme="minorHAnsi" w:cstheme="minorBidi"/>
          <w:noProof/>
          <w:sz w:val="22"/>
          <w:szCs w:val="22"/>
          <w:lang w:val="en-AU" w:eastAsia="en-AU"/>
        </w:rPr>
      </w:pPr>
      <w:r>
        <w:rPr>
          <w:noProof/>
        </w:rPr>
        <w:t>339</w:t>
      </w:r>
      <w:r>
        <w:rPr>
          <w:rFonts w:asciiTheme="minorHAnsi" w:eastAsiaTheme="minorEastAsia" w:hAnsiTheme="minorHAnsi" w:cstheme="minorBidi"/>
          <w:noProof/>
          <w:sz w:val="22"/>
          <w:szCs w:val="22"/>
          <w:lang w:val="en-AU" w:eastAsia="en-AU"/>
        </w:rPr>
        <w:tab/>
      </w:r>
      <w:r>
        <w:rPr>
          <w:noProof/>
        </w:rPr>
        <w:t>Persons to whom the minimum sizes in regulation 338 do not apply</w:t>
      </w:r>
      <w:r>
        <w:rPr>
          <w:noProof/>
          <w:webHidden/>
        </w:rPr>
        <w:tab/>
      </w:r>
      <w:r>
        <w:rPr>
          <w:noProof/>
          <w:webHidden/>
        </w:rPr>
        <w:fldChar w:fldCharType="begin"/>
      </w:r>
      <w:r>
        <w:rPr>
          <w:noProof/>
          <w:webHidden/>
        </w:rPr>
        <w:instrText xml:space="preserve"> PAGEREF _Toc20232700 \h </w:instrText>
      </w:r>
      <w:r>
        <w:rPr>
          <w:noProof/>
          <w:webHidden/>
        </w:rPr>
      </w:r>
      <w:r>
        <w:rPr>
          <w:noProof/>
          <w:webHidden/>
        </w:rPr>
        <w:fldChar w:fldCharType="separate"/>
      </w:r>
      <w:r>
        <w:rPr>
          <w:noProof/>
          <w:webHidden/>
        </w:rPr>
        <w:t>195</w:t>
      </w:r>
      <w:r>
        <w:rPr>
          <w:noProof/>
          <w:webHidden/>
        </w:rPr>
        <w:fldChar w:fldCharType="end"/>
      </w:r>
    </w:p>
    <w:p w14:paraId="2C70B0F5" w14:textId="07CA4480" w:rsidR="00371CA6" w:rsidRDefault="00371CA6">
      <w:pPr>
        <w:pStyle w:val="TOC3"/>
        <w:rPr>
          <w:rFonts w:asciiTheme="minorHAnsi" w:eastAsiaTheme="minorEastAsia" w:hAnsiTheme="minorHAnsi" w:cstheme="minorBidi"/>
          <w:noProof/>
          <w:sz w:val="22"/>
          <w:szCs w:val="22"/>
          <w:lang w:val="en-AU" w:eastAsia="en-AU"/>
        </w:rPr>
      </w:pPr>
      <w:r>
        <w:rPr>
          <w:noProof/>
        </w:rPr>
        <w:t>340</w:t>
      </w:r>
      <w:r>
        <w:rPr>
          <w:rFonts w:asciiTheme="minorHAnsi" w:eastAsiaTheme="minorEastAsia" w:hAnsiTheme="minorHAnsi" w:cstheme="minorBidi"/>
          <w:noProof/>
          <w:sz w:val="22"/>
          <w:szCs w:val="22"/>
          <w:lang w:val="en-AU" w:eastAsia="en-AU"/>
        </w:rPr>
        <w:tab/>
      </w:r>
      <w:r>
        <w:rPr>
          <w:noProof/>
        </w:rPr>
        <w:t>Method for measuring size of giant crab</w:t>
      </w:r>
      <w:r>
        <w:rPr>
          <w:noProof/>
          <w:webHidden/>
        </w:rPr>
        <w:tab/>
      </w:r>
      <w:r>
        <w:rPr>
          <w:noProof/>
          <w:webHidden/>
        </w:rPr>
        <w:fldChar w:fldCharType="begin"/>
      </w:r>
      <w:r>
        <w:rPr>
          <w:noProof/>
          <w:webHidden/>
        </w:rPr>
        <w:instrText xml:space="preserve"> PAGEREF _Toc20232701 \h </w:instrText>
      </w:r>
      <w:r>
        <w:rPr>
          <w:noProof/>
          <w:webHidden/>
        </w:rPr>
      </w:r>
      <w:r>
        <w:rPr>
          <w:noProof/>
          <w:webHidden/>
        </w:rPr>
        <w:fldChar w:fldCharType="separate"/>
      </w:r>
      <w:r>
        <w:rPr>
          <w:noProof/>
          <w:webHidden/>
        </w:rPr>
        <w:t>196</w:t>
      </w:r>
      <w:r>
        <w:rPr>
          <w:noProof/>
          <w:webHidden/>
        </w:rPr>
        <w:fldChar w:fldCharType="end"/>
      </w:r>
    </w:p>
    <w:p w14:paraId="7A4181BD" w14:textId="74F25B81" w:rsidR="00371CA6" w:rsidRDefault="00371CA6">
      <w:pPr>
        <w:pStyle w:val="TOC3"/>
        <w:rPr>
          <w:rFonts w:asciiTheme="minorHAnsi" w:eastAsiaTheme="minorEastAsia" w:hAnsiTheme="minorHAnsi" w:cstheme="minorBidi"/>
          <w:noProof/>
          <w:sz w:val="22"/>
          <w:szCs w:val="22"/>
          <w:lang w:val="en-AU" w:eastAsia="en-AU"/>
        </w:rPr>
      </w:pPr>
      <w:r>
        <w:rPr>
          <w:noProof/>
        </w:rPr>
        <w:t>341</w:t>
      </w:r>
      <w:r>
        <w:rPr>
          <w:rFonts w:asciiTheme="minorHAnsi" w:eastAsiaTheme="minorEastAsia" w:hAnsiTheme="minorHAnsi" w:cstheme="minorBidi"/>
          <w:noProof/>
          <w:sz w:val="22"/>
          <w:szCs w:val="22"/>
          <w:lang w:val="en-AU" w:eastAsia="en-AU"/>
        </w:rPr>
        <w:tab/>
      </w:r>
      <w:r>
        <w:rPr>
          <w:noProof/>
        </w:rPr>
        <w:t>Closed season for giant crab</w:t>
      </w:r>
      <w:r>
        <w:rPr>
          <w:noProof/>
          <w:webHidden/>
        </w:rPr>
        <w:tab/>
      </w:r>
      <w:r>
        <w:rPr>
          <w:noProof/>
          <w:webHidden/>
        </w:rPr>
        <w:fldChar w:fldCharType="begin"/>
      </w:r>
      <w:r>
        <w:rPr>
          <w:noProof/>
          <w:webHidden/>
        </w:rPr>
        <w:instrText xml:space="preserve"> PAGEREF _Toc20232702 \h </w:instrText>
      </w:r>
      <w:r>
        <w:rPr>
          <w:noProof/>
          <w:webHidden/>
        </w:rPr>
      </w:r>
      <w:r>
        <w:rPr>
          <w:noProof/>
          <w:webHidden/>
        </w:rPr>
        <w:fldChar w:fldCharType="separate"/>
      </w:r>
      <w:r>
        <w:rPr>
          <w:noProof/>
          <w:webHidden/>
        </w:rPr>
        <w:t>196</w:t>
      </w:r>
      <w:r>
        <w:rPr>
          <w:noProof/>
          <w:webHidden/>
        </w:rPr>
        <w:fldChar w:fldCharType="end"/>
      </w:r>
    </w:p>
    <w:p w14:paraId="3E1B2E97" w14:textId="162BB6A2" w:rsidR="00371CA6" w:rsidRDefault="00371CA6">
      <w:pPr>
        <w:pStyle w:val="TOC3"/>
        <w:rPr>
          <w:rFonts w:asciiTheme="minorHAnsi" w:eastAsiaTheme="minorEastAsia" w:hAnsiTheme="minorHAnsi" w:cstheme="minorBidi"/>
          <w:noProof/>
          <w:sz w:val="22"/>
          <w:szCs w:val="22"/>
          <w:lang w:val="en-AU" w:eastAsia="en-AU"/>
        </w:rPr>
      </w:pPr>
      <w:r>
        <w:rPr>
          <w:noProof/>
        </w:rPr>
        <w:lastRenderedPageBreak/>
        <w:t>342</w:t>
      </w:r>
      <w:r>
        <w:rPr>
          <w:rFonts w:asciiTheme="minorHAnsi" w:eastAsiaTheme="minorEastAsia" w:hAnsiTheme="minorHAnsi" w:cstheme="minorBidi"/>
          <w:noProof/>
          <w:sz w:val="22"/>
          <w:szCs w:val="22"/>
          <w:lang w:val="en-AU" w:eastAsia="en-AU"/>
        </w:rPr>
        <w:tab/>
      </w:r>
      <w:r>
        <w:rPr>
          <w:noProof/>
        </w:rPr>
        <w:t>Prohibition against taking or possession of giant crab in closed season</w:t>
      </w:r>
      <w:r>
        <w:rPr>
          <w:noProof/>
          <w:webHidden/>
        </w:rPr>
        <w:tab/>
      </w:r>
      <w:r>
        <w:rPr>
          <w:noProof/>
          <w:webHidden/>
        </w:rPr>
        <w:fldChar w:fldCharType="begin"/>
      </w:r>
      <w:r>
        <w:rPr>
          <w:noProof/>
          <w:webHidden/>
        </w:rPr>
        <w:instrText xml:space="preserve"> PAGEREF _Toc20232703 \h </w:instrText>
      </w:r>
      <w:r>
        <w:rPr>
          <w:noProof/>
          <w:webHidden/>
        </w:rPr>
      </w:r>
      <w:r>
        <w:rPr>
          <w:noProof/>
          <w:webHidden/>
        </w:rPr>
        <w:fldChar w:fldCharType="separate"/>
      </w:r>
      <w:r>
        <w:rPr>
          <w:noProof/>
          <w:webHidden/>
        </w:rPr>
        <w:t>196</w:t>
      </w:r>
      <w:r>
        <w:rPr>
          <w:noProof/>
          <w:webHidden/>
        </w:rPr>
        <w:fldChar w:fldCharType="end"/>
      </w:r>
    </w:p>
    <w:p w14:paraId="33D7254E" w14:textId="2B3F182D" w:rsidR="00371CA6" w:rsidRDefault="00371CA6">
      <w:pPr>
        <w:pStyle w:val="TOC3"/>
        <w:rPr>
          <w:rFonts w:asciiTheme="minorHAnsi" w:eastAsiaTheme="minorEastAsia" w:hAnsiTheme="minorHAnsi" w:cstheme="minorBidi"/>
          <w:noProof/>
          <w:sz w:val="22"/>
          <w:szCs w:val="22"/>
          <w:lang w:val="en-AU" w:eastAsia="en-AU"/>
        </w:rPr>
      </w:pPr>
      <w:r>
        <w:rPr>
          <w:noProof/>
        </w:rPr>
        <w:t>343</w:t>
      </w:r>
      <w:r>
        <w:rPr>
          <w:rFonts w:asciiTheme="minorHAnsi" w:eastAsiaTheme="minorEastAsia" w:hAnsiTheme="minorHAnsi" w:cstheme="minorBidi"/>
          <w:noProof/>
          <w:sz w:val="22"/>
          <w:szCs w:val="22"/>
          <w:lang w:val="en-AU" w:eastAsia="en-AU"/>
        </w:rPr>
        <w:tab/>
      </w:r>
      <w:r>
        <w:rPr>
          <w:noProof/>
        </w:rPr>
        <w:t>Additional penalty for contravention of regulation 342</w:t>
      </w:r>
      <w:r>
        <w:rPr>
          <w:noProof/>
          <w:webHidden/>
        </w:rPr>
        <w:tab/>
      </w:r>
      <w:r>
        <w:rPr>
          <w:noProof/>
          <w:webHidden/>
        </w:rPr>
        <w:fldChar w:fldCharType="begin"/>
      </w:r>
      <w:r>
        <w:rPr>
          <w:noProof/>
          <w:webHidden/>
        </w:rPr>
        <w:instrText xml:space="preserve"> PAGEREF _Toc20232704 \h </w:instrText>
      </w:r>
      <w:r>
        <w:rPr>
          <w:noProof/>
          <w:webHidden/>
        </w:rPr>
      </w:r>
      <w:r>
        <w:rPr>
          <w:noProof/>
          <w:webHidden/>
        </w:rPr>
        <w:fldChar w:fldCharType="separate"/>
      </w:r>
      <w:r>
        <w:rPr>
          <w:noProof/>
          <w:webHidden/>
        </w:rPr>
        <w:t>197</w:t>
      </w:r>
      <w:r>
        <w:rPr>
          <w:noProof/>
          <w:webHidden/>
        </w:rPr>
        <w:fldChar w:fldCharType="end"/>
      </w:r>
    </w:p>
    <w:p w14:paraId="5FBF01FE" w14:textId="2F779A20" w:rsidR="00371CA6" w:rsidRDefault="00371CA6">
      <w:pPr>
        <w:pStyle w:val="TOC2"/>
        <w:rPr>
          <w:rFonts w:asciiTheme="minorHAnsi" w:eastAsiaTheme="minorEastAsia" w:hAnsiTheme="minorHAnsi" w:cstheme="minorBidi"/>
          <w:b w:val="0"/>
          <w:noProof/>
          <w:sz w:val="22"/>
          <w:szCs w:val="22"/>
          <w:lang w:val="en-AU" w:eastAsia="en-AU"/>
        </w:rPr>
      </w:pPr>
      <w:r>
        <w:rPr>
          <w:noProof/>
        </w:rPr>
        <w:t>Division 2—General restrictions and prohibitions regarding giant crab</w:t>
      </w:r>
      <w:r>
        <w:rPr>
          <w:noProof/>
          <w:webHidden/>
        </w:rPr>
        <w:tab/>
      </w:r>
      <w:r>
        <w:rPr>
          <w:noProof/>
          <w:webHidden/>
        </w:rPr>
        <w:fldChar w:fldCharType="begin"/>
      </w:r>
      <w:r>
        <w:rPr>
          <w:noProof/>
          <w:webHidden/>
        </w:rPr>
        <w:instrText xml:space="preserve"> PAGEREF _Toc20232705 \h </w:instrText>
      </w:r>
      <w:r>
        <w:rPr>
          <w:noProof/>
          <w:webHidden/>
        </w:rPr>
      </w:r>
      <w:r>
        <w:rPr>
          <w:noProof/>
          <w:webHidden/>
        </w:rPr>
        <w:fldChar w:fldCharType="separate"/>
      </w:r>
      <w:r>
        <w:rPr>
          <w:noProof/>
          <w:webHidden/>
        </w:rPr>
        <w:t>197</w:t>
      </w:r>
      <w:r>
        <w:rPr>
          <w:noProof/>
          <w:webHidden/>
        </w:rPr>
        <w:fldChar w:fldCharType="end"/>
      </w:r>
    </w:p>
    <w:p w14:paraId="3DBC5340" w14:textId="09257D12" w:rsidR="00371CA6" w:rsidRDefault="00371CA6">
      <w:pPr>
        <w:pStyle w:val="TOC3"/>
        <w:rPr>
          <w:rFonts w:asciiTheme="minorHAnsi" w:eastAsiaTheme="minorEastAsia" w:hAnsiTheme="minorHAnsi" w:cstheme="minorBidi"/>
          <w:noProof/>
          <w:sz w:val="22"/>
          <w:szCs w:val="22"/>
          <w:lang w:val="en-AU" w:eastAsia="en-AU"/>
        </w:rPr>
      </w:pPr>
      <w:r>
        <w:rPr>
          <w:noProof/>
        </w:rPr>
        <w:t>344</w:t>
      </w:r>
      <w:r>
        <w:rPr>
          <w:rFonts w:asciiTheme="minorHAnsi" w:eastAsiaTheme="minorEastAsia" w:hAnsiTheme="minorHAnsi" w:cstheme="minorBidi"/>
          <w:noProof/>
          <w:sz w:val="22"/>
          <w:szCs w:val="22"/>
          <w:lang w:val="en-AU" w:eastAsia="en-AU"/>
        </w:rPr>
        <w:tab/>
      </w:r>
      <w:r>
        <w:rPr>
          <w:noProof/>
        </w:rPr>
        <w:t>Application of Division</w:t>
      </w:r>
      <w:r>
        <w:rPr>
          <w:noProof/>
          <w:webHidden/>
        </w:rPr>
        <w:tab/>
      </w:r>
      <w:r>
        <w:rPr>
          <w:noProof/>
          <w:webHidden/>
        </w:rPr>
        <w:fldChar w:fldCharType="begin"/>
      </w:r>
      <w:r>
        <w:rPr>
          <w:noProof/>
          <w:webHidden/>
        </w:rPr>
        <w:instrText xml:space="preserve"> PAGEREF _Toc20232706 \h </w:instrText>
      </w:r>
      <w:r>
        <w:rPr>
          <w:noProof/>
          <w:webHidden/>
        </w:rPr>
      </w:r>
      <w:r>
        <w:rPr>
          <w:noProof/>
          <w:webHidden/>
        </w:rPr>
        <w:fldChar w:fldCharType="separate"/>
      </w:r>
      <w:r>
        <w:rPr>
          <w:noProof/>
          <w:webHidden/>
        </w:rPr>
        <w:t>197</w:t>
      </w:r>
      <w:r>
        <w:rPr>
          <w:noProof/>
          <w:webHidden/>
        </w:rPr>
        <w:fldChar w:fldCharType="end"/>
      </w:r>
    </w:p>
    <w:p w14:paraId="7CD2A041" w14:textId="33F849CE" w:rsidR="00371CA6" w:rsidRDefault="00371CA6">
      <w:pPr>
        <w:pStyle w:val="TOC3"/>
        <w:rPr>
          <w:rFonts w:asciiTheme="minorHAnsi" w:eastAsiaTheme="minorEastAsia" w:hAnsiTheme="minorHAnsi" w:cstheme="minorBidi"/>
          <w:noProof/>
          <w:sz w:val="22"/>
          <w:szCs w:val="22"/>
          <w:lang w:val="en-AU" w:eastAsia="en-AU"/>
        </w:rPr>
      </w:pPr>
      <w:r>
        <w:rPr>
          <w:noProof/>
        </w:rPr>
        <w:t>345</w:t>
      </w:r>
      <w:r>
        <w:rPr>
          <w:rFonts w:asciiTheme="minorHAnsi" w:eastAsiaTheme="minorEastAsia" w:hAnsiTheme="minorHAnsi" w:cstheme="minorBidi"/>
          <w:noProof/>
          <w:sz w:val="22"/>
          <w:szCs w:val="22"/>
          <w:lang w:val="en-AU" w:eastAsia="en-AU"/>
        </w:rPr>
        <w:tab/>
      </w:r>
      <w:r>
        <w:rPr>
          <w:noProof/>
        </w:rPr>
        <w:t>Offences relating to giant crab in berry</w:t>
      </w:r>
      <w:r>
        <w:rPr>
          <w:noProof/>
          <w:webHidden/>
        </w:rPr>
        <w:tab/>
      </w:r>
      <w:r>
        <w:rPr>
          <w:noProof/>
          <w:webHidden/>
        </w:rPr>
        <w:fldChar w:fldCharType="begin"/>
      </w:r>
      <w:r>
        <w:rPr>
          <w:noProof/>
          <w:webHidden/>
        </w:rPr>
        <w:instrText xml:space="preserve"> PAGEREF _Toc20232707 \h </w:instrText>
      </w:r>
      <w:r>
        <w:rPr>
          <w:noProof/>
          <w:webHidden/>
        </w:rPr>
      </w:r>
      <w:r>
        <w:rPr>
          <w:noProof/>
          <w:webHidden/>
        </w:rPr>
        <w:fldChar w:fldCharType="separate"/>
      </w:r>
      <w:r>
        <w:rPr>
          <w:noProof/>
          <w:webHidden/>
        </w:rPr>
        <w:t>197</w:t>
      </w:r>
      <w:r>
        <w:rPr>
          <w:noProof/>
          <w:webHidden/>
        </w:rPr>
        <w:fldChar w:fldCharType="end"/>
      </w:r>
    </w:p>
    <w:p w14:paraId="375ACDEF" w14:textId="3CF83F8F" w:rsidR="00371CA6" w:rsidRDefault="00371CA6">
      <w:pPr>
        <w:pStyle w:val="TOC3"/>
        <w:rPr>
          <w:rFonts w:asciiTheme="minorHAnsi" w:eastAsiaTheme="minorEastAsia" w:hAnsiTheme="minorHAnsi" w:cstheme="minorBidi"/>
          <w:noProof/>
          <w:sz w:val="22"/>
          <w:szCs w:val="22"/>
          <w:lang w:val="en-AU" w:eastAsia="en-AU"/>
        </w:rPr>
      </w:pPr>
      <w:r>
        <w:rPr>
          <w:noProof/>
        </w:rPr>
        <w:t>346</w:t>
      </w:r>
      <w:r>
        <w:rPr>
          <w:rFonts w:asciiTheme="minorHAnsi" w:eastAsiaTheme="minorEastAsia" w:hAnsiTheme="minorHAnsi" w:cstheme="minorBidi"/>
          <w:noProof/>
          <w:sz w:val="22"/>
          <w:szCs w:val="22"/>
          <w:lang w:val="en-AU" w:eastAsia="en-AU"/>
        </w:rPr>
        <w:tab/>
      </w:r>
      <w:r>
        <w:rPr>
          <w:noProof/>
        </w:rPr>
        <w:t>Offence to possess dismembered giant crabs</w:t>
      </w:r>
      <w:r>
        <w:rPr>
          <w:noProof/>
          <w:webHidden/>
        </w:rPr>
        <w:tab/>
      </w:r>
      <w:r>
        <w:rPr>
          <w:noProof/>
          <w:webHidden/>
        </w:rPr>
        <w:fldChar w:fldCharType="begin"/>
      </w:r>
      <w:r>
        <w:rPr>
          <w:noProof/>
          <w:webHidden/>
        </w:rPr>
        <w:instrText xml:space="preserve"> PAGEREF _Toc20232708 \h </w:instrText>
      </w:r>
      <w:r>
        <w:rPr>
          <w:noProof/>
          <w:webHidden/>
        </w:rPr>
      </w:r>
      <w:r>
        <w:rPr>
          <w:noProof/>
          <w:webHidden/>
        </w:rPr>
        <w:fldChar w:fldCharType="separate"/>
      </w:r>
      <w:r>
        <w:rPr>
          <w:noProof/>
          <w:webHidden/>
        </w:rPr>
        <w:t>198</w:t>
      </w:r>
      <w:r>
        <w:rPr>
          <w:noProof/>
          <w:webHidden/>
        </w:rPr>
        <w:fldChar w:fldCharType="end"/>
      </w:r>
    </w:p>
    <w:p w14:paraId="319B0817" w14:textId="331D7AB8" w:rsidR="00371CA6" w:rsidRDefault="00371CA6">
      <w:pPr>
        <w:pStyle w:val="TOC2"/>
        <w:rPr>
          <w:rFonts w:asciiTheme="minorHAnsi" w:eastAsiaTheme="minorEastAsia" w:hAnsiTheme="minorHAnsi" w:cstheme="minorBidi"/>
          <w:b w:val="0"/>
          <w:noProof/>
          <w:sz w:val="22"/>
          <w:szCs w:val="22"/>
          <w:lang w:val="en-AU" w:eastAsia="en-AU"/>
        </w:rPr>
      </w:pPr>
      <w:r>
        <w:rPr>
          <w:noProof/>
        </w:rPr>
        <w:t>Division 3—Activities authorised by Giant Crab Fishery (Western Zone) Access Licences</w:t>
      </w:r>
      <w:r>
        <w:rPr>
          <w:noProof/>
          <w:webHidden/>
        </w:rPr>
        <w:tab/>
      </w:r>
      <w:r>
        <w:rPr>
          <w:noProof/>
          <w:webHidden/>
        </w:rPr>
        <w:fldChar w:fldCharType="begin"/>
      </w:r>
      <w:r>
        <w:rPr>
          <w:noProof/>
          <w:webHidden/>
        </w:rPr>
        <w:instrText xml:space="preserve"> PAGEREF _Toc20232709 \h </w:instrText>
      </w:r>
      <w:r>
        <w:rPr>
          <w:noProof/>
          <w:webHidden/>
        </w:rPr>
      </w:r>
      <w:r>
        <w:rPr>
          <w:noProof/>
          <w:webHidden/>
        </w:rPr>
        <w:fldChar w:fldCharType="separate"/>
      </w:r>
      <w:r>
        <w:rPr>
          <w:noProof/>
          <w:webHidden/>
        </w:rPr>
        <w:t>198</w:t>
      </w:r>
      <w:r>
        <w:rPr>
          <w:noProof/>
          <w:webHidden/>
        </w:rPr>
        <w:fldChar w:fldCharType="end"/>
      </w:r>
    </w:p>
    <w:p w14:paraId="23923206" w14:textId="5A3CEA7A" w:rsidR="00371CA6" w:rsidRDefault="00371CA6">
      <w:pPr>
        <w:pStyle w:val="TOC3"/>
        <w:rPr>
          <w:rFonts w:asciiTheme="minorHAnsi" w:eastAsiaTheme="minorEastAsia" w:hAnsiTheme="minorHAnsi" w:cstheme="minorBidi"/>
          <w:noProof/>
          <w:sz w:val="22"/>
          <w:szCs w:val="22"/>
          <w:lang w:val="en-AU" w:eastAsia="en-AU"/>
        </w:rPr>
      </w:pPr>
      <w:r>
        <w:rPr>
          <w:noProof/>
        </w:rPr>
        <w:t>347</w:t>
      </w:r>
      <w:r>
        <w:rPr>
          <w:rFonts w:asciiTheme="minorHAnsi" w:eastAsiaTheme="minorEastAsia" w:hAnsiTheme="minorHAnsi" w:cstheme="minorBidi"/>
          <w:noProof/>
          <w:sz w:val="22"/>
          <w:szCs w:val="22"/>
          <w:lang w:val="en-AU" w:eastAsia="en-AU"/>
        </w:rPr>
        <w:tab/>
      </w:r>
      <w:r>
        <w:rPr>
          <w:noProof/>
        </w:rPr>
        <w:t>Activities authorised by Giant Crab Fishery (Western Zone) Access Licences</w:t>
      </w:r>
      <w:r>
        <w:rPr>
          <w:noProof/>
          <w:webHidden/>
        </w:rPr>
        <w:tab/>
      </w:r>
      <w:r>
        <w:rPr>
          <w:noProof/>
          <w:webHidden/>
        </w:rPr>
        <w:fldChar w:fldCharType="begin"/>
      </w:r>
      <w:r>
        <w:rPr>
          <w:noProof/>
          <w:webHidden/>
        </w:rPr>
        <w:instrText xml:space="preserve"> PAGEREF _Toc20232710 \h </w:instrText>
      </w:r>
      <w:r>
        <w:rPr>
          <w:noProof/>
          <w:webHidden/>
        </w:rPr>
      </w:r>
      <w:r>
        <w:rPr>
          <w:noProof/>
          <w:webHidden/>
        </w:rPr>
        <w:fldChar w:fldCharType="separate"/>
      </w:r>
      <w:r>
        <w:rPr>
          <w:noProof/>
          <w:webHidden/>
        </w:rPr>
        <w:t>198</w:t>
      </w:r>
      <w:r>
        <w:rPr>
          <w:noProof/>
          <w:webHidden/>
        </w:rPr>
        <w:fldChar w:fldCharType="end"/>
      </w:r>
    </w:p>
    <w:p w14:paraId="3A95D796" w14:textId="3627210C" w:rsidR="00371CA6" w:rsidRDefault="00371CA6">
      <w:pPr>
        <w:pStyle w:val="TOC2"/>
        <w:rPr>
          <w:rFonts w:asciiTheme="minorHAnsi" w:eastAsiaTheme="minorEastAsia" w:hAnsiTheme="minorHAnsi" w:cstheme="minorBidi"/>
          <w:b w:val="0"/>
          <w:noProof/>
          <w:sz w:val="22"/>
          <w:szCs w:val="22"/>
          <w:lang w:val="en-AU" w:eastAsia="en-AU"/>
        </w:rPr>
      </w:pPr>
      <w:r>
        <w:rPr>
          <w:noProof/>
        </w:rPr>
        <w:t>Division 4—Conditions of Giant Crab Fishery (Western Zone) Access Licences</w:t>
      </w:r>
      <w:r>
        <w:rPr>
          <w:noProof/>
          <w:webHidden/>
        </w:rPr>
        <w:tab/>
      </w:r>
      <w:r>
        <w:rPr>
          <w:noProof/>
          <w:webHidden/>
        </w:rPr>
        <w:fldChar w:fldCharType="begin"/>
      </w:r>
      <w:r>
        <w:rPr>
          <w:noProof/>
          <w:webHidden/>
        </w:rPr>
        <w:instrText xml:space="preserve"> PAGEREF _Toc20232711 \h </w:instrText>
      </w:r>
      <w:r>
        <w:rPr>
          <w:noProof/>
          <w:webHidden/>
        </w:rPr>
      </w:r>
      <w:r>
        <w:rPr>
          <w:noProof/>
          <w:webHidden/>
        </w:rPr>
        <w:fldChar w:fldCharType="separate"/>
      </w:r>
      <w:r>
        <w:rPr>
          <w:noProof/>
          <w:webHidden/>
        </w:rPr>
        <w:t>199</w:t>
      </w:r>
      <w:r>
        <w:rPr>
          <w:noProof/>
          <w:webHidden/>
        </w:rPr>
        <w:fldChar w:fldCharType="end"/>
      </w:r>
    </w:p>
    <w:p w14:paraId="217C734E" w14:textId="42005FE0" w:rsidR="00371CA6" w:rsidRDefault="00371CA6">
      <w:pPr>
        <w:pStyle w:val="TOC3"/>
        <w:rPr>
          <w:rFonts w:asciiTheme="minorHAnsi" w:eastAsiaTheme="minorEastAsia" w:hAnsiTheme="minorHAnsi" w:cstheme="minorBidi"/>
          <w:noProof/>
          <w:sz w:val="22"/>
          <w:szCs w:val="22"/>
          <w:lang w:val="en-AU" w:eastAsia="en-AU"/>
        </w:rPr>
      </w:pPr>
      <w:r>
        <w:rPr>
          <w:noProof/>
        </w:rPr>
        <w:t>348</w:t>
      </w:r>
      <w:r>
        <w:rPr>
          <w:rFonts w:asciiTheme="minorHAnsi" w:eastAsiaTheme="minorEastAsia" w:hAnsiTheme="minorHAnsi" w:cstheme="minorBidi"/>
          <w:noProof/>
          <w:sz w:val="22"/>
          <w:szCs w:val="22"/>
          <w:lang w:val="en-AU" w:eastAsia="en-AU"/>
        </w:rPr>
        <w:tab/>
      </w:r>
      <w:r>
        <w:rPr>
          <w:noProof/>
        </w:rPr>
        <w:t>Giant Crab Fishery (Western Zone) Access Licences subject to conditions in this Division</w:t>
      </w:r>
      <w:r>
        <w:rPr>
          <w:noProof/>
          <w:webHidden/>
        </w:rPr>
        <w:tab/>
      </w:r>
      <w:r>
        <w:rPr>
          <w:noProof/>
          <w:webHidden/>
        </w:rPr>
        <w:fldChar w:fldCharType="begin"/>
      </w:r>
      <w:r>
        <w:rPr>
          <w:noProof/>
          <w:webHidden/>
        </w:rPr>
        <w:instrText xml:space="preserve"> PAGEREF _Toc20232712 \h </w:instrText>
      </w:r>
      <w:r>
        <w:rPr>
          <w:noProof/>
          <w:webHidden/>
        </w:rPr>
      </w:r>
      <w:r>
        <w:rPr>
          <w:noProof/>
          <w:webHidden/>
        </w:rPr>
        <w:fldChar w:fldCharType="separate"/>
      </w:r>
      <w:r>
        <w:rPr>
          <w:noProof/>
          <w:webHidden/>
        </w:rPr>
        <w:t>199</w:t>
      </w:r>
      <w:r>
        <w:rPr>
          <w:noProof/>
          <w:webHidden/>
        </w:rPr>
        <w:fldChar w:fldCharType="end"/>
      </w:r>
    </w:p>
    <w:p w14:paraId="3E603AB2" w14:textId="1799B801" w:rsidR="00371CA6" w:rsidRDefault="00371CA6">
      <w:pPr>
        <w:pStyle w:val="TOC3"/>
        <w:rPr>
          <w:rFonts w:asciiTheme="minorHAnsi" w:eastAsiaTheme="minorEastAsia" w:hAnsiTheme="minorHAnsi" w:cstheme="minorBidi"/>
          <w:noProof/>
          <w:sz w:val="22"/>
          <w:szCs w:val="22"/>
          <w:lang w:val="en-AU" w:eastAsia="en-AU"/>
        </w:rPr>
      </w:pPr>
      <w:r>
        <w:rPr>
          <w:noProof/>
        </w:rPr>
        <w:t>349</w:t>
      </w:r>
      <w:r>
        <w:rPr>
          <w:rFonts w:asciiTheme="minorHAnsi" w:eastAsiaTheme="minorEastAsia" w:hAnsiTheme="minorHAnsi" w:cstheme="minorBidi"/>
          <w:noProof/>
          <w:sz w:val="22"/>
          <w:szCs w:val="22"/>
          <w:lang w:val="en-AU" w:eastAsia="en-AU"/>
        </w:rPr>
        <w:tab/>
      </w:r>
      <w:r>
        <w:rPr>
          <w:noProof/>
        </w:rPr>
        <w:t>Giant crab only to be taken by use of rock lobster pot</w:t>
      </w:r>
      <w:r>
        <w:rPr>
          <w:noProof/>
          <w:webHidden/>
        </w:rPr>
        <w:tab/>
      </w:r>
      <w:r>
        <w:rPr>
          <w:noProof/>
          <w:webHidden/>
        </w:rPr>
        <w:fldChar w:fldCharType="begin"/>
      </w:r>
      <w:r>
        <w:rPr>
          <w:noProof/>
          <w:webHidden/>
        </w:rPr>
        <w:instrText xml:space="preserve"> PAGEREF _Toc20232713 \h </w:instrText>
      </w:r>
      <w:r>
        <w:rPr>
          <w:noProof/>
          <w:webHidden/>
        </w:rPr>
      </w:r>
      <w:r>
        <w:rPr>
          <w:noProof/>
          <w:webHidden/>
        </w:rPr>
        <w:fldChar w:fldCharType="separate"/>
      </w:r>
      <w:r>
        <w:rPr>
          <w:noProof/>
          <w:webHidden/>
        </w:rPr>
        <w:t>199</w:t>
      </w:r>
      <w:r>
        <w:rPr>
          <w:noProof/>
          <w:webHidden/>
        </w:rPr>
        <w:fldChar w:fldCharType="end"/>
      </w:r>
    </w:p>
    <w:p w14:paraId="0CB8A3D2" w14:textId="2CFDA767" w:rsidR="00371CA6" w:rsidRDefault="00371CA6">
      <w:pPr>
        <w:pStyle w:val="TOC3"/>
        <w:rPr>
          <w:rFonts w:asciiTheme="minorHAnsi" w:eastAsiaTheme="minorEastAsia" w:hAnsiTheme="minorHAnsi" w:cstheme="minorBidi"/>
          <w:noProof/>
          <w:sz w:val="22"/>
          <w:szCs w:val="22"/>
          <w:lang w:val="en-AU" w:eastAsia="en-AU"/>
        </w:rPr>
      </w:pPr>
      <w:r>
        <w:rPr>
          <w:noProof/>
        </w:rPr>
        <w:t>350</w:t>
      </w:r>
      <w:r>
        <w:rPr>
          <w:rFonts w:asciiTheme="minorHAnsi" w:eastAsiaTheme="minorEastAsia" w:hAnsiTheme="minorHAnsi" w:cstheme="minorBidi"/>
          <w:noProof/>
          <w:sz w:val="22"/>
          <w:szCs w:val="22"/>
          <w:lang w:val="en-AU" w:eastAsia="en-AU"/>
        </w:rPr>
        <w:tab/>
      </w:r>
      <w:r>
        <w:rPr>
          <w:noProof/>
        </w:rPr>
        <w:t>Specifications for rock lobster pot</w:t>
      </w:r>
      <w:r>
        <w:rPr>
          <w:noProof/>
          <w:webHidden/>
        </w:rPr>
        <w:tab/>
      </w:r>
      <w:r>
        <w:rPr>
          <w:noProof/>
          <w:webHidden/>
        </w:rPr>
        <w:fldChar w:fldCharType="begin"/>
      </w:r>
      <w:r>
        <w:rPr>
          <w:noProof/>
          <w:webHidden/>
        </w:rPr>
        <w:instrText xml:space="preserve"> PAGEREF _Toc20232714 \h </w:instrText>
      </w:r>
      <w:r>
        <w:rPr>
          <w:noProof/>
          <w:webHidden/>
        </w:rPr>
      </w:r>
      <w:r>
        <w:rPr>
          <w:noProof/>
          <w:webHidden/>
        </w:rPr>
        <w:fldChar w:fldCharType="separate"/>
      </w:r>
      <w:r>
        <w:rPr>
          <w:noProof/>
          <w:webHidden/>
        </w:rPr>
        <w:t>199</w:t>
      </w:r>
      <w:r>
        <w:rPr>
          <w:noProof/>
          <w:webHidden/>
        </w:rPr>
        <w:fldChar w:fldCharType="end"/>
      </w:r>
    </w:p>
    <w:p w14:paraId="22716B02" w14:textId="435055AE" w:rsidR="00371CA6" w:rsidRDefault="00371CA6">
      <w:pPr>
        <w:pStyle w:val="TOC3"/>
        <w:rPr>
          <w:rFonts w:asciiTheme="minorHAnsi" w:eastAsiaTheme="minorEastAsia" w:hAnsiTheme="minorHAnsi" w:cstheme="minorBidi"/>
          <w:noProof/>
          <w:sz w:val="22"/>
          <w:szCs w:val="22"/>
          <w:lang w:val="en-AU" w:eastAsia="en-AU"/>
        </w:rPr>
      </w:pPr>
      <w:r>
        <w:rPr>
          <w:noProof/>
        </w:rPr>
        <w:t>351</w:t>
      </w:r>
      <w:r>
        <w:rPr>
          <w:rFonts w:asciiTheme="minorHAnsi" w:eastAsiaTheme="minorEastAsia" w:hAnsiTheme="minorHAnsi" w:cstheme="minorBidi"/>
          <w:noProof/>
          <w:sz w:val="22"/>
          <w:szCs w:val="22"/>
          <w:lang w:val="en-AU" w:eastAsia="en-AU"/>
        </w:rPr>
        <w:tab/>
      </w:r>
      <w:r>
        <w:rPr>
          <w:noProof/>
        </w:rPr>
        <w:t>Restrictions on numbers of rock lobster pots that may be used</w:t>
      </w:r>
      <w:r>
        <w:rPr>
          <w:noProof/>
          <w:webHidden/>
        </w:rPr>
        <w:tab/>
      </w:r>
      <w:r>
        <w:rPr>
          <w:noProof/>
          <w:webHidden/>
        </w:rPr>
        <w:fldChar w:fldCharType="begin"/>
      </w:r>
      <w:r>
        <w:rPr>
          <w:noProof/>
          <w:webHidden/>
        </w:rPr>
        <w:instrText xml:space="preserve"> PAGEREF _Toc20232715 \h </w:instrText>
      </w:r>
      <w:r>
        <w:rPr>
          <w:noProof/>
          <w:webHidden/>
        </w:rPr>
      </w:r>
      <w:r>
        <w:rPr>
          <w:noProof/>
          <w:webHidden/>
        </w:rPr>
        <w:fldChar w:fldCharType="separate"/>
      </w:r>
      <w:r>
        <w:rPr>
          <w:noProof/>
          <w:webHidden/>
        </w:rPr>
        <w:t>200</w:t>
      </w:r>
      <w:r>
        <w:rPr>
          <w:noProof/>
          <w:webHidden/>
        </w:rPr>
        <w:fldChar w:fldCharType="end"/>
      </w:r>
    </w:p>
    <w:p w14:paraId="7422FCA5" w14:textId="7D113418" w:rsidR="00371CA6" w:rsidRDefault="00371CA6">
      <w:pPr>
        <w:pStyle w:val="TOC3"/>
        <w:rPr>
          <w:rFonts w:asciiTheme="minorHAnsi" w:eastAsiaTheme="minorEastAsia" w:hAnsiTheme="minorHAnsi" w:cstheme="minorBidi"/>
          <w:noProof/>
          <w:sz w:val="22"/>
          <w:szCs w:val="22"/>
          <w:lang w:val="en-AU" w:eastAsia="en-AU"/>
        </w:rPr>
      </w:pPr>
      <w:r>
        <w:rPr>
          <w:noProof/>
        </w:rPr>
        <w:t>352</w:t>
      </w:r>
      <w:r>
        <w:rPr>
          <w:rFonts w:asciiTheme="minorHAnsi" w:eastAsiaTheme="minorEastAsia" w:hAnsiTheme="minorHAnsi" w:cstheme="minorBidi"/>
          <w:noProof/>
          <w:sz w:val="22"/>
          <w:szCs w:val="22"/>
          <w:lang w:val="en-AU" w:eastAsia="en-AU"/>
        </w:rPr>
        <w:tab/>
      </w:r>
      <w:r>
        <w:rPr>
          <w:noProof/>
        </w:rPr>
        <w:t>Rock lobster pot not to be used or be on board boat during closed season for male giant crab</w:t>
      </w:r>
      <w:r>
        <w:rPr>
          <w:noProof/>
          <w:webHidden/>
        </w:rPr>
        <w:tab/>
      </w:r>
      <w:r>
        <w:rPr>
          <w:noProof/>
          <w:webHidden/>
        </w:rPr>
        <w:fldChar w:fldCharType="begin"/>
      </w:r>
      <w:r>
        <w:rPr>
          <w:noProof/>
          <w:webHidden/>
        </w:rPr>
        <w:instrText xml:space="preserve"> PAGEREF _Toc20232716 \h </w:instrText>
      </w:r>
      <w:r>
        <w:rPr>
          <w:noProof/>
          <w:webHidden/>
        </w:rPr>
      </w:r>
      <w:r>
        <w:rPr>
          <w:noProof/>
          <w:webHidden/>
        </w:rPr>
        <w:fldChar w:fldCharType="separate"/>
      </w:r>
      <w:r>
        <w:rPr>
          <w:noProof/>
          <w:webHidden/>
        </w:rPr>
        <w:t>200</w:t>
      </w:r>
      <w:r>
        <w:rPr>
          <w:noProof/>
          <w:webHidden/>
        </w:rPr>
        <w:fldChar w:fldCharType="end"/>
      </w:r>
    </w:p>
    <w:p w14:paraId="7D434CBC" w14:textId="79F35DE5" w:rsidR="00371CA6" w:rsidRDefault="00371CA6">
      <w:pPr>
        <w:pStyle w:val="TOC3"/>
        <w:rPr>
          <w:rFonts w:asciiTheme="minorHAnsi" w:eastAsiaTheme="minorEastAsia" w:hAnsiTheme="minorHAnsi" w:cstheme="minorBidi"/>
          <w:noProof/>
          <w:sz w:val="22"/>
          <w:szCs w:val="22"/>
          <w:lang w:val="en-AU" w:eastAsia="en-AU"/>
        </w:rPr>
      </w:pPr>
      <w:r>
        <w:rPr>
          <w:noProof/>
        </w:rPr>
        <w:t>353</w:t>
      </w:r>
      <w:r>
        <w:rPr>
          <w:rFonts w:asciiTheme="minorHAnsi" w:eastAsiaTheme="minorEastAsia" w:hAnsiTheme="minorHAnsi" w:cstheme="minorBidi"/>
          <w:noProof/>
          <w:sz w:val="22"/>
          <w:szCs w:val="22"/>
          <w:lang w:val="en-AU" w:eastAsia="en-AU"/>
        </w:rPr>
        <w:tab/>
      </w:r>
      <w:r>
        <w:rPr>
          <w:noProof/>
        </w:rPr>
        <w:t>Rock lobster pot set by boat not to be hauled using another boat</w:t>
      </w:r>
      <w:r>
        <w:rPr>
          <w:noProof/>
          <w:webHidden/>
        </w:rPr>
        <w:tab/>
      </w:r>
      <w:r>
        <w:rPr>
          <w:noProof/>
          <w:webHidden/>
        </w:rPr>
        <w:fldChar w:fldCharType="begin"/>
      </w:r>
      <w:r>
        <w:rPr>
          <w:noProof/>
          <w:webHidden/>
        </w:rPr>
        <w:instrText xml:space="preserve"> PAGEREF _Toc20232717 \h </w:instrText>
      </w:r>
      <w:r>
        <w:rPr>
          <w:noProof/>
          <w:webHidden/>
        </w:rPr>
      </w:r>
      <w:r>
        <w:rPr>
          <w:noProof/>
          <w:webHidden/>
        </w:rPr>
        <w:fldChar w:fldCharType="separate"/>
      </w:r>
      <w:r>
        <w:rPr>
          <w:noProof/>
          <w:webHidden/>
        </w:rPr>
        <w:t>200</w:t>
      </w:r>
      <w:r>
        <w:rPr>
          <w:noProof/>
          <w:webHidden/>
        </w:rPr>
        <w:fldChar w:fldCharType="end"/>
      </w:r>
    </w:p>
    <w:p w14:paraId="19E3BFCF" w14:textId="4899D9F4" w:rsidR="00371CA6" w:rsidRDefault="00371CA6">
      <w:pPr>
        <w:pStyle w:val="TOC3"/>
        <w:rPr>
          <w:rFonts w:asciiTheme="minorHAnsi" w:eastAsiaTheme="minorEastAsia" w:hAnsiTheme="minorHAnsi" w:cstheme="minorBidi"/>
          <w:noProof/>
          <w:sz w:val="22"/>
          <w:szCs w:val="22"/>
          <w:lang w:val="en-AU" w:eastAsia="en-AU"/>
        </w:rPr>
      </w:pPr>
      <w:r>
        <w:rPr>
          <w:noProof/>
        </w:rPr>
        <w:t>354</w:t>
      </w:r>
      <w:r>
        <w:rPr>
          <w:rFonts w:asciiTheme="minorHAnsi" w:eastAsiaTheme="minorEastAsia" w:hAnsiTheme="minorHAnsi" w:cstheme="minorBidi"/>
          <w:noProof/>
          <w:sz w:val="22"/>
          <w:szCs w:val="22"/>
          <w:lang w:val="en-AU" w:eastAsia="en-AU"/>
        </w:rPr>
        <w:tab/>
      </w:r>
      <w:r>
        <w:rPr>
          <w:noProof/>
        </w:rPr>
        <w:t>Taking, possession, etc. of berried giant crab prohibited</w:t>
      </w:r>
      <w:r>
        <w:rPr>
          <w:noProof/>
          <w:webHidden/>
        </w:rPr>
        <w:tab/>
      </w:r>
      <w:r>
        <w:rPr>
          <w:noProof/>
          <w:webHidden/>
        </w:rPr>
        <w:fldChar w:fldCharType="begin"/>
      </w:r>
      <w:r>
        <w:rPr>
          <w:noProof/>
          <w:webHidden/>
        </w:rPr>
        <w:instrText xml:space="preserve"> PAGEREF _Toc20232718 \h </w:instrText>
      </w:r>
      <w:r>
        <w:rPr>
          <w:noProof/>
          <w:webHidden/>
        </w:rPr>
      </w:r>
      <w:r>
        <w:rPr>
          <w:noProof/>
          <w:webHidden/>
        </w:rPr>
        <w:fldChar w:fldCharType="separate"/>
      </w:r>
      <w:r>
        <w:rPr>
          <w:noProof/>
          <w:webHidden/>
        </w:rPr>
        <w:t>200</w:t>
      </w:r>
      <w:r>
        <w:rPr>
          <w:noProof/>
          <w:webHidden/>
        </w:rPr>
        <w:fldChar w:fldCharType="end"/>
      </w:r>
    </w:p>
    <w:p w14:paraId="5142373F" w14:textId="0F8A04F2" w:rsidR="00371CA6" w:rsidRDefault="00371CA6">
      <w:pPr>
        <w:pStyle w:val="TOC3"/>
        <w:rPr>
          <w:rFonts w:asciiTheme="minorHAnsi" w:eastAsiaTheme="minorEastAsia" w:hAnsiTheme="minorHAnsi" w:cstheme="minorBidi"/>
          <w:noProof/>
          <w:sz w:val="22"/>
          <w:szCs w:val="22"/>
          <w:lang w:val="en-AU" w:eastAsia="en-AU"/>
        </w:rPr>
      </w:pPr>
      <w:r>
        <w:rPr>
          <w:noProof/>
        </w:rPr>
        <w:t>355</w:t>
      </w:r>
      <w:r>
        <w:rPr>
          <w:rFonts w:asciiTheme="minorHAnsi" w:eastAsiaTheme="minorEastAsia" w:hAnsiTheme="minorHAnsi" w:cstheme="minorBidi"/>
          <w:noProof/>
          <w:sz w:val="22"/>
          <w:szCs w:val="22"/>
          <w:lang w:val="en-AU" w:eastAsia="en-AU"/>
        </w:rPr>
        <w:tab/>
      </w:r>
      <w:r>
        <w:rPr>
          <w:noProof/>
        </w:rPr>
        <w:t>Possession of dismembered giant crab prohibited</w:t>
      </w:r>
      <w:r>
        <w:rPr>
          <w:noProof/>
          <w:webHidden/>
        </w:rPr>
        <w:tab/>
      </w:r>
      <w:r>
        <w:rPr>
          <w:noProof/>
          <w:webHidden/>
        </w:rPr>
        <w:fldChar w:fldCharType="begin"/>
      </w:r>
      <w:r>
        <w:rPr>
          <w:noProof/>
          <w:webHidden/>
        </w:rPr>
        <w:instrText xml:space="preserve"> PAGEREF _Toc20232719 \h </w:instrText>
      </w:r>
      <w:r>
        <w:rPr>
          <w:noProof/>
          <w:webHidden/>
        </w:rPr>
      </w:r>
      <w:r>
        <w:rPr>
          <w:noProof/>
          <w:webHidden/>
        </w:rPr>
        <w:fldChar w:fldCharType="separate"/>
      </w:r>
      <w:r>
        <w:rPr>
          <w:noProof/>
          <w:webHidden/>
        </w:rPr>
        <w:t>201</w:t>
      </w:r>
      <w:r>
        <w:rPr>
          <w:noProof/>
          <w:webHidden/>
        </w:rPr>
        <w:fldChar w:fldCharType="end"/>
      </w:r>
    </w:p>
    <w:p w14:paraId="744E5DED" w14:textId="03543CD9" w:rsidR="00371CA6" w:rsidRDefault="00371CA6">
      <w:pPr>
        <w:pStyle w:val="TOC3"/>
        <w:rPr>
          <w:rFonts w:asciiTheme="minorHAnsi" w:eastAsiaTheme="minorEastAsia" w:hAnsiTheme="minorHAnsi" w:cstheme="minorBidi"/>
          <w:noProof/>
          <w:sz w:val="22"/>
          <w:szCs w:val="22"/>
          <w:lang w:val="en-AU" w:eastAsia="en-AU"/>
        </w:rPr>
      </w:pPr>
      <w:r>
        <w:rPr>
          <w:noProof/>
        </w:rPr>
        <w:t>356</w:t>
      </w:r>
      <w:r>
        <w:rPr>
          <w:rFonts w:asciiTheme="minorHAnsi" w:eastAsiaTheme="minorEastAsia" w:hAnsiTheme="minorHAnsi" w:cstheme="minorBidi"/>
          <w:noProof/>
          <w:sz w:val="22"/>
          <w:szCs w:val="22"/>
          <w:lang w:val="en-AU" w:eastAsia="en-AU"/>
        </w:rPr>
        <w:tab/>
      </w:r>
      <w:r>
        <w:rPr>
          <w:noProof/>
        </w:rPr>
        <w:t>Catch limits for fish other than giant crab</w:t>
      </w:r>
      <w:r>
        <w:rPr>
          <w:noProof/>
          <w:webHidden/>
        </w:rPr>
        <w:tab/>
      </w:r>
      <w:r>
        <w:rPr>
          <w:noProof/>
          <w:webHidden/>
        </w:rPr>
        <w:fldChar w:fldCharType="begin"/>
      </w:r>
      <w:r>
        <w:rPr>
          <w:noProof/>
          <w:webHidden/>
        </w:rPr>
        <w:instrText xml:space="preserve"> PAGEREF _Toc20232720 \h </w:instrText>
      </w:r>
      <w:r>
        <w:rPr>
          <w:noProof/>
          <w:webHidden/>
        </w:rPr>
      </w:r>
      <w:r>
        <w:rPr>
          <w:noProof/>
          <w:webHidden/>
        </w:rPr>
        <w:fldChar w:fldCharType="separate"/>
      </w:r>
      <w:r>
        <w:rPr>
          <w:noProof/>
          <w:webHidden/>
        </w:rPr>
        <w:t>201</w:t>
      </w:r>
      <w:r>
        <w:rPr>
          <w:noProof/>
          <w:webHidden/>
        </w:rPr>
        <w:fldChar w:fldCharType="end"/>
      </w:r>
    </w:p>
    <w:p w14:paraId="7D763877" w14:textId="48A0F021" w:rsidR="00371CA6" w:rsidRDefault="00371CA6">
      <w:pPr>
        <w:pStyle w:val="TOC3"/>
        <w:rPr>
          <w:rFonts w:asciiTheme="minorHAnsi" w:eastAsiaTheme="minorEastAsia" w:hAnsiTheme="minorHAnsi" w:cstheme="minorBidi"/>
          <w:noProof/>
          <w:sz w:val="22"/>
          <w:szCs w:val="22"/>
          <w:lang w:val="en-AU" w:eastAsia="en-AU"/>
        </w:rPr>
      </w:pPr>
      <w:r>
        <w:rPr>
          <w:noProof/>
        </w:rPr>
        <w:t>357</w:t>
      </w:r>
      <w:r>
        <w:rPr>
          <w:rFonts w:asciiTheme="minorHAnsi" w:eastAsiaTheme="minorEastAsia" w:hAnsiTheme="minorHAnsi" w:cstheme="minorBidi"/>
          <w:noProof/>
          <w:sz w:val="22"/>
          <w:szCs w:val="22"/>
          <w:lang w:val="en-AU" w:eastAsia="en-AU"/>
        </w:rPr>
        <w:tab/>
      </w:r>
      <w:r>
        <w:rPr>
          <w:noProof/>
        </w:rPr>
        <w:t>Restrictions relating to giant crab when quota unit balance is zero or less</w:t>
      </w:r>
      <w:r>
        <w:rPr>
          <w:noProof/>
          <w:webHidden/>
        </w:rPr>
        <w:tab/>
      </w:r>
      <w:r>
        <w:rPr>
          <w:noProof/>
          <w:webHidden/>
        </w:rPr>
        <w:fldChar w:fldCharType="begin"/>
      </w:r>
      <w:r>
        <w:rPr>
          <w:noProof/>
          <w:webHidden/>
        </w:rPr>
        <w:instrText xml:space="preserve"> PAGEREF _Toc20232721 \h </w:instrText>
      </w:r>
      <w:r>
        <w:rPr>
          <w:noProof/>
          <w:webHidden/>
        </w:rPr>
      </w:r>
      <w:r>
        <w:rPr>
          <w:noProof/>
          <w:webHidden/>
        </w:rPr>
        <w:fldChar w:fldCharType="separate"/>
      </w:r>
      <w:r>
        <w:rPr>
          <w:noProof/>
          <w:webHidden/>
        </w:rPr>
        <w:t>201</w:t>
      </w:r>
      <w:r>
        <w:rPr>
          <w:noProof/>
          <w:webHidden/>
        </w:rPr>
        <w:fldChar w:fldCharType="end"/>
      </w:r>
    </w:p>
    <w:p w14:paraId="3B6138AC" w14:textId="30A8CC9E"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Part 10—Rock lobster</w:t>
      </w:r>
      <w:r>
        <w:rPr>
          <w:noProof/>
          <w:webHidden/>
        </w:rPr>
        <w:tab/>
      </w:r>
      <w:r>
        <w:rPr>
          <w:noProof/>
          <w:webHidden/>
        </w:rPr>
        <w:fldChar w:fldCharType="begin"/>
      </w:r>
      <w:r>
        <w:rPr>
          <w:noProof/>
          <w:webHidden/>
        </w:rPr>
        <w:instrText xml:space="preserve"> PAGEREF _Toc20232722 \h </w:instrText>
      </w:r>
      <w:r>
        <w:rPr>
          <w:noProof/>
          <w:webHidden/>
        </w:rPr>
      </w:r>
      <w:r>
        <w:rPr>
          <w:noProof/>
          <w:webHidden/>
        </w:rPr>
        <w:fldChar w:fldCharType="separate"/>
      </w:r>
      <w:r>
        <w:rPr>
          <w:noProof/>
          <w:webHidden/>
        </w:rPr>
        <w:t>203</w:t>
      </w:r>
      <w:r>
        <w:rPr>
          <w:noProof/>
          <w:webHidden/>
        </w:rPr>
        <w:fldChar w:fldCharType="end"/>
      </w:r>
    </w:p>
    <w:p w14:paraId="1BC7F9AD" w14:textId="26518902" w:rsidR="00371CA6" w:rsidRDefault="00371CA6">
      <w:pPr>
        <w:pStyle w:val="TOC2"/>
        <w:rPr>
          <w:rFonts w:asciiTheme="minorHAnsi" w:eastAsiaTheme="minorEastAsia" w:hAnsiTheme="minorHAnsi" w:cstheme="minorBidi"/>
          <w:b w:val="0"/>
          <w:noProof/>
          <w:sz w:val="22"/>
          <w:szCs w:val="22"/>
          <w:lang w:val="en-AU" w:eastAsia="en-AU"/>
        </w:rPr>
      </w:pPr>
      <w:r>
        <w:rPr>
          <w:noProof/>
        </w:rPr>
        <w:t>Division 1—Minimum sizes and closed seasons for rock lobster</w:t>
      </w:r>
      <w:r>
        <w:rPr>
          <w:noProof/>
          <w:webHidden/>
        </w:rPr>
        <w:tab/>
      </w:r>
      <w:r>
        <w:rPr>
          <w:noProof/>
          <w:webHidden/>
        </w:rPr>
        <w:fldChar w:fldCharType="begin"/>
      </w:r>
      <w:r>
        <w:rPr>
          <w:noProof/>
          <w:webHidden/>
        </w:rPr>
        <w:instrText xml:space="preserve"> PAGEREF _Toc20232723 \h </w:instrText>
      </w:r>
      <w:r>
        <w:rPr>
          <w:noProof/>
          <w:webHidden/>
        </w:rPr>
      </w:r>
      <w:r>
        <w:rPr>
          <w:noProof/>
          <w:webHidden/>
        </w:rPr>
        <w:fldChar w:fldCharType="separate"/>
      </w:r>
      <w:r>
        <w:rPr>
          <w:noProof/>
          <w:webHidden/>
        </w:rPr>
        <w:t>203</w:t>
      </w:r>
      <w:r>
        <w:rPr>
          <w:noProof/>
          <w:webHidden/>
        </w:rPr>
        <w:fldChar w:fldCharType="end"/>
      </w:r>
    </w:p>
    <w:p w14:paraId="61C2177F" w14:textId="092FB2E9" w:rsidR="00371CA6" w:rsidRDefault="00371CA6">
      <w:pPr>
        <w:pStyle w:val="TOC3"/>
        <w:rPr>
          <w:rFonts w:asciiTheme="minorHAnsi" w:eastAsiaTheme="minorEastAsia" w:hAnsiTheme="minorHAnsi" w:cstheme="minorBidi"/>
          <w:noProof/>
          <w:sz w:val="22"/>
          <w:szCs w:val="22"/>
          <w:lang w:val="en-AU" w:eastAsia="en-AU"/>
        </w:rPr>
      </w:pPr>
      <w:r>
        <w:rPr>
          <w:noProof/>
        </w:rPr>
        <w:t>358</w:t>
      </w:r>
      <w:r>
        <w:rPr>
          <w:rFonts w:asciiTheme="minorHAnsi" w:eastAsiaTheme="minorEastAsia" w:hAnsiTheme="minorHAnsi" w:cstheme="minorBidi"/>
          <w:noProof/>
          <w:sz w:val="22"/>
          <w:szCs w:val="22"/>
          <w:lang w:val="en-AU" w:eastAsia="en-AU"/>
        </w:rPr>
        <w:tab/>
      </w:r>
      <w:r>
        <w:rPr>
          <w:noProof/>
        </w:rPr>
        <w:t>Minimum sizes for rock lobster</w:t>
      </w:r>
      <w:r>
        <w:rPr>
          <w:noProof/>
          <w:webHidden/>
        </w:rPr>
        <w:tab/>
      </w:r>
      <w:r>
        <w:rPr>
          <w:noProof/>
          <w:webHidden/>
        </w:rPr>
        <w:fldChar w:fldCharType="begin"/>
      </w:r>
      <w:r>
        <w:rPr>
          <w:noProof/>
          <w:webHidden/>
        </w:rPr>
        <w:instrText xml:space="preserve"> PAGEREF _Toc20232724 \h </w:instrText>
      </w:r>
      <w:r>
        <w:rPr>
          <w:noProof/>
          <w:webHidden/>
        </w:rPr>
      </w:r>
      <w:r>
        <w:rPr>
          <w:noProof/>
          <w:webHidden/>
        </w:rPr>
        <w:fldChar w:fldCharType="separate"/>
      </w:r>
      <w:r>
        <w:rPr>
          <w:noProof/>
          <w:webHidden/>
        </w:rPr>
        <w:t>203</w:t>
      </w:r>
      <w:r>
        <w:rPr>
          <w:noProof/>
          <w:webHidden/>
        </w:rPr>
        <w:fldChar w:fldCharType="end"/>
      </w:r>
    </w:p>
    <w:p w14:paraId="6E0C3F12" w14:textId="7355902F" w:rsidR="00371CA6" w:rsidRDefault="00371CA6">
      <w:pPr>
        <w:pStyle w:val="TOC3"/>
        <w:rPr>
          <w:rFonts w:asciiTheme="minorHAnsi" w:eastAsiaTheme="minorEastAsia" w:hAnsiTheme="minorHAnsi" w:cstheme="minorBidi"/>
          <w:noProof/>
          <w:sz w:val="22"/>
          <w:szCs w:val="22"/>
          <w:lang w:val="en-AU" w:eastAsia="en-AU"/>
        </w:rPr>
      </w:pPr>
      <w:r>
        <w:rPr>
          <w:noProof/>
        </w:rPr>
        <w:t>359</w:t>
      </w:r>
      <w:r>
        <w:rPr>
          <w:rFonts w:asciiTheme="minorHAnsi" w:eastAsiaTheme="minorEastAsia" w:hAnsiTheme="minorHAnsi" w:cstheme="minorBidi"/>
          <w:noProof/>
          <w:sz w:val="22"/>
          <w:szCs w:val="22"/>
          <w:lang w:val="en-AU" w:eastAsia="en-AU"/>
        </w:rPr>
        <w:tab/>
      </w:r>
      <w:r>
        <w:rPr>
          <w:noProof/>
        </w:rPr>
        <w:t>Persons to whom the minimum sizes in regulation 358 do not apply</w:t>
      </w:r>
      <w:r>
        <w:rPr>
          <w:noProof/>
          <w:webHidden/>
        </w:rPr>
        <w:tab/>
      </w:r>
      <w:r>
        <w:rPr>
          <w:noProof/>
          <w:webHidden/>
        </w:rPr>
        <w:fldChar w:fldCharType="begin"/>
      </w:r>
      <w:r>
        <w:rPr>
          <w:noProof/>
          <w:webHidden/>
        </w:rPr>
        <w:instrText xml:space="preserve"> PAGEREF _Toc20232725 \h </w:instrText>
      </w:r>
      <w:r>
        <w:rPr>
          <w:noProof/>
          <w:webHidden/>
        </w:rPr>
      </w:r>
      <w:r>
        <w:rPr>
          <w:noProof/>
          <w:webHidden/>
        </w:rPr>
        <w:fldChar w:fldCharType="separate"/>
      </w:r>
      <w:r>
        <w:rPr>
          <w:noProof/>
          <w:webHidden/>
        </w:rPr>
        <w:t>203</w:t>
      </w:r>
      <w:r>
        <w:rPr>
          <w:noProof/>
          <w:webHidden/>
        </w:rPr>
        <w:fldChar w:fldCharType="end"/>
      </w:r>
    </w:p>
    <w:p w14:paraId="66DC90DE" w14:textId="14E0FD28" w:rsidR="00371CA6" w:rsidRDefault="00371CA6">
      <w:pPr>
        <w:pStyle w:val="TOC3"/>
        <w:rPr>
          <w:rFonts w:asciiTheme="minorHAnsi" w:eastAsiaTheme="minorEastAsia" w:hAnsiTheme="minorHAnsi" w:cstheme="minorBidi"/>
          <w:noProof/>
          <w:sz w:val="22"/>
          <w:szCs w:val="22"/>
          <w:lang w:val="en-AU" w:eastAsia="en-AU"/>
        </w:rPr>
      </w:pPr>
      <w:r>
        <w:rPr>
          <w:noProof/>
        </w:rPr>
        <w:t>360</w:t>
      </w:r>
      <w:r>
        <w:rPr>
          <w:rFonts w:asciiTheme="minorHAnsi" w:eastAsiaTheme="minorEastAsia" w:hAnsiTheme="minorHAnsi" w:cstheme="minorBidi"/>
          <w:noProof/>
          <w:sz w:val="22"/>
          <w:szCs w:val="22"/>
          <w:lang w:val="en-AU" w:eastAsia="en-AU"/>
        </w:rPr>
        <w:tab/>
      </w:r>
      <w:r>
        <w:rPr>
          <w:noProof/>
        </w:rPr>
        <w:t>Method for measuring size of rock lobster</w:t>
      </w:r>
      <w:r>
        <w:rPr>
          <w:noProof/>
          <w:webHidden/>
        </w:rPr>
        <w:tab/>
      </w:r>
      <w:r>
        <w:rPr>
          <w:noProof/>
          <w:webHidden/>
        </w:rPr>
        <w:fldChar w:fldCharType="begin"/>
      </w:r>
      <w:r>
        <w:rPr>
          <w:noProof/>
          <w:webHidden/>
        </w:rPr>
        <w:instrText xml:space="preserve"> PAGEREF _Toc20232726 \h </w:instrText>
      </w:r>
      <w:r>
        <w:rPr>
          <w:noProof/>
          <w:webHidden/>
        </w:rPr>
      </w:r>
      <w:r>
        <w:rPr>
          <w:noProof/>
          <w:webHidden/>
        </w:rPr>
        <w:fldChar w:fldCharType="separate"/>
      </w:r>
      <w:r>
        <w:rPr>
          <w:noProof/>
          <w:webHidden/>
        </w:rPr>
        <w:t>204</w:t>
      </w:r>
      <w:r>
        <w:rPr>
          <w:noProof/>
          <w:webHidden/>
        </w:rPr>
        <w:fldChar w:fldCharType="end"/>
      </w:r>
    </w:p>
    <w:p w14:paraId="36AE9441" w14:textId="6754B46B" w:rsidR="00371CA6" w:rsidRDefault="00371CA6">
      <w:pPr>
        <w:pStyle w:val="TOC3"/>
        <w:rPr>
          <w:rFonts w:asciiTheme="minorHAnsi" w:eastAsiaTheme="minorEastAsia" w:hAnsiTheme="minorHAnsi" w:cstheme="minorBidi"/>
          <w:noProof/>
          <w:sz w:val="22"/>
          <w:szCs w:val="22"/>
          <w:lang w:val="en-AU" w:eastAsia="en-AU"/>
        </w:rPr>
      </w:pPr>
      <w:r>
        <w:rPr>
          <w:noProof/>
        </w:rPr>
        <w:t>361</w:t>
      </w:r>
      <w:r>
        <w:rPr>
          <w:rFonts w:asciiTheme="minorHAnsi" w:eastAsiaTheme="minorEastAsia" w:hAnsiTheme="minorHAnsi" w:cstheme="minorBidi"/>
          <w:noProof/>
          <w:sz w:val="22"/>
          <w:szCs w:val="22"/>
          <w:lang w:val="en-AU" w:eastAsia="en-AU"/>
        </w:rPr>
        <w:tab/>
      </w:r>
      <w:r>
        <w:rPr>
          <w:noProof/>
        </w:rPr>
        <w:t>Closed season for rock lobster</w:t>
      </w:r>
      <w:r>
        <w:rPr>
          <w:noProof/>
          <w:webHidden/>
        </w:rPr>
        <w:tab/>
      </w:r>
      <w:r>
        <w:rPr>
          <w:noProof/>
          <w:webHidden/>
        </w:rPr>
        <w:fldChar w:fldCharType="begin"/>
      </w:r>
      <w:r>
        <w:rPr>
          <w:noProof/>
          <w:webHidden/>
        </w:rPr>
        <w:instrText xml:space="preserve"> PAGEREF _Toc20232727 \h </w:instrText>
      </w:r>
      <w:r>
        <w:rPr>
          <w:noProof/>
          <w:webHidden/>
        </w:rPr>
      </w:r>
      <w:r>
        <w:rPr>
          <w:noProof/>
          <w:webHidden/>
        </w:rPr>
        <w:fldChar w:fldCharType="separate"/>
      </w:r>
      <w:r>
        <w:rPr>
          <w:noProof/>
          <w:webHidden/>
        </w:rPr>
        <w:t>204</w:t>
      </w:r>
      <w:r>
        <w:rPr>
          <w:noProof/>
          <w:webHidden/>
        </w:rPr>
        <w:fldChar w:fldCharType="end"/>
      </w:r>
    </w:p>
    <w:p w14:paraId="627A41E6" w14:textId="1410D178" w:rsidR="00371CA6" w:rsidRDefault="00371CA6">
      <w:pPr>
        <w:pStyle w:val="TOC3"/>
        <w:rPr>
          <w:rFonts w:asciiTheme="minorHAnsi" w:eastAsiaTheme="minorEastAsia" w:hAnsiTheme="minorHAnsi" w:cstheme="minorBidi"/>
          <w:noProof/>
          <w:sz w:val="22"/>
          <w:szCs w:val="22"/>
          <w:lang w:val="en-AU" w:eastAsia="en-AU"/>
        </w:rPr>
      </w:pPr>
      <w:r>
        <w:rPr>
          <w:noProof/>
        </w:rPr>
        <w:t>362</w:t>
      </w:r>
      <w:r>
        <w:rPr>
          <w:rFonts w:asciiTheme="minorHAnsi" w:eastAsiaTheme="minorEastAsia" w:hAnsiTheme="minorHAnsi" w:cstheme="minorBidi"/>
          <w:noProof/>
          <w:sz w:val="22"/>
          <w:szCs w:val="22"/>
          <w:lang w:val="en-AU" w:eastAsia="en-AU"/>
        </w:rPr>
        <w:tab/>
      </w:r>
      <w:r>
        <w:rPr>
          <w:noProof/>
        </w:rPr>
        <w:t>Prohibition against taking or possessing rock lobster in closed season</w:t>
      </w:r>
      <w:r>
        <w:rPr>
          <w:noProof/>
          <w:webHidden/>
        </w:rPr>
        <w:tab/>
      </w:r>
      <w:r>
        <w:rPr>
          <w:noProof/>
          <w:webHidden/>
        </w:rPr>
        <w:fldChar w:fldCharType="begin"/>
      </w:r>
      <w:r>
        <w:rPr>
          <w:noProof/>
          <w:webHidden/>
        </w:rPr>
        <w:instrText xml:space="preserve"> PAGEREF _Toc20232728 \h </w:instrText>
      </w:r>
      <w:r>
        <w:rPr>
          <w:noProof/>
          <w:webHidden/>
        </w:rPr>
      </w:r>
      <w:r>
        <w:rPr>
          <w:noProof/>
          <w:webHidden/>
        </w:rPr>
        <w:fldChar w:fldCharType="separate"/>
      </w:r>
      <w:r>
        <w:rPr>
          <w:noProof/>
          <w:webHidden/>
        </w:rPr>
        <w:t>204</w:t>
      </w:r>
      <w:r>
        <w:rPr>
          <w:noProof/>
          <w:webHidden/>
        </w:rPr>
        <w:fldChar w:fldCharType="end"/>
      </w:r>
    </w:p>
    <w:p w14:paraId="073F0EEB" w14:textId="1A4E646A" w:rsidR="00371CA6" w:rsidRDefault="00371CA6">
      <w:pPr>
        <w:pStyle w:val="TOC3"/>
        <w:rPr>
          <w:rFonts w:asciiTheme="minorHAnsi" w:eastAsiaTheme="minorEastAsia" w:hAnsiTheme="minorHAnsi" w:cstheme="minorBidi"/>
          <w:noProof/>
          <w:sz w:val="22"/>
          <w:szCs w:val="22"/>
          <w:lang w:val="en-AU" w:eastAsia="en-AU"/>
        </w:rPr>
      </w:pPr>
      <w:r>
        <w:rPr>
          <w:noProof/>
        </w:rPr>
        <w:t>363</w:t>
      </w:r>
      <w:r>
        <w:rPr>
          <w:rFonts w:asciiTheme="minorHAnsi" w:eastAsiaTheme="minorEastAsia" w:hAnsiTheme="minorHAnsi" w:cstheme="minorBidi"/>
          <w:noProof/>
          <w:sz w:val="22"/>
          <w:szCs w:val="22"/>
          <w:lang w:val="en-AU" w:eastAsia="en-AU"/>
        </w:rPr>
        <w:tab/>
      </w:r>
      <w:r>
        <w:rPr>
          <w:noProof/>
        </w:rPr>
        <w:t>Additional penalty for contravention of regulation 362</w:t>
      </w:r>
      <w:r>
        <w:rPr>
          <w:noProof/>
          <w:webHidden/>
        </w:rPr>
        <w:tab/>
      </w:r>
      <w:r>
        <w:rPr>
          <w:noProof/>
          <w:webHidden/>
        </w:rPr>
        <w:fldChar w:fldCharType="begin"/>
      </w:r>
      <w:r>
        <w:rPr>
          <w:noProof/>
          <w:webHidden/>
        </w:rPr>
        <w:instrText xml:space="preserve"> PAGEREF _Toc20232729 \h </w:instrText>
      </w:r>
      <w:r>
        <w:rPr>
          <w:noProof/>
          <w:webHidden/>
        </w:rPr>
      </w:r>
      <w:r>
        <w:rPr>
          <w:noProof/>
          <w:webHidden/>
        </w:rPr>
        <w:fldChar w:fldCharType="separate"/>
      </w:r>
      <w:r>
        <w:rPr>
          <w:noProof/>
          <w:webHidden/>
        </w:rPr>
        <w:t>205</w:t>
      </w:r>
      <w:r>
        <w:rPr>
          <w:noProof/>
          <w:webHidden/>
        </w:rPr>
        <w:fldChar w:fldCharType="end"/>
      </w:r>
    </w:p>
    <w:p w14:paraId="192BF23D" w14:textId="1B07EBA5" w:rsidR="00371CA6" w:rsidRDefault="00371CA6">
      <w:pPr>
        <w:pStyle w:val="TOC2"/>
        <w:rPr>
          <w:rFonts w:asciiTheme="minorHAnsi" w:eastAsiaTheme="minorEastAsia" w:hAnsiTheme="minorHAnsi" w:cstheme="minorBidi"/>
          <w:b w:val="0"/>
          <w:noProof/>
          <w:sz w:val="22"/>
          <w:szCs w:val="22"/>
          <w:lang w:val="en-AU" w:eastAsia="en-AU"/>
        </w:rPr>
      </w:pPr>
      <w:r>
        <w:rPr>
          <w:noProof/>
        </w:rPr>
        <w:t>Division 2—Catch limits and other restrictions regarding rock lobster</w:t>
      </w:r>
      <w:r>
        <w:rPr>
          <w:noProof/>
          <w:webHidden/>
        </w:rPr>
        <w:tab/>
      </w:r>
      <w:r>
        <w:rPr>
          <w:noProof/>
          <w:webHidden/>
        </w:rPr>
        <w:fldChar w:fldCharType="begin"/>
      </w:r>
      <w:r>
        <w:rPr>
          <w:noProof/>
          <w:webHidden/>
        </w:rPr>
        <w:instrText xml:space="preserve"> PAGEREF _Toc20232730 \h </w:instrText>
      </w:r>
      <w:r>
        <w:rPr>
          <w:noProof/>
          <w:webHidden/>
        </w:rPr>
      </w:r>
      <w:r>
        <w:rPr>
          <w:noProof/>
          <w:webHidden/>
        </w:rPr>
        <w:fldChar w:fldCharType="separate"/>
      </w:r>
      <w:r>
        <w:rPr>
          <w:noProof/>
          <w:webHidden/>
        </w:rPr>
        <w:t>205</w:t>
      </w:r>
      <w:r>
        <w:rPr>
          <w:noProof/>
          <w:webHidden/>
        </w:rPr>
        <w:fldChar w:fldCharType="end"/>
      </w:r>
    </w:p>
    <w:p w14:paraId="45F8CFB9" w14:textId="06B6FA62" w:rsidR="00371CA6" w:rsidRDefault="00371CA6">
      <w:pPr>
        <w:pStyle w:val="TOC3"/>
        <w:rPr>
          <w:rFonts w:asciiTheme="minorHAnsi" w:eastAsiaTheme="minorEastAsia" w:hAnsiTheme="minorHAnsi" w:cstheme="minorBidi"/>
          <w:noProof/>
          <w:sz w:val="22"/>
          <w:szCs w:val="22"/>
          <w:lang w:val="en-AU" w:eastAsia="en-AU"/>
        </w:rPr>
      </w:pPr>
      <w:r>
        <w:rPr>
          <w:noProof/>
        </w:rPr>
        <w:t>364</w:t>
      </w:r>
      <w:r>
        <w:rPr>
          <w:rFonts w:asciiTheme="minorHAnsi" w:eastAsiaTheme="minorEastAsia" w:hAnsiTheme="minorHAnsi" w:cstheme="minorBidi"/>
          <w:noProof/>
          <w:sz w:val="22"/>
          <w:szCs w:val="22"/>
          <w:lang w:val="en-AU" w:eastAsia="en-AU"/>
        </w:rPr>
        <w:tab/>
      </w:r>
      <w:r>
        <w:rPr>
          <w:noProof/>
        </w:rPr>
        <w:t>Application of Division</w:t>
      </w:r>
      <w:r>
        <w:rPr>
          <w:noProof/>
          <w:webHidden/>
        </w:rPr>
        <w:tab/>
      </w:r>
      <w:r>
        <w:rPr>
          <w:noProof/>
          <w:webHidden/>
        </w:rPr>
        <w:fldChar w:fldCharType="begin"/>
      </w:r>
      <w:r>
        <w:rPr>
          <w:noProof/>
          <w:webHidden/>
        </w:rPr>
        <w:instrText xml:space="preserve"> PAGEREF _Toc20232731 \h </w:instrText>
      </w:r>
      <w:r>
        <w:rPr>
          <w:noProof/>
          <w:webHidden/>
        </w:rPr>
      </w:r>
      <w:r>
        <w:rPr>
          <w:noProof/>
          <w:webHidden/>
        </w:rPr>
        <w:fldChar w:fldCharType="separate"/>
      </w:r>
      <w:r>
        <w:rPr>
          <w:noProof/>
          <w:webHidden/>
        </w:rPr>
        <w:t>205</w:t>
      </w:r>
      <w:r>
        <w:rPr>
          <w:noProof/>
          <w:webHidden/>
        </w:rPr>
        <w:fldChar w:fldCharType="end"/>
      </w:r>
    </w:p>
    <w:p w14:paraId="7545C392" w14:textId="7CAEF8F2" w:rsidR="00371CA6" w:rsidRDefault="00371CA6">
      <w:pPr>
        <w:pStyle w:val="TOC3"/>
        <w:rPr>
          <w:rFonts w:asciiTheme="minorHAnsi" w:eastAsiaTheme="minorEastAsia" w:hAnsiTheme="minorHAnsi" w:cstheme="minorBidi"/>
          <w:noProof/>
          <w:sz w:val="22"/>
          <w:szCs w:val="22"/>
          <w:lang w:val="en-AU" w:eastAsia="en-AU"/>
        </w:rPr>
      </w:pPr>
      <w:r>
        <w:rPr>
          <w:noProof/>
        </w:rPr>
        <w:t>365</w:t>
      </w:r>
      <w:r>
        <w:rPr>
          <w:rFonts w:asciiTheme="minorHAnsi" w:eastAsiaTheme="minorEastAsia" w:hAnsiTheme="minorHAnsi" w:cstheme="minorBidi"/>
          <w:noProof/>
          <w:sz w:val="22"/>
          <w:szCs w:val="22"/>
          <w:lang w:val="en-AU" w:eastAsia="en-AU"/>
        </w:rPr>
        <w:tab/>
      </w:r>
      <w:r>
        <w:rPr>
          <w:noProof/>
        </w:rPr>
        <w:t>Catch limits for rock lobster</w:t>
      </w:r>
      <w:r>
        <w:rPr>
          <w:noProof/>
          <w:webHidden/>
        </w:rPr>
        <w:tab/>
      </w:r>
      <w:r>
        <w:rPr>
          <w:noProof/>
          <w:webHidden/>
        </w:rPr>
        <w:fldChar w:fldCharType="begin"/>
      </w:r>
      <w:r>
        <w:rPr>
          <w:noProof/>
          <w:webHidden/>
        </w:rPr>
        <w:instrText xml:space="preserve"> PAGEREF _Toc20232732 \h </w:instrText>
      </w:r>
      <w:r>
        <w:rPr>
          <w:noProof/>
          <w:webHidden/>
        </w:rPr>
      </w:r>
      <w:r>
        <w:rPr>
          <w:noProof/>
          <w:webHidden/>
        </w:rPr>
        <w:fldChar w:fldCharType="separate"/>
      </w:r>
      <w:r>
        <w:rPr>
          <w:noProof/>
          <w:webHidden/>
        </w:rPr>
        <w:t>206</w:t>
      </w:r>
      <w:r>
        <w:rPr>
          <w:noProof/>
          <w:webHidden/>
        </w:rPr>
        <w:fldChar w:fldCharType="end"/>
      </w:r>
    </w:p>
    <w:p w14:paraId="106CB04D" w14:textId="49849A40" w:rsidR="00371CA6" w:rsidRDefault="00371CA6">
      <w:pPr>
        <w:pStyle w:val="TOC3"/>
        <w:rPr>
          <w:rFonts w:asciiTheme="minorHAnsi" w:eastAsiaTheme="minorEastAsia" w:hAnsiTheme="minorHAnsi" w:cstheme="minorBidi"/>
          <w:noProof/>
          <w:sz w:val="22"/>
          <w:szCs w:val="22"/>
          <w:lang w:val="en-AU" w:eastAsia="en-AU"/>
        </w:rPr>
      </w:pPr>
      <w:r>
        <w:rPr>
          <w:noProof/>
        </w:rPr>
        <w:t>366</w:t>
      </w:r>
      <w:r>
        <w:rPr>
          <w:rFonts w:asciiTheme="minorHAnsi" w:eastAsiaTheme="minorEastAsia" w:hAnsiTheme="minorHAnsi" w:cstheme="minorBidi"/>
          <w:noProof/>
          <w:sz w:val="22"/>
          <w:szCs w:val="22"/>
          <w:lang w:val="en-AU" w:eastAsia="en-AU"/>
        </w:rPr>
        <w:tab/>
      </w:r>
      <w:r>
        <w:rPr>
          <w:noProof/>
        </w:rPr>
        <w:t>Persons to whom the catch limits in regulation 365 do not apply</w:t>
      </w:r>
      <w:r>
        <w:rPr>
          <w:noProof/>
          <w:webHidden/>
        </w:rPr>
        <w:tab/>
      </w:r>
      <w:r>
        <w:rPr>
          <w:noProof/>
          <w:webHidden/>
        </w:rPr>
        <w:fldChar w:fldCharType="begin"/>
      </w:r>
      <w:r>
        <w:rPr>
          <w:noProof/>
          <w:webHidden/>
        </w:rPr>
        <w:instrText xml:space="preserve"> PAGEREF _Toc20232733 \h </w:instrText>
      </w:r>
      <w:r>
        <w:rPr>
          <w:noProof/>
          <w:webHidden/>
        </w:rPr>
      </w:r>
      <w:r>
        <w:rPr>
          <w:noProof/>
          <w:webHidden/>
        </w:rPr>
        <w:fldChar w:fldCharType="separate"/>
      </w:r>
      <w:r>
        <w:rPr>
          <w:noProof/>
          <w:webHidden/>
        </w:rPr>
        <w:t>206</w:t>
      </w:r>
      <w:r>
        <w:rPr>
          <w:noProof/>
          <w:webHidden/>
        </w:rPr>
        <w:fldChar w:fldCharType="end"/>
      </w:r>
    </w:p>
    <w:p w14:paraId="34B441FB" w14:textId="37DBAB07" w:rsidR="00371CA6" w:rsidRDefault="00371CA6">
      <w:pPr>
        <w:pStyle w:val="TOC3"/>
        <w:rPr>
          <w:rFonts w:asciiTheme="minorHAnsi" w:eastAsiaTheme="minorEastAsia" w:hAnsiTheme="minorHAnsi" w:cstheme="minorBidi"/>
          <w:noProof/>
          <w:sz w:val="22"/>
          <w:szCs w:val="22"/>
          <w:lang w:val="en-AU" w:eastAsia="en-AU"/>
        </w:rPr>
      </w:pPr>
      <w:r>
        <w:rPr>
          <w:noProof/>
        </w:rPr>
        <w:t>367</w:t>
      </w:r>
      <w:r>
        <w:rPr>
          <w:rFonts w:asciiTheme="minorHAnsi" w:eastAsiaTheme="minorEastAsia" w:hAnsiTheme="minorHAnsi" w:cstheme="minorBidi"/>
          <w:noProof/>
          <w:sz w:val="22"/>
          <w:szCs w:val="22"/>
          <w:lang w:val="en-AU" w:eastAsia="en-AU"/>
        </w:rPr>
        <w:tab/>
      </w:r>
      <w:r>
        <w:rPr>
          <w:noProof/>
        </w:rPr>
        <w:t>Taking of rock lobster other than by certain methods prohibited</w:t>
      </w:r>
      <w:r>
        <w:rPr>
          <w:noProof/>
          <w:webHidden/>
        </w:rPr>
        <w:tab/>
      </w:r>
      <w:r>
        <w:rPr>
          <w:noProof/>
          <w:webHidden/>
        </w:rPr>
        <w:fldChar w:fldCharType="begin"/>
      </w:r>
      <w:r>
        <w:rPr>
          <w:noProof/>
          <w:webHidden/>
        </w:rPr>
        <w:instrText xml:space="preserve"> PAGEREF _Toc20232734 \h </w:instrText>
      </w:r>
      <w:r>
        <w:rPr>
          <w:noProof/>
          <w:webHidden/>
        </w:rPr>
      </w:r>
      <w:r>
        <w:rPr>
          <w:noProof/>
          <w:webHidden/>
        </w:rPr>
        <w:fldChar w:fldCharType="separate"/>
      </w:r>
      <w:r>
        <w:rPr>
          <w:noProof/>
          <w:webHidden/>
        </w:rPr>
        <w:t>207</w:t>
      </w:r>
      <w:r>
        <w:rPr>
          <w:noProof/>
          <w:webHidden/>
        </w:rPr>
        <w:fldChar w:fldCharType="end"/>
      </w:r>
    </w:p>
    <w:p w14:paraId="02540305" w14:textId="5376B23F" w:rsidR="00371CA6" w:rsidRDefault="00371CA6">
      <w:pPr>
        <w:pStyle w:val="TOC3"/>
        <w:rPr>
          <w:rFonts w:asciiTheme="minorHAnsi" w:eastAsiaTheme="minorEastAsia" w:hAnsiTheme="minorHAnsi" w:cstheme="minorBidi"/>
          <w:noProof/>
          <w:sz w:val="22"/>
          <w:szCs w:val="22"/>
          <w:lang w:val="en-AU" w:eastAsia="en-AU"/>
        </w:rPr>
      </w:pPr>
      <w:r>
        <w:rPr>
          <w:noProof/>
        </w:rPr>
        <w:t>368</w:t>
      </w:r>
      <w:r>
        <w:rPr>
          <w:rFonts w:asciiTheme="minorHAnsi" w:eastAsiaTheme="minorEastAsia" w:hAnsiTheme="minorHAnsi" w:cstheme="minorBidi"/>
          <w:noProof/>
          <w:sz w:val="22"/>
          <w:szCs w:val="22"/>
          <w:lang w:val="en-AU" w:eastAsia="en-AU"/>
        </w:rPr>
        <w:tab/>
      </w:r>
      <w:r>
        <w:rPr>
          <w:noProof/>
        </w:rPr>
        <w:t>Offences relating to marking rock lobster</w:t>
      </w:r>
      <w:r>
        <w:rPr>
          <w:noProof/>
          <w:webHidden/>
        </w:rPr>
        <w:tab/>
      </w:r>
      <w:r>
        <w:rPr>
          <w:noProof/>
          <w:webHidden/>
        </w:rPr>
        <w:fldChar w:fldCharType="begin"/>
      </w:r>
      <w:r>
        <w:rPr>
          <w:noProof/>
          <w:webHidden/>
        </w:rPr>
        <w:instrText xml:space="preserve"> PAGEREF _Toc20232735 \h </w:instrText>
      </w:r>
      <w:r>
        <w:rPr>
          <w:noProof/>
          <w:webHidden/>
        </w:rPr>
      </w:r>
      <w:r>
        <w:rPr>
          <w:noProof/>
          <w:webHidden/>
        </w:rPr>
        <w:fldChar w:fldCharType="separate"/>
      </w:r>
      <w:r>
        <w:rPr>
          <w:noProof/>
          <w:webHidden/>
        </w:rPr>
        <w:t>207</w:t>
      </w:r>
      <w:r>
        <w:rPr>
          <w:noProof/>
          <w:webHidden/>
        </w:rPr>
        <w:fldChar w:fldCharType="end"/>
      </w:r>
    </w:p>
    <w:p w14:paraId="6C047935" w14:textId="0293E521" w:rsidR="00371CA6" w:rsidRDefault="00371CA6">
      <w:pPr>
        <w:pStyle w:val="TOC3"/>
        <w:rPr>
          <w:rFonts w:asciiTheme="minorHAnsi" w:eastAsiaTheme="minorEastAsia" w:hAnsiTheme="minorHAnsi" w:cstheme="minorBidi"/>
          <w:noProof/>
          <w:sz w:val="22"/>
          <w:szCs w:val="22"/>
          <w:lang w:val="en-AU" w:eastAsia="en-AU"/>
        </w:rPr>
      </w:pPr>
      <w:r>
        <w:rPr>
          <w:noProof/>
        </w:rPr>
        <w:t>369</w:t>
      </w:r>
      <w:r>
        <w:rPr>
          <w:rFonts w:asciiTheme="minorHAnsi" w:eastAsiaTheme="minorEastAsia" w:hAnsiTheme="minorHAnsi" w:cstheme="minorBidi"/>
          <w:noProof/>
          <w:sz w:val="22"/>
          <w:szCs w:val="22"/>
          <w:lang w:val="en-AU" w:eastAsia="en-AU"/>
        </w:rPr>
        <w:tab/>
      </w:r>
      <w:r>
        <w:rPr>
          <w:noProof/>
        </w:rPr>
        <w:t>Offences to sell marked rock lobster</w:t>
      </w:r>
      <w:r>
        <w:rPr>
          <w:noProof/>
          <w:webHidden/>
        </w:rPr>
        <w:tab/>
      </w:r>
      <w:r>
        <w:rPr>
          <w:noProof/>
          <w:webHidden/>
        </w:rPr>
        <w:fldChar w:fldCharType="begin"/>
      </w:r>
      <w:r>
        <w:rPr>
          <w:noProof/>
          <w:webHidden/>
        </w:rPr>
        <w:instrText xml:space="preserve"> PAGEREF _Toc20232736 \h </w:instrText>
      </w:r>
      <w:r>
        <w:rPr>
          <w:noProof/>
          <w:webHidden/>
        </w:rPr>
      </w:r>
      <w:r>
        <w:rPr>
          <w:noProof/>
          <w:webHidden/>
        </w:rPr>
        <w:fldChar w:fldCharType="separate"/>
      </w:r>
      <w:r>
        <w:rPr>
          <w:noProof/>
          <w:webHidden/>
        </w:rPr>
        <w:t>208</w:t>
      </w:r>
      <w:r>
        <w:rPr>
          <w:noProof/>
          <w:webHidden/>
        </w:rPr>
        <w:fldChar w:fldCharType="end"/>
      </w:r>
    </w:p>
    <w:p w14:paraId="02AACE69" w14:textId="4D64B2A2" w:rsidR="00371CA6" w:rsidRDefault="00371CA6">
      <w:pPr>
        <w:pStyle w:val="TOC3"/>
        <w:rPr>
          <w:rFonts w:asciiTheme="minorHAnsi" w:eastAsiaTheme="minorEastAsia" w:hAnsiTheme="minorHAnsi" w:cstheme="minorBidi"/>
          <w:noProof/>
          <w:sz w:val="22"/>
          <w:szCs w:val="22"/>
          <w:lang w:val="en-AU" w:eastAsia="en-AU"/>
        </w:rPr>
      </w:pPr>
      <w:r>
        <w:rPr>
          <w:noProof/>
        </w:rPr>
        <w:t>370</w:t>
      </w:r>
      <w:r>
        <w:rPr>
          <w:rFonts w:asciiTheme="minorHAnsi" w:eastAsiaTheme="minorEastAsia" w:hAnsiTheme="minorHAnsi" w:cstheme="minorBidi"/>
          <w:noProof/>
          <w:sz w:val="22"/>
          <w:szCs w:val="22"/>
          <w:lang w:val="en-AU" w:eastAsia="en-AU"/>
        </w:rPr>
        <w:tab/>
      </w:r>
      <w:r>
        <w:rPr>
          <w:noProof/>
        </w:rPr>
        <w:t>Offences relating to rock lobster in berry</w:t>
      </w:r>
      <w:r>
        <w:rPr>
          <w:noProof/>
          <w:webHidden/>
        </w:rPr>
        <w:tab/>
      </w:r>
      <w:r>
        <w:rPr>
          <w:noProof/>
          <w:webHidden/>
        </w:rPr>
        <w:fldChar w:fldCharType="begin"/>
      </w:r>
      <w:r>
        <w:rPr>
          <w:noProof/>
          <w:webHidden/>
        </w:rPr>
        <w:instrText xml:space="preserve"> PAGEREF _Toc20232737 \h </w:instrText>
      </w:r>
      <w:r>
        <w:rPr>
          <w:noProof/>
          <w:webHidden/>
        </w:rPr>
      </w:r>
      <w:r>
        <w:rPr>
          <w:noProof/>
          <w:webHidden/>
        </w:rPr>
        <w:fldChar w:fldCharType="separate"/>
      </w:r>
      <w:r>
        <w:rPr>
          <w:noProof/>
          <w:webHidden/>
        </w:rPr>
        <w:t>208</w:t>
      </w:r>
      <w:r>
        <w:rPr>
          <w:noProof/>
          <w:webHidden/>
        </w:rPr>
        <w:fldChar w:fldCharType="end"/>
      </w:r>
    </w:p>
    <w:p w14:paraId="6DBD48C4" w14:textId="5BC8D6AD" w:rsidR="00371CA6" w:rsidRDefault="00371CA6">
      <w:pPr>
        <w:pStyle w:val="TOC3"/>
        <w:rPr>
          <w:rFonts w:asciiTheme="minorHAnsi" w:eastAsiaTheme="minorEastAsia" w:hAnsiTheme="minorHAnsi" w:cstheme="minorBidi"/>
          <w:noProof/>
          <w:sz w:val="22"/>
          <w:szCs w:val="22"/>
          <w:lang w:val="en-AU" w:eastAsia="en-AU"/>
        </w:rPr>
      </w:pPr>
      <w:r>
        <w:rPr>
          <w:noProof/>
        </w:rPr>
        <w:t>371</w:t>
      </w:r>
      <w:r>
        <w:rPr>
          <w:rFonts w:asciiTheme="minorHAnsi" w:eastAsiaTheme="minorEastAsia" w:hAnsiTheme="minorHAnsi" w:cstheme="minorBidi"/>
          <w:noProof/>
          <w:sz w:val="22"/>
          <w:szCs w:val="22"/>
          <w:lang w:val="en-AU" w:eastAsia="en-AU"/>
        </w:rPr>
        <w:tab/>
      </w:r>
      <w:r>
        <w:rPr>
          <w:noProof/>
        </w:rPr>
        <w:t>Offence to take soft-shelled rock lobster</w:t>
      </w:r>
      <w:r>
        <w:rPr>
          <w:noProof/>
          <w:webHidden/>
        </w:rPr>
        <w:tab/>
      </w:r>
      <w:r>
        <w:rPr>
          <w:noProof/>
          <w:webHidden/>
        </w:rPr>
        <w:fldChar w:fldCharType="begin"/>
      </w:r>
      <w:r>
        <w:rPr>
          <w:noProof/>
          <w:webHidden/>
        </w:rPr>
        <w:instrText xml:space="preserve"> PAGEREF _Toc20232738 \h </w:instrText>
      </w:r>
      <w:r>
        <w:rPr>
          <w:noProof/>
          <w:webHidden/>
        </w:rPr>
      </w:r>
      <w:r>
        <w:rPr>
          <w:noProof/>
          <w:webHidden/>
        </w:rPr>
        <w:fldChar w:fldCharType="separate"/>
      </w:r>
      <w:r>
        <w:rPr>
          <w:noProof/>
          <w:webHidden/>
        </w:rPr>
        <w:t>209</w:t>
      </w:r>
      <w:r>
        <w:rPr>
          <w:noProof/>
          <w:webHidden/>
        </w:rPr>
        <w:fldChar w:fldCharType="end"/>
      </w:r>
    </w:p>
    <w:p w14:paraId="119D7102" w14:textId="12A6E52C" w:rsidR="00371CA6" w:rsidRDefault="00371CA6">
      <w:pPr>
        <w:pStyle w:val="TOC3"/>
        <w:rPr>
          <w:rFonts w:asciiTheme="minorHAnsi" w:eastAsiaTheme="minorEastAsia" w:hAnsiTheme="minorHAnsi" w:cstheme="minorBidi"/>
          <w:noProof/>
          <w:sz w:val="22"/>
          <w:szCs w:val="22"/>
          <w:lang w:val="en-AU" w:eastAsia="en-AU"/>
        </w:rPr>
      </w:pPr>
      <w:r>
        <w:rPr>
          <w:noProof/>
        </w:rPr>
        <w:t>372</w:t>
      </w:r>
      <w:r>
        <w:rPr>
          <w:rFonts w:asciiTheme="minorHAnsi" w:eastAsiaTheme="minorEastAsia" w:hAnsiTheme="minorHAnsi" w:cstheme="minorBidi"/>
          <w:noProof/>
          <w:sz w:val="22"/>
          <w:szCs w:val="22"/>
          <w:lang w:val="en-AU" w:eastAsia="en-AU"/>
        </w:rPr>
        <w:tab/>
      </w:r>
      <w:r>
        <w:rPr>
          <w:noProof/>
        </w:rPr>
        <w:t>Offence to possess rock lobster unless the tail and carapace are attached</w:t>
      </w:r>
      <w:r>
        <w:rPr>
          <w:noProof/>
          <w:webHidden/>
        </w:rPr>
        <w:tab/>
      </w:r>
      <w:r>
        <w:rPr>
          <w:noProof/>
          <w:webHidden/>
        </w:rPr>
        <w:fldChar w:fldCharType="begin"/>
      </w:r>
      <w:r>
        <w:rPr>
          <w:noProof/>
          <w:webHidden/>
        </w:rPr>
        <w:instrText xml:space="preserve"> PAGEREF _Toc20232739 \h </w:instrText>
      </w:r>
      <w:r>
        <w:rPr>
          <w:noProof/>
          <w:webHidden/>
        </w:rPr>
      </w:r>
      <w:r>
        <w:rPr>
          <w:noProof/>
          <w:webHidden/>
        </w:rPr>
        <w:fldChar w:fldCharType="separate"/>
      </w:r>
      <w:r>
        <w:rPr>
          <w:noProof/>
          <w:webHidden/>
        </w:rPr>
        <w:t>209</w:t>
      </w:r>
      <w:r>
        <w:rPr>
          <w:noProof/>
          <w:webHidden/>
        </w:rPr>
        <w:fldChar w:fldCharType="end"/>
      </w:r>
    </w:p>
    <w:p w14:paraId="60051033" w14:textId="341D10F1" w:rsidR="00371CA6" w:rsidRDefault="00371CA6">
      <w:pPr>
        <w:pStyle w:val="TOC2"/>
        <w:rPr>
          <w:rFonts w:asciiTheme="minorHAnsi" w:eastAsiaTheme="minorEastAsia" w:hAnsiTheme="minorHAnsi" w:cstheme="minorBidi"/>
          <w:b w:val="0"/>
          <w:noProof/>
          <w:sz w:val="22"/>
          <w:szCs w:val="22"/>
          <w:lang w:val="en-AU" w:eastAsia="en-AU"/>
        </w:rPr>
      </w:pPr>
      <w:r>
        <w:rPr>
          <w:noProof/>
        </w:rPr>
        <w:lastRenderedPageBreak/>
        <w:t>Division 3—Activities authorised by rock lobster fishery access licences</w:t>
      </w:r>
      <w:r>
        <w:rPr>
          <w:noProof/>
          <w:webHidden/>
        </w:rPr>
        <w:tab/>
      </w:r>
      <w:r>
        <w:rPr>
          <w:noProof/>
          <w:webHidden/>
        </w:rPr>
        <w:fldChar w:fldCharType="begin"/>
      </w:r>
      <w:r>
        <w:rPr>
          <w:noProof/>
          <w:webHidden/>
        </w:rPr>
        <w:instrText xml:space="preserve"> PAGEREF _Toc20232740 \h </w:instrText>
      </w:r>
      <w:r>
        <w:rPr>
          <w:noProof/>
          <w:webHidden/>
        </w:rPr>
      </w:r>
      <w:r>
        <w:rPr>
          <w:noProof/>
          <w:webHidden/>
        </w:rPr>
        <w:fldChar w:fldCharType="separate"/>
      </w:r>
      <w:r>
        <w:rPr>
          <w:noProof/>
          <w:webHidden/>
        </w:rPr>
        <w:t>209</w:t>
      </w:r>
      <w:r>
        <w:rPr>
          <w:noProof/>
          <w:webHidden/>
        </w:rPr>
        <w:fldChar w:fldCharType="end"/>
      </w:r>
    </w:p>
    <w:p w14:paraId="3D4B5064" w14:textId="5EE0FC70" w:rsidR="00371CA6" w:rsidRDefault="00371CA6">
      <w:pPr>
        <w:pStyle w:val="TOC3"/>
        <w:rPr>
          <w:rFonts w:asciiTheme="minorHAnsi" w:eastAsiaTheme="minorEastAsia" w:hAnsiTheme="minorHAnsi" w:cstheme="minorBidi"/>
          <w:noProof/>
          <w:sz w:val="22"/>
          <w:szCs w:val="22"/>
          <w:lang w:val="en-AU" w:eastAsia="en-AU"/>
        </w:rPr>
      </w:pPr>
      <w:r>
        <w:rPr>
          <w:noProof/>
        </w:rPr>
        <w:t>373</w:t>
      </w:r>
      <w:r>
        <w:rPr>
          <w:rFonts w:asciiTheme="minorHAnsi" w:eastAsiaTheme="minorEastAsia" w:hAnsiTheme="minorHAnsi" w:cstheme="minorBidi"/>
          <w:noProof/>
          <w:sz w:val="22"/>
          <w:szCs w:val="22"/>
          <w:lang w:val="en-AU" w:eastAsia="en-AU"/>
        </w:rPr>
        <w:tab/>
      </w:r>
      <w:r>
        <w:rPr>
          <w:noProof/>
        </w:rPr>
        <w:t>Activities authorised by Rock Lobster Fishery (Western Zone) Access Licences</w:t>
      </w:r>
      <w:r>
        <w:rPr>
          <w:noProof/>
          <w:webHidden/>
        </w:rPr>
        <w:tab/>
      </w:r>
      <w:r>
        <w:rPr>
          <w:noProof/>
          <w:webHidden/>
        </w:rPr>
        <w:fldChar w:fldCharType="begin"/>
      </w:r>
      <w:r>
        <w:rPr>
          <w:noProof/>
          <w:webHidden/>
        </w:rPr>
        <w:instrText xml:space="preserve"> PAGEREF _Toc20232741 \h </w:instrText>
      </w:r>
      <w:r>
        <w:rPr>
          <w:noProof/>
          <w:webHidden/>
        </w:rPr>
      </w:r>
      <w:r>
        <w:rPr>
          <w:noProof/>
          <w:webHidden/>
        </w:rPr>
        <w:fldChar w:fldCharType="separate"/>
      </w:r>
      <w:r>
        <w:rPr>
          <w:noProof/>
          <w:webHidden/>
        </w:rPr>
        <w:t>209</w:t>
      </w:r>
      <w:r>
        <w:rPr>
          <w:noProof/>
          <w:webHidden/>
        </w:rPr>
        <w:fldChar w:fldCharType="end"/>
      </w:r>
    </w:p>
    <w:p w14:paraId="0D57DA55" w14:textId="222A0938" w:rsidR="00371CA6" w:rsidRDefault="00371CA6">
      <w:pPr>
        <w:pStyle w:val="TOC3"/>
        <w:rPr>
          <w:rFonts w:asciiTheme="minorHAnsi" w:eastAsiaTheme="minorEastAsia" w:hAnsiTheme="minorHAnsi" w:cstheme="minorBidi"/>
          <w:noProof/>
          <w:sz w:val="22"/>
          <w:szCs w:val="22"/>
          <w:lang w:val="en-AU" w:eastAsia="en-AU"/>
        </w:rPr>
      </w:pPr>
      <w:r>
        <w:rPr>
          <w:noProof/>
        </w:rPr>
        <w:t>374</w:t>
      </w:r>
      <w:r>
        <w:rPr>
          <w:rFonts w:asciiTheme="minorHAnsi" w:eastAsiaTheme="minorEastAsia" w:hAnsiTheme="minorHAnsi" w:cstheme="minorBidi"/>
          <w:noProof/>
          <w:sz w:val="22"/>
          <w:szCs w:val="22"/>
          <w:lang w:val="en-AU" w:eastAsia="en-AU"/>
        </w:rPr>
        <w:tab/>
      </w:r>
      <w:r>
        <w:rPr>
          <w:noProof/>
        </w:rPr>
        <w:t>Activities authorised by Rock Lobster Fishery (Eastern Zone) Access Licences</w:t>
      </w:r>
      <w:r>
        <w:rPr>
          <w:noProof/>
          <w:webHidden/>
        </w:rPr>
        <w:tab/>
      </w:r>
      <w:r>
        <w:rPr>
          <w:noProof/>
          <w:webHidden/>
        </w:rPr>
        <w:fldChar w:fldCharType="begin"/>
      </w:r>
      <w:r>
        <w:rPr>
          <w:noProof/>
          <w:webHidden/>
        </w:rPr>
        <w:instrText xml:space="preserve"> PAGEREF _Toc20232742 \h </w:instrText>
      </w:r>
      <w:r>
        <w:rPr>
          <w:noProof/>
          <w:webHidden/>
        </w:rPr>
      </w:r>
      <w:r>
        <w:rPr>
          <w:noProof/>
          <w:webHidden/>
        </w:rPr>
        <w:fldChar w:fldCharType="separate"/>
      </w:r>
      <w:r>
        <w:rPr>
          <w:noProof/>
          <w:webHidden/>
        </w:rPr>
        <w:t>210</w:t>
      </w:r>
      <w:r>
        <w:rPr>
          <w:noProof/>
          <w:webHidden/>
        </w:rPr>
        <w:fldChar w:fldCharType="end"/>
      </w:r>
    </w:p>
    <w:p w14:paraId="7E5FA5B9" w14:textId="2D51E2C4" w:rsidR="00371CA6" w:rsidRDefault="00371CA6">
      <w:pPr>
        <w:pStyle w:val="TOC2"/>
        <w:rPr>
          <w:rFonts w:asciiTheme="minorHAnsi" w:eastAsiaTheme="minorEastAsia" w:hAnsiTheme="minorHAnsi" w:cstheme="minorBidi"/>
          <w:b w:val="0"/>
          <w:noProof/>
          <w:sz w:val="22"/>
          <w:szCs w:val="22"/>
          <w:lang w:val="en-AU" w:eastAsia="en-AU"/>
        </w:rPr>
      </w:pPr>
      <w:r>
        <w:rPr>
          <w:noProof/>
        </w:rPr>
        <w:t>Division 4—Conditions of all rock lobster fishery access licences</w:t>
      </w:r>
      <w:r>
        <w:rPr>
          <w:noProof/>
          <w:webHidden/>
        </w:rPr>
        <w:tab/>
      </w:r>
      <w:r>
        <w:rPr>
          <w:noProof/>
          <w:webHidden/>
        </w:rPr>
        <w:fldChar w:fldCharType="begin"/>
      </w:r>
      <w:r>
        <w:rPr>
          <w:noProof/>
          <w:webHidden/>
        </w:rPr>
        <w:instrText xml:space="preserve"> PAGEREF _Toc20232743 \h </w:instrText>
      </w:r>
      <w:r>
        <w:rPr>
          <w:noProof/>
          <w:webHidden/>
        </w:rPr>
      </w:r>
      <w:r>
        <w:rPr>
          <w:noProof/>
          <w:webHidden/>
        </w:rPr>
        <w:fldChar w:fldCharType="separate"/>
      </w:r>
      <w:r>
        <w:rPr>
          <w:noProof/>
          <w:webHidden/>
        </w:rPr>
        <w:t>211</w:t>
      </w:r>
      <w:r>
        <w:rPr>
          <w:noProof/>
          <w:webHidden/>
        </w:rPr>
        <w:fldChar w:fldCharType="end"/>
      </w:r>
    </w:p>
    <w:p w14:paraId="3665A8E9" w14:textId="673A4974" w:rsidR="00371CA6" w:rsidRDefault="00371CA6">
      <w:pPr>
        <w:pStyle w:val="TOC3"/>
        <w:rPr>
          <w:rFonts w:asciiTheme="minorHAnsi" w:eastAsiaTheme="minorEastAsia" w:hAnsiTheme="minorHAnsi" w:cstheme="minorBidi"/>
          <w:noProof/>
          <w:sz w:val="22"/>
          <w:szCs w:val="22"/>
          <w:lang w:val="en-AU" w:eastAsia="en-AU"/>
        </w:rPr>
      </w:pPr>
      <w:r>
        <w:rPr>
          <w:noProof/>
        </w:rPr>
        <w:t>375</w:t>
      </w:r>
      <w:r>
        <w:rPr>
          <w:rFonts w:asciiTheme="minorHAnsi" w:eastAsiaTheme="minorEastAsia" w:hAnsiTheme="minorHAnsi" w:cstheme="minorBidi"/>
          <w:noProof/>
          <w:sz w:val="22"/>
          <w:szCs w:val="22"/>
          <w:lang w:val="en-AU" w:eastAsia="en-AU"/>
        </w:rPr>
        <w:tab/>
      </w:r>
      <w:r>
        <w:rPr>
          <w:noProof/>
        </w:rPr>
        <w:t>Rock lobster fishery access licences subject to conditions in this Division</w:t>
      </w:r>
      <w:r>
        <w:rPr>
          <w:noProof/>
          <w:webHidden/>
        </w:rPr>
        <w:tab/>
      </w:r>
      <w:r>
        <w:rPr>
          <w:noProof/>
          <w:webHidden/>
        </w:rPr>
        <w:fldChar w:fldCharType="begin"/>
      </w:r>
      <w:r>
        <w:rPr>
          <w:noProof/>
          <w:webHidden/>
        </w:rPr>
        <w:instrText xml:space="preserve"> PAGEREF _Toc20232744 \h </w:instrText>
      </w:r>
      <w:r>
        <w:rPr>
          <w:noProof/>
          <w:webHidden/>
        </w:rPr>
      </w:r>
      <w:r>
        <w:rPr>
          <w:noProof/>
          <w:webHidden/>
        </w:rPr>
        <w:fldChar w:fldCharType="separate"/>
      </w:r>
      <w:r>
        <w:rPr>
          <w:noProof/>
          <w:webHidden/>
        </w:rPr>
        <w:t>211</w:t>
      </w:r>
      <w:r>
        <w:rPr>
          <w:noProof/>
          <w:webHidden/>
        </w:rPr>
        <w:fldChar w:fldCharType="end"/>
      </w:r>
    </w:p>
    <w:p w14:paraId="750DD27A" w14:textId="04F4ADAE" w:rsidR="00371CA6" w:rsidRDefault="00371CA6">
      <w:pPr>
        <w:pStyle w:val="TOC3"/>
        <w:rPr>
          <w:rFonts w:asciiTheme="minorHAnsi" w:eastAsiaTheme="minorEastAsia" w:hAnsiTheme="minorHAnsi" w:cstheme="minorBidi"/>
          <w:noProof/>
          <w:sz w:val="22"/>
          <w:szCs w:val="22"/>
          <w:lang w:val="en-AU" w:eastAsia="en-AU"/>
        </w:rPr>
      </w:pPr>
      <w:r>
        <w:rPr>
          <w:noProof/>
        </w:rPr>
        <w:t>376</w:t>
      </w:r>
      <w:r>
        <w:rPr>
          <w:rFonts w:asciiTheme="minorHAnsi" w:eastAsiaTheme="minorEastAsia" w:hAnsiTheme="minorHAnsi" w:cstheme="minorBidi"/>
          <w:noProof/>
          <w:sz w:val="22"/>
          <w:szCs w:val="22"/>
          <w:lang w:val="en-AU" w:eastAsia="en-AU"/>
        </w:rPr>
        <w:tab/>
      </w:r>
      <w:r>
        <w:rPr>
          <w:noProof/>
        </w:rPr>
        <w:t>Rock lobster only to be taken by use of rock lobster pot</w:t>
      </w:r>
      <w:r>
        <w:rPr>
          <w:noProof/>
          <w:webHidden/>
        </w:rPr>
        <w:tab/>
      </w:r>
      <w:r>
        <w:rPr>
          <w:noProof/>
          <w:webHidden/>
        </w:rPr>
        <w:fldChar w:fldCharType="begin"/>
      </w:r>
      <w:r>
        <w:rPr>
          <w:noProof/>
          <w:webHidden/>
        </w:rPr>
        <w:instrText xml:space="preserve"> PAGEREF _Toc20232745 \h </w:instrText>
      </w:r>
      <w:r>
        <w:rPr>
          <w:noProof/>
          <w:webHidden/>
        </w:rPr>
      </w:r>
      <w:r>
        <w:rPr>
          <w:noProof/>
          <w:webHidden/>
        </w:rPr>
        <w:fldChar w:fldCharType="separate"/>
      </w:r>
      <w:r>
        <w:rPr>
          <w:noProof/>
          <w:webHidden/>
        </w:rPr>
        <w:t>211</w:t>
      </w:r>
      <w:r>
        <w:rPr>
          <w:noProof/>
          <w:webHidden/>
        </w:rPr>
        <w:fldChar w:fldCharType="end"/>
      </w:r>
    </w:p>
    <w:p w14:paraId="2E507860" w14:textId="6CF8BECC" w:rsidR="00371CA6" w:rsidRDefault="00371CA6">
      <w:pPr>
        <w:pStyle w:val="TOC3"/>
        <w:rPr>
          <w:rFonts w:asciiTheme="minorHAnsi" w:eastAsiaTheme="minorEastAsia" w:hAnsiTheme="minorHAnsi" w:cstheme="minorBidi"/>
          <w:noProof/>
          <w:sz w:val="22"/>
          <w:szCs w:val="22"/>
          <w:lang w:val="en-AU" w:eastAsia="en-AU"/>
        </w:rPr>
      </w:pPr>
      <w:r>
        <w:rPr>
          <w:noProof/>
        </w:rPr>
        <w:t>377</w:t>
      </w:r>
      <w:r>
        <w:rPr>
          <w:rFonts w:asciiTheme="minorHAnsi" w:eastAsiaTheme="minorEastAsia" w:hAnsiTheme="minorHAnsi" w:cstheme="minorBidi"/>
          <w:noProof/>
          <w:sz w:val="22"/>
          <w:szCs w:val="22"/>
          <w:lang w:val="en-AU" w:eastAsia="en-AU"/>
        </w:rPr>
        <w:tab/>
      </w:r>
      <w:r>
        <w:rPr>
          <w:noProof/>
        </w:rPr>
        <w:t>Specifications for rock lobster pot</w:t>
      </w:r>
      <w:r>
        <w:rPr>
          <w:noProof/>
          <w:webHidden/>
        </w:rPr>
        <w:tab/>
      </w:r>
      <w:r>
        <w:rPr>
          <w:noProof/>
          <w:webHidden/>
        </w:rPr>
        <w:fldChar w:fldCharType="begin"/>
      </w:r>
      <w:r>
        <w:rPr>
          <w:noProof/>
          <w:webHidden/>
        </w:rPr>
        <w:instrText xml:space="preserve"> PAGEREF _Toc20232746 \h </w:instrText>
      </w:r>
      <w:r>
        <w:rPr>
          <w:noProof/>
          <w:webHidden/>
        </w:rPr>
      </w:r>
      <w:r>
        <w:rPr>
          <w:noProof/>
          <w:webHidden/>
        </w:rPr>
        <w:fldChar w:fldCharType="separate"/>
      </w:r>
      <w:r>
        <w:rPr>
          <w:noProof/>
          <w:webHidden/>
        </w:rPr>
        <w:t>212</w:t>
      </w:r>
      <w:r>
        <w:rPr>
          <w:noProof/>
          <w:webHidden/>
        </w:rPr>
        <w:fldChar w:fldCharType="end"/>
      </w:r>
    </w:p>
    <w:p w14:paraId="6026BDA2" w14:textId="2D957313" w:rsidR="00371CA6" w:rsidRDefault="00371CA6">
      <w:pPr>
        <w:pStyle w:val="TOC3"/>
        <w:rPr>
          <w:rFonts w:asciiTheme="minorHAnsi" w:eastAsiaTheme="minorEastAsia" w:hAnsiTheme="minorHAnsi" w:cstheme="minorBidi"/>
          <w:noProof/>
          <w:sz w:val="22"/>
          <w:szCs w:val="22"/>
          <w:lang w:val="en-AU" w:eastAsia="en-AU"/>
        </w:rPr>
      </w:pPr>
      <w:r>
        <w:rPr>
          <w:noProof/>
        </w:rPr>
        <w:t>378</w:t>
      </w:r>
      <w:r>
        <w:rPr>
          <w:rFonts w:asciiTheme="minorHAnsi" w:eastAsiaTheme="minorEastAsia" w:hAnsiTheme="minorHAnsi" w:cstheme="minorBidi"/>
          <w:noProof/>
          <w:sz w:val="22"/>
          <w:szCs w:val="22"/>
          <w:lang w:val="en-AU" w:eastAsia="en-AU"/>
        </w:rPr>
        <w:tab/>
      </w:r>
      <w:r>
        <w:rPr>
          <w:noProof/>
        </w:rPr>
        <w:t>Restrictions on numbers of rock lobster pots that may be used</w:t>
      </w:r>
      <w:r>
        <w:rPr>
          <w:noProof/>
          <w:webHidden/>
        </w:rPr>
        <w:tab/>
      </w:r>
      <w:r>
        <w:rPr>
          <w:noProof/>
          <w:webHidden/>
        </w:rPr>
        <w:fldChar w:fldCharType="begin"/>
      </w:r>
      <w:r>
        <w:rPr>
          <w:noProof/>
          <w:webHidden/>
        </w:rPr>
        <w:instrText xml:space="preserve"> PAGEREF _Toc20232747 \h </w:instrText>
      </w:r>
      <w:r>
        <w:rPr>
          <w:noProof/>
          <w:webHidden/>
        </w:rPr>
      </w:r>
      <w:r>
        <w:rPr>
          <w:noProof/>
          <w:webHidden/>
        </w:rPr>
        <w:fldChar w:fldCharType="separate"/>
      </w:r>
      <w:r>
        <w:rPr>
          <w:noProof/>
          <w:webHidden/>
        </w:rPr>
        <w:t>212</w:t>
      </w:r>
      <w:r>
        <w:rPr>
          <w:noProof/>
          <w:webHidden/>
        </w:rPr>
        <w:fldChar w:fldCharType="end"/>
      </w:r>
    </w:p>
    <w:p w14:paraId="4945E9FC" w14:textId="32D489AD" w:rsidR="00371CA6" w:rsidRDefault="00371CA6">
      <w:pPr>
        <w:pStyle w:val="TOC3"/>
        <w:rPr>
          <w:rFonts w:asciiTheme="minorHAnsi" w:eastAsiaTheme="minorEastAsia" w:hAnsiTheme="minorHAnsi" w:cstheme="minorBidi"/>
          <w:noProof/>
          <w:sz w:val="22"/>
          <w:szCs w:val="22"/>
          <w:lang w:val="en-AU" w:eastAsia="en-AU"/>
        </w:rPr>
      </w:pPr>
      <w:r>
        <w:rPr>
          <w:noProof/>
        </w:rPr>
        <w:t>379</w:t>
      </w:r>
      <w:r>
        <w:rPr>
          <w:rFonts w:asciiTheme="minorHAnsi" w:eastAsiaTheme="minorEastAsia" w:hAnsiTheme="minorHAnsi" w:cstheme="minorBidi"/>
          <w:noProof/>
          <w:sz w:val="22"/>
          <w:szCs w:val="22"/>
          <w:lang w:val="en-AU" w:eastAsia="en-AU"/>
        </w:rPr>
        <w:tab/>
      </w:r>
      <w:r>
        <w:rPr>
          <w:noProof/>
        </w:rPr>
        <w:t>Rock lobster pot not to be used during closed season for male rock lobster</w:t>
      </w:r>
      <w:r>
        <w:rPr>
          <w:noProof/>
          <w:webHidden/>
        </w:rPr>
        <w:tab/>
      </w:r>
      <w:r>
        <w:rPr>
          <w:noProof/>
          <w:webHidden/>
        </w:rPr>
        <w:fldChar w:fldCharType="begin"/>
      </w:r>
      <w:r>
        <w:rPr>
          <w:noProof/>
          <w:webHidden/>
        </w:rPr>
        <w:instrText xml:space="preserve"> PAGEREF _Toc20232748 \h </w:instrText>
      </w:r>
      <w:r>
        <w:rPr>
          <w:noProof/>
          <w:webHidden/>
        </w:rPr>
      </w:r>
      <w:r>
        <w:rPr>
          <w:noProof/>
          <w:webHidden/>
        </w:rPr>
        <w:fldChar w:fldCharType="separate"/>
      </w:r>
      <w:r>
        <w:rPr>
          <w:noProof/>
          <w:webHidden/>
        </w:rPr>
        <w:t>213</w:t>
      </w:r>
      <w:r>
        <w:rPr>
          <w:noProof/>
          <w:webHidden/>
        </w:rPr>
        <w:fldChar w:fldCharType="end"/>
      </w:r>
    </w:p>
    <w:p w14:paraId="1A2E453C" w14:textId="509C7820" w:rsidR="00371CA6" w:rsidRDefault="00371CA6">
      <w:pPr>
        <w:pStyle w:val="TOC3"/>
        <w:rPr>
          <w:rFonts w:asciiTheme="minorHAnsi" w:eastAsiaTheme="minorEastAsia" w:hAnsiTheme="minorHAnsi" w:cstheme="minorBidi"/>
          <w:noProof/>
          <w:sz w:val="22"/>
          <w:szCs w:val="22"/>
          <w:lang w:val="en-AU" w:eastAsia="en-AU"/>
        </w:rPr>
      </w:pPr>
      <w:r>
        <w:rPr>
          <w:noProof/>
        </w:rPr>
        <w:t>380</w:t>
      </w:r>
      <w:r>
        <w:rPr>
          <w:rFonts w:asciiTheme="minorHAnsi" w:eastAsiaTheme="minorEastAsia" w:hAnsiTheme="minorHAnsi" w:cstheme="minorBidi"/>
          <w:noProof/>
          <w:sz w:val="22"/>
          <w:szCs w:val="22"/>
          <w:lang w:val="en-AU" w:eastAsia="en-AU"/>
        </w:rPr>
        <w:tab/>
      </w:r>
      <w:r>
        <w:rPr>
          <w:noProof/>
        </w:rPr>
        <w:t>Rock lobster pot set by boat not to be hauled using another boat</w:t>
      </w:r>
      <w:r>
        <w:rPr>
          <w:noProof/>
          <w:webHidden/>
        </w:rPr>
        <w:tab/>
      </w:r>
      <w:r>
        <w:rPr>
          <w:noProof/>
          <w:webHidden/>
        </w:rPr>
        <w:fldChar w:fldCharType="begin"/>
      </w:r>
      <w:r>
        <w:rPr>
          <w:noProof/>
          <w:webHidden/>
        </w:rPr>
        <w:instrText xml:space="preserve"> PAGEREF _Toc20232749 \h </w:instrText>
      </w:r>
      <w:r>
        <w:rPr>
          <w:noProof/>
          <w:webHidden/>
        </w:rPr>
      </w:r>
      <w:r>
        <w:rPr>
          <w:noProof/>
          <w:webHidden/>
        </w:rPr>
        <w:fldChar w:fldCharType="separate"/>
      </w:r>
      <w:r>
        <w:rPr>
          <w:noProof/>
          <w:webHidden/>
        </w:rPr>
        <w:t>213</w:t>
      </w:r>
      <w:r>
        <w:rPr>
          <w:noProof/>
          <w:webHidden/>
        </w:rPr>
        <w:fldChar w:fldCharType="end"/>
      </w:r>
    </w:p>
    <w:p w14:paraId="7C22DCB8" w14:textId="0FE133A6" w:rsidR="00371CA6" w:rsidRDefault="00371CA6">
      <w:pPr>
        <w:pStyle w:val="TOC3"/>
        <w:rPr>
          <w:rFonts w:asciiTheme="minorHAnsi" w:eastAsiaTheme="minorEastAsia" w:hAnsiTheme="minorHAnsi" w:cstheme="minorBidi"/>
          <w:noProof/>
          <w:sz w:val="22"/>
          <w:szCs w:val="22"/>
          <w:lang w:val="en-AU" w:eastAsia="en-AU"/>
        </w:rPr>
      </w:pPr>
      <w:r>
        <w:rPr>
          <w:noProof/>
        </w:rPr>
        <w:t>381</w:t>
      </w:r>
      <w:r>
        <w:rPr>
          <w:rFonts w:asciiTheme="minorHAnsi" w:eastAsiaTheme="minorEastAsia" w:hAnsiTheme="minorHAnsi" w:cstheme="minorBidi"/>
          <w:noProof/>
          <w:sz w:val="22"/>
          <w:szCs w:val="22"/>
          <w:lang w:val="en-AU" w:eastAsia="en-AU"/>
        </w:rPr>
        <w:tab/>
      </w:r>
      <w:r>
        <w:rPr>
          <w:noProof/>
        </w:rPr>
        <w:t>Taking, possession, etc. of berried or soft</w:t>
      </w:r>
      <w:r>
        <w:rPr>
          <w:noProof/>
        </w:rPr>
        <w:noBreakHyphen/>
        <w:t>shelled rock lobster prohibited</w:t>
      </w:r>
      <w:r>
        <w:rPr>
          <w:noProof/>
          <w:webHidden/>
        </w:rPr>
        <w:tab/>
      </w:r>
      <w:r>
        <w:rPr>
          <w:noProof/>
          <w:webHidden/>
        </w:rPr>
        <w:fldChar w:fldCharType="begin"/>
      </w:r>
      <w:r>
        <w:rPr>
          <w:noProof/>
          <w:webHidden/>
        </w:rPr>
        <w:instrText xml:space="preserve"> PAGEREF _Toc20232750 \h </w:instrText>
      </w:r>
      <w:r>
        <w:rPr>
          <w:noProof/>
          <w:webHidden/>
        </w:rPr>
      </w:r>
      <w:r>
        <w:rPr>
          <w:noProof/>
          <w:webHidden/>
        </w:rPr>
        <w:fldChar w:fldCharType="separate"/>
      </w:r>
      <w:r>
        <w:rPr>
          <w:noProof/>
          <w:webHidden/>
        </w:rPr>
        <w:t>213</w:t>
      </w:r>
      <w:r>
        <w:rPr>
          <w:noProof/>
          <w:webHidden/>
        </w:rPr>
        <w:fldChar w:fldCharType="end"/>
      </w:r>
    </w:p>
    <w:p w14:paraId="607A7B73" w14:textId="68235D96" w:rsidR="00371CA6" w:rsidRDefault="00371CA6">
      <w:pPr>
        <w:pStyle w:val="TOC3"/>
        <w:rPr>
          <w:rFonts w:asciiTheme="minorHAnsi" w:eastAsiaTheme="minorEastAsia" w:hAnsiTheme="minorHAnsi" w:cstheme="minorBidi"/>
          <w:noProof/>
          <w:sz w:val="22"/>
          <w:szCs w:val="22"/>
          <w:lang w:val="en-AU" w:eastAsia="en-AU"/>
        </w:rPr>
      </w:pPr>
      <w:r>
        <w:rPr>
          <w:noProof/>
        </w:rPr>
        <w:t>382</w:t>
      </w:r>
      <w:r>
        <w:rPr>
          <w:rFonts w:asciiTheme="minorHAnsi" w:eastAsiaTheme="minorEastAsia" w:hAnsiTheme="minorHAnsi" w:cstheme="minorBidi"/>
          <w:noProof/>
          <w:sz w:val="22"/>
          <w:szCs w:val="22"/>
          <w:lang w:val="en-AU" w:eastAsia="en-AU"/>
        </w:rPr>
        <w:tab/>
      </w:r>
      <w:r>
        <w:rPr>
          <w:noProof/>
        </w:rPr>
        <w:t>Possession of dismembered rock lobster prohibited</w:t>
      </w:r>
      <w:r>
        <w:rPr>
          <w:noProof/>
          <w:webHidden/>
        </w:rPr>
        <w:tab/>
      </w:r>
      <w:r>
        <w:rPr>
          <w:noProof/>
          <w:webHidden/>
        </w:rPr>
        <w:fldChar w:fldCharType="begin"/>
      </w:r>
      <w:r>
        <w:rPr>
          <w:noProof/>
          <w:webHidden/>
        </w:rPr>
        <w:instrText xml:space="preserve"> PAGEREF _Toc20232751 \h </w:instrText>
      </w:r>
      <w:r>
        <w:rPr>
          <w:noProof/>
          <w:webHidden/>
        </w:rPr>
      </w:r>
      <w:r>
        <w:rPr>
          <w:noProof/>
          <w:webHidden/>
        </w:rPr>
        <w:fldChar w:fldCharType="separate"/>
      </w:r>
      <w:r>
        <w:rPr>
          <w:noProof/>
          <w:webHidden/>
        </w:rPr>
        <w:t>214</w:t>
      </w:r>
      <w:r>
        <w:rPr>
          <w:noProof/>
          <w:webHidden/>
        </w:rPr>
        <w:fldChar w:fldCharType="end"/>
      </w:r>
    </w:p>
    <w:p w14:paraId="55DEC750" w14:textId="168050EF" w:rsidR="00371CA6" w:rsidRDefault="00371CA6">
      <w:pPr>
        <w:pStyle w:val="TOC3"/>
        <w:rPr>
          <w:rFonts w:asciiTheme="minorHAnsi" w:eastAsiaTheme="minorEastAsia" w:hAnsiTheme="minorHAnsi" w:cstheme="minorBidi"/>
          <w:noProof/>
          <w:sz w:val="22"/>
          <w:szCs w:val="22"/>
          <w:lang w:val="en-AU" w:eastAsia="en-AU"/>
        </w:rPr>
      </w:pPr>
      <w:r>
        <w:rPr>
          <w:noProof/>
        </w:rPr>
        <w:t>383</w:t>
      </w:r>
      <w:r>
        <w:rPr>
          <w:rFonts w:asciiTheme="minorHAnsi" w:eastAsiaTheme="minorEastAsia" w:hAnsiTheme="minorHAnsi" w:cstheme="minorBidi"/>
          <w:noProof/>
          <w:sz w:val="22"/>
          <w:szCs w:val="22"/>
          <w:lang w:val="en-AU" w:eastAsia="en-AU"/>
        </w:rPr>
        <w:tab/>
      </w:r>
      <w:r>
        <w:rPr>
          <w:noProof/>
        </w:rPr>
        <w:t>Restriction on possession of rock lobster</w:t>
      </w:r>
      <w:r>
        <w:rPr>
          <w:noProof/>
          <w:webHidden/>
        </w:rPr>
        <w:tab/>
      </w:r>
      <w:r>
        <w:rPr>
          <w:noProof/>
          <w:webHidden/>
        </w:rPr>
        <w:fldChar w:fldCharType="begin"/>
      </w:r>
      <w:r>
        <w:rPr>
          <w:noProof/>
          <w:webHidden/>
        </w:rPr>
        <w:instrText xml:space="preserve"> PAGEREF _Toc20232752 \h </w:instrText>
      </w:r>
      <w:r>
        <w:rPr>
          <w:noProof/>
          <w:webHidden/>
        </w:rPr>
      </w:r>
      <w:r>
        <w:rPr>
          <w:noProof/>
          <w:webHidden/>
        </w:rPr>
        <w:fldChar w:fldCharType="separate"/>
      </w:r>
      <w:r>
        <w:rPr>
          <w:noProof/>
          <w:webHidden/>
        </w:rPr>
        <w:t>214</w:t>
      </w:r>
      <w:r>
        <w:rPr>
          <w:noProof/>
          <w:webHidden/>
        </w:rPr>
        <w:fldChar w:fldCharType="end"/>
      </w:r>
    </w:p>
    <w:p w14:paraId="5E912E6A" w14:textId="4A6643BC" w:rsidR="00371CA6" w:rsidRDefault="00371CA6">
      <w:pPr>
        <w:pStyle w:val="TOC3"/>
        <w:rPr>
          <w:rFonts w:asciiTheme="minorHAnsi" w:eastAsiaTheme="minorEastAsia" w:hAnsiTheme="minorHAnsi" w:cstheme="minorBidi"/>
          <w:noProof/>
          <w:sz w:val="22"/>
          <w:szCs w:val="22"/>
          <w:lang w:val="en-AU" w:eastAsia="en-AU"/>
        </w:rPr>
      </w:pPr>
      <w:r>
        <w:rPr>
          <w:noProof/>
        </w:rPr>
        <w:t>384</w:t>
      </w:r>
      <w:r>
        <w:rPr>
          <w:rFonts w:asciiTheme="minorHAnsi" w:eastAsiaTheme="minorEastAsia" w:hAnsiTheme="minorHAnsi" w:cstheme="minorBidi"/>
          <w:noProof/>
          <w:sz w:val="22"/>
          <w:szCs w:val="22"/>
          <w:lang w:val="en-AU" w:eastAsia="en-AU"/>
        </w:rPr>
        <w:tab/>
      </w:r>
      <w:r>
        <w:rPr>
          <w:noProof/>
        </w:rPr>
        <w:t>Catch limits for fish other than rock lobster</w:t>
      </w:r>
      <w:r>
        <w:rPr>
          <w:noProof/>
          <w:webHidden/>
        </w:rPr>
        <w:tab/>
      </w:r>
      <w:r>
        <w:rPr>
          <w:noProof/>
          <w:webHidden/>
        </w:rPr>
        <w:fldChar w:fldCharType="begin"/>
      </w:r>
      <w:r>
        <w:rPr>
          <w:noProof/>
          <w:webHidden/>
        </w:rPr>
        <w:instrText xml:space="preserve"> PAGEREF _Toc20232753 \h </w:instrText>
      </w:r>
      <w:r>
        <w:rPr>
          <w:noProof/>
          <w:webHidden/>
        </w:rPr>
      </w:r>
      <w:r>
        <w:rPr>
          <w:noProof/>
          <w:webHidden/>
        </w:rPr>
        <w:fldChar w:fldCharType="separate"/>
      </w:r>
      <w:r>
        <w:rPr>
          <w:noProof/>
          <w:webHidden/>
        </w:rPr>
        <w:t>214</w:t>
      </w:r>
      <w:r>
        <w:rPr>
          <w:noProof/>
          <w:webHidden/>
        </w:rPr>
        <w:fldChar w:fldCharType="end"/>
      </w:r>
    </w:p>
    <w:p w14:paraId="02AE76FF" w14:textId="54F25256" w:rsidR="00371CA6" w:rsidRDefault="00371CA6">
      <w:pPr>
        <w:pStyle w:val="TOC3"/>
        <w:rPr>
          <w:rFonts w:asciiTheme="minorHAnsi" w:eastAsiaTheme="minorEastAsia" w:hAnsiTheme="minorHAnsi" w:cstheme="minorBidi"/>
          <w:noProof/>
          <w:sz w:val="22"/>
          <w:szCs w:val="22"/>
          <w:lang w:val="en-AU" w:eastAsia="en-AU"/>
        </w:rPr>
      </w:pPr>
      <w:r>
        <w:rPr>
          <w:noProof/>
        </w:rPr>
        <w:t>385</w:t>
      </w:r>
      <w:r>
        <w:rPr>
          <w:rFonts w:asciiTheme="minorHAnsi" w:eastAsiaTheme="minorEastAsia" w:hAnsiTheme="minorHAnsi" w:cstheme="minorBidi"/>
          <w:noProof/>
          <w:sz w:val="22"/>
          <w:szCs w:val="22"/>
          <w:lang w:val="en-AU" w:eastAsia="en-AU"/>
        </w:rPr>
        <w:tab/>
      </w:r>
      <w:r>
        <w:rPr>
          <w:noProof/>
        </w:rPr>
        <w:t>Use of coff or other fishing equipment</w:t>
      </w:r>
      <w:r>
        <w:rPr>
          <w:noProof/>
          <w:webHidden/>
        </w:rPr>
        <w:tab/>
      </w:r>
      <w:r>
        <w:rPr>
          <w:noProof/>
          <w:webHidden/>
        </w:rPr>
        <w:fldChar w:fldCharType="begin"/>
      </w:r>
      <w:r>
        <w:rPr>
          <w:noProof/>
          <w:webHidden/>
        </w:rPr>
        <w:instrText xml:space="preserve"> PAGEREF _Toc20232754 \h </w:instrText>
      </w:r>
      <w:r>
        <w:rPr>
          <w:noProof/>
          <w:webHidden/>
        </w:rPr>
      </w:r>
      <w:r>
        <w:rPr>
          <w:noProof/>
          <w:webHidden/>
        </w:rPr>
        <w:fldChar w:fldCharType="separate"/>
      </w:r>
      <w:r>
        <w:rPr>
          <w:noProof/>
          <w:webHidden/>
        </w:rPr>
        <w:t>214</w:t>
      </w:r>
      <w:r>
        <w:rPr>
          <w:noProof/>
          <w:webHidden/>
        </w:rPr>
        <w:fldChar w:fldCharType="end"/>
      </w:r>
    </w:p>
    <w:p w14:paraId="7A17C9FC" w14:textId="35E5CE63" w:rsidR="00371CA6" w:rsidRDefault="00371CA6">
      <w:pPr>
        <w:pStyle w:val="TOC3"/>
        <w:rPr>
          <w:rFonts w:asciiTheme="minorHAnsi" w:eastAsiaTheme="minorEastAsia" w:hAnsiTheme="minorHAnsi" w:cstheme="minorBidi"/>
          <w:noProof/>
          <w:sz w:val="22"/>
          <w:szCs w:val="22"/>
          <w:lang w:val="en-AU" w:eastAsia="en-AU"/>
        </w:rPr>
      </w:pPr>
      <w:r>
        <w:rPr>
          <w:noProof/>
        </w:rPr>
        <w:t>386</w:t>
      </w:r>
      <w:r>
        <w:rPr>
          <w:rFonts w:asciiTheme="minorHAnsi" w:eastAsiaTheme="minorEastAsia" w:hAnsiTheme="minorHAnsi" w:cstheme="minorBidi"/>
          <w:noProof/>
          <w:sz w:val="22"/>
          <w:szCs w:val="22"/>
          <w:lang w:val="en-AU" w:eastAsia="en-AU"/>
        </w:rPr>
        <w:tab/>
      </w:r>
      <w:r>
        <w:rPr>
          <w:noProof/>
        </w:rPr>
        <w:t>Restrictions relating to rock lobster when quota unit balance is zero or less</w:t>
      </w:r>
      <w:r>
        <w:rPr>
          <w:noProof/>
          <w:webHidden/>
        </w:rPr>
        <w:tab/>
      </w:r>
      <w:r>
        <w:rPr>
          <w:noProof/>
          <w:webHidden/>
        </w:rPr>
        <w:fldChar w:fldCharType="begin"/>
      </w:r>
      <w:r>
        <w:rPr>
          <w:noProof/>
          <w:webHidden/>
        </w:rPr>
        <w:instrText xml:space="preserve"> PAGEREF _Toc20232755 \h </w:instrText>
      </w:r>
      <w:r>
        <w:rPr>
          <w:noProof/>
          <w:webHidden/>
        </w:rPr>
      </w:r>
      <w:r>
        <w:rPr>
          <w:noProof/>
          <w:webHidden/>
        </w:rPr>
        <w:fldChar w:fldCharType="separate"/>
      </w:r>
      <w:r>
        <w:rPr>
          <w:noProof/>
          <w:webHidden/>
        </w:rPr>
        <w:t>215</w:t>
      </w:r>
      <w:r>
        <w:rPr>
          <w:noProof/>
          <w:webHidden/>
        </w:rPr>
        <w:fldChar w:fldCharType="end"/>
      </w:r>
    </w:p>
    <w:p w14:paraId="7DACAEF9" w14:textId="4001F89A" w:rsidR="00371CA6" w:rsidRDefault="00371CA6">
      <w:pPr>
        <w:pStyle w:val="TOC3"/>
        <w:rPr>
          <w:rFonts w:asciiTheme="minorHAnsi" w:eastAsiaTheme="minorEastAsia" w:hAnsiTheme="minorHAnsi" w:cstheme="minorBidi"/>
          <w:noProof/>
          <w:sz w:val="22"/>
          <w:szCs w:val="22"/>
          <w:lang w:val="en-AU" w:eastAsia="en-AU"/>
        </w:rPr>
      </w:pPr>
      <w:r>
        <w:rPr>
          <w:noProof/>
        </w:rPr>
        <w:t>387</w:t>
      </w:r>
      <w:r>
        <w:rPr>
          <w:rFonts w:asciiTheme="minorHAnsi" w:eastAsiaTheme="minorEastAsia" w:hAnsiTheme="minorHAnsi" w:cstheme="minorBidi"/>
          <w:noProof/>
          <w:sz w:val="22"/>
          <w:szCs w:val="22"/>
          <w:lang w:val="en-AU" w:eastAsia="en-AU"/>
        </w:rPr>
        <w:tab/>
      </w:r>
      <w:r>
        <w:rPr>
          <w:noProof/>
        </w:rPr>
        <w:t>Rock lobster coff register</w:t>
      </w:r>
      <w:r>
        <w:rPr>
          <w:noProof/>
          <w:webHidden/>
        </w:rPr>
        <w:tab/>
      </w:r>
      <w:r>
        <w:rPr>
          <w:noProof/>
          <w:webHidden/>
        </w:rPr>
        <w:fldChar w:fldCharType="begin"/>
      </w:r>
      <w:r>
        <w:rPr>
          <w:noProof/>
          <w:webHidden/>
        </w:rPr>
        <w:instrText xml:space="preserve"> PAGEREF _Toc20232756 \h </w:instrText>
      </w:r>
      <w:r>
        <w:rPr>
          <w:noProof/>
          <w:webHidden/>
        </w:rPr>
      </w:r>
      <w:r>
        <w:rPr>
          <w:noProof/>
          <w:webHidden/>
        </w:rPr>
        <w:fldChar w:fldCharType="separate"/>
      </w:r>
      <w:r>
        <w:rPr>
          <w:noProof/>
          <w:webHidden/>
        </w:rPr>
        <w:t>215</w:t>
      </w:r>
      <w:r>
        <w:rPr>
          <w:noProof/>
          <w:webHidden/>
        </w:rPr>
        <w:fldChar w:fldCharType="end"/>
      </w:r>
    </w:p>
    <w:p w14:paraId="64C182E9" w14:textId="0C55C290" w:rsidR="00371CA6" w:rsidRDefault="00371CA6">
      <w:pPr>
        <w:pStyle w:val="TOC3"/>
        <w:rPr>
          <w:rFonts w:asciiTheme="minorHAnsi" w:eastAsiaTheme="minorEastAsia" w:hAnsiTheme="minorHAnsi" w:cstheme="minorBidi"/>
          <w:noProof/>
          <w:sz w:val="22"/>
          <w:szCs w:val="22"/>
          <w:lang w:val="en-AU" w:eastAsia="en-AU"/>
        </w:rPr>
      </w:pPr>
      <w:r>
        <w:rPr>
          <w:noProof/>
        </w:rPr>
        <w:t>388</w:t>
      </w:r>
      <w:r>
        <w:rPr>
          <w:rFonts w:asciiTheme="minorHAnsi" w:eastAsiaTheme="minorEastAsia" w:hAnsiTheme="minorHAnsi" w:cstheme="minorBidi"/>
          <w:noProof/>
          <w:sz w:val="22"/>
          <w:szCs w:val="22"/>
          <w:lang w:val="en-AU" w:eastAsia="en-AU"/>
        </w:rPr>
        <w:tab/>
      </w:r>
      <w:r>
        <w:rPr>
          <w:noProof/>
        </w:rPr>
        <w:t>Wet well register</w:t>
      </w:r>
      <w:r>
        <w:rPr>
          <w:noProof/>
          <w:webHidden/>
        </w:rPr>
        <w:tab/>
      </w:r>
      <w:r>
        <w:rPr>
          <w:noProof/>
          <w:webHidden/>
        </w:rPr>
        <w:fldChar w:fldCharType="begin"/>
      </w:r>
      <w:r>
        <w:rPr>
          <w:noProof/>
          <w:webHidden/>
        </w:rPr>
        <w:instrText xml:space="preserve"> PAGEREF _Toc20232757 \h </w:instrText>
      </w:r>
      <w:r>
        <w:rPr>
          <w:noProof/>
          <w:webHidden/>
        </w:rPr>
      </w:r>
      <w:r>
        <w:rPr>
          <w:noProof/>
          <w:webHidden/>
        </w:rPr>
        <w:fldChar w:fldCharType="separate"/>
      </w:r>
      <w:r>
        <w:rPr>
          <w:noProof/>
          <w:webHidden/>
        </w:rPr>
        <w:t>216</w:t>
      </w:r>
      <w:r>
        <w:rPr>
          <w:noProof/>
          <w:webHidden/>
        </w:rPr>
        <w:fldChar w:fldCharType="end"/>
      </w:r>
    </w:p>
    <w:p w14:paraId="6EC8199B" w14:textId="29A9A6CD"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Part 11—Scallop</w:t>
      </w:r>
      <w:r>
        <w:rPr>
          <w:noProof/>
          <w:webHidden/>
        </w:rPr>
        <w:tab/>
      </w:r>
      <w:r>
        <w:rPr>
          <w:noProof/>
          <w:webHidden/>
        </w:rPr>
        <w:fldChar w:fldCharType="begin"/>
      </w:r>
      <w:r>
        <w:rPr>
          <w:noProof/>
          <w:webHidden/>
        </w:rPr>
        <w:instrText xml:space="preserve"> PAGEREF _Toc20232758 \h </w:instrText>
      </w:r>
      <w:r>
        <w:rPr>
          <w:noProof/>
          <w:webHidden/>
        </w:rPr>
      </w:r>
      <w:r>
        <w:rPr>
          <w:noProof/>
          <w:webHidden/>
        </w:rPr>
        <w:fldChar w:fldCharType="separate"/>
      </w:r>
      <w:r>
        <w:rPr>
          <w:noProof/>
          <w:webHidden/>
        </w:rPr>
        <w:t>218</w:t>
      </w:r>
      <w:r>
        <w:rPr>
          <w:noProof/>
          <w:webHidden/>
        </w:rPr>
        <w:fldChar w:fldCharType="end"/>
      </w:r>
    </w:p>
    <w:p w14:paraId="0D8B3DE8" w14:textId="5DC87844" w:rsidR="00371CA6" w:rsidRDefault="00371CA6">
      <w:pPr>
        <w:pStyle w:val="TOC2"/>
        <w:rPr>
          <w:rFonts w:asciiTheme="minorHAnsi" w:eastAsiaTheme="minorEastAsia" w:hAnsiTheme="minorHAnsi" w:cstheme="minorBidi"/>
          <w:b w:val="0"/>
          <w:noProof/>
          <w:sz w:val="22"/>
          <w:szCs w:val="22"/>
          <w:lang w:val="en-AU" w:eastAsia="en-AU"/>
        </w:rPr>
      </w:pPr>
      <w:r>
        <w:rPr>
          <w:noProof/>
        </w:rPr>
        <w:t>Division 1—Minimum size and catch limits for scallop</w:t>
      </w:r>
      <w:r>
        <w:rPr>
          <w:noProof/>
          <w:webHidden/>
        </w:rPr>
        <w:tab/>
      </w:r>
      <w:r>
        <w:rPr>
          <w:noProof/>
          <w:webHidden/>
        </w:rPr>
        <w:fldChar w:fldCharType="begin"/>
      </w:r>
      <w:r>
        <w:rPr>
          <w:noProof/>
          <w:webHidden/>
        </w:rPr>
        <w:instrText xml:space="preserve"> PAGEREF _Toc20232759 \h </w:instrText>
      </w:r>
      <w:r>
        <w:rPr>
          <w:noProof/>
          <w:webHidden/>
        </w:rPr>
      </w:r>
      <w:r>
        <w:rPr>
          <w:noProof/>
          <w:webHidden/>
        </w:rPr>
        <w:fldChar w:fldCharType="separate"/>
      </w:r>
      <w:r>
        <w:rPr>
          <w:noProof/>
          <w:webHidden/>
        </w:rPr>
        <w:t>218</w:t>
      </w:r>
      <w:r>
        <w:rPr>
          <w:noProof/>
          <w:webHidden/>
        </w:rPr>
        <w:fldChar w:fldCharType="end"/>
      </w:r>
    </w:p>
    <w:p w14:paraId="31D2A4A8" w14:textId="25EC7D06" w:rsidR="00371CA6" w:rsidRDefault="00371CA6">
      <w:pPr>
        <w:pStyle w:val="TOC3"/>
        <w:rPr>
          <w:rFonts w:asciiTheme="minorHAnsi" w:eastAsiaTheme="minorEastAsia" w:hAnsiTheme="minorHAnsi" w:cstheme="minorBidi"/>
          <w:noProof/>
          <w:sz w:val="22"/>
          <w:szCs w:val="22"/>
          <w:lang w:val="en-AU" w:eastAsia="en-AU"/>
        </w:rPr>
      </w:pPr>
      <w:r>
        <w:rPr>
          <w:noProof/>
        </w:rPr>
        <w:t>389</w:t>
      </w:r>
      <w:r>
        <w:rPr>
          <w:rFonts w:asciiTheme="minorHAnsi" w:eastAsiaTheme="minorEastAsia" w:hAnsiTheme="minorHAnsi" w:cstheme="minorBidi"/>
          <w:noProof/>
          <w:sz w:val="22"/>
          <w:szCs w:val="22"/>
          <w:lang w:val="en-AU" w:eastAsia="en-AU"/>
        </w:rPr>
        <w:tab/>
      </w:r>
      <w:r>
        <w:rPr>
          <w:noProof/>
        </w:rPr>
        <w:t>Minimum size for scallop</w:t>
      </w:r>
      <w:r>
        <w:rPr>
          <w:noProof/>
          <w:webHidden/>
        </w:rPr>
        <w:tab/>
      </w:r>
      <w:r>
        <w:rPr>
          <w:noProof/>
          <w:webHidden/>
        </w:rPr>
        <w:fldChar w:fldCharType="begin"/>
      </w:r>
      <w:r>
        <w:rPr>
          <w:noProof/>
          <w:webHidden/>
        </w:rPr>
        <w:instrText xml:space="preserve"> PAGEREF _Toc20232760 \h </w:instrText>
      </w:r>
      <w:r>
        <w:rPr>
          <w:noProof/>
          <w:webHidden/>
        </w:rPr>
      </w:r>
      <w:r>
        <w:rPr>
          <w:noProof/>
          <w:webHidden/>
        </w:rPr>
        <w:fldChar w:fldCharType="separate"/>
      </w:r>
      <w:r>
        <w:rPr>
          <w:noProof/>
          <w:webHidden/>
        </w:rPr>
        <w:t>218</w:t>
      </w:r>
      <w:r>
        <w:rPr>
          <w:noProof/>
          <w:webHidden/>
        </w:rPr>
        <w:fldChar w:fldCharType="end"/>
      </w:r>
    </w:p>
    <w:p w14:paraId="79037D6C" w14:textId="31442743" w:rsidR="00371CA6" w:rsidRDefault="00371CA6">
      <w:pPr>
        <w:pStyle w:val="TOC3"/>
        <w:rPr>
          <w:rFonts w:asciiTheme="minorHAnsi" w:eastAsiaTheme="minorEastAsia" w:hAnsiTheme="minorHAnsi" w:cstheme="minorBidi"/>
          <w:noProof/>
          <w:sz w:val="22"/>
          <w:szCs w:val="22"/>
          <w:lang w:val="en-AU" w:eastAsia="en-AU"/>
        </w:rPr>
      </w:pPr>
      <w:r>
        <w:rPr>
          <w:noProof/>
        </w:rPr>
        <w:t>390</w:t>
      </w:r>
      <w:r>
        <w:rPr>
          <w:rFonts w:asciiTheme="minorHAnsi" w:eastAsiaTheme="minorEastAsia" w:hAnsiTheme="minorHAnsi" w:cstheme="minorBidi"/>
          <w:noProof/>
          <w:sz w:val="22"/>
          <w:szCs w:val="22"/>
          <w:lang w:val="en-AU" w:eastAsia="en-AU"/>
        </w:rPr>
        <w:tab/>
      </w:r>
      <w:r>
        <w:rPr>
          <w:noProof/>
        </w:rPr>
        <w:t>Catch limits for scallop</w:t>
      </w:r>
      <w:r>
        <w:rPr>
          <w:noProof/>
          <w:webHidden/>
        </w:rPr>
        <w:tab/>
      </w:r>
      <w:r>
        <w:rPr>
          <w:noProof/>
          <w:webHidden/>
        </w:rPr>
        <w:fldChar w:fldCharType="begin"/>
      </w:r>
      <w:r>
        <w:rPr>
          <w:noProof/>
          <w:webHidden/>
        </w:rPr>
        <w:instrText xml:space="preserve"> PAGEREF _Toc20232761 \h </w:instrText>
      </w:r>
      <w:r>
        <w:rPr>
          <w:noProof/>
          <w:webHidden/>
        </w:rPr>
      </w:r>
      <w:r>
        <w:rPr>
          <w:noProof/>
          <w:webHidden/>
        </w:rPr>
        <w:fldChar w:fldCharType="separate"/>
      </w:r>
      <w:r>
        <w:rPr>
          <w:noProof/>
          <w:webHidden/>
        </w:rPr>
        <w:t>218</w:t>
      </w:r>
      <w:r>
        <w:rPr>
          <w:noProof/>
          <w:webHidden/>
        </w:rPr>
        <w:fldChar w:fldCharType="end"/>
      </w:r>
    </w:p>
    <w:p w14:paraId="15EF8183" w14:textId="3A8216BA" w:rsidR="00371CA6" w:rsidRDefault="00371CA6">
      <w:pPr>
        <w:pStyle w:val="TOC3"/>
        <w:rPr>
          <w:rFonts w:asciiTheme="minorHAnsi" w:eastAsiaTheme="minorEastAsia" w:hAnsiTheme="minorHAnsi" w:cstheme="minorBidi"/>
          <w:noProof/>
          <w:sz w:val="22"/>
          <w:szCs w:val="22"/>
          <w:lang w:val="en-AU" w:eastAsia="en-AU"/>
        </w:rPr>
      </w:pPr>
      <w:r>
        <w:rPr>
          <w:noProof/>
        </w:rPr>
        <w:t>391</w:t>
      </w:r>
      <w:r>
        <w:rPr>
          <w:rFonts w:asciiTheme="minorHAnsi" w:eastAsiaTheme="minorEastAsia" w:hAnsiTheme="minorHAnsi" w:cstheme="minorBidi"/>
          <w:noProof/>
          <w:sz w:val="22"/>
          <w:szCs w:val="22"/>
          <w:lang w:val="en-AU" w:eastAsia="en-AU"/>
        </w:rPr>
        <w:tab/>
      </w:r>
      <w:r>
        <w:rPr>
          <w:noProof/>
        </w:rPr>
        <w:t>Persons to whom the catch limits in regulation 390 do not apply</w:t>
      </w:r>
      <w:r>
        <w:rPr>
          <w:noProof/>
          <w:webHidden/>
        </w:rPr>
        <w:tab/>
      </w:r>
      <w:r>
        <w:rPr>
          <w:noProof/>
          <w:webHidden/>
        </w:rPr>
        <w:fldChar w:fldCharType="begin"/>
      </w:r>
      <w:r>
        <w:rPr>
          <w:noProof/>
          <w:webHidden/>
        </w:rPr>
        <w:instrText xml:space="preserve"> PAGEREF _Toc20232762 \h </w:instrText>
      </w:r>
      <w:r>
        <w:rPr>
          <w:noProof/>
          <w:webHidden/>
        </w:rPr>
      </w:r>
      <w:r>
        <w:rPr>
          <w:noProof/>
          <w:webHidden/>
        </w:rPr>
        <w:fldChar w:fldCharType="separate"/>
      </w:r>
      <w:r>
        <w:rPr>
          <w:noProof/>
          <w:webHidden/>
        </w:rPr>
        <w:t>218</w:t>
      </w:r>
      <w:r>
        <w:rPr>
          <w:noProof/>
          <w:webHidden/>
        </w:rPr>
        <w:fldChar w:fldCharType="end"/>
      </w:r>
    </w:p>
    <w:p w14:paraId="20483A03" w14:textId="66BE41ED" w:rsidR="00371CA6" w:rsidRDefault="00371CA6">
      <w:pPr>
        <w:pStyle w:val="TOC2"/>
        <w:rPr>
          <w:rFonts w:asciiTheme="minorHAnsi" w:eastAsiaTheme="minorEastAsia" w:hAnsiTheme="minorHAnsi" w:cstheme="minorBidi"/>
          <w:b w:val="0"/>
          <w:noProof/>
          <w:sz w:val="22"/>
          <w:szCs w:val="22"/>
          <w:lang w:val="en-AU" w:eastAsia="en-AU"/>
        </w:rPr>
      </w:pPr>
      <w:r>
        <w:rPr>
          <w:noProof/>
        </w:rPr>
        <w:t>Division 2—Activities authorised by Scallop (Ocean) Fishery Access Licences</w:t>
      </w:r>
      <w:r>
        <w:rPr>
          <w:noProof/>
          <w:webHidden/>
        </w:rPr>
        <w:tab/>
      </w:r>
      <w:r>
        <w:rPr>
          <w:noProof/>
          <w:webHidden/>
        </w:rPr>
        <w:fldChar w:fldCharType="begin"/>
      </w:r>
      <w:r>
        <w:rPr>
          <w:noProof/>
          <w:webHidden/>
        </w:rPr>
        <w:instrText xml:space="preserve"> PAGEREF _Toc20232763 \h </w:instrText>
      </w:r>
      <w:r>
        <w:rPr>
          <w:noProof/>
          <w:webHidden/>
        </w:rPr>
      </w:r>
      <w:r>
        <w:rPr>
          <w:noProof/>
          <w:webHidden/>
        </w:rPr>
        <w:fldChar w:fldCharType="separate"/>
      </w:r>
      <w:r>
        <w:rPr>
          <w:noProof/>
          <w:webHidden/>
        </w:rPr>
        <w:t>219</w:t>
      </w:r>
      <w:r>
        <w:rPr>
          <w:noProof/>
          <w:webHidden/>
        </w:rPr>
        <w:fldChar w:fldCharType="end"/>
      </w:r>
    </w:p>
    <w:p w14:paraId="0DE63A24" w14:textId="3F51AF69" w:rsidR="00371CA6" w:rsidRDefault="00371CA6">
      <w:pPr>
        <w:pStyle w:val="TOC3"/>
        <w:rPr>
          <w:rFonts w:asciiTheme="minorHAnsi" w:eastAsiaTheme="minorEastAsia" w:hAnsiTheme="minorHAnsi" w:cstheme="minorBidi"/>
          <w:noProof/>
          <w:sz w:val="22"/>
          <w:szCs w:val="22"/>
          <w:lang w:val="en-AU" w:eastAsia="en-AU"/>
        </w:rPr>
      </w:pPr>
      <w:r>
        <w:rPr>
          <w:noProof/>
        </w:rPr>
        <w:t>392</w:t>
      </w:r>
      <w:r>
        <w:rPr>
          <w:rFonts w:asciiTheme="minorHAnsi" w:eastAsiaTheme="minorEastAsia" w:hAnsiTheme="minorHAnsi" w:cstheme="minorBidi"/>
          <w:noProof/>
          <w:sz w:val="22"/>
          <w:szCs w:val="22"/>
          <w:lang w:val="en-AU" w:eastAsia="en-AU"/>
        </w:rPr>
        <w:tab/>
      </w:r>
      <w:r>
        <w:rPr>
          <w:noProof/>
        </w:rPr>
        <w:t>Activities authorised by Scallop (Ocean) Fishery Access Licences</w:t>
      </w:r>
      <w:r>
        <w:rPr>
          <w:noProof/>
          <w:webHidden/>
        </w:rPr>
        <w:tab/>
      </w:r>
      <w:r>
        <w:rPr>
          <w:noProof/>
          <w:webHidden/>
        </w:rPr>
        <w:fldChar w:fldCharType="begin"/>
      </w:r>
      <w:r>
        <w:rPr>
          <w:noProof/>
          <w:webHidden/>
        </w:rPr>
        <w:instrText xml:space="preserve"> PAGEREF _Toc20232764 \h </w:instrText>
      </w:r>
      <w:r>
        <w:rPr>
          <w:noProof/>
          <w:webHidden/>
        </w:rPr>
      </w:r>
      <w:r>
        <w:rPr>
          <w:noProof/>
          <w:webHidden/>
        </w:rPr>
        <w:fldChar w:fldCharType="separate"/>
      </w:r>
      <w:r>
        <w:rPr>
          <w:noProof/>
          <w:webHidden/>
        </w:rPr>
        <w:t>219</w:t>
      </w:r>
      <w:r>
        <w:rPr>
          <w:noProof/>
          <w:webHidden/>
        </w:rPr>
        <w:fldChar w:fldCharType="end"/>
      </w:r>
    </w:p>
    <w:p w14:paraId="545141A2" w14:textId="26925E12" w:rsidR="00371CA6" w:rsidRDefault="00371CA6">
      <w:pPr>
        <w:pStyle w:val="TOC2"/>
        <w:rPr>
          <w:rFonts w:asciiTheme="minorHAnsi" w:eastAsiaTheme="minorEastAsia" w:hAnsiTheme="minorHAnsi" w:cstheme="minorBidi"/>
          <w:b w:val="0"/>
          <w:noProof/>
          <w:sz w:val="22"/>
          <w:szCs w:val="22"/>
          <w:lang w:val="en-AU" w:eastAsia="en-AU"/>
        </w:rPr>
      </w:pPr>
      <w:r>
        <w:rPr>
          <w:noProof/>
        </w:rPr>
        <w:t>Division 3—Conditions of Scallop (Ocean) Fishery Access Licences</w:t>
      </w:r>
      <w:r>
        <w:rPr>
          <w:noProof/>
          <w:webHidden/>
        </w:rPr>
        <w:tab/>
      </w:r>
      <w:r>
        <w:rPr>
          <w:noProof/>
          <w:webHidden/>
        </w:rPr>
        <w:fldChar w:fldCharType="begin"/>
      </w:r>
      <w:r>
        <w:rPr>
          <w:noProof/>
          <w:webHidden/>
        </w:rPr>
        <w:instrText xml:space="preserve"> PAGEREF _Toc20232765 \h </w:instrText>
      </w:r>
      <w:r>
        <w:rPr>
          <w:noProof/>
          <w:webHidden/>
        </w:rPr>
      </w:r>
      <w:r>
        <w:rPr>
          <w:noProof/>
          <w:webHidden/>
        </w:rPr>
        <w:fldChar w:fldCharType="separate"/>
      </w:r>
      <w:r>
        <w:rPr>
          <w:noProof/>
          <w:webHidden/>
        </w:rPr>
        <w:t>220</w:t>
      </w:r>
      <w:r>
        <w:rPr>
          <w:noProof/>
          <w:webHidden/>
        </w:rPr>
        <w:fldChar w:fldCharType="end"/>
      </w:r>
    </w:p>
    <w:p w14:paraId="4C4FB36D" w14:textId="268C9FB1" w:rsidR="00371CA6" w:rsidRDefault="00371CA6">
      <w:pPr>
        <w:pStyle w:val="TOC3"/>
        <w:rPr>
          <w:rFonts w:asciiTheme="minorHAnsi" w:eastAsiaTheme="minorEastAsia" w:hAnsiTheme="minorHAnsi" w:cstheme="minorBidi"/>
          <w:noProof/>
          <w:sz w:val="22"/>
          <w:szCs w:val="22"/>
          <w:lang w:val="en-AU" w:eastAsia="en-AU"/>
        </w:rPr>
      </w:pPr>
      <w:r>
        <w:rPr>
          <w:noProof/>
        </w:rPr>
        <w:t>393</w:t>
      </w:r>
      <w:r>
        <w:rPr>
          <w:rFonts w:asciiTheme="minorHAnsi" w:eastAsiaTheme="minorEastAsia" w:hAnsiTheme="minorHAnsi" w:cstheme="minorBidi"/>
          <w:noProof/>
          <w:sz w:val="22"/>
          <w:szCs w:val="22"/>
          <w:lang w:val="en-AU" w:eastAsia="en-AU"/>
        </w:rPr>
        <w:tab/>
      </w:r>
      <w:r>
        <w:rPr>
          <w:noProof/>
        </w:rPr>
        <w:t>Scallop (Ocean) Fishery Access Licences subject to conditions in this Division</w:t>
      </w:r>
      <w:r>
        <w:rPr>
          <w:noProof/>
          <w:webHidden/>
        </w:rPr>
        <w:tab/>
      </w:r>
      <w:r>
        <w:rPr>
          <w:noProof/>
          <w:webHidden/>
        </w:rPr>
        <w:fldChar w:fldCharType="begin"/>
      </w:r>
      <w:r>
        <w:rPr>
          <w:noProof/>
          <w:webHidden/>
        </w:rPr>
        <w:instrText xml:space="preserve"> PAGEREF _Toc20232766 \h </w:instrText>
      </w:r>
      <w:r>
        <w:rPr>
          <w:noProof/>
          <w:webHidden/>
        </w:rPr>
      </w:r>
      <w:r>
        <w:rPr>
          <w:noProof/>
          <w:webHidden/>
        </w:rPr>
        <w:fldChar w:fldCharType="separate"/>
      </w:r>
      <w:r>
        <w:rPr>
          <w:noProof/>
          <w:webHidden/>
        </w:rPr>
        <w:t>220</w:t>
      </w:r>
      <w:r>
        <w:rPr>
          <w:noProof/>
          <w:webHidden/>
        </w:rPr>
        <w:fldChar w:fldCharType="end"/>
      </w:r>
    </w:p>
    <w:p w14:paraId="28A332B1" w14:textId="273FC19A" w:rsidR="00371CA6" w:rsidRDefault="00371CA6">
      <w:pPr>
        <w:pStyle w:val="TOC3"/>
        <w:rPr>
          <w:rFonts w:asciiTheme="minorHAnsi" w:eastAsiaTheme="minorEastAsia" w:hAnsiTheme="minorHAnsi" w:cstheme="minorBidi"/>
          <w:noProof/>
          <w:sz w:val="22"/>
          <w:szCs w:val="22"/>
          <w:lang w:val="en-AU" w:eastAsia="en-AU"/>
        </w:rPr>
      </w:pPr>
      <w:r>
        <w:rPr>
          <w:noProof/>
        </w:rPr>
        <w:t>394</w:t>
      </w:r>
      <w:r>
        <w:rPr>
          <w:rFonts w:asciiTheme="minorHAnsi" w:eastAsiaTheme="minorEastAsia" w:hAnsiTheme="minorHAnsi" w:cstheme="minorBidi"/>
          <w:noProof/>
          <w:sz w:val="22"/>
          <w:szCs w:val="22"/>
          <w:lang w:val="en-AU" w:eastAsia="en-AU"/>
        </w:rPr>
        <w:tab/>
      </w:r>
      <w:r>
        <w:rPr>
          <w:noProof/>
        </w:rPr>
        <w:t>Scallop dredge specifications and stowage</w:t>
      </w:r>
      <w:r>
        <w:rPr>
          <w:noProof/>
          <w:webHidden/>
        </w:rPr>
        <w:tab/>
      </w:r>
      <w:r>
        <w:rPr>
          <w:noProof/>
          <w:webHidden/>
        </w:rPr>
        <w:fldChar w:fldCharType="begin"/>
      </w:r>
      <w:r>
        <w:rPr>
          <w:noProof/>
          <w:webHidden/>
        </w:rPr>
        <w:instrText xml:space="preserve"> PAGEREF _Toc20232767 \h </w:instrText>
      </w:r>
      <w:r>
        <w:rPr>
          <w:noProof/>
          <w:webHidden/>
        </w:rPr>
      </w:r>
      <w:r>
        <w:rPr>
          <w:noProof/>
          <w:webHidden/>
        </w:rPr>
        <w:fldChar w:fldCharType="separate"/>
      </w:r>
      <w:r>
        <w:rPr>
          <w:noProof/>
          <w:webHidden/>
        </w:rPr>
        <w:t>220</w:t>
      </w:r>
      <w:r>
        <w:rPr>
          <w:noProof/>
          <w:webHidden/>
        </w:rPr>
        <w:fldChar w:fldCharType="end"/>
      </w:r>
    </w:p>
    <w:p w14:paraId="17DC7ED4" w14:textId="299B6ADD" w:rsidR="00371CA6" w:rsidRDefault="00371CA6">
      <w:pPr>
        <w:pStyle w:val="TOC3"/>
        <w:rPr>
          <w:rFonts w:asciiTheme="minorHAnsi" w:eastAsiaTheme="minorEastAsia" w:hAnsiTheme="minorHAnsi" w:cstheme="minorBidi"/>
          <w:noProof/>
          <w:sz w:val="22"/>
          <w:szCs w:val="22"/>
          <w:lang w:val="en-AU" w:eastAsia="en-AU"/>
        </w:rPr>
      </w:pPr>
      <w:r>
        <w:rPr>
          <w:noProof/>
        </w:rPr>
        <w:t>395</w:t>
      </w:r>
      <w:r>
        <w:rPr>
          <w:rFonts w:asciiTheme="minorHAnsi" w:eastAsiaTheme="minorEastAsia" w:hAnsiTheme="minorHAnsi" w:cstheme="minorBidi"/>
          <w:noProof/>
          <w:sz w:val="22"/>
          <w:szCs w:val="22"/>
          <w:lang w:val="en-AU" w:eastAsia="en-AU"/>
        </w:rPr>
        <w:tab/>
      </w:r>
      <w:r>
        <w:rPr>
          <w:noProof/>
        </w:rPr>
        <w:t>Shucked scallop not to be on boat</w:t>
      </w:r>
      <w:r>
        <w:rPr>
          <w:noProof/>
          <w:webHidden/>
        </w:rPr>
        <w:tab/>
      </w:r>
      <w:r>
        <w:rPr>
          <w:noProof/>
          <w:webHidden/>
        </w:rPr>
        <w:fldChar w:fldCharType="begin"/>
      </w:r>
      <w:r>
        <w:rPr>
          <w:noProof/>
          <w:webHidden/>
        </w:rPr>
        <w:instrText xml:space="preserve"> PAGEREF _Toc20232768 \h </w:instrText>
      </w:r>
      <w:r>
        <w:rPr>
          <w:noProof/>
          <w:webHidden/>
        </w:rPr>
      </w:r>
      <w:r>
        <w:rPr>
          <w:noProof/>
          <w:webHidden/>
        </w:rPr>
        <w:fldChar w:fldCharType="separate"/>
      </w:r>
      <w:r>
        <w:rPr>
          <w:noProof/>
          <w:webHidden/>
        </w:rPr>
        <w:t>221</w:t>
      </w:r>
      <w:r>
        <w:rPr>
          <w:noProof/>
          <w:webHidden/>
        </w:rPr>
        <w:fldChar w:fldCharType="end"/>
      </w:r>
    </w:p>
    <w:p w14:paraId="00FA4C48" w14:textId="3B50F8CD" w:rsidR="00371CA6" w:rsidRDefault="00371CA6">
      <w:pPr>
        <w:pStyle w:val="TOC3"/>
        <w:rPr>
          <w:rFonts w:asciiTheme="minorHAnsi" w:eastAsiaTheme="minorEastAsia" w:hAnsiTheme="minorHAnsi" w:cstheme="minorBidi"/>
          <w:noProof/>
          <w:sz w:val="22"/>
          <w:szCs w:val="22"/>
          <w:lang w:val="en-AU" w:eastAsia="en-AU"/>
        </w:rPr>
      </w:pPr>
      <w:r>
        <w:rPr>
          <w:noProof/>
        </w:rPr>
        <w:t>396</w:t>
      </w:r>
      <w:r>
        <w:rPr>
          <w:rFonts w:asciiTheme="minorHAnsi" w:eastAsiaTheme="minorEastAsia" w:hAnsiTheme="minorHAnsi" w:cstheme="minorBidi"/>
          <w:noProof/>
          <w:sz w:val="22"/>
          <w:szCs w:val="22"/>
          <w:lang w:val="en-AU" w:eastAsia="en-AU"/>
        </w:rPr>
        <w:tab/>
      </w:r>
      <w:r>
        <w:rPr>
          <w:noProof/>
        </w:rPr>
        <w:t>Possession of recreationally caught scallop at commercial premises prohibited</w:t>
      </w:r>
      <w:r>
        <w:rPr>
          <w:noProof/>
          <w:webHidden/>
        </w:rPr>
        <w:tab/>
      </w:r>
      <w:r>
        <w:rPr>
          <w:noProof/>
          <w:webHidden/>
        </w:rPr>
        <w:fldChar w:fldCharType="begin"/>
      </w:r>
      <w:r>
        <w:rPr>
          <w:noProof/>
          <w:webHidden/>
        </w:rPr>
        <w:instrText xml:space="preserve"> PAGEREF _Toc20232769 \h </w:instrText>
      </w:r>
      <w:r>
        <w:rPr>
          <w:noProof/>
          <w:webHidden/>
        </w:rPr>
      </w:r>
      <w:r>
        <w:rPr>
          <w:noProof/>
          <w:webHidden/>
        </w:rPr>
        <w:fldChar w:fldCharType="separate"/>
      </w:r>
      <w:r>
        <w:rPr>
          <w:noProof/>
          <w:webHidden/>
        </w:rPr>
        <w:t>221</w:t>
      </w:r>
      <w:r>
        <w:rPr>
          <w:noProof/>
          <w:webHidden/>
        </w:rPr>
        <w:fldChar w:fldCharType="end"/>
      </w:r>
    </w:p>
    <w:p w14:paraId="1D4D21A7" w14:textId="1F591CB3" w:rsidR="00371CA6" w:rsidRDefault="00371CA6">
      <w:pPr>
        <w:pStyle w:val="TOC3"/>
        <w:rPr>
          <w:rFonts w:asciiTheme="minorHAnsi" w:eastAsiaTheme="minorEastAsia" w:hAnsiTheme="minorHAnsi" w:cstheme="minorBidi"/>
          <w:noProof/>
          <w:sz w:val="22"/>
          <w:szCs w:val="22"/>
          <w:lang w:val="en-AU" w:eastAsia="en-AU"/>
        </w:rPr>
      </w:pPr>
      <w:r>
        <w:rPr>
          <w:noProof/>
        </w:rPr>
        <w:t>397</w:t>
      </w:r>
      <w:r>
        <w:rPr>
          <w:rFonts w:asciiTheme="minorHAnsi" w:eastAsiaTheme="minorEastAsia" w:hAnsiTheme="minorHAnsi" w:cstheme="minorBidi"/>
          <w:noProof/>
          <w:sz w:val="22"/>
          <w:szCs w:val="22"/>
          <w:lang w:val="en-AU" w:eastAsia="en-AU"/>
        </w:rPr>
        <w:tab/>
      </w:r>
      <w:r>
        <w:rPr>
          <w:noProof/>
        </w:rPr>
        <w:t>Catch limits for possession and landing of fish other than scallop</w:t>
      </w:r>
      <w:r>
        <w:rPr>
          <w:noProof/>
          <w:webHidden/>
        </w:rPr>
        <w:tab/>
      </w:r>
      <w:r>
        <w:rPr>
          <w:noProof/>
          <w:webHidden/>
        </w:rPr>
        <w:fldChar w:fldCharType="begin"/>
      </w:r>
      <w:r>
        <w:rPr>
          <w:noProof/>
          <w:webHidden/>
        </w:rPr>
        <w:instrText xml:space="preserve"> PAGEREF _Toc20232770 \h </w:instrText>
      </w:r>
      <w:r>
        <w:rPr>
          <w:noProof/>
          <w:webHidden/>
        </w:rPr>
      </w:r>
      <w:r>
        <w:rPr>
          <w:noProof/>
          <w:webHidden/>
        </w:rPr>
        <w:fldChar w:fldCharType="separate"/>
      </w:r>
      <w:r>
        <w:rPr>
          <w:noProof/>
          <w:webHidden/>
        </w:rPr>
        <w:t>221</w:t>
      </w:r>
      <w:r>
        <w:rPr>
          <w:noProof/>
          <w:webHidden/>
        </w:rPr>
        <w:fldChar w:fldCharType="end"/>
      </w:r>
    </w:p>
    <w:p w14:paraId="3310BFB0" w14:textId="0B644734" w:rsidR="00371CA6" w:rsidRDefault="00371CA6">
      <w:pPr>
        <w:pStyle w:val="TOC2"/>
        <w:rPr>
          <w:rFonts w:asciiTheme="minorHAnsi" w:eastAsiaTheme="minorEastAsia" w:hAnsiTheme="minorHAnsi" w:cstheme="minorBidi"/>
          <w:b w:val="0"/>
          <w:noProof/>
          <w:sz w:val="22"/>
          <w:szCs w:val="22"/>
          <w:lang w:val="en-AU" w:eastAsia="en-AU"/>
        </w:rPr>
      </w:pPr>
      <w:r>
        <w:rPr>
          <w:noProof/>
        </w:rPr>
        <w:t xml:space="preserve">Division 4—Activities authorised by </w:t>
      </w:r>
      <w:r w:rsidRPr="00E714FF">
        <w:rPr>
          <w:rFonts w:cstheme="minorHAnsi"/>
          <w:noProof/>
        </w:rPr>
        <w:t xml:space="preserve">Scallop Dive </w:t>
      </w:r>
      <w:r>
        <w:rPr>
          <w:noProof/>
        </w:rPr>
        <w:t xml:space="preserve">(Port Phillip Bay) </w:t>
      </w:r>
      <w:r w:rsidRPr="00E714FF">
        <w:rPr>
          <w:rFonts w:cstheme="minorHAnsi"/>
          <w:noProof/>
        </w:rPr>
        <w:t xml:space="preserve">Fishery Access </w:t>
      </w:r>
      <w:r>
        <w:rPr>
          <w:noProof/>
        </w:rPr>
        <w:t>Licences</w:t>
      </w:r>
      <w:r>
        <w:rPr>
          <w:noProof/>
          <w:webHidden/>
        </w:rPr>
        <w:tab/>
      </w:r>
      <w:r>
        <w:rPr>
          <w:noProof/>
          <w:webHidden/>
        </w:rPr>
        <w:fldChar w:fldCharType="begin"/>
      </w:r>
      <w:r>
        <w:rPr>
          <w:noProof/>
          <w:webHidden/>
        </w:rPr>
        <w:instrText xml:space="preserve"> PAGEREF _Toc20232771 \h </w:instrText>
      </w:r>
      <w:r>
        <w:rPr>
          <w:noProof/>
          <w:webHidden/>
        </w:rPr>
      </w:r>
      <w:r>
        <w:rPr>
          <w:noProof/>
          <w:webHidden/>
        </w:rPr>
        <w:fldChar w:fldCharType="separate"/>
      </w:r>
      <w:r>
        <w:rPr>
          <w:noProof/>
          <w:webHidden/>
        </w:rPr>
        <w:t>222</w:t>
      </w:r>
      <w:r>
        <w:rPr>
          <w:noProof/>
          <w:webHidden/>
        </w:rPr>
        <w:fldChar w:fldCharType="end"/>
      </w:r>
    </w:p>
    <w:p w14:paraId="249694E0" w14:textId="344F8ECC" w:rsidR="00371CA6" w:rsidRDefault="00371CA6">
      <w:pPr>
        <w:pStyle w:val="TOC3"/>
        <w:rPr>
          <w:rFonts w:asciiTheme="minorHAnsi" w:eastAsiaTheme="minorEastAsia" w:hAnsiTheme="minorHAnsi" w:cstheme="minorBidi"/>
          <w:noProof/>
          <w:sz w:val="22"/>
          <w:szCs w:val="22"/>
          <w:lang w:val="en-AU" w:eastAsia="en-AU"/>
        </w:rPr>
      </w:pPr>
      <w:r>
        <w:rPr>
          <w:noProof/>
        </w:rPr>
        <w:t>398</w:t>
      </w:r>
      <w:r>
        <w:rPr>
          <w:rFonts w:asciiTheme="minorHAnsi" w:eastAsiaTheme="minorEastAsia" w:hAnsiTheme="minorHAnsi" w:cstheme="minorBidi"/>
          <w:noProof/>
          <w:sz w:val="22"/>
          <w:szCs w:val="22"/>
          <w:lang w:val="en-AU" w:eastAsia="en-AU"/>
        </w:rPr>
        <w:tab/>
      </w:r>
      <w:r>
        <w:rPr>
          <w:noProof/>
        </w:rPr>
        <w:t>Activities authorised by Scallop Dive (Port Phillip Bay) Fishery Access Licences</w:t>
      </w:r>
      <w:r>
        <w:rPr>
          <w:noProof/>
          <w:webHidden/>
        </w:rPr>
        <w:tab/>
      </w:r>
      <w:r>
        <w:rPr>
          <w:noProof/>
          <w:webHidden/>
        </w:rPr>
        <w:fldChar w:fldCharType="begin"/>
      </w:r>
      <w:r>
        <w:rPr>
          <w:noProof/>
          <w:webHidden/>
        </w:rPr>
        <w:instrText xml:space="preserve"> PAGEREF _Toc20232772 \h </w:instrText>
      </w:r>
      <w:r>
        <w:rPr>
          <w:noProof/>
          <w:webHidden/>
        </w:rPr>
      </w:r>
      <w:r>
        <w:rPr>
          <w:noProof/>
          <w:webHidden/>
        </w:rPr>
        <w:fldChar w:fldCharType="separate"/>
      </w:r>
      <w:r>
        <w:rPr>
          <w:noProof/>
          <w:webHidden/>
        </w:rPr>
        <w:t>222</w:t>
      </w:r>
      <w:r>
        <w:rPr>
          <w:noProof/>
          <w:webHidden/>
        </w:rPr>
        <w:fldChar w:fldCharType="end"/>
      </w:r>
    </w:p>
    <w:p w14:paraId="3FDA0D9C" w14:textId="3BCCD44F" w:rsidR="00371CA6" w:rsidRDefault="00371CA6">
      <w:pPr>
        <w:pStyle w:val="TOC2"/>
        <w:rPr>
          <w:rFonts w:asciiTheme="minorHAnsi" w:eastAsiaTheme="minorEastAsia" w:hAnsiTheme="minorHAnsi" w:cstheme="minorBidi"/>
          <w:b w:val="0"/>
          <w:noProof/>
          <w:sz w:val="22"/>
          <w:szCs w:val="22"/>
          <w:lang w:val="en-AU" w:eastAsia="en-AU"/>
        </w:rPr>
      </w:pPr>
      <w:r>
        <w:rPr>
          <w:noProof/>
        </w:rPr>
        <w:t xml:space="preserve">Division 5—Conditions of </w:t>
      </w:r>
      <w:r w:rsidRPr="00E714FF">
        <w:rPr>
          <w:rFonts w:cstheme="minorHAnsi"/>
          <w:noProof/>
        </w:rPr>
        <w:t xml:space="preserve">Scallop Dive </w:t>
      </w:r>
      <w:r>
        <w:rPr>
          <w:noProof/>
        </w:rPr>
        <w:t xml:space="preserve">(Port Phillip Bay) </w:t>
      </w:r>
      <w:r w:rsidRPr="00E714FF">
        <w:rPr>
          <w:rFonts w:cstheme="minorHAnsi"/>
          <w:noProof/>
        </w:rPr>
        <w:t xml:space="preserve">Fishery Access </w:t>
      </w:r>
      <w:r>
        <w:rPr>
          <w:noProof/>
        </w:rPr>
        <w:t>Licences</w:t>
      </w:r>
      <w:r>
        <w:rPr>
          <w:noProof/>
          <w:webHidden/>
        </w:rPr>
        <w:tab/>
      </w:r>
      <w:r>
        <w:rPr>
          <w:noProof/>
          <w:webHidden/>
        </w:rPr>
        <w:fldChar w:fldCharType="begin"/>
      </w:r>
      <w:r>
        <w:rPr>
          <w:noProof/>
          <w:webHidden/>
        </w:rPr>
        <w:instrText xml:space="preserve"> PAGEREF _Toc20232773 \h </w:instrText>
      </w:r>
      <w:r>
        <w:rPr>
          <w:noProof/>
          <w:webHidden/>
        </w:rPr>
      </w:r>
      <w:r>
        <w:rPr>
          <w:noProof/>
          <w:webHidden/>
        </w:rPr>
        <w:fldChar w:fldCharType="separate"/>
      </w:r>
      <w:r>
        <w:rPr>
          <w:noProof/>
          <w:webHidden/>
        </w:rPr>
        <w:t>222</w:t>
      </w:r>
      <w:r>
        <w:rPr>
          <w:noProof/>
          <w:webHidden/>
        </w:rPr>
        <w:fldChar w:fldCharType="end"/>
      </w:r>
    </w:p>
    <w:p w14:paraId="2B48ECA8" w14:textId="2C424C55" w:rsidR="00371CA6" w:rsidRDefault="00371CA6">
      <w:pPr>
        <w:pStyle w:val="TOC3"/>
        <w:rPr>
          <w:rFonts w:asciiTheme="minorHAnsi" w:eastAsiaTheme="minorEastAsia" w:hAnsiTheme="minorHAnsi" w:cstheme="minorBidi"/>
          <w:noProof/>
          <w:sz w:val="22"/>
          <w:szCs w:val="22"/>
          <w:lang w:val="en-AU" w:eastAsia="en-AU"/>
        </w:rPr>
      </w:pPr>
      <w:r>
        <w:rPr>
          <w:noProof/>
        </w:rPr>
        <w:t>399</w:t>
      </w:r>
      <w:r>
        <w:rPr>
          <w:rFonts w:asciiTheme="minorHAnsi" w:eastAsiaTheme="minorEastAsia" w:hAnsiTheme="minorHAnsi" w:cstheme="minorBidi"/>
          <w:noProof/>
          <w:sz w:val="22"/>
          <w:szCs w:val="22"/>
          <w:lang w:val="en-AU" w:eastAsia="en-AU"/>
        </w:rPr>
        <w:tab/>
      </w:r>
      <w:r w:rsidRPr="00E714FF">
        <w:rPr>
          <w:rFonts w:cstheme="minorHAnsi"/>
          <w:noProof/>
        </w:rPr>
        <w:t xml:space="preserve">Scallop Dive </w:t>
      </w:r>
      <w:r>
        <w:rPr>
          <w:noProof/>
        </w:rPr>
        <w:t xml:space="preserve">(Port Phillip Bay) </w:t>
      </w:r>
      <w:r w:rsidRPr="00E714FF">
        <w:rPr>
          <w:rFonts w:cstheme="minorHAnsi"/>
          <w:noProof/>
        </w:rPr>
        <w:t xml:space="preserve">Fishery Access </w:t>
      </w:r>
      <w:r>
        <w:rPr>
          <w:noProof/>
        </w:rPr>
        <w:t>Licences subject to conditions in this Division</w:t>
      </w:r>
      <w:r>
        <w:rPr>
          <w:noProof/>
          <w:webHidden/>
        </w:rPr>
        <w:tab/>
      </w:r>
      <w:r>
        <w:rPr>
          <w:noProof/>
          <w:webHidden/>
        </w:rPr>
        <w:fldChar w:fldCharType="begin"/>
      </w:r>
      <w:r>
        <w:rPr>
          <w:noProof/>
          <w:webHidden/>
        </w:rPr>
        <w:instrText xml:space="preserve"> PAGEREF _Toc20232774 \h </w:instrText>
      </w:r>
      <w:r>
        <w:rPr>
          <w:noProof/>
          <w:webHidden/>
        </w:rPr>
      </w:r>
      <w:r>
        <w:rPr>
          <w:noProof/>
          <w:webHidden/>
        </w:rPr>
        <w:fldChar w:fldCharType="separate"/>
      </w:r>
      <w:r>
        <w:rPr>
          <w:noProof/>
          <w:webHidden/>
        </w:rPr>
        <w:t>222</w:t>
      </w:r>
      <w:r>
        <w:rPr>
          <w:noProof/>
          <w:webHidden/>
        </w:rPr>
        <w:fldChar w:fldCharType="end"/>
      </w:r>
    </w:p>
    <w:p w14:paraId="27ABB60F" w14:textId="21F273D9" w:rsidR="00371CA6" w:rsidRDefault="00371CA6">
      <w:pPr>
        <w:pStyle w:val="TOC3"/>
        <w:rPr>
          <w:rFonts w:asciiTheme="minorHAnsi" w:eastAsiaTheme="minorEastAsia" w:hAnsiTheme="minorHAnsi" w:cstheme="minorBidi"/>
          <w:noProof/>
          <w:sz w:val="22"/>
          <w:szCs w:val="22"/>
          <w:lang w:val="en-AU" w:eastAsia="en-AU"/>
        </w:rPr>
      </w:pPr>
      <w:r>
        <w:rPr>
          <w:noProof/>
        </w:rPr>
        <w:lastRenderedPageBreak/>
        <w:t>400</w:t>
      </w:r>
      <w:r>
        <w:rPr>
          <w:rFonts w:asciiTheme="minorHAnsi" w:eastAsiaTheme="minorEastAsia" w:hAnsiTheme="minorHAnsi" w:cstheme="minorBidi"/>
          <w:noProof/>
          <w:sz w:val="22"/>
          <w:szCs w:val="22"/>
          <w:lang w:val="en-AU" w:eastAsia="en-AU"/>
        </w:rPr>
        <w:tab/>
      </w:r>
      <w:r>
        <w:rPr>
          <w:noProof/>
        </w:rPr>
        <w:t>Annual catch limit for scallop under Scallop Dive (Port Phillip Bay) Fishery Access Licences</w:t>
      </w:r>
      <w:r>
        <w:rPr>
          <w:noProof/>
          <w:webHidden/>
        </w:rPr>
        <w:tab/>
      </w:r>
      <w:r>
        <w:rPr>
          <w:noProof/>
          <w:webHidden/>
        </w:rPr>
        <w:fldChar w:fldCharType="begin"/>
      </w:r>
      <w:r>
        <w:rPr>
          <w:noProof/>
          <w:webHidden/>
        </w:rPr>
        <w:instrText xml:space="preserve"> PAGEREF _Toc20232775 \h </w:instrText>
      </w:r>
      <w:r>
        <w:rPr>
          <w:noProof/>
          <w:webHidden/>
        </w:rPr>
      </w:r>
      <w:r>
        <w:rPr>
          <w:noProof/>
          <w:webHidden/>
        </w:rPr>
        <w:fldChar w:fldCharType="separate"/>
      </w:r>
      <w:r>
        <w:rPr>
          <w:noProof/>
          <w:webHidden/>
        </w:rPr>
        <w:t>223</w:t>
      </w:r>
      <w:r>
        <w:rPr>
          <w:noProof/>
          <w:webHidden/>
        </w:rPr>
        <w:fldChar w:fldCharType="end"/>
      </w:r>
    </w:p>
    <w:p w14:paraId="01742CCD" w14:textId="20CD666F" w:rsidR="00371CA6" w:rsidRDefault="00371CA6">
      <w:pPr>
        <w:pStyle w:val="TOC3"/>
        <w:rPr>
          <w:rFonts w:asciiTheme="minorHAnsi" w:eastAsiaTheme="minorEastAsia" w:hAnsiTheme="minorHAnsi" w:cstheme="minorBidi"/>
          <w:noProof/>
          <w:sz w:val="22"/>
          <w:szCs w:val="22"/>
          <w:lang w:val="en-AU" w:eastAsia="en-AU"/>
        </w:rPr>
      </w:pPr>
      <w:r>
        <w:rPr>
          <w:noProof/>
        </w:rPr>
        <w:t>401</w:t>
      </w:r>
      <w:r>
        <w:rPr>
          <w:rFonts w:asciiTheme="minorHAnsi" w:eastAsiaTheme="minorEastAsia" w:hAnsiTheme="minorHAnsi" w:cstheme="minorBidi"/>
          <w:noProof/>
          <w:sz w:val="22"/>
          <w:szCs w:val="22"/>
          <w:lang w:val="en-AU" w:eastAsia="en-AU"/>
        </w:rPr>
        <w:tab/>
      </w:r>
      <w:r>
        <w:rPr>
          <w:noProof/>
        </w:rPr>
        <w:t>Instrument to measure scallop to be carried</w:t>
      </w:r>
      <w:r>
        <w:rPr>
          <w:noProof/>
          <w:webHidden/>
        </w:rPr>
        <w:tab/>
      </w:r>
      <w:r>
        <w:rPr>
          <w:noProof/>
          <w:webHidden/>
        </w:rPr>
        <w:fldChar w:fldCharType="begin"/>
      </w:r>
      <w:r>
        <w:rPr>
          <w:noProof/>
          <w:webHidden/>
        </w:rPr>
        <w:instrText xml:space="preserve"> PAGEREF _Toc20232776 \h </w:instrText>
      </w:r>
      <w:r>
        <w:rPr>
          <w:noProof/>
          <w:webHidden/>
        </w:rPr>
      </w:r>
      <w:r>
        <w:rPr>
          <w:noProof/>
          <w:webHidden/>
        </w:rPr>
        <w:fldChar w:fldCharType="separate"/>
      </w:r>
      <w:r>
        <w:rPr>
          <w:noProof/>
          <w:webHidden/>
        </w:rPr>
        <w:t>223</w:t>
      </w:r>
      <w:r>
        <w:rPr>
          <w:noProof/>
          <w:webHidden/>
        </w:rPr>
        <w:fldChar w:fldCharType="end"/>
      </w:r>
    </w:p>
    <w:p w14:paraId="60E775A9" w14:textId="0AADF3E2" w:rsidR="00371CA6" w:rsidRDefault="00371CA6">
      <w:pPr>
        <w:pStyle w:val="TOC3"/>
        <w:rPr>
          <w:rFonts w:asciiTheme="minorHAnsi" w:eastAsiaTheme="minorEastAsia" w:hAnsiTheme="minorHAnsi" w:cstheme="minorBidi"/>
          <w:noProof/>
          <w:sz w:val="22"/>
          <w:szCs w:val="22"/>
          <w:lang w:val="en-AU" w:eastAsia="en-AU"/>
        </w:rPr>
      </w:pPr>
      <w:r>
        <w:rPr>
          <w:noProof/>
        </w:rPr>
        <w:t>402</w:t>
      </w:r>
      <w:r>
        <w:rPr>
          <w:rFonts w:asciiTheme="minorHAnsi" w:eastAsiaTheme="minorEastAsia" w:hAnsiTheme="minorHAnsi" w:cstheme="minorBidi"/>
          <w:noProof/>
          <w:sz w:val="22"/>
          <w:szCs w:val="22"/>
          <w:lang w:val="en-AU" w:eastAsia="en-AU"/>
        </w:rPr>
        <w:tab/>
      </w:r>
      <w:r>
        <w:rPr>
          <w:noProof/>
        </w:rPr>
        <w:t>Shucked scallop not to be on boat</w:t>
      </w:r>
      <w:r>
        <w:rPr>
          <w:noProof/>
          <w:webHidden/>
        </w:rPr>
        <w:tab/>
      </w:r>
      <w:r>
        <w:rPr>
          <w:noProof/>
          <w:webHidden/>
        </w:rPr>
        <w:fldChar w:fldCharType="begin"/>
      </w:r>
      <w:r>
        <w:rPr>
          <w:noProof/>
          <w:webHidden/>
        </w:rPr>
        <w:instrText xml:space="preserve"> PAGEREF _Toc20232777 \h </w:instrText>
      </w:r>
      <w:r>
        <w:rPr>
          <w:noProof/>
          <w:webHidden/>
        </w:rPr>
      </w:r>
      <w:r>
        <w:rPr>
          <w:noProof/>
          <w:webHidden/>
        </w:rPr>
        <w:fldChar w:fldCharType="separate"/>
      </w:r>
      <w:r>
        <w:rPr>
          <w:noProof/>
          <w:webHidden/>
        </w:rPr>
        <w:t>223</w:t>
      </w:r>
      <w:r>
        <w:rPr>
          <w:noProof/>
          <w:webHidden/>
        </w:rPr>
        <w:fldChar w:fldCharType="end"/>
      </w:r>
    </w:p>
    <w:p w14:paraId="2A99AF49" w14:textId="3D7536B0" w:rsidR="00371CA6" w:rsidRDefault="00371CA6">
      <w:pPr>
        <w:pStyle w:val="TOC3"/>
        <w:rPr>
          <w:rFonts w:asciiTheme="minorHAnsi" w:eastAsiaTheme="minorEastAsia" w:hAnsiTheme="minorHAnsi" w:cstheme="minorBidi"/>
          <w:noProof/>
          <w:sz w:val="22"/>
          <w:szCs w:val="22"/>
          <w:lang w:val="en-AU" w:eastAsia="en-AU"/>
        </w:rPr>
      </w:pPr>
      <w:r>
        <w:rPr>
          <w:noProof/>
        </w:rPr>
        <w:t>403</w:t>
      </w:r>
      <w:r>
        <w:rPr>
          <w:rFonts w:asciiTheme="minorHAnsi" w:eastAsiaTheme="minorEastAsia" w:hAnsiTheme="minorHAnsi" w:cstheme="minorBidi"/>
          <w:noProof/>
          <w:sz w:val="22"/>
          <w:szCs w:val="22"/>
          <w:lang w:val="en-AU" w:eastAsia="en-AU"/>
        </w:rPr>
        <w:tab/>
      </w:r>
      <w:r>
        <w:rPr>
          <w:noProof/>
        </w:rPr>
        <w:t>Possession of recreationally caught scallop at commercial premises prohibited</w:t>
      </w:r>
      <w:r>
        <w:rPr>
          <w:noProof/>
          <w:webHidden/>
        </w:rPr>
        <w:tab/>
      </w:r>
      <w:r>
        <w:rPr>
          <w:noProof/>
          <w:webHidden/>
        </w:rPr>
        <w:fldChar w:fldCharType="begin"/>
      </w:r>
      <w:r>
        <w:rPr>
          <w:noProof/>
          <w:webHidden/>
        </w:rPr>
        <w:instrText xml:space="preserve"> PAGEREF _Toc20232778 \h </w:instrText>
      </w:r>
      <w:r>
        <w:rPr>
          <w:noProof/>
          <w:webHidden/>
        </w:rPr>
      </w:r>
      <w:r>
        <w:rPr>
          <w:noProof/>
          <w:webHidden/>
        </w:rPr>
        <w:fldChar w:fldCharType="separate"/>
      </w:r>
      <w:r>
        <w:rPr>
          <w:noProof/>
          <w:webHidden/>
        </w:rPr>
        <w:t>223</w:t>
      </w:r>
      <w:r>
        <w:rPr>
          <w:noProof/>
          <w:webHidden/>
        </w:rPr>
        <w:fldChar w:fldCharType="end"/>
      </w:r>
    </w:p>
    <w:p w14:paraId="64E64F1F" w14:textId="0D5F6D48" w:rsidR="00371CA6" w:rsidRDefault="00371CA6">
      <w:pPr>
        <w:pStyle w:val="TOC3"/>
        <w:rPr>
          <w:rFonts w:asciiTheme="minorHAnsi" w:eastAsiaTheme="minorEastAsia" w:hAnsiTheme="minorHAnsi" w:cstheme="minorBidi"/>
          <w:noProof/>
          <w:sz w:val="22"/>
          <w:szCs w:val="22"/>
          <w:lang w:val="en-AU" w:eastAsia="en-AU"/>
        </w:rPr>
      </w:pPr>
      <w:r>
        <w:rPr>
          <w:noProof/>
        </w:rPr>
        <w:t>404</w:t>
      </w:r>
      <w:r>
        <w:rPr>
          <w:rFonts w:asciiTheme="minorHAnsi" w:eastAsiaTheme="minorEastAsia" w:hAnsiTheme="minorHAnsi" w:cstheme="minorBidi"/>
          <w:noProof/>
          <w:sz w:val="22"/>
          <w:szCs w:val="22"/>
          <w:lang w:val="en-AU" w:eastAsia="en-AU"/>
        </w:rPr>
        <w:tab/>
      </w:r>
      <w:r>
        <w:rPr>
          <w:noProof/>
        </w:rPr>
        <w:t>Possession of commercial fishing equipment or scallops prohibited in a scallop commercial fishing exclusion zone</w:t>
      </w:r>
      <w:r>
        <w:rPr>
          <w:noProof/>
          <w:webHidden/>
        </w:rPr>
        <w:tab/>
      </w:r>
      <w:r>
        <w:rPr>
          <w:noProof/>
          <w:webHidden/>
        </w:rPr>
        <w:fldChar w:fldCharType="begin"/>
      </w:r>
      <w:r>
        <w:rPr>
          <w:noProof/>
          <w:webHidden/>
        </w:rPr>
        <w:instrText xml:space="preserve"> PAGEREF _Toc20232779 \h </w:instrText>
      </w:r>
      <w:r>
        <w:rPr>
          <w:noProof/>
          <w:webHidden/>
        </w:rPr>
      </w:r>
      <w:r>
        <w:rPr>
          <w:noProof/>
          <w:webHidden/>
        </w:rPr>
        <w:fldChar w:fldCharType="separate"/>
      </w:r>
      <w:r>
        <w:rPr>
          <w:noProof/>
          <w:webHidden/>
        </w:rPr>
        <w:t>223</w:t>
      </w:r>
      <w:r>
        <w:rPr>
          <w:noProof/>
          <w:webHidden/>
        </w:rPr>
        <w:fldChar w:fldCharType="end"/>
      </w:r>
    </w:p>
    <w:p w14:paraId="72763CAA" w14:textId="5E7CC105" w:rsidR="00371CA6" w:rsidRDefault="00371CA6">
      <w:pPr>
        <w:pStyle w:val="TOC3"/>
        <w:rPr>
          <w:rFonts w:asciiTheme="minorHAnsi" w:eastAsiaTheme="minorEastAsia" w:hAnsiTheme="minorHAnsi" w:cstheme="minorBidi"/>
          <w:noProof/>
          <w:sz w:val="22"/>
          <w:szCs w:val="22"/>
          <w:lang w:val="en-AU" w:eastAsia="en-AU"/>
        </w:rPr>
      </w:pPr>
      <w:r>
        <w:rPr>
          <w:noProof/>
        </w:rPr>
        <w:t>405</w:t>
      </w:r>
      <w:r>
        <w:rPr>
          <w:rFonts w:asciiTheme="minorHAnsi" w:eastAsiaTheme="minorEastAsia" w:hAnsiTheme="minorHAnsi" w:cstheme="minorBidi"/>
          <w:noProof/>
          <w:sz w:val="22"/>
          <w:szCs w:val="22"/>
          <w:lang w:val="en-AU" w:eastAsia="en-AU"/>
        </w:rPr>
        <w:tab/>
      </w:r>
      <w:r>
        <w:rPr>
          <w:noProof/>
        </w:rPr>
        <w:t>Taking scallop in certain parts of Port Phillip Bay prohibited</w:t>
      </w:r>
      <w:r>
        <w:rPr>
          <w:noProof/>
          <w:webHidden/>
        </w:rPr>
        <w:tab/>
      </w:r>
      <w:r>
        <w:rPr>
          <w:noProof/>
          <w:webHidden/>
        </w:rPr>
        <w:fldChar w:fldCharType="begin"/>
      </w:r>
      <w:r>
        <w:rPr>
          <w:noProof/>
          <w:webHidden/>
        </w:rPr>
        <w:instrText xml:space="preserve"> PAGEREF _Toc20232780 \h </w:instrText>
      </w:r>
      <w:r>
        <w:rPr>
          <w:noProof/>
          <w:webHidden/>
        </w:rPr>
      </w:r>
      <w:r>
        <w:rPr>
          <w:noProof/>
          <w:webHidden/>
        </w:rPr>
        <w:fldChar w:fldCharType="separate"/>
      </w:r>
      <w:r>
        <w:rPr>
          <w:noProof/>
          <w:webHidden/>
        </w:rPr>
        <w:t>223</w:t>
      </w:r>
      <w:r>
        <w:rPr>
          <w:noProof/>
          <w:webHidden/>
        </w:rPr>
        <w:fldChar w:fldCharType="end"/>
      </w:r>
    </w:p>
    <w:p w14:paraId="3D022EE2" w14:textId="0D92D283"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Part 12—Sea urchin</w:t>
      </w:r>
      <w:r>
        <w:rPr>
          <w:noProof/>
          <w:webHidden/>
        </w:rPr>
        <w:tab/>
      </w:r>
      <w:r>
        <w:rPr>
          <w:noProof/>
          <w:webHidden/>
        </w:rPr>
        <w:fldChar w:fldCharType="begin"/>
      </w:r>
      <w:r>
        <w:rPr>
          <w:noProof/>
          <w:webHidden/>
        </w:rPr>
        <w:instrText xml:space="preserve"> PAGEREF _Toc20232781 \h </w:instrText>
      </w:r>
      <w:r>
        <w:rPr>
          <w:noProof/>
          <w:webHidden/>
        </w:rPr>
      </w:r>
      <w:r>
        <w:rPr>
          <w:noProof/>
          <w:webHidden/>
        </w:rPr>
        <w:fldChar w:fldCharType="separate"/>
      </w:r>
      <w:r>
        <w:rPr>
          <w:noProof/>
          <w:webHidden/>
        </w:rPr>
        <w:t>225</w:t>
      </w:r>
      <w:r>
        <w:rPr>
          <w:noProof/>
          <w:webHidden/>
        </w:rPr>
        <w:fldChar w:fldCharType="end"/>
      </w:r>
    </w:p>
    <w:p w14:paraId="17CD67F3" w14:textId="22A773C5" w:rsidR="00371CA6" w:rsidRDefault="00371CA6">
      <w:pPr>
        <w:pStyle w:val="TOC2"/>
        <w:rPr>
          <w:rFonts w:asciiTheme="minorHAnsi" w:eastAsiaTheme="minorEastAsia" w:hAnsiTheme="minorHAnsi" w:cstheme="minorBidi"/>
          <w:b w:val="0"/>
          <w:noProof/>
          <w:sz w:val="22"/>
          <w:szCs w:val="22"/>
          <w:lang w:val="en-AU" w:eastAsia="en-AU"/>
        </w:rPr>
      </w:pPr>
      <w:r>
        <w:rPr>
          <w:noProof/>
        </w:rPr>
        <w:t>Division 1—Catch limits and other restrictions in relation to recreational sea urchin fishing</w:t>
      </w:r>
      <w:r>
        <w:rPr>
          <w:noProof/>
          <w:webHidden/>
        </w:rPr>
        <w:tab/>
      </w:r>
      <w:r>
        <w:rPr>
          <w:noProof/>
          <w:webHidden/>
        </w:rPr>
        <w:fldChar w:fldCharType="begin"/>
      </w:r>
      <w:r>
        <w:rPr>
          <w:noProof/>
          <w:webHidden/>
        </w:rPr>
        <w:instrText xml:space="preserve"> PAGEREF _Toc20232782 \h </w:instrText>
      </w:r>
      <w:r>
        <w:rPr>
          <w:noProof/>
          <w:webHidden/>
        </w:rPr>
      </w:r>
      <w:r>
        <w:rPr>
          <w:noProof/>
          <w:webHidden/>
        </w:rPr>
        <w:fldChar w:fldCharType="separate"/>
      </w:r>
      <w:r>
        <w:rPr>
          <w:noProof/>
          <w:webHidden/>
        </w:rPr>
        <w:t>225</w:t>
      </w:r>
      <w:r>
        <w:rPr>
          <w:noProof/>
          <w:webHidden/>
        </w:rPr>
        <w:fldChar w:fldCharType="end"/>
      </w:r>
    </w:p>
    <w:p w14:paraId="3E199292" w14:textId="0FB7AB34" w:rsidR="00371CA6" w:rsidRDefault="00371CA6">
      <w:pPr>
        <w:pStyle w:val="TOC3"/>
        <w:rPr>
          <w:rFonts w:asciiTheme="minorHAnsi" w:eastAsiaTheme="minorEastAsia" w:hAnsiTheme="minorHAnsi" w:cstheme="minorBidi"/>
          <w:noProof/>
          <w:sz w:val="22"/>
          <w:szCs w:val="22"/>
          <w:lang w:val="en-AU" w:eastAsia="en-AU"/>
        </w:rPr>
      </w:pPr>
      <w:r>
        <w:rPr>
          <w:noProof/>
        </w:rPr>
        <w:t>406</w:t>
      </w:r>
      <w:r>
        <w:rPr>
          <w:rFonts w:asciiTheme="minorHAnsi" w:eastAsiaTheme="minorEastAsia" w:hAnsiTheme="minorHAnsi" w:cstheme="minorBidi"/>
          <w:noProof/>
          <w:sz w:val="22"/>
          <w:szCs w:val="22"/>
          <w:lang w:val="en-AU" w:eastAsia="en-AU"/>
        </w:rPr>
        <w:tab/>
      </w:r>
      <w:r>
        <w:rPr>
          <w:noProof/>
        </w:rPr>
        <w:t>Offence to remove roe from sea urchins</w:t>
      </w:r>
      <w:r>
        <w:rPr>
          <w:noProof/>
          <w:webHidden/>
        </w:rPr>
        <w:tab/>
      </w:r>
      <w:r>
        <w:rPr>
          <w:noProof/>
          <w:webHidden/>
        </w:rPr>
        <w:fldChar w:fldCharType="begin"/>
      </w:r>
      <w:r>
        <w:rPr>
          <w:noProof/>
          <w:webHidden/>
        </w:rPr>
        <w:instrText xml:space="preserve"> PAGEREF _Toc20232783 \h </w:instrText>
      </w:r>
      <w:r>
        <w:rPr>
          <w:noProof/>
          <w:webHidden/>
        </w:rPr>
      </w:r>
      <w:r>
        <w:rPr>
          <w:noProof/>
          <w:webHidden/>
        </w:rPr>
        <w:fldChar w:fldCharType="separate"/>
      </w:r>
      <w:r>
        <w:rPr>
          <w:noProof/>
          <w:webHidden/>
        </w:rPr>
        <w:t>225</w:t>
      </w:r>
      <w:r>
        <w:rPr>
          <w:noProof/>
          <w:webHidden/>
        </w:rPr>
        <w:fldChar w:fldCharType="end"/>
      </w:r>
    </w:p>
    <w:p w14:paraId="7618B4D7" w14:textId="29663611" w:rsidR="00371CA6" w:rsidRDefault="00371CA6">
      <w:pPr>
        <w:pStyle w:val="TOC3"/>
        <w:rPr>
          <w:rFonts w:asciiTheme="minorHAnsi" w:eastAsiaTheme="minorEastAsia" w:hAnsiTheme="minorHAnsi" w:cstheme="minorBidi"/>
          <w:noProof/>
          <w:sz w:val="22"/>
          <w:szCs w:val="22"/>
          <w:lang w:val="en-AU" w:eastAsia="en-AU"/>
        </w:rPr>
      </w:pPr>
      <w:r>
        <w:rPr>
          <w:noProof/>
        </w:rPr>
        <w:t>407</w:t>
      </w:r>
      <w:r>
        <w:rPr>
          <w:rFonts w:asciiTheme="minorHAnsi" w:eastAsiaTheme="minorEastAsia" w:hAnsiTheme="minorHAnsi" w:cstheme="minorBidi"/>
          <w:noProof/>
          <w:sz w:val="22"/>
          <w:szCs w:val="22"/>
          <w:lang w:val="en-AU" w:eastAsia="en-AU"/>
        </w:rPr>
        <w:tab/>
      </w:r>
      <w:r>
        <w:rPr>
          <w:noProof/>
        </w:rPr>
        <w:t>Catch limits for sea urchin</w:t>
      </w:r>
      <w:r>
        <w:rPr>
          <w:noProof/>
          <w:webHidden/>
        </w:rPr>
        <w:tab/>
      </w:r>
      <w:r>
        <w:rPr>
          <w:noProof/>
          <w:webHidden/>
        </w:rPr>
        <w:fldChar w:fldCharType="begin"/>
      </w:r>
      <w:r>
        <w:rPr>
          <w:noProof/>
          <w:webHidden/>
        </w:rPr>
        <w:instrText xml:space="preserve"> PAGEREF _Toc20232784 \h </w:instrText>
      </w:r>
      <w:r>
        <w:rPr>
          <w:noProof/>
          <w:webHidden/>
        </w:rPr>
      </w:r>
      <w:r>
        <w:rPr>
          <w:noProof/>
          <w:webHidden/>
        </w:rPr>
        <w:fldChar w:fldCharType="separate"/>
      </w:r>
      <w:r>
        <w:rPr>
          <w:noProof/>
          <w:webHidden/>
        </w:rPr>
        <w:t>225</w:t>
      </w:r>
      <w:r>
        <w:rPr>
          <w:noProof/>
          <w:webHidden/>
        </w:rPr>
        <w:fldChar w:fldCharType="end"/>
      </w:r>
    </w:p>
    <w:p w14:paraId="2CDE9916" w14:textId="7CAC1506" w:rsidR="00371CA6" w:rsidRDefault="00371CA6">
      <w:pPr>
        <w:pStyle w:val="TOC3"/>
        <w:rPr>
          <w:rFonts w:asciiTheme="minorHAnsi" w:eastAsiaTheme="minorEastAsia" w:hAnsiTheme="minorHAnsi" w:cstheme="minorBidi"/>
          <w:noProof/>
          <w:sz w:val="22"/>
          <w:szCs w:val="22"/>
          <w:lang w:val="en-AU" w:eastAsia="en-AU"/>
        </w:rPr>
      </w:pPr>
      <w:r>
        <w:rPr>
          <w:noProof/>
        </w:rPr>
        <w:t>408</w:t>
      </w:r>
      <w:r>
        <w:rPr>
          <w:rFonts w:asciiTheme="minorHAnsi" w:eastAsiaTheme="minorEastAsia" w:hAnsiTheme="minorHAnsi" w:cstheme="minorBidi"/>
          <w:noProof/>
          <w:sz w:val="22"/>
          <w:szCs w:val="22"/>
          <w:lang w:val="en-AU" w:eastAsia="en-AU"/>
        </w:rPr>
        <w:tab/>
      </w:r>
      <w:r>
        <w:rPr>
          <w:noProof/>
        </w:rPr>
        <w:t>Persons to whom the catch limits in regulation 407 do not apply</w:t>
      </w:r>
      <w:r>
        <w:rPr>
          <w:noProof/>
          <w:webHidden/>
        </w:rPr>
        <w:tab/>
      </w:r>
      <w:r>
        <w:rPr>
          <w:noProof/>
          <w:webHidden/>
        </w:rPr>
        <w:fldChar w:fldCharType="begin"/>
      </w:r>
      <w:r>
        <w:rPr>
          <w:noProof/>
          <w:webHidden/>
        </w:rPr>
        <w:instrText xml:space="preserve"> PAGEREF _Toc20232785 \h </w:instrText>
      </w:r>
      <w:r>
        <w:rPr>
          <w:noProof/>
          <w:webHidden/>
        </w:rPr>
      </w:r>
      <w:r>
        <w:rPr>
          <w:noProof/>
          <w:webHidden/>
        </w:rPr>
        <w:fldChar w:fldCharType="separate"/>
      </w:r>
      <w:r>
        <w:rPr>
          <w:noProof/>
          <w:webHidden/>
        </w:rPr>
        <w:t>226</w:t>
      </w:r>
      <w:r>
        <w:rPr>
          <w:noProof/>
          <w:webHidden/>
        </w:rPr>
        <w:fldChar w:fldCharType="end"/>
      </w:r>
    </w:p>
    <w:p w14:paraId="72A3B9EE" w14:textId="6E537483" w:rsidR="00371CA6" w:rsidRDefault="00371CA6">
      <w:pPr>
        <w:pStyle w:val="TOC2"/>
        <w:rPr>
          <w:rFonts w:asciiTheme="minorHAnsi" w:eastAsiaTheme="minorEastAsia" w:hAnsiTheme="minorHAnsi" w:cstheme="minorBidi"/>
          <w:b w:val="0"/>
          <w:noProof/>
          <w:sz w:val="22"/>
          <w:szCs w:val="22"/>
          <w:lang w:val="en-AU" w:eastAsia="en-AU"/>
        </w:rPr>
      </w:pPr>
      <w:r>
        <w:rPr>
          <w:noProof/>
        </w:rPr>
        <w:t xml:space="preserve">Division 2—Activities authorised by </w:t>
      </w:r>
      <w:r w:rsidRPr="00E714FF">
        <w:rPr>
          <w:rFonts w:cstheme="minorHAnsi"/>
          <w:noProof/>
        </w:rPr>
        <w:t>Sea Urchin</w:t>
      </w:r>
      <w:r>
        <w:rPr>
          <w:noProof/>
        </w:rPr>
        <w:t xml:space="preserve"> </w:t>
      </w:r>
      <w:r w:rsidRPr="00E714FF">
        <w:rPr>
          <w:rFonts w:cstheme="minorHAnsi"/>
          <w:noProof/>
        </w:rPr>
        <w:t xml:space="preserve">Fishery Access </w:t>
      </w:r>
      <w:r>
        <w:rPr>
          <w:noProof/>
        </w:rPr>
        <w:t>Licences</w:t>
      </w:r>
      <w:r>
        <w:rPr>
          <w:noProof/>
          <w:webHidden/>
        </w:rPr>
        <w:tab/>
      </w:r>
      <w:r>
        <w:rPr>
          <w:noProof/>
          <w:webHidden/>
        </w:rPr>
        <w:fldChar w:fldCharType="begin"/>
      </w:r>
      <w:r>
        <w:rPr>
          <w:noProof/>
          <w:webHidden/>
        </w:rPr>
        <w:instrText xml:space="preserve"> PAGEREF _Toc20232786 \h </w:instrText>
      </w:r>
      <w:r>
        <w:rPr>
          <w:noProof/>
          <w:webHidden/>
        </w:rPr>
      </w:r>
      <w:r>
        <w:rPr>
          <w:noProof/>
          <w:webHidden/>
        </w:rPr>
        <w:fldChar w:fldCharType="separate"/>
      </w:r>
      <w:r>
        <w:rPr>
          <w:noProof/>
          <w:webHidden/>
        </w:rPr>
        <w:t>227</w:t>
      </w:r>
      <w:r>
        <w:rPr>
          <w:noProof/>
          <w:webHidden/>
        </w:rPr>
        <w:fldChar w:fldCharType="end"/>
      </w:r>
    </w:p>
    <w:p w14:paraId="0E20D09B" w14:textId="0172FB8C" w:rsidR="00371CA6" w:rsidRDefault="00371CA6">
      <w:pPr>
        <w:pStyle w:val="TOC3"/>
        <w:rPr>
          <w:rFonts w:asciiTheme="minorHAnsi" w:eastAsiaTheme="minorEastAsia" w:hAnsiTheme="minorHAnsi" w:cstheme="minorBidi"/>
          <w:noProof/>
          <w:sz w:val="22"/>
          <w:szCs w:val="22"/>
          <w:lang w:val="en-AU" w:eastAsia="en-AU"/>
        </w:rPr>
      </w:pPr>
      <w:r>
        <w:rPr>
          <w:noProof/>
        </w:rPr>
        <w:t>409</w:t>
      </w:r>
      <w:r>
        <w:rPr>
          <w:rFonts w:asciiTheme="minorHAnsi" w:eastAsiaTheme="minorEastAsia" w:hAnsiTheme="minorHAnsi" w:cstheme="minorBidi"/>
          <w:noProof/>
          <w:sz w:val="22"/>
          <w:szCs w:val="22"/>
          <w:lang w:val="en-AU" w:eastAsia="en-AU"/>
        </w:rPr>
        <w:tab/>
      </w:r>
      <w:r>
        <w:rPr>
          <w:noProof/>
        </w:rPr>
        <w:t>Activities authorised by Sea Urchin Fishery Access Licences</w:t>
      </w:r>
      <w:r>
        <w:rPr>
          <w:noProof/>
          <w:webHidden/>
        </w:rPr>
        <w:tab/>
      </w:r>
      <w:r>
        <w:rPr>
          <w:noProof/>
          <w:webHidden/>
        </w:rPr>
        <w:fldChar w:fldCharType="begin"/>
      </w:r>
      <w:r>
        <w:rPr>
          <w:noProof/>
          <w:webHidden/>
        </w:rPr>
        <w:instrText xml:space="preserve"> PAGEREF _Toc20232787 \h </w:instrText>
      </w:r>
      <w:r>
        <w:rPr>
          <w:noProof/>
          <w:webHidden/>
        </w:rPr>
      </w:r>
      <w:r>
        <w:rPr>
          <w:noProof/>
          <w:webHidden/>
        </w:rPr>
        <w:fldChar w:fldCharType="separate"/>
      </w:r>
      <w:r>
        <w:rPr>
          <w:noProof/>
          <w:webHidden/>
        </w:rPr>
        <w:t>227</w:t>
      </w:r>
      <w:r>
        <w:rPr>
          <w:noProof/>
          <w:webHidden/>
        </w:rPr>
        <w:fldChar w:fldCharType="end"/>
      </w:r>
    </w:p>
    <w:p w14:paraId="1BEF8894" w14:textId="2353639C" w:rsidR="00371CA6" w:rsidRDefault="00371CA6">
      <w:pPr>
        <w:pStyle w:val="TOC2"/>
        <w:rPr>
          <w:rFonts w:asciiTheme="minorHAnsi" w:eastAsiaTheme="minorEastAsia" w:hAnsiTheme="minorHAnsi" w:cstheme="minorBidi"/>
          <w:b w:val="0"/>
          <w:noProof/>
          <w:sz w:val="22"/>
          <w:szCs w:val="22"/>
          <w:lang w:val="en-AU" w:eastAsia="en-AU"/>
        </w:rPr>
      </w:pPr>
      <w:r>
        <w:rPr>
          <w:noProof/>
        </w:rPr>
        <w:t xml:space="preserve">Division 3—Conditions of </w:t>
      </w:r>
      <w:r w:rsidRPr="00E714FF">
        <w:rPr>
          <w:rFonts w:cstheme="minorHAnsi"/>
          <w:noProof/>
        </w:rPr>
        <w:t xml:space="preserve">Sea Urchin Fishery Access </w:t>
      </w:r>
      <w:r>
        <w:rPr>
          <w:noProof/>
        </w:rPr>
        <w:t>Licences</w:t>
      </w:r>
      <w:r>
        <w:rPr>
          <w:noProof/>
          <w:webHidden/>
        </w:rPr>
        <w:tab/>
      </w:r>
      <w:r>
        <w:rPr>
          <w:noProof/>
          <w:webHidden/>
        </w:rPr>
        <w:fldChar w:fldCharType="begin"/>
      </w:r>
      <w:r>
        <w:rPr>
          <w:noProof/>
          <w:webHidden/>
        </w:rPr>
        <w:instrText xml:space="preserve"> PAGEREF _Toc20232788 \h </w:instrText>
      </w:r>
      <w:r>
        <w:rPr>
          <w:noProof/>
          <w:webHidden/>
        </w:rPr>
      </w:r>
      <w:r>
        <w:rPr>
          <w:noProof/>
          <w:webHidden/>
        </w:rPr>
        <w:fldChar w:fldCharType="separate"/>
      </w:r>
      <w:r>
        <w:rPr>
          <w:noProof/>
          <w:webHidden/>
        </w:rPr>
        <w:t>227</w:t>
      </w:r>
      <w:r>
        <w:rPr>
          <w:noProof/>
          <w:webHidden/>
        </w:rPr>
        <w:fldChar w:fldCharType="end"/>
      </w:r>
    </w:p>
    <w:p w14:paraId="4F574711" w14:textId="0A4E40D7" w:rsidR="00371CA6" w:rsidRDefault="00371CA6">
      <w:pPr>
        <w:pStyle w:val="TOC3"/>
        <w:rPr>
          <w:rFonts w:asciiTheme="minorHAnsi" w:eastAsiaTheme="minorEastAsia" w:hAnsiTheme="minorHAnsi" w:cstheme="minorBidi"/>
          <w:noProof/>
          <w:sz w:val="22"/>
          <w:szCs w:val="22"/>
          <w:lang w:val="en-AU" w:eastAsia="en-AU"/>
        </w:rPr>
      </w:pPr>
      <w:r>
        <w:rPr>
          <w:noProof/>
        </w:rPr>
        <w:t>410</w:t>
      </w:r>
      <w:r>
        <w:rPr>
          <w:rFonts w:asciiTheme="minorHAnsi" w:eastAsiaTheme="minorEastAsia" w:hAnsiTheme="minorHAnsi" w:cstheme="minorBidi"/>
          <w:noProof/>
          <w:sz w:val="22"/>
          <w:szCs w:val="22"/>
          <w:lang w:val="en-AU" w:eastAsia="en-AU"/>
        </w:rPr>
        <w:tab/>
      </w:r>
      <w:r w:rsidRPr="00E714FF">
        <w:rPr>
          <w:rFonts w:cstheme="minorHAnsi"/>
          <w:noProof/>
        </w:rPr>
        <w:t>Sea Urchin</w:t>
      </w:r>
      <w:r>
        <w:rPr>
          <w:noProof/>
        </w:rPr>
        <w:t xml:space="preserve"> </w:t>
      </w:r>
      <w:r w:rsidRPr="00E714FF">
        <w:rPr>
          <w:rFonts w:cstheme="minorHAnsi"/>
          <w:noProof/>
        </w:rPr>
        <w:t xml:space="preserve">Fishery Access </w:t>
      </w:r>
      <w:r>
        <w:rPr>
          <w:noProof/>
        </w:rPr>
        <w:t>Licences subject to conditions in this Division</w:t>
      </w:r>
      <w:r>
        <w:rPr>
          <w:noProof/>
          <w:webHidden/>
        </w:rPr>
        <w:tab/>
      </w:r>
      <w:r>
        <w:rPr>
          <w:noProof/>
          <w:webHidden/>
        </w:rPr>
        <w:fldChar w:fldCharType="begin"/>
      </w:r>
      <w:r>
        <w:rPr>
          <w:noProof/>
          <w:webHidden/>
        </w:rPr>
        <w:instrText xml:space="preserve"> PAGEREF _Toc20232789 \h </w:instrText>
      </w:r>
      <w:r>
        <w:rPr>
          <w:noProof/>
          <w:webHidden/>
        </w:rPr>
      </w:r>
      <w:r>
        <w:rPr>
          <w:noProof/>
          <w:webHidden/>
        </w:rPr>
        <w:fldChar w:fldCharType="separate"/>
      </w:r>
      <w:r>
        <w:rPr>
          <w:noProof/>
          <w:webHidden/>
        </w:rPr>
        <w:t>227</w:t>
      </w:r>
      <w:r>
        <w:rPr>
          <w:noProof/>
          <w:webHidden/>
        </w:rPr>
        <w:fldChar w:fldCharType="end"/>
      </w:r>
    </w:p>
    <w:p w14:paraId="624E44F2" w14:textId="633F3E8C" w:rsidR="00371CA6" w:rsidRDefault="00371CA6">
      <w:pPr>
        <w:pStyle w:val="TOC3"/>
        <w:rPr>
          <w:rFonts w:asciiTheme="minorHAnsi" w:eastAsiaTheme="minorEastAsia" w:hAnsiTheme="minorHAnsi" w:cstheme="minorBidi"/>
          <w:noProof/>
          <w:sz w:val="22"/>
          <w:szCs w:val="22"/>
          <w:lang w:val="en-AU" w:eastAsia="en-AU"/>
        </w:rPr>
      </w:pPr>
      <w:r>
        <w:rPr>
          <w:noProof/>
        </w:rPr>
        <w:t>411</w:t>
      </w:r>
      <w:r>
        <w:rPr>
          <w:rFonts w:asciiTheme="minorHAnsi" w:eastAsiaTheme="minorEastAsia" w:hAnsiTheme="minorHAnsi" w:cstheme="minorBidi"/>
          <w:noProof/>
          <w:sz w:val="22"/>
          <w:szCs w:val="22"/>
          <w:lang w:val="en-AU" w:eastAsia="en-AU"/>
        </w:rPr>
        <w:tab/>
      </w:r>
      <w:r>
        <w:rPr>
          <w:noProof/>
        </w:rPr>
        <w:t>Possession of recreationally caught sea urchin at commercial premises prohibited</w:t>
      </w:r>
      <w:r>
        <w:rPr>
          <w:noProof/>
          <w:webHidden/>
        </w:rPr>
        <w:tab/>
      </w:r>
      <w:r>
        <w:rPr>
          <w:noProof/>
          <w:webHidden/>
        </w:rPr>
        <w:fldChar w:fldCharType="begin"/>
      </w:r>
      <w:r>
        <w:rPr>
          <w:noProof/>
          <w:webHidden/>
        </w:rPr>
        <w:instrText xml:space="preserve"> PAGEREF _Toc20232790 \h </w:instrText>
      </w:r>
      <w:r>
        <w:rPr>
          <w:noProof/>
          <w:webHidden/>
        </w:rPr>
      </w:r>
      <w:r>
        <w:rPr>
          <w:noProof/>
          <w:webHidden/>
        </w:rPr>
        <w:fldChar w:fldCharType="separate"/>
      </w:r>
      <w:r>
        <w:rPr>
          <w:noProof/>
          <w:webHidden/>
        </w:rPr>
        <w:t>228</w:t>
      </w:r>
      <w:r>
        <w:rPr>
          <w:noProof/>
          <w:webHidden/>
        </w:rPr>
        <w:fldChar w:fldCharType="end"/>
      </w:r>
    </w:p>
    <w:p w14:paraId="6FB7D5B9" w14:textId="14BD6233"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Part 13—Aquaculture</w:t>
      </w:r>
      <w:r>
        <w:rPr>
          <w:noProof/>
          <w:webHidden/>
        </w:rPr>
        <w:tab/>
      </w:r>
      <w:r>
        <w:rPr>
          <w:noProof/>
          <w:webHidden/>
        </w:rPr>
        <w:fldChar w:fldCharType="begin"/>
      </w:r>
      <w:r>
        <w:rPr>
          <w:noProof/>
          <w:webHidden/>
        </w:rPr>
        <w:instrText xml:space="preserve"> PAGEREF _Toc20232791 \h </w:instrText>
      </w:r>
      <w:r>
        <w:rPr>
          <w:noProof/>
          <w:webHidden/>
        </w:rPr>
      </w:r>
      <w:r>
        <w:rPr>
          <w:noProof/>
          <w:webHidden/>
        </w:rPr>
        <w:fldChar w:fldCharType="separate"/>
      </w:r>
      <w:r>
        <w:rPr>
          <w:noProof/>
          <w:webHidden/>
        </w:rPr>
        <w:t>229</w:t>
      </w:r>
      <w:r>
        <w:rPr>
          <w:noProof/>
          <w:webHidden/>
        </w:rPr>
        <w:fldChar w:fldCharType="end"/>
      </w:r>
    </w:p>
    <w:p w14:paraId="7A8F03ED" w14:textId="27202E70" w:rsidR="00371CA6" w:rsidRDefault="00371CA6">
      <w:pPr>
        <w:pStyle w:val="TOC2"/>
        <w:rPr>
          <w:rFonts w:asciiTheme="minorHAnsi" w:eastAsiaTheme="minorEastAsia" w:hAnsiTheme="minorHAnsi" w:cstheme="minorBidi"/>
          <w:b w:val="0"/>
          <w:noProof/>
          <w:sz w:val="22"/>
          <w:szCs w:val="22"/>
          <w:lang w:val="en-AU" w:eastAsia="en-AU"/>
        </w:rPr>
      </w:pPr>
      <w:r>
        <w:rPr>
          <w:noProof/>
        </w:rPr>
        <w:t>Division 1—Activities authorised by aquaculture licences</w:t>
      </w:r>
      <w:r>
        <w:rPr>
          <w:noProof/>
          <w:webHidden/>
        </w:rPr>
        <w:tab/>
      </w:r>
      <w:r>
        <w:rPr>
          <w:noProof/>
          <w:webHidden/>
        </w:rPr>
        <w:fldChar w:fldCharType="begin"/>
      </w:r>
      <w:r>
        <w:rPr>
          <w:noProof/>
          <w:webHidden/>
        </w:rPr>
        <w:instrText xml:space="preserve"> PAGEREF _Toc20232792 \h </w:instrText>
      </w:r>
      <w:r>
        <w:rPr>
          <w:noProof/>
          <w:webHidden/>
        </w:rPr>
      </w:r>
      <w:r>
        <w:rPr>
          <w:noProof/>
          <w:webHidden/>
        </w:rPr>
        <w:fldChar w:fldCharType="separate"/>
      </w:r>
      <w:r>
        <w:rPr>
          <w:noProof/>
          <w:webHidden/>
        </w:rPr>
        <w:t>229</w:t>
      </w:r>
      <w:r>
        <w:rPr>
          <w:noProof/>
          <w:webHidden/>
        </w:rPr>
        <w:fldChar w:fldCharType="end"/>
      </w:r>
    </w:p>
    <w:p w14:paraId="5B96A6B0" w14:textId="1F49CDB9" w:rsidR="00371CA6" w:rsidRDefault="00371CA6">
      <w:pPr>
        <w:pStyle w:val="TOC3"/>
        <w:rPr>
          <w:rFonts w:asciiTheme="minorHAnsi" w:eastAsiaTheme="minorEastAsia" w:hAnsiTheme="minorHAnsi" w:cstheme="minorBidi"/>
          <w:noProof/>
          <w:sz w:val="22"/>
          <w:szCs w:val="22"/>
          <w:lang w:val="en-AU" w:eastAsia="en-AU"/>
        </w:rPr>
      </w:pPr>
      <w:r>
        <w:rPr>
          <w:noProof/>
        </w:rPr>
        <w:t>412</w:t>
      </w:r>
      <w:r>
        <w:rPr>
          <w:rFonts w:asciiTheme="minorHAnsi" w:eastAsiaTheme="minorEastAsia" w:hAnsiTheme="minorHAnsi" w:cstheme="minorBidi"/>
          <w:noProof/>
          <w:sz w:val="22"/>
          <w:szCs w:val="22"/>
          <w:lang w:val="en-AU" w:eastAsia="en-AU"/>
        </w:rPr>
        <w:tab/>
      </w:r>
      <w:r>
        <w:rPr>
          <w:noProof/>
        </w:rPr>
        <w:t>Activities authorised by Aquaculture (Crown Land—Abalone) Licences</w:t>
      </w:r>
      <w:r>
        <w:rPr>
          <w:noProof/>
          <w:webHidden/>
        </w:rPr>
        <w:tab/>
      </w:r>
      <w:r>
        <w:rPr>
          <w:noProof/>
          <w:webHidden/>
        </w:rPr>
        <w:fldChar w:fldCharType="begin"/>
      </w:r>
      <w:r>
        <w:rPr>
          <w:noProof/>
          <w:webHidden/>
        </w:rPr>
        <w:instrText xml:space="preserve"> PAGEREF _Toc20232793 \h </w:instrText>
      </w:r>
      <w:r>
        <w:rPr>
          <w:noProof/>
          <w:webHidden/>
        </w:rPr>
      </w:r>
      <w:r>
        <w:rPr>
          <w:noProof/>
          <w:webHidden/>
        </w:rPr>
        <w:fldChar w:fldCharType="separate"/>
      </w:r>
      <w:r>
        <w:rPr>
          <w:noProof/>
          <w:webHidden/>
        </w:rPr>
        <w:t>229</w:t>
      </w:r>
      <w:r>
        <w:rPr>
          <w:noProof/>
          <w:webHidden/>
        </w:rPr>
        <w:fldChar w:fldCharType="end"/>
      </w:r>
    </w:p>
    <w:p w14:paraId="3D859710" w14:textId="225FB4AE" w:rsidR="00371CA6" w:rsidRDefault="00371CA6">
      <w:pPr>
        <w:pStyle w:val="TOC3"/>
        <w:rPr>
          <w:rFonts w:asciiTheme="minorHAnsi" w:eastAsiaTheme="minorEastAsia" w:hAnsiTheme="minorHAnsi" w:cstheme="minorBidi"/>
          <w:noProof/>
          <w:sz w:val="22"/>
          <w:szCs w:val="22"/>
          <w:lang w:val="en-AU" w:eastAsia="en-AU"/>
        </w:rPr>
      </w:pPr>
      <w:r>
        <w:rPr>
          <w:noProof/>
        </w:rPr>
        <w:t>413</w:t>
      </w:r>
      <w:r>
        <w:rPr>
          <w:rFonts w:asciiTheme="minorHAnsi" w:eastAsiaTheme="minorEastAsia" w:hAnsiTheme="minorHAnsi" w:cstheme="minorBidi"/>
          <w:noProof/>
          <w:sz w:val="22"/>
          <w:szCs w:val="22"/>
          <w:lang w:val="en-AU" w:eastAsia="en-AU"/>
        </w:rPr>
        <w:tab/>
      </w:r>
      <w:r>
        <w:rPr>
          <w:noProof/>
        </w:rPr>
        <w:t>Activities authorised by Aquaculture (Crown Land—Bivalve Shellfish) Licences</w:t>
      </w:r>
      <w:r>
        <w:rPr>
          <w:noProof/>
          <w:webHidden/>
        </w:rPr>
        <w:tab/>
      </w:r>
      <w:r>
        <w:rPr>
          <w:noProof/>
          <w:webHidden/>
        </w:rPr>
        <w:fldChar w:fldCharType="begin"/>
      </w:r>
      <w:r>
        <w:rPr>
          <w:noProof/>
          <w:webHidden/>
        </w:rPr>
        <w:instrText xml:space="preserve"> PAGEREF _Toc20232794 \h </w:instrText>
      </w:r>
      <w:r>
        <w:rPr>
          <w:noProof/>
          <w:webHidden/>
        </w:rPr>
      </w:r>
      <w:r>
        <w:rPr>
          <w:noProof/>
          <w:webHidden/>
        </w:rPr>
        <w:fldChar w:fldCharType="separate"/>
      </w:r>
      <w:r>
        <w:rPr>
          <w:noProof/>
          <w:webHidden/>
        </w:rPr>
        <w:t>230</w:t>
      </w:r>
      <w:r>
        <w:rPr>
          <w:noProof/>
          <w:webHidden/>
        </w:rPr>
        <w:fldChar w:fldCharType="end"/>
      </w:r>
    </w:p>
    <w:p w14:paraId="49011495" w14:textId="009354D2" w:rsidR="00371CA6" w:rsidRDefault="00371CA6">
      <w:pPr>
        <w:pStyle w:val="TOC3"/>
        <w:rPr>
          <w:rFonts w:asciiTheme="minorHAnsi" w:eastAsiaTheme="minorEastAsia" w:hAnsiTheme="minorHAnsi" w:cstheme="minorBidi"/>
          <w:noProof/>
          <w:sz w:val="22"/>
          <w:szCs w:val="22"/>
          <w:lang w:val="en-AU" w:eastAsia="en-AU"/>
        </w:rPr>
      </w:pPr>
      <w:r>
        <w:rPr>
          <w:noProof/>
        </w:rPr>
        <w:t>414</w:t>
      </w:r>
      <w:r>
        <w:rPr>
          <w:rFonts w:asciiTheme="minorHAnsi" w:eastAsiaTheme="minorEastAsia" w:hAnsiTheme="minorHAnsi" w:cstheme="minorBidi"/>
          <w:noProof/>
          <w:sz w:val="22"/>
          <w:szCs w:val="22"/>
          <w:lang w:val="en-AU" w:eastAsia="en-AU"/>
        </w:rPr>
        <w:tab/>
      </w:r>
      <w:r>
        <w:rPr>
          <w:noProof/>
        </w:rPr>
        <w:t>Activities authorised by Aquaculture (Crown Land—Eels) Licences</w:t>
      </w:r>
      <w:r>
        <w:rPr>
          <w:noProof/>
          <w:webHidden/>
        </w:rPr>
        <w:tab/>
      </w:r>
      <w:r>
        <w:rPr>
          <w:noProof/>
          <w:webHidden/>
        </w:rPr>
        <w:fldChar w:fldCharType="begin"/>
      </w:r>
      <w:r>
        <w:rPr>
          <w:noProof/>
          <w:webHidden/>
        </w:rPr>
        <w:instrText xml:space="preserve"> PAGEREF _Toc20232795 \h </w:instrText>
      </w:r>
      <w:r>
        <w:rPr>
          <w:noProof/>
          <w:webHidden/>
        </w:rPr>
      </w:r>
      <w:r>
        <w:rPr>
          <w:noProof/>
          <w:webHidden/>
        </w:rPr>
        <w:fldChar w:fldCharType="separate"/>
      </w:r>
      <w:r>
        <w:rPr>
          <w:noProof/>
          <w:webHidden/>
        </w:rPr>
        <w:t>230</w:t>
      </w:r>
      <w:r>
        <w:rPr>
          <w:noProof/>
          <w:webHidden/>
        </w:rPr>
        <w:fldChar w:fldCharType="end"/>
      </w:r>
    </w:p>
    <w:p w14:paraId="497F74D1" w14:textId="04210AF8" w:rsidR="00371CA6" w:rsidRDefault="00371CA6">
      <w:pPr>
        <w:pStyle w:val="TOC3"/>
        <w:rPr>
          <w:rFonts w:asciiTheme="minorHAnsi" w:eastAsiaTheme="minorEastAsia" w:hAnsiTheme="minorHAnsi" w:cstheme="minorBidi"/>
          <w:noProof/>
          <w:sz w:val="22"/>
          <w:szCs w:val="22"/>
          <w:lang w:val="en-AU" w:eastAsia="en-AU"/>
        </w:rPr>
      </w:pPr>
      <w:r>
        <w:rPr>
          <w:noProof/>
        </w:rPr>
        <w:t>415</w:t>
      </w:r>
      <w:r>
        <w:rPr>
          <w:rFonts w:asciiTheme="minorHAnsi" w:eastAsiaTheme="minorEastAsia" w:hAnsiTheme="minorHAnsi" w:cstheme="minorBidi"/>
          <w:noProof/>
          <w:sz w:val="22"/>
          <w:szCs w:val="22"/>
          <w:lang w:val="en-AU" w:eastAsia="en-AU"/>
        </w:rPr>
        <w:tab/>
      </w:r>
      <w:r>
        <w:rPr>
          <w:noProof/>
        </w:rPr>
        <w:t>Activities authorised by Aquaculture (Crown Land—Offshore) Licences</w:t>
      </w:r>
      <w:r>
        <w:rPr>
          <w:noProof/>
          <w:webHidden/>
        </w:rPr>
        <w:tab/>
      </w:r>
      <w:r>
        <w:rPr>
          <w:noProof/>
          <w:webHidden/>
        </w:rPr>
        <w:fldChar w:fldCharType="begin"/>
      </w:r>
      <w:r>
        <w:rPr>
          <w:noProof/>
          <w:webHidden/>
        </w:rPr>
        <w:instrText xml:space="preserve"> PAGEREF _Toc20232796 \h </w:instrText>
      </w:r>
      <w:r>
        <w:rPr>
          <w:noProof/>
          <w:webHidden/>
        </w:rPr>
      </w:r>
      <w:r>
        <w:rPr>
          <w:noProof/>
          <w:webHidden/>
        </w:rPr>
        <w:fldChar w:fldCharType="separate"/>
      </w:r>
      <w:r>
        <w:rPr>
          <w:noProof/>
          <w:webHidden/>
        </w:rPr>
        <w:t>231</w:t>
      </w:r>
      <w:r>
        <w:rPr>
          <w:noProof/>
          <w:webHidden/>
        </w:rPr>
        <w:fldChar w:fldCharType="end"/>
      </w:r>
    </w:p>
    <w:p w14:paraId="39B143DA" w14:textId="0DE6F28B" w:rsidR="00371CA6" w:rsidRDefault="00371CA6">
      <w:pPr>
        <w:pStyle w:val="TOC3"/>
        <w:rPr>
          <w:rFonts w:asciiTheme="minorHAnsi" w:eastAsiaTheme="minorEastAsia" w:hAnsiTheme="minorHAnsi" w:cstheme="minorBidi"/>
          <w:noProof/>
          <w:sz w:val="22"/>
          <w:szCs w:val="22"/>
          <w:lang w:val="en-AU" w:eastAsia="en-AU"/>
        </w:rPr>
      </w:pPr>
      <w:r>
        <w:rPr>
          <w:noProof/>
        </w:rPr>
        <w:t>416</w:t>
      </w:r>
      <w:r>
        <w:rPr>
          <w:rFonts w:asciiTheme="minorHAnsi" w:eastAsiaTheme="minorEastAsia" w:hAnsiTheme="minorHAnsi" w:cstheme="minorBidi"/>
          <w:noProof/>
          <w:sz w:val="22"/>
          <w:szCs w:val="22"/>
          <w:lang w:val="en-AU" w:eastAsia="en-AU"/>
        </w:rPr>
        <w:tab/>
      </w:r>
      <w:r>
        <w:rPr>
          <w:noProof/>
        </w:rPr>
        <w:t>Activities authorised by Aquaculture (Crown Land—Other) Licences</w:t>
      </w:r>
      <w:r>
        <w:rPr>
          <w:noProof/>
          <w:webHidden/>
        </w:rPr>
        <w:tab/>
      </w:r>
      <w:r>
        <w:rPr>
          <w:noProof/>
          <w:webHidden/>
        </w:rPr>
        <w:fldChar w:fldCharType="begin"/>
      </w:r>
      <w:r>
        <w:rPr>
          <w:noProof/>
          <w:webHidden/>
        </w:rPr>
        <w:instrText xml:space="preserve"> PAGEREF _Toc20232797 \h </w:instrText>
      </w:r>
      <w:r>
        <w:rPr>
          <w:noProof/>
          <w:webHidden/>
        </w:rPr>
      </w:r>
      <w:r>
        <w:rPr>
          <w:noProof/>
          <w:webHidden/>
        </w:rPr>
        <w:fldChar w:fldCharType="separate"/>
      </w:r>
      <w:r>
        <w:rPr>
          <w:noProof/>
          <w:webHidden/>
        </w:rPr>
        <w:t>232</w:t>
      </w:r>
      <w:r>
        <w:rPr>
          <w:noProof/>
          <w:webHidden/>
        </w:rPr>
        <w:fldChar w:fldCharType="end"/>
      </w:r>
    </w:p>
    <w:p w14:paraId="6084D870" w14:textId="1B74F7EC" w:rsidR="00371CA6" w:rsidRDefault="00371CA6">
      <w:pPr>
        <w:pStyle w:val="TOC3"/>
        <w:rPr>
          <w:rFonts w:asciiTheme="minorHAnsi" w:eastAsiaTheme="minorEastAsia" w:hAnsiTheme="minorHAnsi" w:cstheme="minorBidi"/>
          <w:noProof/>
          <w:sz w:val="22"/>
          <w:szCs w:val="22"/>
          <w:lang w:val="en-AU" w:eastAsia="en-AU"/>
        </w:rPr>
      </w:pPr>
      <w:r>
        <w:rPr>
          <w:noProof/>
        </w:rPr>
        <w:t>417</w:t>
      </w:r>
      <w:r>
        <w:rPr>
          <w:rFonts w:asciiTheme="minorHAnsi" w:eastAsiaTheme="minorEastAsia" w:hAnsiTheme="minorHAnsi" w:cstheme="minorBidi"/>
          <w:noProof/>
          <w:sz w:val="22"/>
          <w:szCs w:val="22"/>
          <w:lang w:val="en-AU" w:eastAsia="en-AU"/>
        </w:rPr>
        <w:tab/>
      </w:r>
      <w:r>
        <w:rPr>
          <w:noProof/>
        </w:rPr>
        <w:t>Activities authorised by Aquaculture (On-shore Abalone) Licences</w:t>
      </w:r>
      <w:r>
        <w:rPr>
          <w:noProof/>
          <w:webHidden/>
        </w:rPr>
        <w:tab/>
      </w:r>
      <w:r>
        <w:rPr>
          <w:noProof/>
          <w:webHidden/>
        </w:rPr>
        <w:fldChar w:fldCharType="begin"/>
      </w:r>
      <w:r>
        <w:rPr>
          <w:noProof/>
          <w:webHidden/>
        </w:rPr>
        <w:instrText xml:space="preserve"> PAGEREF _Toc20232798 \h </w:instrText>
      </w:r>
      <w:r>
        <w:rPr>
          <w:noProof/>
          <w:webHidden/>
        </w:rPr>
      </w:r>
      <w:r>
        <w:rPr>
          <w:noProof/>
          <w:webHidden/>
        </w:rPr>
        <w:fldChar w:fldCharType="separate"/>
      </w:r>
      <w:r>
        <w:rPr>
          <w:noProof/>
          <w:webHidden/>
        </w:rPr>
        <w:t>232</w:t>
      </w:r>
      <w:r>
        <w:rPr>
          <w:noProof/>
          <w:webHidden/>
        </w:rPr>
        <w:fldChar w:fldCharType="end"/>
      </w:r>
    </w:p>
    <w:p w14:paraId="63701D26" w14:textId="589EFDEC" w:rsidR="00371CA6" w:rsidRDefault="00371CA6">
      <w:pPr>
        <w:pStyle w:val="TOC3"/>
        <w:rPr>
          <w:rFonts w:asciiTheme="minorHAnsi" w:eastAsiaTheme="minorEastAsia" w:hAnsiTheme="minorHAnsi" w:cstheme="minorBidi"/>
          <w:noProof/>
          <w:sz w:val="22"/>
          <w:szCs w:val="22"/>
          <w:lang w:val="en-AU" w:eastAsia="en-AU"/>
        </w:rPr>
      </w:pPr>
      <w:r>
        <w:rPr>
          <w:noProof/>
        </w:rPr>
        <w:t>418</w:t>
      </w:r>
      <w:r>
        <w:rPr>
          <w:rFonts w:asciiTheme="minorHAnsi" w:eastAsiaTheme="minorEastAsia" w:hAnsiTheme="minorHAnsi" w:cstheme="minorBidi"/>
          <w:noProof/>
          <w:sz w:val="22"/>
          <w:szCs w:val="22"/>
          <w:lang w:val="en-AU" w:eastAsia="en-AU"/>
        </w:rPr>
        <w:tab/>
      </w:r>
      <w:r>
        <w:rPr>
          <w:noProof/>
        </w:rPr>
        <w:t>Activities authorised by Aquaculture (Private Land—Eels) Licences</w:t>
      </w:r>
      <w:r>
        <w:rPr>
          <w:noProof/>
          <w:webHidden/>
        </w:rPr>
        <w:tab/>
      </w:r>
      <w:r>
        <w:rPr>
          <w:noProof/>
          <w:webHidden/>
        </w:rPr>
        <w:fldChar w:fldCharType="begin"/>
      </w:r>
      <w:r>
        <w:rPr>
          <w:noProof/>
          <w:webHidden/>
        </w:rPr>
        <w:instrText xml:space="preserve"> PAGEREF _Toc20232799 \h </w:instrText>
      </w:r>
      <w:r>
        <w:rPr>
          <w:noProof/>
          <w:webHidden/>
        </w:rPr>
      </w:r>
      <w:r>
        <w:rPr>
          <w:noProof/>
          <w:webHidden/>
        </w:rPr>
        <w:fldChar w:fldCharType="separate"/>
      </w:r>
      <w:r>
        <w:rPr>
          <w:noProof/>
          <w:webHidden/>
        </w:rPr>
        <w:t>233</w:t>
      </w:r>
      <w:r>
        <w:rPr>
          <w:noProof/>
          <w:webHidden/>
        </w:rPr>
        <w:fldChar w:fldCharType="end"/>
      </w:r>
    </w:p>
    <w:p w14:paraId="5F1B1A30" w14:textId="5BB0A868" w:rsidR="00371CA6" w:rsidRDefault="00371CA6">
      <w:pPr>
        <w:pStyle w:val="TOC3"/>
        <w:rPr>
          <w:rFonts w:asciiTheme="minorHAnsi" w:eastAsiaTheme="minorEastAsia" w:hAnsiTheme="minorHAnsi" w:cstheme="minorBidi"/>
          <w:noProof/>
          <w:sz w:val="22"/>
          <w:szCs w:val="22"/>
          <w:lang w:val="en-AU" w:eastAsia="en-AU"/>
        </w:rPr>
      </w:pPr>
      <w:r>
        <w:rPr>
          <w:noProof/>
        </w:rPr>
        <w:t>419</w:t>
      </w:r>
      <w:r>
        <w:rPr>
          <w:rFonts w:asciiTheme="minorHAnsi" w:eastAsiaTheme="minorEastAsia" w:hAnsiTheme="minorHAnsi" w:cstheme="minorBidi"/>
          <w:noProof/>
          <w:sz w:val="22"/>
          <w:szCs w:val="22"/>
          <w:lang w:val="en-AU" w:eastAsia="en-AU"/>
        </w:rPr>
        <w:tab/>
      </w:r>
      <w:r>
        <w:rPr>
          <w:noProof/>
        </w:rPr>
        <w:t>Activities authorised by Aquaculture (Private Land—Indoor Intensive) Licences</w:t>
      </w:r>
      <w:r>
        <w:rPr>
          <w:noProof/>
          <w:webHidden/>
        </w:rPr>
        <w:tab/>
      </w:r>
      <w:r>
        <w:rPr>
          <w:noProof/>
          <w:webHidden/>
        </w:rPr>
        <w:fldChar w:fldCharType="begin"/>
      </w:r>
      <w:r>
        <w:rPr>
          <w:noProof/>
          <w:webHidden/>
        </w:rPr>
        <w:instrText xml:space="preserve"> PAGEREF _Toc20232800 \h </w:instrText>
      </w:r>
      <w:r>
        <w:rPr>
          <w:noProof/>
          <w:webHidden/>
        </w:rPr>
      </w:r>
      <w:r>
        <w:rPr>
          <w:noProof/>
          <w:webHidden/>
        </w:rPr>
        <w:fldChar w:fldCharType="separate"/>
      </w:r>
      <w:r>
        <w:rPr>
          <w:noProof/>
          <w:webHidden/>
        </w:rPr>
        <w:t>234</w:t>
      </w:r>
      <w:r>
        <w:rPr>
          <w:noProof/>
          <w:webHidden/>
        </w:rPr>
        <w:fldChar w:fldCharType="end"/>
      </w:r>
    </w:p>
    <w:p w14:paraId="2DC8860B" w14:textId="551BFC39" w:rsidR="00371CA6" w:rsidRDefault="00371CA6">
      <w:pPr>
        <w:pStyle w:val="TOC3"/>
        <w:rPr>
          <w:rFonts w:asciiTheme="minorHAnsi" w:eastAsiaTheme="minorEastAsia" w:hAnsiTheme="minorHAnsi" w:cstheme="minorBidi"/>
          <w:noProof/>
          <w:sz w:val="22"/>
          <w:szCs w:val="22"/>
          <w:lang w:val="en-AU" w:eastAsia="en-AU"/>
        </w:rPr>
      </w:pPr>
      <w:r>
        <w:rPr>
          <w:noProof/>
        </w:rPr>
        <w:t>420</w:t>
      </w:r>
      <w:r>
        <w:rPr>
          <w:rFonts w:asciiTheme="minorHAnsi" w:eastAsiaTheme="minorEastAsia" w:hAnsiTheme="minorHAnsi" w:cstheme="minorBidi"/>
          <w:noProof/>
          <w:sz w:val="22"/>
          <w:szCs w:val="22"/>
          <w:lang w:val="en-AU" w:eastAsia="en-AU"/>
        </w:rPr>
        <w:tab/>
      </w:r>
      <w:r>
        <w:rPr>
          <w:noProof/>
        </w:rPr>
        <w:t>Activities authorised by Aquaculture (Private Land—Marine) Licences</w:t>
      </w:r>
      <w:r>
        <w:rPr>
          <w:noProof/>
          <w:webHidden/>
        </w:rPr>
        <w:tab/>
      </w:r>
      <w:r>
        <w:rPr>
          <w:noProof/>
          <w:webHidden/>
        </w:rPr>
        <w:fldChar w:fldCharType="begin"/>
      </w:r>
      <w:r>
        <w:rPr>
          <w:noProof/>
          <w:webHidden/>
        </w:rPr>
        <w:instrText xml:space="preserve"> PAGEREF _Toc20232801 \h </w:instrText>
      </w:r>
      <w:r>
        <w:rPr>
          <w:noProof/>
          <w:webHidden/>
        </w:rPr>
      </w:r>
      <w:r>
        <w:rPr>
          <w:noProof/>
          <w:webHidden/>
        </w:rPr>
        <w:fldChar w:fldCharType="separate"/>
      </w:r>
      <w:r>
        <w:rPr>
          <w:noProof/>
          <w:webHidden/>
        </w:rPr>
        <w:t>235</w:t>
      </w:r>
      <w:r>
        <w:rPr>
          <w:noProof/>
          <w:webHidden/>
        </w:rPr>
        <w:fldChar w:fldCharType="end"/>
      </w:r>
    </w:p>
    <w:p w14:paraId="00CB2F56" w14:textId="3BCC2626" w:rsidR="00371CA6" w:rsidRDefault="00371CA6">
      <w:pPr>
        <w:pStyle w:val="TOC3"/>
        <w:rPr>
          <w:rFonts w:asciiTheme="minorHAnsi" w:eastAsiaTheme="minorEastAsia" w:hAnsiTheme="minorHAnsi" w:cstheme="minorBidi"/>
          <w:noProof/>
          <w:sz w:val="22"/>
          <w:szCs w:val="22"/>
          <w:lang w:val="en-AU" w:eastAsia="en-AU"/>
        </w:rPr>
      </w:pPr>
      <w:r>
        <w:rPr>
          <w:noProof/>
        </w:rPr>
        <w:t>421</w:t>
      </w:r>
      <w:r>
        <w:rPr>
          <w:rFonts w:asciiTheme="minorHAnsi" w:eastAsiaTheme="minorEastAsia" w:hAnsiTheme="minorHAnsi" w:cstheme="minorBidi"/>
          <w:noProof/>
          <w:sz w:val="22"/>
          <w:szCs w:val="22"/>
          <w:lang w:val="en-AU" w:eastAsia="en-AU"/>
        </w:rPr>
        <w:tab/>
      </w:r>
      <w:r>
        <w:rPr>
          <w:noProof/>
        </w:rPr>
        <w:t>Activities authorised by Aquaculture (Private Land—Ornamentals) Licences</w:t>
      </w:r>
      <w:r>
        <w:rPr>
          <w:noProof/>
          <w:webHidden/>
        </w:rPr>
        <w:tab/>
      </w:r>
      <w:r>
        <w:rPr>
          <w:noProof/>
          <w:webHidden/>
        </w:rPr>
        <w:fldChar w:fldCharType="begin"/>
      </w:r>
      <w:r>
        <w:rPr>
          <w:noProof/>
          <w:webHidden/>
        </w:rPr>
        <w:instrText xml:space="preserve"> PAGEREF _Toc20232802 \h </w:instrText>
      </w:r>
      <w:r>
        <w:rPr>
          <w:noProof/>
          <w:webHidden/>
        </w:rPr>
      </w:r>
      <w:r>
        <w:rPr>
          <w:noProof/>
          <w:webHidden/>
        </w:rPr>
        <w:fldChar w:fldCharType="separate"/>
      </w:r>
      <w:r>
        <w:rPr>
          <w:noProof/>
          <w:webHidden/>
        </w:rPr>
        <w:t>235</w:t>
      </w:r>
      <w:r>
        <w:rPr>
          <w:noProof/>
          <w:webHidden/>
        </w:rPr>
        <w:fldChar w:fldCharType="end"/>
      </w:r>
    </w:p>
    <w:p w14:paraId="0DE3B9D5" w14:textId="1A4CF01B" w:rsidR="00371CA6" w:rsidRDefault="00371CA6">
      <w:pPr>
        <w:pStyle w:val="TOC3"/>
        <w:rPr>
          <w:rFonts w:asciiTheme="minorHAnsi" w:eastAsiaTheme="minorEastAsia" w:hAnsiTheme="minorHAnsi" w:cstheme="minorBidi"/>
          <w:noProof/>
          <w:sz w:val="22"/>
          <w:szCs w:val="22"/>
          <w:lang w:val="en-AU" w:eastAsia="en-AU"/>
        </w:rPr>
      </w:pPr>
      <w:r>
        <w:rPr>
          <w:noProof/>
        </w:rPr>
        <w:t>422</w:t>
      </w:r>
      <w:r>
        <w:rPr>
          <w:rFonts w:asciiTheme="minorHAnsi" w:eastAsiaTheme="minorEastAsia" w:hAnsiTheme="minorHAnsi" w:cstheme="minorBidi"/>
          <w:noProof/>
          <w:sz w:val="22"/>
          <w:szCs w:val="22"/>
          <w:lang w:val="en-AU" w:eastAsia="en-AU"/>
        </w:rPr>
        <w:tab/>
      </w:r>
      <w:r>
        <w:rPr>
          <w:noProof/>
        </w:rPr>
        <w:t>Activities authorised by Aquaculture (Private Land—Other) Licences</w:t>
      </w:r>
      <w:r>
        <w:rPr>
          <w:noProof/>
          <w:webHidden/>
        </w:rPr>
        <w:tab/>
      </w:r>
      <w:r>
        <w:rPr>
          <w:noProof/>
          <w:webHidden/>
        </w:rPr>
        <w:fldChar w:fldCharType="begin"/>
      </w:r>
      <w:r>
        <w:rPr>
          <w:noProof/>
          <w:webHidden/>
        </w:rPr>
        <w:instrText xml:space="preserve"> PAGEREF _Toc20232803 \h </w:instrText>
      </w:r>
      <w:r>
        <w:rPr>
          <w:noProof/>
          <w:webHidden/>
        </w:rPr>
      </w:r>
      <w:r>
        <w:rPr>
          <w:noProof/>
          <w:webHidden/>
        </w:rPr>
        <w:fldChar w:fldCharType="separate"/>
      </w:r>
      <w:r>
        <w:rPr>
          <w:noProof/>
          <w:webHidden/>
        </w:rPr>
        <w:t>236</w:t>
      </w:r>
      <w:r>
        <w:rPr>
          <w:noProof/>
          <w:webHidden/>
        </w:rPr>
        <w:fldChar w:fldCharType="end"/>
      </w:r>
    </w:p>
    <w:p w14:paraId="745CCDB5" w14:textId="5B5E5B80" w:rsidR="00371CA6" w:rsidRDefault="00371CA6">
      <w:pPr>
        <w:pStyle w:val="TOC3"/>
        <w:rPr>
          <w:rFonts w:asciiTheme="minorHAnsi" w:eastAsiaTheme="minorEastAsia" w:hAnsiTheme="minorHAnsi" w:cstheme="minorBidi"/>
          <w:noProof/>
          <w:sz w:val="22"/>
          <w:szCs w:val="22"/>
          <w:lang w:val="en-AU" w:eastAsia="en-AU"/>
        </w:rPr>
      </w:pPr>
      <w:r>
        <w:rPr>
          <w:noProof/>
        </w:rPr>
        <w:t>423</w:t>
      </w:r>
      <w:r>
        <w:rPr>
          <w:rFonts w:asciiTheme="minorHAnsi" w:eastAsiaTheme="minorEastAsia" w:hAnsiTheme="minorHAnsi" w:cstheme="minorBidi"/>
          <w:noProof/>
          <w:sz w:val="22"/>
          <w:szCs w:val="22"/>
          <w:lang w:val="en-AU" w:eastAsia="en-AU"/>
        </w:rPr>
        <w:tab/>
      </w:r>
      <w:r>
        <w:rPr>
          <w:noProof/>
        </w:rPr>
        <w:t>Activities authorised by Aquaculture (Private Land—Salmonids) Licences</w:t>
      </w:r>
      <w:r>
        <w:rPr>
          <w:noProof/>
          <w:webHidden/>
        </w:rPr>
        <w:tab/>
      </w:r>
      <w:r>
        <w:rPr>
          <w:noProof/>
          <w:webHidden/>
        </w:rPr>
        <w:fldChar w:fldCharType="begin"/>
      </w:r>
      <w:r>
        <w:rPr>
          <w:noProof/>
          <w:webHidden/>
        </w:rPr>
        <w:instrText xml:space="preserve"> PAGEREF _Toc20232804 \h </w:instrText>
      </w:r>
      <w:r>
        <w:rPr>
          <w:noProof/>
          <w:webHidden/>
        </w:rPr>
      </w:r>
      <w:r>
        <w:rPr>
          <w:noProof/>
          <w:webHidden/>
        </w:rPr>
        <w:fldChar w:fldCharType="separate"/>
      </w:r>
      <w:r>
        <w:rPr>
          <w:noProof/>
          <w:webHidden/>
        </w:rPr>
        <w:t>237</w:t>
      </w:r>
      <w:r>
        <w:rPr>
          <w:noProof/>
          <w:webHidden/>
        </w:rPr>
        <w:fldChar w:fldCharType="end"/>
      </w:r>
    </w:p>
    <w:p w14:paraId="274CA057" w14:textId="12F35E9A" w:rsidR="00371CA6" w:rsidRDefault="00371CA6">
      <w:pPr>
        <w:pStyle w:val="TOC3"/>
        <w:rPr>
          <w:rFonts w:asciiTheme="minorHAnsi" w:eastAsiaTheme="minorEastAsia" w:hAnsiTheme="minorHAnsi" w:cstheme="minorBidi"/>
          <w:noProof/>
          <w:sz w:val="22"/>
          <w:szCs w:val="22"/>
          <w:lang w:val="en-AU" w:eastAsia="en-AU"/>
        </w:rPr>
      </w:pPr>
      <w:r>
        <w:rPr>
          <w:noProof/>
        </w:rPr>
        <w:t>424</w:t>
      </w:r>
      <w:r>
        <w:rPr>
          <w:rFonts w:asciiTheme="minorHAnsi" w:eastAsiaTheme="minorEastAsia" w:hAnsiTheme="minorHAnsi" w:cstheme="minorBidi"/>
          <w:noProof/>
          <w:sz w:val="22"/>
          <w:szCs w:val="22"/>
          <w:lang w:val="en-AU" w:eastAsia="en-AU"/>
        </w:rPr>
        <w:tab/>
      </w:r>
      <w:r>
        <w:rPr>
          <w:noProof/>
        </w:rPr>
        <w:t>Activities authorised by Aquaculture (Private Land—Tourism) Licences</w:t>
      </w:r>
      <w:r>
        <w:rPr>
          <w:noProof/>
          <w:webHidden/>
        </w:rPr>
        <w:tab/>
      </w:r>
      <w:r>
        <w:rPr>
          <w:noProof/>
          <w:webHidden/>
        </w:rPr>
        <w:fldChar w:fldCharType="begin"/>
      </w:r>
      <w:r>
        <w:rPr>
          <w:noProof/>
          <w:webHidden/>
        </w:rPr>
        <w:instrText xml:space="preserve"> PAGEREF _Toc20232805 \h </w:instrText>
      </w:r>
      <w:r>
        <w:rPr>
          <w:noProof/>
          <w:webHidden/>
        </w:rPr>
      </w:r>
      <w:r>
        <w:rPr>
          <w:noProof/>
          <w:webHidden/>
        </w:rPr>
        <w:fldChar w:fldCharType="separate"/>
      </w:r>
      <w:r>
        <w:rPr>
          <w:noProof/>
          <w:webHidden/>
        </w:rPr>
        <w:t>237</w:t>
      </w:r>
      <w:r>
        <w:rPr>
          <w:noProof/>
          <w:webHidden/>
        </w:rPr>
        <w:fldChar w:fldCharType="end"/>
      </w:r>
    </w:p>
    <w:p w14:paraId="41AFE3FA" w14:textId="667656AA" w:rsidR="00371CA6" w:rsidRDefault="00371CA6">
      <w:pPr>
        <w:pStyle w:val="TOC3"/>
        <w:rPr>
          <w:rFonts w:asciiTheme="minorHAnsi" w:eastAsiaTheme="minorEastAsia" w:hAnsiTheme="minorHAnsi" w:cstheme="minorBidi"/>
          <w:noProof/>
          <w:sz w:val="22"/>
          <w:szCs w:val="22"/>
          <w:lang w:val="en-AU" w:eastAsia="en-AU"/>
        </w:rPr>
      </w:pPr>
      <w:r>
        <w:rPr>
          <w:noProof/>
        </w:rPr>
        <w:t>425</w:t>
      </w:r>
      <w:r>
        <w:rPr>
          <w:rFonts w:asciiTheme="minorHAnsi" w:eastAsiaTheme="minorEastAsia" w:hAnsiTheme="minorHAnsi" w:cstheme="minorBidi"/>
          <w:noProof/>
          <w:sz w:val="22"/>
          <w:szCs w:val="22"/>
          <w:lang w:val="en-AU" w:eastAsia="en-AU"/>
        </w:rPr>
        <w:tab/>
      </w:r>
      <w:r>
        <w:rPr>
          <w:noProof/>
        </w:rPr>
        <w:t>Activities authorised by Aquaculture (Private Land—Warm Water Finfish) Licences</w:t>
      </w:r>
      <w:r>
        <w:rPr>
          <w:noProof/>
          <w:webHidden/>
        </w:rPr>
        <w:tab/>
      </w:r>
      <w:r>
        <w:rPr>
          <w:noProof/>
          <w:webHidden/>
        </w:rPr>
        <w:fldChar w:fldCharType="begin"/>
      </w:r>
      <w:r>
        <w:rPr>
          <w:noProof/>
          <w:webHidden/>
        </w:rPr>
        <w:instrText xml:space="preserve"> PAGEREF _Toc20232806 \h </w:instrText>
      </w:r>
      <w:r>
        <w:rPr>
          <w:noProof/>
          <w:webHidden/>
        </w:rPr>
      </w:r>
      <w:r>
        <w:rPr>
          <w:noProof/>
          <w:webHidden/>
        </w:rPr>
        <w:fldChar w:fldCharType="separate"/>
      </w:r>
      <w:r>
        <w:rPr>
          <w:noProof/>
          <w:webHidden/>
        </w:rPr>
        <w:t>238</w:t>
      </w:r>
      <w:r>
        <w:rPr>
          <w:noProof/>
          <w:webHidden/>
        </w:rPr>
        <w:fldChar w:fldCharType="end"/>
      </w:r>
    </w:p>
    <w:p w14:paraId="13C9B468" w14:textId="1BB659E5" w:rsidR="00371CA6" w:rsidRDefault="00371CA6">
      <w:pPr>
        <w:pStyle w:val="TOC3"/>
        <w:rPr>
          <w:rFonts w:asciiTheme="minorHAnsi" w:eastAsiaTheme="minorEastAsia" w:hAnsiTheme="minorHAnsi" w:cstheme="minorBidi"/>
          <w:noProof/>
          <w:sz w:val="22"/>
          <w:szCs w:val="22"/>
          <w:lang w:val="en-AU" w:eastAsia="en-AU"/>
        </w:rPr>
      </w:pPr>
      <w:r>
        <w:rPr>
          <w:noProof/>
        </w:rPr>
        <w:lastRenderedPageBreak/>
        <w:t>426</w:t>
      </w:r>
      <w:r>
        <w:rPr>
          <w:rFonts w:asciiTheme="minorHAnsi" w:eastAsiaTheme="minorEastAsia" w:hAnsiTheme="minorHAnsi" w:cstheme="minorBidi"/>
          <w:noProof/>
          <w:sz w:val="22"/>
          <w:szCs w:val="22"/>
          <w:lang w:val="en-AU" w:eastAsia="en-AU"/>
        </w:rPr>
        <w:tab/>
      </w:r>
      <w:r>
        <w:rPr>
          <w:noProof/>
        </w:rPr>
        <w:t>Activities authorised by Aquaculture (Private Land—Yabbies) Licences</w:t>
      </w:r>
      <w:r>
        <w:rPr>
          <w:noProof/>
          <w:webHidden/>
        </w:rPr>
        <w:tab/>
      </w:r>
      <w:r>
        <w:rPr>
          <w:noProof/>
          <w:webHidden/>
        </w:rPr>
        <w:fldChar w:fldCharType="begin"/>
      </w:r>
      <w:r>
        <w:rPr>
          <w:noProof/>
          <w:webHidden/>
        </w:rPr>
        <w:instrText xml:space="preserve"> PAGEREF _Toc20232807 \h </w:instrText>
      </w:r>
      <w:r>
        <w:rPr>
          <w:noProof/>
          <w:webHidden/>
        </w:rPr>
      </w:r>
      <w:r>
        <w:rPr>
          <w:noProof/>
          <w:webHidden/>
        </w:rPr>
        <w:fldChar w:fldCharType="separate"/>
      </w:r>
      <w:r>
        <w:rPr>
          <w:noProof/>
          <w:webHidden/>
        </w:rPr>
        <w:t>239</w:t>
      </w:r>
      <w:r>
        <w:rPr>
          <w:noProof/>
          <w:webHidden/>
        </w:rPr>
        <w:fldChar w:fldCharType="end"/>
      </w:r>
    </w:p>
    <w:p w14:paraId="3C1AB14E" w14:textId="7BDA6078" w:rsidR="00371CA6" w:rsidRDefault="00371CA6">
      <w:pPr>
        <w:pStyle w:val="TOC3"/>
        <w:rPr>
          <w:rFonts w:asciiTheme="minorHAnsi" w:eastAsiaTheme="minorEastAsia" w:hAnsiTheme="minorHAnsi" w:cstheme="minorBidi"/>
          <w:noProof/>
          <w:sz w:val="22"/>
          <w:szCs w:val="22"/>
          <w:lang w:val="en-AU" w:eastAsia="en-AU"/>
        </w:rPr>
      </w:pPr>
      <w:r>
        <w:rPr>
          <w:noProof/>
        </w:rPr>
        <w:t>427</w:t>
      </w:r>
      <w:r>
        <w:rPr>
          <w:rFonts w:asciiTheme="minorHAnsi" w:eastAsiaTheme="minorEastAsia" w:hAnsiTheme="minorHAnsi" w:cstheme="minorBidi"/>
          <w:noProof/>
          <w:sz w:val="22"/>
          <w:szCs w:val="22"/>
          <w:lang w:val="en-AU" w:eastAsia="en-AU"/>
        </w:rPr>
        <w:tab/>
      </w:r>
      <w:r>
        <w:rPr>
          <w:noProof/>
        </w:rPr>
        <w:t>Activities authorised by Aquaculture (Private Land—Yabbies Multi-waters) Licences</w:t>
      </w:r>
      <w:r>
        <w:rPr>
          <w:noProof/>
          <w:webHidden/>
        </w:rPr>
        <w:tab/>
      </w:r>
      <w:r>
        <w:rPr>
          <w:noProof/>
          <w:webHidden/>
        </w:rPr>
        <w:fldChar w:fldCharType="begin"/>
      </w:r>
      <w:r>
        <w:rPr>
          <w:noProof/>
          <w:webHidden/>
        </w:rPr>
        <w:instrText xml:space="preserve"> PAGEREF _Toc20232808 \h </w:instrText>
      </w:r>
      <w:r>
        <w:rPr>
          <w:noProof/>
          <w:webHidden/>
        </w:rPr>
      </w:r>
      <w:r>
        <w:rPr>
          <w:noProof/>
          <w:webHidden/>
        </w:rPr>
        <w:fldChar w:fldCharType="separate"/>
      </w:r>
      <w:r>
        <w:rPr>
          <w:noProof/>
          <w:webHidden/>
        </w:rPr>
        <w:t>239</w:t>
      </w:r>
      <w:r>
        <w:rPr>
          <w:noProof/>
          <w:webHidden/>
        </w:rPr>
        <w:fldChar w:fldCharType="end"/>
      </w:r>
    </w:p>
    <w:p w14:paraId="6710C7AA" w14:textId="342BD181" w:rsidR="00371CA6" w:rsidRDefault="00371CA6">
      <w:pPr>
        <w:pStyle w:val="TOC2"/>
        <w:rPr>
          <w:rFonts w:asciiTheme="minorHAnsi" w:eastAsiaTheme="minorEastAsia" w:hAnsiTheme="minorHAnsi" w:cstheme="minorBidi"/>
          <w:b w:val="0"/>
          <w:noProof/>
          <w:sz w:val="22"/>
          <w:szCs w:val="22"/>
          <w:lang w:val="en-AU" w:eastAsia="en-AU"/>
        </w:rPr>
      </w:pPr>
      <w:r>
        <w:rPr>
          <w:noProof/>
        </w:rPr>
        <w:t>Division 2—Conditions of all aquaculture licences</w:t>
      </w:r>
      <w:r>
        <w:rPr>
          <w:noProof/>
          <w:webHidden/>
        </w:rPr>
        <w:tab/>
      </w:r>
      <w:r>
        <w:rPr>
          <w:noProof/>
          <w:webHidden/>
        </w:rPr>
        <w:fldChar w:fldCharType="begin"/>
      </w:r>
      <w:r>
        <w:rPr>
          <w:noProof/>
          <w:webHidden/>
        </w:rPr>
        <w:instrText xml:space="preserve"> PAGEREF _Toc20232809 \h </w:instrText>
      </w:r>
      <w:r>
        <w:rPr>
          <w:noProof/>
          <w:webHidden/>
        </w:rPr>
      </w:r>
      <w:r>
        <w:rPr>
          <w:noProof/>
          <w:webHidden/>
        </w:rPr>
        <w:fldChar w:fldCharType="separate"/>
      </w:r>
      <w:r>
        <w:rPr>
          <w:noProof/>
          <w:webHidden/>
        </w:rPr>
        <w:t>240</w:t>
      </w:r>
      <w:r>
        <w:rPr>
          <w:noProof/>
          <w:webHidden/>
        </w:rPr>
        <w:fldChar w:fldCharType="end"/>
      </w:r>
    </w:p>
    <w:p w14:paraId="09C8A5CB" w14:textId="6A17F020" w:rsidR="00371CA6" w:rsidRDefault="00371CA6">
      <w:pPr>
        <w:pStyle w:val="TOC3"/>
        <w:rPr>
          <w:rFonts w:asciiTheme="minorHAnsi" w:eastAsiaTheme="minorEastAsia" w:hAnsiTheme="minorHAnsi" w:cstheme="minorBidi"/>
          <w:noProof/>
          <w:sz w:val="22"/>
          <w:szCs w:val="22"/>
          <w:lang w:val="en-AU" w:eastAsia="en-AU"/>
        </w:rPr>
      </w:pPr>
      <w:r>
        <w:rPr>
          <w:noProof/>
        </w:rPr>
        <w:t>428</w:t>
      </w:r>
      <w:r>
        <w:rPr>
          <w:rFonts w:asciiTheme="minorHAnsi" w:eastAsiaTheme="minorEastAsia" w:hAnsiTheme="minorHAnsi" w:cstheme="minorBidi"/>
          <w:noProof/>
          <w:sz w:val="22"/>
          <w:szCs w:val="22"/>
          <w:lang w:val="en-AU" w:eastAsia="en-AU"/>
        </w:rPr>
        <w:tab/>
      </w:r>
      <w:r>
        <w:rPr>
          <w:noProof/>
        </w:rPr>
        <w:t>Every aquaculture licence subject to conditions in this Division</w:t>
      </w:r>
      <w:r>
        <w:rPr>
          <w:noProof/>
          <w:webHidden/>
        </w:rPr>
        <w:tab/>
      </w:r>
      <w:r>
        <w:rPr>
          <w:noProof/>
          <w:webHidden/>
        </w:rPr>
        <w:fldChar w:fldCharType="begin"/>
      </w:r>
      <w:r>
        <w:rPr>
          <w:noProof/>
          <w:webHidden/>
        </w:rPr>
        <w:instrText xml:space="preserve"> PAGEREF _Toc20232810 \h </w:instrText>
      </w:r>
      <w:r>
        <w:rPr>
          <w:noProof/>
          <w:webHidden/>
        </w:rPr>
      </w:r>
      <w:r>
        <w:rPr>
          <w:noProof/>
          <w:webHidden/>
        </w:rPr>
        <w:fldChar w:fldCharType="separate"/>
      </w:r>
      <w:r>
        <w:rPr>
          <w:noProof/>
          <w:webHidden/>
        </w:rPr>
        <w:t>240</w:t>
      </w:r>
      <w:r>
        <w:rPr>
          <w:noProof/>
          <w:webHidden/>
        </w:rPr>
        <w:fldChar w:fldCharType="end"/>
      </w:r>
    </w:p>
    <w:p w14:paraId="718D18D6" w14:textId="15F429D9" w:rsidR="00371CA6" w:rsidRDefault="00371CA6">
      <w:pPr>
        <w:pStyle w:val="TOC3"/>
        <w:rPr>
          <w:rFonts w:asciiTheme="minorHAnsi" w:eastAsiaTheme="minorEastAsia" w:hAnsiTheme="minorHAnsi" w:cstheme="minorBidi"/>
          <w:noProof/>
          <w:sz w:val="22"/>
          <w:szCs w:val="22"/>
          <w:lang w:val="en-AU" w:eastAsia="en-AU"/>
        </w:rPr>
      </w:pPr>
      <w:r>
        <w:rPr>
          <w:noProof/>
        </w:rPr>
        <w:t>429</w:t>
      </w:r>
      <w:r>
        <w:rPr>
          <w:rFonts w:asciiTheme="minorHAnsi" w:eastAsiaTheme="minorEastAsia" w:hAnsiTheme="minorHAnsi" w:cstheme="minorBidi"/>
          <w:noProof/>
          <w:sz w:val="22"/>
          <w:szCs w:val="22"/>
          <w:lang w:val="en-AU" w:eastAsia="en-AU"/>
        </w:rPr>
        <w:tab/>
      </w:r>
      <w:r>
        <w:rPr>
          <w:noProof/>
        </w:rPr>
        <w:t>Record keeping in relation to priority species</w:t>
      </w:r>
      <w:r>
        <w:rPr>
          <w:noProof/>
          <w:webHidden/>
        </w:rPr>
        <w:tab/>
      </w:r>
      <w:r>
        <w:rPr>
          <w:noProof/>
          <w:webHidden/>
        </w:rPr>
        <w:fldChar w:fldCharType="begin"/>
      </w:r>
      <w:r>
        <w:rPr>
          <w:noProof/>
          <w:webHidden/>
        </w:rPr>
        <w:instrText xml:space="preserve"> PAGEREF _Toc20232811 \h </w:instrText>
      </w:r>
      <w:r>
        <w:rPr>
          <w:noProof/>
          <w:webHidden/>
        </w:rPr>
      </w:r>
      <w:r>
        <w:rPr>
          <w:noProof/>
          <w:webHidden/>
        </w:rPr>
        <w:fldChar w:fldCharType="separate"/>
      </w:r>
      <w:r>
        <w:rPr>
          <w:noProof/>
          <w:webHidden/>
        </w:rPr>
        <w:t>240</w:t>
      </w:r>
      <w:r>
        <w:rPr>
          <w:noProof/>
          <w:webHidden/>
        </w:rPr>
        <w:fldChar w:fldCharType="end"/>
      </w:r>
    </w:p>
    <w:p w14:paraId="4CFEBD82" w14:textId="4CF7C382" w:rsidR="00371CA6" w:rsidRDefault="00371CA6">
      <w:pPr>
        <w:pStyle w:val="TOC3"/>
        <w:rPr>
          <w:rFonts w:asciiTheme="minorHAnsi" w:eastAsiaTheme="minorEastAsia" w:hAnsiTheme="minorHAnsi" w:cstheme="minorBidi"/>
          <w:noProof/>
          <w:sz w:val="22"/>
          <w:szCs w:val="22"/>
          <w:lang w:val="en-AU" w:eastAsia="en-AU"/>
        </w:rPr>
      </w:pPr>
      <w:r>
        <w:rPr>
          <w:noProof/>
        </w:rPr>
        <w:t>430</w:t>
      </w:r>
      <w:r>
        <w:rPr>
          <w:rFonts w:asciiTheme="minorHAnsi" w:eastAsiaTheme="minorEastAsia" w:hAnsiTheme="minorHAnsi" w:cstheme="minorBidi"/>
          <w:noProof/>
          <w:sz w:val="22"/>
          <w:szCs w:val="22"/>
          <w:lang w:val="en-AU" w:eastAsia="en-AU"/>
        </w:rPr>
        <w:tab/>
      </w:r>
      <w:r>
        <w:rPr>
          <w:noProof/>
        </w:rPr>
        <w:t>Completion of aquaculture production return</w:t>
      </w:r>
      <w:r>
        <w:rPr>
          <w:noProof/>
          <w:webHidden/>
        </w:rPr>
        <w:tab/>
      </w:r>
      <w:r>
        <w:rPr>
          <w:noProof/>
          <w:webHidden/>
        </w:rPr>
        <w:fldChar w:fldCharType="begin"/>
      </w:r>
      <w:r>
        <w:rPr>
          <w:noProof/>
          <w:webHidden/>
        </w:rPr>
        <w:instrText xml:space="preserve"> PAGEREF _Toc20232812 \h </w:instrText>
      </w:r>
      <w:r>
        <w:rPr>
          <w:noProof/>
          <w:webHidden/>
        </w:rPr>
      </w:r>
      <w:r>
        <w:rPr>
          <w:noProof/>
          <w:webHidden/>
        </w:rPr>
        <w:fldChar w:fldCharType="separate"/>
      </w:r>
      <w:r>
        <w:rPr>
          <w:noProof/>
          <w:webHidden/>
        </w:rPr>
        <w:t>241</w:t>
      </w:r>
      <w:r>
        <w:rPr>
          <w:noProof/>
          <w:webHidden/>
        </w:rPr>
        <w:fldChar w:fldCharType="end"/>
      </w:r>
    </w:p>
    <w:p w14:paraId="63B8F021" w14:textId="74ADC137" w:rsidR="00371CA6" w:rsidRDefault="00371CA6">
      <w:pPr>
        <w:pStyle w:val="TOC3"/>
        <w:rPr>
          <w:rFonts w:asciiTheme="minorHAnsi" w:eastAsiaTheme="minorEastAsia" w:hAnsiTheme="minorHAnsi" w:cstheme="minorBidi"/>
          <w:noProof/>
          <w:sz w:val="22"/>
          <w:szCs w:val="22"/>
          <w:lang w:val="en-AU" w:eastAsia="en-AU"/>
        </w:rPr>
      </w:pPr>
      <w:r>
        <w:rPr>
          <w:noProof/>
        </w:rPr>
        <w:t>431</w:t>
      </w:r>
      <w:r>
        <w:rPr>
          <w:rFonts w:asciiTheme="minorHAnsi" w:eastAsiaTheme="minorEastAsia" w:hAnsiTheme="minorHAnsi" w:cstheme="minorBidi"/>
          <w:noProof/>
          <w:sz w:val="22"/>
          <w:szCs w:val="22"/>
          <w:lang w:val="en-AU" w:eastAsia="en-AU"/>
        </w:rPr>
        <w:tab/>
      </w:r>
      <w:r>
        <w:rPr>
          <w:noProof/>
        </w:rPr>
        <w:t>Labelling and documentation requirements for transport or sale of fish</w:t>
      </w:r>
      <w:r>
        <w:rPr>
          <w:noProof/>
          <w:webHidden/>
        </w:rPr>
        <w:tab/>
      </w:r>
      <w:r>
        <w:rPr>
          <w:noProof/>
          <w:webHidden/>
        </w:rPr>
        <w:fldChar w:fldCharType="begin"/>
      </w:r>
      <w:r>
        <w:rPr>
          <w:noProof/>
          <w:webHidden/>
        </w:rPr>
        <w:instrText xml:space="preserve"> PAGEREF _Toc20232813 \h </w:instrText>
      </w:r>
      <w:r>
        <w:rPr>
          <w:noProof/>
          <w:webHidden/>
        </w:rPr>
      </w:r>
      <w:r>
        <w:rPr>
          <w:noProof/>
          <w:webHidden/>
        </w:rPr>
        <w:fldChar w:fldCharType="separate"/>
      </w:r>
      <w:r>
        <w:rPr>
          <w:noProof/>
          <w:webHidden/>
        </w:rPr>
        <w:t>241</w:t>
      </w:r>
      <w:r>
        <w:rPr>
          <w:noProof/>
          <w:webHidden/>
        </w:rPr>
        <w:fldChar w:fldCharType="end"/>
      </w:r>
    </w:p>
    <w:p w14:paraId="48E0FBE7" w14:textId="49D1C8B8" w:rsidR="00371CA6" w:rsidRDefault="00371CA6">
      <w:pPr>
        <w:pStyle w:val="TOC3"/>
        <w:rPr>
          <w:rFonts w:asciiTheme="minorHAnsi" w:eastAsiaTheme="minorEastAsia" w:hAnsiTheme="minorHAnsi" w:cstheme="minorBidi"/>
          <w:noProof/>
          <w:sz w:val="22"/>
          <w:szCs w:val="22"/>
          <w:lang w:val="en-AU" w:eastAsia="en-AU"/>
        </w:rPr>
      </w:pPr>
      <w:r>
        <w:rPr>
          <w:noProof/>
        </w:rPr>
        <w:t>432</w:t>
      </w:r>
      <w:r>
        <w:rPr>
          <w:rFonts w:asciiTheme="minorHAnsi" w:eastAsiaTheme="minorEastAsia" w:hAnsiTheme="minorHAnsi" w:cstheme="minorBidi"/>
          <w:noProof/>
          <w:sz w:val="22"/>
          <w:szCs w:val="22"/>
          <w:lang w:val="en-AU" w:eastAsia="en-AU"/>
        </w:rPr>
        <w:tab/>
      </w:r>
      <w:r>
        <w:rPr>
          <w:noProof/>
        </w:rPr>
        <w:t>Aquaculture incoming stock record to be kept of source of all fish</w:t>
      </w:r>
      <w:r>
        <w:rPr>
          <w:noProof/>
          <w:webHidden/>
        </w:rPr>
        <w:tab/>
      </w:r>
      <w:r>
        <w:rPr>
          <w:noProof/>
          <w:webHidden/>
        </w:rPr>
        <w:fldChar w:fldCharType="begin"/>
      </w:r>
      <w:r>
        <w:rPr>
          <w:noProof/>
          <w:webHidden/>
        </w:rPr>
        <w:instrText xml:space="preserve"> PAGEREF _Toc20232814 \h </w:instrText>
      </w:r>
      <w:r>
        <w:rPr>
          <w:noProof/>
          <w:webHidden/>
        </w:rPr>
      </w:r>
      <w:r>
        <w:rPr>
          <w:noProof/>
          <w:webHidden/>
        </w:rPr>
        <w:fldChar w:fldCharType="separate"/>
      </w:r>
      <w:r>
        <w:rPr>
          <w:noProof/>
          <w:webHidden/>
        </w:rPr>
        <w:t>242</w:t>
      </w:r>
      <w:r>
        <w:rPr>
          <w:noProof/>
          <w:webHidden/>
        </w:rPr>
        <w:fldChar w:fldCharType="end"/>
      </w:r>
    </w:p>
    <w:p w14:paraId="7A2CA58E" w14:textId="66EBC0C6" w:rsidR="00371CA6" w:rsidRDefault="00371CA6">
      <w:pPr>
        <w:pStyle w:val="TOC2"/>
        <w:rPr>
          <w:rFonts w:asciiTheme="minorHAnsi" w:eastAsiaTheme="minorEastAsia" w:hAnsiTheme="minorHAnsi" w:cstheme="minorBidi"/>
          <w:b w:val="0"/>
          <w:noProof/>
          <w:sz w:val="22"/>
          <w:szCs w:val="22"/>
          <w:lang w:val="en-AU" w:eastAsia="en-AU"/>
        </w:rPr>
      </w:pPr>
      <w:r>
        <w:rPr>
          <w:noProof/>
        </w:rPr>
        <w:t>Division 3—Conditions of aquaculture licences relating to abalone</w:t>
      </w:r>
      <w:r>
        <w:rPr>
          <w:noProof/>
          <w:webHidden/>
        </w:rPr>
        <w:tab/>
      </w:r>
      <w:r>
        <w:rPr>
          <w:noProof/>
          <w:webHidden/>
        </w:rPr>
        <w:fldChar w:fldCharType="begin"/>
      </w:r>
      <w:r>
        <w:rPr>
          <w:noProof/>
          <w:webHidden/>
        </w:rPr>
        <w:instrText xml:space="preserve"> PAGEREF _Toc20232815 \h </w:instrText>
      </w:r>
      <w:r>
        <w:rPr>
          <w:noProof/>
          <w:webHidden/>
        </w:rPr>
      </w:r>
      <w:r>
        <w:rPr>
          <w:noProof/>
          <w:webHidden/>
        </w:rPr>
        <w:fldChar w:fldCharType="separate"/>
      </w:r>
      <w:r>
        <w:rPr>
          <w:noProof/>
          <w:webHidden/>
        </w:rPr>
        <w:t>242</w:t>
      </w:r>
      <w:r>
        <w:rPr>
          <w:noProof/>
          <w:webHidden/>
        </w:rPr>
        <w:fldChar w:fldCharType="end"/>
      </w:r>
    </w:p>
    <w:p w14:paraId="1DD83438" w14:textId="02BF4217" w:rsidR="00371CA6" w:rsidRDefault="00371CA6">
      <w:pPr>
        <w:pStyle w:val="TOC3"/>
        <w:rPr>
          <w:rFonts w:asciiTheme="minorHAnsi" w:eastAsiaTheme="minorEastAsia" w:hAnsiTheme="minorHAnsi" w:cstheme="minorBidi"/>
          <w:noProof/>
          <w:sz w:val="22"/>
          <w:szCs w:val="22"/>
          <w:lang w:val="en-AU" w:eastAsia="en-AU"/>
        </w:rPr>
      </w:pPr>
      <w:r>
        <w:rPr>
          <w:noProof/>
        </w:rPr>
        <w:t>433</w:t>
      </w:r>
      <w:r>
        <w:rPr>
          <w:rFonts w:asciiTheme="minorHAnsi" w:eastAsiaTheme="minorEastAsia" w:hAnsiTheme="minorHAnsi" w:cstheme="minorBidi"/>
          <w:noProof/>
          <w:sz w:val="22"/>
          <w:szCs w:val="22"/>
          <w:lang w:val="en-AU" w:eastAsia="en-AU"/>
        </w:rPr>
        <w:tab/>
      </w:r>
      <w:r>
        <w:rPr>
          <w:noProof/>
        </w:rPr>
        <w:t>Aquaculture licences relating to abalone subject to additional conditions in this Division</w:t>
      </w:r>
      <w:r>
        <w:rPr>
          <w:noProof/>
          <w:webHidden/>
        </w:rPr>
        <w:tab/>
      </w:r>
      <w:r>
        <w:rPr>
          <w:noProof/>
          <w:webHidden/>
        </w:rPr>
        <w:fldChar w:fldCharType="begin"/>
      </w:r>
      <w:r>
        <w:rPr>
          <w:noProof/>
          <w:webHidden/>
        </w:rPr>
        <w:instrText xml:space="preserve"> PAGEREF _Toc20232816 \h </w:instrText>
      </w:r>
      <w:r>
        <w:rPr>
          <w:noProof/>
          <w:webHidden/>
        </w:rPr>
      </w:r>
      <w:r>
        <w:rPr>
          <w:noProof/>
          <w:webHidden/>
        </w:rPr>
        <w:fldChar w:fldCharType="separate"/>
      </w:r>
      <w:r>
        <w:rPr>
          <w:noProof/>
          <w:webHidden/>
        </w:rPr>
        <w:t>242</w:t>
      </w:r>
      <w:r>
        <w:rPr>
          <w:noProof/>
          <w:webHidden/>
        </w:rPr>
        <w:fldChar w:fldCharType="end"/>
      </w:r>
    </w:p>
    <w:p w14:paraId="0A581719" w14:textId="41E01C29" w:rsidR="00371CA6" w:rsidRDefault="00371CA6">
      <w:pPr>
        <w:pStyle w:val="TOC3"/>
        <w:rPr>
          <w:rFonts w:asciiTheme="minorHAnsi" w:eastAsiaTheme="minorEastAsia" w:hAnsiTheme="minorHAnsi" w:cstheme="minorBidi"/>
          <w:noProof/>
          <w:sz w:val="22"/>
          <w:szCs w:val="22"/>
          <w:lang w:val="en-AU" w:eastAsia="en-AU"/>
        </w:rPr>
      </w:pPr>
      <w:r>
        <w:rPr>
          <w:noProof/>
        </w:rPr>
        <w:t>434</w:t>
      </w:r>
      <w:r>
        <w:rPr>
          <w:rFonts w:asciiTheme="minorHAnsi" w:eastAsiaTheme="minorEastAsia" w:hAnsiTheme="minorHAnsi" w:cstheme="minorBidi"/>
          <w:noProof/>
          <w:sz w:val="22"/>
          <w:szCs w:val="22"/>
          <w:lang w:val="en-AU" w:eastAsia="en-AU"/>
        </w:rPr>
        <w:tab/>
      </w:r>
      <w:r>
        <w:rPr>
          <w:noProof/>
        </w:rPr>
        <w:t>Shucking of abalone prohibited</w:t>
      </w:r>
      <w:r>
        <w:rPr>
          <w:noProof/>
          <w:webHidden/>
        </w:rPr>
        <w:tab/>
      </w:r>
      <w:r>
        <w:rPr>
          <w:noProof/>
          <w:webHidden/>
        </w:rPr>
        <w:fldChar w:fldCharType="begin"/>
      </w:r>
      <w:r>
        <w:rPr>
          <w:noProof/>
          <w:webHidden/>
        </w:rPr>
        <w:instrText xml:space="preserve"> PAGEREF _Toc20232817 \h </w:instrText>
      </w:r>
      <w:r>
        <w:rPr>
          <w:noProof/>
          <w:webHidden/>
        </w:rPr>
      </w:r>
      <w:r>
        <w:rPr>
          <w:noProof/>
          <w:webHidden/>
        </w:rPr>
        <w:fldChar w:fldCharType="separate"/>
      </w:r>
      <w:r>
        <w:rPr>
          <w:noProof/>
          <w:webHidden/>
        </w:rPr>
        <w:t>243</w:t>
      </w:r>
      <w:r>
        <w:rPr>
          <w:noProof/>
          <w:webHidden/>
        </w:rPr>
        <w:fldChar w:fldCharType="end"/>
      </w:r>
    </w:p>
    <w:p w14:paraId="707AC9E2" w14:textId="599D0BC9" w:rsidR="00371CA6" w:rsidRDefault="00371CA6">
      <w:pPr>
        <w:pStyle w:val="TOC3"/>
        <w:rPr>
          <w:rFonts w:asciiTheme="minorHAnsi" w:eastAsiaTheme="minorEastAsia" w:hAnsiTheme="minorHAnsi" w:cstheme="minorBidi"/>
          <w:noProof/>
          <w:sz w:val="22"/>
          <w:szCs w:val="22"/>
          <w:lang w:val="en-AU" w:eastAsia="en-AU"/>
        </w:rPr>
      </w:pPr>
      <w:r>
        <w:rPr>
          <w:noProof/>
        </w:rPr>
        <w:t>435</w:t>
      </w:r>
      <w:r>
        <w:rPr>
          <w:rFonts w:asciiTheme="minorHAnsi" w:eastAsiaTheme="minorEastAsia" w:hAnsiTheme="minorHAnsi" w:cstheme="minorBidi"/>
          <w:noProof/>
          <w:sz w:val="22"/>
          <w:szCs w:val="22"/>
          <w:lang w:val="en-AU" w:eastAsia="en-AU"/>
        </w:rPr>
        <w:tab/>
      </w:r>
      <w:r>
        <w:rPr>
          <w:noProof/>
        </w:rPr>
        <w:t>Additional packaging and labelling requirements for sale or transport of abalone</w:t>
      </w:r>
      <w:r>
        <w:rPr>
          <w:noProof/>
          <w:webHidden/>
        </w:rPr>
        <w:tab/>
      </w:r>
      <w:r>
        <w:rPr>
          <w:noProof/>
          <w:webHidden/>
        </w:rPr>
        <w:fldChar w:fldCharType="begin"/>
      </w:r>
      <w:r>
        <w:rPr>
          <w:noProof/>
          <w:webHidden/>
        </w:rPr>
        <w:instrText xml:space="preserve"> PAGEREF _Toc20232818 \h </w:instrText>
      </w:r>
      <w:r>
        <w:rPr>
          <w:noProof/>
          <w:webHidden/>
        </w:rPr>
      </w:r>
      <w:r>
        <w:rPr>
          <w:noProof/>
          <w:webHidden/>
        </w:rPr>
        <w:fldChar w:fldCharType="separate"/>
      </w:r>
      <w:r>
        <w:rPr>
          <w:noProof/>
          <w:webHidden/>
        </w:rPr>
        <w:t>243</w:t>
      </w:r>
      <w:r>
        <w:rPr>
          <w:noProof/>
          <w:webHidden/>
        </w:rPr>
        <w:fldChar w:fldCharType="end"/>
      </w:r>
    </w:p>
    <w:p w14:paraId="319FDEF6" w14:textId="07608A34" w:rsidR="00371CA6" w:rsidRDefault="00371CA6">
      <w:pPr>
        <w:pStyle w:val="TOC2"/>
        <w:rPr>
          <w:rFonts w:asciiTheme="minorHAnsi" w:eastAsiaTheme="minorEastAsia" w:hAnsiTheme="minorHAnsi" w:cstheme="minorBidi"/>
          <w:b w:val="0"/>
          <w:noProof/>
          <w:sz w:val="22"/>
          <w:szCs w:val="22"/>
          <w:lang w:val="en-AU" w:eastAsia="en-AU"/>
        </w:rPr>
      </w:pPr>
      <w:r>
        <w:rPr>
          <w:noProof/>
        </w:rPr>
        <w:t>Division 4—Conditions of all Crown land aquaculture licences</w:t>
      </w:r>
      <w:r>
        <w:rPr>
          <w:noProof/>
          <w:webHidden/>
        </w:rPr>
        <w:tab/>
      </w:r>
      <w:r>
        <w:rPr>
          <w:noProof/>
          <w:webHidden/>
        </w:rPr>
        <w:fldChar w:fldCharType="begin"/>
      </w:r>
      <w:r>
        <w:rPr>
          <w:noProof/>
          <w:webHidden/>
        </w:rPr>
        <w:instrText xml:space="preserve"> PAGEREF _Toc20232819 \h </w:instrText>
      </w:r>
      <w:r>
        <w:rPr>
          <w:noProof/>
          <w:webHidden/>
        </w:rPr>
      </w:r>
      <w:r>
        <w:rPr>
          <w:noProof/>
          <w:webHidden/>
        </w:rPr>
        <w:fldChar w:fldCharType="separate"/>
      </w:r>
      <w:r>
        <w:rPr>
          <w:noProof/>
          <w:webHidden/>
        </w:rPr>
        <w:t>244</w:t>
      </w:r>
      <w:r>
        <w:rPr>
          <w:noProof/>
          <w:webHidden/>
        </w:rPr>
        <w:fldChar w:fldCharType="end"/>
      </w:r>
    </w:p>
    <w:p w14:paraId="5D394095" w14:textId="4061030B" w:rsidR="00371CA6" w:rsidRDefault="00371CA6">
      <w:pPr>
        <w:pStyle w:val="TOC3"/>
        <w:rPr>
          <w:rFonts w:asciiTheme="minorHAnsi" w:eastAsiaTheme="minorEastAsia" w:hAnsiTheme="minorHAnsi" w:cstheme="minorBidi"/>
          <w:noProof/>
          <w:sz w:val="22"/>
          <w:szCs w:val="22"/>
          <w:lang w:val="en-AU" w:eastAsia="en-AU"/>
        </w:rPr>
      </w:pPr>
      <w:r>
        <w:rPr>
          <w:noProof/>
        </w:rPr>
        <w:t>436</w:t>
      </w:r>
      <w:r>
        <w:rPr>
          <w:rFonts w:asciiTheme="minorHAnsi" w:eastAsiaTheme="minorEastAsia" w:hAnsiTheme="minorHAnsi" w:cstheme="minorBidi"/>
          <w:noProof/>
          <w:sz w:val="22"/>
          <w:szCs w:val="22"/>
          <w:lang w:val="en-AU" w:eastAsia="en-AU"/>
        </w:rPr>
        <w:tab/>
      </w:r>
      <w:r>
        <w:rPr>
          <w:noProof/>
        </w:rPr>
        <w:t>Definition</w:t>
      </w:r>
      <w:r>
        <w:rPr>
          <w:noProof/>
          <w:webHidden/>
        </w:rPr>
        <w:tab/>
      </w:r>
      <w:r>
        <w:rPr>
          <w:noProof/>
          <w:webHidden/>
        </w:rPr>
        <w:fldChar w:fldCharType="begin"/>
      </w:r>
      <w:r>
        <w:rPr>
          <w:noProof/>
          <w:webHidden/>
        </w:rPr>
        <w:instrText xml:space="preserve"> PAGEREF _Toc20232820 \h </w:instrText>
      </w:r>
      <w:r>
        <w:rPr>
          <w:noProof/>
          <w:webHidden/>
        </w:rPr>
      </w:r>
      <w:r>
        <w:rPr>
          <w:noProof/>
          <w:webHidden/>
        </w:rPr>
        <w:fldChar w:fldCharType="separate"/>
      </w:r>
      <w:r>
        <w:rPr>
          <w:noProof/>
          <w:webHidden/>
        </w:rPr>
        <w:t>244</w:t>
      </w:r>
      <w:r>
        <w:rPr>
          <w:noProof/>
          <w:webHidden/>
        </w:rPr>
        <w:fldChar w:fldCharType="end"/>
      </w:r>
    </w:p>
    <w:p w14:paraId="786F7D53" w14:textId="09B2D3A7" w:rsidR="00371CA6" w:rsidRDefault="00371CA6">
      <w:pPr>
        <w:pStyle w:val="TOC3"/>
        <w:rPr>
          <w:rFonts w:asciiTheme="minorHAnsi" w:eastAsiaTheme="minorEastAsia" w:hAnsiTheme="minorHAnsi" w:cstheme="minorBidi"/>
          <w:noProof/>
          <w:sz w:val="22"/>
          <w:szCs w:val="22"/>
          <w:lang w:val="en-AU" w:eastAsia="en-AU"/>
        </w:rPr>
      </w:pPr>
      <w:r>
        <w:rPr>
          <w:noProof/>
        </w:rPr>
        <w:t>437</w:t>
      </w:r>
      <w:r>
        <w:rPr>
          <w:rFonts w:asciiTheme="minorHAnsi" w:eastAsiaTheme="minorEastAsia" w:hAnsiTheme="minorHAnsi" w:cstheme="minorBidi"/>
          <w:noProof/>
          <w:sz w:val="22"/>
          <w:szCs w:val="22"/>
          <w:lang w:val="en-AU" w:eastAsia="en-AU"/>
        </w:rPr>
        <w:tab/>
      </w:r>
      <w:r>
        <w:rPr>
          <w:noProof/>
        </w:rPr>
        <w:t>Crown land aquaculture licences subject to additional conditions in this Division</w:t>
      </w:r>
      <w:r>
        <w:rPr>
          <w:noProof/>
          <w:webHidden/>
        </w:rPr>
        <w:tab/>
      </w:r>
      <w:r>
        <w:rPr>
          <w:noProof/>
          <w:webHidden/>
        </w:rPr>
        <w:fldChar w:fldCharType="begin"/>
      </w:r>
      <w:r>
        <w:rPr>
          <w:noProof/>
          <w:webHidden/>
        </w:rPr>
        <w:instrText xml:space="preserve"> PAGEREF _Toc20232821 \h </w:instrText>
      </w:r>
      <w:r>
        <w:rPr>
          <w:noProof/>
          <w:webHidden/>
        </w:rPr>
      </w:r>
      <w:r>
        <w:rPr>
          <w:noProof/>
          <w:webHidden/>
        </w:rPr>
        <w:fldChar w:fldCharType="separate"/>
      </w:r>
      <w:r>
        <w:rPr>
          <w:noProof/>
          <w:webHidden/>
        </w:rPr>
        <w:t>244</w:t>
      </w:r>
      <w:r>
        <w:rPr>
          <w:noProof/>
          <w:webHidden/>
        </w:rPr>
        <w:fldChar w:fldCharType="end"/>
      </w:r>
    </w:p>
    <w:p w14:paraId="6827DA40" w14:textId="7579B685" w:rsidR="00371CA6" w:rsidRDefault="00371CA6">
      <w:pPr>
        <w:pStyle w:val="TOC3"/>
        <w:rPr>
          <w:rFonts w:asciiTheme="minorHAnsi" w:eastAsiaTheme="minorEastAsia" w:hAnsiTheme="minorHAnsi" w:cstheme="minorBidi"/>
          <w:noProof/>
          <w:sz w:val="22"/>
          <w:szCs w:val="22"/>
          <w:lang w:val="en-AU" w:eastAsia="en-AU"/>
        </w:rPr>
      </w:pPr>
      <w:r>
        <w:rPr>
          <w:noProof/>
        </w:rPr>
        <w:t>438</w:t>
      </w:r>
      <w:r>
        <w:rPr>
          <w:rFonts w:asciiTheme="minorHAnsi" w:eastAsiaTheme="minorEastAsia" w:hAnsiTheme="minorHAnsi" w:cstheme="minorBidi"/>
          <w:noProof/>
          <w:sz w:val="22"/>
          <w:szCs w:val="22"/>
          <w:lang w:val="en-AU" w:eastAsia="en-AU"/>
        </w:rPr>
        <w:tab/>
      </w:r>
      <w:r>
        <w:rPr>
          <w:noProof/>
        </w:rPr>
        <w:t>Introduction of feeds, fish and other products to licensed area</w:t>
      </w:r>
      <w:r>
        <w:rPr>
          <w:noProof/>
          <w:webHidden/>
        </w:rPr>
        <w:tab/>
      </w:r>
      <w:r>
        <w:rPr>
          <w:noProof/>
          <w:webHidden/>
        </w:rPr>
        <w:fldChar w:fldCharType="begin"/>
      </w:r>
      <w:r>
        <w:rPr>
          <w:noProof/>
          <w:webHidden/>
        </w:rPr>
        <w:instrText xml:space="preserve"> PAGEREF _Toc20232822 \h </w:instrText>
      </w:r>
      <w:r>
        <w:rPr>
          <w:noProof/>
          <w:webHidden/>
        </w:rPr>
      </w:r>
      <w:r>
        <w:rPr>
          <w:noProof/>
          <w:webHidden/>
        </w:rPr>
        <w:fldChar w:fldCharType="separate"/>
      </w:r>
      <w:r>
        <w:rPr>
          <w:noProof/>
          <w:webHidden/>
        </w:rPr>
        <w:t>245</w:t>
      </w:r>
      <w:r>
        <w:rPr>
          <w:noProof/>
          <w:webHidden/>
        </w:rPr>
        <w:fldChar w:fldCharType="end"/>
      </w:r>
    </w:p>
    <w:p w14:paraId="5BECC841" w14:textId="4D6949F4" w:rsidR="00371CA6" w:rsidRDefault="00371CA6">
      <w:pPr>
        <w:pStyle w:val="TOC3"/>
        <w:rPr>
          <w:rFonts w:asciiTheme="minorHAnsi" w:eastAsiaTheme="minorEastAsia" w:hAnsiTheme="minorHAnsi" w:cstheme="minorBidi"/>
          <w:noProof/>
          <w:sz w:val="22"/>
          <w:szCs w:val="22"/>
          <w:lang w:val="en-AU" w:eastAsia="en-AU"/>
        </w:rPr>
      </w:pPr>
      <w:r>
        <w:rPr>
          <w:noProof/>
        </w:rPr>
        <w:t>439</w:t>
      </w:r>
      <w:r>
        <w:rPr>
          <w:rFonts w:asciiTheme="minorHAnsi" w:eastAsiaTheme="minorEastAsia" w:hAnsiTheme="minorHAnsi" w:cstheme="minorBidi"/>
          <w:noProof/>
          <w:sz w:val="22"/>
          <w:szCs w:val="22"/>
          <w:lang w:val="en-AU" w:eastAsia="en-AU"/>
        </w:rPr>
        <w:tab/>
      </w:r>
      <w:r>
        <w:rPr>
          <w:noProof/>
        </w:rPr>
        <w:t>Marking of boundaries of licensed area</w:t>
      </w:r>
      <w:r>
        <w:rPr>
          <w:noProof/>
          <w:webHidden/>
        </w:rPr>
        <w:tab/>
      </w:r>
      <w:r>
        <w:rPr>
          <w:noProof/>
          <w:webHidden/>
        </w:rPr>
        <w:fldChar w:fldCharType="begin"/>
      </w:r>
      <w:r>
        <w:rPr>
          <w:noProof/>
          <w:webHidden/>
        </w:rPr>
        <w:instrText xml:space="preserve"> PAGEREF _Toc20232823 \h </w:instrText>
      </w:r>
      <w:r>
        <w:rPr>
          <w:noProof/>
          <w:webHidden/>
        </w:rPr>
      </w:r>
      <w:r>
        <w:rPr>
          <w:noProof/>
          <w:webHidden/>
        </w:rPr>
        <w:fldChar w:fldCharType="separate"/>
      </w:r>
      <w:r>
        <w:rPr>
          <w:noProof/>
          <w:webHidden/>
        </w:rPr>
        <w:t>245</w:t>
      </w:r>
      <w:r>
        <w:rPr>
          <w:noProof/>
          <w:webHidden/>
        </w:rPr>
        <w:fldChar w:fldCharType="end"/>
      </w:r>
    </w:p>
    <w:p w14:paraId="25CB3AE2" w14:textId="7EC0F60B" w:rsidR="00371CA6" w:rsidRDefault="00371CA6">
      <w:pPr>
        <w:pStyle w:val="TOC3"/>
        <w:rPr>
          <w:rFonts w:asciiTheme="minorHAnsi" w:eastAsiaTheme="minorEastAsia" w:hAnsiTheme="minorHAnsi" w:cstheme="minorBidi"/>
          <w:noProof/>
          <w:sz w:val="22"/>
          <w:szCs w:val="22"/>
          <w:lang w:val="en-AU" w:eastAsia="en-AU"/>
        </w:rPr>
      </w:pPr>
      <w:r>
        <w:rPr>
          <w:noProof/>
        </w:rPr>
        <w:t>440</w:t>
      </w:r>
      <w:r>
        <w:rPr>
          <w:rFonts w:asciiTheme="minorHAnsi" w:eastAsiaTheme="minorEastAsia" w:hAnsiTheme="minorHAnsi" w:cstheme="minorBidi"/>
          <w:noProof/>
          <w:sz w:val="22"/>
          <w:szCs w:val="22"/>
          <w:lang w:val="en-AU" w:eastAsia="en-AU"/>
        </w:rPr>
        <w:tab/>
      </w:r>
      <w:r>
        <w:rPr>
          <w:noProof/>
        </w:rPr>
        <w:t>Commercial aquaculture equipment to be marked and located within licensed area</w:t>
      </w:r>
      <w:r>
        <w:rPr>
          <w:noProof/>
          <w:webHidden/>
        </w:rPr>
        <w:tab/>
      </w:r>
      <w:r>
        <w:rPr>
          <w:noProof/>
          <w:webHidden/>
        </w:rPr>
        <w:fldChar w:fldCharType="begin"/>
      </w:r>
      <w:r>
        <w:rPr>
          <w:noProof/>
          <w:webHidden/>
        </w:rPr>
        <w:instrText xml:space="preserve"> PAGEREF _Toc20232824 \h </w:instrText>
      </w:r>
      <w:r>
        <w:rPr>
          <w:noProof/>
          <w:webHidden/>
        </w:rPr>
      </w:r>
      <w:r>
        <w:rPr>
          <w:noProof/>
          <w:webHidden/>
        </w:rPr>
        <w:fldChar w:fldCharType="separate"/>
      </w:r>
      <w:r>
        <w:rPr>
          <w:noProof/>
          <w:webHidden/>
        </w:rPr>
        <w:t>245</w:t>
      </w:r>
      <w:r>
        <w:rPr>
          <w:noProof/>
          <w:webHidden/>
        </w:rPr>
        <w:fldChar w:fldCharType="end"/>
      </w:r>
    </w:p>
    <w:p w14:paraId="009EBEB5" w14:textId="48E03792" w:rsidR="00371CA6" w:rsidRDefault="00371CA6">
      <w:pPr>
        <w:pStyle w:val="TOC2"/>
        <w:rPr>
          <w:rFonts w:asciiTheme="minorHAnsi" w:eastAsiaTheme="minorEastAsia" w:hAnsiTheme="minorHAnsi" w:cstheme="minorBidi"/>
          <w:b w:val="0"/>
          <w:noProof/>
          <w:sz w:val="22"/>
          <w:szCs w:val="22"/>
          <w:lang w:val="en-AU" w:eastAsia="en-AU"/>
        </w:rPr>
      </w:pPr>
      <w:r>
        <w:rPr>
          <w:noProof/>
        </w:rPr>
        <w:t>Division 5—Conditions of certain private land aquaculture licences</w:t>
      </w:r>
      <w:r>
        <w:rPr>
          <w:noProof/>
          <w:webHidden/>
        </w:rPr>
        <w:tab/>
      </w:r>
      <w:r>
        <w:rPr>
          <w:noProof/>
          <w:webHidden/>
        </w:rPr>
        <w:fldChar w:fldCharType="begin"/>
      </w:r>
      <w:r>
        <w:rPr>
          <w:noProof/>
          <w:webHidden/>
        </w:rPr>
        <w:instrText xml:space="preserve"> PAGEREF _Toc20232825 \h </w:instrText>
      </w:r>
      <w:r>
        <w:rPr>
          <w:noProof/>
          <w:webHidden/>
        </w:rPr>
      </w:r>
      <w:r>
        <w:rPr>
          <w:noProof/>
          <w:webHidden/>
        </w:rPr>
        <w:fldChar w:fldCharType="separate"/>
      </w:r>
      <w:r>
        <w:rPr>
          <w:noProof/>
          <w:webHidden/>
        </w:rPr>
        <w:t>246</w:t>
      </w:r>
      <w:r>
        <w:rPr>
          <w:noProof/>
          <w:webHidden/>
        </w:rPr>
        <w:fldChar w:fldCharType="end"/>
      </w:r>
    </w:p>
    <w:p w14:paraId="6506C79F" w14:textId="12F10A22" w:rsidR="00371CA6" w:rsidRDefault="00371CA6">
      <w:pPr>
        <w:pStyle w:val="TOC3"/>
        <w:rPr>
          <w:rFonts w:asciiTheme="minorHAnsi" w:eastAsiaTheme="minorEastAsia" w:hAnsiTheme="minorHAnsi" w:cstheme="minorBidi"/>
          <w:noProof/>
          <w:sz w:val="22"/>
          <w:szCs w:val="22"/>
          <w:lang w:val="en-AU" w:eastAsia="en-AU"/>
        </w:rPr>
      </w:pPr>
      <w:r>
        <w:rPr>
          <w:noProof/>
        </w:rPr>
        <w:t>441</w:t>
      </w:r>
      <w:r>
        <w:rPr>
          <w:rFonts w:asciiTheme="minorHAnsi" w:eastAsiaTheme="minorEastAsia" w:hAnsiTheme="minorHAnsi" w:cstheme="minorBidi"/>
          <w:noProof/>
          <w:sz w:val="22"/>
          <w:szCs w:val="22"/>
          <w:lang w:val="en-AU" w:eastAsia="en-AU"/>
        </w:rPr>
        <w:tab/>
      </w:r>
      <w:r>
        <w:rPr>
          <w:noProof/>
        </w:rPr>
        <w:t>Additional condition of Aquaculture (Private Land—Indoor Intensive) Licences</w:t>
      </w:r>
      <w:r>
        <w:rPr>
          <w:noProof/>
          <w:webHidden/>
        </w:rPr>
        <w:tab/>
      </w:r>
      <w:r>
        <w:rPr>
          <w:noProof/>
          <w:webHidden/>
        </w:rPr>
        <w:fldChar w:fldCharType="begin"/>
      </w:r>
      <w:r>
        <w:rPr>
          <w:noProof/>
          <w:webHidden/>
        </w:rPr>
        <w:instrText xml:space="preserve"> PAGEREF _Toc20232826 \h </w:instrText>
      </w:r>
      <w:r>
        <w:rPr>
          <w:noProof/>
          <w:webHidden/>
        </w:rPr>
      </w:r>
      <w:r>
        <w:rPr>
          <w:noProof/>
          <w:webHidden/>
        </w:rPr>
        <w:fldChar w:fldCharType="separate"/>
      </w:r>
      <w:r>
        <w:rPr>
          <w:noProof/>
          <w:webHidden/>
        </w:rPr>
        <w:t>246</w:t>
      </w:r>
      <w:r>
        <w:rPr>
          <w:noProof/>
          <w:webHidden/>
        </w:rPr>
        <w:fldChar w:fldCharType="end"/>
      </w:r>
    </w:p>
    <w:p w14:paraId="5024FC7F" w14:textId="539E0C42" w:rsidR="00371CA6" w:rsidRDefault="00371CA6">
      <w:pPr>
        <w:pStyle w:val="TOC3"/>
        <w:rPr>
          <w:rFonts w:asciiTheme="minorHAnsi" w:eastAsiaTheme="minorEastAsia" w:hAnsiTheme="minorHAnsi" w:cstheme="minorBidi"/>
          <w:noProof/>
          <w:sz w:val="22"/>
          <w:szCs w:val="22"/>
          <w:lang w:val="en-AU" w:eastAsia="en-AU"/>
        </w:rPr>
      </w:pPr>
      <w:r>
        <w:rPr>
          <w:noProof/>
        </w:rPr>
        <w:t>442</w:t>
      </w:r>
      <w:r>
        <w:rPr>
          <w:rFonts w:asciiTheme="minorHAnsi" w:eastAsiaTheme="minorEastAsia" w:hAnsiTheme="minorHAnsi" w:cstheme="minorBidi"/>
          <w:noProof/>
          <w:sz w:val="22"/>
          <w:szCs w:val="22"/>
          <w:lang w:val="en-AU" w:eastAsia="en-AU"/>
        </w:rPr>
        <w:tab/>
      </w:r>
      <w:r>
        <w:rPr>
          <w:noProof/>
        </w:rPr>
        <w:t>Additional condition of Aquaculture (Private Land—Tourism) Licences</w:t>
      </w:r>
      <w:r>
        <w:rPr>
          <w:noProof/>
          <w:webHidden/>
        </w:rPr>
        <w:tab/>
      </w:r>
      <w:r>
        <w:rPr>
          <w:noProof/>
          <w:webHidden/>
        </w:rPr>
        <w:fldChar w:fldCharType="begin"/>
      </w:r>
      <w:r>
        <w:rPr>
          <w:noProof/>
          <w:webHidden/>
        </w:rPr>
        <w:instrText xml:space="preserve"> PAGEREF _Toc20232827 \h </w:instrText>
      </w:r>
      <w:r>
        <w:rPr>
          <w:noProof/>
          <w:webHidden/>
        </w:rPr>
      </w:r>
      <w:r>
        <w:rPr>
          <w:noProof/>
          <w:webHidden/>
        </w:rPr>
        <w:fldChar w:fldCharType="separate"/>
      </w:r>
      <w:r>
        <w:rPr>
          <w:noProof/>
          <w:webHidden/>
        </w:rPr>
        <w:t>246</w:t>
      </w:r>
      <w:r>
        <w:rPr>
          <w:noProof/>
          <w:webHidden/>
        </w:rPr>
        <w:fldChar w:fldCharType="end"/>
      </w:r>
    </w:p>
    <w:p w14:paraId="35F7825B" w14:textId="062131B2" w:rsidR="00371CA6" w:rsidRDefault="00371CA6">
      <w:pPr>
        <w:pStyle w:val="TOC2"/>
        <w:rPr>
          <w:rFonts w:asciiTheme="minorHAnsi" w:eastAsiaTheme="minorEastAsia" w:hAnsiTheme="minorHAnsi" w:cstheme="minorBidi"/>
          <w:b w:val="0"/>
          <w:noProof/>
          <w:sz w:val="22"/>
          <w:szCs w:val="22"/>
          <w:lang w:val="en-AU" w:eastAsia="en-AU"/>
        </w:rPr>
      </w:pPr>
      <w:r>
        <w:rPr>
          <w:noProof/>
        </w:rPr>
        <w:t>Division 6—Exemptions relating to aquaculture activities</w:t>
      </w:r>
      <w:r>
        <w:rPr>
          <w:noProof/>
          <w:webHidden/>
        </w:rPr>
        <w:tab/>
      </w:r>
      <w:r>
        <w:rPr>
          <w:noProof/>
          <w:webHidden/>
        </w:rPr>
        <w:fldChar w:fldCharType="begin"/>
      </w:r>
      <w:r>
        <w:rPr>
          <w:noProof/>
          <w:webHidden/>
        </w:rPr>
        <w:instrText xml:space="preserve"> PAGEREF _Toc20232828 \h </w:instrText>
      </w:r>
      <w:r>
        <w:rPr>
          <w:noProof/>
          <w:webHidden/>
        </w:rPr>
      </w:r>
      <w:r>
        <w:rPr>
          <w:noProof/>
          <w:webHidden/>
        </w:rPr>
        <w:fldChar w:fldCharType="separate"/>
      </w:r>
      <w:r>
        <w:rPr>
          <w:noProof/>
          <w:webHidden/>
        </w:rPr>
        <w:t>247</w:t>
      </w:r>
      <w:r>
        <w:rPr>
          <w:noProof/>
          <w:webHidden/>
        </w:rPr>
        <w:fldChar w:fldCharType="end"/>
      </w:r>
    </w:p>
    <w:p w14:paraId="7350BE50" w14:textId="7EF0318F" w:rsidR="00371CA6" w:rsidRDefault="00371CA6">
      <w:pPr>
        <w:pStyle w:val="TOC3"/>
        <w:rPr>
          <w:rFonts w:asciiTheme="minorHAnsi" w:eastAsiaTheme="minorEastAsia" w:hAnsiTheme="minorHAnsi" w:cstheme="minorBidi"/>
          <w:noProof/>
          <w:sz w:val="22"/>
          <w:szCs w:val="22"/>
          <w:lang w:val="en-AU" w:eastAsia="en-AU"/>
        </w:rPr>
      </w:pPr>
      <w:r>
        <w:rPr>
          <w:noProof/>
        </w:rPr>
        <w:t>443</w:t>
      </w:r>
      <w:r>
        <w:rPr>
          <w:rFonts w:asciiTheme="minorHAnsi" w:eastAsiaTheme="minorEastAsia" w:hAnsiTheme="minorHAnsi" w:cstheme="minorBidi"/>
          <w:noProof/>
          <w:sz w:val="22"/>
          <w:szCs w:val="22"/>
          <w:lang w:val="en-AU" w:eastAsia="en-AU"/>
        </w:rPr>
        <w:tab/>
      </w:r>
      <w:r>
        <w:rPr>
          <w:noProof/>
        </w:rPr>
        <w:t>Exemption from offence in Act relating to display of fish on certain premises</w:t>
      </w:r>
      <w:r>
        <w:rPr>
          <w:noProof/>
          <w:webHidden/>
        </w:rPr>
        <w:tab/>
      </w:r>
      <w:r>
        <w:rPr>
          <w:noProof/>
          <w:webHidden/>
        </w:rPr>
        <w:fldChar w:fldCharType="begin"/>
      </w:r>
      <w:r>
        <w:rPr>
          <w:noProof/>
          <w:webHidden/>
        </w:rPr>
        <w:instrText xml:space="preserve"> PAGEREF _Toc20232829 \h </w:instrText>
      </w:r>
      <w:r>
        <w:rPr>
          <w:noProof/>
          <w:webHidden/>
        </w:rPr>
      </w:r>
      <w:r>
        <w:rPr>
          <w:noProof/>
          <w:webHidden/>
        </w:rPr>
        <w:fldChar w:fldCharType="separate"/>
      </w:r>
      <w:r>
        <w:rPr>
          <w:noProof/>
          <w:webHidden/>
        </w:rPr>
        <w:t>247</w:t>
      </w:r>
      <w:r>
        <w:rPr>
          <w:noProof/>
          <w:webHidden/>
        </w:rPr>
        <w:fldChar w:fldCharType="end"/>
      </w:r>
    </w:p>
    <w:p w14:paraId="7BA1FA6C" w14:textId="40C1A96C" w:rsidR="00371CA6" w:rsidRDefault="00371CA6">
      <w:pPr>
        <w:pStyle w:val="TOC3"/>
        <w:rPr>
          <w:rFonts w:asciiTheme="minorHAnsi" w:eastAsiaTheme="minorEastAsia" w:hAnsiTheme="minorHAnsi" w:cstheme="minorBidi"/>
          <w:noProof/>
          <w:sz w:val="22"/>
          <w:szCs w:val="22"/>
          <w:lang w:val="en-AU" w:eastAsia="en-AU"/>
        </w:rPr>
      </w:pPr>
      <w:r>
        <w:rPr>
          <w:noProof/>
        </w:rPr>
        <w:t>444</w:t>
      </w:r>
      <w:r>
        <w:rPr>
          <w:rFonts w:asciiTheme="minorHAnsi" w:eastAsiaTheme="minorEastAsia" w:hAnsiTheme="minorHAnsi" w:cstheme="minorBidi"/>
          <w:noProof/>
          <w:sz w:val="22"/>
          <w:szCs w:val="22"/>
          <w:lang w:val="en-AU" w:eastAsia="en-AU"/>
        </w:rPr>
        <w:tab/>
      </w:r>
      <w:r>
        <w:rPr>
          <w:noProof/>
        </w:rPr>
        <w:t>Exemption from offence in Act relating to stocking fish into protected waters</w:t>
      </w:r>
      <w:r>
        <w:rPr>
          <w:noProof/>
          <w:webHidden/>
        </w:rPr>
        <w:tab/>
      </w:r>
      <w:r>
        <w:rPr>
          <w:noProof/>
          <w:webHidden/>
        </w:rPr>
        <w:fldChar w:fldCharType="begin"/>
      </w:r>
      <w:r>
        <w:rPr>
          <w:noProof/>
          <w:webHidden/>
        </w:rPr>
        <w:instrText xml:space="preserve"> PAGEREF _Toc20232830 \h </w:instrText>
      </w:r>
      <w:r>
        <w:rPr>
          <w:noProof/>
          <w:webHidden/>
        </w:rPr>
      </w:r>
      <w:r>
        <w:rPr>
          <w:noProof/>
          <w:webHidden/>
        </w:rPr>
        <w:fldChar w:fldCharType="separate"/>
      </w:r>
      <w:r>
        <w:rPr>
          <w:noProof/>
          <w:webHidden/>
        </w:rPr>
        <w:t>247</w:t>
      </w:r>
      <w:r>
        <w:rPr>
          <w:noProof/>
          <w:webHidden/>
        </w:rPr>
        <w:fldChar w:fldCharType="end"/>
      </w:r>
    </w:p>
    <w:p w14:paraId="1010E8B7" w14:textId="5BA6B410" w:rsidR="00371CA6" w:rsidRDefault="00371CA6">
      <w:pPr>
        <w:pStyle w:val="TOC2"/>
        <w:rPr>
          <w:rFonts w:asciiTheme="minorHAnsi" w:eastAsiaTheme="minorEastAsia" w:hAnsiTheme="minorHAnsi" w:cstheme="minorBidi"/>
          <w:b w:val="0"/>
          <w:noProof/>
          <w:sz w:val="22"/>
          <w:szCs w:val="22"/>
          <w:lang w:val="en-AU" w:eastAsia="en-AU"/>
        </w:rPr>
      </w:pPr>
      <w:r>
        <w:rPr>
          <w:noProof/>
        </w:rPr>
        <w:t>Division 7—Other matters relating to aquaculture licences</w:t>
      </w:r>
      <w:r>
        <w:rPr>
          <w:noProof/>
          <w:webHidden/>
        </w:rPr>
        <w:tab/>
      </w:r>
      <w:r>
        <w:rPr>
          <w:noProof/>
          <w:webHidden/>
        </w:rPr>
        <w:fldChar w:fldCharType="begin"/>
      </w:r>
      <w:r>
        <w:rPr>
          <w:noProof/>
          <w:webHidden/>
        </w:rPr>
        <w:instrText xml:space="preserve"> PAGEREF _Toc20232831 \h </w:instrText>
      </w:r>
      <w:r>
        <w:rPr>
          <w:noProof/>
          <w:webHidden/>
        </w:rPr>
      </w:r>
      <w:r>
        <w:rPr>
          <w:noProof/>
          <w:webHidden/>
        </w:rPr>
        <w:fldChar w:fldCharType="separate"/>
      </w:r>
      <w:r>
        <w:rPr>
          <w:noProof/>
          <w:webHidden/>
        </w:rPr>
        <w:t>249</w:t>
      </w:r>
      <w:r>
        <w:rPr>
          <w:noProof/>
          <w:webHidden/>
        </w:rPr>
        <w:fldChar w:fldCharType="end"/>
      </w:r>
    </w:p>
    <w:p w14:paraId="73BC621C" w14:textId="5ECC115A" w:rsidR="00371CA6" w:rsidRDefault="00371CA6">
      <w:pPr>
        <w:pStyle w:val="TOC3"/>
        <w:rPr>
          <w:rFonts w:asciiTheme="minorHAnsi" w:eastAsiaTheme="minorEastAsia" w:hAnsiTheme="minorHAnsi" w:cstheme="minorBidi"/>
          <w:noProof/>
          <w:sz w:val="22"/>
          <w:szCs w:val="22"/>
          <w:lang w:val="en-AU" w:eastAsia="en-AU"/>
        </w:rPr>
      </w:pPr>
      <w:r>
        <w:rPr>
          <w:noProof/>
        </w:rPr>
        <w:t>445</w:t>
      </w:r>
      <w:r>
        <w:rPr>
          <w:rFonts w:asciiTheme="minorHAnsi" w:eastAsiaTheme="minorEastAsia" w:hAnsiTheme="minorHAnsi" w:cstheme="minorBidi"/>
          <w:noProof/>
          <w:sz w:val="22"/>
          <w:szCs w:val="22"/>
          <w:lang w:val="en-AU" w:eastAsia="en-AU"/>
        </w:rPr>
        <w:tab/>
      </w:r>
      <w:r>
        <w:rPr>
          <w:noProof/>
        </w:rPr>
        <w:t>Obligations of Victorian Fisheries Authority regarding aquaculture production returns</w:t>
      </w:r>
      <w:r>
        <w:rPr>
          <w:noProof/>
          <w:webHidden/>
        </w:rPr>
        <w:tab/>
      </w:r>
      <w:r>
        <w:rPr>
          <w:noProof/>
          <w:webHidden/>
        </w:rPr>
        <w:fldChar w:fldCharType="begin"/>
      </w:r>
      <w:r>
        <w:rPr>
          <w:noProof/>
          <w:webHidden/>
        </w:rPr>
        <w:instrText xml:space="preserve"> PAGEREF _Toc20232832 \h </w:instrText>
      </w:r>
      <w:r>
        <w:rPr>
          <w:noProof/>
          <w:webHidden/>
        </w:rPr>
      </w:r>
      <w:r>
        <w:rPr>
          <w:noProof/>
          <w:webHidden/>
        </w:rPr>
        <w:fldChar w:fldCharType="separate"/>
      </w:r>
      <w:r>
        <w:rPr>
          <w:noProof/>
          <w:webHidden/>
        </w:rPr>
        <w:t>249</w:t>
      </w:r>
      <w:r>
        <w:rPr>
          <w:noProof/>
          <w:webHidden/>
        </w:rPr>
        <w:fldChar w:fldCharType="end"/>
      </w:r>
    </w:p>
    <w:p w14:paraId="1D0CBDC4" w14:textId="55AF4C32"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Part 14—Fish receipts and other documentation requirements</w:t>
      </w:r>
      <w:r>
        <w:rPr>
          <w:noProof/>
          <w:webHidden/>
        </w:rPr>
        <w:tab/>
      </w:r>
      <w:r>
        <w:rPr>
          <w:noProof/>
          <w:webHidden/>
        </w:rPr>
        <w:fldChar w:fldCharType="begin"/>
      </w:r>
      <w:r>
        <w:rPr>
          <w:noProof/>
          <w:webHidden/>
        </w:rPr>
        <w:instrText xml:space="preserve"> PAGEREF _Toc20232833 \h </w:instrText>
      </w:r>
      <w:r>
        <w:rPr>
          <w:noProof/>
          <w:webHidden/>
        </w:rPr>
      </w:r>
      <w:r>
        <w:rPr>
          <w:noProof/>
          <w:webHidden/>
        </w:rPr>
        <w:fldChar w:fldCharType="separate"/>
      </w:r>
      <w:r>
        <w:rPr>
          <w:noProof/>
          <w:webHidden/>
        </w:rPr>
        <w:t>250</w:t>
      </w:r>
      <w:r>
        <w:rPr>
          <w:noProof/>
          <w:webHidden/>
        </w:rPr>
        <w:fldChar w:fldCharType="end"/>
      </w:r>
    </w:p>
    <w:p w14:paraId="0CD8C9C5" w14:textId="77E39C5B" w:rsidR="00371CA6" w:rsidRDefault="00371CA6">
      <w:pPr>
        <w:pStyle w:val="TOC3"/>
        <w:rPr>
          <w:rFonts w:asciiTheme="minorHAnsi" w:eastAsiaTheme="minorEastAsia" w:hAnsiTheme="minorHAnsi" w:cstheme="minorBidi"/>
          <w:noProof/>
          <w:sz w:val="22"/>
          <w:szCs w:val="22"/>
          <w:lang w:val="en-AU" w:eastAsia="en-AU"/>
        </w:rPr>
      </w:pPr>
      <w:r>
        <w:rPr>
          <w:noProof/>
        </w:rPr>
        <w:t>446</w:t>
      </w:r>
      <w:r>
        <w:rPr>
          <w:rFonts w:asciiTheme="minorHAnsi" w:eastAsiaTheme="minorEastAsia" w:hAnsiTheme="minorHAnsi" w:cstheme="minorBidi"/>
          <w:noProof/>
          <w:sz w:val="22"/>
          <w:szCs w:val="22"/>
          <w:lang w:val="en-AU" w:eastAsia="en-AU"/>
        </w:rPr>
        <w:tab/>
      </w:r>
      <w:r>
        <w:rPr>
          <w:noProof/>
        </w:rPr>
        <w:t>Species and quantity of fish prescribed for purposes of section 120AA of the Act</w:t>
      </w:r>
      <w:r>
        <w:rPr>
          <w:noProof/>
          <w:webHidden/>
        </w:rPr>
        <w:tab/>
      </w:r>
      <w:r>
        <w:rPr>
          <w:noProof/>
          <w:webHidden/>
        </w:rPr>
        <w:fldChar w:fldCharType="begin"/>
      </w:r>
      <w:r>
        <w:rPr>
          <w:noProof/>
          <w:webHidden/>
        </w:rPr>
        <w:instrText xml:space="preserve"> PAGEREF _Toc20232834 \h </w:instrText>
      </w:r>
      <w:r>
        <w:rPr>
          <w:noProof/>
          <w:webHidden/>
        </w:rPr>
      </w:r>
      <w:r>
        <w:rPr>
          <w:noProof/>
          <w:webHidden/>
        </w:rPr>
        <w:fldChar w:fldCharType="separate"/>
      </w:r>
      <w:r>
        <w:rPr>
          <w:noProof/>
          <w:webHidden/>
        </w:rPr>
        <w:t>250</w:t>
      </w:r>
      <w:r>
        <w:rPr>
          <w:noProof/>
          <w:webHidden/>
        </w:rPr>
        <w:fldChar w:fldCharType="end"/>
      </w:r>
    </w:p>
    <w:p w14:paraId="73C13B91" w14:textId="76A37EE2" w:rsidR="00371CA6" w:rsidRDefault="00371CA6">
      <w:pPr>
        <w:pStyle w:val="TOC3"/>
        <w:rPr>
          <w:rFonts w:asciiTheme="minorHAnsi" w:eastAsiaTheme="minorEastAsia" w:hAnsiTheme="minorHAnsi" w:cstheme="minorBidi"/>
          <w:noProof/>
          <w:sz w:val="22"/>
          <w:szCs w:val="22"/>
          <w:lang w:val="en-AU" w:eastAsia="en-AU"/>
        </w:rPr>
      </w:pPr>
      <w:r>
        <w:rPr>
          <w:noProof/>
        </w:rPr>
        <w:t>447</w:t>
      </w:r>
      <w:r>
        <w:rPr>
          <w:rFonts w:asciiTheme="minorHAnsi" w:eastAsiaTheme="minorEastAsia" w:hAnsiTheme="minorHAnsi" w:cstheme="minorBidi"/>
          <w:noProof/>
          <w:sz w:val="22"/>
          <w:szCs w:val="22"/>
          <w:lang w:val="en-AU" w:eastAsia="en-AU"/>
        </w:rPr>
        <w:tab/>
      </w:r>
      <w:r>
        <w:rPr>
          <w:noProof/>
        </w:rPr>
        <w:t>Specified quantity of fish prescribed for purposes of section 120AB of the Act</w:t>
      </w:r>
      <w:r>
        <w:rPr>
          <w:noProof/>
          <w:webHidden/>
        </w:rPr>
        <w:tab/>
      </w:r>
      <w:r>
        <w:rPr>
          <w:noProof/>
          <w:webHidden/>
        </w:rPr>
        <w:fldChar w:fldCharType="begin"/>
      </w:r>
      <w:r>
        <w:rPr>
          <w:noProof/>
          <w:webHidden/>
        </w:rPr>
        <w:instrText xml:space="preserve"> PAGEREF _Toc20232835 \h </w:instrText>
      </w:r>
      <w:r>
        <w:rPr>
          <w:noProof/>
          <w:webHidden/>
        </w:rPr>
      </w:r>
      <w:r>
        <w:rPr>
          <w:noProof/>
          <w:webHidden/>
        </w:rPr>
        <w:fldChar w:fldCharType="separate"/>
      </w:r>
      <w:r>
        <w:rPr>
          <w:noProof/>
          <w:webHidden/>
        </w:rPr>
        <w:t>250</w:t>
      </w:r>
      <w:r>
        <w:rPr>
          <w:noProof/>
          <w:webHidden/>
        </w:rPr>
        <w:fldChar w:fldCharType="end"/>
      </w:r>
    </w:p>
    <w:p w14:paraId="571721EF" w14:textId="508A7618" w:rsidR="00371CA6" w:rsidRDefault="00371CA6">
      <w:pPr>
        <w:pStyle w:val="TOC3"/>
        <w:rPr>
          <w:rFonts w:asciiTheme="minorHAnsi" w:eastAsiaTheme="minorEastAsia" w:hAnsiTheme="minorHAnsi" w:cstheme="minorBidi"/>
          <w:noProof/>
          <w:sz w:val="22"/>
          <w:szCs w:val="22"/>
          <w:lang w:val="en-AU" w:eastAsia="en-AU"/>
        </w:rPr>
      </w:pPr>
      <w:r>
        <w:rPr>
          <w:noProof/>
        </w:rPr>
        <w:t>448</w:t>
      </w:r>
      <w:r>
        <w:rPr>
          <w:rFonts w:asciiTheme="minorHAnsi" w:eastAsiaTheme="minorEastAsia" w:hAnsiTheme="minorHAnsi" w:cstheme="minorBidi"/>
          <w:noProof/>
          <w:sz w:val="22"/>
          <w:szCs w:val="22"/>
          <w:lang w:val="en-AU" w:eastAsia="en-AU"/>
        </w:rPr>
        <w:tab/>
      </w:r>
      <w:r>
        <w:rPr>
          <w:noProof/>
        </w:rPr>
        <w:t>Required form of documentation for sale of fish</w:t>
      </w:r>
      <w:r>
        <w:rPr>
          <w:noProof/>
          <w:webHidden/>
        </w:rPr>
        <w:tab/>
      </w:r>
      <w:r>
        <w:rPr>
          <w:noProof/>
          <w:webHidden/>
        </w:rPr>
        <w:fldChar w:fldCharType="begin"/>
      </w:r>
      <w:r>
        <w:rPr>
          <w:noProof/>
          <w:webHidden/>
        </w:rPr>
        <w:instrText xml:space="preserve"> PAGEREF _Toc20232836 \h </w:instrText>
      </w:r>
      <w:r>
        <w:rPr>
          <w:noProof/>
          <w:webHidden/>
        </w:rPr>
      </w:r>
      <w:r>
        <w:rPr>
          <w:noProof/>
          <w:webHidden/>
        </w:rPr>
        <w:fldChar w:fldCharType="separate"/>
      </w:r>
      <w:r>
        <w:rPr>
          <w:noProof/>
          <w:webHidden/>
        </w:rPr>
        <w:t>250</w:t>
      </w:r>
      <w:r>
        <w:rPr>
          <w:noProof/>
          <w:webHidden/>
        </w:rPr>
        <w:fldChar w:fldCharType="end"/>
      </w:r>
    </w:p>
    <w:p w14:paraId="2D7DBC32" w14:textId="5D7A352D" w:rsidR="00371CA6" w:rsidRDefault="00371CA6">
      <w:pPr>
        <w:pStyle w:val="TOC3"/>
        <w:rPr>
          <w:rFonts w:asciiTheme="minorHAnsi" w:eastAsiaTheme="minorEastAsia" w:hAnsiTheme="minorHAnsi" w:cstheme="minorBidi"/>
          <w:noProof/>
          <w:sz w:val="22"/>
          <w:szCs w:val="22"/>
          <w:lang w:val="en-AU" w:eastAsia="en-AU"/>
        </w:rPr>
      </w:pPr>
      <w:r>
        <w:rPr>
          <w:noProof/>
        </w:rPr>
        <w:t>449</w:t>
      </w:r>
      <w:r>
        <w:rPr>
          <w:rFonts w:asciiTheme="minorHAnsi" w:eastAsiaTheme="minorEastAsia" w:hAnsiTheme="minorHAnsi" w:cstheme="minorBidi"/>
          <w:noProof/>
          <w:sz w:val="22"/>
          <w:szCs w:val="22"/>
          <w:lang w:val="en-AU" w:eastAsia="en-AU"/>
        </w:rPr>
        <w:tab/>
      </w:r>
      <w:r>
        <w:rPr>
          <w:noProof/>
        </w:rPr>
        <w:t>Document requirements for possessor of fish</w:t>
      </w:r>
      <w:r>
        <w:rPr>
          <w:noProof/>
          <w:webHidden/>
        </w:rPr>
        <w:tab/>
      </w:r>
      <w:r>
        <w:rPr>
          <w:noProof/>
          <w:webHidden/>
        </w:rPr>
        <w:fldChar w:fldCharType="begin"/>
      </w:r>
      <w:r>
        <w:rPr>
          <w:noProof/>
          <w:webHidden/>
        </w:rPr>
        <w:instrText xml:space="preserve"> PAGEREF _Toc20232837 \h </w:instrText>
      </w:r>
      <w:r>
        <w:rPr>
          <w:noProof/>
          <w:webHidden/>
        </w:rPr>
      </w:r>
      <w:r>
        <w:rPr>
          <w:noProof/>
          <w:webHidden/>
        </w:rPr>
        <w:fldChar w:fldCharType="separate"/>
      </w:r>
      <w:r>
        <w:rPr>
          <w:noProof/>
          <w:webHidden/>
        </w:rPr>
        <w:t>253</w:t>
      </w:r>
      <w:r>
        <w:rPr>
          <w:noProof/>
          <w:webHidden/>
        </w:rPr>
        <w:fldChar w:fldCharType="end"/>
      </w:r>
    </w:p>
    <w:p w14:paraId="4BA992FE" w14:textId="37D1CF1F" w:rsidR="00371CA6" w:rsidRDefault="00371CA6">
      <w:pPr>
        <w:pStyle w:val="TOC3"/>
        <w:rPr>
          <w:rFonts w:asciiTheme="minorHAnsi" w:eastAsiaTheme="minorEastAsia" w:hAnsiTheme="minorHAnsi" w:cstheme="minorBidi"/>
          <w:noProof/>
          <w:sz w:val="22"/>
          <w:szCs w:val="22"/>
          <w:lang w:val="en-AU" w:eastAsia="en-AU"/>
        </w:rPr>
      </w:pPr>
      <w:r>
        <w:rPr>
          <w:noProof/>
        </w:rPr>
        <w:t>450</w:t>
      </w:r>
      <w:r>
        <w:rPr>
          <w:rFonts w:asciiTheme="minorHAnsi" w:eastAsiaTheme="minorEastAsia" w:hAnsiTheme="minorHAnsi" w:cstheme="minorBidi"/>
          <w:noProof/>
          <w:sz w:val="22"/>
          <w:szCs w:val="22"/>
          <w:lang w:val="en-AU" w:eastAsia="en-AU"/>
        </w:rPr>
        <w:tab/>
      </w:r>
      <w:r>
        <w:rPr>
          <w:noProof/>
        </w:rPr>
        <w:t>Exemptions from documentation requirements in the Act relating to possession of fish</w:t>
      </w:r>
      <w:r>
        <w:rPr>
          <w:noProof/>
          <w:webHidden/>
        </w:rPr>
        <w:tab/>
      </w:r>
      <w:r>
        <w:rPr>
          <w:noProof/>
          <w:webHidden/>
        </w:rPr>
        <w:fldChar w:fldCharType="begin"/>
      </w:r>
      <w:r>
        <w:rPr>
          <w:noProof/>
          <w:webHidden/>
        </w:rPr>
        <w:instrText xml:space="preserve"> PAGEREF _Toc20232838 \h </w:instrText>
      </w:r>
      <w:r>
        <w:rPr>
          <w:noProof/>
          <w:webHidden/>
        </w:rPr>
      </w:r>
      <w:r>
        <w:rPr>
          <w:noProof/>
          <w:webHidden/>
        </w:rPr>
        <w:fldChar w:fldCharType="separate"/>
      </w:r>
      <w:r>
        <w:rPr>
          <w:noProof/>
          <w:webHidden/>
        </w:rPr>
        <w:t>255</w:t>
      </w:r>
      <w:r>
        <w:rPr>
          <w:noProof/>
          <w:webHidden/>
        </w:rPr>
        <w:fldChar w:fldCharType="end"/>
      </w:r>
    </w:p>
    <w:p w14:paraId="43790964" w14:textId="7DB699F8"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Part 15—Priority species and exemptions</w:t>
      </w:r>
      <w:r>
        <w:rPr>
          <w:noProof/>
          <w:webHidden/>
        </w:rPr>
        <w:tab/>
      </w:r>
      <w:r>
        <w:rPr>
          <w:noProof/>
          <w:webHidden/>
        </w:rPr>
        <w:fldChar w:fldCharType="begin"/>
      </w:r>
      <w:r>
        <w:rPr>
          <w:noProof/>
          <w:webHidden/>
        </w:rPr>
        <w:instrText xml:space="preserve"> PAGEREF _Toc20232839 \h </w:instrText>
      </w:r>
      <w:r>
        <w:rPr>
          <w:noProof/>
          <w:webHidden/>
        </w:rPr>
      </w:r>
      <w:r>
        <w:rPr>
          <w:noProof/>
          <w:webHidden/>
        </w:rPr>
        <w:fldChar w:fldCharType="separate"/>
      </w:r>
      <w:r>
        <w:rPr>
          <w:noProof/>
          <w:webHidden/>
        </w:rPr>
        <w:t>257</w:t>
      </w:r>
      <w:r>
        <w:rPr>
          <w:noProof/>
          <w:webHidden/>
        </w:rPr>
        <w:fldChar w:fldCharType="end"/>
      </w:r>
    </w:p>
    <w:p w14:paraId="156A297B" w14:textId="6BE89DED" w:rsidR="00371CA6" w:rsidRDefault="00371CA6">
      <w:pPr>
        <w:pStyle w:val="TOC3"/>
        <w:rPr>
          <w:rFonts w:asciiTheme="minorHAnsi" w:eastAsiaTheme="minorEastAsia" w:hAnsiTheme="minorHAnsi" w:cstheme="minorBidi"/>
          <w:noProof/>
          <w:sz w:val="22"/>
          <w:szCs w:val="22"/>
          <w:lang w:val="en-AU" w:eastAsia="en-AU"/>
        </w:rPr>
      </w:pPr>
      <w:r>
        <w:rPr>
          <w:noProof/>
        </w:rPr>
        <w:t>451</w:t>
      </w:r>
      <w:r>
        <w:rPr>
          <w:rFonts w:asciiTheme="minorHAnsi" w:eastAsiaTheme="minorEastAsia" w:hAnsiTheme="minorHAnsi" w:cstheme="minorBidi"/>
          <w:noProof/>
          <w:sz w:val="22"/>
          <w:szCs w:val="22"/>
          <w:lang w:val="en-AU" w:eastAsia="en-AU"/>
        </w:rPr>
        <w:tab/>
      </w:r>
      <w:r>
        <w:rPr>
          <w:noProof/>
        </w:rPr>
        <w:t>Further fish prescribed as priority species</w:t>
      </w:r>
      <w:r>
        <w:rPr>
          <w:noProof/>
          <w:webHidden/>
        </w:rPr>
        <w:tab/>
      </w:r>
      <w:r>
        <w:rPr>
          <w:noProof/>
          <w:webHidden/>
        </w:rPr>
        <w:fldChar w:fldCharType="begin"/>
      </w:r>
      <w:r>
        <w:rPr>
          <w:noProof/>
          <w:webHidden/>
        </w:rPr>
        <w:instrText xml:space="preserve"> PAGEREF _Toc20232840 \h </w:instrText>
      </w:r>
      <w:r>
        <w:rPr>
          <w:noProof/>
          <w:webHidden/>
        </w:rPr>
      </w:r>
      <w:r>
        <w:rPr>
          <w:noProof/>
          <w:webHidden/>
        </w:rPr>
        <w:fldChar w:fldCharType="separate"/>
      </w:r>
      <w:r>
        <w:rPr>
          <w:noProof/>
          <w:webHidden/>
        </w:rPr>
        <w:t>257</w:t>
      </w:r>
      <w:r>
        <w:rPr>
          <w:noProof/>
          <w:webHidden/>
        </w:rPr>
        <w:fldChar w:fldCharType="end"/>
      </w:r>
    </w:p>
    <w:p w14:paraId="24C61998" w14:textId="7C987618" w:rsidR="00371CA6" w:rsidRDefault="00371CA6">
      <w:pPr>
        <w:pStyle w:val="TOC3"/>
        <w:rPr>
          <w:rFonts w:asciiTheme="minorHAnsi" w:eastAsiaTheme="minorEastAsia" w:hAnsiTheme="minorHAnsi" w:cstheme="minorBidi"/>
          <w:noProof/>
          <w:sz w:val="22"/>
          <w:szCs w:val="22"/>
          <w:lang w:val="en-AU" w:eastAsia="en-AU"/>
        </w:rPr>
      </w:pPr>
      <w:r>
        <w:rPr>
          <w:noProof/>
        </w:rPr>
        <w:lastRenderedPageBreak/>
        <w:t>452</w:t>
      </w:r>
      <w:r>
        <w:rPr>
          <w:rFonts w:asciiTheme="minorHAnsi" w:eastAsiaTheme="minorEastAsia" w:hAnsiTheme="minorHAnsi" w:cstheme="minorBidi"/>
          <w:noProof/>
          <w:sz w:val="22"/>
          <w:szCs w:val="22"/>
          <w:lang w:val="en-AU" w:eastAsia="en-AU"/>
        </w:rPr>
        <w:tab/>
      </w:r>
      <w:r>
        <w:rPr>
          <w:noProof/>
        </w:rPr>
        <w:t>Commercial quantities of priority species</w:t>
      </w:r>
      <w:r>
        <w:rPr>
          <w:noProof/>
          <w:webHidden/>
        </w:rPr>
        <w:tab/>
      </w:r>
      <w:r>
        <w:rPr>
          <w:noProof/>
          <w:webHidden/>
        </w:rPr>
        <w:fldChar w:fldCharType="begin"/>
      </w:r>
      <w:r>
        <w:rPr>
          <w:noProof/>
          <w:webHidden/>
        </w:rPr>
        <w:instrText xml:space="preserve"> PAGEREF _Toc20232841 \h </w:instrText>
      </w:r>
      <w:r>
        <w:rPr>
          <w:noProof/>
          <w:webHidden/>
        </w:rPr>
      </w:r>
      <w:r>
        <w:rPr>
          <w:noProof/>
          <w:webHidden/>
        </w:rPr>
        <w:fldChar w:fldCharType="separate"/>
      </w:r>
      <w:r>
        <w:rPr>
          <w:noProof/>
          <w:webHidden/>
        </w:rPr>
        <w:t>257</w:t>
      </w:r>
      <w:r>
        <w:rPr>
          <w:noProof/>
          <w:webHidden/>
        </w:rPr>
        <w:fldChar w:fldCharType="end"/>
      </w:r>
    </w:p>
    <w:p w14:paraId="5ED0A1C0" w14:textId="326BBD9F" w:rsidR="00371CA6" w:rsidRDefault="00371CA6">
      <w:pPr>
        <w:pStyle w:val="TOC3"/>
        <w:rPr>
          <w:rFonts w:asciiTheme="minorHAnsi" w:eastAsiaTheme="minorEastAsia" w:hAnsiTheme="minorHAnsi" w:cstheme="minorBidi"/>
          <w:noProof/>
          <w:sz w:val="22"/>
          <w:szCs w:val="22"/>
          <w:lang w:val="en-AU" w:eastAsia="en-AU"/>
        </w:rPr>
      </w:pPr>
      <w:r>
        <w:rPr>
          <w:noProof/>
        </w:rPr>
        <w:t>453</w:t>
      </w:r>
      <w:r>
        <w:rPr>
          <w:rFonts w:asciiTheme="minorHAnsi" w:eastAsiaTheme="minorEastAsia" w:hAnsiTheme="minorHAnsi" w:cstheme="minorBidi"/>
          <w:noProof/>
          <w:sz w:val="22"/>
          <w:szCs w:val="22"/>
          <w:lang w:val="en-AU" w:eastAsia="en-AU"/>
        </w:rPr>
        <w:tab/>
      </w:r>
      <w:r>
        <w:rPr>
          <w:noProof/>
        </w:rPr>
        <w:t>Exemptions relating to the receipt of a priority species</w:t>
      </w:r>
      <w:r>
        <w:rPr>
          <w:noProof/>
          <w:webHidden/>
        </w:rPr>
        <w:tab/>
      </w:r>
      <w:r>
        <w:rPr>
          <w:noProof/>
          <w:webHidden/>
        </w:rPr>
        <w:fldChar w:fldCharType="begin"/>
      </w:r>
      <w:r>
        <w:rPr>
          <w:noProof/>
          <w:webHidden/>
        </w:rPr>
        <w:instrText xml:space="preserve"> PAGEREF _Toc20232842 \h </w:instrText>
      </w:r>
      <w:r>
        <w:rPr>
          <w:noProof/>
          <w:webHidden/>
        </w:rPr>
      </w:r>
      <w:r>
        <w:rPr>
          <w:noProof/>
          <w:webHidden/>
        </w:rPr>
        <w:fldChar w:fldCharType="separate"/>
      </w:r>
      <w:r>
        <w:rPr>
          <w:noProof/>
          <w:webHidden/>
        </w:rPr>
        <w:t>257</w:t>
      </w:r>
      <w:r>
        <w:rPr>
          <w:noProof/>
          <w:webHidden/>
        </w:rPr>
        <w:fldChar w:fldCharType="end"/>
      </w:r>
    </w:p>
    <w:p w14:paraId="04DA322C" w14:textId="01789C15" w:rsidR="00371CA6" w:rsidRDefault="00371CA6">
      <w:pPr>
        <w:pStyle w:val="TOC3"/>
        <w:rPr>
          <w:rFonts w:asciiTheme="minorHAnsi" w:eastAsiaTheme="minorEastAsia" w:hAnsiTheme="minorHAnsi" w:cstheme="minorBidi"/>
          <w:noProof/>
          <w:sz w:val="22"/>
          <w:szCs w:val="22"/>
          <w:lang w:val="en-AU" w:eastAsia="en-AU"/>
        </w:rPr>
      </w:pPr>
      <w:r>
        <w:rPr>
          <w:noProof/>
        </w:rPr>
        <w:t>454</w:t>
      </w:r>
      <w:r>
        <w:rPr>
          <w:rFonts w:asciiTheme="minorHAnsi" w:eastAsiaTheme="minorEastAsia" w:hAnsiTheme="minorHAnsi" w:cstheme="minorBidi"/>
          <w:noProof/>
          <w:sz w:val="22"/>
          <w:szCs w:val="22"/>
          <w:lang w:val="en-AU" w:eastAsia="en-AU"/>
        </w:rPr>
        <w:tab/>
      </w:r>
      <w:r>
        <w:rPr>
          <w:noProof/>
        </w:rPr>
        <w:t>Exemptions relating to selling, receiving, processing or possessing a priority species in a commercial quantity</w:t>
      </w:r>
      <w:r>
        <w:rPr>
          <w:noProof/>
          <w:webHidden/>
        </w:rPr>
        <w:tab/>
      </w:r>
      <w:r>
        <w:rPr>
          <w:noProof/>
          <w:webHidden/>
        </w:rPr>
        <w:fldChar w:fldCharType="begin"/>
      </w:r>
      <w:r>
        <w:rPr>
          <w:noProof/>
          <w:webHidden/>
        </w:rPr>
        <w:instrText xml:space="preserve"> PAGEREF _Toc20232843 \h </w:instrText>
      </w:r>
      <w:r>
        <w:rPr>
          <w:noProof/>
          <w:webHidden/>
        </w:rPr>
      </w:r>
      <w:r>
        <w:rPr>
          <w:noProof/>
          <w:webHidden/>
        </w:rPr>
        <w:fldChar w:fldCharType="separate"/>
      </w:r>
      <w:r>
        <w:rPr>
          <w:noProof/>
          <w:webHidden/>
        </w:rPr>
        <w:t>258</w:t>
      </w:r>
      <w:r>
        <w:rPr>
          <w:noProof/>
          <w:webHidden/>
        </w:rPr>
        <w:fldChar w:fldCharType="end"/>
      </w:r>
    </w:p>
    <w:p w14:paraId="41C37948" w14:textId="0A0A5405" w:rsidR="00371CA6" w:rsidRDefault="00371CA6">
      <w:pPr>
        <w:pStyle w:val="TOC3"/>
        <w:rPr>
          <w:rFonts w:asciiTheme="minorHAnsi" w:eastAsiaTheme="minorEastAsia" w:hAnsiTheme="minorHAnsi" w:cstheme="minorBidi"/>
          <w:noProof/>
          <w:sz w:val="22"/>
          <w:szCs w:val="22"/>
          <w:lang w:val="en-AU" w:eastAsia="en-AU"/>
        </w:rPr>
      </w:pPr>
      <w:r>
        <w:rPr>
          <w:noProof/>
        </w:rPr>
        <w:t>455</w:t>
      </w:r>
      <w:r>
        <w:rPr>
          <w:rFonts w:asciiTheme="minorHAnsi" w:eastAsiaTheme="minorEastAsia" w:hAnsiTheme="minorHAnsi" w:cstheme="minorBidi"/>
          <w:noProof/>
          <w:sz w:val="22"/>
          <w:szCs w:val="22"/>
          <w:lang w:val="en-AU" w:eastAsia="en-AU"/>
        </w:rPr>
        <w:tab/>
      </w:r>
      <w:r>
        <w:rPr>
          <w:noProof/>
        </w:rPr>
        <w:t>Exemptions relating to the sale of a priority species</w:t>
      </w:r>
      <w:r>
        <w:rPr>
          <w:noProof/>
          <w:webHidden/>
        </w:rPr>
        <w:tab/>
      </w:r>
      <w:r>
        <w:rPr>
          <w:noProof/>
          <w:webHidden/>
        </w:rPr>
        <w:fldChar w:fldCharType="begin"/>
      </w:r>
      <w:r>
        <w:rPr>
          <w:noProof/>
          <w:webHidden/>
        </w:rPr>
        <w:instrText xml:space="preserve"> PAGEREF _Toc20232844 \h </w:instrText>
      </w:r>
      <w:r>
        <w:rPr>
          <w:noProof/>
          <w:webHidden/>
        </w:rPr>
      </w:r>
      <w:r>
        <w:rPr>
          <w:noProof/>
          <w:webHidden/>
        </w:rPr>
        <w:fldChar w:fldCharType="separate"/>
      </w:r>
      <w:r>
        <w:rPr>
          <w:noProof/>
          <w:webHidden/>
        </w:rPr>
        <w:t>259</w:t>
      </w:r>
      <w:r>
        <w:rPr>
          <w:noProof/>
          <w:webHidden/>
        </w:rPr>
        <w:fldChar w:fldCharType="end"/>
      </w:r>
    </w:p>
    <w:p w14:paraId="03109AF3" w14:textId="2C46B779"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Part 16—General exemptions</w:t>
      </w:r>
      <w:r>
        <w:rPr>
          <w:noProof/>
          <w:webHidden/>
        </w:rPr>
        <w:tab/>
      </w:r>
      <w:r>
        <w:rPr>
          <w:noProof/>
          <w:webHidden/>
        </w:rPr>
        <w:fldChar w:fldCharType="begin"/>
      </w:r>
      <w:r>
        <w:rPr>
          <w:noProof/>
          <w:webHidden/>
        </w:rPr>
        <w:instrText xml:space="preserve"> PAGEREF _Toc20232845 \h </w:instrText>
      </w:r>
      <w:r>
        <w:rPr>
          <w:noProof/>
          <w:webHidden/>
        </w:rPr>
      </w:r>
      <w:r>
        <w:rPr>
          <w:noProof/>
          <w:webHidden/>
        </w:rPr>
        <w:fldChar w:fldCharType="separate"/>
      </w:r>
      <w:r>
        <w:rPr>
          <w:noProof/>
          <w:webHidden/>
        </w:rPr>
        <w:t>260</w:t>
      </w:r>
      <w:r>
        <w:rPr>
          <w:noProof/>
          <w:webHidden/>
        </w:rPr>
        <w:fldChar w:fldCharType="end"/>
      </w:r>
    </w:p>
    <w:p w14:paraId="2F14FCF3" w14:textId="583BEA7F" w:rsidR="00371CA6" w:rsidRDefault="00371CA6">
      <w:pPr>
        <w:pStyle w:val="TOC2"/>
        <w:rPr>
          <w:rFonts w:asciiTheme="minorHAnsi" w:eastAsiaTheme="minorEastAsia" w:hAnsiTheme="minorHAnsi" w:cstheme="minorBidi"/>
          <w:b w:val="0"/>
          <w:noProof/>
          <w:sz w:val="22"/>
          <w:szCs w:val="22"/>
          <w:lang w:val="en-AU" w:eastAsia="en-AU"/>
        </w:rPr>
      </w:pPr>
      <w:r>
        <w:rPr>
          <w:noProof/>
        </w:rPr>
        <w:t>Division 1—Exemptions from offences in the Act</w:t>
      </w:r>
      <w:r>
        <w:rPr>
          <w:noProof/>
          <w:webHidden/>
        </w:rPr>
        <w:tab/>
      </w:r>
      <w:r>
        <w:rPr>
          <w:noProof/>
          <w:webHidden/>
        </w:rPr>
        <w:fldChar w:fldCharType="begin"/>
      </w:r>
      <w:r>
        <w:rPr>
          <w:noProof/>
          <w:webHidden/>
        </w:rPr>
        <w:instrText xml:space="preserve"> PAGEREF _Toc20232846 \h </w:instrText>
      </w:r>
      <w:r>
        <w:rPr>
          <w:noProof/>
          <w:webHidden/>
        </w:rPr>
      </w:r>
      <w:r>
        <w:rPr>
          <w:noProof/>
          <w:webHidden/>
        </w:rPr>
        <w:fldChar w:fldCharType="separate"/>
      </w:r>
      <w:r>
        <w:rPr>
          <w:noProof/>
          <w:webHidden/>
        </w:rPr>
        <w:t>260</w:t>
      </w:r>
      <w:r>
        <w:rPr>
          <w:noProof/>
          <w:webHidden/>
        </w:rPr>
        <w:fldChar w:fldCharType="end"/>
      </w:r>
    </w:p>
    <w:p w14:paraId="5338B13F" w14:textId="47D75278" w:rsidR="00371CA6" w:rsidRDefault="00371CA6">
      <w:pPr>
        <w:pStyle w:val="TOC3"/>
        <w:rPr>
          <w:rFonts w:asciiTheme="minorHAnsi" w:eastAsiaTheme="minorEastAsia" w:hAnsiTheme="minorHAnsi" w:cstheme="minorBidi"/>
          <w:noProof/>
          <w:sz w:val="22"/>
          <w:szCs w:val="22"/>
          <w:lang w:val="en-AU" w:eastAsia="en-AU"/>
        </w:rPr>
      </w:pPr>
      <w:r>
        <w:rPr>
          <w:noProof/>
        </w:rPr>
        <w:t>456</w:t>
      </w:r>
      <w:r>
        <w:rPr>
          <w:rFonts w:asciiTheme="minorHAnsi" w:eastAsiaTheme="minorEastAsia" w:hAnsiTheme="minorHAnsi" w:cstheme="minorBidi"/>
          <w:noProof/>
          <w:sz w:val="22"/>
          <w:szCs w:val="22"/>
          <w:lang w:val="en-AU" w:eastAsia="en-AU"/>
        </w:rPr>
        <w:tab/>
      </w:r>
      <w:r>
        <w:rPr>
          <w:noProof/>
        </w:rPr>
        <w:t>Exemption relating to possession of commercial fishing equipment in general</w:t>
      </w:r>
      <w:r>
        <w:rPr>
          <w:noProof/>
          <w:webHidden/>
        </w:rPr>
        <w:tab/>
      </w:r>
      <w:r>
        <w:rPr>
          <w:noProof/>
          <w:webHidden/>
        </w:rPr>
        <w:fldChar w:fldCharType="begin"/>
      </w:r>
      <w:r>
        <w:rPr>
          <w:noProof/>
          <w:webHidden/>
        </w:rPr>
        <w:instrText xml:space="preserve"> PAGEREF _Toc20232847 \h </w:instrText>
      </w:r>
      <w:r>
        <w:rPr>
          <w:noProof/>
          <w:webHidden/>
        </w:rPr>
      </w:r>
      <w:r>
        <w:rPr>
          <w:noProof/>
          <w:webHidden/>
        </w:rPr>
        <w:fldChar w:fldCharType="separate"/>
      </w:r>
      <w:r>
        <w:rPr>
          <w:noProof/>
          <w:webHidden/>
        </w:rPr>
        <w:t>260</w:t>
      </w:r>
      <w:r>
        <w:rPr>
          <w:noProof/>
          <w:webHidden/>
        </w:rPr>
        <w:fldChar w:fldCharType="end"/>
      </w:r>
    </w:p>
    <w:p w14:paraId="40F4ACDB" w14:textId="49990677" w:rsidR="00371CA6" w:rsidRDefault="00371CA6">
      <w:pPr>
        <w:pStyle w:val="TOC3"/>
        <w:rPr>
          <w:rFonts w:asciiTheme="minorHAnsi" w:eastAsiaTheme="minorEastAsia" w:hAnsiTheme="minorHAnsi" w:cstheme="minorBidi"/>
          <w:noProof/>
          <w:sz w:val="22"/>
          <w:szCs w:val="22"/>
          <w:lang w:val="en-AU" w:eastAsia="en-AU"/>
        </w:rPr>
      </w:pPr>
      <w:r>
        <w:rPr>
          <w:noProof/>
        </w:rPr>
        <w:t>457</w:t>
      </w:r>
      <w:r>
        <w:rPr>
          <w:rFonts w:asciiTheme="minorHAnsi" w:eastAsiaTheme="minorEastAsia" w:hAnsiTheme="minorHAnsi" w:cstheme="minorBidi"/>
          <w:noProof/>
          <w:sz w:val="22"/>
          <w:szCs w:val="22"/>
          <w:lang w:val="en-AU" w:eastAsia="en-AU"/>
        </w:rPr>
        <w:tab/>
      </w:r>
      <w:r>
        <w:rPr>
          <w:noProof/>
        </w:rPr>
        <w:t>Exemption relating to possession of yabby pots</w:t>
      </w:r>
      <w:r>
        <w:rPr>
          <w:noProof/>
          <w:webHidden/>
        </w:rPr>
        <w:tab/>
      </w:r>
      <w:r>
        <w:rPr>
          <w:noProof/>
          <w:webHidden/>
        </w:rPr>
        <w:fldChar w:fldCharType="begin"/>
      </w:r>
      <w:r>
        <w:rPr>
          <w:noProof/>
          <w:webHidden/>
        </w:rPr>
        <w:instrText xml:space="preserve"> PAGEREF _Toc20232848 \h </w:instrText>
      </w:r>
      <w:r>
        <w:rPr>
          <w:noProof/>
          <w:webHidden/>
        </w:rPr>
      </w:r>
      <w:r>
        <w:rPr>
          <w:noProof/>
          <w:webHidden/>
        </w:rPr>
        <w:fldChar w:fldCharType="separate"/>
      </w:r>
      <w:r>
        <w:rPr>
          <w:noProof/>
          <w:webHidden/>
        </w:rPr>
        <w:t>261</w:t>
      </w:r>
      <w:r>
        <w:rPr>
          <w:noProof/>
          <w:webHidden/>
        </w:rPr>
        <w:fldChar w:fldCharType="end"/>
      </w:r>
    </w:p>
    <w:p w14:paraId="059827C7" w14:textId="4D250724" w:rsidR="00371CA6" w:rsidRDefault="00371CA6">
      <w:pPr>
        <w:pStyle w:val="TOC3"/>
        <w:rPr>
          <w:rFonts w:asciiTheme="minorHAnsi" w:eastAsiaTheme="minorEastAsia" w:hAnsiTheme="minorHAnsi" w:cstheme="minorBidi"/>
          <w:noProof/>
          <w:sz w:val="22"/>
          <w:szCs w:val="22"/>
          <w:lang w:val="en-AU" w:eastAsia="en-AU"/>
        </w:rPr>
      </w:pPr>
      <w:r>
        <w:rPr>
          <w:noProof/>
        </w:rPr>
        <w:t>458</w:t>
      </w:r>
      <w:r>
        <w:rPr>
          <w:rFonts w:asciiTheme="minorHAnsi" w:eastAsiaTheme="minorEastAsia" w:hAnsiTheme="minorHAnsi" w:cstheme="minorBidi"/>
          <w:noProof/>
          <w:sz w:val="22"/>
          <w:szCs w:val="22"/>
          <w:lang w:val="en-AU" w:eastAsia="en-AU"/>
        </w:rPr>
        <w:tab/>
      </w:r>
      <w:r>
        <w:rPr>
          <w:noProof/>
        </w:rPr>
        <w:t>Exemption relating to possession of rock lobster pots</w:t>
      </w:r>
      <w:r>
        <w:rPr>
          <w:noProof/>
          <w:webHidden/>
        </w:rPr>
        <w:tab/>
      </w:r>
      <w:r>
        <w:rPr>
          <w:noProof/>
          <w:webHidden/>
        </w:rPr>
        <w:fldChar w:fldCharType="begin"/>
      </w:r>
      <w:r>
        <w:rPr>
          <w:noProof/>
          <w:webHidden/>
        </w:rPr>
        <w:instrText xml:space="preserve"> PAGEREF _Toc20232849 \h </w:instrText>
      </w:r>
      <w:r>
        <w:rPr>
          <w:noProof/>
          <w:webHidden/>
        </w:rPr>
      </w:r>
      <w:r>
        <w:rPr>
          <w:noProof/>
          <w:webHidden/>
        </w:rPr>
        <w:fldChar w:fldCharType="separate"/>
      </w:r>
      <w:r>
        <w:rPr>
          <w:noProof/>
          <w:webHidden/>
        </w:rPr>
        <w:t>261</w:t>
      </w:r>
      <w:r>
        <w:rPr>
          <w:noProof/>
          <w:webHidden/>
        </w:rPr>
        <w:fldChar w:fldCharType="end"/>
      </w:r>
    </w:p>
    <w:p w14:paraId="393AA515" w14:textId="367B1A0B" w:rsidR="00371CA6" w:rsidRDefault="00371CA6">
      <w:pPr>
        <w:pStyle w:val="TOC3"/>
        <w:rPr>
          <w:rFonts w:asciiTheme="minorHAnsi" w:eastAsiaTheme="minorEastAsia" w:hAnsiTheme="minorHAnsi" w:cstheme="minorBidi"/>
          <w:noProof/>
          <w:sz w:val="22"/>
          <w:szCs w:val="22"/>
          <w:lang w:val="en-AU" w:eastAsia="en-AU"/>
        </w:rPr>
      </w:pPr>
      <w:r>
        <w:rPr>
          <w:noProof/>
        </w:rPr>
        <w:t>459</w:t>
      </w:r>
      <w:r>
        <w:rPr>
          <w:rFonts w:asciiTheme="minorHAnsi" w:eastAsiaTheme="minorEastAsia" w:hAnsiTheme="minorHAnsi" w:cstheme="minorBidi"/>
          <w:noProof/>
          <w:sz w:val="22"/>
          <w:szCs w:val="22"/>
          <w:lang w:val="en-AU" w:eastAsia="en-AU"/>
        </w:rPr>
        <w:tab/>
      </w:r>
      <w:r>
        <w:rPr>
          <w:noProof/>
        </w:rPr>
        <w:t>Exemption relating to receipt of fish for sale</w:t>
      </w:r>
      <w:r>
        <w:rPr>
          <w:noProof/>
          <w:webHidden/>
        </w:rPr>
        <w:tab/>
      </w:r>
      <w:r>
        <w:rPr>
          <w:noProof/>
          <w:webHidden/>
        </w:rPr>
        <w:fldChar w:fldCharType="begin"/>
      </w:r>
      <w:r>
        <w:rPr>
          <w:noProof/>
          <w:webHidden/>
        </w:rPr>
        <w:instrText xml:space="preserve"> PAGEREF _Toc20232850 \h </w:instrText>
      </w:r>
      <w:r>
        <w:rPr>
          <w:noProof/>
          <w:webHidden/>
        </w:rPr>
      </w:r>
      <w:r>
        <w:rPr>
          <w:noProof/>
          <w:webHidden/>
        </w:rPr>
        <w:fldChar w:fldCharType="separate"/>
      </w:r>
      <w:r>
        <w:rPr>
          <w:noProof/>
          <w:webHidden/>
        </w:rPr>
        <w:t>262</w:t>
      </w:r>
      <w:r>
        <w:rPr>
          <w:noProof/>
          <w:webHidden/>
        </w:rPr>
        <w:fldChar w:fldCharType="end"/>
      </w:r>
    </w:p>
    <w:p w14:paraId="19DBDB6A" w14:textId="5116E620" w:rsidR="00371CA6" w:rsidRDefault="00371CA6">
      <w:pPr>
        <w:pStyle w:val="TOC2"/>
        <w:rPr>
          <w:rFonts w:asciiTheme="minorHAnsi" w:eastAsiaTheme="minorEastAsia" w:hAnsiTheme="minorHAnsi" w:cstheme="minorBidi"/>
          <w:b w:val="0"/>
          <w:noProof/>
          <w:sz w:val="22"/>
          <w:szCs w:val="22"/>
          <w:lang w:val="en-AU" w:eastAsia="en-AU"/>
        </w:rPr>
      </w:pPr>
      <w:r>
        <w:rPr>
          <w:noProof/>
        </w:rPr>
        <w:t>Division 2—Exemptions from licence conditions</w:t>
      </w:r>
      <w:r>
        <w:rPr>
          <w:noProof/>
          <w:webHidden/>
        </w:rPr>
        <w:tab/>
      </w:r>
      <w:r>
        <w:rPr>
          <w:noProof/>
          <w:webHidden/>
        </w:rPr>
        <w:fldChar w:fldCharType="begin"/>
      </w:r>
      <w:r>
        <w:rPr>
          <w:noProof/>
          <w:webHidden/>
        </w:rPr>
        <w:instrText xml:space="preserve"> PAGEREF _Toc20232851 \h </w:instrText>
      </w:r>
      <w:r>
        <w:rPr>
          <w:noProof/>
          <w:webHidden/>
        </w:rPr>
      </w:r>
      <w:r>
        <w:rPr>
          <w:noProof/>
          <w:webHidden/>
        </w:rPr>
        <w:fldChar w:fldCharType="separate"/>
      </w:r>
      <w:r>
        <w:rPr>
          <w:noProof/>
          <w:webHidden/>
        </w:rPr>
        <w:t>262</w:t>
      </w:r>
      <w:r>
        <w:rPr>
          <w:noProof/>
          <w:webHidden/>
        </w:rPr>
        <w:fldChar w:fldCharType="end"/>
      </w:r>
    </w:p>
    <w:p w14:paraId="227D419C" w14:textId="505CA694" w:rsidR="00371CA6" w:rsidRDefault="00371CA6">
      <w:pPr>
        <w:pStyle w:val="TOC3"/>
        <w:rPr>
          <w:rFonts w:asciiTheme="minorHAnsi" w:eastAsiaTheme="minorEastAsia" w:hAnsiTheme="minorHAnsi" w:cstheme="minorBidi"/>
          <w:noProof/>
          <w:sz w:val="22"/>
          <w:szCs w:val="22"/>
          <w:lang w:val="en-AU" w:eastAsia="en-AU"/>
        </w:rPr>
      </w:pPr>
      <w:r>
        <w:rPr>
          <w:noProof/>
        </w:rPr>
        <w:t>460</w:t>
      </w:r>
      <w:r>
        <w:rPr>
          <w:rFonts w:asciiTheme="minorHAnsi" w:eastAsiaTheme="minorEastAsia" w:hAnsiTheme="minorHAnsi" w:cstheme="minorBidi"/>
          <w:noProof/>
          <w:sz w:val="22"/>
          <w:szCs w:val="22"/>
          <w:lang w:val="en-AU" w:eastAsia="en-AU"/>
        </w:rPr>
        <w:tab/>
      </w:r>
      <w:r>
        <w:rPr>
          <w:noProof/>
        </w:rPr>
        <w:t>Victorian Fisheries Authority may exempt licence holder from licence condition</w:t>
      </w:r>
      <w:r>
        <w:rPr>
          <w:noProof/>
          <w:webHidden/>
        </w:rPr>
        <w:tab/>
      </w:r>
      <w:r>
        <w:rPr>
          <w:noProof/>
          <w:webHidden/>
        </w:rPr>
        <w:fldChar w:fldCharType="begin"/>
      </w:r>
      <w:r>
        <w:rPr>
          <w:noProof/>
          <w:webHidden/>
        </w:rPr>
        <w:instrText xml:space="preserve"> PAGEREF _Toc20232852 \h </w:instrText>
      </w:r>
      <w:r>
        <w:rPr>
          <w:noProof/>
          <w:webHidden/>
        </w:rPr>
      </w:r>
      <w:r>
        <w:rPr>
          <w:noProof/>
          <w:webHidden/>
        </w:rPr>
        <w:fldChar w:fldCharType="separate"/>
      </w:r>
      <w:r>
        <w:rPr>
          <w:noProof/>
          <w:webHidden/>
        </w:rPr>
        <w:t>262</w:t>
      </w:r>
      <w:r>
        <w:rPr>
          <w:noProof/>
          <w:webHidden/>
        </w:rPr>
        <w:fldChar w:fldCharType="end"/>
      </w:r>
    </w:p>
    <w:p w14:paraId="3A4AB7D1" w14:textId="446DFBD1"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Part 17—General</w:t>
      </w:r>
      <w:r>
        <w:rPr>
          <w:noProof/>
          <w:webHidden/>
        </w:rPr>
        <w:tab/>
      </w:r>
      <w:r>
        <w:rPr>
          <w:noProof/>
          <w:webHidden/>
        </w:rPr>
        <w:fldChar w:fldCharType="begin"/>
      </w:r>
      <w:r>
        <w:rPr>
          <w:noProof/>
          <w:webHidden/>
        </w:rPr>
        <w:instrText xml:space="preserve"> PAGEREF _Toc20232853 \h </w:instrText>
      </w:r>
      <w:r>
        <w:rPr>
          <w:noProof/>
          <w:webHidden/>
        </w:rPr>
      </w:r>
      <w:r>
        <w:rPr>
          <w:noProof/>
          <w:webHidden/>
        </w:rPr>
        <w:fldChar w:fldCharType="separate"/>
      </w:r>
      <w:r>
        <w:rPr>
          <w:noProof/>
          <w:webHidden/>
        </w:rPr>
        <w:t>264</w:t>
      </w:r>
      <w:r>
        <w:rPr>
          <w:noProof/>
          <w:webHidden/>
        </w:rPr>
        <w:fldChar w:fldCharType="end"/>
      </w:r>
    </w:p>
    <w:p w14:paraId="5F7AA4F7" w14:textId="7BB4C5E4" w:rsidR="00371CA6" w:rsidRDefault="00371CA6">
      <w:pPr>
        <w:pStyle w:val="TOC2"/>
        <w:rPr>
          <w:rFonts w:asciiTheme="minorHAnsi" w:eastAsiaTheme="minorEastAsia" w:hAnsiTheme="minorHAnsi" w:cstheme="minorBidi"/>
          <w:b w:val="0"/>
          <w:noProof/>
          <w:sz w:val="22"/>
          <w:szCs w:val="22"/>
          <w:lang w:val="en-AU" w:eastAsia="en-AU"/>
        </w:rPr>
      </w:pPr>
      <w:r>
        <w:rPr>
          <w:noProof/>
        </w:rPr>
        <w:t>Division 1—Enforcement and legal proceedings matters</w:t>
      </w:r>
      <w:r>
        <w:rPr>
          <w:noProof/>
          <w:webHidden/>
        </w:rPr>
        <w:tab/>
      </w:r>
      <w:r>
        <w:rPr>
          <w:noProof/>
          <w:webHidden/>
        </w:rPr>
        <w:fldChar w:fldCharType="begin"/>
      </w:r>
      <w:r>
        <w:rPr>
          <w:noProof/>
          <w:webHidden/>
        </w:rPr>
        <w:instrText xml:space="preserve"> PAGEREF _Toc20232854 \h </w:instrText>
      </w:r>
      <w:r>
        <w:rPr>
          <w:noProof/>
          <w:webHidden/>
        </w:rPr>
      </w:r>
      <w:r>
        <w:rPr>
          <w:noProof/>
          <w:webHidden/>
        </w:rPr>
        <w:fldChar w:fldCharType="separate"/>
      </w:r>
      <w:r>
        <w:rPr>
          <w:noProof/>
          <w:webHidden/>
        </w:rPr>
        <w:t>264</w:t>
      </w:r>
      <w:r>
        <w:rPr>
          <w:noProof/>
          <w:webHidden/>
        </w:rPr>
        <w:fldChar w:fldCharType="end"/>
      </w:r>
    </w:p>
    <w:p w14:paraId="7F1781FA" w14:textId="609D77BB" w:rsidR="00371CA6" w:rsidRDefault="00371CA6">
      <w:pPr>
        <w:pStyle w:val="TOC3"/>
        <w:rPr>
          <w:rFonts w:asciiTheme="minorHAnsi" w:eastAsiaTheme="minorEastAsia" w:hAnsiTheme="minorHAnsi" w:cstheme="minorBidi"/>
          <w:noProof/>
          <w:sz w:val="22"/>
          <w:szCs w:val="22"/>
          <w:lang w:val="en-AU" w:eastAsia="en-AU"/>
        </w:rPr>
      </w:pPr>
      <w:r>
        <w:rPr>
          <w:noProof/>
        </w:rPr>
        <w:t>461</w:t>
      </w:r>
      <w:r>
        <w:rPr>
          <w:rFonts w:asciiTheme="minorHAnsi" w:eastAsiaTheme="minorEastAsia" w:hAnsiTheme="minorHAnsi" w:cstheme="minorBidi"/>
          <w:noProof/>
          <w:sz w:val="22"/>
          <w:szCs w:val="22"/>
          <w:lang w:val="en-AU" w:eastAsia="en-AU"/>
        </w:rPr>
        <w:tab/>
      </w:r>
      <w:r>
        <w:rPr>
          <w:noProof/>
        </w:rPr>
        <w:t>Designated licence conditions</w:t>
      </w:r>
      <w:r>
        <w:rPr>
          <w:noProof/>
          <w:webHidden/>
        </w:rPr>
        <w:tab/>
      </w:r>
      <w:r>
        <w:rPr>
          <w:noProof/>
          <w:webHidden/>
        </w:rPr>
        <w:fldChar w:fldCharType="begin"/>
      </w:r>
      <w:r>
        <w:rPr>
          <w:noProof/>
          <w:webHidden/>
        </w:rPr>
        <w:instrText xml:space="preserve"> PAGEREF _Toc20232855 \h </w:instrText>
      </w:r>
      <w:r>
        <w:rPr>
          <w:noProof/>
          <w:webHidden/>
        </w:rPr>
      </w:r>
      <w:r>
        <w:rPr>
          <w:noProof/>
          <w:webHidden/>
        </w:rPr>
        <w:fldChar w:fldCharType="separate"/>
      </w:r>
      <w:r>
        <w:rPr>
          <w:noProof/>
          <w:webHidden/>
        </w:rPr>
        <w:t>264</w:t>
      </w:r>
      <w:r>
        <w:rPr>
          <w:noProof/>
          <w:webHidden/>
        </w:rPr>
        <w:fldChar w:fldCharType="end"/>
      </w:r>
    </w:p>
    <w:p w14:paraId="43E24363" w14:textId="6DF94E31" w:rsidR="00371CA6" w:rsidRDefault="00371CA6">
      <w:pPr>
        <w:pStyle w:val="TOC3"/>
        <w:rPr>
          <w:rFonts w:asciiTheme="minorHAnsi" w:eastAsiaTheme="minorEastAsia" w:hAnsiTheme="minorHAnsi" w:cstheme="minorBidi"/>
          <w:noProof/>
          <w:sz w:val="22"/>
          <w:szCs w:val="22"/>
          <w:lang w:val="en-AU" w:eastAsia="en-AU"/>
        </w:rPr>
      </w:pPr>
      <w:r>
        <w:rPr>
          <w:noProof/>
        </w:rPr>
        <w:t>462</w:t>
      </w:r>
      <w:r>
        <w:rPr>
          <w:rFonts w:asciiTheme="minorHAnsi" w:eastAsiaTheme="minorEastAsia" w:hAnsiTheme="minorHAnsi" w:cstheme="minorBidi"/>
          <w:noProof/>
          <w:sz w:val="22"/>
          <w:szCs w:val="22"/>
          <w:lang w:val="en-AU" w:eastAsia="en-AU"/>
        </w:rPr>
        <w:tab/>
      </w:r>
      <w:r>
        <w:rPr>
          <w:noProof/>
        </w:rPr>
        <w:t>Prescribed positioning device</w:t>
      </w:r>
      <w:r>
        <w:rPr>
          <w:noProof/>
          <w:webHidden/>
        </w:rPr>
        <w:tab/>
      </w:r>
      <w:r>
        <w:rPr>
          <w:noProof/>
          <w:webHidden/>
        </w:rPr>
        <w:fldChar w:fldCharType="begin"/>
      </w:r>
      <w:r>
        <w:rPr>
          <w:noProof/>
          <w:webHidden/>
        </w:rPr>
        <w:instrText xml:space="preserve"> PAGEREF _Toc20232856 \h </w:instrText>
      </w:r>
      <w:r>
        <w:rPr>
          <w:noProof/>
          <w:webHidden/>
        </w:rPr>
      </w:r>
      <w:r>
        <w:rPr>
          <w:noProof/>
          <w:webHidden/>
        </w:rPr>
        <w:fldChar w:fldCharType="separate"/>
      </w:r>
      <w:r>
        <w:rPr>
          <w:noProof/>
          <w:webHidden/>
        </w:rPr>
        <w:t>264</w:t>
      </w:r>
      <w:r>
        <w:rPr>
          <w:noProof/>
          <w:webHidden/>
        </w:rPr>
        <w:fldChar w:fldCharType="end"/>
      </w:r>
    </w:p>
    <w:p w14:paraId="5A4018A3" w14:textId="5F08BA96" w:rsidR="00371CA6" w:rsidRDefault="00371CA6">
      <w:pPr>
        <w:pStyle w:val="TOC3"/>
        <w:rPr>
          <w:rFonts w:asciiTheme="minorHAnsi" w:eastAsiaTheme="minorEastAsia" w:hAnsiTheme="minorHAnsi" w:cstheme="minorBidi"/>
          <w:noProof/>
          <w:sz w:val="22"/>
          <w:szCs w:val="22"/>
          <w:lang w:val="en-AU" w:eastAsia="en-AU"/>
        </w:rPr>
      </w:pPr>
      <w:r>
        <w:rPr>
          <w:noProof/>
        </w:rPr>
        <w:t>463</w:t>
      </w:r>
      <w:r>
        <w:rPr>
          <w:rFonts w:asciiTheme="minorHAnsi" w:eastAsiaTheme="minorEastAsia" w:hAnsiTheme="minorHAnsi" w:cstheme="minorBidi"/>
          <w:noProof/>
          <w:sz w:val="22"/>
          <w:szCs w:val="22"/>
          <w:lang w:val="en-AU" w:eastAsia="en-AU"/>
        </w:rPr>
        <w:tab/>
      </w:r>
      <w:r>
        <w:rPr>
          <w:noProof/>
        </w:rPr>
        <w:t>Time for bringing proceedings extended for certain offences</w:t>
      </w:r>
      <w:r>
        <w:rPr>
          <w:noProof/>
          <w:webHidden/>
        </w:rPr>
        <w:tab/>
      </w:r>
      <w:r>
        <w:rPr>
          <w:noProof/>
          <w:webHidden/>
        </w:rPr>
        <w:fldChar w:fldCharType="begin"/>
      </w:r>
      <w:r>
        <w:rPr>
          <w:noProof/>
          <w:webHidden/>
        </w:rPr>
        <w:instrText xml:space="preserve"> PAGEREF _Toc20232857 \h </w:instrText>
      </w:r>
      <w:r>
        <w:rPr>
          <w:noProof/>
          <w:webHidden/>
        </w:rPr>
      </w:r>
      <w:r>
        <w:rPr>
          <w:noProof/>
          <w:webHidden/>
        </w:rPr>
        <w:fldChar w:fldCharType="separate"/>
      </w:r>
      <w:r>
        <w:rPr>
          <w:noProof/>
          <w:webHidden/>
        </w:rPr>
        <w:t>264</w:t>
      </w:r>
      <w:r>
        <w:rPr>
          <w:noProof/>
          <w:webHidden/>
        </w:rPr>
        <w:fldChar w:fldCharType="end"/>
      </w:r>
    </w:p>
    <w:p w14:paraId="67FDFFBA" w14:textId="461993E8" w:rsidR="00371CA6" w:rsidRDefault="00371CA6">
      <w:pPr>
        <w:pStyle w:val="TOC3"/>
        <w:rPr>
          <w:rFonts w:asciiTheme="minorHAnsi" w:eastAsiaTheme="minorEastAsia" w:hAnsiTheme="minorHAnsi" w:cstheme="minorBidi"/>
          <w:noProof/>
          <w:sz w:val="22"/>
          <w:szCs w:val="22"/>
          <w:lang w:val="en-AU" w:eastAsia="en-AU"/>
        </w:rPr>
      </w:pPr>
      <w:r>
        <w:rPr>
          <w:noProof/>
        </w:rPr>
        <w:t>464</w:t>
      </w:r>
      <w:r>
        <w:rPr>
          <w:rFonts w:asciiTheme="minorHAnsi" w:eastAsiaTheme="minorEastAsia" w:hAnsiTheme="minorHAnsi" w:cstheme="minorBidi"/>
          <w:noProof/>
          <w:sz w:val="22"/>
          <w:szCs w:val="22"/>
          <w:lang w:val="en-AU" w:eastAsia="en-AU"/>
        </w:rPr>
        <w:tab/>
      </w:r>
      <w:r>
        <w:rPr>
          <w:noProof/>
        </w:rPr>
        <w:t>Offences in the Act subject to additional penalties</w:t>
      </w:r>
      <w:r>
        <w:rPr>
          <w:noProof/>
          <w:webHidden/>
        </w:rPr>
        <w:tab/>
      </w:r>
      <w:r>
        <w:rPr>
          <w:noProof/>
          <w:webHidden/>
        </w:rPr>
        <w:fldChar w:fldCharType="begin"/>
      </w:r>
      <w:r>
        <w:rPr>
          <w:noProof/>
          <w:webHidden/>
        </w:rPr>
        <w:instrText xml:space="preserve"> PAGEREF _Toc20232858 \h </w:instrText>
      </w:r>
      <w:r>
        <w:rPr>
          <w:noProof/>
          <w:webHidden/>
        </w:rPr>
      </w:r>
      <w:r>
        <w:rPr>
          <w:noProof/>
          <w:webHidden/>
        </w:rPr>
        <w:fldChar w:fldCharType="separate"/>
      </w:r>
      <w:r>
        <w:rPr>
          <w:noProof/>
          <w:webHidden/>
        </w:rPr>
        <w:t>265</w:t>
      </w:r>
      <w:r>
        <w:rPr>
          <w:noProof/>
          <w:webHidden/>
        </w:rPr>
        <w:fldChar w:fldCharType="end"/>
      </w:r>
    </w:p>
    <w:p w14:paraId="16486C99" w14:textId="74282293" w:rsidR="00371CA6" w:rsidRDefault="00371CA6">
      <w:pPr>
        <w:pStyle w:val="TOC3"/>
        <w:rPr>
          <w:rFonts w:asciiTheme="minorHAnsi" w:eastAsiaTheme="minorEastAsia" w:hAnsiTheme="minorHAnsi" w:cstheme="minorBidi"/>
          <w:noProof/>
          <w:sz w:val="22"/>
          <w:szCs w:val="22"/>
          <w:lang w:val="en-AU" w:eastAsia="en-AU"/>
        </w:rPr>
      </w:pPr>
      <w:r>
        <w:rPr>
          <w:noProof/>
        </w:rPr>
        <w:t>465</w:t>
      </w:r>
      <w:r>
        <w:rPr>
          <w:rFonts w:asciiTheme="minorHAnsi" w:eastAsiaTheme="minorEastAsia" w:hAnsiTheme="minorHAnsi" w:cstheme="minorBidi"/>
          <w:noProof/>
          <w:sz w:val="22"/>
          <w:szCs w:val="22"/>
          <w:lang w:val="en-AU" w:eastAsia="en-AU"/>
        </w:rPr>
        <w:tab/>
      </w:r>
      <w:r>
        <w:rPr>
          <w:noProof/>
        </w:rPr>
        <w:t>Classes of licences where agents of licence holders subject to additional penalties</w:t>
      </w:r>
      <w:r>
        <w:rPr>
          <w:noProof/>
          <w:webHidden/>
        </w:rPr>
        <w:tab/>
      </w:r>
      <w:r>
        <w:rPr>
          <w:noProof/>
          <w:webHidden/>
        </w:rPr>
        <w:fldChar w:fldCharType="begin"/>
      </w:r>
      <w:r>
        <w:rPr>
          <w:noProof/>
          <w:webHidden/>
        </w:rPr>
        <w:instrText xml:space="preserve"> PAGEREF _Toc20232859 \h </w:instrText>
      </w:r>
      <w:r>
        <w:rPr>
          <w:noProof/>
          <w:webHidden/>
        </w:rPr>
      </w:r>
      <w:r>
        <w:rPr>
          <w:noProof/>
          <w:webHidden/>
        </w:rPr>
        <w:fldChar w:fldCharType="separate"/>
      </w:r>
      <w:r>
        <w:rPr>
          <w:noProof/>
          <w:webHidden/>
        </w:rPr>
        <w:t>265</w:t>
      </w:r>
      <w:r>
        <w:rPr>
          <w:noProof/>
          <w:webHidden/>
        </w:rPr>
        <w:fldChar w:fldCharType="end"/>
      </w:r>
    </w:p>
    <w:p w14:paraId="737ADDE1" w14:textId="2F22FC2F" w:rsidR="00371CA6" w:rsidRDefault="00371CA6">
      <w:pPr>
        <w:pStyle w:val="TOC2"/>
        <w:rPr>
          <w:rFonts w:asciiTheme="minorHAnsi" w:eastAsiaTheme="minorEastAsia" w:hAnsiTheme="minorHAnsi" w:cstheme="minorBidi"/>
          <w:b w:val="0"/>
          <w:noProof/>
          <w:sz w:val="22"/>
          <w:szCs w:val="22"/>
          <w:lang w:val="en-AU" w:eastAsia="en-AU"/>
        </w:rPr>
      </w:pPr>
      <w:r>
        <w:rPr>
          <w:noProof/>
        </w:rPr>
        <w:t>Division 2—Vessel monitoring systems</w:t>
      </w:r>
      <w:r>
        <w:rPr>
          <w:noProof/>
          <w:webHidden/>
        </w:rPr>
        <w:tab/>
      </w:r>
      <w:r>
        <w:rPr>
          <w:noProof/>
          <w:webHidden/>
        </w:rPr>
        <w:fldChar w:fldCharType="begin"/>
      </w:r>
      <w:r>
        <w:rPr>
          <w:noProof/>
          <w:webHidden/>
        </w:rPr>
        <w:instrText xml:space="preserve"> PAGEREF _Toc20232860 \h </w:instrText>
      </w:r>
      <w:r>
        <w:rPr>
          <w:noProof/>
          <w:webHidden/>
        </w:rPr>
      </w:r>
      <w:r>
        <w:rPr>
          <w:noProof/>
          <w:webHidden/>
        </w:rPr>
        <w:fldChar w:fldCharType="separate"/>
      </w:r>
      <w:r>
        <w:rPr>
          <w:noProof/>
          <w:webHidden/>
        </w:rPr>
        <w:t>265</w:t>
      </w:r>
      <w:r>
        <w:rPr>
          <w:noProof/>
          <w:webHidden/>
        </w:rPr>
        <w:fldChar w:fldCharType="end"/>
      </w:r>
    </w:p>
    <w:p w14:paraId="4B9EF8B3" w14:textId="743EE651" w:rsidR="00371CA6" w:rsidRDefault="00371CA6">
      <w:pPr>
        <w:pStyle w:val="TOC2"/>
        <w:rPr>
          <w:rFonts w:asciiTheme="minorHAnsi" w:eastAsiaTheme="minorEastAsia" w:hAnsiTheme="minorHAnsi" w:cstheme="minorBidi"/>
          <w:b w:val="0"/>
          <w:noProof/>
          <w:sz w:val="22"/>
          <w:szCs w:val="22"/>
          <w:lang w:val="en-AU" w:eastAsia="en-AU"/>
        </w:rPr>
      </w:pPr>
      <w:r>
        <w:rPr>
          <w:noProof/>
        </w:rPr>
        <w:t>Subdivision 1—Conditions for use of vessel monitoring system</w:t>
      </w:r>
      <w:r>
        <w:rPr>
          <w:noProof/>
          <w:webHidden/>
        </w:rPr>
        <w:tab/>
      </w:r>
      <w:r>
        <w:rPr>
          <w:noProof/>
          <w:webHidden/>
        </w:rPr>
        <w:fldChar w:fldCharType="begin"/>
      </w:r>
      <w:r>
        <w:rPr>
          <w:noProof/>
          <w:webHidden/>
        </w:rPr>
        <w:instrText xml:space="preserve"> PAGEREF _Toc20232861 \h </w:instrText>
      </w:r>
      <w:r>
        <w:rPr>
          <w:noProof/>
          <w:webHidden/>
        </w:rPr>
      </w:r>
      <w:r>
        <w:rPr>
          <w:noProof/>
          <w:webHidden/>
        </w:rPr>
        <w:fldChar w:fldCharType="separate"/>
      </w:r>
      <w:r>
        <w:rPr>
          <w:noProof/>
          <w:webHidden/>
        </w:rPr>
        <w:t>265</w:t>
      </w:r>
      <w:r>
        <w:rPr>
          <w:noProof/>
          <w:webHidden/>
        </w:rPr>
        <w:fldChar w:fldCharType="end"/>
      </w:r>
    </w:p>
    <w:p w14:paraId="2CB7BD86" w14:textId="618A328F" w:rsidR="00371CA6" w:rsidRDefault="00371CA6">
      <w:pPr>
        <w:pStyle w:val="TOC3"/>
        <w:rPr>
          <w:rFonts w:asciiTheme="minorHAnsi" w:eastAsiaTheme="minorEastAsia" w:hAnsiTheme="minorHAnsi" w:cstheme="minorBidi"/>
          <w:noProof/>
          <w:sz w:val="22"/>
          <w:szCs w:val="22"/>
          <w:lang w:val="en-AU" w:eastAsia="en-AU"/>
        </w:rPr>
      </w:pPr>
      <w:r>
        <w:rPr>
          <w:noProof/>
        </w:rPr>
        <w:t>466</w:t>
      </w:r>
      <w:r>
        <w:rPr>
          <w:rFonts w:asciiTheme="minorHAnsi" w:eastAsiaTheme="minorEastAsia" w:hAnsiTheme="minorHAnsi" w:cstheme="minorBidi"/>
          <w:noProof/>
          <w:sz w:val="22"/>
          <w:szCs w:val="22"/>
          <w:lang w:val="en-AU" w:eastAsia="en-AU"/>
        </w:rPr>
        <w:tab/>
      </w:r>
      <w:r>
        <w:rPr>
          <w:noProof/>
        </w:rPr>
        <w:t>Definitions</w:t>
      </w:r>
      <w:r>
        <w:rPr>
          <w:noProof/>
          <w:webHidden/>
        </w:rPr>
        <w:tab/>
      </w:r>
      <w:r>
        <w:rPr>
          <w:noProof/>
          <w:webHidden/>
        </w:rPr>
        <w:fldChar w:fldCharType="begin"/>
      </w:r>
      <w:r>
        <w:rPr>
          <w:noProof/>
          <w:webHidden/>
        </w:rPr>
        <w:instrText xml:space="preserve"> PAGEREF _Toc20232862 \h </w:instrText>
      </w:r>
      <w:r>
        <w:rPr>
          <w:noProof/>
          <w:webHidden/>
        </w:rPr>
      </w:r>
      <w:r>
        <w:rPr>
          <w:noProof/>
          <w:webHidden/>
        </w:rPr>
        <w:fldChar w:fldCharType="separate"/>
      </w:r>
      <w:r>
        <w:rPr>
          <w:noProof/>
          <w:webHidden/>
        </w:rPr>
        <w:t>265</w:t>
      </w:r>
      <w:r>
        <w:rPr>
          <w:noProof/>
          <w:webHidden/>
        </w:rPr>
        <w:fldChar w:fldCharType="end"/>
      </w:r>
    </w:p>
    <w:p w14:paraId="1FEE96FF" w14:textId="753A34FB" w:rsidR="00371CA6" w:rsidRDefault="00371CA6">
      <w:pPr>
        <w:pStyle w:val="TOC3"/>
        <w:rPr>
          <w:rFonts w:asciiTheme="minorHAnsi" w:eastAsiaTheme="minorEastAsia" w:hAnsiTheme="minorHAnsi" w:cstheme="minorBidi"/>
          <w:noProof/>
          <w:sz w:val="22"/>
          <w:szCs w:val="22"/>
          <w:lang w:val="en-AU" w:eastAsia="en-AU"/>
        </w:rPr>
      </w:pPr>
      <w:r>
        <w:rPr>
          <w:noProof/>
        </w:rPr>
        <w:t>467</w:t>
      </w:r>
      <w:r>
        <w:rPr>
          <w:rFonts w:asciiTheme="minorHAnsi" w:eastAsiaTheme="minorEastAsia" w:hAnsiTheme="minorHAnsi" w:cstheme="minorBidi"/>
          <w:noProof/>
          <w:sz w:val="22"/>
          <w:szCs w:val="22"/>
          <w:lang w:val="en-AU" w:eastAsia="en-AU"/>
        </w:rPr>
        <w:tab/>
      </w:r>
      <w:r>
        <w:rPr>
          <w:noProof/>
        </w:rPr>
        <w:t>Conditions for use of vessel monitoring system set out in this Subdivision</w:t>
      </w:r>
      <w:r>
        <w:rPr>
          <w:noProof/>
          <w:webHidden/>
        </w:rPr>
        <w:tab/>
      </w:r>
      <w:r>
        <w:rPr>
          <w:noProof/>
          <w:webHidden/>
        </w:rPr>
        <w:fldChar w:fldCharType="begin"/>
      </w:r>
      <w:r>
        <w:rPr>
          <w:noProof/>
          <w:webHidden/>
        </w:rPr>
        <w:instrText xml:space="preserve"> PAGEREF _Toc20232863 \h </w:instrText>
      </w:r>
      <w:r>
        <w:rPr>
          <w:noProof/>
          <w:webHidden/>
        </w:rPr>
      </w:r>
      <w:r>
        <w:rPr>
          <w:noProof/>
          <w:webHidden/>
        </w:rPr>
        <w:fldChar w:fldCharType="separate"/>
      </w:r>
      <w:r>
        <w:rPr>
          <w:noProof/>
          <w:webHidden/>
        </w:rPr>
        <w:t>265</w:t>
      </w:r>
      <w:r>
        <w:rPr>
          <w:noProof/>
          <w:webHidden/>
        </w:rPr>
        <w:fldChar w:fldCharType="end"/>
      </w:r>
    </w:p>
    <w:p w14:paraId="1F237BE5" w14:textId="356EBFCE" w:rsidR="00371CA6" w:rsidRDefault="00371CA6">
      <w:pPr>
        <w:pStyle w:val="TOC3"/>
        <w:rPr>
          <w:rFonts w:asciiTheme="minorHAnsi" w:eastAsiaTheme="minorEastAsia" w:hAnsiTheme="minorHAnsi" w:cstheme="minorBidi"/>
          <w:noProof/>
          <w:sz w:val="22"/>
          <w:szCs w:val="22"/>
          <w:lang w:val="en-AU" w:eastAsia="en-AU"/>
        </w:rPr>
      </w:pPr>
      <w:r>
        <w:rPr>
          <w:noProof/>
        </w:rPr>
        <w:t>468</w:t>
      </w:r>
      <w:r>
        <w:rPr>
          <w:rFonts w:asciiTheme="minorHAnsi" w:eastAsiaTheme="minorEastAsia" w:hAnsiTheme="minorHAnsi" w:cstheme="minorBidi"/>
          <w:noProof/>
          <w:sz w:val="22"/>
          <w:szCs w:val="22"/>
          <w:lang w:val="en-AU" w:eastAsia="en-AU"/>
        </w:rPr>
        <w:tab/>
      </w:r>
      <w:r>
        <w:rPr>
          <w:noProof/>
        </w:rPr>
        <w:t>Vessel monitoring system installed on boat</w:t>
      </w:r>
      <w:r>
        <w:rPr>
          <w:noProof/>
          <w:webHidden/>
        </w:rPr>
        <w:tab/>
      </w:r>
      <w:r>
        <w:rPr>
          <w:noProof/>
          <w:webHidden/>
        </w:rPr>
        <w:fldChar w:fldCharType="begin"/>
      </w:r>
      <w:r>
        <w:rPr>
          <w:noProof/>
          <w:webHidden/>
        </w:rPr>
        <w:instrText xml:space="preserve"> PAGEREF _Toc20232864 \h </w:instrText>
      </w:r>
      <w:r>
        <w:rPr>
          <w:noProof/>
          <w:webHidden/>
        </w:rPr>
      </w:r>
      <w:r>
        <w:rPr>
          <w:noProof/>
          <w:webHidden/>
        </w:rPr>
        <w:fldChar w:fldCharType="separate"/>
      </w:r>
      <w:r>
        <w:rPr>
          <w:noProof/>
          <w:webHidden/>
        </w:rPr>
        <w:t>266</w:t>
      </w:r>
      <w:r>
        <w:rPr>
          <w:noProof/>
          <w:webHidden/>
        </w:rPr>
        <w:fldChar w:fldCharType="end"/>
      </w:r>
    </w:p>
    <w:p w14:paraId="2F54D011" w14:textId="33A77E8B" w:rsidR="00371CA6" w:rsidRDefault="00371CA6">
      <w:pPr>
        <w:pStyle w:val="TOC3"/>
        <w:rPr>
          <w:rFonts w:asciiTheme="minorHAnsi" w:eastAsiaTheme="minorEastAsia" w:hAnsiTheme="minorHAnsi" w:cstheme="minorBidi"/>
          <w:noProof/>
          <w:sz w:val="22"/>
          <w:szCs w:val="22"/>
          <w:lang w:val="en-AU" w:eastAsia="en-AU"/>
        </w:rPr>
      </w:pPr>
      <w:r>
        <w:rPr>
          <w:noProof/>
        </w:rPr>
        <w:t>469</w:t>
      </w:r>
      <w:r>
        <w:rPr>
          <w:rFonts w:asciiTheme="minorHAnsi" w:eastAsiaTheme="minorEastAsia" w:hAnsiTheme="minorHAnsi" w:cstheme="minorBidi"/>
          <w:noProof/>
          <w:sz w:val="22"/>
          <w:szCs w:val="22"/>
          <w:lang w:val="en-AU" w:eastAsia="en-AU"/>
        </w:rPr>
        <w:tab/>
      </w:r>
      <w:r>
        <w:rPr>
          <w:noProof/>
        </w:rPr>
        <w:t>Requirement to specify and maintain method of communication</w:t>
      </w:r>
      <w:r>
        <w:rPr>
          <w:noProof/>
          <w:webHidden/>
        </w:rPr>
        <w:tab/>
      </w:r>
      <w:r>
        <w:rPr>
          <w:noProof/>
          <w:webHidden/>
        </w:rPr>
        <w:fldChar w:fldCharType="begin"/>
      </w:r>
      <w:r>
        <w:rPr>
          <w:noProof/>
          <w:webHidden/>
        </w:rPr>
        <w:instrText xml:space="preserve"> PAGEREF _Toc20232865 \h </w:instrText>
      </w:r>
      <w:r>
        <w:rPr>
          <w:noProof/>
          <w:webHidden/>
        </w:rPr>
      </w:r>
      <w:r>
        <w:rPr>
          <w:noProof/>
          <w:webHidden/>
        </w:rPr>
        <w:fldChar w:fldCharType="separate"/>
      </w:r>
      <w:r>
        <w:rPr>
          <w:noProof/>
          <w:webHidden/>
        </w:rPr>
        <w:t>266</w:t>
      </w:r>
      <w:r>
        <w:rPr>
          <w:noProof/>
          <w:webHidden/>
        </w:rPr>
        <w:fldChar w:fldCharType="end"/>
      </w:r>
    </w:p>
    <w:p w14:paraId="63BEE7C7" w14:textId="52DEA96F" w:rsidR="00371CA6" w:rsidRDefault="00371CA6">
      <w:pPr>
        <w:pStyle w:val="TOC3"/>
        <w:rPr>
          <w:rFonts w:asciiTheme="minorHAnsi" w:eastAsiaTheme="minorEastAsia" w:hAnsiTheme="minorHAnsi" w:cstheme="minorBidi"/>
          <w:noProof/>
          <w:sz w:val="22"/>
          <w:szCs w:val="22"/>
          <w:lang w:val="en-AU" w:eastAsia="en-AU"/>
        </w:rPr>
      </w:pPr>
      <w:r>
        <w:rPr>
          <w:noProof/>
        </w:rPr>
        <w:t>470</w:t>
      </w:r>
      <w:r>
        <w:rPr>
          <w:rFonts w:asciiTheme="minorHAnsi" w:eastAsiaTheme="minorEastAsia" w:hAnsiTheme="minorHAnsi" w:cstheme="minorBidi"/>
          <w:noProof/>
          <w:sz w:val="22"/>
          <w:szCs w:val="22"/>
          <w:lang w:val="en-AU" w:eastAsia="en-AU"/>
        </w:rPr>
        <w:tab/>
      </w:r>
      <w:r>
        <w:rPr>
          <w:noProof/>
        </w:rPr>
        <w:t>Operation of vessel monitoring system</w:t>
      </w:r>
      <w:r>
        <w:rPr>
          <w:noProof/>
          <w:webHidden/>
        </w:rPr>
        <w:tab/>
      </w:r>
      <w:r>
        <w:rPr>
          <w:noProof/>
          <w:webHidden/>
        </w:rPr>
        <w:fldChar w:fldCharType="begin"/>
      </w:r>
      <w:r>
        <w:rPr>
          <w:noProof/>
          <w:webHidden/>
        </w:rPr>
        <w:instrText xml:space="preserve"> PAGEREF _Toc20232866 \h </w:instrText>
      </w:r>
      <w:r>
        <w:rPr>
          <w:noProof/>
          <w:webHidden/>
        </w:rPr>
      </w:r>
      <w:r>
        <w:rPr>
          <w:noProof/>
          <w:webHidden/>
        </w:rPr>
        <w:fldChar w:fldCharType="separate"/>
      </w:r>
      <w:r>
        <w:rPr>
          <w:noProof/>
          <w:webHidden/>
        </w:rPr>
        <w:t>267</w:t>
      </w:r>
      <w:r>
        <w:rPr>
          <w:noProof/>
          <w:webHidden/>
        </w:rPr>
        <w:fldChar w:fldCharType="end"/>
      </w:r>
    </w:p>
    <w:p w14:paraId="2DCEA1B3" w14:textId="6046F70C" w:rsidR="00371CA6" w:rsidRDefault="00371CA6">
      <w:pPr>
        <w:pStyle w:val="TOC3"/>
        <w:rPr>
          <w:rFonts w:asciiTheme="minorHAnsi" w:eastAsiaTheme="minorEastAsia" w:hAnsiTheme="minorHAnsi" w:cstheme="minorBidi"/>
          <w:noProof/>
          <w:sz w:val="22"/>
          <w:szCs w:val="22"/>
          <w:lang w:val="en-AU" w:eastAsia="en-AU"/>
        </w:rPr>
      </w:pPr>
      <w:r>
        <w:rPr>
          <w:noProof/>
        </w:rPr>
        <w:t>471</w:t>
      </w:r>
      <w:r>
        <w:rPr>
          <w:rFonts w:asciiTheme="minorHAnsi" w:eastAsiaTheme="minorEastAsia" w:hAnsiTheme="minorHAnsi" w:cstheme="minorBidi"/>
          <w:noProof/>
          <w:sz w:val="22"/>
          <w:szCs w:val="22"/>
          <w:lang w:val="en-AU" w:eastAsia="en-AU"/>
        </w:rPr>
        <w:tab/>
      </w:r>
      <w:r>
        <w:rPr>
          <w:noProof/>
        </w:rPr>
        <w:t>Fishing not to be carried out from boat with non</w:t>
      </w:r>
      <w:r>
        <w:rPr>
          <w:noProof/>
        </w:rPr>
        <w:noBreakHyphen/>
        <w:t>operational system</w:t>
      </w:r>
      <w:r>
        <w:rPr>
          <w:noProof/>
          <w:webHidden/>
        </w:rPr>
        <w:tab/>
      </w:r>
      <w:r>
        <w:rPr>
          <w:noProof/>
          <w:webHidden/>
        </w:rPr>
        <w:fldChar w:fldCharType="begin"/>
      </w:r>
      <w:r>
        <w:rPr>
          <w:noProof/>
          <w:webHidden/>
        </w:rPr>
        <w:instrText xml:space="preserve"> PAGEREF _Toc20232867 \h </w:instrText>
      </w:r>
      <w:r>
        <w:rPr>
          <w:noProof/>
          <w:webHidden/>
        </w:rPr>
      </w:r>
      <w:r>
        <w:rPr>
          <w:noProof/>
          <w:webHidden/>
        </w:rPr>
        <w:fldChar w:fldCharType="separate"/>
      </w:r>
      <w:r>
        <w:rPr>
          <w:noProof/>
          <w:webHidden/>
        </w:rPr>
        <w:t>268</w:t>
      </w:r>
      <w:r>
        <w:rPr>
          <w:noProof/>
          <w:webHidden/>
        </w:rPr>
        <w:fldChar w:fldCharType="end"/>
      </w:r>
    </w:p>
    <w:p w14:paraId="6B1E12C9" w14:textId="39B6EECF" w:rsidR="00371CA6" w:rsidRDefault="00371CA6">
      <w:pPr>
        <w:pStyle w:val="TOC3"/>
        <w:rPr>
          <w:rFonts w:asciiTheme="minorHAnsi" w:eastAsiaTheme="minorEastAsia" w:hAnsiTheme="minorHAnsi" w:cstheme="minorBidi"/>
          <w:noProof/>
          <w:sz w:val="22"/>
          <w:szCs w:val="22"/>
          <w:lang w:val="en-AU" w:eastAsia="en-AU"/>
        </w:rPr>
      </w:pPr>
      <w:r>
        <w:rPr>
          <w:noProof/>
        </w:rPr>
        <w:t>472</w:t>
      </w:r>
      <w:r>
        <w:rPr>
          <w:rFonts w:asciiTheme="minorHAnsi" w:eastAsiaTheme="minorEastAsia" w:hAnsiTheme="minorHAnsi" w:cstheme="minorBidi"/>
          <w:noProof/>
          <w:sz w:val="22"/>
          <w:szCs w:val="22"/>
          <w:lang w:val="en-AU" w:eastAsia="en-AU"/>
        </w:rPr>
        <w:tab/>
      </w:r>
      <w:r>
        <w:rPr>
          <w:noProof/>
        </w:rPr>
        <w:t>Inspection of vessel monitoring system to be allowed</w:t>
      </w:r>
      <w:r>
        <w:rPr>
          <w:noProof/>
          <w:webHidden/>
        </w:rPr>
        <w:tab/>
      </w:r>
      <w:r>
        <w:rPr>
          <w:noProof/>
          <w:webHidden/>
        </w:rPr>
        <w:fldChar w:fldCharType="begin"/>
      </w:r>
      <w:r>
        <w:rPr>
          <w:noProof/>
          <w:webHidden/>
        </w:rPr>
        <w:instrText xml:space="preserve"> PAGEREF _Toc20232868 \h </w:instrText>
      </w:r>
      <w:r>
        <w:rPr>
          <w:noProof/>
          <w:webHidden/>
        </w:rPr>
      </w:r>
      <w:r>
        <w:rPr>
          <w:noProof/>
          <w:webHidden/>
        </w:rPr>
        <w:fldChar w:fldCharType="separate"/>
      </w:r>
      <w:r>
        <w:rPr>
          <w:noProof/>
          <w:webHidden/>
        </w:rPr>
        <w:t>268</w:t>
      </w:r>
      <w:r>
        <w:rPr>
          <w:noProof/>
          <w:webHidden/>
        </w:rPr>
        <w:fldChar w:fldCharType="end"/>
      </w:r>
    </w:p>
    <w:p w14:paraId="7BC3A326" w14:textId="40A7A820" w:rsidR="00371CA6" w:rsidRDefault="00371CA6">
      <w:pPr>
        <w:pStyle w:val="TOC2"/>
        <w:rPr>
          <w:rFonts w:asciiTheme="minorHAnsi" w:eastAsiaTheme="minorEastAsia" w:hAnsiTheme="minorHAnsi" w:cstheme="minorBidi"/>
          <w:b w:val="0"/>
          <w:noProof/>
          <w:sz w:val="22"/>
          <w:szCs w:val="22"/>
          <w:lang w:val="en-AU" w:eastAsia="en-AU"/>
        </w:rPr>
      </w:pPr>
      <w:r>
        <w:rPr>
          <w:noProof/>
        </w:rPr>
        <w:t xml:space="preserve">Subdivision 2—Other matters regarding </w:t>
      </w:r>
      <w:r w:rsidRPr="00E714FF">
        <w:rPr>
          <w:bCs/>
          <w:noProof/>
        </w:rPr>
        <w:t>vessel monitoring systems</w:t>
      </w:r>
      <w:r>
        <w:rPr>
          <w:noProof/>
          <w:webHidden/>
        </w:rPr>
        <w:tab/>
      </w:r>
      <w:r>
        <w:rPr>
          <w:noProof/>
          <w:webHidden/>
        </w:rPr>
        <w:fldChar w:fldCharType="begin"/>
      </w:r>
      <w:r>
        <w:rPr>
          <w:noProof/>
          <w:webHidden/>
        </w:rPr>
        <w:instrText xml:space="preserve"> PAGEREF _Toc20232869 \h </w:instrText>
      </w:r>
      <w:r>
        <w:rPr>
          <w:noProof/>
          <w:webHidden/>
        </w:rPr>
      </w:r>
      <w:r>
        <w:rPr>
          <w:noProof/>
          <w:webHidden/>
        </w:rPr>
        <w:fldChar w:fldCharType="separate"/>
      </w:r>
      <w:r>
        <w:rPr>
          <w:noProof/>
          <w:webHidden/>
        </w:rPr>
        <w:t>269</w:t>
      </w:r>
      <w:r>
        <w:rPr>
          <w:noProof/>
          <w:webHidden/>
        </w:rPr>
        <w:fldChar w:fldCharType="end"/>
      </w:r>
    </w:p>
    <w:p w14:paraId="1B56EC02" w14:textId="4C293D56" w:rsidR="00371CA6" w:rsidRDefault="00371CA6">
      <w:pPr>
        <w:pStyle w:val="TOC3"/>
        <w:rPr>
          <w:rFonts w:asciiTheme="minorHAnsi" w:eastAsiaTheme="minorEastAsia" w:hAnsiTheme="minorHAnsi" w:cstheme="minorBidi"/>
          <w:noProof/>
          <w:sz w:val="22"/>
          <w:szCs w:val="22"/>
          <w:lang w:val="en-AU" w:eastAsia="en-AU"/>
        </w:rPr>
      </w:pPr>
      <w:r>
        <w:rPr>
          <w:noProof/>
        </w:rPr>
        <w:t>473</w:t>
      </w:r>
      <w:r>
        <w:rPr>
          <w:rFonts w:asciiTheme="minorHAnsi" w:eastAsiaTheme="minorEastAsia" w:hAnsiTheme="minorHAnsi" w:cstheme="minorBidi"/>
          <w:noProof/>
          <w:sz w:val="22"/>
          <w:szCs w:val="22"/>
          <w:lang w:val="en-AU" w:eastAsia="en-AU"/>
        </w:rPr>
        <w:tab/>
      </w:r>
      <w:r>
        <w:rPr>
          <w:noProof/>
        </w:rPr>
        <w:t>Victorian</w:t>
      </w:r>
      <w:r w:rsidRPr="00E714FF">
        <w:rPr>
          <w:noProof/>
        </w:rPr>
        <w:t xml:space="preserve"> </w:t>
      </w:r>
      <w:r>
        <w:rPr>
          <w:noProof/>
        </w:rPr>
        <w:t>Fisheries Authority may require inspection of vessel monitoring system</w:t>
      </w:r>
      <w:r>
        <w:rPr>
          <w:noProof/>
          <w:webHidden/>
        </w:rPr>
        <w:tab/>
      </w:r>
      <w:r>
        <w:rPr>
          <w:noProof/>
          <w:webHidden/>
        </w:rPr>
        <w:fldChar w:fldCharType="begin"/>
      </w:r>
      <w:r>
        <w:rPr>
          <w:noProof/>
          <w:webHidden/>
        </w:rPr>
        <w:instrText xml:space="preserve"> PAGEREF _Toc20232870 \h </w:instrText>
      </w:r>
      <w:r>
        <w:rPr>
          <w:noProof/>
          <w:webHidden/>
        </w:rPr>
      </w:r>
      <w:r>
        <w:rPr>
          <w:noProof/>
          <w:webHidden/>
        </w:rPr>
        <w:fldChar w:fldCharType="separate"/>
      </w:r>
      <w:r>
        <w:rPr>
          <w:noProof/>
          <w:webHidden/>
        </w:rPr>
        <w:t>269</w:t>
      </w:r>
      <w:r>
        <w:rPr>
          <w:noProof/>
          <w:webHidden/>
        </w:rPr>
        <w:fldChar w:fldCharType="end"/>
      </w:r>
    </w:p>
    <w:p w14:paraId="70A8BE4C" w14:textId="45C5573E" w:rsidR="00371CA6" w:rsidRDefault="00371CA6">
      <w:pPr>
        <w:pStyle w:val="TOC3"/>
        <w:rPr>
          <w:rFonts w:asciiTheme="minorHAnsi" w:eastAsiaTheme="minorEastAsia" w:hAnsiTheme="minorHAnsi" w:cstheme="minorBidi"/>
          <w:noProof/>
          <w:sz w:val="22"/>
          <w:szCs w:val="22"/>
          <w:lang w:val="en-AU" w:eastAsia="en-AU"/>
        </w:rPr>
      </w:pPr>
      <w:r>
        <w:rPr>
          <w:noProof/>
        </w:rPr>
        <w:t>474</w:t>
      </w:r>
      <w:r>
        <w:rPr>
          <w:rFonts w:asciiTheme="minorHAnsi" w:eastAsiaTheme="minorEastAsia" w:hAnsiTheme="minorHAnsi" w:cstheme="minorBidi"/>
          <w:noProof/>
          <w:sz w:val="22"/>
          <w:szCs w:val="22"/>
          <w:lang w:val="en-AU" w:eastAsia="en-AU"/>
        </w:rPr>
        <w:tab/>
      </w:r>
      <w:r>
        <w:rPr>
          <w:noProof/>
        </w:rPr>
        <w:t>Offences to interfere with vessel monitoring system</w:t>
      </w:r>
      <w:r>
        <w:rPr>
          <w:noProof/>
          <w:webHidden/>
        </w:rPr>
        <w:tab/>
      </w:r>
      <w:r>
        <w:rPr>
          <w:noProof/>
          <w:webHidden/>
        </w:rPr>
        <w:fldChar w:fldCharType="begin"/>
      </w:r>
      <w:r>
        <w:rPr>
          <w:noProof/>
          <w:webHidden/>
        </w:rPr>
        <w:instrText xml:space="preserve"> PAGEREF _Toc20232871 \h </w:instrText>
      </w:r>
      <w:r>
        <w:rPr>
          <w:noProof/>
          <w:webHidden/>
        </w:rPr>
      </w:r>
      <w:r>
        <w:rPr>
          <w:noProof/>
          <w:webHidden/>
        </w:rPr>
        <w:fldChar w:fldCharType="separate"/>
      </w:r>
      <w:r>
        <w:rPr>
          <w:noProof/>
          <w:webHidden/>
        </w:rPr>
        <w:t>269</w:t>
      </w:r>
      <w:r>
        <w:rPr>
          <w:noProof/>
          <w:webHidden/>
        </w:rPr>
        <w:fldChar w:fldCharType="end"/>
      </w:r>
    </w:p>
    <w:p w14:paraId="149964F2" w14:textId="46D7BF38" w:rsidR="00371CA6" w:rsidRDefault="00371CA6">
      <w:pPr>
        <w:pStyle w:val="TOC2"/>
        <w:rPr>
          <w:rFonts w:asciiTheme="minorHAnsi" w:eastAsiaTheme="minorEastAsia" w:hAnsiTheme="minorHAnsi" w:cstheme="minorBidi"/>
          <w:b w:val="0"/>
          <w:noProof/>
          <w:sz w:val="22"/>
          <w:szCs w:val="22"/>
          <w:lang w:val="en-AU" w:eastAsia="en-AU"/>
        </w:rPr>
      </w:pPr>
      <w:r>
        <w:rPr>
          <w:noProof/>
        </w:rPr>
        <w:t>Division 3—Miscellaneous</w:t>
      </w:r>
      <w:r>
        <w:rPr>
          <w:noProof/>
          <w:webHidden/>
        </w:rPr>
        <w:tab/>
      </w:r>
      <w:r>
        <w:rPr>
          <w:noProof/>
          <w:webHidden/>
        </w:rPr>
        <w:fldChar w:fldCharType="begin"/>
      </w:r>
      <w:r>
        <w:rPr>
          <w:noProof/>
          <w:webHidden/>
        </w:rPr>
        <w:instrText xml:space="preserve"> PAGEREF _Toc20232872 \h </w:instrText>
      </w:r>
      <w:r>
        <w:rPr>
          <w:noProof/>
          <w:webHidden/>
        </w:rPr>
      </w:r>
      <w:r>
        <w:rPr>
          <w:noProof/>
          <w:webHidden/>
        </w:rPr>
        <w:fldChar w:fldCharType="separate"/>
      </w:r>
      <w:r>
        <w:rPr>
          <w:noProof/>
          <w:webHidden/>
        </w:rPr>
        <w:t>269</w:t>
      </w:r>
      <w:r>
        <w:rPr>
          <w:noProof/>
          <w:webHidden/>
        </w:rPr>
        <w:fldChar w:fldCharType="end"/>
      </w:r>
    </w:p>
    <w:p w14:paraId="5BC24ACA" w14:textId="6EF7E75E" w:rsidR="00371CA6" w:rsidRDefault="00371CA6">
      <w:pPr>
        <w:pStyle w:val="TOC3"/>
        <w:rPr>
          <w:rFonts w:asciiTheme="minorHAnsi" w:eastAsiaTheme="minorEastAsia" w:hAnsiTheme="minorHAnsi" w:cstheme="minorBidi"/>
          <w:noProof/>
          <w:sz w:val="22"/>
          <w:szCs w:val="22"/>
          <w:lang w:val="en-AU" w:eastAsia="en-AU"/>
        </w:rPr>
      </w:pPr>
      <w:r>
        <w:rPr>
          <w:noProof/>
        </w:rPr>
        <w:t>475</w:t>
      </w:r>
      <w:r>
        <w:rPr>
          <w:rFonts w:asciiTheme="minorHAnsi" w:eastAsiaTheme="minorEastAsia" w:hAnsiTheme="minorHAnsi" w:cstheme="minorBidi"/>
          <w:noProof/>
          <w:sz w:val="22"/>
          <w:szCs w:val="22"/>
          <w:lang w:val="en-AU" w:eastAsia="en-AU"/>
        </w:rPr>
        <w:tab/>
      </w:r>
      <w:r>
        <w:rPr>
          <w:noProof/>
        </w:rPr>
        <w:t>Secretary or Victorian Fisheries Authority</w:t>
      </w:r>
      <w:r w:rsidRPr="00E714FF">
        <w:rPr>
          <w:noProof/>
        </w:rPr>
        <w:t xml:space="preserve"> </w:t>
      </w:r>
      <w:r>
        <w:rPr>
          <w:noProof/>
        </w:rPr>
        <w:t>may approve documents, things and equipment</w:t>
      </w:r>
      <w:r>
        <w:rPr>
          <w:noProof/>
          <w:webHidden/>
        </w:rPr>
        <w:tab/>
      </w:r>
      <w:r>
        <w:rPr>
          <w:noProof/>
          <w:webHidden/>
        </w:rPr>
        <w:fldChar w:fldCharType="begin"/>
      </w:r>
      <w:r>
        <w:rPr>
          <w:noProof/>
          <w:webHidden/>
        </w:rPr>
        <w:instrText xml:space="preserve"> PAGEREF _Toc20232873 \h </w:instrText>
      </w:r>
      <w:r>
        <w:rPr>
          <w:noProof/>
          <w:webHidden/>
        </w:rPr>
      </w:r>
      <w:r>
        <w:rPr>
          <w:noProof/>
          <w:webHidden/>
        </w:rPr>
        <w:fldChar w:fldCharType="separate"/>
      </w:r>
      <w:r>
        <w:rPr>
          <w:noProof/>
          <w:webHidden/>
        </w:rPr>
        <w:t>269</w:t>
      </w:r>
      <w:r>
        <w:rPr>
          <w:noProof/>
          <w:webHidden/>
        </w:rPr>
        <w:fldChar w:fldCharType="end"/>
      </w:r>
    </w:p>
    <w:p w14:paraId="47BC0E09" w14:textId="68691D8A" w:rsidR="00371CA6" w:rsidRDefault="00371CA6">
      <w:pPr>
        <w:pStyle w:val="TOC3"/>
        <w:rPr>
          <w:rFonts w:asciiTheme="minorHAnsi" w:eastAsiaTheme="minorEastAsia" w:hAnsiTheme="minorHAnsi" w:cstheme="minorBidi"/>
          <w:noProof/>
          <w:sz w:val="22"/>
          <w:szCs w:val="22"/>
          <w:lang w:val="en-AU" w:eastAsia="en-AU"/>
        </w:rPr>
      </w:pPr>
      <w:r>
        <w:rPr>
          <w:noProof/>
        </w:rPr>
        <w:t>476</w:t>
      </w:r>
      <w:r>
        <w:rPr>
          <w:rFonts w:asciiTheme="minorHAnsi" w:eastAsiaTheme="minorEastAsia" w:hAnsiTheme="minorHAnsi" w:cstheme="minorBidi"/>
          <w:noProof/>
          <w:sz w:val="22"/>
          <w:szCs w:val="22"/>
          <w:lang w:val="en-AU" w:eastAsia="en-AU"/>
        </w:rPr>
        <w:tab/>
      </w:r>
      <w:r>
        <w:rPr>
          <w:noProof/>
        </w:rPr>
        <w:t>Specified bodies and persons to which confidential documents or information may be given</w:t>
      </w:r>
      <w:r>
        <w:rPr>
          <w:noProof/>
          <w:webHidden/>
        </w:rPr>
        <w:tab/>
      </w:r>
      <w:r>
        <w:rPr>
          <w:noProof/>
          <w:webHidden/>
        </w:rPr>
        <w:fldChar w:fldCharType="begin"/>
      </w:r>
      <w:r>
        <w:rPr>
          <w:noProof/>
          <w:webHidden/>
        </w:rPr>
        <w:instrText xml:space="preserve"> PAGEREF _Toc20232874 \h </w:instrText>
      </w:r>
      <w:r>
        <w:rPr>
          <w:noProof/>
          <w:webHidden/>
        </w:rPr>
      </w:r>
      <w:r>
        <w:rPr>
          <w:noProof/>
          <w:webHidden/>
        </w:rPr>
        <w:fldChar w:fldCharType="separate"/>
      </w:r>
      <w:r>
        <w:rPr>
          <w:noProof/>
          <w:webHidden/>
        </w:rPr>
        <w:t>270</w:t>
      </w:r>
      <w:r>
        <w:rPr>
          <w:noProof/>
          <w:webHidden/>
        </w:rPr>
        <w:fldChar w:fldCharType="end"/>
      </w:r>
    </w:p>
    <w:p w14:paraId="14734344" w14:textId="493FED24"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Part 18—Transitional and savings provisions</w:t>
      </w:r>
      <w:r>
        <w:rPr>
          <w:noProof/>
          <w:webHidden/>
        </w:rPr>
        <w:tab/>
      </w:r>
      <w:r>
        <w:rPr>
          <w:noProof/>
          <w:webHidden/>
        </w:rPr>
        <w:fldChar w:fldCharType="begin"/>
      </w:r>
      <w:r>
        <w:rPr>
          <w:noProof/>
          <w:webHidden/>
        </w:rPr>
        <w:instrText xml:space="preserve"> PAGEREF _Toc20232875 \h </w:instrText>
      </w:r>
      <w:r>
        <w:rPr>
          <w:noProof/>
          <w:webHidden/>
        </w:rPr>
      </w:r>
      <w:r>
        <w:rPr>
          <w:noProof/>
          <w:webHidden/>
        </w:rPr>
        <w:fldChar w:fldCharType="separate"/>
      </w:r>
      <w:r>
        <w:rPr>
          <w:noProof/>
          <w:webHidden/>
        </w:rPr>
        <w:t>272</w:t>
      </w:r>
      <w:r>
        <w:rPr>
          <w:noProof/>
          <w:webHidden/>
        </w:rPr>
        <w:fldChar w:fldCharType="end"/>
      </w:r>
    </w:p>
    <w:p w14:paraId="24E852EF" w14:textId="7D53B517" w:rsidR="00371CA6" w:rsidRDefault="00371CA6">
      <w:pPr>
        <w:pStyle w:val="TOC3"/>
        <w:rPr>
          <w:rFonts w:asciiTheme="minorHAnsi" w:eastAsiaTheme="minorEastAsia" w:hAnsiTheme="minorHAnsi" w:cstheme="minorBidi"/>
          <w:noProof/>
          <w:sz w:val="22"/>
          <w:szCs w:val="22"/>
          <w:lang w:val="en-AU" w:eastAsia="en-AU"/>
        </w:rPr>
      </w:pPr>
      <w:r>
        <w:rPr>
          <w:noProof/>
        </w:rPr>
        <w:t>477</w:t>
      </w:r>
      <w:r>
        <w:rPr>
          <w:rFonts w:asciiTheme="minorHAnsi" w:eastAsiaTheme="minorEastAsia" w:hAnsiTheme="minorHAnsi" w:cstheme="minorBidi"/>
          <w:noProof/>
          <w:sz w:val="22"/>
          <w:szCs w:val="22"/>
          <w:lang w:val="en-AU" w:eastAsia="en-AU"/>
        </w:rPr>
        <w:tab/>
      </w:r>
      <w:r>
        <w:rPr>
          <w:noProof/>
        </w:rPr>
        <w:t>Catch disposal records</w:t>
      </w:r>
      <w:r>
        <w:rPr>
          <w:noProof/>
          <w:webHidden/>
        </w:rPr>
        <w:tab/>
      </w:r>
      <w:r>
        <w:rPr>
          <w:noProof/>
          <w:webHidden/>
        </w:rPr>
        <w:fldChar w:fldCharType="begin"/>
      </w:r>
      <w:r>
        <w:rPr>
          <w:noProof/>
          <w:webHidden/>
        </w:rPr>
        <w:instrText xml:space="preserve"> PAGEREF _Toc20232876 \h </w:instrText>
      </w:r>
      <w:r>
        <w:rPr>
          <w:noProof/>
          <w:webHidden/>
        </w:rPr>
      </w:r>
      <w:r>
        <w:rPr>
          <w:noProof/>
          <w:webHidden/>
        </w:rPr>
        <w:fldChar w:fldCharType="separate"/>
      </w:r>
      <w:r>
        <w:rPr>
          <w:noProof/>
          <w:webHidden/>
        </w:rPr>
        <w:t>272</w:t>
      </w:r>
      <w:r>
        <w:rPr>
          <w:noProof/>
          <w:webHidden/>
        </w:rPr>
        <w:fldChar w:fldCharType="end"/>
      </w:r>
    </w:p>
    <w:p w14:paraId="7FC25C62" w14:textId="1E84BE7F" w:rsidR="00371CA6" w:rsidRDefault="00371CA6">
      <w:pPr>
        <w:pStyle w:val="TOC3"/>
        <w:rPr>
          <w:rFonts w:asciiTheme="minorHAnsi" w:eastAsiaTheme="minorEastAsia" w:hAnsiTheme="minorHAnsi" w:cstheme="minorBidi"/>
          <w:noProof/>
          <w:sz w:val="22"/>
          <w:szCs w:val="22"/>
          <w:lang w:val="en-AU" w:eastAsia="en-AU"/>
        </w:rPr>
      </w:pPr>
      <w:r>
        <w:rPr>
          <w:noProof/>
        </w:rPr>
        <w:t>478</w:t>
      </w:r>
      <w:r>
        <w:rPr>
          <w:rFonts w:asciiTheme="minorHAnsi" w:eastAsiaTheme="minorEastAsia" w:hAnsiTheme="minorHAnsi" w:cstheme="minorBidi"/>
          <w:noProof/>
          <w:sz w:val="22"/>
          <w:szCs w:val="22"/>
          <w:lang w:val="en-AU" w:eastAsia="en-AU"/>
        </w:rPr>
        <w:tab/>
      </w:r>
      <w:r>
        <w:rPr>
          <w:noProof/>
        </w:rPr>
        <w:t>Catch and effort records</w:t>
      </w:r>
      <w:r>
        <w:rPr>
          <w:noProof/>
          <w:webHidden/>
        </w:rPr>
        <w:tab/>
      </w:r>
      <w:r>
        <w:rPr>
          <w:noProof/>
          <w:webHidden/>
        </w:rPr>
        <w:fldChar w:fldCharType="begin"/>
      </w:r>
      <w:r>
        <w:rPr>
          <w:noProof/>
          <w:webHidden/>
        </w:rPr>
        <w:instrText xml:space="preserve"> PAGEREF _Toc20232877 \h </w:instrText>
      </w:r>
      <w:r>
        <w:rPr>
          <w:noProof/>
          <w:webHidden/>
        </w:rPr>
      </w:r>
      <w:r>
        <w:rPr>
          <w:noProof/>
          <w:webHidden/>
        </w:rPr>
        <w:fldChar w:fldCharType="separate"/>
      </w:r>
      <w:r>
        <w:rPr>
          <w:noProof/>
          <w:webHidden/>
        </w:rPr>
        <w:t>272</w:t>
      </w:r>
      <w:r>
        <w:rPr>
          <w:noProof/>
          <w:webHidden/>
        </w:rPr>
        <w:fldChar w:fldCharType="end"/>
      </w:r>
    </w:p>
    <w:p w14:paraId="5E5F1954" w14:textId="0AEEEE77" w:rsidR="00371CA6" w:rsidRDefault="00371CA6">
      <w:pPr>
        <w:pStyle w:val="TOC3"/>
        <w:rPr>
          <w:rFonts w:asciiTheme="minorHAnsi" w:eastAsiaTheme="minorEastAsia" w:hAnsiTheme="minorHAnsi" w:cstheme="minorBidi"/>
          <w:noProof/>
          <w:sz w:val="22"/>
          <w:szCs w:val="22"/>
          <w:lang w:val="en-AU" w:eastAsia="en-AU"/>
        </w:rPr>
      </w:pPr>
      <w:r>
        <w:rPr>
          <w:noProof/>
        </w:rPr>
        <w:t>479</w:t>
      </w:r>
      <w:r>
        <w:rPr>
          <w:rFonts w:asciiTheme="minorHAnsi" w:eastAsiaTheme="minorEastAsia" w:hAnsiTheme="minorHAnsi" w:cstheme="minorBidi"/>
          <w:noProof/>
          <w:sz w:val="22"/>
          <w:szCs w:val="22"/>
          <w:lang w:val="en-AU" w:eastAsia="en-AU"/>
        </w:rPr>
        <w:tab/>
      </w:r>
      <w:r>
        <w:rPr>
          <w:noProof/>
        </w:rPr>
        <w:t>Fish receipts</w:t>
      </w:r>
      <w:r>
        <w:rPr>
          <w:noProof/>
          <w:webHidden/>
        </w:rPr>
        <w:tab/>
      </w:r>
      <w:r>
        <w:rPr>
          <w:noProof/>
          <w:webHidden/>
        </w:rPr>
        <w:fldChar w:fldCharType="begin"/>
      </w:r>
      <w:r>
        <w:rPr>
          <w:noProof/>
          <w:webHidden/>
        </w:rPr>
        <w:instrText xml:space="preserve"> PAGEREF _Toc20232878 \h </w:instrText>
      </w:r>
      <w:r>
        <w:rPr>
          <w:noProof/>
          <w:webHidden/>
        </w:rPr>
      </w:r>
      <w:r>
        <w:rPr>
          <w:noProof/>
          <w:webHidden/>
        </w:rPr>
        <w:fldChar w:fldCharType="separate"/>
      </w:r>
      <w:r>
        <w:rPr>
          <w:noProof/>
          <w:webHidden/>
        </w:rPr>
        <w:t>273</w:t>
      </w:r>
      <w:r>
        <w:rPr>
          <w:noProof/>
          <w:webHidden/>
        </w:rPr>
        <w:fldChar w:fldCharType="end"/>
      </w:r>
    </w:p>
    <w:p w14:paraId="015BA3EE" w14:textId="1C778A84"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Schedule 1—Revoked regulations</w:t>
      </w:r>
      <w:r>
        <w:rPr>
          <w:noProof/>
          <w:webHidden/>
        </w:rPr>
        <w:tab/>
      </w:r>
      <w:r>
        <w:rPr>
          <w:noProof/>
          <w:webHidden/>
        </w:rPr>
        <w:fldChar w:fldCharType="begin"/>
      </w:r>
      <w:r>
        <w:rPr>
          <w:noProof/>
          <w:webHidden/>
        </w:rPr>
        <w:instrText xml:space="preserve"> PAGEREF _Toc20232879 \h </w:instrText>
      </w:r>
      <w:r>
        <w:rPr>
          <w:noProof/>
          <w:webHidden/>
        </w:rPr>
      </w:r>
      <w:r>
        <w:rPr>
          <w:noProof/>
          <w:webHidden/>
        </w:rPr>
        <w:fldChar w:fldCharType="separate"/>
      </w:r>
      <w:r>
        <w:rPr>
          <w:noProof/>
          <w:webHidden/>
        </w:rPr>
        <w:t>274</w:t>
      </w:r>
      <w:r>
        <w:rPr>
          <w:noProof/>
          <w:webHidden/>
        </w:rPr>
        <w:fldChar w:fldCharType="end"/>
      </w:r>
    </w:p>
    <w:p w14:paraId="33AC90F7" w14:textId="02D393C7"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Schedule 2—Details for aquaculture production return</w:t>
      </w:r>
      <w:r>
        <w:rPr>
          <w:noProof/>
          <w:webHidden/>
        </w:rPr>
        <w:tab/>
      </w:r>
      <w:r>
        <w:rPr>
          <w:noProof/>
          <w:webHidden/>
        </w:rPr>
        <w:fldChar w:fldCharType="begin"/>
      </w:r>
      <w:r>
        <w:rPr>
          <w:noProof/>
          <w:webHidden/>
        </w:rPr>
        <w:instrText xml:space="preserve"> PAGEREF _Toc20232880 \h </w:instrText>
      </w:r>
      <w:r>
        <w:rPr>
          <w:noProof/>
          <w:webHidden/>
        </w:rPr>
      </w:r>
      <w:r>
        <w:rPr>
          <w:noProof/>
          <w:webHidden/>
        </w:rPr>
        <w:fldChar w:fldCharType="separate"/>
      </w:r>
      <w:r>
        <w:rPr>
          <w:noProof/>
          <w:webHidden/>
        </w:rPr>
        <w:t>275</w:t>
      </w:r>
      <w:r>
        <w:rPr>
          <w:noProof/>
          <w:webHidden/>
        </w:rPr>
        <w:fldChar w:fldCharType="end"/>
      </w:r>
    </w:p>
    <w:p w14:paraId="7E4233B6" w14:textId="4C0BEA25"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lastRenderedPageBreak/>
        <w:t>Schedule 3—Blacklip abalone size zones</w:t>
      </w:r>
      <w:r>
        <w:rPr>
          <w:noProof/>
          <w:webHidden/>
        </w:rPr>
        <w:tab/>
      </w:r>
      <w:r>
        <w:rPr>
          <w:noProof/>
          <w:webHidden/>
        </w:rPr>
        <w:fldChar w:fldCharType="begin"/>
      </w:r>
      <w:r>
        <w:rPr>
          <w:noProof/>
          <w:webHidden/>
        </w:rPr>
        <w:instrText xml:space="preserve"> PAGEREF _Toc20232881 \h </w:instrText>
      </w:r>
      <w:r>
        <w:rPr>
          <w:noProof/>
          <w:webHidden/>
        </w:rPr>
      </w:r>
      <w:r>
        <w:rPr>
          <w:noProof/>
          <w:webHidden/>
        </w:rPr>
        <w:fldChar w:fldCharType="separate"/>
      </w:r>
      <w:r>
        <w:rPr>
          <w:noProof/>
          <w:webHidden/>
        </w:rPr>
        <w:t>276</w:t>
      </w:r>
      <w:r>
        <w:rPr>
          <w:noProof/>
          <w:webHidden/>
        </w:rPr>
        <w:fldChar w:fldCharType="end"/>
      </w:r>
    </w:p>
    <w:p w14:paraId="4CC6CC9B" w14:textId="14D541F4"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Schedule 4—Abalone zones</w:t>
      </w:r>
      <w:r>
        <w:rPr>
          <w:noProof/>
          <w:webHidden/>
        </w:rPr>
        <w:tab/>
      </w:r>
      <w:r>
        <w:rPr>
          <w:noProof/>
          <w:webHidden/>
        </w:rPr>
        <w:fldChar w:fldCharType="begin"/>
      </w:r>
      <w:r>
        <w:rPr>
          <w:noProof/>
          <w:webHidden/>
        </w:rPr>
        <w:instrText xml:space="preserve"> PAGEREF _Toc20232882 \h </w:instrText>
      </w:r>
      <w:r>
        <w:rPr>
          <w:noProof/>
          <w:webHidden/>
        </w:rPr>
      </w:r>
      <w:r>
        <w:rPr>
          <w:noProof/>
          <w:webHidden/>
        </w:rPr>
        <w:fldChar w:fldCharType="separate"/>
      </w:r>
      <w:r>
        <w:rPr>
          <w:noProof/>
          <w:webHidden/>
        </w:rPr>
        <w:t>279</w:t>
      </w:r>
      <w:r>
        <w:rPr>
          <w:noProof/>
          <w:webHidden/>
        </w:rPr>
        <w:fldChar w:fldCharType="end"/>
      </w:r>
    </w:p>
    <w:p w14:paraId="01A445BB" w14:textId="6D3DD51F"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Schedule 5—Octopus commercial fishing management zones</w:t>
      </w:r>
      <w:r>
        <w:rPr>
          <w:noProof/>
          <w:webHidden/>
        </w:rPr>
        <w:tab/>
      </w:r>
      <w:r>
        <w:rPr>
          <w:noProof/>
          <w:webHidden/>
        </w:rPr>
        <w:fldChar w:fldCharType="begin"/>
      </w:r>
      <w:r>
        <w:rPr>
          <w:noProof/>
          <w:webHidden/>
        </w:rPr>
        <w:instrText xml:space="preserve"> PAGEREF _Toc20232883 \h </w:instrText>
      </w:r>
      <w:r>
        <w:rPr>
          <w:noProof/>
          <w:webHidden/>
        </w:rPr>
      </w:r>
      <w:r>
        <w:rPr>
          <w:noProof/>
          <w:webHidden/>
        </w:rPr>
        <w:fldChar w:fldCharType="separate"/>
      </w:r>
      <w:r>
        <w:rPr>
          <w:noProof/>
          <w:webHidden/>
        </w:rPr>
        <w:t>280</w:t>
      </w:r>
      <w:r>
        <w:rPr>
          <w:noProof/>
          <w:webHidden/>
        </w:rPr>
        <w:fldChar w:fldCharType="end"/>
      </w:r>
    </w:p>
    <w:p w14:paraId="1613CE3C" w14:textId="6682B6C4"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Schedule 6—Sea urchin commercial fishing management zones and ports and mooring areas</w:t>
      </w:r>
      <w:r>
        <w:rPr>
          <w:noProof/>
          <w:webHidden/>
        </w:rPr>
        <w:tab/>
      </w:r>
      <w:r>
        <w:rPr>
          <w:noProof/>
          <w:webHidden/>
        </w:rPr>
        <w:fldChar w:fldCharType="begin"/>
      </w:r>
      <w:r>
        <w:rPr>
          <w:noProof/>
          <w:webHidden/>
        </w:rPr>
        <w:instrText xml:space="preserve"> PAGEREF _Toc20232884 \h </w:instrText>
      </w:r>
      <w:r>
        <w:rPr>
          <w:noProof/>
          <w:webHidden/>
        </w:rPr>
      </w:r>
      <w:r>
        <w:rPr>
          <w:noProof/>
          <w:webHidden/>
        </w:rPr>
        <w:fldChar w:fldCharType="separate"/>
      </w:r>
      <w:r>
        <w:rPr>
          <w:noProof/>
          <w:webHidden/>
        </w:rPr>
        <w:t>281</w:t>
      </w:r>
      <w:r>
        <w:rPr>
          <w:noProof/>
          <w:webHidden/>
        </w:rPr>
        <w:fldChar w:fldCharType="end"/>
      </w:r>
    </w:p>
    <w:p w14:paraId="10DB893A" w14:textId="2CFA1741"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Schedule 7—Central Victorian waters</w:t>
      </w:r>
      <w:r>
        <w:rPr>
          <w:noProof/>
          <w:webHidden/>
        </w:rPr>
        <w:tab/>
      </w:r>
      <w:r>
        <w:rPr>
          <w:noProof/>
          <w:webHidden/>
        </w:rPr>
        <w:fldChar w:fldCharType="begin"/>
      </w:r>
      <w:r>
        <w:rPr>
          <w:noProof/>
          <w:webHidden/>
        </w:rPr>
        <w:instrText xml:space="preserve"> PAGEREF _Toc20232885 \h </w:instrText>
      </w:r>
      <w:r>
        <w:rPr>
          <w:noProof/>
          <w:webHidden/>
        </w:rPr>
      </w:r>
      <w:r>
        <w:rPr>
          <w:noProof/>
          <w:webHidden/>
        </w:rPr>
        <w:fldChar w:fldCharType="separate"/>
      </w:r>
      <w:r>
        <w:rPr>
          <w:noProof/>
          <w:webHidden/>
        </w:rPr>
        <w:t>284</w:t>
      </w:r>
      <w:r>
        <w:rPr>
          <w:noProof/>
          <w:webHidden/>
        </w:rPr>
        <w:fldChar w:fldCharType="end"/>
      </w:r>
    </w:p>
    <w:p w14:paraId="512C223D" w14:textId="152A4391"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Schedule 8—Pipi fishing zones and designated access points</w:t>
      </w:r>
      <w:r>
        <w:rPr>
          <w:noProof/>
          <w:webHidden/>
        </w:rPr>
        <w:tab/>
      </w:r>
      <w:r>
        <w:rPr>
          <w:noProof/>
          <w:webHidden/>
        </w:rPr>
        <w:fldChar w:fldCharType="begin"/>
      </w:r>
      <w:r>
        <w:rPr>
          <w:noProof/>
          <w:webHidden/>
        </w:rPr>
        <w:instrText xml:space="preserve"> PAGEREF _Toc20232886 \h </w:instrText>
      </w:r>
      <w:r>
        <w:rPr>
          <w:noProof/>
          <w:webHidden/>
        </w:rPr>
      </w:r>
      <w:r>
        <w:rPr>
          <w:noProof/>
          <w:webHidden/>
        </w:rPr>
        <w:fldChar w:fldCharType="separate"/>
      </w:r>
      <w:r>
        <w:rPr>
          <w:noProof/>
          <w:webHidden/>
        </w:rPr>
        <w:t>286</w:t>
      </w:r>
      <w:r>
        <w:rPr>
          <w:noProof/>
          <w:webHidden/>
        </w:rPr>
        <w:fldChar w:fldCharType="end"/>
      </w:r>
    </w:p>
    <w:p w14:paraId="252A6E24" w14:textId="2E09B295"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Schedule 9—Rock lobster zones</w:t>
      </w:r>
      <w:r>
        <w:rPr>
          <w:noProof/>
          <w:webHidden/>
        </w:rPr>
        <w:tab/>
      </w:r>
      <w:r>
        <w:rPr>
          <w:noProof/>
          <w:webHidden/>
        </w:rPr>
        <w:fldChar w:fldCharType="begin"/>
      </w:r>
      <w:r>
        <w:rPr>
          <w:noProof/>
          <w:webHidden/>
        </w:rPr>
        <w:instrText xml:space="preserve"> PAGEREF _Toc20232887 \h </w:instrText>
      </w:r>
      <w:r>
        <w:rPr>
          <w:noProof/>
          <w:webHidden/>
        </w:rPr>
      </w:r>
      <w:r>
        <w:rPr>
          <w:noProof/>
          <w:webHidden/>
        </w:rPr>
        <w:fldChar w:fldCharType="separate"/>
      </w:r>
      <w:r>
        <w:rPr>
          <w:noProof/>
          <w:webHidden/>
        </w:rPr>
        <w:t>291</w:t>
      </w:r>
      <w:r>
        <w:rPr>
          <w:noProof/>
          <w:webHidden/>
        </w:rPr>
        <w:fldChar w:fldCharType="end"/>
      </w:r>
    </w:p>
    <w:p w14:paraId="67D0337E" w14:textId="2E4E54ED"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Schedule 10—Snapper zones</w:t>
      </w:r>
      <w:r>
        <w:rPr>
          <w:noProof/>
          <w:webHidden/>
        </w:rPr>
        <w:tab/>
      </w:r>
      <w:r>
        <w:rPr>
          <w:noProof/>
          <w:webHidden/>
        </w:rPr>
        <w:fldChar w:fldCharType="begin"/>
      </w:r>
      <w:r>
        <w:rPr>
          <w:noProof/>
          <w:webHidden/>
        </w:rPr>
        <w:instrText xml:space="preserve"> PAGEREF _Toc20232888 \h </w:instrText>
      </w:r>
      <w:r>
        <w:rPr>
          <w:noProof/>
          <w:webHidden/>
        </w:rPr>
      </w:r>
      <w:r>
        <w:rPr>
          <w:noProof/>
          <w:webHidden/>
        </w:rPr>
        <w:fldChar w:fldCharType="separate"/>
      </w:r>
      <w:r>
        <w:rPr>
          <w:noProof/>
          <w:webHidden/>
        </w:rPr>
        <w:t>292</w:t>
      </w:r>
      <w:r>
        <w:rPr>
          <w:noProof/>
          <w:webHidden/>
        </w:rPr>
        <w:fldChar w:fldCharType="end"/>
      </w:r>
    </w:p>
    <w:p w14:paraId="39544F80" w14:textId="1563F4FB"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Schedule 11—Family fishing lakes</w:t>
      </w:r>
      <w:r>
        <w:rPr>
          <w:noProof/>
          <w:webHidden/>
        </w:rPr>
        <w:tab/>
      </w:r>
      <w:r>
        <w:rPr>
          <w:noProof/>
          <w:webHidden/>
        </w:rPr>
        <w:fldChar w:fldCharType="begin"/>
      </w:r>
      <w:r>
        <w:rPr>
          <w:noProof/>
          <w:webHidden/>
        </w:rPr>
        <w:instrText xml:space="preserve"> PAGEREF _Toc20232889 \h </w:instrText>
      </w:r>
      <w:r>
        <w:rPr>
          <w:noProof/>
          <w:webHidden/>
        </w:rPr>
      </w:r>
      <w:r>
        <w:rPr>
          <w:noProof/>
          <w:webHidden/>
        </w:rPr>
        <w:fldChar w:fldCharType="separate"/>
      </w:r>
      <w:r>
        <w:rPr>
          <w:noProof/>
          <w:webHidden/>
        </w:rPr>
        <w:t>293</w:t>
      </w:r>
      <w:r>
        <w:rPr>
          <w:noProof/>
          <w:webHidden/>
        </w:rPr>
        <w:fldChar w:fldCharType="end"/>
      </w:r>
    </w:p>
    <w:p w14:paraId="727ABC76" w14:textId="3518732C"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Schedule 12—Murray cod waters</w:t>
      </w:r>
      <w:r>
        <w:rPr>
          <w:noProof/>
          <w:webHidden/>
        </w:rPr>
        <w:tab/>
      </w:r>
      <w:r>
        <w:rPr>
          <w:noProof/>
          <w:webHidden/>
        </w:rPr>
        <w:fldChar w:fldCharType="begin"/>
      </w:r>
      <w:r>
        <w:rPr>
          <w:noProof/>
          <w:webHidden/>
        </w:rPr>
        <w:instrText xml:space="preserve"> PAGEREF _Toc20232890 \h </w:instrText>
      </w:r>
      <w:r>
        <w:rPr>
          <w:noProof/>
          <w:webHidden/>
        </w:rPr>
      </w:r>
      <w:r>
        <w:rPr>
          <w:noProof/>
          <w:webHidden/>
        </w:rPr>
        <w:fldChar w:fldCharType="separate"/>
      </w:r>
      <w:r>
        <w:rPr>
          <w:noProof/>
          <w:webHidden/>
        </w:rPr>
        <w:t>296</w:t>
      </w:r>
      <w:r>
        <w:rPr>
          <w:noProof/>
          <w:webHidden/>
        </w:rPr>
        <w:fldChar w:fldCharType="end"/>
      </w:r>
    </w:p>
    <w:p w14:paraId="699CE856" w14:textId="3F93FADB"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Schedule 13—Recreational reef zones</w:t>
      </w:r>
      <w:r>
        <w:rPr>
          <w:noProof/>
          <w:webHidden/>
        </w:rPr>
        <w:tab/>
      </w:r>
      <w:r>
        <w:rPr>
          <w:noProof/>
          <w:webHidden/>
        </w:rPr>
        <w:fldChar w:fldCharType="begin"/>
      </w:r>
      <w:r>
        <w:rPr>
          <w:noProof/>
          <w:webHidden/>
        </w:rPr>
        <w:instrText xml:space="preserve"> PAGEREF _Toc20232891 \h </w:instrText>
      </w:r>
      <w:r>
        <w:rPr>
          <w:noProof/>
          <w:webHidden/>
        </w:rPr>
      </w:r>
      <w:r>
        <w:rPr>
          <w:noProof/>
          <w:webHidden/>
        </w:rPr>
        <w:fldChar w:fldCharType="separate"/>
      </w:r>
      <w:r>
        <w:rPr>
          <w:noProof/>
          <w:webHidden/>
        </w:rPr>
        <w:t>297</w:t>
      </w:r>
      <w:r>
        <w:rPr>
          <w:noProof/>
          <w:webHidden/>
        </w:rPr>
        <w:fldChar w:fldCharType="end"/>
      </w:r>
    </w:p>
    <w:p w14:paraId="438A139E" w14:textId="0D656178"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Schedule 14—</w:t>
      </w:r>
      <w:r w:rsidRPr="00E714FF">
        <w:rPr>
          <w:rFonts w:cstheme="minorHAnsi"/>
          <w:noProof/>
        </w:rPr>
        <w:t xml:space="preserve">Scallop Dive </w:t>
      </w:r>
      <w:r w:rsidRPr="00E714FF">
        <w:rPr>
          <w:noProof/>
        </w:rPr>
        <w:t>(Port Phillip Bay) F</w:t>
      </w:r>
      <w:r w:rsidRPr="00E714FF">
        <w:rPr>
          <w:rFonts w:cstheme="minorHAnsi"/>
          <w:noProof/>
        </w:rPr>
        <w:t xml:space="preserve">ishery Access </w:t>
      </w:r>
      <w:r w:rsidRPr="00E714FF">
        <w:rPr>
          <w:noProof/>
        </w:rPr>
        <w:t>Licence exclusion zones and ports and mooring areas</w:t>
      </w:r>
      <w:r>
        <w:rPr>
          <w:noProof/>
          <w:webHidden/>
        </w:rPr>
        <w:tab/>
      </w:r>
      <w:r>
        <w:rPr>
          <w:noProof/>
          <w:webHidden/>
        </w:rPr>
        <w:fldChar w:fldCharType="begin"/>
      </w:r>
      <w:r>
        <w:rPr>
          <w:noProof/>
          <w:webHidden/>
        </w:rPr>
        <w:instrText xml:space="preserve"> PAGEREF _Toc20232892 \h </w:instrText>
      </w:r>
      <w:r>
        <w:rPr>
          <w:noProof/>
          <w:webHidden/>
        </w:rPr>
      </w:r>
      <w:r>
        <w:rPr>
          <w:noProof/>
          <w:webHidden/>
        </w:rPr>
        <w:fldChar w:fldCharType="separate"/>
      </w:r>
      <w:r>
        <w:rPr>
          <w:noProof/>
          <w:webHidden/>
        </w:rPr>
        <w:t>300</w:t>
      </w:r>
      <w:r>
        <w:rPr>
          <w:noProof/>
          <w:webHidden/>
        </w:rPr>
        <w:fldChar w:fldCharType="end"/>
      </w:r>
    </w:p>
    <w:p w14:paraId="231F6F37" w14:textId="57149754"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Schedule 15—Sea-run trout rivers</w:t>
      </w:r>
      <w:r>
        <w:rPr>
          <w:noProof/>
          <w:webHidden/>
        </w:rPr>
        <w:tab/>
      </w:r>
      <w:r>
        <w:rPr>
          <w:noProof/>
          <w:webHidden/>
        </w:rPr>
        <w:fldChar w:fldCharType="begin"/>
      </w:r>
      <w:r>
        <w:rPr>
          <w:noProof/>
          <w:webHidden/>
        </w:rPr>
        <w:instrText xml:space="preserve"> PAGEREF _Toc20232893 \h </w:instrText>
      </w:r>
      <w:r>
        <w:rPr>
          <w:noProof/>
          <w:webHidden/>
        </w:rPr>
      </w:r>
      <w:r>
        <w:rPr>
          <w:noProof/>
          <w:webHidden/>
        </w:rPr>
        <w:fldChar w:fldCharType="separate"/>
      </w:r>
      <w:r>
        <w:rPr>
          <w:noProof/>
          <w:webHidden/>
        </w:rPr>
        <w:t>303</w:t>
      </w:r>
      <w:r>
        <w:rPr>
          <w:noProof/>
          <w:webHidden/>
        </w:rPr>
        <w:fldChar w:fldCharType="end"/>
      </w:r>
    </w:p>
    <w:p w14:paraId="07FA4A28" w14:textId="3F5038DA"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Schedule 16—Definitions of fisheries</w:t>
      </w:r>
      <w:r>
        <w:rPr>
          <w:noProof/>
          <w:webHidden/>
        </w:rPr>
        <w:tab/>
      </w:r>
      <w:r>
        <w:rPr>
          <w:noProof/>
          <w:webHidden/>
        </w:rPr>
        <w:fldChar w:fldCharType="begin"/>
      </w:r>
      <w:r>
        <w:rPr>
          <w:noProof/>
          <w:webHidden/>
        </w:rPr>
        <w:instrText xml:space="preserve"> PAGEREF _Toc20232894 \h </w:instrText>
      </w:r>
      <w:r>
        <w:rPr>
          <w:noProof/>
          <w:webHidden/>
        </w:rPr>
      </w:r>
      <w:r>
        <w:rPr>
          <w:noProof/>
          <w:webHidden/>
        </w:rPr>
        <w:fldChar w:fldCharType="separate"/>
      </w:r>
      <w:r>
        <w:rPr>
          <w:noProof/>
          <w:webHidden/>
        </w:rPr>
        <w:t>304</w:t>
      </w:r>
      <w:r>
        <w:rPr>
          <w:noProof/>
          <w:webHidden/>
        </w:rPr>
        <w:fldChar w:fldCharType="end"/>
      </w:r>
    </w:p>
    <w:p w14:paraId="27FB8459" w14:textId="3EB9B942"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Schedule 17—Base number of licences for purposes of calculating maximum number of licences</w:t>
      </w:r>
      <w:r>
        <w:rPr>
          <w:noProof/>
          <w:webHidden/>
        </w:rPr>
        <w:tab/>
      </w:r>
      <w:r>
        <w:rPr>
          <w:noProof/>
          <w:webHidden/>
        </w:rPr>
        <w:fldChar w:fldCharType="begin"/>
      </w:r>
      <w:r>
        <w:rPr>
          <w:noProof/>
          <w:webHidden/>
        </w:rPr>
        <w:instrText xml:space="preserve"> PAGEREF _Toc20232895 \h </w:instrText>
      </w:r>
      <w:r>
        <w:rPr>
          <w:noProof/>
          <w:webHidden/>
        </w:rPr>
      </w:r>
      <w:r>
        <w:rPr>
          <w:noProof/>
          <w:webHidden/>
        </w:rPr>
        <w:fldChar w:fldCharType="separate"/>
      </w:r>
      <w:r>
        <w:rPr>
          <w:noProof/>
          <w:webHidden/>
        </w:rPr>
        <w:t>308</w:t>
      </w:r>
      <w:r>
        <w:rPr>
          <w:noProof/>
          <w:webHidden/>
        </w:rPr>
        <w:fldChar w:fldCharType="end"/>
      </w:r>
    </w:p>
    <w:p w14:paraId="77111D6D" w14:textId="5A42ED60"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Schedule 18—Catch limits for access licence holders</w:t>
      </w:r>
      <w:r>
        <w:rPr>
          <w:noProof/>
          <w:webHidden/>
        </w:rPr>
        <w:tab/>
      </w:r>
      <w:r>
        <w:rPr>
          <w:noProof/>
          <w:webHidden/>
        </w:rPr>
        <w:fldChar w:fldCharType="begin"/>
      </w:r>
      <w:r>
        <w:rPr>
          <w:noProof/>
          <w:webHidden/>
        </w:rPr>
        <w:instrText xml:space="preserve"> PAGEREF _Toc20232896 \h </w:instrText>
      </w:r>
      <w:r>
        <w:rPr>
          <w:noProof/>
          <w:webHidden/>
        </w:rPr>
      </w:r>
      <w:r>
        <w:rPr>
          <w:noProof/>
          <w:webHidden/>
        </w:rPr>
        <w:fldChar w:fldCharType="separate"/>
      </w:r>
      <w:r>
        <w:rPr>
          <w:noProof/>
          <w:webHidden/>
        </w:rPr>
        <w:t>310</w:t>
      </w:r>
      <w:r>
        <w:rPr>
          <w:noProof/>
          <w:webHidden/>
        </w:rPr>
        <w:fldChar w:fldCharType="end"/>
      </w:r>
    </w:p>
    <w:p w14:paraId="66A2C94B" w14:textId="0AF5C28B"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Schedule 19—Ports and mooring areas at which giant crab and rock lobster may be landed</w:t>
      </w:r>
      <w:r>
        <w:rPr>
          <w:noProof/>
          <w:webHidden/>
        </w:rPr>
        <w:tab/>
      </w:r>
      <w:r>
        <w:rPr>
          <w:noProof/>
          <w:webHidden/>
        </w:rPr>
        <w:fldChar w:fldCharType="begin"/>
      </w:r>
      <w:r>
        <w:rPr>
          <w:noProof/>
          <w:webHidden/>
        </w:rPr>
        <w:instrText xml:space="preserve"> PAGEREF _Toc20232897 \h </w:instrText>
      </w:r>
      <w:r>
        <w:rPr>
          <w:noProof/>
          <w:webHidden/>
        </w:rPr>
      </w:r>
      <w:r>
        <w:rPr>
          <w:noProof/>
          <w:webHidden/>
        </w:rPr>
        <w:fldChar w:fldCharType="separate"/>
      </w:r>
      <w:r>
        <w:rPr>
          <w:noProof/>
          <w:webHidden/>
        </w:rPr>
        <w:t>312</w:t>
      </w:r>
      <w:r>
        <w:rPr>
          <w:noProof/>
          <w:webHidden/>
        </w:rPr>
        <w:fldChar w:fldCharType="end"/>
      </w:r>
    </w:p>
    <w:p w14:paraId="0E113544" w14:textId="5E7B9F40"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Schedule 20—Banded morwong commercial fishing ports and mooring areas</w:t>
      </w:r>
      <w:r>
        <w:rPr>
          <w:noProof/>
          <w:webHidden/>
        </w:rPr>
        <w:tab/>
      </w:r>
      <w:r>
        <w:rPr>
          <w:noProof/>
          <w:webHidden/>
        </w:rPr>
        <w:fldChar w:fldCharType="begin"/>
      </w:r>
      <w:r>
        <w:rPr>
          <w:noProof/>
          <w:webHidden/>
        </w:rPr>
        <w:instrText xml:space="preserve"> PAGEREF _Toc20232898 \h </w:instrText>
      </w:r>
      <w:r>
        <w:rPr>
          <w:noProof/>
          <w:webHidden/>
        </w:rPr>
      </w:r>
      <w:r>
        <w:rPr>
          <w:noProof/>
          <w:webHidden/>
        </w:rPr>
        <w:fldChar w:fldCharType="separate"/>
      </w:r>
      <w:r>
        <w:rPr>
          <w:noProof/>
          <w:webHidden/>
        </w:rPr>
        <w:t>313</w:t>
      </w:r>
      <w:r>
        <w:rPr>
          <w:noProof/>
          <w:webHidden/>
        </w:rPr>
        <w:fldChar w:fldCharType="end"/>
      </w:r>
    </w:p>
    <w:p w14:paraId="45351E36" w14:textId="05ED8D47"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Schedule 21—Western Port/Port Phillip Bay ports and mooring areas</w:t>
      </w:r>
      <w:r>
        <w:rPr>
          <w:noProof/>
          <w:webHidden/>
        </w:rPr>
        <w:tab/>
      </w:r>
      <w:r>
        <w:rPr>
          <w:noProof/>
          <w:webHidden/>
        </w:rPr>
        <w:fldChar w:fldCharType="begin"/>
      </w:r>
      <w:r>
        <w:rPr>
          <w:noProof/>
          <w:webHidden/>
        </w:rPr>
        <w:instrText xml:space="preserve"> PAGEREF _Toc20232899 \h </w:instrText>
      </w:r>
      <w:r>
        <w:rPr>
          <w:noProof/>
          <w:webHidden/>
        </w:rPr>
      </w:r>
      <w:r>
        <w:rPr>
          <w:noProof/>
          <w:webHidden/>
        </w:rPr>
        <w:fldChar w:fldCharType="separate"/>
      </w:r>
      <w:r>
        <w:rPr>
          <w:noProof/>
          <w:webHidden/>
        </w:rPr>
        <w:t>314</w:t>
      </w:r>
      <w:r>
        <w:rPr>
          <w:noProof/>
          <w:webHidden/>
        </w:rPr>
        <w:fldChar w:fldCharType="end"/>
      </w:r>
    </w:p>
    <w:p w14:paraId="21D4D36A" w14:textId="0DB4EBA5"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Schedule 22—Toorloo Arm and Nowa Nowa Arm of Lake Tyers</w:t>
      </w:r>
      <w:r>
        <w:rPr>
          <w:noProof/>
          <w:webHidden/>
        </w:rPr>
        <w:tab/>
      </w:r>
      <w:r>
        <w:rPr>
          <w:noProof/>
          <w:webHidden/>
        </w:rPr>
        <w:fldChar w:fldCharType="begin"/>
      </w:r>
      <w:r>
        <w:rPr>
          <w:noProof/>
          <w:webHidden/>
        </w:rPr>
        <w:instrText xml:space="preserve"> PAGEREF _Toc20232900 \h </w:instrText>
      </w:r>
      <w:r>
        <w:rPr>
          <w:noProof/>
          <w:webHidden/>
        </w:rPr>
      </w:r>
      <w:r>
        <w:rPr>
          <w:noProof/>
          <w:webHidden/>
        </w:rPr>
        <w:fldChar w:fldCharType="separate"/>
      </w:r>
      <w:r>
        <w:rPr>
          <w:noProof/>
          <w:webHidden/>
        </w:rPr>
        <w:t>316</w:t>
      </w:r>
      <w:r>
        <w:rPr>
          <w:noProof/>
          <w:webHidden/>
        </w:rPr>
        <w:fldChar w:fldCharType="end"/>
      </w:r>
    </w:p>
    <w:p w14:paraId="7CBF3C28" w14:textId="495F7CE0"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Schedule 23—Areas in the Gippsland Lakes where use of commercial fishing equipment by Gippsland Lakes Fishery Access Licence holders is prohibited</w:t>
      </w:r>
      <w:r>
        <w:rPr>
          <w:noProof/>
          <w:webHidden/>
        </w:rPr>
        <w:tab/>
      </w:r>
      <w:r>
        <w:rPr>
          <w:noProof/>
          <w:webHidden/>
        </w:rPr>
        <w:fldChar w:fldCharType="begin"/>
      </w:r>
      <w:r>
        <w:rPr>
          <w:noProof/>
          <w:webHidden/>
        </w:rPr>
        <w:instrText xml:space="preserve"> PAGEREF _Toc20232901 \h </w:instrText>
      </w:r>
      <w:r>
        <w:rPr>
          <w:noProof/>
          <w:webHidden/>
        </w:rPr>
      </w:r>
      <w:r>
        <w:rPr>
          <w:noProof/>
          <w:webHidden/>
        </w:rPr>
        <w:fldChar w:fldCharType="separate"/>
      </w:r>
      <w:r>
        <w:rPr>
          <w:noProof/>
          <w:webHidden/>
        </w:rPr>
        <w:t>317</w:t>
      </w:r>
      <w:r>
        <w:rPr>
          <w:noProof/>
          <w:webHidden/>
        </w:rPr>
        <w:fldChar w:fldCharType="end"/>
      </w:r>
    </w:p>
    <w:p w14:paraId="4F73C2A4" w14:textId="07E2E188"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Schedule 24—Minimum and maximum sizes and catch limits for fish (other than abalone, giant crab, noxious aquatic species, rock lobster, salmonids, scallop and sea urchin)</w:t>
      </w:r>
      <w:r>
        <w:rPr>
          <w:noProof/>
          <w:webHidden/>
        </w:rPr>
        <w:tab/>
      </w:r>
      <w:r>
        <w:rPr>
          <w:noProof/>
          <w:webHidden/>
        </w:rPr>
        <w:fldChar w:fldCharType="begin"/>
      </w:r>
      <w:r>
        <w:rPr>
          <w:noProof/>
          <w:webHidden/>
        </w:rPr>
        <w:instrText xml:space="preserve"> PAGEREF _Toc20232902 \h </w:instrText>
      </w:r>
      <w:r>
        <w:rPr>
          <w:noProof/>
          <w:webHidden/>
        </w:rPr>
      </w:r>
      <w:r>
        <w:rPr>
          <w:noProof/>
          <w:webHidden/>
        </w:rPr>
        <w:fldChar w:fldCharType="separate"/>
      </w:r>
      <w:r>
        <w:rPr>
          <w:noProof/>
          <w:webHidden/>
        </w:rPr>
        <w:t>329</w:t>
      </w:r>
      <w:r>
        <w:rPr>
          <w:noProof/>
          <w:webHidden/>
        </w:rPr>
        <w:fldChar w:fldCharType="end"/>
      </w:r>
    </w:p>
    <w:p w14:paraId="26FEEE03" w14:textId="7FD8CAF0"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Schedule 25—Minimum sizes for access licence holders</w:t>
      </w:r>
      <w:r>
        <w:rPr>
          <w:noProof/>
          <w:webHidden/>
        </w:rPr>
        <w:tab/>
      </w:r>
      <w:r>
        <w:rPr>
          <w:noProof/>
          <w:webHidden/>
        </w:rPr>
        <w:fldChar w:fldCharType="begin"/>
      </w:r>
      <w:r>
        <w:rPr>
          <w:noProof/>
          <w:webHidden/>
        </w:rPr>
        <w:instrText xml:space="preserve"> PAGEREF _Toc20232903 \h </w:instrText>
      </w:r>
      <w:r>
        <w:rPr>
          <w:noProof/>
          <w:webHidden/>
        </w:rPr>
      </w:r>
      <w:r>
        <w:rPr>
          <w:noProof/>
          <w:webHidden/>
        </w:rPr>
        <w:fldChar w:fldCharType="separate"/>
      </w:r>
      <w:r>
        <w:rPr>
          <w:noProof/>
          <w:webHidden/>
        </w:rPr>
        <w:t>339</w:t>
      </w:r>
      <w:r>
        <w:rPr>
          <w:noProof/>
          <w:webHidden/>
        </w:rPr>
        <w:fldChar w:fldCharType="end"/>
      </w:r>
    </w:p>
    <w:p w14:paraId="1CFDBA2A" w14:textId="66088539"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Schedule 26</w:t>
      </w:r>
      <w:r>
        <w:rPr>
          <w:noProof/>
        </w:rPr>
        <w:t>—</w:t>
      </w:r>
      <w:r w:rsidRPr="00E714FF">
        <w:rPr>
          <w:noProof/>
        </w:rPr>
        <w:t>Minimum and maximum sizes, catch limits and closed seasons for salmonids</w:t>
      </w:r>
      <w:r>
        <w:rPr>
          <w:noProof/>
          <w:webHidden/>
        </w:rPr>
        <w:tab/>
      </w:r>
      <w:r>
        <w:rPr>
          <w:noProof/>
          <w:webHidden/>
        </w:rPr>
        <w:fldChar w:fldCharType="begin"/>
      </w:r>
      <w:r>
        <w:rPr>
          <w:noProof/>
          <w:webHidden/>
        </w:rPr>
        <w:instrText xml:space="preserve"> PAGEREF _Toc20232904 \h </w:instrText>
      </w:r>
      <w:r>
        <w:rPr>
          <w:noProof/>
          <w:webHidden/>
        </w:rPr>
      </w:r>
      <w:r>
        <w:rPr>
          <w:noProof/>
          <w:webHidden/>
        </w:rPr>
        <w:fldChar w:fldCharType="separate"/>
      </w:r>
      <w:r>
        <w:rPr>
          <w:noProof/>
          <w:webHidden/>
        </w:rPr>
        <w:t>340</w:t>
      </w:r>
      <w:r>
        <w:rPr>
          <w:noProof/>
          <w:webHidden/>
        </w:rPr>
        <w:fldChar w:fldCharType="end"/>
      </w:r>
    </w:p>
    <w:p w14:paraId="4CDBA543" w14:textId="71818FC5"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Schedule 27—Species of fish that may be taken by holders of certain access licences</w:t>
      </w:r>
      <w:r>
        <w:rPr>
          <w:noProof/>
          <w:webHidden/>
        </w:rPr>
        <w:tab/>
      </w:r>
      <w:r>
        <w:rPr>
          <w:noProof/>
          <w:webHidden/>
        </w:rPr>
        <w:fldChar w:fldCharType="begin"/>
      </w:r>
      <w:r>
        <w:rPr>
          <w:noProof/>
          <w:webHidden/>
        </w:rPr>
        <w:instrText xml:space="preserve"> PAGEREF _Toc20232905 \h </w:instrText>
      </w:r>
      <w:r>
        <w:rPr>
          <w:noProof/>
          <w:webHidden/>
        </w:rPr>
      </w:r>
      <w:r>
        <w:rPr>
          <w:noProof/>
          <w:webHidden/>
        </w:rPr>
        <w:fldChar w:fldCharType="separate"/>
      </w:r>
      <w:r>
        <w:rPr>
          <w:noProof/>
          <w:webHidden/>
        </w:rPr>
        <w:t>342</w:t>
      </w:r>
      <w:r>
        <w:rPr>
          <w:noProof/>
          <w:webHidden/>
        </w:rPr>
        <w:fldChar w:fldCharType="end"/>
      </w:r>
    </w:p>
    <w:p w14:paraId="215FEA89" w14:textId="4D0DCDF6"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Schedule 28—Ports and mooring areas at which abalone may be landed</w:t>
      </w:r>
      <w:r>
        <w:rPr>
          <w:noProof/>
          <w:webHidden/>
        </w:rPr>
        <w:tab/>
      </w:r>
      <w:r>
        <w:rPr>
          <w:noProof/>
          <w:webHidden/>
        </w:rPr>
        <w:fldChar w:fldCharType="begin"/>
      </w:r>
      <w:r>
        <w:rPr>
          <w:noProof/>
          <w:webHidden/>
        </w:rPr>
        <w:instrText xml:space="preserve"> PAGEREF _Toc20232906 \h </w:instrText>
      </w:r>
      <w:r>
        <w:rPr>
          <w:noProof/>
          <w:webHidden/>
        </w:rPr>
      </w:r>
      <w:r>
        <w:rPr>
          <w:noProof/>
          <w:webHidden/>
        </w:rPr>
        <w:fldChar w:fldCharType="separate"/>
      </w:r>
      <w:r>
        <w:rPr>
          <w:noProof/>
          <w:webHidden/>
        </w:rPr>
        <w:t>343</w:t>
      </w:r>
      <w:r>
        <w:rPr>
          <w:noProof/>
          <w:webHidden/>
        </w:rPr>
        <w:fldChar w:fldCharType="end"/>
      </w:r>
    </w:p>
    <w:p w14:paraId="77B55286" w14:textId="3A27E6D7"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Schedule 29—Commercial quantities of priority species</w:t>
      </w:r>
      <w:r>
        <w:rPr>
          <w:noProof/>
          <w:webHidden/>
        </w:rPr>
        <w:tab/>
      </w:r>
      <w:r>
        <w:rPr>
          <w:noProof/>
          <w:webHidden/>
        </w:rPr>
        <w:fldChar w:fldCharType="begin"/>
      </w:r>
      <w:r>
        <w:rPr>
          <w:noProof/>
          <w:webHidden/>
        </w:rPr>
        <w:instrText xml:space="preserve"> PAGEREF _Toc20232907 \h </w:instrText>
      </w:r>
      <w:r>
        <w:rPr>
          <w:noProof/>
          <w:webHidden/>
        </w:rPr>
      </w:r>
      <w:r>
        <w:rPr>
          <w:noProof/>
          <w:webHidden/>
        </w:rPr>
        <w:fldChar w:fldCharType="separate"/>
      </w:r>
      <w:r>
        <w:rPr>
          <w:noProof/>
          <w:webHidden/>
        </w:rPr>
        <w:t>345</w:t>
      </w:r>
      <w:r>
        <w:rPr>
          <w:noProof/>
          <w:webHidden/>
        </w:rPr>
        <w:fldChar w:fldCharType="end"/>
      </w:r>
    </w:p>
    <w:p w14:paraId="022BC6D6" w14:textId="5E84FB8F"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Schedule 30—Designated licence conditions subject to higher penalties if breached</w:t>
      </w:r>
      <w:r>
        <w:rPr>
          <w:noProof/>
          <w:webHidden/>
        </w:rPr>
        <w:tab/>
      </w:r>
      <w:r>
        <w:rPr>
          <w:noProof/>
          <w:webHidden/>
        </w:rPr>
        <w:fldChar w:fldCharType="begin"/>
      </w:r>
      <w:r>
        <w:rPr>
          <w:noProof/>
          <w:webHidden/>
        </w:rPr>
        <w:instrText xml:space="preserve"> PAGEREF _Toc20232908 \h </w:instrText>
      </w:r>
      <w:r>
        <w:rPr>
          <w:noProof/>
          <w:webHidden/>
        </w:rPr>
      </w:r>
      <w:r>
        <w:rPr>
          <w:noProof/>
          <w:webHidden/>
        </w:rPr>
        <w:fldChar w:fldCharType="separate"/>
      </w:r>
      <w:r>
        <w:rPr>
          <w:noProof/>
          <w:webHidden/>
        </w:rPr>
        <w:t>346</w:t>
      </w:r>
      <w:r>
        <w:rPr>
          <w:noProof/>
          <w:webHidden/>
        </w:rPr>
        <w:fldChar w:fldCharType="end"/>
      </w:r>
    </w:p>
    <w:p w14:paraId="64779F6F" w14:textId="66D8FCC9"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Schedule 31—Offences for which time for bringing proceedings is extended</w:t>
      </w:r>
      <w:r>
        <w:rPr>
          <w:noProof/>
          <w:webHidden/>
        </w:rPr>
        <w:tab/>
      </w:r>
      <w:r>
        <w:rPr>
          <w:noProof/>
          <w:webHidden/>
        </w:rPr>
        <w:fldChar w:fldCharType="begin"/>
      </w:r>
      <w:r>
        <w:rPr>
          <w:noProof/>
          <w:webHidden/>
        </w:rPr>
        <w:instrText xml:space="preserve"> PAGEREF _Toc20232909 \h </w:instrText>
      </w:r>
      <w:r>
        <w:rPr>
          <w:noProof/>
          <w:webHidden/>
        </w:rPr>
      </w:r>
      <w:r>
        <w:rPr>
          <w:noProof/>
          <w:webHidden/>
        </w:rPr>
        <w:fldChar w:fldCharType="separate"/>
      </w:r>
      <w:r>
        <w:rPr>
          <w:noProof/>
          <w:webHidden/>
        </w:rPr>
        <w:t>349</w:t>
      </w:r>
      <w:r>
        <w:rPr>
          <w:noProof/>
          <w:webHidden/>
        </w:rPr>
        <w:fldChar w:fldCharType="end"/>
      </w:r>
    </w:p>
    <w:p w14:paraId="5C2C5F29" w14:textId="073E2324"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t>Schedule 32—Offences in the Act subject to additional penalties</w:t>
      </w:r>
      <w:r>
        <w:rPr>
          <w:noProof/>
          <w:webHidden/>
        </w:rPr>
        <w:tab/>
      </w:r>
      <w:r>
        <w:rPr>
          <w:noProof/>
          <w:webHidden/>
        </w:rPr>
        <w:fldChar w:fldCharType="begin"/>
      </w:r>
      <w:r>
        <w:rPr>
          <w:noProof/>
          <w:webHidden/>
        </w:rPr>
        <w:instrText xml:space="preserve"> PAGEREF _Toc20232910 \h </w:instrText>
      </w:r>
      <w:r>
        <w:rPr>
          <w:noProof/>
          <w:webHidden/>
        </w:rPr>
      </w:r>
      <w:r>
        <w:rPr>
          <w:noProof/>
          <w:webHidden/>
        </w:rPr>
        <w:fldChar w:fldCharType="separate"/>
      </w:r>
      <w:r>
        <w:rPr>
          <w:noProof/>
          <w:webHidden/>
        </w:rPr>
        <w:t>351</w:t>
      </w:r>
      <w:r>
        <w:rPr>
          <w:noProof/>
          <w:webHidden/>
        </w:rPr>
        <w:fldChar w:fldCharType="end"/>
      </w:r>
    </w:p>
    <w:p w14:paraId="2D4B7FB6" w14:textId="570223E3" w:rsidR="00371CA6" w:rsidRDefault="00371CA6">
      <w:pPr>
        <w:pStyle w:val="TOC1"/>
        <w:rPr>
          <w:rFonts w:asciiTheme="minorHAnsi" w:eastAsiaTheme="minorEastAsia" w:hAnsiTheme="minorHAnsi" w:cstheme="minorBidi"/>
          <w:b w:val="0"/>
          <w:noProof/>
          <w:sz w:val="22"/>
          <w:szCs w:val="22"/>
          <w:lang w:val="en-AU" w:eastAsia="en-AU"/>
        </w:rPr>
      </w:pPr>
      <w:r w:rsidRPr="00E714FF">
        <w:rPr>
          <w:noProof/>
        </w:rPr>
        <w:lastRenderedPageBreak/>
        <w:t>Endnotes</w:t>
      </w:r>
      <w:r>
        <w:rPr>
          <w:noProof/>
          <w:webHidden/>
        </w:rPr>
        <w:tab/>
      </w:r>
      <w:r>
        <w:rPr>
          <w:noProof/>
          <w:webHidden/>
        </w:rPr>
        <w:fldChar w:fldCharType="begin"/>
      </w:r>
      <w:r>
        <w:rPr>
          <w:noProof/>
          <w:webHidden/>
        </w:rPr>
        <w:instrText xml:space="preserve"> PAGEREF _Toc20232911 \h </w:instrText>
      </w:r>
      <w:r>
        <w:rPr>
          <w:noProof/>
          <w:webHidden/>
        </w:rPr>
      </w:r>
      <w:r>
        <w:rPr>
          <w:noProof/>
          <w:webHidden/>
        </w:rPr>
        <w:fldChar w:fldCharType="separate"/>
      </w:r>
      <w:r>
        <w:rPr>
          <w:noProof/>
          <w:webHidden/>
        </w:rPr>
        <w:t>353</w:t>
      </w:r>
      <w:r>
        <w:rPr>
          <w:noProof/>
          <w:webHidden/>
        </w:rPr>
        <w:fldChar w:fldCharType="end"/>
      </w:r>
    </w:p>
    <w:p w14:paraId="0B05209C" w14:textId="77D270BA" w:rsidR="00DC62B7" w:rsidRPr="00093558" w:rsidRDefault="00D6231C" w:rsidP="00B3437B">
      <w:pPr>
        <w:pStyle w:val="TOC2"/>
      </w:pPr>
      <w:r w:rsidRPr="00093558">
        <w:fldChar w:fldCharType="end"/>
      </w:r>
    </w:p>
    <w:p w14:paraId="479E285C" w14:textId="77777777" w:rsidR="00F01313" w:rsidRPr="00093558" w:rsidRDefault="00F01313" w:rsidP="0022312F">
      <w:pPr>
        <w:keepNext/>
        <w:rPr>
          <w:lang w:val="en-GB"/>
        </w:rPr>
        <w:sectPr w:rsidR="00F01313" w:rsidRPr="00093558" w:rsidSect="00D6231C">
          <w:headerReference w:type="even" r:id="rId7"/>
          <w:headerReference w:type="default" r:id="rId8"/>
          <w:footerReference w:type="default" r:id="rId9"/>
          <w:headerReference w:type="first" r:id="rId10"/>
          <w:endnotePr>
            <w:numFmt w:val="decimal"/>
          </w:endnotePr>
          <w:type w:val="continuous"/>
          <w:pgSz w:w="11907" w:h="16840" w:code="9"/>
          <w:pgMar w:top="851" w:right="2835" w:bottom="1418" w:left="2835" w:header="284" w:footer="1475" w:gutter="0"/>
          <w:pgNumType w:fmt="lowerRoman"/>
          <w:cols w:space="720"/>
          <w:formProt w:val="0"/>
          <w:docGrid w:linePitch="326"/>
        </w:sectPr>
      </w:pPr>
    </w:p>
    <w:bookmarkEnd w:id="3"/>
    <w:bookmarkEnd w:id="4"/>
    <w:p w14:paraId="1F283BE7" w14:textId="77777777" w:rsidR="00855AEF" w:rsidRDefault="00855AEF">
      <w:pPr>
        <w:suppressLineNumbers w:val="0"/>
        <w:overflowPunct/>
        <w:autoSpaceDE/>
        <w:autoSpaceDN/>
        <w:adjustRightInd/>
        <w:spacing w:before="0"/>
        <w:textAlignment w:val="auto"/>
        <w:rPr>
          <w:b/>
          <w:sz w:val="32"/>
        </w:rPr>
      </w:pPr>
      <w:r>
        <w:rPr>
          <w:b/>
          <w:sz w:val="32"/>
        </w:rPr>
        <w:br w:type="page"/>
      </w:r>
    </w:p>
    <w:p w14:paraId="0108ED60" w14:textId="40BFF509" w:rsidR="00D6231C" w:rsidRPr="00093558" w:rsidRDefault="00D6231C" w:rsidP="0022312F">
      <w:pPr>
        <w:keepNext/>
        <w:spacing w:before="0" w:after="120"/>
        <w:jc w:val="center"/>
        <w:rPr>
          <w:b/>
          <w:sz w:val="32"/>
        </w:rPr>
      </w:pPr>
      <w:r w:rsidRPr="00093558">
        <w:rPr>
          <w:b/>
          <w:sz w:val="32"/>
        </w:rPr>
        <w:lastRenderedPageBreak/>
        <w:t>Fisheries Regulations 2019</w:t>
      </w:r>
    </w:p>
    <w:p w14:paraId="4E872070" w14:textId="1CD52C9F" w:rsidR="00D6231C" w:rsidRPr="00093558" w:rsidRDefault="00D6231C" w:rsidP="0022312F">
      <w:pPr>
        <w:keepNext/>
        <w:spacing w:before="0" w:after="120"/>
        <w:jc w:val="center"/>
        <w:rPr>
          <w:b/>
        </w:rPr>
      </w:pPr>
      <w:r w:rsidRPr="00093558">
        <w:rPr>
          <w:b/>
        </w:rPr>
        <w:t>S.R. No. /2019</w:t>
      </w:r>
    </w:p>
    <w:p w14:paraId="5D9815C9" w14:textId="5B5740F5" w:rsidR="00BB3C3A" w:rsidRPr="00093558" w:rsidRDefault="00BB3C3A" w:rsidP="0022312F">
      <w:pPr>
        <w:pStyle w:val="Heading-PART"/>
        <w:keepNext/>
        <w:rPr>
          <w:caps w:val="0"/>
          <w:sz w:val="32"/>
        </w:rPr>
      </w:pPr>
      <w:bookmarkStart w:id="6" w:name="_Toc10032976"/>
      <w:bookmarkStart w:id="7" w:name="_Toc20232275"/>
      <w:r w:rsidRPr="00093558">
        <w:rPr>
          <w:caps w:val="0"/>
          <w:sz w:val="32"/>
        </w:rPr>
        <w:t>Part 1—Preliminary</w:t>
      </w:r>
      <w:bookmarkEnd w:id="6"/>
      <w:bookmarkEnd w:id="7"/>
    </w:p>
    <w:p w14:paraId="2E88B908" w14:textId="77777777" w:rsidR="00BB3C3A" w:rsidRPr="00093558" w:rsidRDefault="00BB3C3A" w:rsidP="0022312F">
      <w:pPr>
        <w:pStyle w:val="DraftHeading1"/>
        <w:keepNext/>
        <w:tabs>
          <w:tab w:val="right" w:pos="680"/>
        </w:tabs>
        <w:ind w:left="850" w:hanging="850"/>
      </w:pPr>
      <w:r w:rsidRPr="00093558">
        <w:tab/>
      </w:r>
      <w:bookmarkStart w:id="8" w:name="_Toc10032977"/>
      <w:bookmarkStart w:id="9" w:name="_Toc20232276"/>
      <w:r w:rsidRPr="00093558">
        <w:t>1</w:t>
      </w:r>
      <w:r w:rsidRPr="00093558">
        <w:tab/>
        <w:t>Objectives</w:t>
      </w:r>
      <w:bookmarkEnd w:id="8"/>
      <w:bookmarkEnd w:id="9"/>
    </w:p>
    <w:p w14:paraId="4E2F28CB" w14:textId="77777777" w:rsidR="00BB3C3A" w:rsidRPr="00093558" w:rsidRDefault="00BB3C3A" w:rsidP="0022312F">
      <w:pPr>
        <w:pStyle w:val="BodySectionSub"/>
        <w:keepNext/>
      </w:pPr>
      <w:r w:rsidRPr="00093558">
        <w:t>The objectives of these Regulations are—</w:t>
      </w:r>
    </w:p>
    <w:p w14:paraId="023CD921" w14:textId="77777777" w:rsidR="00BB3C3A" w:rsidRPr="00093558" w:rsidRDefault="00BB3C3A" w:rsidP="0022312F">
      <w:pPr>
        <w:pStyle w:val="DraftHeading3"/>
        <w:keepNext/>
        <w:tabs>
          <w:tab w:val="right" w:pos="1757"/>
        </w:tabs>
        <w:ind w:left="1871" w:hanging="1871"/>
      </w:pPr>
      <w:r w:rsidRPr="00093558">
        <w:tab/>
        <w:t>(a)</w:t>
      </w:r>
      <w:r w:rsidRPr="00093558">
        <w:tab/>
        <w:t>to provide for the control and management of fisheries in Victoria on a sustainable basis; and</w:t>
      </w:r>
    </w:p>
    <w:p w14:paraId="229F68D0" w14:textId="55DC4F59" w:rsidR="00BB3C3A" w:rsidRPr="00093558" w:rsidRDefault="00BB3C3A" w:rsidP="0022312F">
      <w:pPr>
        <w:pStyle w:val="DraftHeading3"/>
        <w:keepNext/>
        <w:tabs>
          <w:tab w:val="right" w:pos="1757"/>
        </w:tabs>
        <w:ind w:left="1871" w:hanging="1871"/>
      </w:pPr>
      <w:r w:rsidRPr="00093558">
        <w:tab/>
        <w:t>(b)</w:t>
      </w:r>
      <w:r w:rsidRPr="00093558">
        <w:tab/>
        <w:t xml:space="preserve">to provide for </w:t>
      </w:r>
      <w:r w:rsidR="00775C91" w:rsidRPr="00093558">
        <w:t xml:space="preserve">matters authorised to </w:t>
      </w:r>
      <w:r w:rsidRPr="00093558">
        <w:t xml:space="preserve">be prescribed under the </w:t>
      </w:r>
      <w:r w:rsidRPr="00093558">
        <w:rPr>
          <w:b/>
        </w:rPr>
        <w:t>Fisheries Act 1995</w:t>
      </w:r>
      <w:r w:rsidRPr="00093558">
        <w:t>.</w:t>
      </w:r>
    </w:p>
    <w:p w14:paraId="5884C5C2" w14:textId="77777777" w:rsidR="00BB3C3A" w:rsidRPr="00093558" w:rsidRDefault="00BB3C3A" w:rsidP="0022312F">
      <w:pPr>
        <w:pStyle w:val="DraftHeading1"/>
        <w:keepNext/>
        <w:tabs>
          <w:tab w:val="right" w:pos="680"/>
        </w:tabs>
        <w:ind w:left="850" w:hanging="850"/>
      </w:pPr>
      <w:r w:rsidRPr="00093558">
        <w:tab/>
      </w:r>
      <w:bookmarkStart w:id="10" w:name="_Toc10032978"/>
      <w:bookmarkStart w:id="11" w:name="_Toc20232277"/>
      <w:r w:rsidRPr="00093558">
        <w:t>2</w:t>
      </w:r>
      <w:r w:rsidRPr="00093558">
        <w:tab/>
        <w:t>Authorising provision</w:t>
      </w:r>
      <w:bookmarkEnd w:id="10"/>
      <w:bookmarkEnd w:id="11"/>
    </w:p>
    <w:p w14:paraId="78A38747" w14:textId="77777777" w:rsidR="00BB3C3A" w:rsidRPr="00093558" w:rsidRDefault="00BB3C3A" w:rsidP="0022312F">
      <w:pPr>
        <w:pStyle w:val="BodySectionSub"/>
        <w:keepNext/>
      </w:pPr>
      <w:r w:rsidRPr="00093558">
        <w:t xml:space="preserve">These Regulations are made under section 153 of the </w:t>
      </w:r>
      <w:r w:rsidRPr="00093558">
        <w:rPr>
          <w:b/>
        </w:rPr>
        <w:t>Fisheries Act 1995</w:t>
      </w:r>
      <w:r w:rsidRPr="00093558">
        <w:t>.</w:t>
      </w:r>
    </w:p>
    <w:p w14:paraId="3489ACE6" w14:textId="77777777" w:rsidR="00BB3C3A" w:rsidRPr="00093558" w:rsidRDefault="00BB3C3A" w:rsidP="0022312F">
      <w:pPr>
        <w:pStyle w:val="DraftHeading1"/>
        <w:keepNext/>
        <w:tabs>
          <w:tab w:val="right" w:pos="680"/>
        </w:tabs>
        <w:ind w:left="850" w:hanging="850"/>
      </w:pPr>
      <w:r w:rsidRPr="00093558">
        <w:tab/>
      </w:r>
      <w:bookmarkStart w:id="12" w:name="_Toc10032979"/>
      <w:bookmarkStart w:id="13" w:name="_Toc20232278"/>
      <w:r w:rsidRPr="00093558">
        <w:t>3</w:t>
      </w:r>
      <w:r w:rsidRPr="00093558">
        <w:tab/>
        <w:t>Commencement</w:t>
      </w:r>
      <w:bookmarkEnd w:id="12"/>
      <w:bookmarkEnd w:id="13"/>
    </w:p>
    <w:p w14:paraId="20BAC202" w14:textId="46B91C05" w:rsidR="00BB3C3A" w:rsidRPr="00093558" w:rsidRDefault="00BB3C3A" w:rsidP="0022312F">
      <w:pPr>
        <w:pStyle w:val="BodySectionSub"/>
        <w:keepNext/>
      </w:pPr>
      <w:r w:rsidRPr="00093558">
        <w:t xml:space="preserve">These Regulations come into operation on </w:t>
      </w:r>
      <w:r w:rsidR="00962122" w:rsidRPr="00093558">
        <w:t>1</w:t>
      </w:r>
      <w:r w:rsidR="003E7B7F" w:rsidRPr="00093558">
        <w:t xml:space="preserve"> February 2020</w:t>
      </w:r>
      <w:r w:rsidRPr="00093558">
        <w:t>.</w:t>
      </w:r>
    </w:p>
    <w:p w14:paraId="37B18106" w14:textId="77777777" w:rsidR="00BB3C3A" w:rsidRPr="00093558" w:rsidRDefault="00BB3C3A" w:rsidP="0022312F">
      <w:pPr>
        <w:pStyle w:val="DraftHeading1"/>
        <w:keepNext/>
        <w:tabs>
          <w:tab w:val="right" w:pos="680"/>
        </w:tabs>
        <w:ind w:left="850" w:hanging="850"/>
      </w:pPr>
      <w:r w:rsidRPr="00093558">
        <w:tab/>
      </w:r>
      <w:bookmarkStart w:id="14" w:name="_Toc10032980"/>
      <w:bookmarkStart w:id="15" w:name="_Toc20232279"/>
      <w:r w:rsidRPr="00093558">
        <w:t>4</w:t>
      </w:r>
      <w:r w:rsidRPr="00093558">
        <w:tab/>
        <w:t>Revocations</w:t>
      </w:r>
      <w:bookmarkEnd w:id="14"/>
      <w:bookmarkEnd w:id="15"/>
    </w:p>
    <w:p w14:paraId="2FAF82CC" w14:textId="77777777" w:rsidR="00BB3C3A" w:rsidRPr="00093558" w:rsidRDefault="00BB3C3A" w:rsidP="0022312F">
      <w:pPr>
        <w:pStyle w:val="BodySectionSub"/>
        <w:keepNext/>
      </w:pPr>
      <w:r w:rsidRPr="00093558">
        <w:t xml:space="preserve">The Regulations listed in Schedule 1 are </w:t>
      </w:r>
      <w:r w:rsidRPr="00093558">
        <w:rPr>
          <w:b/>
        </w:rPr>
        <w:t>revoked</w:t>
      </w:r>
      <w:r w:rsidRPr="00093558">
        <w:t>.</w:t>
      </w:r>
    </w:p>
    <w:p w14:paraId="6B1CEF45" w14:textId="77777777" w:rsidR="00BB3C3A" w:rsidRPr="00093558" w:rsidRDefault="00BB3C3A" w:rsidP="0022312F">
      <w:pPr>
        <w:pStyle w:val="DraftHeading1"/>
        <w:keepNext/>
        <w:tabs>
          <w:tab w:val="right" w:pos="680"/>
        </w:tabs>
        <w:ind w:left="850" w:hanging="850"/>
      </w:pPr>
      <w:r w:rsidRPr="00093558">
        <w:tab/>
      </w:r>
      <w:bookmarkStart w:id="16" w:name="_Toc10032981"/>
      <w:bookmarkStart w:id="17" w:name="_Toc20232280"/>
      <w:r w:rsidRPr="00093558">
        <w:t>5</w:t>
      </w:r>
      <w:r w:rsidRPr="00093558">
        <w:tab/>
        <w:t>Definitions</w:t>
      </w:r>
      <w:bookmarkEnd w:id="16"/>
      <w:bookmarkEnd w:id="17"/>
    </w:p>
    <w:p w14:paraId="501407E0" w14:textId="77777777" w:rsidR="00A53BAA" w:rsidRPr="00093558" w:rsidRDefault="00A53BAA" w:rsidP="0022312F">
      <w:pPr>
        <w:pStyle w:val="BodySectionSub"/>
        <w:keepNext/>
      </w:pPr>
      <w:r w:rsidRPr="00093558">
        <w:t>In these Regulations—</w:t>
      </w:r>
    </w:p>
    <w:p w14:paraId="7BEF8A51" w14:textId="5B78A9AB" w:rsidR="00BB3C3A" w:rsidRPr="00093558" w:rsidRDefault="00BB3C3A" w:rsidP="0022312F">
      <w:pPr>
        <w:pStyle w:val="DraftDefinition2"/>
        <w:keepNext/>
      </w:pPr>
      <w:r w:rsidRPr="00093558">
        <w:rPr>
          <w:b/>
          <w:i/>
        </w:rPr>
        <w:t>abalone fishery access licence</w:t>
      </w:r>
      <w:r w:rsidRPr="00093558">
        <w:t xml:space="preserve"> means any one of the following classes of access licence—</w:t>
      </w:r>
    </w:p>
    <w:p w14:paraId="2F9A31B3" w14:textId="77777777" w:rsidR="00BB3C3A" w:rsidRPr="00093558" w:rsidRDefault="00BB3C3A" w:rsidP="0022312F">
      <w:pPr>
        <w:pStyle w:val="DraftHeading4"/>
        <w:keepNext/>
        <w:tabs>
          <w:tab w:val="right" w:pos="2268"/>
        </w:tabs>
        <w:ind w:left="2381" w:hanging="2381"/>
      </w:pPr>
      <w:r w:rsidRPr="00093558">
        <w:tab/>
        <w:t>(a)</w:t>
      </w:r>
      <w:r w:rsidRPr="00093558">
        <w:tab/>
        <w:t>Abalone Fishery (Western Zone) Access Licence;</w:t>
      </w:r>
    </w:p>
    <w:p w14:paraId="497165A3" w14:textId="77777777" w:rsidR="00BB3C3A" w:rsidRPr="00093558" w:rsidRDefault="00BB3C3A" w:rsidP="0022312F">
      <w:pPr>
        <w:pStyle w:val="DraftHeading4"/>
        <w:keepNext/>
        <w:tabs>
          <w:tab w:val="right" w:pos="2268"/>
        </w:tabs>
        <w:ind w:left="2381" w:hanging="2381"/>
      </w:pPr>
      <w:r w:rsidRPr="00093558">
        <w:tab/>
        <w:t>(b)</w:t>
      </w:r>
      <w:r w:rsidRPr="00093558">
        <w:tab/>
        <w:t>Abalone Fishery (Central Zone) Access Licence;</w:t>
      </w:r>
    </w:p>
    <w:p w14:paraId="1E54EE3E" w14:textId="77777777" w:rsidR="00BB3C3A" w:rsidRPr="00093558" w:rsidRDefault="00BB3C3A" w:rsidP="0022312F">
      <w:pPr>
        <w:pStyle w:val="DraftHeading4"/>
        <w:keepNext/>
        <w:tabs>
          <w:tab w:val="right" w:pos="2268"/>
        </w:tabs>
        <w:ind w:left="2381" w:hanging="2381"/>
      </w:pPr>
      <w:r w:rsidRPr="00093558">
        <w:tab/>
        <w:t>(c)</w:t>
      </w:r>
      <w:r w:rsidRPr="00093558">
        <w:tab/>
        <w:t>Abalone Fishery (Eastern Zone) Access Licence;</w:t>
      </w:r>
    </w:p>
    <w:p w14:paraId="4C177630" w14:textId="74E21473" w:rsidR="00BB3C3A" w:rsidRPr="00093558" w:rsidRDefault="00BB3C3A" w:rsidP="0022312F">
      <w:pPr>
        <w:pStyle w:val="DraftDefinition2"/>
        <w:keepNext/>
      </w:pPr>
      <w:r w:rsidRPr="00093558">
        <w:rPr>
          <w:b/>
          <w:i/>
        </w:rPr>
        <w:t>abalone label</w:t>
      </w:r>
      <w:r w:rsidRPr="00093558">
        <w:t xml:space="preserve"> means the mark or </w:t>
      </w:r>
      <w:r w:rsidR="00472AC0" w:rsidRPr="00093558">
        <w:t>label</w:t>
      </w:r>
      <w:r w:rsidR="00472AC0">
        <w:t xml:space="preserve"> on</w:t>
      </w:r>
      <w:r w:rsidRPr="00093558">
        <w:t xml:space="preserve"> the packaging of abalone—</w:t>
      </w:r>
    </w:p>
    <w:p w14:paraId="3B1DF950" w14:textId="6AD3CB88" w:rsidR="00BB3C3A" w:rsidRPr="00093558" w:rsidRDefault="00BB3C3A" w:rsidP="0022312F">
      <w:pPr>
        <w:pStyle w:val="DraftHeading4"/>
        <w:keepNext/>
        <w:tabs>
          <w:tab w:val="right" w:pos="2268"/>
        </w:tabs>
        <w:ind w:left="2381" w:hanging="2381"/>
      </w:pPr>
      <w:r w:rsidRPr="00093558">
        <w:tab/>
        <w:t>(a)</w:t>
      </w:r>
      <w:r w:rsidRPr="00093558">
        <w:tab/>
        <w:t xml:space="preserve">by the holder of a Fish </w:t>
      </w:r>
      <w:r w:rsidR="00D17566">
        <w:t>Receiver (Abalone)</w:t>
      </w:r>
      <w:r w:rsidRPr="00093558">
        <w:t xml:space="preserve"> Licence in accordance with</w:t>
      </w:r>
      <w:r w:rsidR="003B7822" w:rsidRPr="00093558">
        <w:t xml:space="preserve"> </w:t>
      </w:r>
      <w:r w:rsidRPr="00093558">
        <w:t xml:space="preserve">regulation </w:t>
      </w:r>
      <w:r w:rsidR="006A7228">
        <w:t>325</w:t>
      </w:r>
      <w:r w:rsidRPr="00093558">
        <w:t>; or</w:t>
      </w:r>
    </w:p>
    <w:p w14:paraId="07F23ECB" w14:textId="1CAB943B" w:rsidR="00BB3C3A" w:rsidRPr="00093558" w:rsidRDefault="00BB3C3A" w:rsidP="0022312F">
      <w:pPr>
        <w:pStyle w:val="DraftHeading4"/>
        <w:keepNext/>
        <w:tabs>
          <w:tab w:val="right" w:pos="2268"/>
        </w:tabs>
        <w:ind w:left="2381" w:hanging="2381"/>
      </w:pPr>
      <w:r w:rsidRPr="00093558">
        <w:tab/>
        <w:t>(b)</w:t>
      </w:r>
      <w:r w:rsidRPr="00093558">
        <w:tab/>
        <w:t xml:space="preserve">in accordance with regulation </w:t>
      </w:r>
      <w:r w:rsidR="006A7228">
        <w:t>331</w:t>
      </w:r>
      <w:r w:rsidRPr="00093558">
        <w:t>; or</w:t>
      </w:r>
    </w:p>
    <w:p w14:paraId="735FA538" w14:textId="7D6268C2" w:rsidR="00646EDC" w:rsidRPr="00093558" w:rsidRDefault="00646EDC" w:rsidP="0022312F">
      <w:pPr>
        <w:pStyle w:val="DraftHeading4"/>
        <w:keepNext/>
        <w:tabs>
          <w:tab w:val="right" w:pos="2268"/>
        </w:tabs>
        <w:ind w:left="2381" w:hanging="2381"/>
      </w:pPr>
      <w:r w:rsidRPr="00093558">
        <w:tab/>
        <w:t>(c)</w:t>
      </w:r>
      <w:r w:rsidRPr="00093558">
        <w:tab/>
        <w:t>by the holder of an Aquaculture (Crown</w:t>
      </w:r>
      <w:r w:rsidR="003B7822" w:rsidRPr="00093558">
        <w:t xml:space="preserve"> </w:t>
      </w:r>
      <w:r w:rsidRPr="00093558">
        <w:t>Land—Abalone) Licence or an</w:t>
      </w:r>
      <w:r w:rsidR="003B7822" w:rsidRPr="00093558">
        <w:t xml:space="preserve"> </w:t>
      </w:r>
      <w:r w:rsidRPr="00093558">
        <w:t xml:space="preserve">Aquaculture (On-shore Abalone) </w:t>
      </w:r>
      <w:r w:rsidRPr="00093558">
        <w:lastRenderedPageBreak/>
        <w:t>Licence in accordance with regulation</w:t>
      </w:r>
      <w:r w:rsidR="003B7822" w:rsidRPr="00093558">
        <w:t xml:space="preserve"> </w:t>
      </w:r>
      <w:r w:rsidR="006A7228">
        <w:t>435</w:t>
      </w:r>
      <w:r w:rsidRPr="00093558">
        <w:t>;</w:t>
      </w:r>
    </w:p>
    <w:p w14:paraId="29AA784D" w14:textId="360B5BFB" w:rsidR="00BB3C3A" w:rsidRPr="00093558" w:rsidRDefault="00BB3C3A" w:rsidP="0022312F">
      <w:pPr>
        <w:pStyle w:val="DraftDefinition2"/>
        <w:keepNext/>
      </w:pPr>
      <w:r w:rsidRPr="00093558">
        <w:rPr>
          <w:b/>
          <w:i/>
        </w:rPr>
        <w:t>abalone tool</w:t>
      </w:r>
      <w:r w:rsidRPr="00093558">
        <w:rPr>
          <w:i/>
        </w:rPr>
        <w:t xml:space="preserve"> </w:t>
      </w:r>
      <w:r w:rsidRPr="00093558">
        <w:t>means a blunt lever with rounded ends and does not include a screwdriver or a</w:t>
      </w:r>
      <w:r w:rsidR="00441B0A" w:rsidRPr="00093558">
        <w:t xml:space="preserve"> </w:t>
      </w:r>
      <w:r w:rsidRPr="00093558">
        <w:t>knife;</w:t>
      </w:r>
    </w:p>
    <w:p w14:paraId="26D0B1ED" w14:textId="0402E0FE" w:rsidR="00BB3C3A" w:rsidRDefault="00BB3C3A" w:rsidP="0022312F">
      <w:pPr>
        <w:pStyle w:val="DraftDefinition2"/>
        <w:keepNext/>
      </w:pPr>
      <w:r w:rsidRPr="00093558">
        <w:rPr>
          <w:b/>
          <w:i/>
        </w:rPr>
        <w:t>abalone zone</w:t>
      </w:r>
      <w:r w:rsidRPr="00093558">
        <w:t xml:space="preserve"> means any of the following zones—</w:t>
      </w:r>
    </w:p>
    <w:p w14:paraId="285688FF" w14:textId="27FE5DBC" w:rsidR="009316EF" w:rsidRPr="009316EF" w:rsidRDefault="009316EF" w:rsidP="0022312F">
      <w:pPr>
        <w:pStyle w:val="DraftHeading4"/>
        <w:keepNext/>
        <w:tabs>
          <w:tab w:val="right" w:pos="2268"/>
        </w:tabs>
        <w:ind w:left="2381" w:hanging="2381"/>
      </w:pPr>
      <w:r>
        <w:tab/>
      </w:r>
      <w:r w:rsidRPr="00093558">
        <w:t>(</w:t>
      </w:r>
      <w:r>
        <w:t>a</w:t>
      </w:r>
      <w:r w:rsidRPr="00093558">
        <w:t>)</w:t>
      </w:r>
      <w:r w:rsidRPr="00093558">
        <w:tab/>
        <w:t>the western abalone zone;</w:t>
      </w:r>
    </w:p>
    <w:p w14:paraId="2F46901D" w14:textId="645EB61C" w:rsidR="00BB3C3A" w:rsidRPr="00093558" w:rsidRDefault="00BB3C3A" w:rsidP="0022312F">
      <w:pPr>
        <w:pStyle w:val="DraftHeading4"/>
        <w:tabs>
          <w:tab w:val="right" w:pos="2268"/>
        </w:tabs>
        <w:ind w:left="2381" w:hanging="2381"/>
      </w:pPr>
      <w:r w:rsidRPr="00093558">
        <w:tab/>
        <w:t>(</w:t>
      </w:r>
      <w:r w:rsidR="009316EF">
        <w:t>b</w:t>
      </w:r>
      <w:r w:rsidRPr="00093558">
        <w:t>)</w:t>
      </w:r>
      <w:r w:rsidRPr="00093558">
        <w:tab/>
        <w:t>the central abalone zone;</w:t>
      </w:r>
    </w:p>
    <w:p w14:paraId="7F31E9B2" w14:textId="7D70DEDF" w:rsidR="00060EF7" w:rsidRPr="00093558" w:rsidRDefault="00BB3C3A" w:rsidP="0022312F">
      <w:pPr>
        <w:pStyle w:val="DraftHeading4"/>
        <w:tabs>
          <w:tab w:val="right" w:pos="2268"/>
        </w:tabs>
        <w:ind w:left="2381" w:hanging="2381"/>
      </w:pPr>
      <w:r w:rsidRPr="00093558">
        <w:tab/>
        <w:t>(</w:t>
      </w:r>
      <w:r w:rsidR="009316EF">
        <w:t>c</w:t>
      </w:r>
      <w:r w:rsidRPr="00093558">
        <w:t>)</w:t>
      </w:r>
      <w:r w:rsidRPr="00093558">
        <w:tab/>
        <w:t>the eastern abalone zone;</w:t>
      </w:r>
    </w:p>
    <w:p w14:paraId="38DF3E89" w14:textId="77777777" w:rsidR="00BB3C3A" w:rsidRPr="00093558" w:rsidRDefault="00BB3C3A" w:rsidP="0022312F">
      <w:pPr>
        <w:pStyle w:val="DraftDefinition2"/>
      </w:pPr>
      <w:r w:rsidRPr="00093558">
        <w:rPr>
          <w:b/>
          <w:i/>
        </w:rPr>
        <w:t>Anderson Inlet</w:t>
      </w:r>
      <w:r w:rsidRPr="00093558">
        <w:t xml:space="preserve"> means the total area of the inlet bounded by a straight line running between the mean high water marks on the seaward extremities of each side of the Anderson Inlet entrance;</w:t>
      </w:r>
    </w:p>
    <w:p w14:paraId="676EE4C2" w14:textId="77777777" w:rsidR="00BB3C3A" w:rsidRPr="00093558" w:rsidRDefault="00BB3C3A" w:rsidP="0022312F">
      <w:pPr>
        <w:pStyle w:val="DraftDefinition2"/>
      </w:pPr>
      <w:r w:rsidRPr="00093558">
        <w:rPr>
          <w:b/>
          <w:i/>
        </w:rPr>
        <w:t>animal</w:t>
      </w:r>
      <w:r w:rsidRPr="00093558">
        <w:t xml:space="preserve"> means any animal except a human or fish, whether vertebrate or invertebrate, in any stage of biological development and whether alive or dead;</w:t>
      </w:r>
    </w:p>
    <w:p w14:paraId="3889B9F1" w14:textId="4359C5B3" w:rsidR="00BB3C3A" w:rsidRPr="00093558" w:rsidRDefault="00BB3C3A" w:rsidP="0022312F">
      <w:pPr>
        <w:pStyle w:val="DraftDefinition2"/>
      </w:pPr>
      <w:r w:rsidRPr="00093558">
        <w:rPr>
          <w:b/>
          <w:i/>
        </w:rPr>
        <w:t xml:space="preserve">aquaculture incoming stock record </w:t>
      </w:r>
      <w:r w:rsidRPr="00093558">
        <w:t xml:space="preserve">means the record required to be kept and maintained by the holder of an aquaculture licence under regulation </w:t>
      </w:r>
      <w:r w:rsidR="006A7228">
        <w:t>432</w:t>
      </w:r>
      <w:r w:rsidRPr="00093558">
        <w:t>;</w:t>
      </w:r>
    </w:p>
    <w:p w14:paraId="16AF310A" w14:textId="57E5C85C" w:rsidR="00BB3C3A" w:rsidRPr="00093558" w:rsidRDefault="00BB3C3A" w:rsidP="0022312F">
      <w:pPr>
        <w:pStyle w:val="DraftDefinition2"/>
      </w:pPr>
      <w:r w:rsidRPr="00093558">
        <w:rPr>
          <w:b/>
          <w:i/>
        </w:rPr>
        <w:t>aquaculture production return</w:t>
      </w:r>
      <w:r w:rsidRPr="00093558">
        <w:t xml:space="preserve"> means a return in</w:t>
      </w:r>
      <w:r w:rsidR="00D0022B" w:rsidRPr="00093558">
        <w:t> </w:t>
      </w:r>
      <w:r w:rsidRPr="00093558">
        <w:t xml:space="preserve">the form approved by the </w:t>
      </w:r>
      <w:r w:rsidR="006B2076" w:rsidRPr="00093558">
        <w:t>Victorian Fisheries Authority</w:t>
      </w:r>
      <w:r w:rsidRPr="00093558">
        <w:t xml:space="preserve"> that is used by an aquaculture licence holder to record information about activities carried out under</w:t>
      </w:r>
      <w:r w:rsidR="00760D7F" w:rsidRPr="00093558">
        <w:t xml:space="preserve"> </w:t>
      </w:r>
      <w:r w:rsidRPr="00093558">
        <w:t>an aquaculture licence as required under Part</w:t>
      </w:r>
      <w:r w:rsidR="00760D7F" w:rsidRPr="00093558">
        <w:t xml:space="preserve"> </w:t>
      </w:r>
      <w:r w:rsidR="000F6946" w:rsidRPr="00093558">
        <w:t xml:space="preserve">13 </w:t>
      </w:r>
      <w:r w:rsidRPr="00093558">
        <w:t xml:space="preserve">and which includes the information set out in Schedule </w:t>
      </w:r>
      <w:r w:rsidR="00C70CA9">
        <w:t>2</w:t>
      </w:r>
      <w:r w:rsidRPr="00093558">
        <w:t>;</w:t>
      </w:r>
    </w:p>
    <w:p w14:paraId="59F901FB" w14:textId="5F4C1D12" w:rsidR="00BB3C3A" w:rsidRPr="00093558" w:rsidRDefault="00BB3C3A" w:rsidP="0022312F">
      <w:pPr>
        <w:pStyle w:val="DraftDefinition2"/>
      </w:pPr>
      <w:r w:rsidRPr="00093558">
        <w:rPr>
          <w:b/>
          <w:i/>
        </w:rPr>
        <w:t>bait jig</w:t>
      </w:r>
      <w:r w:rsidRPr="00093558">
        <w:t xml:space="preserve"> means a continuous series of no more than</w:t>
      </w:r>
      <w:r w:rsidR="00715837" w:rsidRPr="00093558">
        <w:t xml:space="preserve"> </w:t>
      </w:r>
      <w:r w:rsidRPr="00093558">
        <w:t>6 unbaited lures with hooks that are less than 2 centimetres in length and less than 3</w:t>
      </w:r>
      <w:r w:rsidR="00760D7F" w:rsidRPr="00093558">
        <w:t xml:space="preserve"> </w:t>
      </w:r>
      <w:r w:rsidRPr="00093558">
        <w:t>metres in total length that is attached to a fishing line;</w:t>
      </w:r>
    </w:p>
    <w:p w14:paraId="40CDE09C" w14:textId="06042245" w:rsidR="00BB3C3A" w:rsidRPr="00093558" w:rsidRDefault="00BB3C3A" w:rsidP="0022312F">
      <w:pPr>
        <w:pStyle w:val="DraftDefinition2"/>
      </w:pPr>
      <w:r w:rsidRPr="00093558">
        <w:rPr>
          <w:b/>
          <w:i/>
        </w:rPr>
        <w:t>bait pump</w:t>
      </w:r>
      <w:r w:rsidRPr="00093558">
        <w:t xml:space="preserve"> means a hand operated suction pump with a barrel diameter not exceeding 8</w:t>
      </w:r>
      <w:r w:rsidRPr="00093558">
        <w:sym w:font="Symbol" w:char="F0D7"/>
      </w:r>
      <w:r w:rsidRPr="00093558">
        <w:t>5</w:t>
      </w:r>
      <w:r w:rsidR="00760D7F" w:rsidRPr="00093558">
        <w:t xml:space="preserve"> </w:t>
      </w:r>
      <w:r w:rsidRPr="00093558">
        <w:t>centimetres;</w:t>
      </w:r>
    </w:p>
    <w:p w14:paraId="352EA620" w14:textId="49801AB7" w:rsidR="00BB3C3A" w:rsidRPr="00093558" w:rsidRDefault="00BB3C3A" w:rsidP="0022312F">
      <w:pPr>
        <w:pStyle w:val="DraftDefinition2"/>
      </w:pPr>
      <w:r w:rsidRPr="00093558">
        <w:rPr>
          <w:b/>
          <w:i/>
        </w:rPr>
        <w:t>bait trap</w:t>
      </w:r>
      <w:r w:rsidRPr="00093558">
        <w:t xml:space="preserve"> means a net or trap not exceeding 50</w:t>
      </w:r>
      <w:r w:rsidR="00715837" w:rsidRPr="00093558">
        <w:t xml:space="preserve"> </w:t>
      </w:r>
      <w:r w:rsidRPr="00093558">
        <w:t>centimetres long, 25 centimetres high and</w:t>
      </w:r>
      <w:r w:rsidR="00715837" w:rsidRPr="00093558">
        <w:t xml:space="preserve"> </w:t>
      </w:r>
      <w:r w:rsidRPr="00093558">
        <w:t>25 centimetres wide with funnel entrances with an inside diameter not exceeding 5</w:t>
      </w:r>
      <w:r w:rsidR="00715837" w:rsidRPr="00093558">
        <w:t xml:space="preserve"> </w:t>
      </w:r>
      <w:r w:rsidRPr="00093558">
        <w:t>centimetres;</w:t>
      </w:r>
    </w:p>
    <w:p w14:paraId="528DB5B2" w14:textId="25FE04E2" w:rsidR="0068661B" w:rsidRPr="00093558" w:rsidRDefault="0068661B" w:rsidP="0022312F">
      <w:pPr>
        <w:pStyle w:val="DraftDefinition2"/>
      </w:pPr>
      <w:r w:rsidRPr="00093558">
        <w:rPr>
          <w:b/>
          <w:i/>
        </w:rPr>
        <w:lastRenderedPageBreak/>
        <w:t>banded morwong</w:t>
      </w:r>
      <w:r w:rsidRPr="00093558">
        <w:t xml:space="preserve"> means </w:t>
      </w:r>
      <w:r w:rsidRPr="00093558">
        <w:rPr>
          <w:i/>
        </w:rPr>
        <w:t>Cheilodactylus spectabilis</w:t>
      </w:r>
      <w:r w:rsidRPr="00093558">
        <w:t>;</w:t>
      </w:r>
    </w:p>
    <w:p w14:paraId="59A7F137" w14:textId="595450EA" w:rsidR="00BB3C3A" w:rsidRPr="00093558" w:rsidRDefault="00BB3C3A" w:rsidP="0022312F">
      <w:pPr>
        <w:pStyle w:val="DraftDefinition2"/>
      </w:pPr>
      <w:r w:rsidRPr="00093558">
        <w:rPr>
          <w:b/>
          <w:i/>
        </w:rPr>
        <w:t>bay fish trap</w:t>
      </w:r>
      <w:r w:rsidRPr="00093558">
        <w:rPr>
          <w:b/>
        </w:rPr>
        <w:t xml:space="preserve"> </w:t>
      </w:r>
      <w:r w:rsidRPr="00093558">
        <w:t>means a net or trap that is no more than 2 metres in length, 1 metre high and 1</w:t>
      </w:r>
      <w:r w:rsidRPr="00093558">
        <w:sym w:font="Symbol" w:char="F0D7"/>
      </w:r>
      <w:r w:rsidRPr="00093558">
        <w:t>5</w:t>
      </w:r>
      <w:r w:rsidR="00715837" w:rsidRPr="00093558">
        <w:t xml:space="preserve"> </w:t>
      </w:r>
      <w:r w:rsidRPr="00093558">
        <w:t>metres wide and has no more than one entrance;</w:t>
      </w:r>
    </w:p>
    <w:p w14:paraId="1ADDB1C9" w14:textId="747A91C4" w:rsidR="00BB3C3A" w:rsidRPr="00093558" w:rsidRDefault="00BB3C3A" w:rsidP="0022312F">
      <w:pPr>
        <w:pStyle w:val="DraftDefinition2"/>
      </w:pPr>
      <w:r w:rsidRPr="00093558">
        <w:rPr>
          <w:b/>
          <w:i/>
        </w:rPr>
        <w:t>bin insert</w:t>
      </w:r>
      <w:r w:rsidRPr="00093558">
        <w:t xml:space="preserve"> means any type of non-absorbent material used as a protective layer for the purpose of packaging live abalone;</w:t>
      </w:r>
    </w:p>
    <w:p w14:paraId="70EDB6C7" w14:textId="3E304367" w:rsidR="00BB3C3A" w:rsidRDefault="00BB3C3A" w:rsidP="00BB7A2C">
      <w:pPr>
        <w:pStyle w:val="DraftDefinition2"/>
      </w:pPr>
      <w:r w:rsidRPr="00093558">
        <w:rPr>
          <w:b/>
          <w:i/>
        </w:rPr>
        <w:t>bin tag</w:t>
      </w:r>
      <w:r w:rsidRPr="00093558">
        <w:t xml:space="preserve"> means</w:t>
      </w:r>
      <w:r w:rsidR="00BB7A2C">
        <w:t xml:space="preserve"> </w:t>
      </w:r>
      <w:r w:rsidRPr="00093558">
        <w:t xml:space="preserve">an individually numbered tag in the form issued by the </w:t>
      </w:r>
      <w:r w:rsidR="006B2076" w:rsidRPr="00093558">
        <w:t>Victorian Fisheries Authority</w:t>
      </w:r>
      <w:r w:rsidRPr="00093558">
        <w:t xml:space="preserve"> to the holder of an abalone fishery access licence that is used to seal bins of abalone as required under Part 8;</w:t>
      </w:r>
    </w:p>
    <w:p w14:paraId="5C96ADAB" w14:textId="254449D7" w:rsidR="00775474" w:rsidRPr="00775474" w:rsidRDefault="00775474" w:rsidP="00775474">
      <w:pPr>
        <w:pStyle w:val="DraftDefinition2"/>
        <w:keepNext/>
      </w:pPr>
      <w:r>
        <w:rPr>
          <w:b/>
          <w:i/>
        </w:rPr>
        <w:t xml:space="preserve">blacklip </w:t>
      </w:r>
      <w:r w:rsidRPr="00093558">
        <w:rPr>
          <w:b/>
          <w:i/>
        </w:rPr>
        <w:t>abalone size zone</w:t>
      </w:r>
      <w:r w:rsidRPr="00093558">
        <w:t xml:space="preserve"> means any of the areas </w:t>
      </w:r>
      <w:r>
        <w:t xml:space="preserve">of water </w:t>
      </w:r>
      <w:r w:rsidRPr="00093558">
        <w:t xml:space="preserve">described in item 1 in the Table </w:t>
      </w:r>
      <w:r>
        <w:t>at the foot of</w:t>
      </w:r>
      <w:r w:rsidRPr="00093558">
        <w:t xml:space="preserve"> regulation </w:t>
      </w:r>
      <w:r w:rsidR="006A7228">
        <w:t xml:space="preserve">291 </w:t>
      </w:r>
      <w:r>
        <w:t xml:space="preserve">and shown in the plans in Parts </w:t>
      </w:r>
      <w:r w:rsidR="00A16E35">
        <w:t>1</w:t>
      </w:r>
      <w:r>
        <w:t xml:space="preserve">, </w:t>
      </w:r>
      <w:r w:rsidR="00A16E35">
        <w:t>2</w:t>
      </w:r>
      <w:r>
        <w:t xml:space="preserve"> and </w:t>
      </w:r>
      <w:r w:rsidR="00A16E35">
        <w:t>3</w:t>
      </w:r>
      <w:r>
        <w:t xml:space="preserve"> of Schedule </w:t>
      </w:r>
      <w:r w:rsidR="00C70CA9">
        <w:t>3</w:t>
      </w:r>
      <w:r w:rsidRPr="00093558">
        <w:t>;</w:t>
      </w:r>
    </w:p>
    <w:p w14:paraId="6A89E6FA" w14:textId="1A23B8A5" w:rsidR="00616846" w:rsidRPr="00093558" w:rsidRDefault="007E3E37" w:rsidP="0022312F">
      <w:pPr>
        <w:pStyle w:val="DraftDefinition2"/>
      </w:pPr>
      <w:r w:rsidRPr="00093558">
        <w:rPr>
          <w:b/>
          <w:i/>
        </w:rPr>
        <w:t>black sea urchin</w:t>
      </w:r>
      <w:r w:rsidR="001B76DE" w:rsidRPr="00093558">
        <w:t xml:space="preserve"> means </w:t>
      </w:r>
      <w:r w:rsidRPr="00093558">
        <w:rPr>
          <w:i/>
        </w:rPr>
        <w:t>Centrostephanus rodgersii</w:t>
      </w:r>
      <w:r w:rsidR="001B76DE" w:rsidRPr="00093558">
        <w:t>;</w:t>
      </w:r>
    </w:p>
    <w:p w14:paraId="38935C54" w14:textId="77777777" w:rsidR="00BB3C3A" w:rsidRPr="00093558" w:rsidRDefault="00BB3C3A" w:rsidP="0022312F">
      <w:pPr>
        <w:pStyle w:val="DraftDefinition2"/>
      </w:pPr>
      <w:r w:rsidRPr="00093558">
        <w:rPr>
          <w:b/>
          <w:i/>
        </w:rPr>
        <w:t xml:space="preserve">book of account </w:t>
      </w:r>
      <w:r w:rsidRPr="00093558">
        <w:t>includes ledger, day book, cash book, account book, and any other document used in the ordinary business of a bank, or in the ordinary course of any other business for recording the financial transactions of the business and also includes any document used in the ordinary course of any business to record goods produced in, or stock in trade held for, the business;</w:t>
      </w:r>
    </w:p>
    <w:p w14:paraId="1643AD77" w14:textId="61A2F955" w:rsidR="00BB3C3A" w:rsidRPr="00093558" w:rsidRDefault="00BB3C3A" w:rsidP="0022312F">
      <w:pPr>
        <w:pStyle w:val="DraftDefinition2"/>
      </w:pPr>
      <w:r w:rsidRPr="00093558">
        <w:rPr>
          <w:b/>
          <w:i/>
        </w:rPr>
        <w:t>bug</w:t>
      </w:r>
      <w:r w:rsidRPr="00093558">
        <w:t xml:space="preserve"> means </w:t>
      </w:r>
      <w:r w:rsidR="002054DE" w:rsidRPr="00093558">
        <w:t>all species</w:t>
      </w:r>
      <w:r w:rsidRPr="00093558">
        <w:t xml:space="preserve"> of the family </w:t>
      </w:r>
      <w:r w:rsidRPr="00404BEE">
        <w:t>Scyllaridae</w:t>
      </w:r>
      <w:r w:rsidRPr="00093558">
        <w:t>, commonly known as bug or shovelnose lobster;</w:t>
      </w:r>
    </w:p>
    <w:p w14:paraId="3D626108" w14:textId="4A3E3514" w:rsidR="00C70BC4" w:rsidRPr="00093558" w:rsidRDefault="00BE0334" w:rsidP="0022312F">
      <w:pPr>
        <w:pStyle w:val="DraftDefinition2"/>
      </w:pPr>
      <w:r w:rsidRPr="00093558">
        <w:rPr>
          <w:b/>
          <w:i/>
        </w:rPr>
        <w:t xml:space="preserve">Cape Liptrap Coastal Park </w:t>
      </w:r>
      <w:r w:rsidRPr="00093558">
        <w:t>means the areas of land described in Part</w:t>
      </w:r>
      <w:r w:rsidR="00C27401" w:rsidRPr="00093558">
        <w:t xml:space="preserve"> </w:t>
      </w:r>
      <w:r w:rsidRPr="00093558">
        <w:t>15 of Schedule</w:t>
      </w:r>
      <w:r w:rsidR="00C27401" w:rsidRPr="00093558">
        <w:t xml:space="preserve"> </w:t>
      </w:r>
      <w:r w:rsidRPr="00093558">
        <w:t xml:space="preserve">3 to the </w:t>
      </w:r>
      <w:r w:rsidRPr="00093558">
        <w:rPr>
          <w:b/>
        </w:rPr>
        <w:t>National Parks Act 1975</w:t>
      </w:r>
      <w:r w:rsidRPr="00093558">
        <w:t>;</w:t>
      </w:r>
    </w:p>
    <w:p w14:paraId="38C72BF9" w14:textId="77777777" w:rsidR="00BB3C3A" w:rsidRPr="00093558" w:rsidRDefault="00BB3C3A" w:rsidP="00D4550D">
      <w:pPr>
        <w:pStyle w:val="DraftDefinition2"/>
        <w:keepNext/>
      </w:pPr>
      <w:r w:rsidRPr="00093558">
        <w:rPr>
          <w:b/>
          <w:i/>
        </w:rPr>
        <w:t>carcass</w:t>
      </w:r>
      <w:r w:rsidRPr="00093558">
        <w:t xml:space="preserve"> means—</w:t>
      </w:r>
    </w:p>
    <w:p w14:paraId="4BEEBA50" w14:textId="77777777" w:rsidR="00595D5E" w:rsidRPr="00093558" w:rsidRDefault="00BB3C3A" w:rsidP="0022312F">
      <w:pPr>
        <w:pStyle w:val="DraftHeading4"/>
        <w:tabs>
          <w:tab w:val="right" w:pos="2268"/>
        </w:tabs>
        <w:ind w:left="2381" w:hanging="2381"/>
      </w:pPr>
      <w:r w:rsidRPr="00093558">
        <w:tab/>
        <w:t>(a)</w:t>
      </w:r>
      <w:r w:rsidRPr="00093558">
        <w:tab/>
        <w:t>in relation to shark or elephantfish, the body of a shark or elephantfish which is not cut or mutilated in any manner other than to remove the gut and head forward and clear of the posterior gill slit; and</w:t>
      </w:r>
    </w:p>
    <w:p w14:paraId="206E6B27" w14:textId="77777777" w:rsidR="00BB3C3A" w:rsidRPr="00093558" w:rsidRDefault="00BB3C3A" w:rsidP="0022312F">
      <w:pPr>
        <w:pStyle w:val="DraftHeading4"/>
        <w:tabs>
          <w:tab w:val="right" w:pos="2268"/>
        </w:tabs>
        <w:ind w:left="2381" w:hanging="2381"/>
      </w:pPr>
      <w:r w:rsidRPr="00093558">
        <w:tab/>
        <w:t>(b)</w:t>
      </w:r>
      <w:r w:rsidRPr="00093558">
        <w:tab/>
        <w:t xml:space="preserve">in relation to scale fish, the body of a fish which is not cut or mutilated in any </w:t>
      </w:r>
      <w:r w:rsidRPr="00093558">
        <w:lastRenderedPageBreak/>
        <w:t>manner other than to remove the gut or gills or scale the fish; and</w:t>
      </w:r>
    </w:p>
    <w:p w14:paraId="585603BC" w14:textId="701294B4" w:rsidR="00F762EC" w:rsidRPr="00093558" w:rsidRDefault="00751BFC" w:rsidP="0022312F">
      <w:pPr>
        <w:pStyle w:val="DraftHeading4"/>
        <w:tabs>
          <w:tab w:val="right" w:pos="2268"/>
        </w:tabs>
        <w:ind w:left="2381" w:hanging="2381"/>
      </w:pPr>
      <w:r w:rsidRPr="00093558">
        <w:tab/>
      </w:r>
      <w:r w:rsidR="00BB3C3A" w:rsidRPr="00093558">
        <w:t>(c</w:t>
      </w:r>
      <w:r w:rsidR="00F762EC" w:rsidRPr="00093558">
        <w:t>)</w:t>
      </w:r>
      <w:r w:rsidR="00F762EC" w:rsidRPr="00093558">
        <w:tab/>
        <w:t xml:space="preserve">in relation to </w:t>
      </w:r>
      <w:r w:rsidR="003C7DA8" w:rsidRPr="00093558">
        <w:t>rays</w:t>
      </w:r>
      <w:r w:rsidR="00F762EC" w:rsidRPr="00093558">
        <w:t>, the body of the fish which is not cut or mutilated in any manner other than to remove the gut of the fish; and</w:t>
      </w:r>
    </w:p>
    <w:p w14:paraId="471173B6" w14:textId="4E1FA8A4" w:rsidR="00BB3C3A" w:rsidRPr="00093558" w:rsidRDefault="00BB3C3A" w:rsidP="0022312F">
      <w:pPr>
        <w:pStyle w:val="DraftHeading4"/>
        <w:tabs>
          <w:tab w:val="right" w:pos="2268"/>
        </w:tabs>
        <w:ind w:left="2381" w:hanging="2381"/>
      </w:pPr>
      <w:r w:rsidRPr="00093558">
        <w:tab/>
        <w:t>(</w:t>
      </w:r>
      <w:r w:rsidR="00F762EC" w:rsidRPr="00093558">
        <w:t>d</w:t>
      </w:r>
      <w:r w:rsidRPr="00093558">
        <w:t>)</w:t>
      </w:r>
      <w:r w:rsidRPr="00093558">
        <w:tab/>
        <w:t>in relation to spiny freshwater crayfish, the body of a crayfish which—</w:t>
      </w:r>
    </w:p>
    <w:p w14:paraId="0390DDF8" w14:textId="77777777" w:rsidR="00BB3C3A" w:rsidRPr="00093558" w:rsidRDefault="00BB3C3A" w:rsidP="0022312F">
      <w:pPr>
        <w:pStyle w:val="DraftHeading5"/>
        <w:tabs>
          <w:tab w:val="right" w:pos="2778"/>
        </w:tabs>
        <w:ind w:left="2891" w:hanging="2891"/>
      </w:pPr>
      <w:r w:rsidRPr="00093558">
        <w:tab/>
        <w:t>(i)</w:t>
      </w:r>
      <w:r w:rsidRPr="00093558">
        <w:tab/>
        <w:t>is not cut in any way other than to remove one or more legs or claws; or</w:t>
      </w:r>
    </w:p>
    <w:p w14:paraId="67A02631" w14:textId="2D6BF494" w:rsidR="00BB3C3A" w:rsidRDefault="00BB3C3A" w:rsidP="0022312F">
      <w:pPr>
        <w:pStyle w:val="DraftHeading5"/>
        <w:tabs>
          <w:tab w:val="right" w:pos="2778"/>
        </w:tabs>
        <w:ind w:left="2891" w:hanging="2891"/>
      </w:pPr>
      <w:r w:rsidRPr="00093558">
        <w:tab/>
        <w:t>(ii)</w:t>
      </w:r>
      <w:r w:rsidRPr="00093558">
        <w:tab/>
        <w:t>is not mutilated in any way other than the absence of one or more legs or claws;</w:t>
      </w:r>
    </w:p>
    <w:p w14:paraId="16AEA554" w14:textId="6FBD881C" w:rsidR="00041CB9" w:rsidRDefault="00041CB9" w:rsidP="00E250EE">
      <w:pPr>
        <w:pStyle w:val="DraftDefinition2"/>
        <w:keepNext/>
      </w:pPr>
      <w:r w:rsidRPr="00894664">
        <w:rPr>
          <w:b/>
          <w:i/>
        </w:rPr>
        <w:t>cast net</w:t>
      </w:r>
      <w:r>
        <w:t xml:space="preserve"> means a </w:t>
      </w:r>
      <w:r w:rsidRPr="0066478D">
        <w:t>circular or elliptical net</w:t>
      </w:r>
      <w:r>
        <w:t xml:space="preserve"> that</w:t>
      </w:r>
      <w:r w:rsidRPr="0066478D">
        <w:t>—</w:t>
      </w:r>
    </w:p>
    <w:p w14:paraId="3ED38353" w14:textId="43F144A5" w:rsidR="00041CB9" w:rsidRPr="00894664" w:rsidRDefault="00894664" w:rsidP="0022312F">
      <w:pPr>
        <w:pStyle w:val="DraftHeading4"/>
        <w:tabs>
          <w:tab w:val="right" w:pos="2268"/>
        </w:tabs>
        <w:ind w:left="2381" w:hanging="2381"/>
      </w:pPr>
      <w:r>
        <w:tab/>
      </w:r>
      <w:r w:rsidR="00041CB9" w:rsidRPr="00894664">
        <w:t>(a)</w:t>
      </w:r>
      <w:r>
        <w:tab/>
        <w:t xml:space="preserve">is </w:t>
      </w:r>
      <w:r w:rsidR="00041CB9" w:rsidRPr="00894664">
        <w:t xml:space="preserve">weighted around its </w:t>
      </w:r>
      <w:r w:rsidRPr="0066478D">
        <w:t>circumference</w:t>
      </w:r>
      <w:r w:rsidR="00041CB9" w:rsidRPr="00894664">
        <w:t>; and</w:t>
      </w:r>
    </w:p>
    <w:p w14:paraId="5361D753" w14:textId="12B0FFB8" w:rsidR="00041CB9" w:rsidRPr="00894664" w:rsidRDefault="00894664" w:rsidP="0022312F">
      <w:pPr>
        <w:pStyle w:val="DraftHeading4"/>
        <w:tabs>
          <w:tab w:val="right" w:pos="2268"/>
        </w:tabs>
        <w:ind w:left="2381" w:hanging="2381"/>
      </w:pPr>
      <w:r>
        <w:tab/>
      </w:r>
      <w:r w:rsidR="00041CB9" w:rsidRPr="00894664">
        <w:t>(b)</w:t>
      </w:r>
      <w:r>
        <w:tab/>
      </w:r>
      <w:r w:rsidR="00041CB9" w:rsidRPr="00894664">
        <w:t>has a rope attached to its centre to allow the net to be cast and retrieved</w:t>
      </w:r>
      <w:r w:rsidR="00FB0153">
        <w:t>;</w:t>
      </w:r>
    </w:p>
    <w:p w14:paraId="194D6F52" w14:textId="03C9444F" w:rsidR="00950B8C" w:rsidRPr="00E506F0" w:rsidRDefault="00950B8C" w:rsidP="004668C1">
      <w:pPr>
        <w:pStyle w:val="DraftDefinition2"/>
      </w:pPr>
      <w:r w:rsidRPr="00E506F0">
        <w:rPr>
          <w:b/>
          <w:i/>
        </w:rPr>
        <w:t>catch and effort record</w:t>
      </w:r>
      <w:r w:rsidRPr="00E506F0">
        <w:rPr>
          <w:b/>
        </w:rPr>
        <w:t xml:space="preserve"> </w:t>
      </w:r>
      <w:r w:rsidRPr="00E506F0">
        <w:t>means</w:t>
      </w:r>
      <w:r w:rsidR="006B7F61">
        <w:t xml:space="preserve"> </w:t>
      </w:r>
      <w:r w:rsidRPr="00E506F0">
        <w:t>a record in the form approved by the Victorian Fisheries Authority that is used to record information about fish taken under an access licence;</w:t>
      </w:r>
    </w:p>
    <w:p w14:paraId="5384E35F" w14:textId="62DC7FB8" w:rsidR="00950B8C" w:rsidRDefault="00950B8C" w:rsidP="0022312F">
      <w:pPr>
        <w:pStyle w:val="DraftDefinition2"/>
      </w:pPr>
      <w:r w:rsidRPr="00E506F0">
        <w:rPr>
          <w:b/>
          <w:i/>
        </w:rPr>
        <w:t>catch and effort record book</w:t>
      </w:r>
      <w:r w:rsidRPr="00E506F0">
        <w:t xml:space="preserve"> means</w:t>
      </w:r>
      <w:r>
        <w:t xml:space="preserve"> </w:t>
      </w:r>
      <w:r w:rsidRPr="00E506F0">
        <w:t xml:space="preserve">a book containing </w:t>
      </w:r>
      <w:r w:rsidR="006B7F61">
        <w:t xml:space="preserve">hard copy </w:t>
      </w:r>
      <w:r w:rsidRPr="00E506F0">
        <w:t>catch and effort records issued by the Victorian Fisheries Authority to the holder of an access licence</w:t>
      </w:r>
      <w:r w:rsidR="0003105B">
        <w:t xml:space="preserve"> </w:t>
      </w:r>
      <w:r w:rsidR="006B7F61">
        <w:t xml:space="preserve">in respect of which </w:t>
      </w:r>
      <w:r w:rsidR="0003105B">
        <w:t>an electronic catch and effort reporting requirement does not apply</w:t>
      </w:r>
      <w:r>
        <w:t>;</w:t>
      </w:r>
    </w:p>
    <w:p w14:paraId="5EE49AEE" w14:textId="7F0C6C73" w:rsidR="001A56BA" w:rsidRPr="001A56BA" w:rsidRDefault="008F3AC3" w:rsidP="001A56BA">
      <w:pPr>
        <w:pStyle w:val="DraftDefinition2"/>
      </w:pPr>
      <w:r w:rsidRPr="00093558">
        <w:rPr>
          <w:b/>
          <w:i/>
        </w:rPr>
        <w:t>catch disposal record</w:t>
      </w:r>
      <w:r w:rsidRPr="00093558">
        <w:t xml:space="preserve"> means an individually numbered record in the form approved by the Victorian Fisheries Authority that is used to record information in relation to the movement of </w:t>
      </w:r>
      <w:r>
        <w:t>fish</w:t>
      </w:r>
      <w:r w:rsidRPr="00093558">
        <w:t xml:space="preserve"> from the place of landing </w:t>
      </w:r>
      <w:r w:rsidR="006B7F61">
        <w:t xml:space="preserve">of the fish </w:t>
      </w:r>
      <w:r w:rsidRPr="00093558">
        <w:t>by the holder of a</w:t>
      </w:r>
      <w:r>
        <w:t xml:space="preserve">n access licence </w:t>
      </w:r>
      <w:r w:rsidRPr="00093558">
        <w:t xml:space="preserve">as required under </w:t>
      </w:r>
      <w:r>
        <w:t>Subd</w:t>
      </w:r>
      <w:r w:rsidRPr="00093558">
        <w:t xml:space="preserve">ivision </w:t>
      </w:r>
      <w:r w:rsidR="000E1A3A">
        <w:t>6</w:t>
      </w:r>
      <w:r w:rsidR="000E1A3A" w:rsidRPr="00093558">
        <w:rPr>
          <w:i/>
        </w:rPr>
        <w:t xml:space="preserve"> </w:t>
      </w:r>
      <w:r w:rsidRPr="00093558">
        <w:t>of</w:t>
      </w:r>
      <w:r w:rsidRPr="00093558">
        <w:rPr>
          <w:i/>
        </w:rPr>
        <w:t xml:space="preserve"> </w:t>
      </w:r>
      <w:r w:rsidRPr="00883DF9">
        <w:t xml:space="preserve">Division 6 of </w:t>
      </w:r>
      <w:r w:rsidRPr="00093558">
        <w:t>Part 2;</w:t>
      </w:r>
    </w:p>
    <w:p w14:paraId="07C0B099" w14:textId="1AAB688F" w:rsidR="008F3AC3" w:rsidRDefault="008F3AC3" w:rsidP="008F3AC3">
      <w:pPr>
        <w:pStyle w:val="DraftDefinition2"/>
      </w:pPr>
      <w:r w:rsidRPr="00093558">
        <w:rPr>
          <w:b/>
          <w:i/>
        </w:rPr>
        <w:t xml:space="preserve">catch disposal record book </w:t>
      </w:r>
      <w:r w:rsidRPr="00093558">
        <w:t>means a book containing catch disposal records issued by the Victorian Fisheries Authority to the holder of a</w:t>
      </w:r>
      <w:r>
        <w:t>n a</w:t>
      </w:r>
      <w:r w:rsidRPr="00093558">
        <w:t>ccess Licence;</w:t>
      </w:r>
    </w:p>
    <w:p w14:paraId="3CD70839" w14:textId="2FDCBC30" w:rsidR="00A43D57" w:rsidRPr="00A43D57" w:rsidRDefault="00A43D57" w:rsidP="00A43D57">
      <w:pPr>
        <w:pStyle w:val="DraftDefinition2"/>
      </w:pPr>
      <w:r w:rsidRPr="009239FD">
        <w:rPr>
          <w:b/>
          <w:i/>
        </w:rPr>
        <w:t>c</w:t>
      </w:r>
      <w:r w:rsidRPr="00A43D57">
        <w:rPr>
          <w:b/>
          <w:bCs/>
          <w:i/>
          <w:iCs/>
        </w:rPr>
        <w:t>entral abalone size zone</w:t>
      </w:r>
      <w:r>
        <w:t xml:space="preserve"> means all marine waters </w:t>
      </w:r>
      <w:r w:rsidRPr="00093558">
        <w:t>between longitude 143°</w:t>
      </w:r>
      <w:r>
        <w:t xml:space="preserve"> </w:t>
      </w:r>
      <w:r w:rsidRPr="00093558">
        <w:t>58'</w:t>
      </w:r>
      <w:r>
        <w:t xml:space="preserve"> </w:t>
      </w:r>
      <w:r w:rsidRPr="00093558">
        <w:t>30"</w:t>
      </w:r>
      <w:r>
        <w:t xml:space="preserve"> </w:t>
      </w:r>
      <w:r w:rsidRPr="00093558">
        <w:t>E</w:t>
      </w:r>
      <w:r>
        <w:t>ast</w:t>
      </w:r>
      <w:r w:rsidRPr="00093558">
        <w:t xml:space="preserve"> (Lorne</w:t>
      </w:r>
      <w:r>
        <w:t xml:space="preserve">) </w:t>
      </w:r>
      <w:r w:rsidRPr="00093558">
        <w:lastRenderedPageBreak/>
        <w:t>and longitude 147°</w:t>
      </w:r>
      <w:r>
        <w:t xml:space="preserve"> </w:t>
      </w:r>
      <w:r w:rsidRPr="00093558">
        <w:t>58'</w:t>
      </w:r>
      <w:r>
        <w:t xml:space="preserve"> </w:t>
      </w:r>
      <w:r w:rsidRPr="00093558">
        <w:t>30"</w:t>
      </w:r>
      <w:r>
        <w:t xml:space="preserve"> </w:t>
      </w:r>
      <w:r w:rsidR="00407611">
        <w:t xml:space="preserve">East </w:t>
      </w:r>
      <w:r>
        <w:t>(</w:t>
      </w:r>
      <w:r w:rsidRPr="00093558">
        <w:t>Lakes Entrance) except Port Phillip Bay</w:t>
      </w:r>
      <w:r>
        <w:t>;</w:t>
      </w:r>
    </w:p>
    <w:p w14:paraId="573FB941" w14:textId="47D17D78" w:rsidR="00BB3C3A" w:rsidRDefault="00BB3C3A" w:rsidP="0022312F">
      <w:pPr>
        <w:pStyle w:val="DraftDefinition2"/>
      </w:pPr>
      <w:bookmarkStart w:id="18" w:name="_Hlk16243679"/>
      <w:r w:rsidRPr="00093558">
        <w:rPr>
          <w:b/>
          <w:i/>
        </w:rPr>
        <w:t>central abalone zone</w:t>
      </w:r>
      <w:r w:rsidRPr="00093558">
        <w:t xml:space="preserve"> means all </w:t>
      </w:r>
      <w:r w:rsidR="002054DE" w:rsidRPr="00093558">
        <w:t xml:space="preserve">marine </w:t>
      </w:r>
      <w:r w:rsidRPr="00093558">
        <w:t>waters between longitude 142° 31</w:t>
      </w:r>
      <w:r w:rsidR="00153BF1" w:rsidRPr="00093558">
        <w:t>'</w:t>
      </w:r>
      <w:r w:rsidRPr="00093558">
        <w:t xml:space="preserve"> East and longitude 148° East</w:t>
      </w:r>
      <w:r w:rsidR="00701389">
        <w:t xml:space="preserve"> </w:t>
      </w:r>
      <w:r w:rsidR="00701389" w:rsidRPr="00093558">
        <w:t xml:space="preserve">shown on the plan in Schedule </w:t>
      </w:r>
      <w:r w:rsidR="00C70CA9">
        <w:t>4</w:t>
      </w:r>
      <w:r w:rsidRPr="00093558">
        <w:t>;</w:t>
      </w:r>
    </w:p>
    <w:p w14:paraId="21CD3AE7" w14:textId="461A315D" w:rsidR="001B0C48" w:rsidRPr="001B0C48" w:rsidRDefault="001B0C48" w:rsidP="001B0C48">
      <w:pPr>
        <w:pStyle w:val="DraftDefinition2"/>
      </w:pPr>
      <w:bookmarkStart w:id="19" w:name="_Hlk16243803"/>
      <w:bookmarkEnd w:id="18"/>
      <w:r w:rsidRPr="001B0C48">
        <w:rPr>
          <w:b/>
          <w:i/>
        </w:rPr>
        <w:t>central octopus zone</w:t>
      </w:r>
      <w:bookmarkEnd w:id="19"/>
      <w:r>
        <w:t xml:space="preserve"> means </w:t>
      </w:r>
      <w:r w:rsidRPr="00093558">
        <w:t xml:space="preserve">all marine waters between </w:t>
      </w:r>
      <w:r>
        <w:t xml:space="preserve">longitude </w:t>
      </w:r>
      <w:r w:rsidRPr="00093558">
        <w:t>143° 40' East</w:t>
      </w:r>
      <w:r>
        <w:t xml:space="preserve"> and longitude </w:t>
      </w:r>
      <w:r w:rsidR="00A731AD">
        <w:t xml:space="preserve">147° </w:t>
      </w:r>
      <w:r w:rsidR="00FC19E7">
        <w:t>10'</w:t>
      </w:r>
      <w:r w:rsidR="00A731AD">
        <w:t xml:space="preserve"> East</w:t>
      </w:r>
      <w:r>
        <w:t xml:space="preserve"> </w:t>
      </w:r>
      <w:r w:rsidR="00CE0A48" w:rsidRPr="00093558">
        <w:t xml:space="preserve">shown on the plan in Schedule </w:t>
      </w:r>
      <w:r w:rsidR="00C70CA9">
        <w:t>5</w:t>
      </w:r>
      <w:r w:rsidR="00E855A9">
        <w:t xml:space="preserve"> </w:t>
      </w:r>
      <w:r w:rsidR="00CE0A48">
        <w:t>but does not</w:t>
      </w:r>
      <w:r w:rsidRPr="00093558">
        <w:t xml:space="preserve"> includ</w:t>
      </w:r>
      <w:r w:rsidR="00CE0A48">
        <w:t>e</w:t>
      </w:r>
      <w:r w:rsidRPr="00093558">
        <w:t xml:space="preserve"> Port Phillip Bay, Western Port</w:t>
      </w:r>
      <w:r w:rsidR="00393C8B">
        <w:t>, Corner Inlet</w:t>
      </w:r>
      <w:r w:rsidRPr="00093558">
        <w:t xml:space="preserve"> or any inlet of the sea</w:t>
      </w:r>
      <w:r>
        <w:t>;</w:t>
      </w:r>
    </w:p>
    <w:p w14:paraId="42B2DBBD" w14:textId="75E49366" w:rsidR="00060EF7" w:rsidRPr="00093558" w:rsidRDefault="001B76DE" w:rsidP="0022312F">
      <w:pPr>
        <w:pStyle w:val="DraftDefinition2"/>
      </w:pPr>
      <w:bookmarkStart w:id="20" w:name="_Hlk536193161"/>
      <w:r w:rsidRPr="00093558">
        <w:rPr>
          <w:b/>
          <w:i/>
        </w:rPr>
        <w:t xml:space="preserve">central sea urchin zone </w:t>
      </w:r>
      <w:r w:rsidRPr="00093558">
        <w:t xml:space="preserve">means all </w:t>
      </w:r>
      <w:r w:rsidR="0080169C" w:rsidRPr="00093558">
        <w:t xml:space="preserve">marine </w:t>
      </w:r>
      <w:r w:rsidRPr="00093558">
        <w:t>waters between longitude 142° 31</w:t>
      </w:r>
      <w:r w:rsidR="00153BF1" w:rsidRPr="00093558">
        <w:t>'</w:t>
      </w:r>
      <w:r w:rsidRPr="00093558">
        <w:t xml:space="preserve"> East and longitude 148° East, excluding Port Phillip Bay, shown on the plan in Part 1 of Schedule</w:t>
      </w:r>
      <w:r w:rsidR="00C27401" w:rsidRPr="00093558">
        <w:t xml:space="preserve"> </w:t>
      </w:r>
      <w:r w:rsidR="00C70CA9">
        <w:t>6</w:t>
      </w:r>
      <w:r w:rsidRPr="00093558">
        <w:t>;</w:t>
      </w:r>
    </w:p>
    <w:p w14:paraId="60D226A9" w14:textId="58264B31" w:rsidR="001A5448" w:rsidRDefault="00BB3C3A" w:rsidP="0022312F">
      <w:pPr>
        <w:pStyle w:val="DraftDefinition2"/>
      </w:pPr>
      <w:bookmarkStart w:id="21" w:name="_Hlk19102785"/>
      <w:bookmarkEnd w:id="20"/>
      <w:r w:rsidRPr="00093558">
        <w:rPr>
          <w:b/>
          <w:i/>
        </w:rPr>
        <w:t>central Victorian waters</w:t>
      </w:r>
      <w:r w:rsidRPr="00093558">
        <w:t xml:space="preserve"> </w:t>
      </w:r>
      <w:r w:rsidR="000F2DEA" w:rsidRPr="00093558">
        <w:t>means</w:t>
      </w:r>
      <w:r w:rsidR="00744A2C">
        <w:t xml:space="preserve"> the following waters </w:t>
      </w:r>
      <w:r w:rsidR="00744A2C" w:rsidRPr="00093558">
        <w:t xml:space="preserve">shown on </w:t>
      </w:r>
      <w:r w:rsidR="00744A2C">
        <w:t>the</w:t>
      </w:r>
      <w:r w:rsidR="00744A2C" w:rsidRPr="00093558">
        <w:t xml:space="preserve"> plan</w:t>
      </w:r>
      <w:r w:rsidR="00744A2C">
        <w:t>s</w:t>
      </w:r>
      <w:r w:rsidR="00744A2C" w:rsidRPr="00093558">
        <w:t xml:space="preserve"> in Part</w:t>
      </w:r>
      <w:r w:rsidR="00744A2C">
        <w:t>s 1 and 2</w:t>
      </w:r>
      <w:r w:rsidR="00744A2C" w:rsidRPr="00093558">
        <w:t xml:space="preserve"> of Schedule </w:t>
      </w:r>
      <w:r w:rsidR="00744A2C">
        <w:t>7</w:t>
      </w:r>
      <w:r w:rsidR="00855AEF" w:rsidRPr="00093558">
        <w:t>—</w:t>
      </w:r>
    </w:p>
    <w:p w14:paraId="7754968F" w14:textId="74975F67" w:rsidR="001A5448" w:rsidRPr="00C37C1F" w:rsidRDefault="001A5448" w:rsidP="001A5448">
      <w:pPr>
        <w:pStyle w:val="DraftHeading4"/>
        <w:tabs>
          <w:tab w:val="right" w:pos="2268"/>
        </w:tabs>
        <w:ind w:left="2381" w:hanging="2381"/>
      </w:pPr>
      <w:r w:rsidRPr="00C37C1F">
        <w:tab/>
        <w:t>(a)</w:t>
      </w:r>
      <w:r w:rsidRPr="00C37C1F">
        <w:tab/>
      </w:r>
      <w:r w:rsidR="00855AEF">
        <w:t xml:space="preserve">all </w:t>
      </w:r>
      <w:r>
        <w:rPr>
          <w:szCs w:val="24"/>
        </w:rPr>
        <w:t>marine waters</w:t>
      </w:r>
      <w:r w:rsidRPr="00C37C1F">
        <w:t xml:space="preserve"> between longitude 143° 27' 36" East (mouth of the Aire River) and </w:t>
      </w:r>
      <w:r w:rsidR="00A54402">
        <w:t xml:space="preserve">longitude </w:t>
      </w:r>
      <w:r w:rsidRPr="00C37C1F">
        <w:t>145° 53' 35" East</w:t>
      </w:r>
      <w:r>
        <w:t xml:space="preserve"> (</w:t>
      </w:r>
      <w:r w:rsidRPr="00C37C1F">
        <w:t>Arch Rock</w:t>
      </w:r>
      <w:r>
        <w:t>)</w:t>
      </w:r>
      <w:r w:rsidRPr="00C37C1F">
        <w:t>; and</w:t>
      </w:r>
    </w:p>
    <w:p w14:paraId="62A4B56E" w14:textId="1DC41B87" w:rsidR="00BB3C3A" w:rsidRDefault="001A5448" w:rsidP="00744A2C">
      <w:pPr>
        <w:pStyle w:val="DraftHeading4"/>
        <w:keepNext/>
        <w:tabs>
          <w:tab w:val="right" w:pos="2268"/>
        </w:tabs>
        <w:ind w:left="2381" w:hanging="2381"/>
      </w:pPr>
      <w:r>
        <w:tab/>
      </w:r>
      <w:r w:rsidRPr="00C37C1F">
        <w:t>(b)</w:t>
      </w:r>
      <w:r w:rsidRPr="00C37C1F">
        <w:tab/>
      </w:r>
      <w:r w:rsidR="00855AEF">
        <w:t xml:space="preserve">all </w:t>
      </w:r>
      <w:r>
        <w:rPr>
          <w:szCs w:val="24"/>
        </w:rPr>
        <w:t>marine waters</w:t>
      </w:r>
      <w:r w:rsidRPr="00C37C1F">
        <w:t xml:space="preserve"> between longitude </w:t>
      </w:r>
      <w:r>
        <w:rPr>
          <w:szCs w:val="24"/>
        </w:rPr>
        <w:t>145° 53' 35" East</w:t>
      </w:r>
      <w:r w:rsidRPr="00C37C1F">
        <w:t xml:space="preserve"> and </w:t>
      </w:r>
      <w:r w:rsidR="00A54402">
        <w:t>longitude</w:t>
      </w:r>
      <w:r w:rsidR="00A54402">
        <w:rPr>
          <w:szCs w:val="24"/>
        </w:rPr>
        <w:t xml:space="preserve"> </w:t>
      </w:r>
      <w:r>
        <w:rPr>
          <w:szCs w:val="24"/>
        </w:rPr>
        <w:t>145° 53' 5</w:t>
      </w:r>
      <w:r w:rsidR="009E5FBE">
        <w:rPr>
          <w:szCs w:val="24"/>
        </w:rPr>
        <w:t>3</w:t>
      </w:r>
      <w:r>
        <w:rPr>
          <w:szCs w:val="24"/>
        </w:rPr>
        <w:t>"</w:t>
      </w:r>
      <w:r w:rsidRPr="00C37C1F">
        <w:t xml:space="preserve"> East</w:t>
      </w:r>
      <w:r>
        <w:t xml:space="preserve">, </w:t>
      </w:r>
      <w:r w:rsidR="00025DFE">
        <w:t xml:space="preserve">to the </w:t>
      </w:r>
      <w:r>
        <w:t xml:space="preserve">north </w:t>
      </w:r>
      <w:r w:rsidR="00025DFE">
        <w:t xml:space="preserve">or north-east </w:t>
      </w:r>
      <w:r>
        <w:t xml:space="preserve">of a line running from </w:t>
      </w:r>
      <w:r>
        <w:rPr>
          <w:szCs w:val="24"/>
        </w:rPr>
        <w:t xml:space="preserve">the point 145° 53' </w:t>
      </w:r>
      <w:r w:rsidR="00286CEA">
        <w:rPr>
          <w:szCs w:val="24"/>
        </w:rPr>
        <w:t>39</w:t>
      </w:r>
      <w:r>
        <w:rPr>
          <w:szCs w:val="24"/>
        </w:rPr>
        <w:t xml:space="preserve">" East, 38° 50' </w:t>
      </w:r>
      <w:r w:rsidR="00286CEA">
        <w:rPr>
          <w:szCs w:val="24"/>
        </w:rPr>
        <w:t>21</w:t>
      </w:r>
      <w:r>
        <w:rPr>
          <w:szCs w:val="24"/>
        </w:rPr>
        <w:t xml:space="preserve">" South </w:t>
      </w:r>
      <w:r w:rsidRPr="00C37C1F">
        <w:t>(north</w:t>
      </w:r>
      <w:r w:rsidR="00286CEA">
        <w:t xml:space="preserve">ern </w:t>
      </w:r>
      <w:r w:rsidRPr="00C37C1F">
        <w:t>part of Arch Rock)</w:t>
      </w:r>
      <w:r>
        <w:t xml:space="preserve"> </w:t>
      </w:r>
      <w:r>
        <w:rPr>
          <w:szCs w:val="24"/>
        </w:rPr>
        <w:t>to the point 145° 53' 50" East, 38° 50' 18" South, on the mainland</w:t>
      </w:r>
      <w:r w:rsidR="00BB3C3A" w:rsidRPr="00093558">
        <w:t>;</w:t>
      </w:r>
    </w:p>
    <w:bookmarkEnd w:id="21"/>
    <w:p w14:paraId="19192ED8" w14:textId="1A667E26" w:rsidR="00FB606C" w:rsidRDefault="00BB3C3A" w:rsidP="002706F0">
      <w:pPr>
        <w:pStyle w:val="DraftDefinition2"/>
        <w:keepNext/>
      </w:pPr>
      <w:r w:rsidRPr="00093558">
        <w:rPr>
          <w:b/>
          <w:i/>
        </w:rPr>
        <w:t xml:space="preserve">coff </w:t>
      </w:r>
      <w:r w:rsidRPr="00093558">
        <w:t>means</w:t>
      </w:r>
      <w:r w:rsidR="00FB606C">
        <w:t xml:space="preserve"> any of the following things</w:t>
      </w:r>
      <w:bookmarkStart w:id="22" w:name="_Hlk16003845"/>
      <w:r w:rsidR="00FB606C" w:rsidRPr="00093558">
        <w:t>—</w:t>
      </w:r>
      <w:bookmarkEnd w:id="22"/>
    </w:p>
    <w:p w14:paraId="63D119A5" w14:textId="4387F4F5" w:rsidR="00BB3C3A" w:rsidRDefault="00FB606C" w:rsidP="0022312F">
      <w:pPr>
        <w:pStyle w:val="DraftHeading4"/>
        <w:tabs>
          <w:tab w:val="right" w:pos="2268"/>
        </w:tabs>
        <w:ind w:left="2381" w:hanging="2381"/>
      </w:pPr>
      <w:r>
        <w:tab/>
        <w:t>(</w:t>
      </w:r>
      <w:r w:rsidR="006B7F61">
        <w:t>a</w:t>
      </w:r>
      <w:r>
        <w:t>)</w:t>
      </w:r>
      <w:r>
        <w:tab/>
        <w:t xml:space="preserve">in </w:t>
      </w:r>
      <w:r w:rsidR="006B7F61">
        <w:t xml:space="preserve">the case of </w:t>
      </w:r>
      <w:r>
        <w:t xml:space="preserve">rock lobster, </w:t>
      </w:r>
      <w:r w:rsidRPr="00093558">
        <w:t xml:space="preserve">any thing used to hold or keep </w:t>
      </w:r>
      <w:r>
        <w:t>rock lobster</w:t>
      </w:r>
      <w:r w:rsidRPr="00093558">
        <w:t xml:space="preserve"> alive in or on Victorian waters</w:t>
      </w:r>
      <w:r>
        <w:t xml:space="preserve"> whether or not that thing is in </w:t>
      </w:r>
      <w:r w:rsidRPr="00093558">
        <w:t>or attached to a boat</w:t>
      </w:r>
      <w:r w:rsidR="00555F56">
        <w:t>,</w:t>
      </w:r>
      <w:r w:rsidR="00AB7560">
        <w:t xml:space="preserve"> but excluding any wet well</w:t>
      </w:r>
      <w:r w:rsidR="00BB3C3A" w:rsidRPr="00093558">
        <w:t>;</w:t>
      </w:r>
    </w:p>
    <w:p w14:paraId="649A0568" w14:textId="4CB9A8B2" w:rsidR="006B7F61" w:rsidRDefault="006B7F61" w:rsidP="006B7F61">
      <w:pPr>
        <w:pStyle w:val="DraftHeading4"/>
        <w:tabs>
          <w:tab w:val="right" w:pos="2268"/>
        </w:tabs>
        <w:ind w:left="2381" w:hanging="2381"/>
      </w:pPr>
      <w:r>
        <w:tab/>
        <w:t>(b)</w:t>
      </w:r>
      <w:r>
        <w:tab/>
        <w:t xml:space="preserve">in the case of any other fish, </w:t>
      </w:r>
      <w:r w:rsidRPr="00093558">
        <w:t xml:space="preserve">any thing used to hold or keep fish alive in or on Victorian waters, where that thing is </w:t>
      </w:r>
      <w:r>
        <w:t xml:space="preserve">in or </w:t>
      </w:r>
      <w:r w:rsidRPr="00093558">
        <w:t>part of or attached to a boat</w:t>
      </w:r>
      <w:r>
        <w:t>;</w:t>
      </w:r>
    </w:p>
    <w:p w14:paraId="0989903B" w14:textId="2F993A35" w:rsidR="006C1F2D" w:rsidRPr="006C1F2D" w:rsidRDefault="006C1F2D" w:rsidP="006C1F2D">
      <w:pPr>
        <w:pStyle w:val="DraftDefinition2"/>
      </w:pPr>
      <w:r w:rsidRPr="00093558">
        <w:rPr>
          <w:b/>
          <w:i/>
        </w:rPr>
        <w:t xml:space="preserve">commercial abalone reef </w:t>
      </w:r>
      <w:r>
        <w:rPr>
          <w:b/>
          <w:i/>
        </w:rPr>
        <w:t>area</w:t>
      </w:r>
      <w:r>
        <w:t xml:space="preserve"> means an area of marine waters within the abalone </w:t>
      </w:r>
      <w:r>
        <w:lastRenderedPageBreak/>
        <w:t>(commercial) fishery containing abalone habitat;</w:t>
      </w:r>
    </w:p>
    <w:p w14:paraId="67D1C33A" w14:textId="2B1D5912" w:rsidR="00BB3C3A" w:rsidRPr="00093558" w:rsidRDefault="00BB3C3A" w:rsidP="0022312F">
      <w:pPr>
        <w:pStyle w:val="DraftDefinition2"/>
      </w:pPr>
      <w:r w:rsidRPr="00093558">
        <w:rPr>
          <w:b/>
          <w:i/>
        </w:rPr>
        <w:t xml:space="preserve">commercial abalone reef </w:t>
      </w:r>
      <w:r w:rsidR="006C1F2D">
        <w:rPr>
          <w:b/>
          <w:i/>
        </w:rPr>
        <w:t xml:space="preserve">area </w:t>
      </w:r>
      <w:r w:rsidRPr="00093558">
        <w:rPr>
          <w:b/>
          <w:i/>
        </w:rPr>
        <w:t xml:space="preserve">code </w:t>
      </w:r>
      <w:r w:rsidRPr="00093558">
        <w:t xml:space="preserve">means the code relating to </w:t>
      </w:r>
      <w:r w:rsidR="006C1F2D">
        <w:t xml:space="preserve">a </w:t>
      </w:r>
      <w:r w:rsidR="006C1F2D" w:rsidRPr="006C1F2D">
        <w:t xml:space="preserve">commercial abalone reef area </w:t>
      </w:r>
      <w:r w:rsidRPr="00093558">
        <w:t xml:space="preserve">notified by the </w:t>
      </w:r>
      <w:r w:rsidR="002B2046" w:rsidRPr="00093558">
        <w:t>Victorian Fisheries Authority</w:t>
      </w:r>
      <w:r w:rsidRPr="00093558">
        <w:t xml:space="preserve"> to </w:t>
      </w:r>
      <w:r w:rsidR="006B7F61">
        <w:t>each</w:t>
      </w:r>
      <w:r w:rsidR="006B7F61" w:rsidRPr="00093558">
        <w:t xml:space="preserve"> </w:t>
      </w:r>
      <w:r w:rsidRPr="00093558">
        <w:t>holder of an abalone fishery access licence;</w:t>
      </w:r>
    </w:p>
    <w:p w14:paraId="075DBD50" w14:textId="77777777" w:rsidR="00BB3C3A" w:rsidRPr="00093558" w:rsidRDefault="00BB3C3A" w:rsidP="0022312F">
      <w:pPr>
        <w:pStyle w:val="DraftDefinition2"/>
      </w:pPr>
      <w:r w:rsidRPr="00093558">
        <w:rPr>
          <w:b/>
          <w:i/>
        </w:rPr>
        <w:t>commercial fishery licence</w:t>
      </w:r>
      <w:r w:rsidRPr="00093558">
        <w:t xml:space="preserve"> means any of the following licences—</w:t>
      </w:r>
    </w:p>
    <w:p w14:paraId="32345F3C" w14:textId="0082D3B2" w:rsidR="00BB3C3A" w:rsidRDefault="00BB3C3A" w:rsidP="0022312F">
      <w:pPr>
        <w:pStyle w:val="DraftHeading4"/>
        <w:tabs>
          <w:tab w:val="right" w:pos="2268"/>
        </w:tabs>
        <w:ind w:left="2381" w:hanging="2381"/>
      </w:pPr>
      <w:r w:rsidRPr="00093558">
        <w:tab/>
        <w:t>(a)</w:t>
      </w:r>
      <w:r w:rsidRPr="00093558">
        <w:tab/>
        <w:t>an access licence;</w:t>
      </w:r>
    </w:p>
    <w:p w14:paraId="3C7786B9" w14:textId="13F5BFE8" w:rsidR="009316EF" w:rsidRPr="00093558" w:rsidRDefault="009316EF" w:rsidP="0022312F">
      <w:pPr>
        <w:pStyle w:val="DraftHeading4"/>
        <w:tabs>
          <w:tab w:val="right" w:pos="2268"/>
        </w:tabs>
        <w:ind w:left="2381" w:hanging="2381"/>
      </w:pPr>
      <w:r>
        <w:tab/>
      </w:r>
      <w:r w:rsidRPr="00093558">
        <w:t>(</w:t>
      </w:r>
      <w:r>
        <w:t>b</w:t>
      </w:r>
      <w:r w:rsidRPr="00093558">
        <w:t>)</w:t>
      </w:r>
      <w:r w:rsidRPr="00093558">
        <w:tab/>
        <w:t>an aquaculture licence;</w:t>
      </w:r>
    </w:p>
    <w:p w14:paraId="23E72BEB" w14:textId="7E12AE70" w:rsidR="00BB3C3A" w:rsidRPr="00093558" w:rsidRDefault="00BB3C3A" w:rsidP="0022312F">
      <w:pPr>
        <w:pStyle w:val="DraftHeading4"/>
        <w:tabs>
          <w:tab w:val="right" w:pos="2268"/>
        </w:tabs>
        <w:ind w:left="2381" w:hanging="2381"/>
      </w:pPr>
      <w:r w:rsidRPr="00093558">
        <w:tab/>
        <w:t>(</w:t>
      </w:r>
      <w:r w:rsidR="009316EF">
        <w:t>c</w:t>
      </w:r>
      <w:r w:rsidRPr="00093558">
        <w:t>)</w:t>
      </w:r>
      <w:r w:rsidRPr="00093558">
        <w:tab/>
        <w:t>a fish receiver licence;</w:t>
      </w:r>
    </w:p>
    <w:p w14:paraId="768C9AB4" w14:textId="10AF33D7" w:rsidR="00BB3C3A" w:rsidRPr="00093558" w:rsidRDefault="00BB3C3A" w:rsidP="0022312F">
      <w:pPr>
        <w:pStyle w:val="DraftDefinition2"/>
      </w:pPr>
      <w:r w:rsidRPr="00093558">
        <w:rPr>
          <w:b/>
          <w:i/>
        </w:rPr>
        <w:t>commercial hoop net</w:t>
      </w:r>
      <w:r w:rsidRPr="00093558">
        <w:t xml:space="preserve"> means a cylindrical net open at the top, consisting of not more than 2</w:t>
      </w:r>
      <w:r w:rsidR="008C4A52" w:rsidRPr="00093558">
        <w:t xml:space="preserve"> </w:t>
      </w:r>
      <w:r w:rsidRPr="00093558">
        <w:t>hoops, but does not include a recreational hoop net;</w:t>
      </w:r>
    </w:p>
    <w:p w14:paraId="0B17DE69" w14:textId="77777777" w:rsidR="00060EF7" w:rsidRPr="00093558" w:rsidRDefault="00BB3C3A" w:rsidP="0022312F">
      <w:pPr>
        <w:pStyle w:val="DraftDefinition2"/>
      </w:pPr>
      <w:r w:rsidRPr="00093558">
        <w:rPr>
          <w:b/>
          <w:i/>
        </w:rPr>
        <w:t xml:space="preserve">consolidate </w:t>
      </w:r>
      <w:r w:rsidRPr="00093558">
        <w:t>in relation to an access licence, means the issuing of one access licence in respect of a fishery in the place of 2 access licences that were previously issued in respect of the same fishery;</w:t>
      </w:r>
    </w:p>
    <w:p w14:paraId="35CADBC6" w14:textId="1CEAC5EC" w:rsidR="00595D5E" w:rsidRPr="00093558" w:rsidRDefault="00BB3C3A" w:rsidP="0022312F">
      <w:pPr>
        <w:pStyle w:val="DraftDefinition2"/>
      </w:pPr>
      <w:bookmarkStart w:id="23" w:name="_Hlk16003379"/>
      <w:r w:rsidRPr="00093558">
        <w:rPr>
          <w:b/>
          <w:i/>
        </w:rPr>
        <w:t>Corner Inlet</w:t>
      </w:r>
      <w:r w:rsidRPr="00093558">
        <w:t xml:space="preserve"> means the total area of all the bays, inlets and entrances bounded by a line running south-westerly from the mean high water mark on the south-western end of the Ninety Mile Beach (McLoughlins Entrance) which follows the mean high water mark along the outer or seaward shoreline of the Nooramunga Islands that enclose Shoal or Shallow Inlet, crossing the entrances at McLoughlins Beach, Manns Beach, Kate Kearney Entrance and Port Albert with a straight line between the mean high water marks on the seaward extremities on each side of each entrance, continuing along the mean high water mark on the outer or seaward shoreline of Snake Island to the navigation light on Bentley Point then in a straight line to the mean high water mark on</w:t>
      </w:r>
      <w:r w:rsidR="00715837" w:rsidRPr="00093558">
        <w:t xml:space="preserve"> </w:t>
      </w:r>
      <w:r w:rsidRPr="00093558">
        <w:t>the most northern point of Entrance Point on Wilsons Promontory;</w:t>
      </w:r>
    </w:p>
    <w:bookmarkEnd w:id="23"/>
    <w:p w14:paraId="425E0D0D" w14:textId="3B3F34D4" w:rsidR="00BB3C3A" w:rsidRDefault="00BB3C3A" w:rsidP="0022312F">
      <w:pPr>
        <w:pStyle w:val="DraftDefinition2"/>
      </w:pPr>
      <w:r w:rsidRPr="00093558">
        <w:rPr>
          <w:b/>
          <w:i/>
        </w:rPr>
        <w:t>crab pot</w:t>
      </w:r>
      <w:r w:rsidRPr="00093558">
        <w:t xml:space="preserve"> means a device with a capacity not exceeding 1</w:t>
      </w:r>
      <w:r w:rsidR="00715837" w:rsidRPr="00093558">
        <w:t xml:space="preserve"> </w:t>
      </w:r>
      <w:r w:rsidR="00000104" w:rsidRPr="00093558">
        <w:t xml:space="preserve">cubic metre </w:t>
      </w:r>
      <w:r w:rsidRPr="00093558">
        <w:t>with no more than one</w:t>
      </w:r>
      <w:r w:rsidR="00226108" w:rsidRPr="00093558">
        <w:t xml:space="preserve"> </w:t>
      </w:r>
      <w:r w:rsidRPr="00093558">
        <w:t>entrance;</w:t>
      </w:r>
    </w:p>
    <w:p w14:paraId="718FE5D9" w14:textId="769F0CED" w:rsidR="007A02BC" w:rsidRDefault="007A02BC" w:rsidP="003F4E3F">
      <w:pPr>
        <w:pStyle w:val="DraftDefinition2"/>
      </w:pPr>
      <w:r>
        <w:rPr>
          <w:b/>
          <w:bCs/>
          <w:i/>
          <w:iCs/>
        </w:rPr>
        <w:lastRenderedPageBreak/>
        <w:t>crew member</w:t>
      </w:r>
      <w:r>
        <w:t xml:space="preserve"> in relation to an access licence means</w:t>
      </w:r>
      <w:r w:rsidR="006C1F2D">
        <w:t xml:space="preserve"> </w:t>
      </w:r>
      <w:r>
        <w:t xml:space="preserve">a person engaged by the licence holder </w:t>
      </w:r>
      <w:r w:rsidR="006C1F2D">
        <w:t xml:space="preserve">or a licence operator </w:t>
      </w:r>
      <w:r>
        <w:t xml:space="preserve">to assist in carrying out </w:t>
      </w:r>
      <w:r w:rsidR="006B7F61">
        <w:t xml:space="preserve">an </w:t>
      </w:r>
      <w:r>
        <w:t>activity authorised by the licence but does not include a licence operator;</w:t>
      </w:r>
    </w:p>
    <w:p w14:paraId="60AEB1CF" w14:textId="3F6AA7BE" w:rsidR="00BB3C3A" w:rsidRPr="00093558" w:rsidRDefault="00BB3C3A" w:rsidP="0022312F">
      <w:pPr>
        <w:pStyle w:val="DraftDefinition2"/>
      </w:pPr>
      <w:r w:rsidRPr="00093558">
        <w:rPr>
          <w:b/>
          <w:i/>
        </w:rPr>
        <w:t>Cunninghame Arm</w:t>
      </w:r>
      <w:r w:rsidRPr="00093558">
        <w:t xml:space="preserve"> means all of the waters of that arm in the Gippsland Lakes, east of a line running from the south-west point of Bullock Island south-easterly to the rock wall opposite, including the waters of that arm between Bullock Island and the mainland to the ocean side of the bridge between Bullock Island and the mainland;</w:t>
      </w:r>
    </w:p>
    <w:p w14:paraId="1044F95C" w14:textId="192F05C0" w:rsidR="00BB3C3A" w:rsidRPr="00093558" w:rsidRDefault="00BB3C3A" w:rsidP="0022312F">
      <w:pPr>
        <w:pStyle w:val="DraftDefinition2"/>
      </w:pPr>
      <w:r w:rsidRPr="00093558">
        <w:rPr>
          <w:b/>
          <w:i/>
        </w:rPr>
        <w:t>Danish seine net</w:t>
      </w:r>
      <w:r w:rsidRPr="00093558">
        <w:t xml:space="preserve"> means any net designed or used to surround fish that is drawn through the water to close the towing ropes and the ends of the net using a vessel under propulsion, but does not include a trawl net, purse seine net or lampara net;</w:t>
      </w:r>
    </w:p>
    <w:p w14:paraId="3B66F0D5" w14:textId="55C96E77" w:rsidR="00C86AEE" w:rsidRDefault="004C1F44" w:rsidP="00D4550D">
      <w:pPr>
        <w:pStyle w:val="DraftDefinition2"/>
        <w:keepNext/>
      </w:pPr>
      <w:r w:rsidRPr="00093558">
        <w:rPr>
          <w:b/>
          <w:i/>
        </w:rPr>
        <w:t>designated access point</w:t>
      </w:r>
      <w:r w:rsidRPr="00093558">
        <w:t xml:space="preserve"> </w:t>
      </w:r>
      <w:r w:rsidR="005144F6" w:rsidRPr="00093558">
        <w:t xml:space="preserve">in relation to </w:t>
      </w:r>
      <w:r w:rsidR="00C86AEE" w:rsidRPr="00093558">
        <w:t xml:space="preserve">the Discovery </w:t>
      </w:r>
      <w:r w:rsidR="009628E0">
        <w:t>Bay</w:t>
      </w:r>
      <w:r w:rsidR="00C86AEE" w:rsidRPr="00093558">
        <w:t xml:space="preserve"> pipi zone, </w:t>
      </w:r>
      <w:r w:rsidR="00DD3C18">
        <w:t xml:space="preserve">means </w:t>
      </w:r>
      <w:r w:rsidRPr="00093558">
        <w:t>a</w:t>
      </w:r>
      <w:r w:rsidR="005E2A9A" w:rsidRPr="00093558">
        <w:t>n access point</w:t>
      </w:r>
      <w:r w:rsidRPr="00093558">
        <w:t xml:space="preserve"> specified in </w:t>
      </w:r>
      <w:r w:rsidR="00B85DF8" w:rsidRPr="00093558">
        <w:t xml:space="preserve">Part </w:t>
      </w:r>
      <w:r w:rsidR="00BC6EED">
        <w:t>5</w:t>
      </w:r>
      <w:r w:rsidR="00BC6EED" w:rsidRPr="00093558">
        <w:t xml:space="preserve"> </w:t>
      </w:r>
      <w:r w:rsidR="00B85DF8" w:rsidRPr="00093558">
        <w:t xml:space="preserve">of </w:t>
      </w:r>
      <w:r w:rsidRPr="00093558">
        <w:t>Schedule</w:t>
      </w:r>
      <w:r w:rsidR="00C86AEE" w:rsidRPr="00093558">
        <w:t xml:space="preserve"> </w:t>
      </w:r>
      <w:r w:rsidR="00E855A9">
        <w:t>8</w:t>
      </w:r>
      <w:r w:rsidR="00E855A9" w:rsidRPr="00093558">
        <w:t xml:space="preserve"> </w:t>
      </w:r>
      <w:r w:rsidRPr="00093558">
        <w:t xml:space="preserve">that </w:t>
      </w:r>
      <w:r w:rsidR="00F33B7F" w:rsidRPr="00093558">
        <w:t>may</w:t>
      </w:r>
      <w:r w:rsidRPr="00093558">
        <w:t xml:space="preserve"> be used by </w:t>
      </w:r>
      <w:r w:rsidR="005E2A9A" w:rsidRPr="00093558">
        <w:t xml:space="preserve">the holder of a </w:t>
      </w:r>
      <w:r w:rsidRPr="00093558">
        <w:t xml:space="preserve">Pipi Fishery Access Licence to access the Discovery </w:t>
      </w:r>
      <w:r w:rsidR="009628E0">
        <w:t>Bay</w:t>
      </w:r>
      <w:r w:rsidR="005E2A9A" w:rsidRPr="00093558">
        <w:t xml:space="preserve"> pipi zone</w:t>
      </w:r>
      <w:r w:rsidR="00C86AEE" w:rsidRPr="00093558">
        <w:t>;</w:t>
      </w:r>
    </w:p>
    <w:p w14:paraId="3A1BD55F" w14:textId="09F6328E" w:rsidR="009316EF" w:rsidRPr="00D4550D" w:rsidRDefault="009316EF" w:rsidP="00D4550D">
      <w:pPr>
        <w:pStyle w:val="DraftDefinition2"/>
        <w:keepNext/>
      </w:pPr>
      <w:r w:rsidRPr="00093558">
        <w:rPr>
          <w:b/>
          <w:i/>
        </w:rPr>
        <w:t>dip net</w:t>
      </w:r>
      <w:r w:rsidRPr="00093558">
        <w:t xml:space="preserve"> means a hand-held net not exceeding 90 centimetres wide or deep and attached to a handle;</w:t>
      </w:r>
    </w:p>
    <w:p w14:paraId="6F345022" w14:textId="2FF02C04" w:rsidR="00815C6C" w:rsidRPr="00093558" w:rsidRDefault="00815C6C" w:rsidP="0022312F">
      <w:pPr>
        <w:pStyle w:val="DraftDefinition2"/>
      </w:pPr>
      <w:r w:rsidRPr="00093558">
        <w:rPr>
          <w:b/>
          <w:i/>
        </w:rPr>
        <w:t xml:space="preserve">Discovery </w:t>
      </w:r>
      <w:r w:rsidR="009628E0">
        <w:rPr>
          <w:b/>
          <w:i/>
        </w:rPr>
        <w:t>Bay</w:t>
      </w:r>
      <w:r w:rsidRPr="00093558">
        <w:rPr>
          <w:b/>
          <w:i/>
        </w:rPr>
        <w:t xml:space="preserve"> pipi zone</w:t>
      </w:r>
      <w:r w:rsidRPr="00093558">
        <w:t xml:space="preserve"> means either of the following</w:t>
      </w:r>
      <w:r w:rsidR="00FB0153">
        <w:t xml:space="preserve"> zones</w:t>
      </w:r>
      <w:r w:rsidRPr="00093558">
        <w:t>—</w:t>
      </w:r>
    </w:p>
    <w:p w14:paraId="44F309AF" w14:textId="44CB1F5C" w:rsidR="00815C6C" w:rsidRPr="00093558" w:rsidRDefault="00815C6C" w:rsidP="0022312F">
      <w:pPr>
        <w:pStyle w:val="DraftHeading4"/>
        <w:tabs>
          <w:tab w:val="right" w:pos="2268"/>
        </w:tabs>
        <w:ind w:left="2381" w:hanging="2381"/>
      </w:pPr>
      <w:r w:rsidRPr="00093558">
        <w:tab/>
        <w:t>(a)</w:t>
      </w:r>
      <w:r w:rsidRPr="00093558">
        <w:tab/>
      </w:r>
      <w:bookmarkStart w:id="24" w:name="_Hlk536521427"/>
      <w:r w:rsidRPr="00093558">
        <w:t xml:space="preserve">Discovery </w:t>
      </w:r>
      <w:r w:rsidR="009628E0">
        <w:t>Bay</w:t>
      </w:r>
      <w:r w:rsidRPr="00093558">
        <w:t xml:space="preserve"> (</w:t>
      </w:r>
      <w:r w:rsidR="00DD3C18">
        <w:t>W</w:t>
      </w:r>
      <w:r w:rsidRPr="00093558">
        <w:t>estern) pipi zone;</w:t>
      </w:r>
    </w:p>
    <w:p w14:paraId="3AC7569E" w14:textId="39C8ED6B" w:rsidR="00815C6C" w:rsidRPr="00093558" w:rsidRDefault="00815C6C" w:rsidP="0022312F">
      <w:pPr>
        <w:pStyle w:val="DraftHeading4"/>
        <w:tabs>
          <w:tab w:val="right" w:pos="2268"/>
        </w:tabs>
        <w:ind w:left="2381" w:hanging="2381"/>
      </w:pPr>
      <w:r w:rsidRPr="00093558">
        <w:tab/>
        <w:t>(b)</w:t>
      </w:r>
      <w:r w:rsidRPr="00093558">
        <w:tab/>
        <w:t xml:space="preserve">Discovery </w:t>
      </w:r>
      <w:r w:rsidR="009628E0">
        <w:t>Bay</w:t>
      </w:r>
      <w:r w:rsidRPr="00093558">
        <w:t xml:space="preserve"> (</w:t>
      </w:r>
      <w:r w:rsidR="00DD3C18">
        <w:t>E</w:t>
      </w:r>
      <w:r w:rsidRPr="00093558">
        <w:t>astern) pipi zone;</w:t>
      </w:r>
    </w:p>
    <w:p w14:paraId="2A45F2C6" w14:textId="2B6817AF" w:rsidR="00A75315" w:rsidRDefault="00815C6C" w:rsidP="00E250EE">
      <w:pPr>
        <w:pStyle w:val="DraftDefinition2"/>
        <w:keepNext/>
      </w:pPr>
      <w:bookmarkStart w:id="25" w:name="_Hlk16243949"/>
      <w:bookmarkStart w:id="26" w:name="_Hlk15397302"/>
      <w:bookmarkEnd w:id="24"/>
      <w:r w:rsidRPr="00093558">
        <w:rPr>
          <w:b/>
          <w:i/>
        </w:rPr>
        <w:t xml:space="preserve">Discovery </w:t>
      </w:r>
      <w:r w:rsidR="009628E0">
        <w:rPr>
          <w:b/>
          <w:i/>
        </w:rPr>
        <w:t>Bay</w:t>
      </w:r>
      <w:r w:rsidRPr="00093558">
        <w:rPr>
          <w:b/>
          <w:i/>
        </w:rPr>
        <w:t xml:space="preserve"> (</w:t>
      </w:r>
      <w:r w:rsidR="00DD3C18">
        <w:rPr>
          <w:b/>
          <w:i/>
        </w:rPr>
        <w:t>E</w:t>
      </w:r>
      <w:r w:rsidRPr="00093558">
        <w:rPr>
          <w:b/>
          <w:i/>
        </w:rPr>
        <w:t>astern) pipi zone</w:t>
      </w:r>
      <w:bookmarkEnd w:id="25"/>
      <w:r w:rsidRPr="00093558">
        <w:t xml:space="preserve"> means all </w:t>
      </w:r>
      <w:r w:rsidR="00744A2C">
        <w:t xml:space="preserve">the following </w:t>
      </w:r>
      <w:r w:rsidR="002054DE" w:rsidRPr="00093558">
        <w:t xml:space="preserve">marine </w:t>
      </w:r>
      <w:r w:rsidRPr="00093558">
        <w:t xml:space="preserve">waters </w:t>
      </w:r>
      <w:r w:rsidR="004D6158">
        <w:t>(including the intertidal zone)</w:t>
      </w:r>
      <w:r w:rsidR="00744A2C">
        <w:t xml:space="preserve"> </w:t>
      </w:r>
      <w:r w:rsidR="00744A2C" w:rsidRPr="00093558">
        <w:t xml:space="preserve">shown on the plan in Part </w:t>
      </w:r>
      <w:r w:rsidR="00744A2C">
        <w:t>2</w:t>
      </w:r>
      <w:r w:rsidR="00744A2C" w:rsidRPr="00093558">
        <w:t xml:space="preserve"> of Schedule </w:t>
      </w:r>
      <w:r w:rsidR="00744A2C">
        <w:t>8</w:t>
      </w:r>
      <w:r w:rsidR="00A75315" w:rsidRPr="00093558">
        <w:t>—</w:t>
      </w:r>
    </w:p>
    <w:p w14:paraId="1CFBF0F8" w14:textId="2B9FA3BA" w:rsidR="00A75315" w:rsidRDefault="00A75315" w:rsidP="00A75315">
      <w:pPr>
        <w:pStyle w:val="DraftHeading4"/>
        <w:tabs>
          <w:tab w:val="right" w:pos="2268"/>
        </w:tabs>
        <w:ind w:left="2381" w:hanging="2381"/>
      </w:pPr>
      <w:r>
        <w:tab/>
        <w:t>(a)</w:t>
      </w:r>
      <w:r>
        <w:tab/>
      </w:r>
      <w:r w:rsidR="00815C6C" w:rsidRPr="00093558">
        <w:t>between</w:t>
      </w:r>
      <w:r w:rsidR="00DB519B" w:rsidRPr="00093558">
        <w:t xml:space="preserve"> </w:t>
      </w:r>
      <w:r w:rsidR="00815C6C" w:rsidRPr="00093558">
        <w:t xml:space="preserve">Sutton Rocks, Discovery Bay and </w:t>
      </w:r>
      <w:r>
        <w:t xml:space="preserve">longitude 141° 18' </w:t>
      </w:r>
      <w:r w:rsidR="00540B5C">
        <w:t>14</w:t>
      </w:r>
      <w:r w:rsidR="000C6408" w:rsidRPr="00093558">
        <w:sym w:font="Symbol" w:char="F0D7"/>
      </w:r>
      <w:r w:rsidR="00540B5C">
        <w:t xml:space="preserve">76'' </w:t>
      </w:r>
      <w:r>
        <w:t>East; and</w:t>
      </w:r>
    </w:p>
    <w:p w14:paraId="0C52AF49" w14:textId="0A432297" w:rsidR="00815C6C" w:rsidRPr="00093558" w:rsidRDefault="00A75315" w:rsidP="00090F61">
      <w:pPr>
        <w:pStyle w:val="DraftHeading4"/>
        <w:keepNext/>
        <w:tabs>
          <w:tab w:val="right" w:pos="2268"/>
        </w:tabs>
        <w:ind w:left="2381" w:hanging="2381"/>
      </w:pPr>
      <w:r>
        <w:lastRenderedPageBreak/>
        <w:tab/>
        <w:t>(b)</w:t>
      </w:r>
      <w:r>
        <w:tab/>
        <w:t xml:space="preserve">all waters north and west of </w:t>
      </w:r>
      <w:r w:rsidR="000A0B90" w:rsidRPr="00093558">
        <w:t>Discovery Bay Marine National Park</w:t>
      </w:r>
      <w:r w:rsidR="000A0B90">
        <w:t xml:space="preserve"> between longitude 141° 18' </w:t>
      </w:r>
      <w:r w:rsidR="00540B5C">
        <w:t>14</w:t>
      </w:r>
      <w:r w:rsidR="000C6408" w:rsidRPr="00093558">
        <w:sym w:font="Symbol" w:char="F0D7"/>
      </w:r>
      <w:r w:rsidR="00540B5C">
        <w:t xml:space="preserve">76'' </w:t>
      </w:r>
      <w:r w:rsidR="000A0B90">
        <w:t xml:space="preserve">East and </w:t>
      </w:r>
      <w:r w:rsidR="00A54402">
        <w:t xml:space="preserve">longitude </w:t>
      </w:r>
      <w:r w:rsidR="000A0B90">
        <w:t xml:space="preserve">141° </w:t>
      </w:r>
      <w:r w:rsidR="00540B5C">
        <w:t>24' 49</w:t>
      </w:r>
      <w:r w:rsidR="000C6408" w:rsidRPr="00093558">
        <w:sym w:font="Symbol" w:char="F0D7"/>
      </w:r>
      <w:r w:rsidR="00540B5C">
        <w:t>8</w:t>
      </w:r>
      <w:r w:rsidR="000A0B90">
        <w:t>" East</w:t>
      </w:r>
      <w:r w:rsidR="00815C6C" w:rsidRPr="00093558">
        <w:t>;</w:t>
      </w:r>
    </w:p>
    <w:bookmarkEnd w:id="26"/>
    <w:p w14:paraId="5B1B4CB9" w14:textId="6A0F8080" w:rsidR="00815C6C" w:rsidRPr="00093558" w:rsidRDefault="00815C6C" w:rsidP="0022312F">
      <w:pPr>
        <w:pStyle w:val="DraftDefinition2"/>
      </w:pPr>
      <w:r w:rsidRPr="00093558">
        <w:rPr>
          <w:b/>
          <w:i/>
        </w:rPr>
        <w:t xml:space="preserve">Discovery </w:t>
      </w:r>
      <w:r w:rsidR="009628E0">
        <w:rPr>
          <w:b/>
          <w:i/>
        </w:rPr>
        <w:t>Bay</w:t>
      </w:r>
      <w:r w:rsidRPr="00093558">
        <w:rPr>
          <w:b/>
          <w:i/>
        </w:rPr>
        <w:t xml:space="preserve"> (</w:t>
      </w:r>
      <w:r w:rsidR="00DD3C18">
        <w:rPr>
          <w:b/>
          <w:i/>
        </w:rPr>
        <w:t>W</w:t>
      </w:r>
      <w:r w:rsidRPr="00093558">
        <w:rPr>
          <w:b/>
          <w:i/>
        </w:rPr>
        <w:t>estern) pipi zone</w:t>
      </w:r>
      <w:r w:rsidRPr="00093558">
        <w:t xml:space="preserve"> means all </w:t>
      </w:r>
      <w:r w:rsidR="002054DE" w:rsidRPr="00093558">
        <w:t xml:space="preserve">marine </w:t>
      </w:r>
      <w:r w:rsidRPr="00093558">
        <w:t xml:space="preserve">waters </w:t>
      </w:r>
      <w:r w:rsidR="004D6158">
        <w:t>(including the intertidal zone)</w:t>
      </w:r>
      <w:r w:rsidR="004D6158" w:rsidRPr="00093558">
        <w:t xml:space="preserve"> </w:t>
      </w:r>
      <w:r w:rsidRPr="00093558">
        <w:t xml:space="preserve">between the western Victorian border and Sutton Rocks, Discovery Bay, shown on the plan in Part </w:t>
      </w:r>
      <w:r w:rsidR="00BC6EED">
        <w:t>2</w:t>
      </w:r>
      <w:r w:rsidR="00A75315" w:rsidRPr="00093558">
        <w:t xml:space="preserve"> </w:t>
      </w:r>
      <w:r w:rsidRPr="00093558">
        <w:t xml:space="preserve">of Schedule </w:t>
      </w:r>
      <w:r w:rsidR="00E855A9">
        <w:t>8</w:t>
      </w:r>
      <w:r w:rsidRPr="00093558">
        <w:t>;</w:t>
      </w:r>
    </w:p>
    <w:p w14:paraId="5D777C1A" w14:textId="00C7F873" w:rsidR="00176DB6" w:rsidRDefault="00A24B5D" w:rsidP="0022312F">
      <w:pPr>
        <w:pStyle w:val="DraftDefinition2"/>
      </w:pPr>
      <w:r w:rsidRPr="00093558">
        <w:rPr>
          <w:b/>
          <w:i/>
        </w:rPr>
        <w:t>doughboy scallop</w:t>
      </w:r>
      <w:r w:rsidRPr="00093558">
        <w:t xml:space="preserve"> means </w:t>
      </w:r>
      <w:r w:rsidRPr="00093558">
        <w:rPr>
          <w:i/>
        </w:rPr>
        <w:t>Chlamys asperrimus</w:t>
      </w:r>
      <w:r w:rsidRPr="00093558">
        <w:t>;</w:t>
      </w:r>
    </w:p>
    <w:p w14:paraId="12931604" w14:textId="2BFC8C6F" w:rsidR="00A43D57" w:rsidRPr="00A43D57" w:rsidRDefault="00A43D57" w:rsidP="00A43D57">
      <w:pPr>
        <w:pStyle w:val="DraftDefinition2"/>
      </w:pPr>
      <w:r>
        <w:rPr>
          <w:b/>
          <w:bCs/>
          <w:i/>
          <w:iCs/>
        </w:rPr>
        <w:t>eastern abalone size zone</w:t>
      </w:r>
      <w:r w:rsidRPr="00093558">
        <w:t xml:space="preserve"> </w:t>
      </w:r>
      <w:r>
        <w:t xml:space="preserve">means all marine waters </w:t>
      </w:r>
      <w:r w:rsidRPr="00093558">
        <w:t>east of longitude 147°</w:t>
      </w:r>
      <w:r>
        <w:t xml:space="preserve"> </w:t>
      </w:r>
      <w:r w:rsidRPr="00093558">
        <w:t>58'</w:t>
      </w:r>
      <w:r>
        <w:t xml:space="preserve"> </w:t>
      </w:r>
      <w:r w:rsidRPr="00093558">
        <w:t>30"</w:t>
      </w:r>
      <w:r>
        <w:t xml:space="preserve"> </w:t>
      </w:r>
      <w:r w:rsidRPr="00093558">
        <w:t>E</w:t>
      </w:r>
      <w:r>
        <w:t>ast</w:t>
      </w:r>
      <w:r w:rsidRPr="00093558">
        <w:t xml:space="preserve"> (Lakes Entrance) except the Mallacoota </w:t>
      </w:r>
      <w:r w:rsidR="005767BE">
        <w:t>a</w:t>
      </w:r>
      <w:r w:rsidRPr="00093558">
        <w:t xml:space="preserve">irport </w:t>
      </w:r>
      <w:r w:rsidR="00DD5DB6" w:rsidRPr="00A43D57">
        <w:rPr>
          <w:bCs/>
          <w:iCs/>
        </w:rPr>
        <w:t>abalone size zone</w:t>
      </w:r>
      <w:r w:rsidR="005767BE">
        <w:t>;</w:t>
      </w:r>
    </w:p>
    <w:p w14:paraId="38954602" w14:textId="111436C1" w:rsidR="00BB3C3A" w:rsidRDefault="00BB3C3A" w:rsidP="0022312F">
      <w:pPr>
        <w:pStyle w:val="DraftDefinition2"/>
      </w:pPr>
      <w:r w:rsidRPr="00093558">
        <w:rPr>
          <w:b/>
          <w:i/>
        </w:rPr>
        <w:t>eastern abalone zone</w:t>
      </w:r>
      <w:r w:rsidRPr="00093558">
        <w:rPr>
          <w:b/>
        </w:rPr>
        <w:t xml:space="preserve"> </w:t>
      </w:r>
      <w:r w:rsidRPr="00093558">
        <w:t xml:space="preserve">means all </w:t>
      </w:r>
      <w:r w:rsidR="002054DE" w:rsidRPr="00093558">
        <w:t xml:space="preserve">marine </w:t>
      </w:r>
      <w:r w:rsidRPr="00093558">
        <w:t>waters east of longitude 148° East</w:t>
      </w:r>
      <w:r w:rsidR="00701389">
        <w:t xml:space="preserve"> </w:t>
      </w:r>
      <w:r w:rsidR="00701389" w:rsidRPr="00093558">
        <w:t xml:space="preserve">shown on the plan in Schedule </w:t>
      </w:r>
      <w:r w:rsidR="00C70CA9">
        <w:t>4</w:t>
      </w:r>
      <w:r w:rsidRPr="00093558">
        <w:t>;</w:t>
      </w:r>
    </w:p>
    <w:p w14:paraId="0243589F" w14:textId="4F8549A7" w:rsidR="00B25298" w:rsidRPr="005F3FCC" w:rsidRDefault="00B25298" w:rsidP="00B25298">
      <w:pPr>
        <w:pStyle w:val="DraftDefinition2"/>
      </w:pPr>
      <w:bookmarkStart w:id="27" w:name="_Hlk16244097"/>
      <w:r>
        <w:rPr>
          <w:b/>
          <w:i/>
        </w:rPr>
        <w:t>eastern</w:t>
      </w:r>
      <w:r w:rsidRPr="001B0C48">
        <w:rPr>
          <w:b/>
          <w:i/>
        </w:rPr>
        <w:t xml:space="preserve"> octopus zone</w:t>
      </w:r>
      <w:bookmarkEnd w:id="27"/>
      <w:r>
        <w:t xml:space="preserve"> means </w:t>
      </w:r>
      <w:r w:rsidRPr="00093558">
        <w:t xml:space="preserve">all marine waters between </w:t>
      </w:r>
      <w:r>
        <w:t xml:space="preserve">longitude </w:t>
      </w:r>
      <w:r w:rsidR="00A731AD">
        <w:t xml:space="preserve">147° </w:t>
      </w:r>
      <w:r w:rsidR="00FC19E7">
        <w:t>10'</w:t>
      </w:r>
      <w:r w:rsidR="00855AEF">
        <w:t xml:space="preserve"> </w:t>
      </w:r>
      <w:r w:rsidR="00A731AD">
        <w:t>East</w:t>
      </w:r>
      <w:r>
        <w:t xml:space="preserve"> and the </w:t>
      </w:r>
      <w:r w:rsidRPr="00093558">
        <w:t>eastern Victorian border</w:t>
      </w:r>
      <w:r>
        <w:t xml:space="preserve"> </w:t>
      </w:r>
      <w:r w:rsidR="00CE0A48" w:rsidRPr="00093558">
        <w:t xml:space="preserve">shown on the plan in Schedule </w:t>
      </w:r>
      <w:r w:rsidR="00C70CA9">
        <w:t>5</w:t>
      </w:r>
      <w:r w:rsidR="00E855A9">
        <w:t xml:space="preserve"> </w:t>
      </w:r>
      <w:r w:rsidRPr="00093558">
        <w:t>but does not include</w:t>
      </w:r>
      <w:r>
        <w:t xml:space="preserve"> </w:t>
      </w:r>
      <w:r w:rsidRPr="00093558">
        <w:t>the Gippsland Lakes or any inlet of the sea;</w:t>
      </w:r>
    </w:p>
    <w:p w14:paraId="4115CB3A" w14:textId="6A780922" w:rsidR="00D97A49" w:rsidRPr="00093558" w:rsidRDefault="00756B0D" w:rsidP="0022312F">
      <w:pPr>
        <w:pStyle w:val="DraftDefinition2"/>
      </w:pPr>
      <w:bookmarkStart w:id="28" w:name="_Hlk16244128"/>
      <w:r>
        <w:rPr>
          <w:b/>
          <w:i/>
        </w:rPr>
        <w:t>e</w:t>
      </w:r>
      <w:r w:rsidR="00D97A49" w:rsidRPr="00093558">
        <w:rPr>
          <w:b/>
          <w:i/>
        </w:rPr>
        <w:t>astern pipi zone</w:t>
      </w:r>
      <w:bookmarkEnd w:id="28"/>
      <w:r w:rsidR="00D97A49" w:rsidRPr="00093558">
        <w:t xml:space="preserve"> means all </w:t>
      </w:r>
      <w:r w:rsidR="002054DE" w:rsidRPr="00093558">
        <w:t xml:space="preserve">marine </w:t>
      </w:r>
      <w:r w:rsidR="00D97A49" w:rsidRPr="00093558">
        <w:t xml:space="preserve">waters </w:t>
      </w:r>
      <w:r w:rsidR="004D6158">
        <w:t>(including the intertidal zone)</w:t>
      </w:r>
      <w:r w:rsidR="004D6158" w:rsidRPr="00093558">
        <w:t xml:space="preserve"> </w:t>
      </w:r>
      <w:r w:rsidR="00D97A49" w:rsidRPr="00093558">
        <w:t xml:space="preserve">between the most seaward point of Point </w:t>
      </w:r>
      <w:r w:rsidR="00E45A61">
        <w:t>Lonsdale</w:t>
      </w:r>
      <w:r w:rsidR="00E45A61" w:rsidRPr="00093558">
        <w:t xml:space="preserve"> </w:t>
      </w:r>
      <w:r w:rsidR="00D97A49" w:rsidRPr="00093558">
        <w:t xml:space="preserve">and the eastern Victorian border, shown on the plan in Part </w:t>
      </w:r>
      <w:r w:rsidR="00BC6EED">
        <w:t>1</w:t>
      </w:r>
      <w:r w:rsidR="00D97A49" w:rsidRPr="00093558">
        <w:t xml:space="preserve"> of Schedule </w:t>
      </w:r>
      <w:r w:rsidR="00E855A9">
        <w:t>8</w:t>
      </w:r>
      <w:r w:rsidR="00E855A9" w:rsidRPr="00093558">
        <w:t xml:space="preserve"> </w:t>
      </w:r>
      <w:r w:rsidR="00D97A49" w:rsidRPr="00093558">
        <w:t xml:space="preserve">but does not include the </w:t>
      </w:r>
      <w:r w:rsidR="00DD3C18">
        <w:t>Venus Bay commercial</w:t>
      </w:r>
      <w:r w:rsidR="00D97A49" w:rsidRPr="00093558">
        <w:t xml:space="preserve"> pipi zone, the </w:t>
      </w:r>
      <w:bookmarkStart w:id="29" w:name="_Hlk536529311"/>
      <w:r w:rsidR="00D97A49" w:rsidRPr="00093558">
        <w:t xml:space="preserve">Venus </w:t>
      </w:r>
      <w:r w:rsidR="009628E0">
        <w:t>Bay</w:t>
      </w:r>
      <w:r w:rsidR="00D97A49" w:rsidRPr="00093558">
        <w:t xml:space="preserve"> recreational pipi zone</w:t>
      </w:r>
      <w:bookmarkEnd w:id="29"/>
      <w:r w:rsidR="00D97A49" w:rsidRPr="00093558">
        <w:t xml:space="preserve">, Port Phillip Bay, Western Port, </w:t>
      </w:r>
      <w:r w:rsidR="00BE609A">
        <w:t xml:space="preserve">Corner Inlet, </w:t>
      </w:r>
      <w:r w:rsidR="00D97A49" w:rsidRPr="00093558">
        <w:t>the Gippsland Lakes or any inlet of the sea;</w:t>
      </w:r>
    </w:p>
    <w:p w14:paraId="51AB9A09" w14:textId="476766B5" w:rsidR="00BB3C3A" w:rsidRPr="00093558" w:rsidRDefault="00BB3C3A" w:rsidP="0022312F">
      <w:pPr>
        <w:pStyle w:val="DraftDefinition2"/>
      </w:pPr>
      <w:r w:rsidRPr="00093558">
        <w:rPr>
          <w:b/>
          <w:i/>
        </w:rPr>
        <w:t>eastern rock lobster zone</w:t>
      </w:r>
      <w:r w:rsidRPr="00093558">
        <w:t xml:space="preserve"> means all marine waters east of longitude 143° 40</w:t>
      </w:r>
      <w:r w:rsidR="00153BF1" w:rsidRPr="00093558">
        <w:t>'</w:t>
      </w:r>
      <w:r w:rsidR="0080169C" w:rsidRPr="00093558">
        <w:t xml:space="preserve"> </w:t>
      </w:r>
      <w:r w:rsidRPr="00093558">
        <w:t xml:space="preserve">East </w:t>
      </w:r>
      <w:bookmarkStart w:id="30" w:name="_Hlk536195748"/>
      <w:r w:rsidR="000B2948" w:rsidRPr="00093558">
        <w:t xml:space="preserve">shown on the plan in Schedule </w:t>
      </w:r>
      <w:r w:rsidR="00C70CA9">
        <w:t xml:space="preserve">9 </w:t>
      </w:r>
      <w:r w:rsidRPr="00093558">
        <w:t xml:space="preserve">but does not include Port Phillip Bay, Western Port, </w:t>
      </w:r>
      <w:r w:rsidR="00BC7F01">
        <w:t xml:space="preserve">Corner Inlet, </w:t>
      </w:r>
      <w:r w:rsidRPr="00093558">
        <w:t>the Gippsland Lakes or any inlet of the sea;</w:t>
      </w:r>
    </w:p>
    <w:bookmarkEnd w:id="30"/>
    <w:p w14:paraId="3F4126E8" w14:textId="796ACA61" w:rsidR="001B76DE" w:rsidRPr="00093558" w:rsidRDefault="001B76DE" w:rsidP="0022312F">
      <w:pPr>
        <w:pStyle w:val="DraftDefinition2"/>
      </w:pPr>
      <w:r w:rsidRPr="00093558">
        <w:rPr>
          <w:b/>
          <w:i/>
        </w:rPr>
        <w:t xml:space="preserve">eastern sea urchin zone </w:t>
      </w:r>
      <w:r w:rsidRPr="00093558">
        <w:t xml:space="preserve">means all </w:t>
      </w:r>
      <w:r w:rsidR="008C11B9">
        <w:t xml:space="preserve">marine </w:t>
      </w:r>
      <w:r w:rsidRPr="00093558">
        <w:t xml:space="preserve">waters east of longitude 148° East shown on the plan in Part 1 of Schedule </w:t>
      </w:r>
      <w:r w:rsidR="00C70CA9">
        <w:t>6</w:t>
      </w:r>
      <w:r w:rsidRPr="00093558">
        <w:t>;</w:t>
      </w:r>
    </w:p>
    <w:p w14:paraId="39287C18" w14:textId="10E2F1BD" w:rsidR="00C16096" w:rsidRDefault="00C16096" w:rsidP="0022312F">
      <w:pPr>
        <w:pStyle w:val="DraftDefinition2"/>
      </w:pPr>
      <w:r w:rsidRPr="00093558">
        <w:rPr>
          <w:b/>
          <w:i/>
        </w:rPr>
        <w:t>eastern snapper zone</w:t>
      </w:r>
      <w:r w:rsidR="005D01B7" w:rsidRPr="00093558">
        <w:rPr>
          <w:b/>
          <w:i/>
        </w:rPr>
        <w:t xml:space="preserve"> </w:t>
      </w:r>
      <w:r w:rsidR="005D01B7" w:rsidRPr="00093558">
        <w:t>means</w:t>
      </w:r>
      <w:r w:rsidR="00855AEF">
        <w:t xml:space="preserve"> all</w:t>
      </w:r>
      <w:r w:rsidR="005D01B7" w:rsidRPr="00093558">
        <w:t xml:space="preserve"> </w:t>
      </w:r>
      <w:r w:rsidR="008C11B9">
        <w:t>marine</w:t>
      </w:r>
      <w:r w:rsidR="008C11B9" w:rsidRPr="00093558">
        <w:t xml:space="preserve"> </w:t>
      </w:r>
      <w:r w:rsidR="005D01B7" w:rsidRPr="00093558">
        <w:t>waters east of the Wilsons Promontory lighthouse</w:t>
      </w:r>
      <w:r w:rsidR="00EB0559" w:rsidRPr="00093558">
        <w:t xml:space="preserve"> </w:t>
      </w:r>
      <w:r w:rsidR="00E74932" w:rsidRPr="00093558">
        <w:t xml:space="preserve">shown on the plan in Schedule </w:t>
      </w:r>
      <w:r w:rsidR="00C70CA9">
        <w:t xml:space="preserve">10 </w:t>
      </w:r>
      <w:r w:rsidR="00EB0559" w:rsidRPr="00093558">
        <w:t>but does not include</w:t>
      </w:r>
      <w:r w:rsidR="005D01B7" w:rsidRPr="00093558">
        <w:t xml:space="preserve"> Corner Inlet</w:t>
      </w:r>
      <w:r w:rsidR="00CE2A02">
        <w:t xml:space="preserve">, </w:t>
      </w:r>
      <w:r w:rsidR="00CE2A02" w:rsidRPr="00093558">
        <w:t>the Gippsland Lakes or any inlet of the sea</w:t>
      </w:r>
      <w:r w:rsidR="005D01B7" w:rsidRPr="00093558">
        <w:t>;</w:t>
      </w:r>
    </w:p>
    <w:p w14:paraId="4F9D7CD3" w14:textId="42639935" w:rsidR="006C1F2D" w:rsidRPr="00622462" w:rsidRDefault="006C1F2D" w:rsidP="00622462">
      <w:pPr>
        <w:pStyle w:val="DraftDefinition2"/>
      </w:pPr>
      <w:r w:rsidRPr="003F4E3F">
        <w:rPr>
          <w:b/>
          <w:i/>
        </w:rPr>
        <w:lastRenderedPageBreak/>
        <w:t>electronic</w:t>
      </w:r>
      <w:r>
        <w:t xml:space="preserve"> in relation to a notification or communication</w:t>
      </w:r>
      <w:r w:rsidR="00775474">
        <w:t xml:space="preserve"> required to be made under these Regulations</w:t>
      </w:r>
      <w:r>
        <w:t>, includes a notification or communication</w:t>
      </w:r>
      <w:r w:rsidRPr="00E506F0">
        <w:t xml:space="preserve"> </w:t>
      </w:r>
      <w:r>
        <w:t xml:space="preserve">by way of a </w:t>
      </w:r>
      <w:r w:rsidRPr="00E506F0">
        <w:t>telephone service</w:t>
      </w:r>
      <w:r>
        <w:t>;</w:t>
      </w:r>
    </w:p>
    <w:p w14:paraId="27F777F1" w14:textId="7EA4C3F9" w:rsidR="00FB0153" w:rsidRDefault="00555F56" w:rsidP="0022312F">
      <w:pPr>
        <w:pStyle w:val="DraftDefinition2"/>
      </w:pPr>
      <w:r w:rsidRPr="00E506F0">
        <w:rPr>
          <w:b/>
          <w:i/>
        </w:rPr>
        <w:t xml:space="preserve">electronic </w:t>
      </w:r>
      <w:r>
        <w:rPr>
          <w:b/>
          <w:i/>
        </w:rPr>
        <w:t xml:space="preserve">catch and effort </w:t>
      </w:r>
      <w:r w:rsidRPr="00E506F0">
        <w:rPr>
          <w:b/>
          <w:i/>
        </w:rPr>
        <w:t>re</w:t>
      </w:r>
      <w:r>
        <w:rPr>
          <w:b/>
          <w:i/>
        </w:rPr>
        <w:t>cord</w:t>
      </w:r>
      <w:r w:rsidRPr="00E506F0">
        <w:rPr>
          <w:i/>
        </w:rPr>
        <w:t xml:space="preserve"> </w:t>
      </w:r>
      <w:r w:rsidRPr="00E506F0">
        <w:t xml:space="preserve">means a </w:t>
      </w:r>
      <w:r>
        <w:t xml:space="preserve">record prepared in accordance with regulation </w:t>
      </w:r>
      <w:r w:rsidR="006A7228">
        <w:t>94</w:t>
      </w:r>
      <w:r w:rsidRPr="00E506F0">
        <w:t>;</w:t>
      </w:r>
    </w:p>
    <w:p w14:paraId="37C2F8ED" w14:textId="03CC99B7" w:rsidR="00950B8C" w:rsidRDefault="00950B8C" w:rsidP="0022312F">
      <w:pPr>
        <w:pStyle w:val="DraftDefinition2"/>
      </w:pPr>
      <w:r w:rsidRPr="00E506F0">
        <w:rPr>
          <w:b/>
          <w:i/>
        </w:rPr>
        <w:t xml:space="preserve">electronic </w:t>
      </w:r>
      <w:r w:rsidR="00751FDA">
        <w:rPr>
          <w:b/>
          <w:i/>
        </w:rPr>
        <w:t xml:space="preserve">catch and effort </w:t>
      </w:r>
      <w:r w:rsidRPr="00E506F0">
        <w:rPr>
          <w:b/>
          <w:i/>
        </w:rPr>
        <w:t>reporting requirement</w:t>
      </w:r>
      <w:r w:rsidRPr="00E506F0">
        <w:rPr>
          <w:i/>
        </w:rPr>
        <w:t xml:space="preserve"> </w:t>
      </w:r>
      <w:r w:rsidRPr="00E506F0">
        <w:t xml:space="preserve">means a requirement under regulation </w:t>
      </w:r>
      <w:r w:rsidR="006A7228">
        <w:t>94</w:t>
      </w:r>
      <w:r w:rsidR="006A7228" w:rsidRPr="00E506F0">
        <w:t xml:space="preserve"> </w:t>
      </w:r>
      <w:r w:rsidRPr="00E506F0">
        <w:t xml:space="preserve">that the holder of an access licence use the fisheries notification service to </w:t>
      </w:r>
      <w:r w:rsidR="00862AD3">
        <w:t xml:space="preserve">provide catch and effort records </w:t>
      </w:r>
      <w:r w:rsidRPr="00E506F0">
        <w:t>to the Victorian Fisheries Authority;</w:t>
      </w:r>
    </w:p>
    <w:p w14:paraId="79C1E88C" w14:textId="474F0FBD" w:rsidR="00EE1323" w:rsidRPr="00EE1323" w:rsidRDefault="00EE1323" w:rsidP="00A43D57">
      <w:pPr>
        <w:pStyle w:val="DraftDefinition2"/>
      </w:pPr>
      <w:r w:rsidRPr="003F4E3F">
        <w:rPr>
          <w:b/>
          <w:i/>
        </w:rPr>
        <w:t>far western abalone size zone</w:t>
      </w:r>
      <w:r>
        <w:t xml:space="preserve"> means</w:t>
      </w:r>
      <w:r w:rsidR="00A43D57">
        <w:t xml:space="preserve"> all marine</w:t>
      </w:r>
      <w:r w:rsidR="00A43D57" w:rsidRPr="00093558">
        <w:t xml:space="preserve"> waters</w:t>
      </w:r>
      <w:r w:rsidR="00A43D57" w:rsidRPr="00EE1323">
        <w:t xml:space="preserve"> </w:t>
      </w:r>
      <w:r w:rsidRPr="00EE1323">
        <w:t>west of longitude 142° 30' 35" E</w:t>
      </w:r>
      <w:r w:rsidR="00A43D57">
        <w:t>ast</w:t>
      </w:r>
      <w:r w:rsidRPr="00EE1323">
        <w:t xml:space="preserve"> (mouth of Hopkins River)</w:t>
      </w:r>
      <w:r w:rsidR="00A43D57">
        <w:t>;</w:t>
      </w:r>
    </w:p>
    <w:p w14:paraId="6618AD1A" w14:textId="6D6094EF" w:rsidR="00342F63" w:rsidRPr="00093558" w:rsidRDefault="00342F63" w:rsidP="0022312F">
      <w:pPr>
        <w:pStyle w:val="DraftDefinition2"/>
      </w:pPr>
      <w:r w:rsidRPr="00093558">
        <w:rPr>
          <w:b/>
          <w:i/>
        </w:rPr>
        <w:t>family fishing lakes</w:t>
      </w:r>
      <w:r w:rsidRPr="00093558">
        <w:t xml:space="preserve"> means the lakes specified in Schedule </w:t>
      </w:r>
      <w:r w:rsidR="00C70CA9">
        <w:t>11</w:t>
      </w:r>
      <w:r w:rsidR="00C929FD">
        <w:t>;</w:t>
      </w:r>
    </w:p>
    <w:p w14:paraId="2CAC5A04" w14:textId="2E9BE1C3" w:rsidR="00BB3C3A" w:rsidRDefault="00BB3C3A" w:rsidP="0022312F">
      <w:pPr>
        <w:pStyle w:val="DraftDefinition2"/>
      </w:pPr>
      <w:r w:rsidRPr="00093558">
        <w:rPr>
          <w:b/>
          <w:i/>
        </w:rPr>
        <w:t>firearm</w:t>
      </w:r>
      <w:r w:rsidRPr="00093558">
        <w:t xml:space="preserve"> has the same meaning as in the </w:t>
      </w:r>
      <w:r w:rsidRPr="00093558">
        <w:rPr>
          <w:b/>
        </w:rPr>
        <w:t>Firearms Act 1996</w:t>
      </w:r>
      <w:r w:rsidRPr="00093558">
        <w:t>;</w:t>
      </w:r>
    </w:p>
    <w:p w14:paraId="525B53F7" w14:textId="5B31B987" w:rsidR="001A56BA" w:rsidRPr="001A56BA" w:rsidRDefault="00FB0153" w:rsidP="001A56BA">
      <w:pPr>
        <w:pStyle w:val="DraftDefinition2"/>
      </w:pPr>
      <w:r>
        <w:rPr>
          <w:b/>
          <w:i/>
        </w:rPr>
        <w:t>fish movement record</w:t>
      </w:r>
      <w:r w:rsidR="00BC2A52" w:rsidRPr="00093558">
        <w:t xml:space="preserve"> means </w:t>
      </w:r>
      <w:r w:rsidR="00BC2A52">
        <w:t>a</w:t>
      </w:r>
      <w:r w:rsidR="00BC2A52" w:rsidRPr="00093558">
        <w:t xml:space="preserve"> record </w:t>
      </w:r>
      <w:r w:rsidR="00033935">
        <w:t xml:space="preserve">created </w:t>
      </w:r>
      <w:r w:rsidR="00BC2A52">
        <w:t xml:space="preserve">in accordance with regulation </w:t>
      </w:r>
      <w:r w:rsidR="006A7228">
        <w:t>449</w:t>
      </w:r>
      <w:r w:rsidR="00BC2A52">
        <w:t>(</w:t>
      </w:r>
      <w:r w:rsidR="001A56BA">
        <w:t>3</w:t>
      </w:r>
      <w:r w:rsidR="00BC2A52">
        <w:t>)</w:t>
      </w:r>
      <w:r w:rsidR="00B52190">
        <w:t xml:space="preserve">, </w:t>
      </w:r>
      <w:r w:rsidR="001A56BA">
        <w:t>(4)</w:t>
      </w:r>
      <w:r w:rsidR="00B52190">
        <w:t xml:space="preserve"> and (5)</w:t>
      </w:r>
      <w:r w:rsidR="001A56BA">
        <w:t xml:space="preserve"> </w:t>
      </w:r>
      <w:r w:rsidR="00BC2A52" w:rsidRPr="00093558">
        <w:t xml:space="preserve">that is used to record information in relation to the </w:t>
      </w:r>
      <w:r w:rsidR="001A56BA">
        <w:t>acquisition</w:t>
      </w:r>
      <w:r w:rsidR="001A56BA" w:rsidRPr="00093558">
        <w:t xml:space="preserve"> </w:t>
      </w:r>
      <w:r w:rsidR="00BC2A52" w:rsidRPr="00093558">
        <w:t xml:space="preserve">of </w:t>
      </w:r>
      <w:r w:rsidR="00BC2A52">
        <w:t>fish</w:t>
      </w:r>
      <w:r w:rsidR="00721D50">
        <w:t>,</w:t>
      </w:r>
      <w:r w:rsidR="00BC2A52" w:rsidRPr="00093558">
        <w:t xml:space="preserve"> </w:t>
      </w:r>
      <w:r w:rsidR="00BC2A52">
        <w:t xml:space="preserve">other than by </w:t>
      </w:r>
      <w:r w:rsidR="00721D50">
        <w:t>purchasing the fish,</w:t>
      </w:r>
      <w:r w:rsidR="00BC2A52">
        <w:t xml:space="preserve"> </w:t>
      </w:r>
      <w:r w:rsidR="001A56BA">
        <w:t xml:space="preserve">by </w:t>
      </w:r>
      <w:r w:rsidR="00BC2A52">
        <w:t>a fishing industry participant</w:t>
      </w:r>
      <w:r w:rsidR="00BC2A52" w:rsidRPr="00093558">
        <w:t>;</w:t>
      </w:r>
    </w:p>
    <w:p w14:paraId="5BF67274" w14:textId="1DA744CA" w:rsidR="001A56BA" w:rsidRPr="001A56BA" w:rsidRDefault="004F1769" w:rsidP="001A56BA">
      <w:pPr>
        <w:pStyle w:val="DraftDefinition2"/>
      </w:pPr>
      <w:r w:rsidRPr="00B54C47">
        <w:rPr>
          <w:b/>
          <w:i/>
        </w:rPr>
        <w:t>fish receipt</w:t>
      </w:r>
      <w:r w:rsidRPr="00093558">
        <w:t xml:space="preserve"> means a document </w:t>
      </w:r>
      <w:r w:rsidR="0092277E">
        <w:t>created</w:t>
      </w:r>
      <w:r w:rsidR="0092277E" w:rsidRPr="00093558">
        <w:t xml:space="preserve"> </w:t>
      </w:r>
      <w:r w:rsidRPr="00093558">
        <w:t xml:space="preserve">in respect of the sale of fish by a person selling the fish that contains the details specified in regulation </w:t>
      </w:r>
      <w:r w:rsidR="006A7228">
        <w:t>448</w:t>
      </w:r>
      <w:r w:rsidR="00B347B2">
        <w:t>(2) or (3)</w:t>
      </w:r>
      <w:r w:rsidRPr="00093558">
        <w:t xml:space="preserve"> </w:t>
      </w:r>
      <w:r w:rsidR="00AF5C2E">
        <w:t xml:space="preserve">(as the case requires) </w:t>
      </w:r>
      <w:r w:rsidRPr="00093558">
        <w:t xml:space="preserve">in respect of </w:t>
      </w:r>
      <w:r w:rsidR="00B347B2">
        <w:t xml:space="preserve">the sale of </w:t>
      </w:r>
      <w:r w:rsidRPr="00093558">
        <w:t>that fish;</w:t>
      </w:r>
    </w:p>
    <w:p w14:paraId="6B060F69" w14:textId="77777777" w:rsidR="00BB3C3A" w:rsidRPr="00093558" w:rsidRDefault="00BB3C3A" w:rsidP="0022312F">
      <w:pPr>
        <w:pStyle w:val="DraftDefinition2"/>
      </w:pPr>
      <w:r w:rsidRPr="00093558">
        <w:rPr>
          <w:b/>
          <w:i/>
        </w:rPr>
        <w:t>fish trap</w:t>
      </w:r>
      <w:r w:rsidRPr="00093558">
        <w:rPr>
          <w:b/>
        </w:rPr>
        <w:t xml:space="preserve"> </w:t>
      </w:r>
      <w:r w:rsidRPr="00093558">
        <w:t>means any basket, box, net, trap, cage or any other thing that is designed or used to take fish by enticing or allowing fish to enter an enclosure, but does not include a rock lobster pot, bay fish trap, fyke net, stake net, recreational hoop net or commercial hoop net;</w:t>
      </w:r>
    </w:p>
    <w:p w14:paraId="628A25AE" w14:textId="77777777" w:rsidR="00AB1D24" w:rsidRPr="00093558" w:rsidRDefault="00AB1D24" w:rsidP="00E250EE">
      <w:pPr>
        <w:pStyle w:val="DraftDefinition2"/>
        <w:keepNext/>
      </w:pPr>
      <w:r w:rsidRPr="00093558">
        <w:rPr>
          <w:b/>
          <w:i/>
        </w:rPr>
        <w:t>fisheries document</w:t>
      </w:r>
      <w:r w:rsidR="002C481D" w:rsidRPr="00093558">
        <w:t xml:space="preserve"> means—</w:t>
      </w:r>
    </w:p>
    <w:p w14:paraId="68D46BD6" w14:textId="77777777" w:rsidR="00AB1D24" w:rsidRPr="00093558" w:rsidRDefault="00F51D61" w:rsidP="006669BA">
      <w:pPr>
        <w:pStyle w:val="DraftHeading4"/>
        <w:keepNext/>
        <w:tabs>
          <w:tab w:val="right" w:pos="2268"/>
        </w:tabs>
        <w:ind w:left="2381" w:hanging="2381"/>
      </w:pPr>
      <w:r w:rsidRPr="00093558">
        <w:tab/>
      </w:r>
      <w:r w:rsidR="00EC1A6E" w:rsidRPr="00093558">
        <w:t>(a)</w:t>
      </w:r>
      <w:r w:rsidR="002C481D" w:rsidRPr="00093558">
        <w:tab/>
        <w:t>any of the following documents—</w:t>
      </w:r>
    </w:p>
    <w:p w14:paraId="603C479D" w14:textId="2D3E7449" w:rsidR="00F65430" w:rsidRDefault="002C481D" w:rsidP="0022312F">
      <w:pPr>
        <w:pStyle w:val="DraftHeading5"/>
        <w:tabs>
          <w:tab w:val="right" w:pos="2778"/>
        </w:tabs>
        <w:ind w:left="2891" w:hanging="2891"/>
      </w:pPr>
      <w:r w:rsidRPr="00093558">
        <w:tab/>
      </w:r>
      <w:r w:rsidR="00EC1A6E" w:rsidRPr="00093558">
        <w:t>(i)</w:t>
      </w:r>
      <w:r w:rsidRPr="00093558">
        <w:tab/>
        <w:t>an aquaculture incoming stock record</w:t>
      </w:r>
      <w:r w:rsidR="00F65430">
        <w:t>;</w:t>
      </w:r>
    </w:p>
    <w:p w14:paraId="1D5119F7" w14:textId="78C73A42" w:rsidR="00AB1D24" w:rsidRPr="00093558" w:rsidRDefault="00F65430" w:rsidP="0022312F">
      <w:pPr>
        <w:pStyle w:val="DraftHeading5"/>
        <w:tabs>
          <w:tab w:val="right" w:pos="2778"/>
        </w:tabs>
        <w:ind w:left="2891" w:hanging="2891"/>
      </w:pPr>
      <w:r>
        <w:lastRenderedPageBreak/>
        <w:tab/>
        <w:t>(ii)</w:t>
      </w:r>
      <w:r>
        <w:tab/>
      </w:r>
      <w:r w:rsidR="00B87686">
        <w:t>a hard copy</w:t>
      </w:r>
      <w:r w:rsidR="00B87686" w:rsidRPr="00093558">
        <w:t xml:space="preserve"> </w:t>
      </w:r>
      <w:r w:rsidR="002C481D" w:rsidRPr="00093558">
        <w:t>aquaculture production return;</w:t>
      </w:r>
    </w:p>
    <w:p w14:paraId="4B5DDF2A" w14:textId="68E791B4" w:rsidR="00AB1D24" w:rsidRPr="00093558" w:rsidRDefault="00F51D61" w:rsidP="0022312F">
      <w:pPr>
        <w:pStyle w:val="DraftHeading5"/>
        <w:tabs>
          <w:tab w:val="right" w:pos="2778"/>
        </w:tabs>
        <w:ind w:left="2891" w:hanging="2891"/>
      </w:pPr>
      <w:r w:rsidRPr="00093558">
        <w:tab/>
      </w:r>
      <w:r w:rsidR="00EC1A6E" w:rsidRPr="00093558">
        <w:t>(ii</w:t>
      </w:r>
      <w:r w:rsidR="00F65430">
        <w:t>i</w:t>
      </w:r>
      <w:r w:rsidR="00EC1A6E" w:rsidRPr="00093558">
        <w:t>)</w:t>
      </w:r>
      <w:r w:rsidR="002C481D" w:rsidRPr="00093558">
        <w:tab/>
        <w:t>a bin tag</w:t>
      </w:r>
      <w:r w:rsidR="00680D3A" w:rsidRPr="00093558">
        <w:t>;</w:t>
      </w:r>
    </w:p>
    <w:p w14:paraId="1B0633B6" w14:textId="00E087EA" w:rsidR="00680D3A" w:rsidRPr="00093558" w:rsidRDefault="00680D3A" w:rsidP="0022312F">
      <w:pPr>
        <w:pStyle w:val="DraftHeading5"/>
        <w:tabs>
          <w:tab w:val="right" w:pos="2778"/>
        </w:tabs>
        <w:ind w:left="2891" w:hanging="2891"/>
      </w:pPr>
      <w:r w:rsidRPr="00093558">
        <w:tab/>
        <w:t>(</w:t>
      </w:r>
      <w:r w:rsidR="00F65430" w:rsidRPr="00093558">
        <w:t>i</w:t>
      </w:r>
      <w:r w:rsidR="00F65430">
        <w:t>v</w:t>
      </w:r>
      <w:r w:rsidRPr="00093558">
        <w:t>)</w:t>
      </w:r>
      <w:r w:rsidRPr="00093558">
        <w:tab/>
        <w:t>a catch and effort record</w:t>
      </w:r>
      <w:r w:rsidR="00A62DA4">
        <w:t xml:space="preserve"> or </w:t>
      </w:r>
      <w:r w:rsidRPr="00093558">
        <w:t>catch and effort record book;</w:t>
      </w:r>
    </w:p>
    <w:p w14:paraId="6B471E34" w14:textId="40CAC691" w:rsidR="001032BF" w:rsidRDefault="001032BF" w:rsidP="0022312F">
      <w:pPr>
        <w:pStyle w:val="DraftHeading5"/>
        <w:tabs>
          <w:tab w:val="right" w:pos="2778"/>
        </w:tabs>
        <w:ind w:left="2891" w:hanging="2891"/>
      </w:pPr>
      <w:r w:rsidRPr="00093558">
        <w:tab/>
      </w:r>
      <w:r w:rsidR="000435BD" w:rsidRPr="00093558">
        <w:t>(</w:t>
      </w:r>
      <w:r w:rsidR="009F775F" w:rsidRPr="00093558">
        <w:t>v</w:t>
      </w:r>
      <w:r w:rsidR="000435BD" w:rsidRPr="00093558">
        <w:t>)</w:t>
      </w:r>
      <w:r w:rsidR="009C64F3" w:rsidRPr="00093558">
        <w:tab/>
      </w:r>
      <w:r w:rsidR="00C652B9" w:rsidRPr="00093558">
        <w:t>a catch disposal record</w:t>
      </w:r>
      <w:r w:rsidR="00680D3A" w:rsidRPr="00093558">
        <w:t xml:space="preserve"> or </w:t>
      </w:r>
      <w:r w:rsidR="00C652B9" w:rsidRPr="00093558">
        <w:t>catch disposal record book;</w:t>
      </w:r>
    </w:p>
    <w:p w14:paraId="3FD1FB92" w14:textId="33191868" w:rsidR="00BC2A52" w:rsidRDefault="00BC2A52" w:rsidP="00BC2A52">
      <w:pPr>
        <w:pStyle w:val="DraftHeading5"/>
        <w:tabs>
          <w:tab w:val="right" w:pos="2778"/>
        </w:tabs>
        <w:ind w:left="2891" w:hanging="2891"/>
      </w:pPr>
      <w:r>
        <w:tab/>
        <w:t>(v</w:t>
      </w:r>
      <w:r w:rsidR="00F65430">
        <w:t>i</w:t>
      </w:r>
      <w:r>
        <w:t>)</w:t>
      </w:r>
      <w:r>
        <w:tab/>
        <w:t xml:space="preserve">a </w:t>
      </w:r>
      <w:r w:rsidR="00FB0153">
        <w:t>fish movement record</w:t>
      </w:r>
      <w:r>
        <w:t>;</w:t>
      </w:r>
    </w:p>
    <w:p w14:paraId="0E64928C" w14:textId="64CA2957" w:rsidR="009F78CD" w:rsidRPr="009F78CD" w:rsidRDefault="009F78CD" w:rsidP="009F78CD">
      <w:pPr>
        <w:pStyle w:val="DraftHeading5"/>
        <w:tabs>
          <w:tab w:val="right" w:pos="2778"/>
        </w:tabs>
        <w:ind w:left="2891" w:hanging="2891"/>
      </w:pPr>
      <w:r>
        <w:tab/>
        <w:t>(vi</w:t>
      </w:r>
      <w:r w:rsidR="00F65430">
        <w:t>i</w:t>
      </w:r>
      <w:r>
        <w:t>)</w:t>
      </w:r>
      <w:r>
        <w:tab/>
        <w:t>a fish receipt;</w:t>
      </w:r>
    </w:p>
    <w:p w14:paraId="065D8A6C" w14:textId="3AA0ED76" w:rsidR="00886AD0" w:rsidRPr="00093558" w:rsidRDefault="00F51D61" w:rsidP="0022312F">
      <w:pPr>
        <w:pStyle w:val="DraftHeading5"/>
        <w:tabs>
          <w:tab w:val="right" w:pos="2778"/>
        </w:tabs>
        <w:ind w:left="2891" w:hanging="2891"/>
      </w:pPr>
      <w:r w:rsidRPr="00093558">
        <w:tab/>
      </w:r>
      <w:r w:rsidR="000E23EE" w:rsidRPr="00093558">
        <w:t>(</w:t>
      </w:r>
      <w:r w:rsidR="009F775F" w:rsidRPr="00093558">
        <w:t>v</w:t>
      </w:r>
      <w:r w:rsidR="003B0535" w:rsidRPr="00093558">
        <w:t>i</w:t>
      </w:r>
      <w:r w:rsidR="003755BD">
        <w:t>i</w:t>
      </w:r>
      <w:r w:rsidR="00F65430">
        <w:t>i</w:t>
      </w:r>
      <w:r w:rsidR="000E23EE" w:rsidRPr="00093558">
        <w:t>)</w:t>
      </w:r>
      <w:r w:rsidR="00117108" w:rsidRPr="00093558">
        <w:tab/>
        <w:t xml:space="preserve">a </w:t>
      </w:r>
      <w:r w:rsidR="00680D3A" w:rsidRPr="00093558">
        <w:t>book of account</w:t>
      </w:r>
      <w:r w:rsidR="00117108" w:rsidRPr="00093558">
        <w:t>; and</w:t>
      </w:r>
    </w:p>
    <w:p w14:paraId="4D941724" w14:textId="77777777" w:rsidR="00AB1D24" w:rsidRPr="00093558" w:rsidRDefault="00F51D61" w:rsidP="0022312F">
      <w:pPr>
        <w:pStyle w:val="DraftHeading4"/>
        <w:tabs>
          <w:tab w:val="right" w:pos="2268"/>
        </w:tabs>
        <w:ind w:left="2381" w:hanging="2381"/>
      </w:pPr>
      <w:r w:rsidRPr="00093558">
        <w:tab/>
      </w:r>
      <w:r w:rsidR="00EC1A6E" w:rsidRPr="00093558">
        <w:t>(b)</w:t>
      </w:r>
      <w:r w:rsidR="002C481D" w:rsidRPr="00093558">
        <w:tab/>
        <w:t>any other document required to be completed, kept or maintained under the Act</w:t>
      </w:r>
      <w:r w:rsidR="0002067D" w:rsidRPr="00093558">
        <w:t> </w:t>
      </w:r>
      <w:r w:rsidR="002C481D" w:rsidRPr="00093558">
        <w:t>or the regulations under the Act; and</w:t>
      </w:r>
    </w:p>
    <w:p w14:paraId="4548ABFA" w14:textId="091FBEB0" w:rsidR="00AB1D24" w:rsidRPr="00093558" w:rsidRDefault="00F51D61" w:rsidP="0022312F">
      <w:pPr>
        <w:pStyle w:val="DraftHeading4"/>
        <w:tabs>
          <w:tab w:val="right" w:pos="2268"/>
        </w:tabs>
        <w:ind w:left="2381" w:hanging="2381"/>
      </w:pPr>
      <w:r w:rsidRPr="00093558">
        <w:tab/>
      </w:r>
      <w:r w:rsidR="00EC1A6E" w:rsidRPr="00093558">
        <w:t>(c)</w:t>
      </w:r>
      <w:r w:rsidR="002C481D" w:rsidRPr="00093558">
        <w:tab/>
        <w:t xml:space="preserve">any other document issued by the </w:t>
      </w:r>
      <w:r w:rsidR="002B2046" w:rsidRPr="00093558">
        <w:t>Victorian Fisheries Authority</w:t>
      </w:r>
      <w:r w:rsidR="002C481D" w:rsidRPr="00093558">
        <w:t xml:space="preserve"> under the Act or the regulations under the Act—</w:t>
      </w:r>
    </w:p>
    <w:p w14:paraId="23B5BF15" w14:textId="42DB9C5B" w:rsidR="008C11B9" w:rsidRDefault="002C481D" w:rsidP="003755BD">
      <w:pPr>
        <w:pStyle w:val="BodySectionSub"/>
        <w:keepNext/>
        <w:ind w:left="1985"/>
      </w:pPr>
      <w:r w:rsidRPr="00093558">
        <w:t>but does not include</w:t>
      </w:r>
      <w:r w:rsidR="008C11B9" w:rsidRPr="00E506F0">
        <w:t>—</w:t>
      </w:r>
    </w:p>
    <w:p w14:paraId="0FFA5EE1" w14:textId="0CBC69F1" w:rsidR="00AB1D24" w:rsidRDefault="008C11B9" w:rsidP="0022312F">
      <w:pPr>
        <w:pStyle w:val="DraftHeading4"/>
        <w:tabs>
          <w:tab w:val="right" w:pos="2268"/>
        </w:tabs>
        <w:ind w:left="2381" w:hanging="2381"/>
      </w:pPr>
      <w:r>
        <w:tab/>
        <w:t>(d)</w:t>
      </w:r>
      <w:r>
        <w:tab/>
      </w:r>
      <w:r w:rsidR="002C481D" w:rsidRPr="00093558">
        <w:t>a copy of any document referred to in paragraph (a), (b) or (c);</w:t>
      </w:r>
      <w:r>
        <w:t xml:space="preserve"> or</w:t>
      </w:r>
    </w:p>
    <w:p w14:paraId="3338FB46" w14:textId="2654C525" w:rsidR="008C11B9" w:rsidRDefault="008C11B9" w:rsidP="0022312F">
      <w:pPr>
        <w:pStyle w:val="DraftHeading4"/>
        <w:tabs>
          <w:tab w:val="right" w:pos="2268"/>
        </w:tabs>
        <w:ind w:left="2381" w:hanging="2381"/>
      </w:pPr>
      <w:r>
        <w:tab/>
        <w:t>(e)</w:t>
      </w:r>
      <w:r>
        <w:tab/>
        <w:t>a</w:t>
      </w:r>
      <w:r w:rsidR="00555F56">
        <w:t xml:space="preserve">n electronic </w:t>
      </w:r>
      <w:r>
        <w:t>catch and effort</w:t>
      </w:r>
      <w:r w:rsidR="00B707A1">
        <w:t xml:space="preserve"> record;</w:t>
      </w:r>
      <w:r w:rsidR="00FB0153">
        <w:t xml:space="preserve"> or</w:t>
      </w:r>
    </w:p>
    <w:p w14:paraId="36F5E673" w14:textId="3B72C5E9" w:rsidR="00FB0153" w:rsidRDefault="00FB0153" w:rsidP="00FB0153">
      <w:pPr>
        <w:pStyle w:val="DraftHeading4"/>
        <w:tabs>
          <w:tab w:val="right" w:pos="2268"/>
        </w:tabs>
        <w:ind w:left="2381" w:hanging="2381"/>
      </w:pPr>
      <w:r>
        <w:tab/>
        <w:t>(f)</w:t>
      </w:r>
      <w:r>
        <w:tab/>
      </w:r>
      <w:r w:rsidR="0066073F">
        <w:t xml:space="preserve">any </w:t>
      </w:r>
      <w:r>
        <w:t>details provided to the Victorian Fisheries Authority via the fisheries notification service;</w:t>
      </w:r>
      <w:r w:rsidR="0066073F">
        <w:t xml:space="preserve"> or</w:t>
      </w:r>
    </w:p>
    <w:p w14:paraId="45A10129" w14:textId="249F0D47" w:rsidR="0066073F" w:rsidRDefault="0066073F" w:rsidP="0066073F">
      <w:pPr>
        <w:pStyle w:val="DraftHeading4"/>
        <w:tabs>
          <w:tab w:val="right" w:pos="2268"/>
        </w:tabs>
        <w:ind w:left="2381" w:hanging="2381"/>
      </w:pPr>
      <w:r>
        <w:tab/>
        <w:t>(g)</w:t>
      </w:r>
      <w:r>
        <w:tab/>
        <w:t>a rock lobster coff register; or</w:t>
      </w:r>
    </w:p>
    <w:p w14:paraId="4154548B" w14:textId="01FFF8F5" w:rsidR="0066073F" w:rsidRPr="0066073F" w:rsidRDefault="0066073F" w:rsidP="0066073F">
      <w:pPr>
        <w:pStyle w:val="DraftHeading4"/>
        <w:tabs>
          <w:tab w:val="right" w:pos="2268"/>
        </w:tabs>
        <w:ind w:left="2381" w:hanging="2381"/>
      </w:pPr>
      <w:r>
        <w:tab/>
        <w:t>(h)</w:t>
      </w:r>
      <w:r>
        <w:tab/>
        <w:t>a wet well register;</w:t>
      </w:r>
    </w:p>
    <w:p w14:paraId="4746AE29" w14:textId="77777777" w:rsidR="00935716" w:rsidRPr="00E506F0" w:rsidRDefault="00935716" w:rsidP="002706F0">
      <w:pPr>
        <w:pStyle w:val="DraftDefinition2"/>
        <w:keepNext/>
      </w:pPr>
      <w:bookmarkStart w:id="31" w:name="_Hlk16244226"/>
      <w:r w:rsidRPr="00E506F0">
        <w:rPr>
          <w:b/>
          <w:i/>
        </w:rPr>
        <w:t>fisheries notification service</w:t>
      </w:r>
      <w:bookmarkEnd w:id="31"/>
      <w:r w:rsidRPr="00E506F0">
        <w:t xml:space="preserve"> means—</w:t>
      </w:r>
    </w:p>
    <w:p w14:paraId="7D9423F2" w14:textId="786597EF" w:rsidR="00935716" w:rsidRPr="00E506F0" w:rsidRDefault="00935716" w:rsidP="0022312F">
      <w:pPr>
        <w:pStyle w:val="AmendHeading2"/>
        <w:tabs>
          <w:tab w:val="right" w:pos="2268"/>
        </w:tabs>
        <w:ind w:left="2381" w:hanging="2381"/>
      </w:pPr>
      <w:r w:rsidRPr="00E506F0">
        <w:tab/>
        <w:t>(a)</w:t>
      </w:r>
      <w:r w:rsidRPr="00E506F0">
        <w:tab/>
        <w:t xml:space="preserve">the telephone service or internet application </w:t>
      </w:r>
      <w:r w:rsidR="001A3F98" w:rsidRPr="00E506F0">
        <w:t xml:space="preserve">(including </w:t>
      </w:r>
      <w:r w:rsidR="00780DBE">
        <w:t>any</w:t>
      </w:r>
      <w:r w:rsidR="001A3F98" w:rsidRPr="00E506F0">
        <w:t xml:space="preserve"> automated response system</w:t>
      </w:r>
      <w:r w:rsidR="00780DBE">
        <w:t xml:space="preserve"> </w:t>
      </w:r>
      <w:r w:rsidR="001A3F98" w:rsidRPr="00E506F0">
        <w:t xml:space="preserve">which captures the </w:t>
      </w:r>
      <w:r w:rsidR="00780DBE">
        <w:t>information</w:t>
      </w:r>
      <w:r w:rsidR="001A3F98" w:rsidRPr="00E506F0">
        <w:t xml:space="preserve"> provided)</w:t>
      </w:r>
      <w:r w:rsidR="00780DBE">
        <w:t xml:space="preserve"> </w:t>
      </w:r>
      <w:r w:rsidRPr="00E506F0">
        <w:t>through which—</w:t>
      </w:r>
    </w:p>
    <w:p w14:paraId="77CCC701" w14:textId="5F7886E7" w:rsidR="00D06488" w:rsidRDefault="00935716" w:rsidP="00D06488">
      <w:pPr>
        <w:pStyle w:val="DraftHeading5"/>
        <w:tabs>
          <w:tab w:val="right" w:pos="2778"/>
        </w:tabs>
        <w:ind w:left="2891" w:hanging="2891"/>
      </w:pPr>
      <w:r w:rsidRPr="00E506F0">
        <w:tab/>
      </w:r>
      <w:r w:rsidR="00D06488">
        <w:t>(i)</w:t>
      </w:r>
      <w:r w:rsidR="00D06488">
        <w:tab/>
      </w:r>
      <w:r w:rsidR="00D06488" w:rsidRPr="00E506F0">
        <w:t>the holder of an access licence may</w:t>
      </w:r>
      <w:r w:rsidR="00D06488">
        <w:t xml:space="preserve"> </w:t>
      </w:r>
      <w:r w:rsidR="009C451E">
        <w:t>provide</w:t>
      </w:r>
      <w:r w:rsidR="00D06488">
        <w:t xml:space="preserve"> electronic catch and effort </w:t>
      </w:r>
      <w:r w:rsidR="00780DBE">
        <w:t xml:space="preserve">records to the </w:t>
      </w:r>
      <w:r w:rsidR="00780DBE" w:rsidRPr="00E506F0">
        <w:t>Victorian Fisheries Authority</w:t>
      </w:r>
      <w:r w:rsidR="00D06488">
        <w:t>;</w:t>
      </w:r>
      <w:r w:rsidR="009C451E">
        <w:t xml:space="preserve"> and</w:t>
      </w:r>
    </w:p>
    <w:p w14:paraId="47D5B4D9" w14:textId="2F721017" w:rsidR="000569CC" w:rsidRDefault="000569CC" w:rsidP="000569CC">
      <w:pPr>
        <w:pStyle w:val="DraftHeading5"/>
        <w:tabs>
          <w:tab w:val="right" w:pos="2778"/>
        </w:tabs>
        <w:ind w:left="2891" w:hanging="2891"/>
      </w:pPr>
      <w:r>
        <w:tab/>
      </w:r>
      <w:r w:rsidRPr="00E506F0">
        <w:t>(i</w:t>
      </w:r>
      <w:r>
        <w:t>i</w:t>
      </w:r>
      <w:r w:rsidRPr="00E506F0">
        <w:t>)</w:t>
      </w:r>
      <w:r w:rsidRPr="00E506F0">
        <w:tab/>
        <w:t xml:space="preserve">the holder of an access licence may notify specified </w:t>
      </w:r>
      <w:r>
        <w:t xml:space="preserve">details </w:t>
      </w:r>
      <w:r w:rsidRPr="00E506F0">
        <w:t>to the Victorian Fisheries Authority; and</w:t>
      </w:r>
    </w:p>
    <w:p w14:paraId="48501327" w14:textId="715D435C" w:rsidR="00D06488" w:rsidRDefault="000569CC" w:rsidP="00D06488">
      <w:pPr>
        <w:pStyle w:val="DraftHeading5"/>
        <w:tabs>
          <w:tab w:val="right" w:pos="2778"/>
        </w:tabs>
        <w:ind w:left="2891" w:hanging="2891"/>
      </w:pPr>
      <w:r>
        <w:lastRenderedPageBreak/>
        <w:tab/>
      </w:r>
      <w:r w:rsidR="00D06488" w:rsidRPr="00E506F0">
        <w:t>(</w:t>
      </w:r>
      <w:r w:rsidR="00A15A94">
        <w:t>iii</w:t>
      </w:r>
      <w:r w:rsidR="00D06488" w:rsidRPr="00E506F0">
        <w:t>)</w:t>
      </w:r>
      <w:r w:rsidR="00D06488" w:rsidRPr="00E506F0">
        <w:tab/>
        <w:t xml:space="preserve">the holder of an access licence may </w:t>
      </w:r>
      <w:r w:rsidR="00D06488">
        <w:t>complete a rock lobster coff register or a wet well register</w:t>
      </w:r>
      <w:r w:rsidR="00D06488" w:rsidRPr="00E506F0">
        <w:t>; and</w:t>
      </w:r>
    </w:p>
    <w:p w14:paraId="60C8191F" w14:textId="21EE17A3" w:rsidR="00935716" w:rsidRDefault="00780DBE" w:rsidP="0022312F">
      <w:pPr>
        <w:pStyle w:val="DraftHeading5"/>
        <w:tabs>
          <w:tab w:val="right" w:pos="2778"/>
        </w:tabs>
        <w:ind w:left="2891" w:hanging="2891"/>
      </w:pPr>
      <w:r>
        <w:tab/>
      </w:r>
      <w:r w:rsidR="00935716" w:rsidRPr="00E506F0">
        <w:t>(</w:t>
      </w:r>
      <w:r w:rsidR="00A15A94">
        <w:t>iv</w:t>
      </w:r>
      <w:r w:rsidR="00935716" w:rsidRPr="00E506F0">
        <w:t>)</w:t>
      </w:r>
      <w:r w:rsidR="00935716" w:rsidRPr="00E506F0">
        <w:tab/>
        <w:t xml:space="preserve">the Victorian Fisheries Authority may provide confirmation </w:t>
      </w:r>
      <w:r w:rsidR="00055BB5">
        <w:t xml:space="preserve">to a licence holder of the receipt of </w:t>
      </w:r>
      <w:r w:rsidR="00935716" w:rsidRPr="00E506F0">
        <w:t xml:space="preserve">information </w:t>
      </w:r>
      <w:r w:rsidR="00055BB5">
        <w:t xml:space="preserve">provided by the licence holder to the </w:t>
      </w:r>
      <w:r w:rsidR="00055BB5" w:rsidRPr="00E506F0">
        <w:t>Victorian Fisheries Authority</w:t>
      </w:r>
      <w:r w:rsidR="00055BB5">
        <w:t xml:space="preserve"> </w:t>
      </w:r>
      <w:r w:rsidR="00935716" w:rsidRPr="00E506F0">
        <w:t>under these Regulations; and</w:t>
      </w:r>
    </w:p>
    <w:p w14:paraId="7DB28D03" w14:textId="460D7B64" w:rsidR="00FB0153" w:rsidRPr="00FB0153" w:rsidRDefault="00FB0153" w:rsidP="00FB0153">
      <w:pPr>
        <w:pStyle w:val="DraftHeading5"/>
        <w:tabs>
          <w:tab w:val="right" w:pos="2778"/>
        </w:tabs>
        <w:ind w:left="2891" w:hanging="2891"/>
      </w:pPr>
      <w:r>
        <w:tab/>
      </w:r>
      <w:bookmarkStart w:id="32" w:name="_Hlk6496928"/>
      <w:r w:rsidRPr="00E506F0">
        <w:t>(</w:t>
      </w:r>
      <w:r w:rsidR="009C451E">
        <w:t>v</w:t>
      </w:r>
      <w:r w:rsidRPr="00E506F0">
        <w:t>)</w:t>
      </w:r>
      <w:r w:rsidRPr="00E506F0">
        <w:tab/>
        <w:t xml:space="preserve">the Victorian Fisheries Authority may provide information </w:t>
      </w:r>
      <w:r>
        <w:t xml:space="preserve">about fish consignments </w:t>
      </w:r>
      <w:r w:rsidR="008C4C19">
        <w:t xml:space="preserve">and the time of landing of fish </w:t>
      </w:r>
      <w:r>
        <w:t>to the holders of fish receiver licences</w:t>
      </w:r>
      <w:r w:rsidRPr="00E506F0">
        <w:t xml:space="preserve">; </w:t>
      </w:r>
      <w:r w:rsidR="00744DAD">
        <w:t>or</w:t>
      </w:r>
    </w:p>
    <w:bookmarkEnd w:id="32"/>
    <w:p w14:paraId="2B7C8D6D" w14:textId="3E30891C" w:rsidR="00FB0153" w:rsidRPr="00FB0153" w:rsidRDefault="00935716" w:rsidP="0092514D">
      <w:pPr>
        <w:pStyle w:val="AmendHeading2"/>
        <w:tabs>
          <w:tab w:val="right" w:pos="2268"/>
        </w:tabs>
        <w:ind w:left="2381" w:hanging="2381"/>
      </w:pPr>
      <w:r w:rsidRPr="00E506F0">
        <w:tab/>
        <w:t>(b)</w:t>
      </w:r>
      <w:r w:rsidRPr="00E506F0">
        <w:tab/>
        <w:t xml:space="preserve">if the telephone service or internet application is not available, an alternative method, notified to </w:t>
      </w:r>
      <w:r w:rsidR="00744DAD">
        <w:t xml:space="preserve">a </w:t>
      </w:r>
      <w:r w:rsidRPr="00E506F0">
        <w:t>licence holder by the Victorian Fisheries Authority, by which</w:t>
      </w:r>
      <w:r w:rsidR="00744DAD">
        <w:t xml:space="preserve"> the electronic catch and effort records, </w:t>
      </w:r>
      <w:r w:rsidR="000569CC">
        <w:t xml:space="preserve">specified details, </w:t>
      </w:r>
      <w:r w:rsidR="00744DAD">
        <w:t>completion of a register, confirmation or information referred to in paragraph (a) may be given</w:t>
      </w:r>
      <w:r w:rsidR="00FB0153">
        <w:t>;</w:t>
      </w:r>
    </w:p>
    <w:p w14:paraId="48577B11" w14:textId="32CF5A41" w:rsidR="00862211" w:rsidRPr="00093558" w:rsidRDefault="00862211" w:rsidP="0022312F">
      <w:pPr>
        <w:pStyle w:val="DraftDefinition2"/>
      </w:pPr>
      <w:r w:rsidRPr="00093558">
        <w:rPr>
          <w:b/>
          <w:i/>
        </w:rPr>
        <w:t>fishing boundary post</w:t>
      </w:r>
      <w:r w:rsidRPr="00093558">
        <w:t xml:space="preserve"> means any post or sign which bears the words "netting boundary" or "fishing boundary";</w:t>
      </w:r>
    </w:p>
    <w:p w14:paraId="1316950A" w14:textId="7A6B415A" w:rsidR="00BB3C3A" w:rsidRDefault="00BB3C3A" w:rsidP="0022312F">
      <w:pPr>
        <w:pStyle w:val="DraftDefinition2"/>
      </w:pPr>
      <w:r w:rsidRPr="00093558">
        <w:rPr>
          <w:b/>
          <w:i/>
        </w:rPr>
        <w:t xml:space="preserve">fishing dredge </w:t>
      </w:r>
      <w:r w:rsidRPr="00093558">
        <w:t>means any net or cage attached to a rigid framed device or other thing that is designed for use, or is capable of being used for, or in connection with, the taking of molluscs other than scallop, but does not include a scallop dredge, shrimp dredge or dip net;</w:t>
      </w:r>
    </w:p>
    <w:p w14:paraId="3523B6E4" w14:textId="7EA8E4AF" w:rsidR="007E7604" w:rsidRDefault="007E7604" w:rsidP="00E250EE">
      <w:pPr>
        <w:pStyle w:val="DraftDefinition2"/>
        <w:keepNext/>
      </w:pPr>
      <w:bookmarkStart w:id="33" w:name="_Hlk6475961"/>
      <w:r w:rsidRPr="007E7604">
        <w:rPr>
          <w:b/>
          <w:i/>
        </w:rPr>
        <w:t>fishing industry participant</w:t>
      </w:r>
      <w:r>
        <w:t xml:space="preserve"> means—</w:t>
      </w:r>
    </w:p>
    <w:p w14:paraId="362C26B7" w14:textId="3A08D95F" w:rsidR="007E7604" w:rsidRDefault="007E7604" w:rsidP="007E7604">
      <w:pPr>
        <w:pStyle w:val="DraftHeading4"/>
        <w:tabs>
          <w:tab w:val="right" w:pos="2268"/>
        </w:tabs>
        <w:ind w:left="2381" w:hanging="2381"/>
      </w:pPr>
      <w:r>
        <w:tab/>
        <w:t>(a)</w:t>
      </w:r>
      <w:r>
        <w:tab/>
        <w:t>the holder of a commercial fishing licence or a permit authorising the taking of fish for sale; or</w:t>
      </w:r>
    </w:p>
    <w:p w14:paraId="17AA0F93" w14:textId="1040CB7A" w:rsidR="001A56BA" w:rsidRPr="001A56BA" w:rsidRDefault="00E64464" w:rsidP="001A56BA">
      <w:pPr>
        <w:pStyle w:val="DraftHeading4"/>
        <w:tabs>
          <w:tab w:val="right" w:pos="2268"/>
        </w:tabs>
        <w:ind w:left="2381" w:hanging="2381"/>
      </w:pPr>
      <w:r>
        <w:tab/>
        <w:t>(b)</w:t>
      </w:r>
      <w:r>
        <w:tab/>
        <w:t xml:space="preserve">a person who carries on the business of selling, </w:t>
      </w:r>
      <w:r w:rsidRPr="005C09A2">
        <w:t>transporting, consigning</w:t>
      </w:r>
      <w:r>
        <w:t xml:space="preserve">, </w:t>
      </w:r>
      <w:r w:rsidRPr="005C09A2">
        <w:t>receiving</w:t>
      </w:r>
      <w:r>
        <w:t xml:space="preserve"> or processing fish or fish products, including </w:t>
      </w:r>
      <w:r w:rsidR="00744DAD">
        <w:t xml:space="preserve">selling fish for consumption in </w:t>
      </w:r>
      <w:r>
        <w:t>a restaurant or cafe business;</w:t>
      </w:r>
    </w:p>
    <w:bookmarkEnd w:id="33"/>
    <w:p w14:paraId="11396B0E" w14:textId="0F1D2FD8" w:rsidR="00342F63" w:rsidRPr="00093558" w:rsidRDefault="002609B9" w:rsidP="003223BC">
      <w:pPr>
        <w:pStyle w:val="DraftDefinition2"/>
        <w:keepNext/>
        <w:rPr>
          <w:b/>
          <w:i/>
        </w:rPr>
      </w:pPr>
      <w:r w:rsidRPr="00093558">
        <w:rPr>
          <w:b/>
          <w:i/>
        </w:rPr>
        <w:lastRenderedPageBreak/>
        <w:t>fishing trip</w:t>
      </w:r>
      <w:r w:rsidRPr="00093558">
        <w:t xml:space="preserve"> </w:t>
      </w:r>
      <w:r w:rsidR="00342F63" w:rsidRPr="00093558">
        <w:t>means—</w:t>
      </w:r>
    </w:p>
    <w:p w14:paraId="395C3FB2" w14:textId="311886B4" w:rsidR="002609B9" w:rsidRPr="00093558" w:rsidRDefault="00342F63" w:rsidP="0022312F">
      <w:pPr>
        <w:pStyle w:val="DraftHeading4"/>
        <w:tabs>
          <w:tab w:val="right" w:pos="2268"/>
        </w:tabs>
        <w:ind w:left="2381" w:hanging="2381"/>
      </w:pPr>
      <w:r w:rsidRPr="00093558">
        <w:tab/>
        <w:t>(a)</w:t>
      </w:r>
      <w:r w:rsidRPr="00093558">
        <w:tab/>
        <w:t xml:space="preserve">in relation to fishing that involves the use of a fishing boat, </w:t>
      </w:r>
      <w:r w:rsidR="002609B9" w:rsidRPr="00093558">
        <w:t>the interval between a fishing boat leaving a port</w:t>
      </w:r>
      <w:r w:rsidR="002444B2" w:rsidRPr="00093558">
        <w:t>,</w:t>
      </w:r>
      <w:r w:rsidR="002609B9" w:rsidRPr="00093558">
        <w:t xml:space="preserve"> mooring</w:t>
      </w:r>
      <w:r w:rsidR="009F775F" w:rsidRPr="00093558">
        <w:t xml:space="preserve"> or launching point</w:t>
      </w:r>
      <w:r w:rsidR="002609B9" w:rsidRPr="00093558">
        <w:t xml:space="preserve"> and returning to </w:t>
      </w:r>
      <w:r w:rsidR="00E5795F" w:rsidRPr="00093558">
        <w:t xml:space="preserve">that, or another </w:t>
      </w:r>
      <w:r w:rsidR="002609B9" w:rsidRPr="00093558">
        <w:t>port</w:t>
      </w:r>
      <w:r w:rsidR="009F775F" w:rsidRPr="00093558">
        <w:t xml:space="preserve">, </w:t>
      </w:r>
      <w:r w:rsidR="002609B9" w:rsidRPr="00093558">
        <w:t>moo</w:t>
      </w:r>
      <w:r w:rsidR="00E5795F" w:rsidRPr="00093558">
        <w:t>r</w:t>
      </w:r>
      <w:r w:rsidR="002609B9" w:rsidRPr="00093558">
        <w:t>ing</w:t>
      </w:r>
      <w:r w:rsidR="009F775F" w:rsidRPr="00093558">
        <w:t xml:space="preserve"> or launching point</w:t>
      </w:r>
      <w:r w:rsidR="002609B9" w:rsidRPr="00093558">
        <w:t>;</w:t>
      </w:r>
      <w:r w:rsidRPr="00093558">
        <w:t xml:space="preserve"> and</w:t>
      </w:r>
    </w:p>
    <w:p w14:paraId="09A2A931" w14:textId="505DDA94" w:rsidR="00342F63" w:rsidRDefault="00342F63" w:rsidP="0022312F">
      <w:pPr>
        <w:pStyle w:val="DraftHeading4"/>
        <w:tabs>
          <w:tab w:val="right" w:pos="2268"/>
        </w:tabs>
        <w:ind w:left="2381" w:hanging="2381"/>
      </w:pPr>
      <w:r w:rsidRPr="00093558">
        <w:tab/>
        <w:t>(b)</w:t>
      </w:r>
      <w:r w:rsidRPr="00093558">
        <w:tab/>
        <w:t>in relation to fishing that does not involves the use of a fishing boat, the interval between the commencement of a fishing activity and the end of that fishing activity;</w:t>
      </w:r>
    </w:p>
    <w:p w14:paraId="309DC8FC" w14:textId="4B3C01B3" w:rsidR="00F03D24" w:rsidRDefault="00F03D24" w:rsidP="00F03D24">
      <w:pPr>
        <w:pStyle w:val="DraftDefinition2"/>
      </w:pPr>
      <w:r w:rsidRPr="00F03D24">
        <w:rPr>
          <w:b/>
          <w:i/>
        </w:rPr>
        <w:t xml:space="preserve">flying gaff </w:t>
      </w:r>
      <w:r w:rsidRPr="00F03D24">
        <w:t>means</w:t>
      </w:r>
      <w:r>
        <w:t xml:space="preserve"> a device</w:t>
      </w:r>
      <w:r w:rsidR="0059703D">
        <w:t xml:space="preserve"> other than a harpoon</w:t>
      </w:r>
      <w:r>
        <w:t xml:space="preserve">, </w:t>
      </w:r>
      <w:r w:rsidRPr="00093558">
        <w:t>used in connection with landing a fish controlled by a line</w:t>
      </w:r>
      <w:r>
        <w:t>, that consists of</w:t>
      </w:r>
      <w:r w:rsidRPr="00093558">
        <w:t>—</w:t>
      </w:r>
    </w:p>
    <w:p w14:paraId="30343C52" w14:textId="77777777" w:rsidR="00F03D24" w:rsidRDefault="00F03D24" w:rsidP="00F03D24">
      <w:pPr>
        <w:pStyle w:val="DraftHeading4"/>
        <w:tabs>
          <w:tab w:val="right" w:pos="2268"/>
        </w:tabs>
        <w:ind w:left="2381" w:hanging="2381"/>
      </w:pPr>
      <w:r>
        <w:tab/>
        <w:t>(a)</w:t>
      </w:r>
      <w:r>
        <w:tab/>
        <w:t xml:space="preserve">a single </w:t>
      </w:r>
      <w:r w:rsidRPr="00093558">
        <w:t>hook</w:t>
      </w:r>
      <w:r>
        <w:t xml:space="preserve"> (with or without a barb); and</w:t>
      </w:r>
    </w:p>
    <w:p w14:paraId="5EFAE849" w14:textId="77777777" w:rsidR="00F03D24" w:rsidRDefault="00F03D24" w:rsidP="00F03D24">
      <w:pPr>
        <w:pStyle w:val="DraftHeading4"/>
        <w:tabs>
          <w:tab w:val="right" w:pos="2268"/>
        </w:tabs>
        <w:ind w:left="2381" w:hanging="2381"/>
      </w:pPr>
      <w:r>
        <w:tab/>
        <w:t>(b)</w:t>
      </w:r>
      <w:r>
        <w:tab/>
        <w:t>a rope or cord that is affixed to the hook; and</w:t>
      </w:r>
    </w:p>
    <w:p w14:paraId="5AAE11D5" w14:textId="77777777" w:rsidR="00F03D24" w:rsidRDefault="00F03D24" w:rsidP="00716545">
      <w:pPr>
        <w:pStyle w:val="DraftHeading4"/>
        <w:keepNext/>
        <w:tabs>
          <w:tab w:val="right" w:pos="2268"/>
        </w:tabs>
        <w:ind w:left="2381" w:hanging="2381"/>
      </w:pPr>
      <w:r>
        <w:tab/>
        <w:t>(c)</w:t>
      </w:r>
      <w:r>
        <w:tab/>
        <w:t>a rigid pole</w:t>
      </w:r>
      <w:r w:rsidRPr="00093558">
        <w:t>—</w:t>
      </w:r>
    </w:p>
    <w:p w14:paraId="3B973F86" w14:textId="2F40CDE7" w:rsidR="00F03D24" w:rsidRPr="00F03D24" w:rsidRDefault="00F03D24" w:rsidP="00F03D24">
      <w:pPr>
        <w:pStyle w:val="DraftHeading4"/>
        <w:ind w:left="1985"/>
      </w:pPr>
      <w:r>
        <w:t xml:space="preserve">which is designed so that the hook and rigid pole detach from each other when the hook </w:t>
      </w:r>
      <w:r w:rsidRPr="00645AC6">
        <w:t>penetrate</w:t>
      </w:r>
      <w:r>
        <w:t>s</w:t>
      </w:r>
      <w:r w:rsidRPr="00645AC6">
        <w:t xml:space="preserve"> the body of a fish</w:t>
      </w:r>
      <w:r>
        <w:t>, allowing the fish to be landed by hauling on the rope or cord that is affixed to the hook;</w:t>
      </w:r>
    </w:p>
    <w:p w14:paraId="6460560E" w14:textId="1781D655" w:rsidR="00BB3C3A" w:rsidRPr="00093558" w:rsidRDefault="00BB3C3A" w:rsidP="0022312F">
      <w:pPr>
        <w:pStyle w:val="DraftDefinition2"/>
      </w:pPr>
      <w:r w:rsidRPr="00093558">
        <w:rPr>
          <w:b/>
          <w:i/>
        </w:rPr>
        <w:t>fyke net</w:t>
      </w:r>
      <w:r w:rsidRPr="00093558">
        <w:t xml:space="preserve"> means a collapsible, conical net </w:t>
      </w:r>
      <w:r w:rsidR="007502F8" w:rsidRPr="00093558">
        <w:t>that has</w:t>
      </w:r>
      <w:r w:rsidRPr="00093558">
        <w:t>—</w:t>
      </w:r>
    </w:p>
    <w:p w14:paraId="5ED2447B" w14:textId="77777777" w:rsidR="007D50D8" w:rsidRPr="00093558" w:rsidRDefault="007D50D8" w:rsidP="0022312F">
      <w:pPr>
        <w:pStyle w:val="DraftHeading4"/>
        <w:tabs>
          <w:tab w:val="right" w:pos="2268"/>
        </w:tabs>
        <w:ind w:left="2381" w:hanging="2381"/>
      </w:pPr>
      <w:r w:rsidRPr="00093558">
        <w:tab/>
        <w:t>(a)</w:t>
      </w:r>
      <w:r w:rsidRPr="00093558">
        <w:tab/>
        <w:t>meshes measuring no less than 1</w:t>
      </w:r>
      <w:r w:rsidRPr="00093558">
        <w:sym w:font="Symbol" w:char="F0D7"/>
      </w:r>
      <w:r w:rsidRPr="00093558">
        <w:t>5 centimetres and not exceeding 3</w:t>
      </w:r>
      <w:r w:rsidRPr="00093558">
        <w:sym w:font="Symbol" w:char="F0D7"/>
      </w:r>
      <w:r w:rsidRPr="00093558">
        <w:t>9 centimetres; and</w:t>
      </w:r>
    </w:p>
    <w:p w14:paraId="439A0404" w14:textId="77777777" w:rsidR="007D50D8" w:rsidRPr="00093558" w:rsidRDefault="007D50D8" w:rsidP="0022312F">
      <w:pPr>
        <w:pStyle w:val="DraftHeading4"/>
        <w:tabs>
          <w:tab w:val="right" w:pos="2268"/>
        </w:tabs>
        <w:ind w:left="2381" w:hanging="2381"/>
      </w:pPr>
      <w:r w:rsidRPr="00093558">
        <w:tab/>
        <w:t>(b)</w:t>
      </w:r>
      <w:r w:rsidRPr="00093558">
        <w:tab/>
        <w:t>2 or more internal compartments; and</w:t>
      </w:r>
    </w:p>
    <w:p w14:paraId="0698E56C" w14:textId="6EC4AD3E" w:rsidR="007D50D8" w:rsidRPr="00093558" w:rsidRDefault="007D50D8" w:rsidP="0022312F">
      <w:pPr>
        <w:pStyle w:val="DraftHeading4"/>
        <w:tabs>
          <w:tab w:val="right" w:pos="2268"/>
        </w:tabs>
        <w:ind w:left="2381" w:hanging="2381"/>
      </w:pPr>
      <w:r w:rsidRPr="00093558">
        <w:tab/>
        <w:t>(c)</w:t>
      </w:r>
      <w:r w:rsidRPr="00093558">
        <w:tab/>
        <w:t xml:space="preserve">no more than </w:t>
      </w:r>
      <w:r w:rsidR="00B97F83">
        <w:t>one</w:t>
      </w:r>
      <w:r w:rsidR="00B97F83" w:rsidRPr="00093558">
        <w:t xml:space="preserve"> </w:t>
      </w:r>
      <w:r w:rsidRPr="00093558">
        <w:t>entrance; and</w:t>
      </w:r>
    </w:p>
    <w:p w14:paraId="32A61D27" w14:textId="77777777" w:rsidR="007D50D8" w:rsidRPr="00093558" w:rsidRDefault="007D50D8" w:rsidP="0022312F">
      <w:pPr>
        <w:pStyle w:val="DraftHeading4"/>
        <w:tabs>
          <w:tab w:val="right" w:pos="2268"/>
        </w:tabs>
        <w:ind w:left="2381" w:hanging="2381"/>
      </w:pPr>
      <w:r w:rsidRPr="00093558">
        <w:tab/>
        <w:t>(d)</w:t>
      </w:r>
      <w:r w:rsidRPr="00093558">
        <w:tab/>
        <w:t>a maximum of 3 leaders or wings attached with each leader or wing being no longer than 46 metres and being made of meshes not exceeding 3</w:t>
      </w:r>
      <w:r w:rsidRPr="00093558">
        <w:sym w:font="Symbol" w:char="F0D7"/>
      </w:r>
      <w:r w:rsidRPr="00093558">
        <w:t>2 centimetres; and</w:t>
      </w:r>
    </w:p>
    <w:p w14:paraId="29B92E7F" w14:textId="6B083AF1" w:rsidR="00BB3C3A" w:rsidRPr="00093558" w:rsidRDefault="00BB3C3A" w:rsidP="0022312F">
      <w:pPr>
        <w:pStyle w:val="DraftHeading4"/>
        <w:tabs>
          <w:tab w:val="right" w:pos="2268"/>
        </w:tabs>
        <w:ind w:left="2381" w:hanging="2381"/>
      </w:pPr>
      <w:r w:rsidRPr="00093558">
        <w:tab/>
        <w:t>(e)</w:t>
      </w:r>
      <w:r w:rsidRPr="00093558">
        <w:tab/>
      </w:r>
      <w:r w:rsidR="007502F8" w:rsidRPr="00093558">
        <w:t>a</w:t>
      </w:r>
      <w:r w:rsidR="0033738D" w:rsidRPr="00093558">
        <w:t xml:space="preserve"> </w:t>
      </w:r>
      <w:r w:rsidRPr="00093558">
        <w:t>frame at the mouth of the net not exceeding 67 centimetres in height;</w:t>
      </w:r>
    </w:p>
    <w:p w14:paraId="74F94603" w14:textId="44948AA9" w:rsidR="003755D2" w:rsidRDefault="00BB3C3A" w:rsidP="00671C09">
      <w:pPr>
        <w:pStyle w:val="DraftDefinition2"/>
        <w:keepNext/>
      </w:pPr>
      <w:r w:rsidRPr="00093558">
        <w:rPr>
          <w:b/>
          <w:i/>
        </w:rPr>
        <w:t>gaff</w:t>
      </w:r>
      <w:r w:rsidRPr="00093558">
        <w:rPr>
          <w:b/>
        </w:rPr>
        <w:t xml:space="preserve"> </w:t>
      </w:r>
      <w:r w:rsidRPr="00093558">
        <w:t>means</w:t>
      </w:r>
      <w:r w:rsidR="003755D2" w:rsidRPr="00093558">
        <w:t>—</w:t>
      </w:r>
    </w:p>
    <w:p w14:paraId="403982FF" w14:textId="38E5F2D0" w:rsidR="00BB3C3A" w:rsidRDefault="003755D2" w:rsidP="003755D2">
      <w:pPr>
        <w:pStyle w:val="DraftHeading4"/>
        <w:tabs>
          <w:tab w:val="right" w:pos="2268"/>
        </w:tabs>
        <w:ind w:left="2381" w:hanging="2381"/>
      </w:pPr>
      <w:r>
        <w:tab/>
        <w:t>(a)</w:t>
      </w:r>
      <w:r>
        <w:tab/>
      </w:r>
      <w:r w:rsidR="00BB3C3A" w:rsidRPr="00093558">
        <w:t>a barbless hook</w:t>
      </w:r>
      <w:r w:rsidR="00F463C1">
        <w:t xml:space="preserve"> or a series of barbless hooks, </w:t>
      </w:r>
      <w:r w:rsidR="00F463C1" w:rsidRPr="00F463C1">
        <w:t>with or without a handle</w:t>
      </w:r>
      <w:r w:rsidR="00F463C1">
        <w:t>,</w:t>
      </w:r>
      <w:r w:rsidR="00BB3C3A" w:rsidRPr="00093558">
        <w:t xml:space="preserve"> used in </w:t>
      </w:r>
      <w:r w:rsidR="00BB3C3A" w:rsidRPr="00093558">
        <w:lastRenderedPageBreak/>
        <w:t>connection with landing a fish controlled by a line;</w:t>
      </w:r>
      <w:r w:rsidR="00F463C1">
        <w:t xml:space="preserve"> or</w:t>
      </w:r>
    </w:p>
    <w:p w14:paraId="09CE6697" w14:textId="5C0970DA" w:rsidR="00671C09" w:rsidRDefault="00F463C1" w:rsidP="00671C09">
      <w:pPr>
        <w:pStyle w:val="DraftHeading4"/>
        <w:tabs>
          <w:tab w:val="right" w:pos="2268"/>
        </w:tabs>
        <w:ind w:left="2381" w:hanging="2381"/>
      </w:pPr>
      <w:r>
        <w:tab/>
        <w:t>(b)</w:t>
      </w:r>
      <w:r>
        <w:tab/>
        <w:t>a flying gaff;</w:t>
      </w:r>
    </w:p>
    <w:p w14:paraId="796347B3" w14:textId="06B275B0" w:rsidR="00BB3C3A" w:rsidRDefault="00BB3C3A" w:rsidP="0022312F">
      <w:pPr>
        <w:pStyle w:val="DraftDefinition2"/>
      </w:pPr>
      <w:r w:rsidRPr="00093558">
        <w:rPr>
          <w:b/>
          <w:i/>
        </w:rPr>
        <w:t>general permit</w:t>
      </w:r>
      <w:r w:rsidRPr="00093558">
        <w:t xml:space="preserve"> means a general permit issued under section 49 of the Act;</w:t>
      </w:r>
    </w:p>
    <w:p w14:paraId="07598582" w14:textId="3665B4CF" w:rsidR="00BF5AB5" w:rsidRPr="00BF5AB5" w:rsidRDefault="00BF5AB5" w:rsidP="00BF5AB5">
      <w:pPr>
        <w:pStyle w:val="DraftDefinition2"/>
      </w:pPr>
      <w:r w:rsidRPr="00BF5AB5">
        <w:rPr>
          <w:b/>
          <w:i/>
        </w:rPr>
        <w:t>GDA94</w:t>
      </w:r>
      <w:r>
        <w:t xml:space="preserve"> means the geodetic datum designated as The Geocentric Datum of Australia gazetted in the Commonwealth of Australia Gazette No. GN 35 on 6 September 1995;</w:t>
      </w:r>
    </w:p>
    <w:p w14:paraId="2AA047C0" w14:textId="5A9F064A" w:rsidR="00BB3C3A" w:rsidRPr="00093558" w:rsidRDefault="00BB3C3A" w:rsidP="0022312F">
      <w:pPr>
        <w:pStyle w:val="DraftDefinition2"/>
      </w:pPr>
      <w:r w:rsidRPr="00093558">
        <w:rPr>
          <w:b/>
          <w:i/>
        </w:rPr>
        <w:t>Gippsland Lakes</w:t>
      </w:r>
      <w:r w:rsidRPr="00093558">
        <w:t xml:space="preserve"> means the total area of all waters bounded by a line commencing at the </w:t>
      </w:r>
      <w:r w:rsidR="003213A9" w:rsidRPr="00093558">
        <w:t xml:space="preserve">seaward </w:t>
      </w:r>
      <w:r w:rsidRPr="00093558">
        <w:t xml:space="preserve">end of the western pier at the entrance wall at the entrance to the Gippsland Lakes, continuing in a </w:t>
      </w:r>
      <w:r w:rsidR="005771FA" w:rsidRPr="00093558">
        <w:t xml:space="preserve">generally </w:t>
      </w:r>
      <w:r w:rsidRPr="00093558">
        <w:t xml:space="preserve">north-westerly direction to the </w:t>
      </w:r>
      <w:r w:rsidR="003213A9" w:rsidRPr="00093558">
        <w:t xml:space="preserve">shoreward </w:t>
      </w:r>
      <w:r w:rsidRPr="00093558">
        <w:t>end of that pier then following the shoreline along the mean high water mark of</w:t>
      </w:r>
      <w:r w:rsidR="0002067D" w:rsidRPr="00093558">
        <w:t> </w:t>
      </w:r>
      <w:r w:rsidRPr="00093558">
        <w:t xml:space="preserve">such waters in a generally clockwise direction to the </w:t>
      </w:r>
      <w:r w:rsidR="003213A9" w:rsidRPr="00093558">
        <w:t xml:space="preserve">shoreward </w:t>
      </w:r>
      <w:r w:rsidRPr="00093558">
        <w:t xml:space="preserve">end of the eastern pier at the entrance wall at the entrance to the Gippsland Lakes, then following that wall to its </w:t>
      </w:r>
      <w:r w:rsidR="003213A9" w:rsidRPr="00093558">
        <w:t xml:space="preserve">seaward </w:t>
      </w:r>
      <w:r w:rsidRPr="00093558">
        <w:t>end, then in a generally westerly direction to the commencement of that line, but does not include the waters east of Eastern Beach Road or any river, creek or stream flowing into the Gippsland Lakes (except Chinaman</w:t>
      </w:r>
      <w:r w:rsidR="00153BF1" w:rsidRPr="00093558">
        <w:t>'</w:t>
      </w:r>
      <w:r w:rsidRPr="00093558">
        <w:t>s Creek and Boxes Creek which flow into and form part of Bancroft Bay);</w:t>
      </w:r>
    </w:p>
    <w:p w14:paraId="4B8F73D8" w14:textId="682D9AE1" w:rsidR="008F7D47" w:rsidRPr="00093558" w:rsidRDefault="008F7D47" w:rsidP="0022312F">
      <w:pPr>
        <w:pStyle w:val="DraftDefinition2"/>
      </w:pPr>
      <w:r w:rsidRPr="00093558">
        <w:rPr>
          <w:b/>
          <w:i/>
        </w:rPr>
        <w:t xml:space="preserve">Glenelg spiny freshwater crayfish </w:t>
      </w:r>
      <w:r w:rsidRPr="00093558">
        <w:t xml:space="preserve">means </w:t>
      </w:r>
      <w:r w:rsidR="00DB519B" w:rsidRPr="00093558">
        <w:rPr>
          <w:i/>
        </w:rPr>
        <w:t>Euastacus bispinosus</w:t>
      </w:r>
      <w:r w:rsidRPr="00093558">
        <w:t>;</w:t>
      </w:r>
    </w:p>
    <w:p w14:paraId="389B92CA" w14:textId="1159DCF6" w:rsidR="002D404F" w:rsidRPr="00093558" w:rsidRDefault="002D404F" w:rsidP="0022312F">
      <w:pPr>
        <w:pStyle w:val="DraftDefinition2"/>
      </w:pPr>
      <w:r w:rsidRPr="00093558">
        <w:rPr>
          <w:b/>
          <w:i/>
        </w:rPr>
        <w:t>goatfish</w:t>
      </w:r>
      <w:r w:rsidRPr="00093558">
        <w:t xml:space="preserve"> means any fish of the family </w:t>
      </w:r>
      <w:r w:rsidRPr="00404BEE">
        <w:t>Mullidae</w:t>
      </w:r>
      <w:r w:rsidRPr="00093558">
        <w:t>;</w:t>
      </w:r>
    </w:p>
    <w:p w14:paraId="167A5269" w14:textId="1DA2848A" w:rsidR="00705D6C" w:rsidRDefault="00BB3C3A" w:rsidP="0022312F">
      <w:pPr>
        <w:pStyle w:val="DraftDefinition2"/>
      </w:pPr>
      <w:r w:rsidRPr="00093558">
        <w:rPr>
          <w:b/>
          <w:i/>
        </w:rPr>
        <w:t xml:space="preserve">hand-held spear </w:t>
      </w:r>
      <w:r w:rsidRPr="00093558">
        <w:t>means a spear with</w:t>
      </w:r>
      <w:r w:rsidR="00C66CFA">
        <w:t xml:space="preserve"> one or more prongs (with or without barbs) </w:t>
      </w:r>
      <w:r w:rsidRPr="00093558">
        <w:t>that is</w:t>
      </w:r>
      <w:r w:rsidR="00716545" w:rsidRPr="00093558">
        <w:t>—</w:t>
      </w:r>
    </w:p>
    <w:p w14:paraId="48505542" w14:textId="402D906E" w:rsidR="00705D6C" w:rsidRDefault="00705D6C" w:rsidP="00705D6C">
      <w:pPr>
        <w:pStyle w:val="DraftHeading4"/>
        <w:tabs>
          <w:tab w:val="right" w:pos="2268"/>
        </w:tabs>
        <w:ind w:left="2381" w:hanging="2381"/>
      </w:pPr>
      <w:r>
        <w:tab/>
        <w:t>(a)</w:t>
      </w:r>
      <w:r>
        <w:tab/>
      </w:r>
      <w:r w:rsidR="00BB3C3A" w:rsidRPr="00093558">
        <w:t>held in the hand</w:t>
      </w:r>
      <w:r w:rsidR="00C66CFA">
        <w:t xml:space="preserve"> and </w:t>
      </w:r>
      <w:r w:rsidR="00C66CFA" w:rsidRPr="00C66CFA">
        <w:t>propelled by human power without the use of any explosive, spring, elastic material or mechanism</w:t>
      </w:r>
      <w:r>
        <w:t>; and</w:t>
      </w:r>
    </w:p>
    <w:p w14:paraId="61ED5874" w14:textId="6D74FE35" w:rsidR="00BB3C3A" w:rsidRPr="00093558" w:rsidRDefault="00705D6C" w:rsidP="00705D6C">
      <w:pPr>
        <w:pStyle w:val="DraftHeading4"/>
        <w:tabs>
          <w:tab w:val="right" w:pos="2268"/>
        </w:tabs>
        <w:ind w:left="2381" w:hanging="2381"/>
      </w:pPr>
      <w:r>
        <w:tab/>
        <w:t>(b)</w:t>
      </w:r>
      <w:r>
        <w:tab/>
        <w:t xml:space="preserve">designed so that the prong or prongs do not detach from the spear when they </w:t>
      </w:r>
      <w:r w:rsidRPr="00645AC6">
        <w:t>penetrate the body of a fish</w:t>
      </w:r>
      <w:r w:rsidR="00BB3C3A" w:rsidRPr="00093558">
        <w:t>;</w:t>
      </w:r>
    </w:p>
    <w:p w14:paraId="696753D2" w14:textId="01123D60" w:rsidR="00BB3C3A" w:rsidRPr="00093558" w:rsidRDefault="00BB3C3A" w:rsidP="0022312F">
      <w:pPr>
        <w:pStyle w:val="DraftDefinition2"/>
      </w:pPr>
      <w:r w:rsidRPr="00093558">
        <w:rPr>
          <w:b/>
          <w:i/>
        </w:rPr>
        <w:t>holder of a registered financial interest</w:t>
      </w:r>
      <w:r w:rsidRPr="00093558">
        <w:t xml:space="preserve"> means a person who has registered details of </w:t>
      </w:r>
      <w:r w:rsidR="001F6559" w:rsidRPr="00093558">
        <w:t xml:space="preserve">the </w:t>
      </w:r>
      <w:r w:rsidR="001F6559" w:rsidRPr="00093558">
        <w:lastRenderedPageBreak/>
        <w:t>person's</w:t>
      </w:r>
      <w:r w:rsidRPr="00093558">
        <w:t xml:space="preserve"> financial interest in an access licence under section 59 of the Act;</w:t>
      </w:r>
    </w:p>
    <w:p w14:paraId="3C079EE4" w14:textId="77777777" w:rsidR="00BB3C3A" w:rsidRPr="00093558" w:rsidRDefault="00BB3C3A" w:rsidP="0022312F">
      <w:pPr>
        <w:pStyle w:val="DraftDefinition2"/>
      </w:pPr>
      <w:r w:rsidRPr="00093558">
        <w:rPr>
          <w:b/>
          <w:i/>
        </w:rPr>
        <w:t>hook</w:t>
      </w:r>
      <w:r w:rsidRPr="00093558">
        <w:t xml:space="preserve"> includes—</w:t>
      </w:r>
    </w:p>
    <w:p w14:paraId="0B67777C" w14:textId="77777777" w:rsidR="00BB3C3A" w:rsidRPr="00093558" w:rsidRDefault="00BB3C3A" w:rsidP="0022312F">
      <w:pPr>
        <w:pStyle w:val="DraftHeading4"/>
        <w:tabs>
          <w:tab w:val="right" w:pos="2268"/>
        </w:tabs>
        <w:ind w:left="2381" w:hanging="2381"/>
      </w:pPr>
      <w:r w:rsidRPr="00093558">
        <w:tab/>
        <w:t>(a)</w:t>
      </w:r>
      <w:r w:rsidRPr="00093558">
        <w:tab/>
        <w:t>a lure or jig; or</w:t>
      </w:r>
    </w:p>
    <w:p w14:paraId="1B5F7DAE" w14:textId="77777777" w:rsidR="00BB3C3A" w:rsidRPr="00093558" w:rsidRDefault="00BB3C3A" w:rsidP="0022312F">
      <w:pPr>
        <w:pStyle w:val="DraftHeading4"/>
        <w:tabs>
          <w:tab w:val="right" w:pos="2268"/>
        </w:tabs>
        <w:ind w:left="2381" w:hanging="2381"/>
      </w:pPr>
      <w:r w:rsidRPr="00093558">
        <w:tab/>
        <w:t>(b)</w:t>
      </w:r>
      <w:r w:rsidRPr="00093558">
        <w:tab/>
        <w:t>a double or treble hook; or</w:t>
      </w:r>
    </w:p>
    <w:p w14:paraId="39654771" w14:textId="77777777" w:rsidR="00BB3C3A" w:rsidRPr="00093558" w:rsidRDefault="00BB3C3A" w:rsidP="0022312F">
      <w:pPr>
        <w:pStyle w:val="DraftHeading4"/>
        <w:tabs>
          <w:tab w:val="right" w:pos="2268"/>
        </w:tabs>
        <w:ind w:left="2381" w:hanging="2381"/>
      </w:pPr>
      <w:r w:rsidRPr="00093558">
        <w:tab/>
        <w:t>(c)</w:t>
      </w:r>
      <w:r w:rsidRPr="00093558">
        <w:tab/>
        <w:t>not more than 4 hooks arranged in a gang; or</w:t>
      </w:r>
    </w:p>
    <w:p w14:paraId="7D727B9C" w14:textId="77777777" w:rsidR="00BB3C3A" w:rsidRPr="00093558" w:rsidRDefault="00BB3C3A" w:rsidP="0022312F">
      <w:pPr>
        <w:pStyle w:val="DraftHeading4"/>
        <w:tabs>
          <w:tab w:val="right" w:pos="2268"/>
        </w:tabs>
        <w:ind w:left="2381" w:hanging="2381"/>
      </w:pPr>
      <w:r w:rsidRPr="00093558">
        <w:tab/>
        <w:t>(d)</w:t>
      </w:r>
      <w:r w:rsidRPr="00093558">
        <w:tab/>
        <w:t>a keeper hook;</w:t>
      </w:r>
    </w:p>
    <w:p w14:paraId="2BFD0D67" w14:textId="35DD0792" w:rsidR="00BB3C3A" w:rsidRPr="00093558" w:rsidRDefault="00BB3C3A" w:rsidP="0022312F">
      <w:pPr>
        <w:pStyle w:val="DraftDefinition2"/>
      </w:pPr>
      <w:r w:rsidRPr="00093558">
        <w:rPr>
          <w:b/>
          <w:i/>
        </w:rPr>
        <w:t>identifying mark</w:t>
      </w:r>
      <w:r w:rsidRPr="00093558">
        <w:t xml:space="preserve"> means the combination of letters and numerals that are specified in the registration certificate for a boat as that boat</w:t>
      </w:r>
      <w:r w:rsidR="00153BF1" w:rsidRPr="00093558">
        <w:t>'</w:t>
      </w:r>
      <w:r w:rsidRPr="00093558">
        <w:t>s identifying mark;</w:t>
      </w:r>
    </w:p>
    <w:p w14:paraId="25F7FA77" w14:textId="77777777" w:rsidR="00BB3C3A" w:rsidRPr="00093558" w:rsidRDefault="00BB3C3A" w:rsidP="0022312F">
      <w:pPr>
        <w:pStyle w:val="DraftDefinition2"/>
      </w:pPr>
      <w:r w:rsidRPr="00093558">
        <w:rPr>
          <w:b/>
          <w:i/>
        </w:rPr>
        <w:t>intertidal zone</w:t>
      </w:r>
      <w:r w:rsidRPr="00093558">
        <w:rPr>
          <w:b/>
        </w:rPr>
        <w:t xml:space="preserve"> </w:t>
      </w:r>
      <w:r w:rsidRPr="00093558">
        <w:t>means the area of Victoria commencing at the maximum high water mark and continuing to a point where the water is 2 metres deep at that time;</w:t>
      </w:r>
    </w:p>
    <w:p w14:paraId="35507D19" w14:textId="77777777" w:rsidR="00BB3C3A" w:rsidRPr="00093558" w:rsidRDefault="00BB3C3A" w:rsidP="005B5EEC">
      <w:pPr>
        <w:pStyle w:val="DraftDefinition2"/>
        <w:keepNext/>
      </w:pPr>
      <w:r w:rsidRPr="00093558">
        <w:rPr>
          <w:b/>
          <w:i/>
        </w:rPr>
        <w:t>keeper hook</w:t>
      </w:r>
      <w:r w:rsidRPr="00093558">
        <w:t xml:space="preserve"> means an assembly of 2 hooks arranged to secure one bait in one position at the end of a line and the assembly has—</w:t>
      </w:r>
    </w:p>
    <w:p w14:paraId="6BDC0810" w14:textId="77777777" w:rsidR="00BB3C3A" w:rsidRPr="00093558" w:rsidRDefault="00BB3C3A" w:rsidP="0022312F">
      <w:pPr>
        <w:pStyle w:val="DraftHeading4"/>
        <w:tabs>
          <w:tab w:val="right" w:pos="2268"/>
        </w:tabs>
        <w:ind w:left="2381" w:hanging="2381"/>
      </w:pPr>
      <w:r w:rsidRPr="00093558">
        <w:tab/>
        <w:t>(a)</w:t>
      </w:r>
      <w:r w:rsidRPr="00093558">
        <w:tab/>
        <w:t>one hook attached to the end of a line; and</w:t>
      </w:r>
    </w:p>
    <w:p w14:paraId="732E41CC" w14:textId="77777777" w:rsidR="00BB3C3A" w:rsidRPr="00093558" w:rsidRDefault="00BB3C3A" w:rsidP="0022312F">
      <w:pPr>
        <w:pStyle w:val="DraftHeading4"/>
        <w:tabs>
          <w:tab w:val="right" w:pos="2268"/>
        </w:tabs>
        <w:ind w:left="2381" w:hanging="2381"/>
      </w:pPr>
      <w:r w:rsidRPr="00093558">
        <w:tab/>
        <w:t>(b)</w:t>
      </w:r>
      <w:r w:rsidRPr="00093558">
        <w:tab/>
        <w:t>one hook that is capable of sliding down the same line and touching the attached hook when unbaited;</w:t>
      </w:r>
    </w:p>
    <w:p w14:paraId="509F3634" w14:textId="77777777" w:rsidR="00BB3C3A" w:rsidRPr="00093558" w:rsidRDefault="00BB3C3A" w:rsidP="0022312F">
      <w:pPr>
        <w:pStyle w:val="DraftDefinition2"/>
      </w:pPr>
      <w:r w:rsidRPr="00093558">
        <w:rPr>
          <w:b/>
          <w:i/>
        </w:rPr>
        <w:t xml:space="preserve">Lake Hume </w:t>
      </w:r>
      <w:r w:rsidRPr="00093558">
        <w:t>means all waters and land, whether the lake is at full supply level or not, in—</w:t>
      </w:r>
    </w:p>
    <w:p w14:paraId="06EF55EA" w14:textId="77777777" w:rsidR="00BB3C3A" w:rsidRPr="00093558" w:rsidRDefault="00BB3C3A" w:rsidP="0022312F">
      <w:pPr>
        <w:pStyle w:val="DraftHeading4"/>
        <w:tabs>
          <w:tab w:val="right" w:pos="2268"/>
        </w:tabs>
        <w:ind w:left="2381" w:hanging="2381"/>
      </w:pPr>
      <w:r w:rsidRPr="00093558">
        <w:tab/>
        <w:t>(a)</w:t>
      </w:r>
      <w:r w:rsidRPr="00093558">
        <w:tab/>
        <w:t>the Murray River arm of the lake, from the weir wall upstream to the point where Seven Mile Creek enters the Murray River on the northern bank of the Murray River; and</w:t>
      </w:r>
    </w:p>
    <w:p w14:paraId="26BFB080" w14:textId="77777777" w:rsidR="00BB3C3A" w:rsidRPr="00093558" w:rsidRDefault="00BB3C3A" w:rsidP="0022312F">
      <w:pPr>
        <w:pStyle w:val="DraftHeading4"/>
        <w:tabs>
          <w:tab w:val="right" w:pos="2268"/>
        </w:tabs>
        <w:ind w:left="2381" w:hanging="2381"/>
      </w:pPr>
      <w:r w:rsidRPr="00093558">
        <w:tab/>
        <w:t>(b)</w:t>
      </w:r>
      <w:r w:rsidRPr="00093558">
        <w:tab/>
        <w:t>the Mitta Mitta River arm of the lake, from the weir wall upstream to the Murray Valley Highway Bridge situated east of Tallangatta;</w:t>
      </w:r>
    </w:p>
    <w:p w14:paraId="22E2E4B6" w14:textId="77777777" w:rsidR="00BB3C3A" w:rsidRPr="00093558" w:rsidRDefault="00BB3C3A" w:rsidP="0022312F">
      <w:pPr>
        <w:pStyle w:val="DraftDefinition2"/>
      </w:pPr>
      <w:r w:rsidRPr="00093558">
        <w:rPr>
          <w:b/>
          <w:i/>
        </w:rPr>
        <w:t>Lake Mulwala</w:t>
      </w:r>
      <w:r w:rsidRPr="00093558">
        <w:t xml:space="preserve"> means all waters and land, whether the lake is at full supply level or not, from the Yarrawonga Weir upstream to the point where the Ovens River enters the Murray River marked by the Bundalong boat ramp;</w:t>
      </w:r>
    </w:p>
    <w:p w14:paraId="756CD528" w14:textId="77777777" w:rsidR="00BB3C3A" w:rsidRPr="00093558" w:rsidRDefault="00BB3C3A" w:rsidP="0022312F">
      <w:pPr>
        <w:pStyle w:val="DraftDefinition2"/>
      </w:pPr>
      <w:r w:rsidRPr="00093558">
        <w:rPr>
          <w:b/>
          <w:i/>
        </w:rPr>
        <w:t>lampara net</w:t>
      </w:r>
      <w:r w:rsidRPr="00093558">
        <w:t xml:space="preserve"> means a positively buoyant surface net designed or used to surround fish that has </w:t>
      </w:r>
      <w:r w:rsidRPr="00093558">
        <w:lastRenderedPageBreak/>
        <w:t>a lead line shorter than the float line and is drawn through the water by a vessel under propulsion to close the ends of the net;</w:t>
      </w:r>
    </w:p>
    <w:p w14:paraId="145C1CF3" w14:textId="77777777" w:rsidR="00A316F1" w:rsidRDefault="00BB3C3A" w:rsidP="00E250EE">
      <w:pPr>
        <w:pStyle w:val="DraftDefinition2"/>
        <w:keepNext/>
      </w:pPr>
      <w:r w:rsidRPr="00093558">
        <w:rPr>
          <w:b/>
          <w:i/>
        </w:rPr>
        <w:t>landed</w:t>
      </w:r>
      <w:r w:rsidR="00A316F1" w:rsidRPr="000F0E3D">
        <w:t xml:space="preserve"> in relation to fish</w:t>
      </w:r>
      <w:r w:rsidRPr="00A316F1">
        <w:t xml:space="preserve"> </w:t>
      </w:r>
      <w:r w:rsidRPr="00093558">
        <w:t>means</w:t>
      </w:r>
      <w:r w:rsidR="00A316F1" w:rsidRPr="00093558">
        <w:t>—</w:t>
      </w:r>
    </w:p>
    <w:p w14:paraId="6E2C1F47" w14:textId="00626852" w:rsidR="00A316F1" w:rsidRDefault="00A316F1" w:rsidP="00A316F1">
      <w:pPr>
        <w:pStyle w:val="DraftHeading4"/>
        <w:tabs>
          <w:tab w:val="right" w:pos="2268"/>
        </w:tabs>
        <w:ind w:left="2381" w:hanging="2381"/>
      </w:pPr>
      <w:r>
        <w:tab/>
        <w:t>(a)</w:t>
      </w:r>
      <w:r>
        <w:tab/>
        <w:t xml:space="preserve">in the case of fish taken from a part of the intertidal zone that is not covered by water, </w:t>
      </w:r>
      <w:r w:rsidRPr="00093558">
        <w:t xml:space="preserve">the place where </w:t>
      </w:r>
      <w:r>
        <w:t xml:space="preserve">the </w:t>
      </w:r>
      <w:r w:rsidRPr="00093558">
        <w:t>fish</w:t>
      </w:r>
      <w:r>
        <w:t xml:space="preserve"> are taken</w:t>
      </w:r>
      <w:r w:rsidR="00AD7961">
        <w:t xml:space="preserve"> </w:t>
      </w:r>
      <w:r w:rsidR="008C4A27">
        <w:t>across</w:t>
      </w:r>
      <w:r w:rsidR="00E65959">
        <w:t xml:space="preserve"> the maximum</w:t>
      </w:r>
      <w:r w:rsidR="00E65959" w:rsidRPr="00093558">
        <w:t xml:space="preserve"> high water mark</w:t>
      </w:r>
      <w:r>
        <w:t>;</w:t>
      </w:r>
      <w:r w:rsidR="000F0E3D">
        <w:t xml:space="preserve"> or</w:t>
      </w:r>
    </w:p>
    <w:p w14:paraId="6B3A64D4" w14:textId="575BC8C0" w:rsidR="00BB3C3A" w:rsidRPr="00093558" w:rsidRDefault="00233F04" w:rsidP="000F0E3D">
      <w:pPr>
        <w:pStyle w:val="DraftHeading4"/>
        <w:tabs>
          <w:tab w:val="right" w:pos="2268"/>
        </w:tabs>
        <w:ind w:left="2381" w:hanging="2381"/>
      </w:pPr>
      <w:r>
        <w:tab/>
      </w:r>
      <w:r w:rsidR="00A316F1">
        <w:t>(</w:t>
      </w:r>
      <w:r w:rsidR="0065041D">
        <w:t>b</w:t>
      </w:r>
      <w:r w:rsidR="00A316F1">
        <w:t>)</w:t>
      </w:r>
      <w:r w:rsidR="00A316F1">
        <w:tab/>
        <w:t>in any other case,</w:t>
      </w:r>
      <w:r w:rsidR="00BB3C3A" w:rsidRPr="00093558">
        <w:t xml:space="preserve"> the place where </w:t>
      </w:r>
      <w:r w:rsidR="00A316F1">
        <w:t xml:space="preserve">the </w:t>
      </w:r>
      <w:r w:rsidR="00BB3C3A" w:rsidRPr="00093558">
        <w:t>fish—</w:t>
      </w:r>
    </w:p>
    <w:p w14:paraId="3A3AF840" w14:textId="30E739D0" w:rsidR="00BB3C3A" w:rsidRPr="00093558" w:rsidRDefault="00BB3C3A" w:rsidP="000F0E3D">
      <w:pPr>
        <w:pStyle w:val="AmendHeading3"/>
        <w:tabs>
          <w:tab w:val="right" w:pos="2778"/>
        </w:tabs>
        <w:ind w:left="2891" w:hanging="2891"/>
      </w:pPr>
      <w:r w:rsidRPr="00093558">
        <w:tab/>
        <w:t>(</w:t>
      </w:r>
      <w:r w:rsidR="00A316F1">
        <w:t>i</w:t>
      </w:r>
      <w:r w:rsidRPr="00093558">
        <w:t>)</w:t>
      </w:r>
      <w:r w:rsidRPr="00093558">
        <w:tab/>
        <w:t>are taken ashore; or</w:t>
      </w:r>
    </w:p>
    <w:p w14:paraId="035283FF" w14:textId="31A1B35C" w:rsidR="00BB3C3A" w:rsidRPr="00093558" w:rsidRDefault="00BB3C3A" w:rsidP="000F0E3D">
      <w:pPr>
        <w:pStyle w:val="AmendHeading3"/>
        <w:tabs>
          <w:tab w:val="right" w:pos="2778"/>
        </w:tabs>
        <w:ind w:left="2891" w:hanging="2891"/>
      </w:pPr>
      <w:r w:rsidRPr="00093558">
        <w:tab/>
        <w:t>(</w:t>
      </w:r>
      <w:r w:rsidR="00A316F1">
        <w:t>ii</w:t>
      </w:r>
      <w:r w:rsidRPr="00093558">
        <w:t>)</w:t>
      </w:r>
      <w:r w:rsidRPr="00093558">
        <w:tab/>
        <w:t>make contact with any man-made fixed structure, including a pier, jetty, or wharf; or</w:t>
      </w:r>
    </w:p>
    <w:p w14:paraId="0891616C" w14:textId="236A9F40" w:rsidR="00A316F1" w:rsidRPr="00A316F1" w:rsidRDefault="00BB3C3A" w:rsidP="000F0E3D">
      <w:pPr>
        <w:pStyle w:val="AmendHeading3"/>
        <w:tabs>
          <w:tab w:val="right" w:pos="2778"/>
        </w:tabs>
        <w:ind w:left="2891" w:hanging="2891"/>
      </w:pPr>
      <w:r w:rsidRPr="00093558">
        <w:tab/>
        <w:t>(</w:t>
      </w:r>
      <w:r w:rsidR="00A316F1">
        <w:t>iii</w:t>
      </w:r>
      <w:r w:rsidRPr="00093558">
        <w:t>)</w:t>
      </w:r>
      <w:r w:rsidRPr="00093558">
        <w:tab/>
        <w:t>make contact with any artificial extension of land;</w:t>
      </w:r>
    </w:p>
    <w:p w14:paraId="514D0A5E" w14:textId="77777777" w:rsidR="00BB3C3A" w:rsidRPr="00093558" w:rsidRDefault="00BB3C3A" w:rsidP="0022312F">
      <w:pPr>
        <w:pStyle w:val="DraftDefinition2"/>
      </w:pPr>
      <w:r w:rsidRPr="00093558">
        <w:rPr>
          <w:b/>
          <w:i/>
        </w:rPr>
        <w:t>landing net</w:t>
      </w:r>
      <w:r w:rsidRPr="00093558">
        <w:t xml:space="preserve"> means a hand-held net not exceeding 90 centimetres wide or 90 centimetres deep that is attached to a handle and is used to land a fish that is controlled with a fishing line;</w:t>
      </w:r>
    </w:p>
    <w:p w14:paraId="1393AA44" w14:textId="77777777" w:rsidR="00BB3C3A" w:rsidRPr="00093558" w:rsidRDefault="00BB3C3A" w:rsidP="0022312F">
      <w:pPr>
        <w:pStyle w:val="DraftDefinition2"/>
      </w:pPr>
      <w:r w:rsidRPr="00093558">
        <w:rPr>
          <w:b/>
          <w:i/>
        </w:rPr>
        <w:t xml:space="preserve">legally obtained </w:t>
      </w:r>
      <w:r w:rsidRPr="00093558">
        <w:t>in relation to any fish that is received and subsequently possessed by a person, means fish, that before such receipt by the person, had been taken, possessed, or sold (including the packaging and labelling of the fish and documentation accompanying the fish) in accordance with—</w:t>
      </w:r>
    </w:p>
    <w:p w14:paraId="22F7BEAF" w14:textId="2FB56549" w:rsidR="00BB3C3A" w:rsidRPr="00093558" w:rsidRDefault="00BB3C3A" w:rsidP="0022312F">
      <w:pPr>
        <w:pStyle w:val="DraftHeading4"/>
        <w:tabs>
          <w:tab w:val="right" w:pos="2268"/>
        </w:tabs>
        <w:ind w:left="2381" w:hanging="2381"/>
      </w:pPr>
      <w:r w:rsidRPr="00093558">
        <w:tab/>
        <w:t>(a)</w:t>
      </w:r>
      <w:r w:rsidRPr="00093558">
        <w:tab/>
        <w:t xml:space="preserve">the Act </w:t>
      </w:r>
      <w:r w:rsidR="0066073F">
        <w:t>and</w:t>
      </w:r>
      <w:r w:rsidR="0066073F" w:rsidRPr="00093558">
        <w:t xml:space="preserve"> </w:t>
      </w:r>
      <w:r w:rsidRPr="00093558">
        <w:t>these Regulations; or</w:t>
      </w:r>
    </w:p>
    <w:p w14:paraId="155AFA19" w14:textId="33C93B15" w:rsidR="00BB3C3A" w:rsidRPr="00093558" w:rsidRDefault="00BB3C3A" w:rsidP="0022312F">
      <w:pPr>
        <w:pStyle w:val="DraftHeading4"/>
        <w:tabs>
          <w:tab w:val="right" w:pos="2268"/>
        </w:tabs>
        <w:ind w:left="2381" w:hanging="2381"/>
      </w:pPr>
      <w:r w:rsidRPr="00093558">
        <w:tab/>
        <w:t>(b)</w:t>
      </w:r>
      <w:r w:rsidRPr="00093558">
        <w:tab/>
        <w:t>the laws of any place other than Victoria in which the fish was taken, possessed or sold;</w:t>
      </w:r>
    </w:p>
    <w:p w14:paraId="5E393F3D" w14:textId="79473167" w:rsidR="00BB3C3A" w:rsidRPr="00093558" w:rsidRDefault="00BB3C3A" w:rsidP="0022312F">
      <w:pPr>
        <w:pStyle w:val="DraftDefinition2"/>
      </w:pPr>
      <w:bookmarkStart w:id="34" w:name="_Hlk3545174"/>
      <w:r w:rsidRPr="00093558">
        <w:rPr>
          <w:b/>
          <w:i/>
        </w:rPr>
        <w:t>licence operator</w:t>
      </w:r>
      <w:r w:rsidRPr="00093558">
        <w:rPr>
          <w:b/>
        </w:rPr>
        <w:t xml:space="preserve"> </w:t>
      </w:r>
      <w:r w:rsidRPr="00093558">
        <w:t xml:space="preserve">in relation to an access licence means a person whose name is specified in an access licence as a person permitted to carry out </w:t>
      </w:r>
      <w:r w:rsidR="007A02BC">
        <w:t xml:space="preserve">all </w:t>
      </w:r>
      <w:r w:rsidRPr="00093558">
        <w:t>fishing activities authorised by the licence;</w:t>
      </w:r>
    </w:p>
    <w:bookmarkEnd w:id="34"/>
    <w:p w14:paraId="1C98707F" w14:textId="154E42E3" w:rsidR="00A738A8" w:rsidRDefault="00A738A8" w:rsidP="0022312F">
      <w:pPr>
        <w:pStyle w:val="DraftDefinition2"/>
        <w:rPr>
          <w:szCs w:val="24"/>
          <w:lang w:eastAsia="en-AU"/>
        </w:rPr>
      </w:pPr>
      <w:r w:rsidRPr="00093558">
        <w:rPr>
          <w:b/>
          <w:i/>
          <w:szCs w:val="24"/>
          <w:lang w:eastAsia="en-AU"/>
        </w:rPr>
        <w:t xml:space="preserve">licence number </w:t>
      </w:r>
      <w:r w:rsidRPr="00093558">
        <w:rPr>
          <w:szCs w:val="24"/>
          <w:lang w:eastAsia="en-AU"/>
        </w:rPr>
        <w:t>means the number allocated by the Victorian Fisheries Authority to a fishery licence issued under the Act;</w:t>
      </w:r>
    </w:p>
    <w:p w14:paraId="30F4F41F" w14:textId="77777777" w:rsidR="00FB6BF2" w:rsidRPr="00093558" w:rsidRDefault="00FB6BF2" w:rsidP="0022312F">
      <w:pPr>
        <w:pStyle w:val="DraftDefinition2"/>
      </w:pPr>
      <w:r w:rsidRPr="00093558">
        <w:rPr>
          <w:b/>
          <w:i/>
        </w:rPr>
        <w:lastRenderedPageBreak/>
        <w:t xml:space="preserve">licensing year </w:t>
      </w:r>
      <w:r w:rsidRPr="00093558">
        <w:t>means a period from 1 April in any year to 31 March of the following year inclusive;</w:t>
      </w:r>
    </w:p>
    <w:p w14:paraId="553BDCCD" w14:textId="77777777" w:rsidR="00BB3C3A" w:rsidRPr="00093558" w:rsidRDefault="00BB3C3A" w:rsidP="0022312F">
      <w:pPr>
        <w:pStyle w:val="DraftDefinition2"/>
      </w:pPr>
      <w:r w:rsidRPr="00093558">
        <w:rPr>
          <w:b/>
          <w:i/>
        </w:rPr>
        <w:t>longline</w:t>
      </w:r>
      <w:r w:rsidRPr="00093558">
        <w:t xml:space="preserve"> means a line to which is attached more than 8 hooks;</w:t>
      </w:r>
    </w:p>
    <w:p w14:paraId="368E0BFF" w14:textId="6708D3B5" w:rsidR="00BB3C3A" w:rsidRDefault="00BB3C3A" w:rsidP="0022312F">
      <w:pPr>
        <w:pStyle w:val="DraftDefinition2"/>
      </w:pPr>
      <w:r w:rsidRPr="00093558">
        <w:rPr>
          <w:b/>
          <w:i/>
        </w:rPr>
        <w:t xml:space="preserve">Mallacoota airport </w:t>
      </w:r>
      <w:r w:rsidR="00DD5DB6" w:rsidRPr="00DD5DB6">
        <w:rPr>
          <w:b/>
          <w:i/>
        </w:rPr>
        <w:t>abalone size zone</w:t>
      </w:r>
      <w:r w:rsidRPr="00093558">
        <w:t xml:space="preserve"> means the </w:t>
      </w:r>
      <w:r w:rsidR="000E28EA" w:rsidRPr="00093558">
        <w:t>area shown hatched on a plan in Part</w:t>
      </w:r>
      <w:r w:rsidR="000E28EA">
        <w:t xml:space="preserve"> </w:t>
      </w:r>
      <w:r w:rsidR="00A16E35">
        <w:t>2</w:t>
      </w:r>
      <w:r w:rsidR="00A16E35" w:rsidRPr="00093558">
        <w:t xml:space="preserve"> </w:t>
      </w:r>
      <w:r w:rsidR="000E28EA" w:rsidRPr="00093558">
        <w:t xml:space="preserve">of Schedule </w:t>
      </w:r>
      <w:r w:rsidR="00C70CA9">
        <w:t>3</w:t>
      </w:r>
      <w:r w:rsidR="000E28EA" w:rsidRPr="00093558">
        <w:t>;</w:t>
      </w:r>
    </w:p>
    <w:p w14:paraId="672F2096" w14:textId="1602026C" w:rsidR="0099655D" w:rsidRPr="0099655D" w:rsidRDefault="0099655D" w:rsidP="0099655D">
      <w:pPr>
        <w:pStyle w:val="DraftDefinition2"/>
      </w:pPr>
      <w:r w:rsidRPr="00093558">
        <w:rPr>
          <w:b/>
          <w:i/>
        </w:rPr>
        <w:t>marine fish</w:t>
      </w:r>
      <w:r w:rsidRPr="00093558">
        <w:t xml:space="preserve"> means any species of fish that naturally inhabits seawater</w:t>
      </w:r>
      <w:r>
        <w:t xml:space="preserve"> other than barramundi, salmonids or eel</w:t>
      </w:r>
      <w:r w:rsidRPr="00093558">
        <w:t>;</w:t>
      </w:r>
    </w:p>
    <w:p w14:paraId="026F1553" w14:textId="77777777" w:rsidR="00BB3C3A" w:rsidRPr="00093558" w:rsidRDefault="00BB3C3A" w:rsidP="0022312F">
      <w:pPr>
        <w:pStyle w:val="DraftDefinition2"/>
      </w:pPr>
      <w:r w:rsidRPr="00093558">
        <w:rPr>
          <w:b/>
          <w:bCs/>
          <w:i/>
        </w:rPr>
        <w:t>marine national park</w:t>
      </w:r>
      <w:r w:rsidRPr="00093558">
        <w:t xml:space="preserve"> has the same meaning as in the </w:t>
      </w:r>
      <w:r w:rsidRPr="00093558">
        <w:rPr>
          <w:b/>
          <w:bCs/>
        </w:rPr>
        <w:t>National Parks Act 1975</w:t>
      </w:r>
      <w:r w:rsidRPr="00093558">
        <w:t>;</w:t>
      </w:r>
    </w:p>
    <w:p w14:paraId="7A91C2E7" w14:textId="7CFE5DD1" w:rsidR="00595D5E" w:rsidRDefault="00BB3C3A" w:rsidP="0022312F">
      <w:pPr>
        <w:pStyle w:val="DraftDefinition2"/>
      </w:pPr>
      <w:r w:rsidRPr="00093558">
        <w:rPr>
          <w:b/>
          <w:bCs/>
          <w:i/>
        </w:rPr>
        <w:t>marine sanctuary</w:t>
      </w:r>
      <w:r w:rsidRPr="00093558">
        <w:t xml:space="preserve"> has the same meaning as in the </w:t>
      </w:r>
      <w:r w:rsidRPr="00093558">
        <w:rPr>
          <w:b/>
          <w:bCs/>
        </w:rPr>
        <w:t>National Parks Act 1975</w:t>
      </w:r>
      <w:r w:rsidRPr="00093558">
        <w:t>;</w:t>
      </w:r>
    </w:p>
    <w:p w14:paraId="45621822" w14:textId="2A29CCB0" w:rsidR="0086057C" w:rsidRPr="0086057C" w:rsidRDefault="0086057C" w:rsidP="00736B69">
      <w:pPr>
        <w:pStyle w:val="DraftDefinition2"/>
      </w:pPr>
      <w:r w:rsidRPr="00736B69">
        <w:rPr>
          <w:b/>
          <w:i/>
        </w:rPr>
        <w:t>master</w:t>
      </w:r>
      <w:r w:rsidRPr="0086057C">
        <w:t xml:space="preserve"> </w:t>
      </w:r>
      <w:r w:rsidRPr="00093558">
        <w:t>has the same meaning as in the</w:t>
      </w:r>
      <w:r w:rsidR="00736B69">
        <w:t xml:space="preserve"> </w:t>
      </w:r>
      <w:r w:rsidR="00736B69" w:rsidRPr="00736B69">
        <w:rPr>
          <w:b/>
        </w:rPr>
        <w:t>Marine Safety Act 2010</w:t>
      </w:r>
      <w:r w:rsidR="00736B69">
        <w:t>;</w:t>
      </w:r>
    </w:p>
    <w:p w14:paraId="44EF0923" w14:textId="77777777" w:rsidR="00BB3C3A" w:rsidRPr="00093558" w:rsidRDefault="00BB3C3A" w:rsidP="0022312F">
      <w:pPr>
        <w:pStyle w:val="DraftDefinition2"/>
      </w:pPr>
      <w:r w:rsidRPr="00093558">
        <w:rPr>
          <w:b/>
          <w:i/>
        </w:rPr>
        <w:t>McLennan Straits</w:t>
      </w:r>
      <w:r w:rsidRPr="00093558">
        <w:t xml:space="preserve"> includes all of the waters of that strait between a line at the eastern entrance to that strait, running from the extreme outward point of either bank or side to the opposite extreme outward point where that strait joins Lake Victoria and a line running north-east from the northernmost point of the western bank at the western entrance of that strait to a point on the opposite bank;</w:t>
      </w:r>
    </w:p>
    <w:p w14:paraId="213E5FCE" w14:textId="77777777" w:rsidR="00BB3C3A" w:rsidRPr="00093558" w:rsidRDefault="00BB3C3A" w:rsidP="0022312F">
      <w:pPr>
        <w:pStyle w:val="DraftDefinition2"/>
      </w:pPr>
      <w:r w:rsidRPr="00093558">
        <w:rPr>
          <w:b/>
          <w:i/>
        </w:rPr>
        <w:t>mesh net</w:t>
      </w:r>
      <w:r w:rsidRPr="00093558">
        <w:t xml:space="preserve"> means any net that is designed or used to mesh or gill fish and includes a gill net or set net, but does not include a trammel net or a stake net;</w:t>
      </w:r>
    </w:p>
    <w:p w14:paraId="70EE1E60" w14:textId="4F2F11BC" w:rsidR="00BB3C3A" w:rsidRPr="00093558" w:rsidRDefault="00BB3C3A" w:rsidP="0022312F">
      <w:pPr>
        <w:pStyle w:val="DraftDefinition2"/>
      </w:pPr>
      <w:r w:rsidRPr="00093558">
        <w:rPr>
          <w:b/>
          <w:i/>
        </w:rPr>
        <w:t>mouth</w:t>
      </w:r>
      <w:r w:rsidRPr="00093558">
        <w:rPr>
          <w:b/>
        </w:rPr>
        <w:t xml:space="preserve"> </w:t>
      </w:r>
      <w:r w:rsidRPr="00093558">
        <w:t>in relation to any water flowing permanently or intermittently into the sea or into any lake, bay or inlet connected with the sea, means an imaginary line running between the extreme seaward or outward point of either bank or side, to the opposite extreme seaward or outward point except—</w:t>
      </w:r>
    </w:p>
    <w:p w14:paraId="7A104015" w14:textId="77777777" w:rsidR="00BB3C3A" w:rsidRPr="00093558" w:rsidRDefault="00BB3C3A" w:rsidP="0022312F">
      <w:pPr>
        <w:pStyle w:val="DraftHeading4"/>
        <w:tabs>
          <w:tab w:val="right" w:pos="2268"/>
        </w:tabs>
        <w:ind w:left="2381" w:hanging="2381"/>
      </w:pPr>
      <w:r w:rsidRPr="00093558">
        <w:tab/>
        <w:t>(a)</w:t>
      </w:r>
      <w:r w:rsidRPr="00093558">
        <w:tab/>
        <w:t>in the case of the Barwon River, means an imaginary line across the downstream side of the Barwon Heads–Ocean Grove Bridge;</w:t>
      </w:r>
    </w:p>
    <w:p w14:paraId="6B7EEEA4" w14:textId="77777777" w:rsidR="00BB3C3A" w:rsidRPr="00093558" w:rsidRDefault="00BB3C3A" w:rsidP="0022312F">
      <w:pPr>
        <w:pStyle w:val="DraftHeading4"/>
        <w:tabs>
          <w:tab w:val="right" w:pos="2268"/>
        </w:tabs>
        <w:ind w:left="2381" w:hanging="2381"/>
      </w:pPr>
      <w:r w:rsidRPr="00093558">
        <w:tab/>
        <w:t>(b)</w:t>
      </w:r>
      <w:r w:rsidRPr="00093558">
        <w:tab/>
        <w:t xml:space="preserve">in the case of Boggy Creek at Lake Tyers, means an imaginary line running </w:t>
      </w:r>
      <w:r w:rsidRPr="00093558">
        <w:lastRenderedPageBreak/>
        <w:t>generally south from the extreme seaward point of the limits of Ironstone Creek to the opposite bank of Boggy Creek;</w:t>
      </w:r>
    </w:p>
    <w:p w14:paraId="7F95FA6B" w14:textId="77777777" w:rsidR="00BB3C3A" w:rsidRPr="00093558" w:rsidRDefault="00BB3C3A" w:rsidP="0022312F">
      <w:pPr>
        <w:pStyle w:val="DraftHeading4"/>
        <w:tabs>
          <w:tab w:val="right" w:pos="2268"/>
        </w:tabs>
        <w:ind w:left="2381" w:hanging="2381"/>
      </w:pPr>
      <w:r w:rsidRPr="00093558">
        <w:tab/>
        <w:t>(c)</w:t>
      </w:r>
      <w:r w:rsidRPr="00093558">
        <w:tab/>
        <w:t>in the case of the Curdies River, means an imaginary line across the downstream side of the Great Ocean Road bridge at Peterborough;</w:t>
      </w:r>
    </w:p>
    <w:p w14:paraId="37B4C9FE" w14:textId="77777777" w:rsidR="00BB3C3A" w:rsidRPr="00093558" w:rsidRDefault="00BB3C3A" w:rsidP="0022312F">
      <w:pPr>
        <w:pStyle w:val="DraftHeading4"/>
        <w:tabs>
          <w:tab w:val="right" w:pos="2268"/>
        </w:tabs>
        <w:ind w:left="2381" w:hanging="2381"/>
      </w:pPr>
      <w:r w:rsidRPr="00093558">
        <w:tab/>
        <w:t>(d)</w:t>
      </w:r>
      <w:r w:rsidRPr="00093558">
        <w:tab/>
        <w:t>in the case of the Ironstone Creek at Lake Tyers, means an imaginary line running from the extreme seaward or outward point of one bank to the opposite extreme seaward or outward point of the opposite bank where it joins Boggy Creek;</w:t>
      </w:r>
    </w:p>
    <w:p w14:paraId="2DB5D723" w14:textId="77777777" w:rsidR="00BB3C3A" w:rsidRPr="00093558" w:rsidRDefault="00BB3C3A" w:rsidP="0022312F">
      <w:pPr>
        <w:pStyle w:val="DraftHeading4"/>
        <w:tabs>
          <w:tab w:val="right" w:pos="2268"/>
        </w:tabs>
        <w:ind w:left="2381" w:hanging="2381"/>
      </w:pPr>
      <w:r w:rsidRPr="00093558">
        <w:tab/>
        <w:t>(e)</w:t>
      </w:r>
      <w:r w:rsidRPr="00093558">
        <w:tab/>
        <w:t>in the case of the Merri River, means an imaginary line across the downstream side of the footbridge over that river between the viaduct leading to the breakwater and Pickering Point;</w:t>
      </w:r>
    </w:p>
    <w:p w14:paraId="340B2698" w14:textId="77777777" w:rsidR="00BB3C3A" w:rsidRPr="00093558" w:rsidRDefault="00BB3C3A" w:rsidP="0022312F">
      <w:pPr>
        <w:pStyle w:val="DraftHeading4"/>
        <w:tabs>
          <w:tab w:val="right" w:pos="2268"/>
        </w:tabs>
        <w:ind w:left="2381" w:hanging="2381"/>
      </w:pPr>
      <w:r w:rsidRPr="00093558">
        <w:tab/>
        <w:t>(f)</w:t>
      </w:r>
      <w:r w:rsidRPr="00093558">
        <w:tab/>
        <w:t>in the case of Stony Creek at Lake Tyers, means an imaginary line across the downstream side of the Princes Highway bridge;</w:t>
      </w:r>
    </w:p>
    <w:p w14:paraId="2AD456A2" w14:textId="5063BB4D" w:rsidR="00BB3C3A" w:rsidRPr="00093558" w:rsidRDefault="00BB3C3A" w:rsidP="0022312F">
      <w:pPr>
        <w:pStyle w:val="DraftHeading4"/>
        <w:tabs>
          <w:tab w:val="right" w:pos="2268"/>
        </w:tabs>
        <w:ind w:left="2381" w:hanging="2381"/>
      </w:pPr>
      <w:r w:rsidRPr="00093558">
        <w:tab/>
        <w:t>(g)</w:t>
      </w:r>
      <w:r w:rsidRPr="00093558">
        <w:tab/>
        <w:t>in the case of the Yarra River, means an imaginary line across the downstream side of the West Gate Bridge;</w:t>
      </w:r>
    </w:p>
    <w:p w14:paraId="1D155570" w14:textId="58AEAD1B" w:rsidR="00336B35" w:rsidRPr="00093558" w:rsidRDefault="00336B35" w:rsidP="0022312F">
      <w:pPr>
        <w:pStyle w:val="DraftDefinition2"/>
      </w:pPr>
      <w:r w:rsidRPr="00093558">
        <w:rPr>
          <w:b/>
          <w:i/>
        </w:rPr>
        <w:t>Murray cod waters</w:t>
      </w:r>
      <w:r w:rsidRPr="00093558">
        <w:t xml:space="preserve"> means the waters specified in Schedule </w:t>
      </w:r>
      <w:r w:rsidR="00C70CA9">
        <w:t>12</w:t>
      </w:r>
      <w:r w:rsidR="0075310F" w:rsidRPr="00093558">
        <w:t>;</w:t>
      </w:r>
    </w:p>
    <w:p w14:paraId="75127DB7" w14:textId="12298A07" w:rsidR="008F7D47" w:rsidRPr="00093558" w:rsidRDefault="008F7D47" w:rsidP="0022312F">
      <w:pPr>
        <w:pStyle w:val="DraftDefinition2"/>
      </w:pPr>
      <w:r w:rsidRPr="00093558">
        <w:rPr>
          <w:b/>
          <w:i/>
        </w:rPr>
        <w:t xml:space="preserve">Murray spiny freshwater crayfish </w:t>
      </w:r>
      <w:r w:rsidRPr="00093558">
        <w:t>means</w:t>
      </w:r>
      <w:r w:rsidR="0033738D" w:rsidRPr="00093558">
        <w:t xml:space="preserve"> </w:t>
      </w:r>
      <w:r w:rsidR="00A954A9" w:rsidRPr="00093558">
        <w:rPr>
          <w:i/>
        </w:rPr>
        <w:t>Euastacus armatus</w:t>
      </w:r>
      <w:r w:rsidR="0033738D" w:rsidRPr="00093558">
        <w:t>;</w:t>
      </w:r>
    </w:p>
    <w:p w14:paraId="2F0C4E48" w14:textId="1ABEA4EB" w:rsidR="00BB3C3A" w:rsidRPr="00093558" w:rsidRDefault="00BB3C3A" w:rsidP="0022312F">
      <w:pPr>
        <w:pStyle w:val="DraftDefinition2"/>
      </w:pPr>
      <w:r w:rsidRPr="00093558">
        <w:rPr>
          <w:b/>
          <w:i/>
        </w:rPr>
        <w:t>mussel rake</w:t>
      </w:r>
      <w:r w:rsidRPr="00093558">
        <w:t xml:space="preserve"> means a </w:t>
      </w:r>
      <w:r w:rsidR="00894664">
        <w:t>hand</w:t>
      </w:r>
      <w:r w:rsidR="00880E30">
        <w:t xml:space="preserve"> </w:t>
      </w:r>
      <w:r w:rsidR="00894664">
        <w:t xml:space="preserve">operated </w:t>
      </w:r>
      <w:r w:rsidRPr="00093558">
        <w:t>rake with a rake head not exceeding 50 centimetres in width and a single row of teeth attached with the teeth not exceeding 10 centimetres in length;</w:t>
      </w:r>
    </w:p>
    <w:p w14:paraId="77C81403" w14:textId="643AFE0C" w:rsidR="00BB3C3A" w:rsidRPr="00093558" w:rsidRDefault="00BB3C3A" w:rsidP="00E250EE">
      <w:pPr>
        <w:pStyle w:val="DraftDefinition2"/>
        <w:keepNext/>
      </w:pPr>
      <w:r w:rsidRPr="00093558">
        <w:rPr>
          <w:b/>
          <w:i/>
        </w:rPr>
        <w:t>net weight</w:t>
      </w:r>
      <w:r w:rsidRPr="00093558">
        <w:t xml:space="preserve"> in relation to abalone,</w:t>
      </w:r>
      <w:r w:rsidRPr="00093558">
        <w:rPr>
          <w:b/>
        </w:rPr>
        <w:t xml:space="preserve"> </w:t>
      </w:r>
      <w:r w:rsidRPr="00093558">
        <w:t>means—</w:t>
      </w:r>
    </w:p>
    <w:p w14:paraId="51B4BCFD" w14:textId="77777777" w:rsidR="00BB3C3A" w:rsidRPr="00093558" w:rsidRDefault="00BB3C3A" w:rsidP="0022312F">
      <w:pPr>
        <w:pStyle w:val="DraftHeading4"/>
        <w:tabs>
          <w:tab w:val="right" w:pos="2268"/>
        </w:tabs>
        <w:ind w:left="2381" w:hanging="2381"/>
      </w:pPr>
      <w:r w:rsidRPr="00093558">
        <w:tab/>
        <w:t>(a)</w:t>
      </w:r>
      <w:r w:rsidRPr="00093558">
        <w:tab/>
        <w:t>in respect of whole unshucked abalone, the weight of the whole abalone including the viscera, shell and any marine growth attached to the shell; and</w:t>
      </w:r>
    </w:p>
    <w:p w14:paraId="1DC31718" w14:textId="77777777" w:rsidR="00BB3C3A" w:rsidRPr="00093558" w:rsidRDefault="00BB3C3A" w:rsidP="0022312F">
      <w:pPr>
        <w:pStyle w:val="DraftHeading4"/>
        <w:tabs>
          <w:tab w:val="right" w:pos="2268"/>
        </w:tabs>
        <w:ind w:left="2381" w:hanging="2381"/>
      </w:pPr>
      <w:r w:rsidRPr="00093558">
        <w:tab/>
        <w:t>(b)</w:t>
      </w:r>
      <w:r w:rsidRPr="00093558">
        <w:tab/>
        <w:t xml:space="preserve">in respect of shucked abalone, other than abalone in cans, the weight of the </w:t>
      </w:r>
      <w:r w:rsidRPr="00093558">
        <w:lastRenderedPageBreak/>
        <w:t>abalone meat not including any brine or other fluid; and</w:t>
      </w:r>
    </w:p>
    <w:p w14:paraId="6059BDBF" w14:textId="77777777" w:rsidR="00BB3C3A" w:rsidRPr="00093558" w:rsidRDefault="00BB3C3A" w:rsidP="0022312F">
      <w:pPr>
        <w:pStyle w:val="DraftHeading4"/>
        <w:tabs>
          <w:tab w:val="right" w:pos="2268"/>
        </w:tabs>
        <w:ind w:left="2381" w:hanging="2381"/>
      </w:pPr>
      <w:r w:rsidRPr="00093558">
        <w:tab/>
        <w:t>(c)</w:t>
      </w:r>
      <w:r w:rsidRPr="00093558">
        <w:tab/>
        <w:t>in respect of abalone in cans, the drained weight of the abalone meat in the can;</w:t>
      </w:r>
    </w:p>
    <w:p w14:paraId="6DD133E8" w14:textId="38182AD2" w:rsidR="00BB3C3A" w:rsidRPr="00093558" w:rsidRDefault="00BB3C3A" w:rsidP="0022312F">
      <w:pPr>
        <w:pStyle w:val="DraftDefinition2"/>
      </w:pPr>
      <w:r w:rsidRPr="00093558">
        <w:rPr>
          <w:b/>
          <w:i/>
        </w:rPr>
        <w:t>North Arm</w:t>
      </w:r>
      <w:r w:rsidRPr="00093558">
        <w:t xml:space="preserve"> means all the waters of that arm east of a line running between the south-west side</w:t>
      </w:r>
      <w:r w:rsidR="0002067D" w:rsidRPr="00093558">
        <w:t> </w:t>
      </w:r>
      <w:r w:rsidRPr="00093558">
        <w:t>of the ends of the 2 rocky walls at the entrance of the arm, including the waters of the arm between Bullock Island and the mainland up to the south-western side of the bridge between Bullock Island and the mainland;</w:t>
      </w:r>
    </w:p>
    <w:p w14:paraId="0DC13E3A" w14:textId="43F29675" w:rsidR="00BB3C3A" w:rsidRDefault="00BB3C3A" w:rsidP="0022312F">
      <w:pPr>
        <w:pStyle w:val="DraftDefinition2"/>
      </w:pPr>
      <w:r w:rsidRPr="00093558">
        <w:rPr>
          <w:b/>
          <w:i/>
        </w:rPr>
        <w:t xml:space="preserve">noxious aquatic species permit </w:t>
      </w:r>
      <w:r w:rsidRPr="00093558">
        <w:t>means a permit issued under section 81 of the Act;</w:t>
      </w:r>
    </w:p>
    <w:p w14:paraId="1F01F2CB" w14:textId="09C79B0A" w:rsidR="00C86265" w:rsidRPr="00093558" w:rsidRDefault="00C86265" w:rsidP="00C86265">
      <w:pPr>
        <w:pStyle w:val="DraftDefinition2"/>
      </w:pPr>
      <w:r w:rsidRPr="00C86265">
        <w:rPr>
          <w:b/>
          <w:i/>
        </w:rPr>
        <w:t>octopus commercial fishing management zone</w:t>
      </w:r>
      <w:r>
        <w:t xml:space="preserve"> means </w:t>
      </w:r>
      <w:r w:rsidRPr="00093558">
        <w:t>any of the following zones—</w:t>
      </w:r>
    </w:p>
    <w:p w14:paraId="28CC26D2" w14:textId="36BDB569" w:rsidR="00C86265" w:rsidRPr="00093558" w:rsidRDefault="00C86265" w:rsidP="00C86265">
      <w:pPr>
        <w:pStyle w:val="DraftHeading4"/>
        <w:tabs>
          <w:tab w:val="right" w:pos="2268"/>
        </w:tabs>
        <w:ind w:left="2381" w:hanging="2381"/>
      </w:pPr>
      <w:r w:rsidRPr="00093558">
        <w:tab/>
        <w:t>(a)</w:t>
      </w:r>
      <w:r w:rsidRPr="00093558">
        <w:tab/>
      </w:r>
      <w:r>
        <w:t>western</w:t>
      </w:r>
      <w:r w:rsidRPr="00093558">
        <w:t xml:space="preserve"> </w:t>
      </w:r>
      <w:r>
        <w:t>octopus</w:t>
      </w:r>
      <w:r w:rsidRPr="00093558">
        <w:t xml:space="preserve"> zone;</w:t>
      </w:r>
    </w:p>
    <w:p w14:paraId="08B2B01C" w14:textId="77777777" w:rsidR="001B0C48" w:rsidRDefault="00C86265" w:rsidP="00B25298">
      <w:pPr>
        <w:pStyle w:val="DraftHeading4"/>
        <w:tabs>
          <w:tab w:val="right" w:pos="2268"/>
        </w:tabs>
        <w:ind w:left="2381" w:hanging="2381"/>
      </w:pPr>
      <w:r w:rsidRPr="00093558">
        <w:tab/>
        <w:t>(b)</w:t>
      </w:r>
      <w:r w:rsidRPr="00093558">
        <w:tab/>
      </w:r>
      <w:r>
        <w:t>central octopus</w:t>
      </w:r>
      <w:r w:rsidRPr="00093558">
        <w:t xml:space="preserve"> zone;</w:t>
      </w:r>
    </w:p>
    <w:p w14:paraId="4399B8E0" w14:textId="3ACD68AC" w:rsidR="001B0C48" w:rsidRPr="001B0C48" w:rsidRDefault="00B25298" w:rsidP="00B25298">
      <w:pPr>
        <w:pStyle w:val="DraftHeading4"/>
        <w:tabs>
          <w:tab w:val="right" w:pos="2268"/>
        </w:tabs>
        <w:ind w:left="2381" w:hanging="2381"/>
      </w:pPr>
      <w:r>
        <w:tab/>
      </w:r>
      <w:r w:rsidR="00C86265" w:rsidRPr="00093558">
        <w:t>(</w:t>
      </w:r>
      <w:r w:rsidR="00C86265">
        <w:t>c</w:t>
      </w:r>
      <w:r w:rsidR="00C86265" w:rsidRPr="00093558">
        <w:t>)</w:t>
      </w:r>
      <w:r w:rsidR="001B0C48">
        <w:tab/>
      </w:r>
      <w:r w:rsidR="005F3FCC">
        <w:t>eastern</w:t>
      </w:r>
      <w:r w:rsidR="00C86265" w:rsidRPr="00093558">
        <w:t xml:space="preserve"> </w:t>
      </w:r>
      <w:r w:rsidR="00C86265">
        <w:t>octopus</w:t>
      </w:r>
      <w:r w:rsidR="00C86265" w:rsidRPr="00093558">
        <w:t xml:space="preserve"> zone;</w:t>
      </w:r>
    </w:p>
    <w:p w14:paraId="07673BAD" w14:textId="24C9CBFF" w:rsidR="00BB3C3A" w:rsidRDefault="00BB3C3A" w:rsidP="0022312F">
      <w:pPr>
        <w:pStyle w:val="DraftDefinition2"/>
      </w:pPr>
      <w:r w:rsidRPr="00093558">
        <w:rPr>
          <w:b/>
          <w:i/>
        </w:rPr>
        <w:t xml:space="preserve">octopus </w:t>
      </w:r>
      <w:r w:rsidR="00660A68">
        <w:rPr>
          <w:b/>
          <w:i/>
        </w:rPr>
        <w:t>pot</w:t>
      </w:r>
      <w:r w:rsidR="00660A68" w:rsidRPr="00093558">
        <w:t xml:space="preserve"> </w:t>
      </w:r>
      <w:r w:rsidRPr="00093558">
        <w:t>means an unbaited container of any description designed for, or capable of, catching octopus;</w:t>
      </w:r>
    </w:p>
    <w:p w14:paraId="5BC7C313" w14:textId="77777777" w:rsidR="00347CC9" w:rsidRDefault="00347CC9" w:rsidP="00E16E13">
      <w:pPr>
        <w:pStyle w:val="DraftDefinition2"/>
        <w:keepNext/>
      </w:pPr>
      <w:r w:rsidRPr="00093558">
        <w:rPr>
          <w:b/>
          <w:i/>
        </w:rPr>
        <w:t xml:space="preserve">octopus </w:t>
      </w:r>
      <w:r>
        <w:rPr>
          <w:b/>
          <w:i/>
        </w:rPr>
        <w:t>trigger trap</w:t>
      </w:r>
      <w:r w:rsidRPr="00093558">
        <w:t xml:space="preserve"> means a</w:t>
      </w:r>
      <w:r>
        <w:t xml:space="preserve"> trap </w:t>
      </w:r>
      <w:r w:rsidRPr="00093558">
        <w:t>designed for, or capable of, catching octopus</w:t>
      </w:r>
      <w:r>
        <w:t xml:space="preserve"> that</w:t>
      </w:r>
      <w:r w:rsidRPr="00093558">
        <w:t>—</w:t>
      </w:r>
    </w:p>
    <w:p w14:paraId="199387B9" w14:textId="511A6C1B" w:rsidR="00347CC9" w:rsidRDefault="00347CC9" w:rsidP="00347CC9">
      <w:pPr>
        <w:pStyle w:val="AmendHeading2"/>
        <w:tabs>
          <w:tab w:val="right" w:pos="2268"/>
        </w:tabs>
        <w:ind w:left="2381" w:hanging="2381"/>
      </w:pPr>
      <w:r>
        <w:tab/>
        <w:t>(a)</w:t>
      </w:r>
      <w:r>
        <w:tab/>
      </w:r>
      <w:r w:rsidRPr="00093558">
        <w:t>is not more than 6</w:t>
      </w:r>
      <w:r>
        <w:t>2</w:t>
      </w:r>
      <w:r w:rsidRPr="00093558">
        <w:t xml:space="preserve"> centimetres long</w:t>
      </w:r>
      <w:r>
        <w:t>, 2</w:t>
      </w:r>
      <w:r w:rsidRPr="00093558">
        <w:t>0 centimetres wide</w:t>
      </w:r>
      <w:r>
        <w:t xml:space="preserve"> or 20 centimetres high</w:t>
      </w:r>
      <w:r w:rsidRPr="00093558">
        <w:t>; and</w:t>
      </w:r>
    </w:p>
    <w:p w14:paraId="4BCA7330" w14:textId="77777777" w:rsidR="00347CC9" w:rsidRDefault="00347CC9" w:rsidP="00347CC9">
      <w:pPr>
        <w:pStyle w:val="AmendHeading2"/>
        <w:tabs>
          <w:tab w:val="right" w:pos="2268"/>
        </w:tabs>
        <w:ind w:left="2381" w:hanging="2381"/>
      </w:pPr>
      <w:r>
        <w:tab/>
      </w:r>
      <w:r w:rsidRPr="00093558">
        <w:t>(</w:t>
      </w:r>
      <w:r>
        <w:t>b</w:t>
      </w:r>
      <w:r w:rsidRPr="00093558">
        <w:t>)</w:t>
      </w:r>
      <w:r w:rsidRPr="00093558">
        <w:tab/>
      </w:r>
      <w:r>
        <w:t>has</w:t>
      </w:r>
      <w:r w:rsidRPr="00093558">
        <w:t xml:space="preserve"> only one chamber capable of trapping </w:t>
      </w:r>
      <w:r>
        <w:t>octopus</w:t>
      </w:r>
      <w:r w:rsidRPr="00093558">
        <w:t>; and</w:t>
      </w:r>
    </w:p>
    <w:p w14:paraId="30B1CE02" w14:textId="77777777" w:rsidR="00347CC9" w:rsidRDefault="00347CC9" w:rsidP="00347CC9">
      <w:pPr>
        <w:pStyle w:val="AmendHeading2"/>
        <w:tabs>
          <w:tab w:val="right" w:pos="2268"/>
        </w:tabs>
        <w:ind w:left="2381" w:hanging="2381"/>
      </w:pPr>
      <w:r>
        <w:tab/>
      </w:r>
      <w:r w:rsidRPr="00093558">
        <w:t>(</w:t>
      </w:r>
      <w:r>
        <w:t>c</w:t>
      </w:r>
      <w:r w:rsidRPr="00093558">
        <w:t>)</w:t>
      </w:r>
      <w:r w:rsidRPr="00093558">
        <w:tab/>
      </w:r>
      <w:r>
        <w:t>has</w:t>
      </w:r>
      <w:r w:rsidRPr="00093558">
        <w:t xml:space="preserve"> </w:t>
      </w:r>
      <w:r>
        <w:t>only</w:t>
      </w:r>
      <w:r w:rsidRPr="00093558">
        <w:t xml:space="preserve"> one entrance</w:t>
      </w:r>
      <w:r>
        <w:t xml:space="preserve"> which is fitted with a self-closing door; and</w:t>
      </w:r>
    </w:p>
    <w:p w14:paraId="3038E6D6" w14:textId="77777777" w:rsidR="00347CC9" w:rsidRDefault="00347CC9" w:rsidP="00347CC9">
      <w:pPr>
        <w:pStyle w:val="AmendHeading2"/>
        <w:tabs>
          <w:tab w:val="right" w:pos="2268"/>
        </w:tabs>
        <w:ind w:left="2381" w:hanging="2381"/>
      </w:pPr>
      <w:r>
        <w:tab/>
        <w:t>(d)</w:t>
      </w:r>
      <w:r>
        <w:tab/>
        <w:t xml:space="preserve">is </w:t>
      </w:r>
      <w:r w:rsidRPr="00793443">
        <w:t xml:space="preserve">designed in such a way as to prevent it from </w:t>
      </w:r>
      <w:r>
        <w:t>taking</w:t>
      </w:r>
      <w:r w:rsidRPr="00793443">
        <w:t xml:space="preserve"> any fish once the door of the trap has closed</w:t>
      </w:r>
      <w:r>
        <w:t>; and</w:t>
      </w:r>
    </w:p>
    <w:p w14:paraId="11FC7DDB" w14:textId="6D0446AC" w:rsidR="00347CC9" w:rsidRDefault="00347CC9" w:rsidP="00347CC9">
      <w:pPr>
        <w:pStyle w:val="AmendHeading2"/>
        <w:tabs>
          <w:tab w:val="right" w:pos="2268"/>
        </w:tabs>
        <w:ind w:left="2381" w:hanging="2381"/>
      </w:pPr>
      <w:r>
        <w:tab/>
        <w:t>(</w:t>
      </w:r>
      <w:r w:rsidR="00407611">
        <w:t>e</w:t>
      </w:r>
      <w:r>
        <w:t>)</w:t>
      </w:r>
      <w:r>
        <w:tab/>
        <w:t>is made of rigid material which is not capable of ensnaring or entangling other fish; and</w:t>
      </w:r>
    </w:p>
    <w:p w14:paraId="1E74F36E" w14:textId="77777777" w:rsidR="00347CC9" w:rsidRDefault="00347CC9" w:rsidP="00347CC9">
      <w:pPr>
        <w:pStyle w:val="AmendHeading2"/>
        <w:tabs>
          <w:tab w:val="right" w:pos="2268"/>
        </w:tabs>
        <w:ind w:left="2381" w:hanging="2381"/>
      </w:pPr>
      <w:r>
        <w:tab/>
        <w:t>(f)</w:t>
      </w:r>
      <w:r>
        <w:tab/>
        <w:t>if baited, is only baited with</w:t>
      </w:r>
      <w:r w:rsidRPr="00227869">
        <w:t xml:space="preserve"> plastic lures and </w:t>
      </w:r>
      <w:r>
        <w:t>l</w:t>
      </w:r>
      <w:r w:rsidRPr="00227869">
        <w:t xml:space="preserve">ight </w:t>
      </w:r>
      <w:r>
        <w:t>e</w:t>
      </w:r>
      <w:r w:rsidRPr="00227869">
        <w:t xml:space="preserve">mitting </w:t>
      </w:r>
      <w:r>
        <w:t>d</w:t>
      </w:r>
      <w:r w:rsidRPr="00227869">
        <w:t>iodes</w:t>
      </w:r>
      <w:r>
        <w:t>;</w:t>
      </w:r>
    </w:p>
    <w:p w14:paraId="1E690390" w14:textId="54627A5B" w:rsidR="00BB3C3A" w:rsidRPr="00093558" w:rsidRDefault="00BB3C3A" w:rsidP="0022312F">
      <w:pPr>
        <w:pStyle w:val="DraftDefinition2"/>
      </w:pPr>
      <w:r w:rsidRPr="00093558">
        <w:rPr>
          <w:b/>
          <w:i/>
        </w:rPr>
        <w:lastRenderedPageBreak/>
        <w:t>old regulations</w:t>
      </w:r>
      <w:r w:rsidRPr="00093558">
        <w:t xml:space="preserve"> means the Fisheries Regulations </w:t>
      </w:r>
      <w:r w:rsidR="007660B1" w:rsidRPr="00093558">
        <w:t>2009</w:t>
      </w:r>
      <w:r w:rsidR="0033738D" w:rsidRPr="00093558">
        <w:rPr>
          <w:vertAlign w:val="superscript"/>
        </w:rPr>
        <w:t>1</w:t>
      </w:r>
      <w:r w:rsidRPr="00093558">
        <w:t>;</w:t>
      </w:r>
    </w:p>
    <w:p w14:paraId="3DBA6921" w14:textId="77777777" w:rsidR="00096B8D" w:rsidRPr="00093558" w:rsidRDefault="00096B8D" w:rsidP="00E250EE">
      <w:pPr>
        <w:pStyle w:val="DraftDefinition2"/>
        <w:keepNext/>
      </w:pPr>
      <w:r w:rsidRPr="00093558">
        <w:rPr>
          <w:b/>
          <w:i/>
        </w:rPr>
        <w:t xml:space="preserve">open top lift net </w:t>
      </w:r>
      <w:r w:rsidRPr="00093558">
        <w:t>means a square or rectangular net open at the top that—</w:t>
      </w:r>
    </w:p>
    <w:p w14:paraId="335FEB35" w14:textId="77777777" w:rsidR="00096B8D" w:rsidRPr="00093558" w:rsidRDefault="00096B8D" w:rsidP="0022312F">
      <w:pPr>
        <w:pStyle w:val="AmendHeading2"/>
        <w:tabs>
          <w:tab w:val="right" w:pos="2268"/>
        </w:tabs>
        <w:ind w:left="2381" w:hanging="2381"/>
      </w:pPr>
      <w:r w:rsidRPr="00093558">
        <w:tab/>
        <w:t>(a)</w:t>
      </w:r>
      <w:r w:rsidRPr="00093558">
        <w:tab/>
        <w:t>is not more than 60 centimetres long and not more than 60 centimetres wide; and</w:t>
      </w:r>
    </w:p>
    <w:p w14:paraId="01CF3064" w14:textId="633F6D09" w:rsidR="00096B8D" w:rsidRPr="00093558" w:rsidRDefault="00096B8D" w:rsidP="0022312F">
      <w:pPr>
        <w:pStyle w:val="AmendHeading2"/>
        <w:tabs>
          <w:tab w:val="right" w:pos="2268"/>
        </w:tabs>
        <w:ind w:left="2381" w:hanging="2381"/>
      </w:pPr>
      <w:r w:rsidRPr="00093558">
        <w:tab/>
        <w:t>(b)</w:t>
      </w:r>
      <w:r w:rsidRPr="00093558">
        <w:tab/>
        <w:t xml:space="preserve">has a mesh net height </w:t>
      </w:r>
      <w:r w:rsidR="00BB7A2C">
        <w:t xml:space="preserve">not </w:t>
      </w:r>
      <w:r w:rsidRPr="00093558">
        <w:t>more than 15</w:t>
      </w:r>
      <w:r w:rsidR="00715837" w:rsidRPr="00093558">
        <w:t xml:space="preserve"> </w:t>
      </w:r>
      <w:r w:rsidRPr="00093558">
        <w:t>centimetres perpendicular from the base; and</w:t>
      </w:r>
    </w:p>
    <w:p w14:paraId="04802188" w14:textId="11305EBA" w:rsidR="00096B8D" w:rsidRPr="00093558" w:rsidRDefault="00096B8D" w:rsidP="0022312F">
      <w:pPr>
        <w:pStyle w:val="AmendHeading2"/>
        <w:tabs>
          <w:tab w:val="right" w:pos="2268"/>
        </w:tabs>
        <w:ind w:left="2381" w:hanging="2381"/>
      </w:pPr>
      <w:r w:rsidRPr="00093558">
        <w:tab/>
        <w:t>(c)</w:t>
      </w:r>
      <w:r w:rsidRPr="00093558">
        <w:tab/>
        <w:t>has a top opening of not less than 20</w:t>
      </w:r>
      <w:r w:rsidR="00715837" w:rsidRPr="00093558">
        <w:t xml:space="preserve"> </w:t>
      </w:r>
      <w:r w:rsidRPr="00093558">
        <w:t>centimetres by 20 centimetres; and</w:t>
      </w:r>
    </w:p>
    <w:p w14:paraId="42931089" w14:textId="1D00BC9A" w:rsidR="00AB1D24" w:rsidRDefault="00096B8D" w:rsidP="0022312F">
      <w:pPr>
        <w:pStyle w:val="AmendHeading2"/>
        <w:tabs>
          <w:tab w:val="right" w:pos="2268"/>
        </w:tabs>
        <w:ind w:left="2381" w:hanging="2381"/>
      </w:pPr>
      <w:r w:rsidRPr="00093558">
        <w:tab/>
        <w:t>(d)</w:t>
      </w:r>
      <w:r w:rsidRPr="00093558">
        <w:tab/>
        <w:t xml:space="preserve">does not have any internal device designed for use, or capable of use, in connection with the taking of </w:t>
      </w:r>
      <w:r w:rsidR="00721D50">
        <w:t>fish</w:t>
      </w:r>
      <w:r w:rsidRPr="00093558">
        <w:t>;</w:t>
      </w:r>
    </w:p>
    <w:p w14:paraId="5C0B7C23" w14:textId="77777777" w:rsidR="0099655D" w:rsidRDefault="0099655D" w:rsidP="0099655D">
      <w:pPr>
        <w:pStyle w:val="DraftDefinition2"/>
      </w:pPr>
      <w:r w:rsidRPr="00093558">
        <w:rPr>
          <w:b/>
          <w:i/>
        </w:rPr>
        <w:t xml:space="preserve">ornamental fish </w:t>
      </w:r>
      <w:r w:rsidRPr="00093558">
        <w:t>means fish</w:t>
      </w:r>
      <w:r>
        <w:t xml:space="preserve">, </w:t>
      </w:r>
      <w:r w:rsidRPr="00093558">
        <w:t>other than abalone, that are—</w:t>
      </w:r>
    </w:p>
    <w:p w14:paraId="3FA62CB9" w14:textId="77777777" w:rsidR="0099655D" w:rsidRDefault="0099655D" w:rsidP="0099655D">
      <w:pPr>
        <w:pStyle w:val="DraftHeading4"/>
        <w:tabs>
          <w:tab w:val="right" w:pos="2268"/>
        </w:tabs>
        <w:ind w:left="2381" w:hanging="2381"/>
      </w:pPr>
      <w:r>
        <w:tab/>
        <w:t>(a)</w:t>
      </w:r>
      <w:r>
        <w:tab/>
      </w:r>
      <w:r w:rsidRPr="00093558">
        <w:t>hatched, reared, bred, or grown for display only</w:t>
      </w:r>
      <w:r>
        <w:t>;</w:t>
      </w:r>
      <w:r w:rsidRPr="00093558">
        <w:t xml:space="preserve"> and</w:t>
      </w:r>
    </w:p>
    <w:p w14:paraId="40501A3D" w14:textId="0AA741A1" w:rsidR="0099655D" w:rsidRPr="0099655D" w:rsidRDefault="0099655D" w:rsidP="003F4E3F">
      <w:pPr>
        <w:pStyle w:val="DraftHeading4"/>
        <w:tabs>
          <w:tab w:val="right" w:pos="2268"/>
        </w:tabs>
        <w:ind w:left="2381" w:hanging="2381"/>
      </w:pPr>
      <w:r>
        <w:tab/>
        <w:t>(b)</w:t>
      </w:r>
      <w:r>
        <w:tab/>
      </w:r>
      <w:r w:rsidRPr="00093558">
        <w:t>not for human consumption;</w:t>
      </w:r>
    </w:p>
    <w:p w14:paraId="357E2589" w14:textId="1C1523DC" w:rsidR="00A738A8" w:rsidRDefault="00A738A8" w:rsidP="0022312F">
      <w:pPr>
        <w:pStyle w:val="DraftDefinition2"/>
        <w:rPr>
          <w:szCs w:val="24"/>
          <w:lang w:eastAsia="en-AU"/>
        </w:rPr>
      </w:pPr>
      <w:r w:rsidRPr="00093558">
        <w:rPr>
          <w:b/>
          <w:i/>
          <w:szCs w:val="24"/>
          <w:lang w:eastAsia="en-AU"/>
        </w:rPr>
        <w:t>permit number</w:t>
      </w:r>
      <w:r w:rsidRPr="00093558">
        <w:rPr>
          <w:szCs w:val="24"/>
          <w:lang w:eastAsia="en-AU"/>
        </w:rPr>
        <w:t xml:space="preserve"> means the number allocated by the Victorian Fisheries Authority to a permit issued under the Act;</w:t>
      </w:r>
    </w:p>
    <w:p w14:paraId="720D79B3" w14:textId="6E4E217E" w:rsidR="00022187" w:rsidRPr="00022187" w:rsidRDefault="00022187" w:rsidP="00022187">
      <w:pPr>
        <w:pStyle w:val="DraftDefinition2"/>
        <w:rPr>
          <w:lang w:eastAsia="en-AU"/>
        </w:rPr>
      </w:pPr>
      <w:r w:rsidRPr="00093558">
        <w:rPr>
          <w:b/>
          <w:i/>
        </w:rPr>
        <w:t>personal file number</w:t>
      </w:r>
      <w:r w:rsidRPr="00022187">
        <w:rPr>
          <w:i/>
        </w:rPr>
        <w:t xml:space="preserve"> </w:t>
      </w:r>
      <w:r w:rsidRPr="00093558">
        <w:t>means the</w:t>
      </w:r>
      <w:r>
        <w:t xml:space="preserve"> </w:t>
      </w:r>
      <w:r w:rsidRPr="00093558">
        <w:t xml:space="preserve">unique identifying number allocated by the Victorian Fisheries Authority to </w:t>
      </w:r>
      <w:r>
        <w:t>a</w:t>
      </w:r>
      <w:r w:rsidRPr="00093558">
        <w:t xml:space="preserve"> person who holds one or more commercial </w:t>
      </w:r>
      <w:r w:rsidRPr="00022187">
        <w:rPr>
          <w:szCs w:val="24"/>
          <w:lang w:eastAsia="en-AU"/>
        </w:rPr>
        <w:t>fishery</w:t>
      </w:r>
      <w:r w:rsidRPr="00093558">
        <w:t xml:space="preserve"> licences</w:t>
      </w:r>
      <w:r>
        <w:t xml:space="preserve"> or a person acting</w:t>
      </w:r>
      <w:r w:rsidRPr="00784B12">
        <w:t xml:space="preserve"> on behalf of </w:t>
      </w:r>
      <w:r>
        <w:t>the holder of a commercial fishery licence</w:t>
      </w:r>
      <w:r w:rsidRPr="00784B12">
        <w:t>;</w:t>
      </w:r>
    </w:p>
    <w:p w14:paraId="35887793" w14:textId="7BB6B687" w:rsidR="00482456" w:rsidRPr="00093558" w:rsidRDefault="00B1622B" w:rsidP="0022312F">
      <w:pPr>
        <w:pStyle w:val="DraftDefinition2"/>
      </w:pPr>
      <w:bookmarkStart w:id="35" w:name="_Hlk15903750"/>
      <w:r w:rsidRPr="00093558">
        <w:rPr>
          <w:b/>
          <w:bCs/>
          <w:i/>
          <w:iCs/>
        </w:rPr>
        <w:t xml:space="preserve">pipi </w:t>
      </w:r>
      <w:r w:rsidRPr="00093558">
        <w:rPr>
          <w:bCs/>
          <w:iCs/>
        </w:rPr>
        <w:t>means</w:t>
      </w:r>
      <w:r w:rsidR="003C0E55" w:rsidRPr="00093558">
        <w:rPr>
          <w:bCs/>
          <w:iCs/>
        </w:rPr>
        <w:t xml:space="preserve"> any species of the genus</w:t>
      </w:r>
      <w:r w:rsidRPr="00093558">
        <w:rPr>
          <w:bCs/>
          <w:i/>
          <w:iCs/>
        </w:rPr>
        <w:t xml:space="preserve"> Donax</w:t>
      </w:r>
      <w:r w:rsidR="009D5891" w:rsidRPr="00093558">
        <w:rPr>
          <w:bCs/>
          <w:iCs/>
        </w:rPr>
        <w:t>;</w:t>
      </w:r>
      <w:bookmarkStart w:id="36" w:name="_Hlk529458607"/>
    </w:p>
    <w:bookmarkEnd w:id="35"/>
    <w:bookmarkEnd w:id="36"/>
    <w:p w14:paraId="0180D3B1" w14:textId="351226F3" w:rsidR="005F2D12" w:rsidRPr="00093558" w:rsidRDefault="00AE683A" w:rsidP="00E16E13">
      <w:pPr>
        <w:pStyle w:val="DraftDefinition2"/>
        <w:keepNext/>
      </w:pPr>
      <w:r w:rsidRPr="00093558">
        <w:rPr>
          <w:b/>
          <w:i/>
        </w:rPr>
        <w:t xml:space="preserve">pipi </w:t>
      </w:r>
      <w:r w:rsidR="005F2D12" w:rsidRPr="00093558">
        <w:rPr>
          <w:b/>
          <w:i/>
        </w:rPr>
        <w:t>commercial fishing management zone</w:t>
      </w:r>
      <w:r w:rsidR="005F2D12" w:rsidRPr="00093558">
        <w:t xml:space="preserve"> </w:t>
      </w:r>
      <w:r w:rsidR="00E579D6" w:rsidRPr="00093558">
        <w:t xml:space="preserve">means any of the </w:t>
      </w:r>
      <w:r w:rsidR="005F2D12" w:rsidRPr="00093558">
        <w:t>following zones—</w:t>
      </w:r>
    </w:p>
    <w:p w14:paraId="22EFBEA2" w14:textId="2E3B5690" w:rsidR="005F2A3C" w:rsidRPr="00093558" w:rsidRDefault="005F2D12" w:rsidP="0022312F">
      <w:pPr>
        <w:pStyle w:val="DraftHeading4"/>
        <w:tabs>
          <w:tab w:val="right" w:pos="2268"/>
        </w:tabs>
        <w:ind w:left="2381" w:hanging="2381"/>
      </w:pPr>
      <w:r w:rsidRPr="00093558">
        <w:tab/>
      </w:r>
      <w:r w:rsidR="00AE683A" w:rsidRPr="00093558">
        <w:t>(a)</w:t>
      </w:r>
      <w:r w:rsidR="00AE683A" w:rsidRPr="00093558">
        <w:tab/>
      </w:r>
      <w:r w:rsidR="005F2A3C" w:rsidRPr="00093558">
        <w:t xml:space="preserve">Discovery </w:t>
      </w:r>
      <w:r w:rsidR="005F2A3C">
        <w:t>Bay</w:t>
      </w:r>
      <w:r w:rsidR="005F2A3C" w:rsidRPr="00093558">
        <w:t xml:space="preserve"> (</w:t>
      </w:r>
      <w:r w:rsidR="005F2A3C">
        <w:t>W</w:t>
      </w:r>
      <w:r w:rsidR="005F2A3C" w:rsidRPr="00093558">
        <w:t>estern) pipi zone;</w:t>
      </w:r>
    </w:p>
    <w:p w14:paraId="6271130F" w14:textId="0349B187" w:rsidR="005F2A3C" w:rsidRDefault="005F2A3C" w:rsidP="0022312F">
      <w:pPr>
        <w:pStyle w:val="DraftHeading4"/>
        <w:tabs>
          <w:tab w:val="right" w:pos="2268"/>
        </w:tabs>
        <w:ind w:left="2381" w:hanging="2381"/>
      </w:pPr>
      <w:r w:rsidRPr="00093558">
        <w:tab/>
        <w:t>(b)</w:t>
      </w:r>
      <w:r w:rsidRPr="00093558">
        <w:tab/>
        <w:t xml:space="preserve">Discovery </w:t>
      </w:r>
      <w:r>
        <w:t>Bay</w:t>
      </w:r>
      <w:r w:rsidRPr="00093558">
        <w:t xml:space="preserve"> (</w:t>
      </w:r>
      <w:r>
        <w:t>E</w:t>
      </w:r>
      <w:r w:rsidRPr="00093558">
        <w:t>astern) pipi zone;</w:t>
      </w:r>
    </w:p>
    <w:p w14:paraId="670AD6EF" w14:textId="2A7B4A17" w:rsidR="005F2A3C" w:rsidRPr="00093558" w:rsidRDefault="005F2A3C" w:rsidP="0022312F">
      <w:pPr>
        <w:pStyle w:val="AmendHeading2"/>
        <w:tabs>
          <w:tab w:val="right" w:pos="2268"/>
        </w:tabs>
        <w:ind w:left="2381" w:hanging="2381"/>
      </w:pPr>
      <w:r w:rsidRPr="00093558">
        <w:tab/>
        <w:t>(</w:t>
      </w:r>
      <w:r>
        <w:t>c</w:t>
      </w:r>
      <w:r w:rsidRPr="00093558">
        <w:t>)</w:t>
      </w:r>
      <w:r w:rsidRPr="00093558">
        <w:tab/>
        <w:t>western pipi zone;</w:t>
      </w:r>
    </w:p>
    <w:p w14:paraId="7074FA4A" w14:textId="56D614A5" w:rsidR="005F2A3C" w:rsidRPr="00093558" w:rsidRDefault="005F2A3C" w:rsidP="0022312F">
      <w:pPr>
        <w:pStyle w:val="AmendHeading2"/>
        <w:tabs>
          <w:tab w:val="right" w:pos="2268"/>
        </w:tabs>
        <w:ind w:left="2381" w:hanging="2381"/>
      </w:pPr>
      <w:r w:rsidRPr="00093558">
        <w:tab/>
        <w:t>(</w:t>
      </w:r>
      <w:r>
        <w:t>d</w:t>
      </w:r>
      <w:r w:rsidRPr="00093558">
        <w:t>)</w:t>
      </w:r>
      <w:r w:rsidRPr="00093558">
        <w:tab/>
      </w:r>
      <w:r>
        <w:t>Venus Bay commercial pipi zone</w:t>
      </w:r>
      <w:r w:rsidRPr="00093558">
        <w:t>;</w:t>
      </w:r>
    </w:p>
    <w:p w14:paraId="76FE387E" w14:textId="2F187E19" w:rsidR="005F2D12" w:rsidRPr="00093558" w:rsidRDefault="005F2A3C" w:rsidP="0022312F">
      <w:pPr>
        <w:pStyle w:val="AmendHeading2"/>
        <w:tabs>
          <w:tab w:val="right" w:pos="2268"/>
        </w:tabs>
        <w:ind w:left="2381" w:hanging="2381"/>
      </w:pPr>
      <w:r>
        <w:tab/>
        <w:t>(e)</w:t>
      </w:r>
      <w:r>
        <w:tab/>
      </w:r>
      <w:r w:rsidR="00AE683A" w:rsidRPr="00093558">
        <w:t>eastern pipi zone;</w:t>
      </w:r>
    </w:p>
    <w:p w14:paraId="0F146198" w14:textId="77777777" w:rsidR="00363807" w:rsidRPr="00093558" w:rsidRDefault="00363807" w:rsidP="00363807">
      <w:pPr>
        <w:pStyle w:val="DraftDefinition2"/>
        <w:keepNext/>
      </w:pPr>
      <w:r w:rsidRPr="00093558">
        <w:rPr>
          <w:b/>
          <w:bCs/>
          <w:i/>
          <w:iCs/>
        </w:rPr>
        <w:t>place of landing</w:t>
      </w:r>
      <w:r w:rsidRPr="00093558">
        <w:t xml:space="preserve"> means—</w:t>
      </w:r>
    </w:p>
    <w:p w14:paraId="1BF0C137" w14:textId="3506BD92" w:rsidR="00363807" w:rsidRPr="00093558" w:rsidRDefault="00363807" w:rsidP="00363807">
      <w:pPr>
        <w:pStyle w:val="DraftHeading4"/>
        <w:tabs>
          <w:tab w:val="right" w:pos="2268"/>
        </w:tabs>
        <w:ind w:left="2381" w:hanging="2381"/>
      </w:pPr>
      <w:r w:rsidRPr="00093558">
        <w:tab/>
        <w:t>(</w:t>
      </w:r>
      <w:r>
        <w:t>a</w:t>
      </w:r>
      <w:r w:rsidRPr="00093558">
        <w:t>)</w:t>
      </w:r>
      <w:r w:rsidRPr="00093558">
        <w:tab/>
        <w:t>for the purposes of abalone fishing</w:t>
      </w:r>
      <w:r>
        <w:t xml:space="preserve"> by an abalone fishery access licence </w:t>
      </w:r>
      <w:r>
        <w:lastRenderedPageBreak/>
        <w:t>holder</w:t>
      </w:r>
      <w:r w:rsidRPr="00093558">
        <w:t xml:space="preserve">, </w:t>
      </w:r>
      <w:r>
        <w:t>a</w:t>
      </w:r>
      <w:r w:rsidRPr="00093558">
        <w:t xml:space="preserve"> place </w:t>
      </w:r>
      <w:r>
        <w:t xml:space="preserve">of landing specified in regulation </w:t>
      </w:r>
      <w:r w:rsidR="006A7228">
        <w:t>318</w:t>
      </w:r>
      <w:r w:rsidRPr="00093558">
        <w:t>;</w:t>
      </w:r>
    </w:p>
    <w:p w14:paraId="7E3108E8" w14:textId="5EA348C1" w:rsidR="00363807" w:rsidRDefault="00363807" w:rsidP="00363807">
      <w:pPr>
        <w:pStyle w:val="DraftHeading4"/>
        <w:tabs>
          <w:tab w:val="right" w:pos="2268"/>
        </w:tabs>
        <w:ind w:left="2381" w:hanging="2381"/>
      </w:pPr>
      <w:r w:rsidRPr="00093558">
        <w:tab/>
        <w:t>(</w:t>
      </w:r>
      <w:r>
        <w:t>b</w:t>
      </w:r>
      <w:r w:rsidRPr="00093558">
        <w:t>)</w:t>
      </w:r>
      <w:r w:rsidRPr="00093558">
        <w:tab/>
        <w:t>for the purposes of banded morwong fishing</w:t>
      </w:r>
      <w:r>
        <w:t xml:space="preserve"> by the holder of a Banded Morwong Fishery Access Licence</w:t>
      </w:r>
      <w:r w:rsidRPr="00093558">
        <w:t xml:space="preserve">, </w:t>
      </w:r>
      <w:r>
        <w:t>a</w:t>
      </w:r>
      <w:r w:rsidRPr="00093558">
        <w:t xml:space="preserve"> place </w:t>
      </w:r>
      <w:r>
        <w:t xml:space="preserve">of landing specified in regulation </w:t>
      </w:r>
      <w:r w:rsidR="006A7228">
        <w:t>81</w:t>
      </w:r>
      <w:r>
        <w:t>(1)(a)</w:t>
      </w:r>
      <w:r w:rsidRPr="00093558">
        <w:t>;</w:t>
      </w:r>
    </w:p>
    <w:p w14:paraId="3A2FB9BF" w14:textId="392AEF3A" w:rsidR="00363807" w:rsidRPr="00093558" w:rsidRDefault="00363807" w:rsidP="00363807">
      <w:pPr>
        <w:pStyle w:val="DraftHeading4"/>
        <w:tabs>
          <w:tab w:val="right" w:pos="2268"/>
        </w:tabs>
        <w:ind w:left="2381" w:hanging="2381"/>
      </w:pPr>
      <w:r>
        <w:tab/>
      </w:r>
      <w:r w:rsidRPr="00093558">
        <w:t>(</w:t>
      </w:r>
      <w:r>
        <w:t>c</w:t>
      </w:r>
      <w:r w:rsidRPr="00093558">
        <w:t>)</w:t>
      </w:r>
      <w:r w:rsidRPr="00093558">
        <w:tab/>
        <w:t>for the purposes of giant crab fishing</w:t>
      </w:r>
      <w:r>
        <w:t xml:space="preserve"> by the holder of a Giant Crab Fishery (Western Zone) Access Licence</w:t>
      </w:r>
      <w:r w:rsidRPr="00093558">
        <w:t xml:space="preserve">, </w:t>
      </w:r>
      <w:r>
        <w:t>a</w:t>
      </w:r>
      <w:r w:rsidRPr="00093558">
        <w:t xml:space="preserve"> place </w:t>
      </w:r>
      <w:r>
        <w:t xml:space="preserve">of landing specified in regulation </w:t>
      </w:r>
      <w:r w:rsidR="006A7228">
        <w:t>81</w:t>
      </w:r>
      <w:r>
        <w:t>(1)(b)</w:t>
      </w:r>
      <w:r w:rsidRPr="00093558">
        <w:t>;</w:t>
      </w:r>
    </w:p>
    <w:p w14:paraId="12CDBCE2" w14:textId="3F28591D" w:rsidR="00363807" w:rsidRPr="00D4550D" w:rsidRDefault="00363807" w:rsidP="00363807">
      <w:pPr>
        <w:pStyle w:val="DraftHeading4"/>
        <w:tabs>
          <w:tab w:val="right" w:pos="2268"/>
        </w:tabs>
        <w:ind w:left="2381" w:hanging="2381"/>
      </w:pPr>
      <w:r w:rsidRPr="00093558">
        <w:tab/>
        <w:t>(</w:t>
      </w:r>
      <w:r w:rsidR="0024696B">
        <w:t>d</w:t>
      </w:r>
      <w:r w:rsidRPr="00093558">
        <w:t>)</w:t>
      </w:r>
      <w:r w:rsidRPr="00093558">
        <w:tab/>
        <w:t>for the purposes of rock lobster fishing</w:t>
      </w:r>
      <w:r>
        <w:t xml:space="preserve"> by the holder of a rock lobster fishery access licence</w:t>
      </w:r>
      <w:r w:rsidRPr="00093558">
        <w:t xml:space="preserve">, </w:t>
      </w:r>
      <w:r>
        <w:t>a</w:t>
      </w:r>
      <w:r w:rsidRPr="00093558">
        <w:t xml:space="preserve"> place </w:t>
      </w:r>
      <w:r>
        <w:t xml:space="preserve">of landing specified in regulation </w:t>
      </w:r>
      <w:r w:rsidR="006A7228">
        <w:t>81</w:t>
      </w:r>
      <w:r>
        <w:t>(1)(</w:t>
      </w:r>
      <w:r w:rsidR="00721D50">
        <w:t>c</w:t>
      </w:r>
      <w:r>
        <w:t>)</w:t>
      </w:r>
      <w:r w:rsidRPr="00093558">
        <w:t>;</w:t>
      </w:r>
    </w:p>
    <w:p w14:paraId="79D3EDE9" w14:textId="09EF8D99" w:rsidR="00363807" w:rsidRPr="00093558" w:rsidRDefault="00363807" w:rsidP="00363807">
      <w:pPr>
        <w:pStyle w:val="DraftHeading4"/>
        <w:tabs>
          <w:tab w:val="right" w:pos="2268"/>
        </w:tabs>
        <w:ind w:left="2381" w:hanging="2381"/>
      </w:pPr>
      <w:r w:rsidRPr="00093558">
        <w:tab/>
        <w:t>(</w:t>
      </w:r>
      <w:r w:rsidR="0024696B">
        <w:t>e</w:t>
      </w:r>
      <w:r w:rsidRPr="00093558">
        <w:t>)</w:t>
      </w:r>
      <w:r w:rsidRPr="00093558">
        <w:tab/>
        <w:t xml:space="preserve">for the purposes of </w:t>
      </w:r>
      <w:r>
        <w:t>scallop</w:t>
      </w:r>
      <w:r w:rsidRPr="00093558">
        <w:t xml:space="preserve"> fishing</w:t>
      </w:r>
      <w:r>
        <w:t xml:space="preserve"> by the holder of a </w:t>
      </w:r>
      <w:r w:rsidRPr="000C39A1">
        <w:t>Scallop Dive (Port Phillip Bay) Fishery Access Licence</w:t>
      </w:r>
      <w:r w:rsidRPr="00093558">
        <w:t xml:space="preserve">, </w:t>
      </w:r>
      <w:r>
        <w:t>a</w:t>
      </w:r>
      <w:r w:rsidRPr="00093558">
        <w:t xml:space="preserve"> place </w:t>
      </w:r>
      <w:r>
        <w:t xml:space="preserve">of landing specified in regulation </w:t>
      </w:r>
      <w:r w:rsidR="006A7228">
        <w:t>81</w:t>
      </w:r>
      <w:r>
        <w:t>(1)(</w:t>
      </w:r>
      <w:r w:rsidR="00721D50">
        <w:t>d</w:t>
      </w:r>
      <w:r>
        <w:t>)</w:t>
      </w:r>
      <w:r w:rsidRPr="00093558">
        <w:t>;</w:t>
      </w:r>
    </w:p>
    <w:p w14:paraId="525AEC3E" w14:textId="4617D4D0" w:rsidR="00363807" w:rsidRPr="00093558" w:rsidRDefault="00363807" w:rsidP="00363807">
      <w:pPr>
        <w:pStyle w:val="DraftHeading4"/>
        <w:tabs>
          <w:tab w:val="right" w:pos="2268"/>
        </w:tabs>
        <w:ind w:left="2381" w:hanging="2381"/>
      </w:pPr>
      <w:r w:rsidRPr="00093558">
        <w:tab/>
        <w:t>(</w:t>
      </w:r>
      <w:r w:rsidR="0024696B">
        <w:t>f</w:t>
      </w:r>
      <w:r w:rsidRPr="00093558">
        <w:t>)</w:t>
      </w:r>
      <w:r w:rsidRPr="00093558">
        <w:tab/>
        <w:t>for the purposes of sea urchin fishing</w:t>
      </w:r>
      <w:r>
        <w:t xml:space="preserve"> by the holder of a Sea Urchin Fishery Access Licence</w:t>
      </w:r>
      <w:r w:rsidRPr="00093558">
        <w:t xml:space="preserve">, </w:t>
      </w:r>
      <w:r>
        <w:t>a</w:t>
      </w:r>
      <w:r w:rsidRPr="00093558">
        <w:t xml:space="preserve"> place </w:t>
      </w:r>
      <w:r>
        <w:t xml:space="preserve">of landing specified in regulation </w:t>
      </w:r>
      <w:r w:rsidR="006A7228">
        <w:t>81</w:t>
      </w:r>
      <w:r>
        <w:t>(1)(</w:t>
      </w:r>
      <w:r w:rsidR="00721D50">
        <w:t>e</w:t>
      </w:r>
      <w:r>
        <w:t>)</w:t>
      </w:r>
      <w:r w:rsidRPr="00093558">
        <w:t>;</w:t>
      </w:r>
    </w:p>
    <w:p w14:paraId="0525F63F" w14:textId="1B4C0C2D" w:rsidR="00363807" w:rsidRPr="000C39A1" w:rsidDel="00371612" w:rsidRDefault="00363807" w:rsidP="00363807">
      <w:pPr>
        <w:pStyle w:val="DraftHeading4"/>
        <w:tabs>
          <w:tab w:val="right" w:pos="2268"/>
        </w:tabs>
        <w:ind w:left="2381" w:hanging="2381"/>
      </w:pPr>
      <w:r>
        <w:tab/>
      </w:r>
      <w:r w:rsidRPr="00093558">
        <w:t>(</w:t>
      </w:r>
      <w:r w:rsidR="0024696B">
        <w:t>g</w:t>
      </w:r>
      <w:r w:rsidRPr="00093558">
        <w:t>)</w:t>
      </w:r>
      <w:r w:rsidRPr="00093558">
        <w:tab/>
        <w:t>for the purposes of fishing</w:t>
      </w:r>
      <w:r>
        <w:t xml:space="preserve"> by the holder of a </w:t>
      </w:r>
      <w:r w:rsidRPr="000C39A1">
        <w:t>Western Port/Port Phillip Bay Fishery Access Licence</w:t>
      </w:r>
      <w:r w:rsidRPr="00093558">
        <w:t xml:space="preserve">, </w:t>
      </w:r>
      <w:r>
        <w:t>a</w:t>
      </w:r>
      <w:r w:rsidRPr="00093558">
        <w:t xml:space="preserve"> place </w:t>
      </w:r>
      <w:r>
        <w:t xml:space="preserve">of landing specified in regulation </w:t>
      </w:r>
      <w:r w:rsidR="006A7228">
        <w:t>81</w:t>
      </w:r>
      <w:r>
        <w:t>(1)(</w:t>
      </w:r>
      <w:r w:rsidR="00721D50">
        <w:t>f</w:t>
      </w:r>
      <w:r>
        <w:t>)</w:t>
      </w:r>
      <w:r w:rsidRPr="00093558">
        <w:t>;</w:t>
      </w:r>
    </w:p>
    <w:p w14:paraId="1C647BB2" w14:textId="4476862D" w:rsidR="00363807" w:rsidRPr="00093558" w:rsidRDefault="00363807" w:rsidP="00363807">
      <w:pPr>
        <w:pStyle w:val="DraftHeading4"/>
        <w:tabs>
          <w:tab w:val="right" w:pos="2268"/>
        </w:tabs>
        <w:ind w:left="2381" w:hanging="2381"/>
      </w:pPr>
      <w:r w:rsidRPr="00093558">
        <w:tab/>
        <w:t>(</w:t>
      </w:r>
      <w:r w:rsidR="0024696B">
        <w:t>h</w:t>
      </w:r>
      <w:r w:rsidRPr="00093558">
        <w:t>)</w:t>
      </w:r>
      <w:r w:rsidRPr="00093558">
        <w:tab/>
        <w:t xml:space="preserve">in any other case, </w:t>
      </w:r>
      <w:r>
        <w:t>a</w:t>
      </w:r>
      <w:r w:rsidRPr="00093558">
        <w:t xml:space="preserve"> place where fish is landed;</w:t>
      </w:r>
    </w:p>
    <w:p w14:paraId="6CC507AF" w14:textId="148D7C60" w:rsidR="00BB3C3A" w:rsidRDefault="00BB3C3A" w:rsidP="0022312F">
      <w:pPr>
        <w:pStyle w:val="DraftDefinition2"/>
      </w:pPr>
      <w:r w:rsidRPr="00093558">
        <w:rPr>
          <w:b/>
          <w:i/>
        </w:rPr>
        <w:t>Port Phillip Bay</w:t>
      </w:r>
      <w:r w:rsidRPr="00093558">
        <w:t xml:space="preserve"> means all the waters within the bays lying north of a line from the most seaward point of Point Lonsdale to the most seaward point of Point Nepean and includes the waters of Hobson</w:t>
      </w:r>
      <w:r w:rsidR="00153BF1" w:rsidRPr="00093558">
        <w:t>'</w:t>
      </w:r>
      <w:r w:rsidRPr="00093558">
        <w:t>s Bay and Corio Bay, but not the waters of Swan Bay;</w:t>
      </w:r>
    </w:p>
    <w:p w14:paraId="12E93C21" w14:textId="7F73F563" w:rsidR="00DD5DB6" w:rsidRPr="00DD5DB6" w:rsidRDefault="00DD5DB6" w:rsidP="00DD5DB6">
      <w:pPr>
        <w:pStyle w:val="DraftDefinition2"/>
      </w:pPr>
      <w:r w:rsidRPr="005A3750">
        <w:rPr>
          <w:b/>
          <w:i/>
        </w:rPr>
        <w:t xml:space="preserve">Port Phillip Bay </w:t>
      </w:r>
      <w:r w:rsidRPr="005A3750">
        <w:rPr>
          <w:b/>
          <w:bCs/>
          <w:i/>
          <w:iCs/>
        </w:rPr>
        <w:t>abalone size zone</w:t>
      </w:r>
      <w:r>
        <w:rPr>
          <w:bCs/>
          <w:iCs/>
        </w:rPr>
        <w:t xml:space="preserve"> means </w:t>
      </w:r>
      <w:r w:rsidRPr="00DD5DB6">
        <w:rPr>
          <w:bCs/>
          <w:iCs/>
        </w:rPr>
        <w:t>Port Phillip Bay</w:t>
      </w:r>
      <w:r>
        <w:rPr>
          <w:bCs/>
          <w:iCs/>
        </w:rPr>
        <w:t>;</w:t>
      </w:r>
    </w:p>
    <w:p w14:paraId="5C4CC8EF" w14:textId="4033C34B" w:rsidR="0053680A" w:rsidRPr="00093558" w:rsidRDefault="001B76DE" w:rsidP="0022312F">
      <w:pPr>
        <w:pStyle w:val="DraftDefinition2"/>
        <w:rPr>
          <w:b/>
          <w:i/>
        </w:rPr>
      </w:pPr>
      <w:r w:rsidRPr="00093558">
        <w:rPr>
          <w:b/>
          <w:i/>
        </w:rPr>
        <w:t>Port Phillip Bay sea urchin zone</w:t>
      </w:r>
      <w:r w:rsidRPr="00093558">
        <w:t xml:space="preserve"> means the waters of Port Phillip Bay shown on the plan in Part 1 of Schedule </w:t>
      </w:r>
      <w:r w:rsidR="00C70CA9">
        <w:t>6</w:t>
      </w:r>
      <w:r w:rsidRPr="00093558">
        <w:t>;</w:t>
      </w:r>
    </w:p>
    <w:p w14:paraId="47E64617" w14:textId="15F60EA8" w:rsidR="00347CC9" w:rsidRDefault="00352F5B" w:rsidP="00B3437B">
      <w:pPr>
        <w:pStyle w:val="DraftDefinition2"/>
        <w:keepNext/>
      </w:pPr>
      <w:r w:rsidRPr="00093558">
        <w:rPr>
          <w:b/>
          <w:i/>
        </w:rPr>
        <w:lastRenderedPageBreak/>
        <w:t>priority rivers and streams</w:t>
      </w:r>
      <w:r w:rsidRPr="00093558">
        <w:t xml:space="preserve"> means the </w:t>
      </w:r>
      <w:r w:rsidR="00347CC9">
        <w:t xml:space="preserve">following </w:t>
      </w:r>
      <w:r w:rsidRPr="00093558">
        <w:t>rivers and streams</w:t>
      </w:r>
      <w:r w:rsidR="00347CC9" w:rsidRPr="00093558">
        <w:t>—</w:t>
      </w:r>
    </w:p>
    <w:p w14:paraId="4A2687E5" w14:textId="4A75EBC7" w:rsidR="00347CC9" w:rsidRPr="00093558" w:rsidRDefault="00347CC9" w:rsidP="004668C1">
      <w:pPr>
        <w:pStyle w:val="DraftHeading4"/>
        <w:tabs>
          <w:tab w:val="right" w:pos="2268"/>
        </w:tabs>
        <w:ind w:left="2381" w:hanging="2381"/>
      </w:pPr>
      <w:r>
        <w:tab/>
        <w:t>(a)</w:t>
      </w:r>
      <w:r>
        <w:tab/>
      </w:r>
      <w:r w:rsidRPr="00093558">
        <w:t>Nariel Creek upstream of the Colac Colac bridge</w:t>
      </w:r>
      <w:r>
        <w:t>;</w:t>
      </w:r>
    </w:p>
    <w:p w14:paraId="43382B51" w14:textId="3DFE530C" w:rsidR="00347CC9" w:rsidRPr="00093558" w:rsidRDefault="00347CC9" w:rsidP="004668C1">
      <w:pPr>
        <w:pStyle w:val="DraftHeading4"/>
        <w:tabs>
          <w:tab w:val="right" w:pos="2268"/>
        </w:tabs>
        <w:ind w:left="2381" w:hanging="2381"/>
      </w:pPr>
      <w:r>
        <w:tab/>
        <w:t>(b)</w:t>
      </w:r>
      <w:r>
        <w:tab/>
      </w:r>
      <w:r w:rsidRPr="00093558">
        <w:t>Rubicon River</w:t>
      </w:r>
      <w:r>
        <w:t>;</w:t>
      </w:r>
    </w:p>
    <w:p w14:paraId="5CE29512" w14:textId="6641C88F" w:rsidR="00347CC9" w:rsidRPr="00093558" w:rsidRDefault="00347CC9" w:rsidP="004668C1">
      <w:pPr>
        <w:pStyle w:val="DraftHeading4"/>
        <w:tabs>
          <w:tab w:val="right" w:pos="2268"/>
        </w:tabs>
        <w:ind w:left="2381" w:hanging="2381"/>
      </w:pPr>
      <w:r>
        <w:tab/>
        <w:t>(c)</w:t>
      </w:r>
      <w:r>
        <w:tab/>
      </w:r>
      <w:r w:rsidRPr="00093558">
        <w:t>Mitta Mitta River upstream of Lake Dartmouth</w:t>
      </w:r>
      <w:r>
        <w:t>;</w:t>
      </w:r>
    </w:p>
    <w:p w14:paraId="56728633" w14:textId="5006F2F1" w:rsidR="00352F5B" w:rsidRPr="00093558" w:rsidRDefault="00347CC9" w:rsidP="004668C1">
      <w:pPr>
        <w:pStyle w:val="DraftHeading4"/>
        <w:tabs>
          <w:tab w:val="right" w:pos="2268"/>
        </w:tabs>
        <w:ind w:left="2381" w:hanging="2381"/>
      </w:pPr>
      <w:r>
        <w:tab/>
        <w:t>(d)</w:t>
      </w:r>
      <w:r>
        <w:tab/>
      </w:r>
      <w:r w:rsidRPr="00093558">
        <w:t>Ovens River upstream of the Porepunkah bridge</w:t>
      </w:r>
      <w:r w:rsidR="00352F5B" w:rsidRPr="00093558">
        <w:t>;</w:t>
      </w:r>
    </w:p>
    <w:p w14:paraId="08C558A9" w14:textId="350330C3" w:rsidR="00BB3C3A" w:rsidRPr="00093558" w:rsidRDefault="00BB3C3A" w:rsidP="0022312F">
      <w:pPr>
        <w:pStyle w:val="DraftDefinition2"/>
      </w:pPr>
      <w:r w:rsidRPr="00093558">
        <w:rPr>
          <w:b/>
          <w:i/>
        </w:rPr>
        <w:t>product description</w:t>
      </w:r>
      <w:r w:rsidRPr="00093558">
        <w:t xml:space="preserve"> in relation to abalone, means</w:t>
      </w:r>
      <w:r w:rsidR="00E9261F" w:rsidRPr="00093558">
        <w:t> </w:t>
      </w:r>
      <w:r w:rsidRPr="00093558">
        <w:t>whether the abalone is unshucked or processed and, if processed, the exact form of the abalone product;</w:t>
      </w:r>
    </w:p>
    <w:p w14:paraId="15E70B16" w14:textId="1D09B0C4" w:rsidR="00BB3C3A" w:rsidRDefault="00BB3C3A" w:rsidP="0022312F">
      <w:pPr>
        <w:pStyle w:val="DraftDefinition2"/>
      </w:pPr>
      <w:r w:rsidRPr="00093558">
        <w:rPr>
          <w:b/>
          <w:i/>
        </w:rPr>
        <w:t>protected aquatic biota permit</w:t>
      </w:r>
      <w:r w:rsidRPr="00093558">
        <w:rPr>
          <w:b/>
        </w:rPr>
        <w:t xml:space="preserve"> </w:t>
      </w:r>
      <w:r w:rsidRPr="00093558">
        <w:t>means a permit issued under section 72 of the Act;</w:t>
      </w:r>
    </w:p>
    <w:p w14:paraId="17CF20E1" w14:textId="6221FA3B" w:rsidR="00160B49" w:rsidRPr="00160B49" w:rsidRDefault="00160B49" w:rsidP="00160B49">
      <w:pPr>
        <w:pStyle w:val="DraftDefinition2"/>
      </w:pPr>
      <w:bookmarkStart w:id="37" w:name="_Hlk16244332"/>
      <w:r w:rsidRPr="00160B49">
        <w:rPr>
          <w:b/>
          <w:i/>
        </w:rPr>
        <w:t>public officer</w:t>
      </w:r>
      <w:r>
        <w:t xml:space="preserve"> has the same meaning as in the </w:t>
      </w:r>
      <w:r w:rsidRPr="00160B49">
        <w:rPr>
          <w:b/>
        </w:rPr>
        <w:t>Public Records Act 1973</w:t>
      </w:r>
      <w:r>
        <w:t>;</w:t>
      </w:r>
    </w:p>
    <w:bookmarkEnd w:id="37"/>
    <w:p w14:paraId="5BA10D9A" w14:textId="77777777" w:rsidR="00BB3C3A" w:rsidRPr="00093558" w:rsidRDefault="00BB3C3A" w:rsidP="0022312F">
      <w:pPr>
        <w:pStyle w:val="DraftDefinition2"/>
      </w:pPr>
      <w:r w:rsidRPr="00093558">
        <w:rPr>
          <w:b/>
          <w:i/>
        </w:rPr>
        <w:t>purse seine net</w:t>
      </w:r>
      <w:r w:rsidRPr="00093558">
        <w:t xml:space="preserve"> means a positively buoyant surface net designed or used to surround fish that is closed by the tightening of the lead line;</w:t>
      </w:r>
    </w:p>
    <w:p w14:paraId="43B54D2B" w14:textId="43001057" w:rsidR="00AF5C2E" w:rsidRPr="00622462" w:rsidRDefault="00AF5C2E" w:rsidP="00622462">
      <w:pPr>
        <w:pStyle w:val="DraftDefinition2"/>
      </w:pPr>
      <w:r w:rsidRPr="00093558">
        <w:rPr>
          <w:b/>
          <w:i/>
        </w:rPr>
        <w:t xml:space="preserve">quota unit balance </w:t>
      </w:r>
      <w:r w:rsidRPr="00093558">
        <w:t xml:space="preserve">in relation to </w:t>
      </w:r>
      <w:r>
        <w:t xml:space="preserve">an </w:t>
      </w:r>
      <w:r w:rsidRPr="00093558">
        <w:t xml:space="preserve">individual quota unit allocated to </w:t>
      </w:r>
      <w:r>
        <w:t>an access</w:t>
      </w:r>
      <w:r w:rsidRPr="00093558">
        <w:t xml:space="preserve"> licence</w:t>
      </w:r>
      <w:r>
        <w:t xml:space="preserve">, means the remaining amount of fish permitted </w:t>
      </w:r>
      <w:r w:rsidRPr="00093558">
        <w:t xml:space="preserve">to be taken </w:t>
      </w:r>
      <w:r>
        <w:t xml:space="preserve">under that quota unit during a specified </w:t>
      </w:r>
      <w:r w:rsidRPr="00093558">
        <w:t>quota period</w:t>
      </w:r>
      <w:r>
        <w:t xml:space="preserve">, taking into account any authorisation in a quota order given to the holder of the access licence to take fish in excess of the allocated quota </w:t>
      </w:r>
      <w:r w:rsidR="005929E6">
        <w:t>for the individual quota unit</w:t>
      </w:r>
      <w:r w:rsidRPr="00093558">
        <w:t>;</w:t>
      </w:r>
    </w:p>
    <w:p w14:paraId="1042C92D" w14:textId="1C414C88" w:rsidR="00A47AFC" w:rsidRPr="00093558" w:rsidRDefault="00A47AFC" w:rsidP="0022312F">
      <w:pPr>
        <w:pStyle w:val="DraftDefinition2"/>
      </w:pPr>
      <w:r w:rsidRPr="00093558">
        <w:rPr>
          <w:b/>
          <w:i/>
        </w:rPr>
        <w:t xml:space="preserve">ray </w:t>
      </w:r>
      <w:r w:rsidRPr="00093558">
        <w:t>includes any species of ray, skate or guitarfish;</w:t>
      </w:r>
    </w:p>
    <w:p w14:paraId="5A327F01" w14:textId="62D507D0" w:rsidR="00BB3C3A" w:rsidRPr="00093558" w:rsidRDefault="00BB3C3A" w:rsidP="0022312F">
      <w:pPr>
        <w:pStyle w:val="DraftDefinition2"/>
      </w:pPr>
      <w:r w:rsidRPr="00093558">
        <w:rPr>
          <w:b/>
          <w:i/>
        </w:rPr>
        <w:t>recreational bait net</w:t>
      </w:r>
      <w:r w:rsidRPr="00093558">
        <w:t xml:space="preserve"> means a net not exceeding 6 metres in length designed, or capable of being used, for the purpose of taking fish by being drawn through the water, with hauling lines attached to each end not exceeding 6 metres in length, but does not include a cast net;</w:t>
      </w:r>
    </w:p>
    <w:p w14:paraId="5E3F3CE7" w14:textId="77777777" w:rsidR="00BB3C3A" w:rsidRPr="00093558" w:rsidRDefault="00BB3C3A" w:rsidP="0022312F">
      <w:pPr>
        <w:pStyle w:val="DraftDefinition2"/>
      </w:pPr>
      <w:r w:rsidRPr="00093558">
        <w:rPr>
          <w:b/>
          <w:i/>
        </w:rPr>
        <w:t>recreational hoop net</w:t>
      </w:r>
      <w:r w:rsidRPr="00093558">
        <w:t xml:space="preserve"> means a cylindrical net open at the top, consisting of not more than 2 hoops not exceeding 77 centimetres in </w:t>
      </w:r>
      <w:r w:rsidRPr="00093558">
        <w:lastRenderedPageBreak/>
        <w:t>diameter with a maximum drop of 50 centimetres;</w:t>
      </w:r>
    </w:p>
    <w:p w14:paraId="3B104734" w14:textId="1CD7EFF6" w:rsidR="00C70BC4" w:rsidRPr="00093558" w:rsidRDefault="00BE0334" w:rsidP="0022312F">
      <w:pPr>
        <w:pStyle w:val="DraftDefinition2"/>
      </w:pPr>
      <w:bookmarkStart w:id="38" w:name="_Hlk16243422"/>
      <w:r w:rsidRPr="00093558">
        <w:rPr>
          <w:b/>
          <w:i/>
        </w:rPr>
        <w:t>recreational reef zone</w:t>
      </w:r>
      <w:bookmarkEnd w:id="38"/>
      <w:r w:rsidRPr="00093558">
        <w:t xml:space="preserve"> means any area of marine waters </w:t>
      </w:r>
      <w:r w:rsidR="000A1809">
        <w:t xml:space="preserve">hatched on </w:t>
      </w:r>
      <w:r w:rsidR="00295CD3">
        <w:t xml:space="preserve">the </w:t>
      </w:r>
      <w:r w:rsidR="000A1809">
        <w:t>plan</w:t>
      </w:r>
      <w:r w:rsidR="00295CD3">
        <w:t>s</w:t>
      </w:r>
      <w:r w:rsidR="000A1809">
        <w:t xml:space="preserve"> </w:t>
      </w:r>
      <w:r w:rsidRPr="00093558">
        <w:t xml:space="preserve">in </w:t>
      </w:r>
      <w:r w:rsidR="00295CD3">
        <w:t xml:space="preserve">Parts 1, 2 and 3 of </w:t>
      </w:r>
      <w:r w:rsidRPr="00093558">
        <w:t xml:space="preserve">Schedule </w:t>
      </w:r>
      <w:r w:rsidR="00C70CA9">
        <w:t>13</w:t>
      </w:r>
      <w:r w:rsidRPr="00093558">
        <w:t>;</w:t>
      </w:r>
    </w:p>
    <w:p w14:paraId="2A1A4A7B" w14:textId="2009C9D1" w:rsidR="00C44502" w:rsidRPr="00093558" w:rsidRDefault="00C44502" w:rsidP="0022312F">
      <w:pPr>
        <w:pStyle w:val="DraftDefinition2"/>
      </w:pPr>
      <w:r w:rsidRPr="00093558">
        <w:rPr>
          <w:b/>
          <w:i/>
        </w:rPr>
        <w:t>registered establishment number</w:t>
      </w:r>
      <w:r w:rsidRPr="00093558">
        <w:t xml:space="preserve"> means the regist</w:t>
      </w:r>
      <w:r w:rsidR="001A2B52">
        <w:t>ration</w:t>
      </w:r>
      <w:r w:rsidRPr="00093558">
        <w:t xml:space="preserve"> number </w:t>
      </w:r>
      <w:r w:rsidR="001A2B52">
        <w:t xml:space="preserve">allotted to a registered establishment under paragraph 4.09(a) of the Export Control (Prescribed Goods—General) Order 2005 </w:t>
      </w:r>
      <w:r w:rsidRPr="00093558">
        <w:t>of the Commonwealth</w:t>
      </w:r>
      <w:r w:rsidR="001A2B52">
        <w:t xml:space="preserve"> </w:t>
      </w:r>
      <w:r w:rsidRPr="00093558">
        <w:t>by the Secretary to the Department of Agriculture and Water Resources of the Commonwealth;</w:t>
      </w:r>
    </w:p>
    <w:p w14:paraId="6005012A" w14:textId="7A3BDF77" w:rsidR="00BB3C3A" w:rsidRDefault="00BB3C3A" w:rsidP="0022312F">
      <w:pPr>
        <w:pStyle w:val="DraftDefinition2"/>
      </w:pPr>
      <w:r w:rsidRPr="00093558">
        <w:rPr>
          <w:b/>
          <w:i/>
        </w:rPr>
        <w:t xml:space="preserve">registered </w:t>
      </w:r>
      <w:r w:rsidRPr="00093558">
        <w:t>in relation to a boa</w:t>
      </w:r>
      <w:r w:rsidR="002C4124" w:rsidRPr="00093558">
        <w:t xml:space="preserve">t, means registered under Part </w:t>
      </w:r>
      <w:r w:rsidR="00C27401" w:rsidRPr="00093558">
        <w:t>5</w:t>
      </w:r>
      <w:r w:rsidRPr="00093558">
        <w:t>;</w:t>
      </w:r>
    </w:p>
    <w:p w14:paraId="37AD8752" w14:textId="4F7BE14E" w:rsidR="004640EC" w:rsidRDefault="004640EC" w:rsidP="0022312F">
      <w:pPr>
        <w:pStyle w:val="DraftDefinition2"/>
        <w:rPr>
          <w:szCs w:val="24"/>
          <w:lang w:eastAsia="en-AU"/>
        </w:rPr>
      </w:pPr>
      <w:r w:rsidRPr="004640EC">
        <w:rPr>
          <w:b/>
          <w:i/>
        </w:rPr>
        <w:t>registration number</w:t>
      </w:r>
      <w:r>
        <w:t xml:space="preserve"> means the </w:t>
      </w:r>
      <w:r w:rsidRPr="00093558">
        <w:rPr>
          <w:szCs w:val="24"/>
          <w:lang w:eastAsia="en-AU"/>
        </w:rPr>
        <w:t xml:space="preserve">number allocated by the Victorian Fisheries Authority to a </w:t>
      </w:r>
      <w:r>
        <w:rPr>
          <w:szCs w:val="24"/>
          <w:lang w:eastAsia="en-AU"/>
        </w:rPr>
        <w:t xml:space="preserve">boat under regulation </w:t>
      </w:r>
      <w:r w:rsidR="006A7228">
        <w:rPr>
          <w:szCs w:val="24"/>
          <w:lang w:eastAsia="en-AU"/>
        </w:rPr>
        <w:t>109</w:t>
      </w:r>
      <w:r>
        <w:rPr>
          <w:szCs w:val="24"/>
          <w:lang w:eastAsia="en-AU"/>
        </w:rPr>
        <w:t>;</w:t>
      </w:r>
    </w:p>
    <w:p w14:paraId="0AC5014B" w14:textId="2B794E07" w:rsidR="00E64464" w:rsidRPr="00E64464" w:rsidRDefault="007E7331" w:rsidP="00E64464">
      <w:pPr>
        <w:pStyle w:val="DraftDefinition2"/>
      </w:pPr>
      <w:bookmarkStart w:id="39" w:name="_Hlk19019412"/>
      <w:bookmarkStart w:id="40" w:name="_Hlk6475978"/>
      <w:r w:rsidRPr="007E7331">
        <w:rPr>
          <w:b/>
          <w:bCs/>
          <w:i/>
          <w:iCs/>
        </w:rPr>
        <w:t>restaurant or cafe</w:t>
      </w:r>
      <w:bookmarkEnd w:id="39"/>
      <w:r w:rsidRPr="002706F0">
        <w:rPr>
          <w:b/>
          <w:bCs/>
          <w:iCs/>
        </w:rPr>
        <w:t xml:space="preserve"> </w:t>
      </w:r>
      <w:r w:rsidRPr="002706F0">
        <w:rPr>
          <w:bCs/>
          <w:iCs/>
        </w:rPr>
        <w:t xml:space="preserve">means </w:t>
      </w:r>
      <w:r>
        <w:t xml:space="preserve">premises that are used by the public, or a section of the public, </w:t>
      </w:r>
      <w:r w:rsidR="00283B8E">
        <w:t>to purchase cooked</w:t>
      </w:r>
      <w:r w:rsidR="00621BF8">
        <w:t>, prepared</w:t>
      </w:r>
      <w:r w:rsidR="00283B8E">
        <w:t xml:space="preserve"> or pre-prepared food or drink </w:t>
      </w:r>
      <w:r>
        <w:t xml:space="preserve">for </w:t>
      </w:r>
      <w:r w:rsidR="00283B8E">
        <w:t>immediate</w:t>
      </w:r>
      <w:r>
        <w:t xml:space="preserve"> consumption </w:t>
      </w:r>
      <w:r w:rsidR="00283B8E">
        <w:t>(whether that food or drink is consumed on the premises or not)</w:t>
      </w:r>
      <w:r>
        <w:t>;</w:t>
      </w:r>
    </w:p>
    <w:p w14:paraId="01FA9F0B" w14:textId="14C230DF" w:rsidR="00BB3C3A" w:rsidRPr="00093558" w:rsidRDefault="00BB3C3A" w:rsidP="004D55E2">
      <w:pPr>
        <w:pStyle w:val="DraftDefinition2"/>
        <w:keepNext/>
      </w:pPr>
      <w:bookmarkStart w:id="41" w:name="_Hlk3383210"/>
      <w:bookmarkEnd w:id="40"/>
      <w:r w:rsidRPr="00093558">
        <w:rPr>
          <w:b/>
          <w:bCs/>
          <w:i/>
          <w:iCs/>
        </w:rPr>
        <w:t>rock lobster coff register</w:t>
      </w:r>
      <w:r w:rsidRPr="00093558">
        <w:t xml:space="preserve"> means—</w:t>
      </w:r>
    </w:p>
    <w:p w14:paraId="06B4186E" w14:textId="3290259A" w:rsidR="00BB3C3A" w:rsidRPr="00093558" w:rsidRDefault="00BB3C3A" w:rsidP="0022312F">
      <w:pPr>
        <w:pStyle w:val="DraftHeading4"/>
        <w:tabs>
          <w:tab w:val="right" w:pos="2268"/>
        </w:tabs>
        <w:ind w:left="2381" w:hanging="2381"/>
      </w:pPr>
      <w:r w:rsidRPr="00093558">
        <w:tab/>
        <w:t>(a)</w:t>
      </w:r>
      <w:r w:rsidRPr="00093558">
        <w:tab/>
      </w:r>
      <w:r w:rsidR="001A2B52">
        <w:t>a register that contains</w:t>
      </w:r>
      <w:r w:rsidR="003755BD">
        <w:t xml:space="preserve"> </w:t>
      </w:r>
      <w:r w:rsidRPr="00093558">
        <w:t>individually numbered record</w:t>
      </w:r>
      <w:r w:rsidR="001A2B52">
        <w:t>s</w:t>
      </w:r>
      <w:r w:rsidRPr="00093558">
        <w:t xml:space="preserve"> in the</w:t>
      </w:r>
      <w:r w:rsidR="001E634D" w:rsidRPr="00093558">
        <w:t> </w:t>
      </w:r>
      <w:r w:rsidRPr="00093558">
        <w:t xml:space="preserve">form approved by the </w:t>
      </w:r>
      <w:r w:rsidR="007D183E" w:rsidRPr="00093558">
        <w:t>Victorian Fisheries Authority</w:t>
      </w:r>
      <w:r w:rsidRPr="00093558">
        <w:t xml:space="preserve"> that is used to record information about the movement of rock lobster in and out of a coff; or</w:t>
      </w:r>
    </w:p>
    <w:p w14:paraId="4619E69D" w14:textId="54EA2043" w:rsidR="00BB3C3A" w:rsidRPr="00093558" w:rsidRDefault="00BB3C3A" w:rsidP="0022312F">
      <w:pPr>
        <w:pStyle w:val="DraftHeading4"/>
        <w:tabs>
          <w:tab w:val="right" w:pos="2268"/>
        </w:tabs>
        <w:ind w:left="2381" w:hanging="2381"/>
      </w:pPr>
      <w:r w:rsidRPr="00093558">
        <w:tab/>
        <w:t>(b)</w:t>
      </w:r>
      <w:r w:rsidRPr="00093558">
        <w:tab/>
        <w:t xml:space="preserve">a </w:t>
      </w:r>
      <w:r w:rsidR="008923B1" w:rsidRPr="00271CA1">
        <w:rPr>
          <w:b/>
          <w:i/>
        </w:rPr>
        <w:t>rock lobster coff register</w:t>
      </w:r>
      <w:r w:rsidRPr="00093558">
        <w:t xml:space="preserve"> within the meaning of regulation </w:t>
      </w:r>
      <w:r w:rsidR="008923B1" w:rsidRPr="00093558">
        <w:t>5</w:t>
      </w:r>
      <w:r w:rsidRPr="00093558">
        <w:t xml:space="preserve"> of the old regulations;</w:t>
      </w:r>
    </w:p>
    <w:bookmarkEnd w:id="41"/>
    <w:p w14:paraId="6463FADD" w14:textId="3E676220" w:rsidR="00BB3C3A" w:rsidRPr="00093558" w:rsidRDefault="00BB3C3A" w:rsidP="0022312F">
      <w:pPr>
        <w:pStyle w:val="DraftDefinition2"/>
      </w:pPr>
      <w:r w:rsidRPr="00093558">
        <w:rPr>
          <w:b/>
          <w:i/>
        </w:rPr>
        <w:t>rock lobster fishery access licence</w:t>
      </w:r>
      <w:r w:rsidRPr="00093558">
        <w:t xml:space="preserve"> means any one of the following classes of access licence—</w:t>
      </w:r>
    </w:p>
    <w:p w14:paraId="6A9BDDE7" w14:textId="77777777" w:rsidR="00BB3C3A" w:rsidRPr="00093558" w:rsidRDefault="00BB3C3A" w:rsidP="0022312F">
      <w:pPr>
        <w:pStyle w:val="DraftHeading4"/>
        <w:tabs>
          <w:tab w:val="right" w:pos="2268"/>
        </w:tabs>
        <w:ind w:left="2381" w:hanging="2381"/>
      </w:pPr>
      <w:r w:rsidRPr="00093558">
        <w:tab/>
        <w:t>(a)</w:t>
      </w:r>
      <w:r w:rsidRPr="00093558">
        <w:tab/>
        <w:t>Rock Lobster Fishery (Western Zone) Access Licence;</w:t>
      </w:r>
    </w:p>
    <w:p w14:paraId="789CDD27" w14:textId="77777777" w:rsidR="00BB3C3A" w:rsidRPr="00093558" w:rsidRDefault="00BB3C3A" w:rsidP="0022312F">
      <w:pPr>
        <w:pStyle w:val="DraftHeading4"/>
        <w:tabs>
          <w:tab w:val="right" w:pos="2268"/>
        </w:tabs>
        <w:ind w:left="2381" w:hanging="2381"/>
      </w:pPr>
      <w:r w:rsidRPr="00093558">
        <w:tab/>
        <w:t>(b)</w:t>
      </w:r>
      <w:r w:rsidRPr="00093558">
        <w:tab/>
        <w:t>Rock Lobster Fishery (Eastern Zone) Access Licence;</w:t>
      </w:r>
    </w:p>
    <w:p w14:paraId="2033E3D5" w14:textId="77777777" w:rsidR="00BB3C3A" w:rsidRPr="00093558" w:rsidRDefault="00BB3C3A" w:rsidP="0022312F">
      <w:pPr>
        <w:pStyle w:val="DraftDefinition2"/>
      </w:pPr>
      <w:r w:rsidRPr="00093558">
        <w:rPr>
          <w:b/>
          <w:i/>
        </w:rPr>
        <w:t>rock lobster pot</w:t>
      </w:r>
      <w:r w:rsidRPr="00093558">
        <w:rPr>
          <w:b/>
        </w:rPr>
        <w:t xml:space="preserve"> </w:t>
      </w:r>
      <w:r w:rsidRPr="00093558">
        <w:t xml:space="preserve">means any basket, box, net, trap, cage or any other thing that is designed for use, or is capable of being used, for or in connection with the taking by trapping of </w:t>
      </w:r>
      <w:r w:rsidRPr="00093558">
        <w:lastRenderedPageBreak/>
        <w:t>rock lobster or giant crab, but does not include a bay fish trap, recreational hoop net or commercial hoop net;</w:t>
      </w:r>
    </w:p>
    <w:p w14:paraId="4AE2E41A" w14:textId="2E56A949" w:rsidR="00AD3FC4" w:rsidRPr="00093558" w:rsidRDefault="00AD3FC4" w:rsidP="0022312F">
      <w:pPr>
        <w:pStyle w:val="DraftDefinition2"/>
      </w:pPr>
      <w:r w:rsidRPr="00093558">
        <w:rPr>
          <w:b/>
          <w:i/>
        </w:rPr>
        <w:t>salmonid</w:t>
      </w:r>
      <w:r w:rsidRPr="00093558">
        <w:t xml:space="preserve"> means</w:t>
      </w:r>
      <w:r w:rsidR="003C0E55" w:rsidRPr="00093558">
        <w:t xml:space="preserve"> any fish of the family </w:t>
      </w:r>
      <w:r w:rsidR="003C0E55" w:rsidRPr="00404BEE">
        <w:t>Salmonidae</w:t>
      </w:r>
      <w:r w:rsidRPr="00093558">
        <w:t xml:space="preserve">, </w:t>
      </w:r>
      <w:r w:rsidR="003C0E55" w:rsidRPr="00093558">
        <w:t xml:space="preserve">including </w:t>
      </w:r>
      <w:r w:rsidRPr="00093558">
        <w:t>brown trout, rainbow trout, Atlantic salmon and chinook salmon;</w:t>
      </w:r>
    </w:p>
    <w:p w14:paraId="7D559860" w14:textId="24B47751" w:rsidR="00A24B5D" w:rsidRPr="00093558" w:rsidRDefault="00A24B5D" w:rsidP="0022312F">
      <w:pPr>
        <w:pStyle w:val="DraftDefinition2"/>
      </w:pPr>
      <w:r w:rsidRPr="00093558">
        <w:rPr>
          <w:b/>
          <w:i/>
        </w:rPr>
        <w:t>scallop</w:t>
      </w:r>
      <w:r w:rsidRPr="00093558">
        <w:t xml:space="preserve"> means </w:t>
      </w:r>
      <w:r w:rsidRPr="00093558">
        <w:rPr>
          <w:i/>
        </w:rPr>
        <w:t>Pecten fumatus</w:t>
      </w:r>
      <w:r w:rsidRPr="00093558">
        <w:t xml:space="preserve"> or </w:t>
      </w:r>
      <w:r w:rsidR="00317063" w:rsidRPr="00093558">
        <w:t>doughboy scallop</w:t>
      </w:r>
      <w:r w:rsidRPr="00093558">
        <w:t>;</w:t>
      </w:r>
    </w:p>
    <w:p w14:paraId="5560318E" w14:textId="2EFBE71A" w:rsidR="00A24B5D" w:rsidRPr="00093558" w:rsidRDefault="00A24B5D" w:rsidP="0022312F">
      <w:pPr>
        <w:pStyle w:val="DraftDefinition2"/>
      </w:pPr>
      <w:bookmarkStart w:id="42" w:name="_Hlk16244406"/>
      <w:r w:rsidRPr="00093558">
        <w:rPr>
          <w:b/>
          <w:i/>
        </w:rPr>
        <w:t>scallop commercial fishing exclusion zone</w:t>
      </w:r>
      <w:bookmarkEnd w:id="42"/>
      <w:r w:rsidRPr="00093558">
        <w:t xml:space="preserve"> means an area shown hatched on </w:t>
      </w:r>
      <w:r w:rsidR="00DD5DB6">
        <w:t>a</w:t>
      </w:r>
      <w:r w:rsidR="00DD5DB6" w:rsidRPr="00093558">
        <w:t xml:space="preserve"> </w:t>
      </w:r>
      <w:r w:rsidRPr="00093558">
        <w:t>plan in Part</w:t>
      </w:r>
      <w:r w:rsidR="000F2290">
        <w:t xml:space="preserve">s </w:t>
      </w:r>
      <w:r w:rsidR="00CE49FD">
        <w:t>1</w:t>
      </w:r>
      <w:r w:rsidR="000F2290">
        <w:t xml:space="preserve"> and </w:t>
      </w:r>
      <w:r w:rsidR="00CE49FD">
        <w:t>2</w:t>
      </w:r>
      <w:r w:rsidR="00CE49FD" w:rsidRPr="00093558">
        <w:t xml:space="preserve"> </w:t>
      </w:r>
      <w:r w:rsidRPr="00093558">
        <w:t xml:space="preserve">of Schedule </w:t>
      </w:r>
      <w:r w:rsidR="00C70CA9">
        <w:t>14</w:t>
      </w:r>
      <w:r w:rsidRPr="00093558">
        <w:t>;</w:t>
      </w:r>
    </w:p>
    <w:p w14:paraId="42D6A174" w14:textId="71F3347E" w:rsidR="00BB3C3A" w:rsidRPr="00093558" w:rsidRDefault="00BB3C3A" w:rsidP="0022312F">
      <w:pPr>
        <w:pStyle w:val="DraftDefinition2"/>
      </w:pPr>
      <w:r w:rsidRPr="00093558">
        <w:rPr>
          <w:b/>
          <w:i/>
        </w:rPr>
        <w:t xml:space="preserve">scallop dredge </w:t>
      </w:r>
      <w:r w:rsidRPr="00093558">
        <w:t>means any net or cage attached to a rigid framed device or any other thing that is designed for use, or is capable of being used for, or in connection with, the taking of</w:t>
      </w:r>
      <w:r w:rsidR="00163BC2" w:rsidRPr="00093558">
        <w:t> </w:t>
      </w:r>
      <w:r w:rsidRPr="00093558">
        <w:t>scallop, but does not include a fishing dredge, shrimp dredge or dip net;</w:t>
      </w:r>
    </w:p>
    <w:p w14:paraId="0A3A37BA" w14:textId="1665B7A0" w:rsidR="00117108" w:rsidRPr="00093558" w:rsidRDefault="00117108" w:rsidP="0022312F">
      <w:pPr>
        <w:pStyle w:val="DraftDefinition2"/>
      </w:pPr>
      <w:r w:rsidRPr="00093558">
        <w:rPr>
          <w:b/>
          <w:i/>
        </w:rPr>
        <w:t>sea urchin</w:t>
      </w:r>
      <w:r w:rsidRPr="00093558">
        <w:rPr>
          <w:b/>
        </w:rPr>
        <w:t xml:space="preserve"> </w:t>
      </w:r>
      <w:r w:rsidRPr="00093558">
        <w:t>means black sea urchin or white sea urchin;</w:t>
      </w:r>
    </w:p>
    <w:p w14:paraId="5A9F321B" w14:textId="1278E871" w:rsidR="00117108" w:rsidRDefault="00117108" w:rsidP="0022312F">
      <w:pPr>
        <w:pStyle w:val="DraftDefinition2"/>
      </w:pPr>
      <w:r w:rsidRPr="00093558">
        <w:rPr>
          <w:b/>
          <w:i/>
        </w:rPr>
        <w:t>sea urchin commercial fishing management zone</w:t>
      </w:r>
      <w:r w:rsidRPr="00093558">
        <w:t xml:space="preserve"> is comprised of all of the following zones—</w:t>
      </w:r>
    </w:p>
    <w:p w14:paraId="0AEB02AC" w14:textId="1A31B379" w:rsidR="00271CA1" w:rsidRDefault="00271CA1" w:rsidP="0022312F">
      <w:pPr>
        <w:pStyle w:val="AmendHeading2"/>
        <w:tabs>
          <w:tab w:val="right" w:pos="2268"/>
        </w:tabs>
        <w:ind w:left="2381" w:hanging="2381"/>
      </w:pPr>
      <w:r>
        <w:tab/>
      </w:r>
      <w:r w:rsidRPr="00093558">
        <w:t>(</w:t>
      </w:r>
      <w:r>
        <w:t>a</w:t>
      </w:r>
      <w:r w:rsidRPr="00093558">
        <w:t>)</w:t>
      </w:r>
      <w:r w:rsidRPr="00093558">
        <w:tab/>
        <w:t>the western sea urchin zone</w:t>
      </w:r>
      <w:r w:rsidR="0066073F">
        <w:t>;</w:t>
      </w:r>
    </w:p>
    <w:p w14:paraId="736AD438" w14:textId="18A0B5D6" w:rsidR="00117108" w:rsidRPr="00093558" w:rsidRDefault="00271CA1" w:rsidP="0022312F">
      <w:pPr>
        <w:pStyle w:val="AmendHeading2"/>
        <w:tabs>
          <w:tab w:val="right" w:pos="2268"/>
        </w:tabs>
        <w:ind w:left="2381" w:hanging="2381"/>
      </w:pPr>
      <w:r>
        <w:tab/>
      </w:r>
      <w:r w:rsidR="00117108" w:rsidRPr="00093558">
        <w:t>(</w:t>
      </w:r>
      <w:r>
        <w:t>b</w:t>
      </w:r>
      <w:r w:rsidR="00117108" w:rsidRPr="00093558">
        <w:t>)</w:t>
      </w:r>
      <w:r w:rsidR="00117108" w:rsidRPr="00093558">
        <w:tab/>
        <w:t>the central sea urchin zone;</w:t>
      </w:r>
    </w:p>
    <w:p w14:paraId="645C54FD" w14:textId="1A7D2CC8" w:rsidR="00117108" w:rsidRPr="00093558" w:rsidRDefault="00117108" w:rsidP="0022312F">
      <w:pPr>
        <w:pStyle w:val="AmendHeading2"/>
        <w:tabs>
          <w:tab w:val="right" w:pos="2268"/>
        </w:tabs>
        <w:ind w:left="2381" w:hanging="2381"/>
      </w:pPr>
      <w:r w:rsidRPr="00093558">
        <w:tab/>
        <w:t>(</w:t>
      </w:r>
      <w:r w:rsidR="00271CA1">
        <w:t>c</w:t>
      </w:r>
      <w:r w:rsidRPr="00093558">
        <w:t>)</w:t>
      </w:r>
      <w:r w:rsidRPr="00093558">
        <w:tab/>
        <w:t>the Port Phillip Bay sea urchin zone;</w:t>
      </w:r>
    </w:p>
    <w:p w14:paraId="716428B2" w14:textId="43EF726A" w:rsidR="00271CA1" w:rsidRPr="00271CA1" w:rsidRDefault="00117108" w:rsidP="0022312F">
      <w:pPr>
        <w:pStyle w:val="AmendHeading2"/>
        <w:tabs>
          <w:tab w:val="right" w:pos="2268"/>
        </w:tabs>
        <w:ind w:left="2381" w:hanging="2381"/>
      </w:pPr>
      <w:r w:rsidRPr="00093558">
        <w:tab/>
      </w:r>
      <w:r w:rsidR="00271CA1">
        <w:t>(d)</w:t>
      </w:r>
      <w:r w:rsidR="00271CA1">
        <w:tab/>
      </w:r>
      <w:r w:rsidR="00271CA1" w:rsidRPr="00093558">
        <w:t>the eastern sea urchin zone;</w:t>
      </w:r>
    </w:p>
    <w:p w14:paraId="237E8AEB" w14:textId="10DD90E3" w:rsidR="00C56CC9" w:rsidRPr="00093558" w:rsidRDefault="00C56CC9" w:rsidP="0022312F">
      <w:pPr>
        <w:pStyle w:val="DraftDefinition2"/>
      </w:pPr>
      <w:r w:rsidRPr="00093558">
        <w:rPr>
          <w:b/>
          <w:i/>
        </w:rPr>
        <w:t>sea-run trout rivers</w:t>
      </w:r>
      <w:r w:rsidRPr="00093558">
        <w:t xml:space="preserve"> means the </w:t>
      </w:r>
      <w:r w:rsidR="00352F5B" w:rsidRPr="00093558">
        <w:t>rivers and streams</w:t>
      </w:r>
      <w:r w:rsidRPr="00093558">
        <w:t xml:space="preserve"> specified in Schedule </w:t>
      </w:r>
      <w:r w:rsidR="00C70CA9">
        <w:t>15</w:t>
      </w:r>
      <w:r w:rsidR="0075310F" w:rsidRPr="00093558">
        <w:t>;</w:t>
      </w:r>
    </w:p>
    <w:p w14:paraId="3AF90837" w14:textId="77777777" w:rsidR="00BB3C3A" w:rsidRPr="00093558" w:rsidRDefault="00BB3C3A" w:rsidP="0022312F">
      <w:pPr>
        <w:pStyle w:val="DraftDefinition2"/>
      </w:pPr>
      <w:bookmarkStart w:id="43" w:name="_Hlk529458189"/>
      <w:r w:rsidRPr="00093558">
        <w:rPr>
          <w:b/>
          <w:i/>
        </w:rPr>
        <w:t>seine net</w:t>
      </w:r>
      <w:r w:rsidRPr="00093558">
        <w:t xml:space="preserve"> means any net designed or used to </w:t>
      </w:r>
      <w:bookmarkEnd w:id="43"/>
      <w:r w:rsidRPr="00093558">
        <w:t>surround fish that is drawn through the water</w:t>
      </w:r>
      <w:r w:rsidR="00163BC2" w:rsidRPr="00093558">
        <w:t> </w:t>
      </w:r>
      <w:r w:rsidRPr="00093558">
        <w:t>to close the ends of the net but does not include a recreational bait net, trawl net, purse seine net, lampara net, Danish seine net or dip net;</w:t>
      </w:r>
    </w:p>
    <w:p w14:paraId="7EBCFED8" w14:textId="77777777" w:rsidR="00BB3C3A" w:rsidRPr="00093558" w:rsidRDefault="00BB3C3A" w:rsidP="0022312F">
      <w:pPr>
        <w:pStyle w:val="DraftDefinition2"/>
      </w:pPr>
      <w:r w:rsidRPr="00093558">
        <w:rPr>
          <w:b/>
          <w:i/>
        </w:rPr>
        <w:t>Shallow Inlet</w:t>
      </w:r>
      <w:r w:rsidRPr="00093558">
        <w:rPr>
          <w:b/>
        </w:rPr>
        <w:t xml:space="preserve"> </w:t>
      </w:r>
      <w:r w:rsidRPr="00093558">
        <w:t>means the total area of that inlet bounded by a straight line running between the mean high water mark on the seaward extremities of each side of the Shallow Inlet entrance;</w:t>
      </w:r>
    </w:p>
    <w:p w14:paraId="3389A5A5" w14:textId="77777777" w:rsidR="00BB3C3A" w:rsidRPr="00093558" w:rsidRDefault="00BB3C3A" w:rsidP="0022312F">
      <w:pPr>
        <w:pStyle w:val="DraftDefinition2"/>
      </w:pPr>
      <w:r w:rsidRPr="00093558">
        <w:rPr>
          <w:b/>
          <w:i/>
        </w:rPr>
        <w:t>shell shovel</w:t>
      </w:r>
      <w:r w:rsidRPr="00093558">
        <w:t xml:space="preserve"> means a hand-held shovel with a blade not exceeding 30 centimetres in width and attached to a handle;</w:t>
      </w:r>
    </w:p>
    <w:p w14:paraId="5527E598" w14:textId="77777777" w:rsidR="00BB3C3A" w:rsidRPr="00093558" w:rsidRDefault="00BB3C3A" w:rsidP="0022312F">
      <w:pPr>
        <w:pStyle w:val="DraftDefinition2"/>
      </w:pPr>
      <w:r w:rsidRPr="00093558">
        <w:rPr>
          <w:b/>
          <w:i/>
        </w:rPr>
        <w:lastRenderedPageBreak/>
        <w:t>shrimp dredge</w:t>
      </w:r>
      <w:r w:rsidRPr="00093558">
        <w:t xml:space="preserve"> means a net bag attached to</w:t>
      </w:r>
      <w:r w:rsidR="00163BC2" w:rsidRPr="00093558">
        <w:t> </w:t>
      </w:r>
      <w:r w:rsidRPr="00093558">
        <w:t>a</w:t>
      </w:r>
      <w:r w:rsidR="00163BC2" w:rsidRPr="00093558">
        <w:t> </w:t>
      </w:r>
      <w:r w:rsidRPr="00093558">
        <w:t>frame not exceeding 1 metre by 40 centimetres and that forms an opening or</w:t>
      </w:r>
      <w:r w:rsidR="00163BC2" w:rsidRPr="00093558">
        <w:t> </w:t>
      </w:r>
      <w:r w:rsidRPr="00093558">
        <w:t>mouth to the net bag;</w:t>
      </w:r>
    </w:p>
    <w:p w14:paraId="769FE2EA" w14:textId="3EA6F4F3" w:rsidR="00BB3C3A" w:rsidRPr="00093558" w:rsidRDefault="00BB3C3A" w:rsidP="0022312F">
      <w:pPr>
        <w:pStyle w:val="DraftDefinition2"/>
      </w:pPr>
      <w:r w:rsidRPr="00093558">
        <w:rPr>
          <w:b/>
          <w:i/>
        </w:rPr>
        <w:t>shuck</w:t>
      </w:r>
      <w:r w:rsidRPr="00093558">
        <w:rPr>
          <w:b/>
        </w:rPr>
        <w:t xml:space="preserve"> </w:t>
      </w:r>
      <w:r w:rsidRPr="00093558">
        <w:t>means to remove the meat from the shell of a mollusc in any manner;</w:t>
      </w:r>
    </w:p>
    <w:p w14:paraId="2F38D54B" w14:textId="141DC24E" w:rsidR="00CE33E6" w:rsidRPr="00093558" w:rsidRDefault="00CE33E6" w:rsidP="0022312F">
      <w:pPr>
        <w:pStyle w:val="DraftDefinition2"/>
        <w:rPr>
          <w:i/>
        </w:rPr>
      </w:pPr>
      <w:r w:rsidRPr="00093558">
        <w:rPr>
          <w:b/>
          <w:i/>
        </w:rPr>
        <w:t>skipjack tuna</w:t>
      </w:r>
      <w:r w:rsidRPr="00093558">
        <w:t xml:space="preserve"> means </w:t>
      </w:r>
      <w:r w:rsidR="0066073F">
        <w:t>any</w:t>
      </w:r>
      <w:r w:rsidR="0066073F" w:rsidRPr="00093558">
        <w:t xml:space="preserve"> </w:t>
      </w:r>
      <w:r w:rsidRPr="00093558">
        <w:t xml:space="preserve">species of the genus </w:t>
      </w:r>
      <w:r w:rsidRPr="00093558">
        <w:rPr>
          <w:i/>
        </w:rPr>
        <w:t>Katsuwonus</w:t>
      </w:r>
      <w:r w:rsidRPr="00093558">
        <w:t>;</w:t>
      </w:r>
    </w:p>
    <w:p w14:paraId="375277FE" w14:textId="075D655E" w:rsidR="005D01B7" w:rsidRPr="00093558" w:rsidRDefault="005D01B7" w:rsidP="0022312F">
      <w:pPr>
        <w:pStyle w:val="DraftDefinition2"/>
        <w:rPr>
          <w:i/>
        </w:rPr>
      </w:pPr>
      <w:r w:rsidRPr="00093558">
        <w:rPr>
          <w:b/>
          <w:i/>
        </w:rPr>
        <w:t>snapper</w:t>
      </w:r>
      <w:r w:rsidRPr="00093558">
        <w:t xml:space="preserve"> means </w:t>
      </w:r>
      <w:r w:rsidRPr="00093558">
        <w:rPr>
          <w:i/>
        </w:rPr>
        <w:t>Pagrus auratus</w:t>
      </w:r>
      <w:r w:rsidRPr="00093558">
        <w:t>;</w:t>
      </w:r>
    </w:p>
    <w:p w14:paraId="32FDC89E" w14:textId="17332A7B" w:rsidR="005D01B7" w:rsidRPr="00093558" w:rsidRDefault="005D01B7" w:rsidP="00D4550D">
      <w:pPr>
        <w:pStyle w:val="DraftDefinition2"/>
        <w:keepNext/>
      </w:pPr>
      <w:r w:rsidRPr="00093558">
        <w:rPr>
          <w:b/>
          <w:i/>
        </w:rPr>
        <w:t>snapper zone</w:t>
      </w:r>
      <w:r w:rsidRPr="00093558">
        <w:t xml:space="preserve"> means </w:t>
      </w:r>
      <w:r w:rsidR="00EB0559" w:rsidRPr="00093558">
        <w:t xml:space="preserve">either </w:t>
      </w:r>
      <w:r w:rsidRPr="00093558">
        <w:t>of the following</w:t>
      </w:r>
      <w:r w:rsidR="00FB0153">
        <w:t xml:space="preserve"> zones</w:t>
      </w:r>
      <w:r w:rsidR="00712484" w:rsidRPr="00093558">
        <w:t>—</w:t>
      </w:r>
    </w:p>
    <w:p w14:paraId="5516C1F3" w14:textId="007AF6F2" w:rsidR="001E1C45" w:rsidRPr="00093558" w:rsidRDefault="001E1C45" w:rsidP="0022312F">
      <w:pPr>
        <w:pStyle w:val="DraftHeading4"/>
        <w:tabs>
          <w:tab w:val="right" w:pos="2268"/>
        </w:tabs>
        <w:ind w:left="2381" w:hanging="2381"/>
      </w:pPr>
      <w:r>
        <w:tab/>
      </w:r>
      <w:r w:rsidRPr="00093558">
        <w:t>(</w:t>
      </w:r>
      <w:r>
        <w:t>a</w:t>
      </w:r>
      <w:r w:rsidRPr="00093558">
        <w:t>)</w:t>
      </w:r>
      <w:r w:rsidRPr="00093558">
        <w:tab/>
        <w:t>western snapper zone;</w:t>
      </w:r>
    </w:p>
    <w:p w14:paraId="0B56C360" w14:textId="32520629" w:rsidR="005D01B7" w:rsidRPr="00093558" w:rsidRDefault="00382751" w:rsidP="0022312F">
      <w:pPr>
        <w:pStyle w:val="DraftHeading4"/>
        <w:tabs>
          <w:tab w:val="right" w:pos="2268"/>
        </w:tabs>
        <w:ind w:left="2381" w:hanging="2381"/>
      </w:pPr>
      <w:r w:rsidRPr="00093558">
        <w:tab/>
      </w:r>
      <w:r w:rsidR="005D01B7" w:rsidRPr="00093558">
        <w:t>(</w:t>
      </w:r>
      <w:r w:rsidR="001E1C45">
        <w:t>b</w:t>
      </w:r>
      <w:r w:rsidR="005D01B7" w:rsidRPr="00093558">
        <w:t>)</w:t>
      </w:r>
      <w:r w:rsidR="00A954A9" w:rsidRPr="00093558">
        <w:tab/>
      </w:r>
      <w:r w:rsidR="005D01B7" w:rsidRPr="00093558">
        <w:t>eastern snapper zone;</w:t>
      </w:r>
      <w:r w:rsidRPr="00093558">
        <w:tab/>
      </w:r>
    </w:p>
    <w:p w14:paraId="3639F8EF" w14:textId="0179E482" w:rsidR="00BB3C3A" w:rsidRDefault="00BB3C3A" w:rsidP="0022312F">
      <w:pPr>
        <w:pStyle w:val="DraftDefinition2"/>
      </w:pPr>
      <w:r w:rsidRPr="00093558">
        <w:rPr>
          <w:b/>
          <w:i/>
        </w:rPr>
        <w:t>soft</w:t>
      </w:r>
      <w:r w:rsidR="00317063" w:rsidRPr="00093558">
        <w:rPr>
          <w:b/>
          <w:i/>
        </w:rPr>
        <w:t>-</w:t>
      </w:r>
      <w:r w:rsidRPr="00093558">
        <w:rPr>
          <w:b/>
          <w:i/>
        </w:rPr>
        <w:t>shelled</w:t>
      </w:r>
      <w:r w:rsidR="00317063" w:rsidRPr="00093558">
        <w:rPr>
          <w:b/>
          <w:i/>
        </w:rPr>
        <w:t xml:space="preserve"> rock lobster</w:t>
      </w:r>
      <w:r w:rsidRPr="00093558">
        <w:t xml:space="preserve"> means </w:t>
      </w:r>
      <w:r w:rsidR="00317063" w:rsidRPr="00093558">
        <w:t xml:space="preserve">a rock lobster where </w:t>
      </w:r>
      <w:r w:rsidRPr="00093558">
        <w:t>the carapace, if depressed along the dorsal median line, fails to immediately return to its original shape;</w:t>
      </w:r>
    </w:p>
    <w:p w14:paraId="3C3FF06C" w14:textId="1A690B7F" w:rsidR="00271CA1" w:rsidRPr="00271CA1" w:rsidRDefault="00271CA1" w:rsidP="0022312F">
      <w:pPr>
        <w:pStyle w:val="DraftDefinition2"/>
        <w:rPr>
          <w:b/>
          <w:i/>
        </w:rPr>
      </w:pPr>
      <w:r w:rsidRPr="00271CA1">
        <w:rPr>
          <w:b/>
          <w:i/>
        </w:rPr>
        <w:t>southern rock cod</w:t>
      </w:r>
      <w:r w:rsidRPr="00271CA1">
        <w:t xml:space="preserve"> means</w:t>
      </w:r>
      <w:r>
        <w:t xml:space="preserve"> </w:t>
      </w:r>
      <w:r w:rsidRPr="00093558">
        <w:t xml:space="preserve">any species of </w:t>
      </w:r>
      <w:r w:rsidR="00CA46AB" w:rsidRPr="00093558">
        <w:t xml:space="preserve">genera </w:t>
      </w:r>
      <w:r w:rsidRPr="00CA46AB">
        <w:rPr>
          <w:i/>
        </w:rPr>
        <w:t>Lotella</w:t>
      </w:r>
      <w:r>
        <w:t xml:space="preserve"> </w:t>
      </w:r>
      <w:r w:rsidR="00337DEB">
        <w:t>and</w:t>
      </w:r>
      <w:r w:rsidR="00CA46AB">
        <w:t xml:space="preserve"> </w:t>
      </w:r>
      <w:r w:rsidRPr="00CA46AB">
        <w:rPr>
          <w:i/>
        </w:rPr>
        <w:t>Pseudophycis</w:t>
      </w:r>
      <w:r w:rsidR="00CA46AB">
        <w:t>;</w:t>
      </w:r>
    </w:p>
    <w:p w14:paraId="0F879770" w14:textId="56CCBF80" w:rsidR="00BB3C3A" w:rsidRPr="00093558" w:rsidRDefault="00BB3C3A" w:rsidP="002706F0">
      <w:pPr>
        <w:pStyle w:val="DraftDefinition2"/>
      </w:pPr>
      <w:bookmarkStart w:id="44" w:name="_Hlk5189095"/>
      <w:r w:rsidRPr="00093558">
        <w:rPr>
          <w:b/>
          <w:i/>
        </w:rPr>
        <w:t>spear gun</w:t>
      </w:r>
      <w:r w:rsidRPr="00093558">
        <w:t xml:space="preserve"> means a mechanical device or other thing that is capable of imparting propulsive energy to a spear or arrow, but does not include a crossbow or a bow and arrow;</w:t>
      </w:r>
      <w:bookmarkEnd w:id="44"/>
    </w:p>
    <w:p w14:paraId="00281254" w14:textId="19DA99F5" w:rsidR="00363807" w:rsidRDefault="00363807" w:rsidP="00FD5125">
      <w:pPr>
        <w:pStyle w:val="DraftDefinition2"/>
      </w:pPr>
      <w:r w:rsidRPr="00EF0070">
        <w:rPr>
          <w:b/>
          <w:i/>
        </w:rPr>
        <w:t>specified detail</w:t>
      </w:r>
      <w:r w:rsidRPr="00F925D5">
        <w:rPr>
          <w:b/>
          <w:i/>
        </w:rPr>
        <w:t>s</w:t>
      </w:r>
      <w:r>
        <w:t xml:space="preserve"> means</w:t>
      </w:r>
      <w:r w:rsidR="00312C31">
        <w:t xml:space="preserve"> any details</w:t>
      </w:r>
      <w:r w:rsidR="00FD5125">
        <w:t xml:space="preserve"> </w:t>
      </w:r>
      <w:r>
        <w:t xml:space="preserve">required to be given by </w:t>
      </w:r>
      <w:r w:rsidR="0024024F">
        <w:t>the holder of a</w:t>
      </w:r>
      <w:r>
        <w:t xml:space="preserve"> </w:t>
      </w:r>
      <w:r w:rsidR="0024024F">
        <w:t>commercial fishery licence</w:t>
      </w:r>
      <w:r>
        <w:t xml:space="preserve"> to the Victorian Fisheries Authority</w:t>
      </w:r>
      <w:r w:rsidR="0066073F">
        <w:t>,</w:t>
      </w:r>
      <w:r>
        <w:t xml:space="preserve"> via the fisheries notification service</w:t>
      </w:r>
      <w:r w:rsidR="00A771FF">
        <w:t>,</w:t>
      </w:r>
      <w:r w:rsidRPr="00093558">
        <w:t xml:space="preserve"> </w:t>
      </w:r>
      <w:r>
        <w:t xml:space="preserve">under regulations </w:t>
      </w:r>
      <w:r w:rsidR="006A7228">
        <w:t>79</w:t>
      </w:r>
      <w:r w:rsidR="00DD7946">
        <w:t xml:space="preserve">, </w:t>
      </w:r>
      <w:r w:rsidR="006A7228">
        <w:t>84</w:t>
      </w:r>
      <w:r w:rsidR="00FD5125">
        <w:t xml:space="preserve">, </w:t>
      </w:r>
      <w:r w:rsidR="006A7228">
        <w:t>86</w:t>
      </w:r>
      <w:r w:rsidR="00727022">
        <w:t xml:space="preserve">, </w:t>
      </w:r>
      <w:r w:rsidR="006A7228">
        <w:t>87</w:t>
      </w:r>
      <w:r w:rsidR="00FD5125">
        <w:t xml:space="preserve">, </w:t>
      </w:r>
      <w:r w:rsidR="006A7228">
        <w:t xml:space="preserve">319 </w:t>
      </w:r>
      <w:r w:rsidR="00FD5125">
        <w:t xml:space="preserve">and </w:t>
      </w:r>
      <w:r w:rsidR="006A7228">
        <w:t>329</w:t>
      </w:r>
      <w:r>
        <w:t>;</w:t>
      </w:r>
    </w:p>
    <w:p w14:paraId="0EF6654A" w14:textId="46256337" w:rsidR="00BB3C3A" w:rsidRPr="00093558" w:rsidRDefault="00BB3C3A" w:rsidP="0022312F">
      <w:pPr>
        <w:pStyle w:val="DraftDefinition2"/>
      </w:pPr>
      <w:r w:rsidRPr="00093558">
        <w:rPr>
          <w:b/>
          <w:i/>
        </w:rPr>
        <w:t>spider crab trap</w:t>
      </w:r>
      <w:r w:rsidRPr="00093558">
        <w:rPr>
          <w:b/>
        </w:rPr>
        <w:t xml:space="preserve"> </w:t>
      </w:r>
      <w:r w:rsidRPr="00093558">
        <w:t>means a device constructed of sticks or mesh not exceeding 1 metre in length and 40 centimetres in diameter used for the purpose of catching crab;</w:t>
      </w:r>
    </w:p>
    <w:p w14:paraId="1FE4283F" w14:textId="21CFD601" w:rsidR="00CF7667" w:rsidRPr="00093558" w:rsidRDefault="00CF7667" w:rsidP="0022312F">
      <w:pPr>
        <w:pStyle w:val="DraftDefinition2"/>
      </w:pPr>
      <w:r w:rsidRPr="00093558">
        <w:rPr>
          <w:b/>
          <w:i/>
        </w:rPr>
        <w:t xml:space="preserve">spiny freshwater crayfish </w:t>
      </w:r>
      <w:r w:rsidRPr="00093558">
        <w:t>means Glenelg spiny freshwater crayfish</w:t>
      </w:r>
      <w:r w:rsidR="00A954A9" w:rsidRPr="00093558">
        <w:t xml:space="preserve">, </w:t>
      </w:r>
      <w:r w:rsidRPr="00093558">
        <w:t xml:space="preserve">Murray </w:t>
      </w:r>
      <w:r w:rsidR="0098023F" w:rsidRPr="00093558">
        <w:t xml:space="preserve">spiny </w:t>
      </w:r>
      <w:r w:rsidRPr="00093558">
        <w:t>freshwater crayfish</w:t>
      </w:r>
      <w:r w:rsidR="00A954A9" w:rsidRPr="00093558">
        <w:t xml:space="preserve"> </w:t>
      </w:r>
      <w:r w:rsidR="00DE1F31" w:rsidRPr="00093558">
        <w:t>and all other speci</w:t>
      </w:r>
      <w:r w:rsidR="00A954A9" w:rsidRPr="00093558">
        <w:t xml:space="preserve">es of </w:t>
      </w:r>
      <w:r w:rsidR="0098023F" w:rsidRPr="00093558">
        <w:t xml:space="preserve">genera </w:t>
      </w:r>
      <w:r w:rsidR="0098023F" w:rsidRPr="00093558">
        <w:rPr>
          <w:i/>
        </w:rPr>
        <w:t>Euastacus</w:t>
      </w:r>
      <w:r w:rsidR="0098023F" w:rsidRPr="00093558">
        <w:t xml:space="preserve"> and </w:t>
      </w:r>
      <w:r w:rsidR="0098023F" w:rsidRPr="00093558">
        <w:rPr>
          <w:i/>
        </w:rPr>
        <w:t>Cherax</w:t>
      </w:r>
      <w:r w:rsidR="0098023F" w:rsidRPr="00093558">
        <w:t xml:space="preserve"> (except for </w:t>
      </w:r>
      <w:r w:rsidR="0098023F" w:rsidRPr="00093558">
        <w:rPr>
          <w:i/>
        </w:rPr>
        <w:t>Cherax destructor</w:t>
      </w:r>
      <w:r w:rsidR="0098023F" w:rsidRPr="00093558">
        <w:t>)</w:t>
      </w:r>
      <w:r w:rsidRPr="00093558">
        <w:t>;</w:t>
      </w:r>
    </w:p>
    <w:p w14:paraId="1D9875E5" w14:textId="03C2939D" w:rsidR="00BB3C3A" w:rsidRPr="00093558" w:rsidRDefault="00BB3C3A" w:rsidP="0022312F">
      <w:pPr>
        <w:pStyle w:val="DraftDefinition2"/>
      </w:pPr>
      <w:r w:rsidRPr="00093558">
        <w:rPr>
          <w:b/>
          <w:i/>
        </w:rPr>
        <w:t>stake net</w:t>
      </w:r>
      <w:r w:rsidRPr="00093558">
        <w:rPr>
          <w:b/>
        </w:rPr>
        <w:t xml:space="preserve"> </w:t>
      </w:r>
      <w:r w:rsidRPr="00093558">
        <w:t>means a net joined to a stake or stakes or any other object in a fixed position, which is designed for use or capable of being used to catch fish by the movement of water through the net;</w:t>
      </w:r>
    </w:p>
    <w:p w14:paraId="6D9CACFD" w14:textId="7BB4BAAD" w:rsidR="00BB3C3A" w:rsidRPr="00093558" w:rsidRDefault="00BB3C3A" w:rsidP="0022312F">
      <w:pPr>
        <w:pStyle w:val="DraftDefinition2"/>
      </w:pPr>
      <w:r w:rsidRPr="00093558">
        <w:rPr>
          <w:b/>
          <w:i/>
        </w:rPr>
        <w:lastRenderedPageBreak/>
        <w:t>Swan Bay</w:t>
      </w:r>
      <w:r w:rsidRPr="00093558">
        <w:t xml:space="preserve"> includes all the waters of that bay lying westward of a line from Black Billy Point to Point Norgate westward from the mouth of the Queenscliff Creek;</w:t>
      </w:r>
      <w:bookmarkStart w:id="45" w:name="_GoBack"/>
      <w:bookmarkEnd w:id="45"/>
    </w:p>
    <w:p w14:paraId="2EA5552E" w14:textId="77777777" w:rsidR="00BB3C3A" w:rsidRPr="00093558" w:rsidRDefault="00BB3C3A" w:rsidP="0022312F">
      <w:pPr>
        <w:pStyle w:val="DraftDefinition2"/>
      </w:pPr>
      <w:r w:rsidRPr="00093558">
        <w:rPr>
          <w:b/>
          <w:i/>
        </w:rPr>
        <w:t>tare weight</w:t>
      </w:r>
      <w:r w:rsidRPr="00093558">
        <w:t xml:space="preserve"> in relation to bins containing landed abalone, means the weight of all those bins including the bin lids and bin inserts, but does not include the abalone;</w:t>
      </w:r>
    </w:p>
    <w:p w14:paraId="17C19583" w14:textId="77777777" w:rsidR="00BB3C3A" w:rsidRPr="00093558" w:rsidRDefault="00BB3C3A" w:rsidP="00D4550D">
      <w:pPr>
        <w:pStyle w:val="DraftDefinition2"/>
        <w:keepNext/>
      </w:pPr>
      <w:r w:rsidRPr="00093558">
        <w:rPr>
          <w:b/>
          <w:i/>
        </w:rPr>
        <w:t>tender boat</w:t>
      </w:r>
      <w:r w:rsidRPr="00093558">
        <w:t xml:space="preserve"> means a boat that is not registered that—</w:t>
      </w:r>
    </w:p>
    <w:p w14:paraId="78918739" w14:textId="77777777" w:rsidR="00BB3C3A" w:rsidRPr="00093558" w:rsidRDefault="00BB3C3A" w:rsidP="0022312F">
      <w:pPr>
        <w:pStyle w:val="AmendHeading2"/>
        <w:tabs>
          <w:tab w:val="right" w:pos="2268"/>
        </w:tabs>
        <w:ind w:left="2381" w:hanging="2381"/>
      </w:pPr>
      <w:r w:rsidRPr="00093558">
        <w:tab/>
        <w:t>(a)</w:t>
      </w:r>
      <w:r w:rsidRPr="00093558">
        <w:tab/>
        <w:t>in a rock lobster fishery or giant crab fishery, is used by the holder of a rock lobster fishery access licence or a Giant Crab Fishery (Western Zone) Access Licence to assist with the landing of rock lobster or giant crab (as the case may be) from the registered boat specified in the licence; and</w:t>
      </w:r>
    </w:p>
    <w:p w14:paraId="01FD7E3C" w14:textId="77777777" w:rsidR="00BB3C3A" w:rsidRPr="00093558" w:rsidRDefault="00BB3C3A" w:rsidP="0022312F">
      <w:pPr>
        <w:pStyle w:val="AmendHeading2"/>
        <w:tabs>
          <w:tab w:val="right" w:pos="2268"/>
        </w:tabs>
        <w:ind w:left="2381" w:hanging="2381"/>
      </w:pPr>
      <w:r w:rsidRPr="00093558">
        <w:tab/>
        <w:t>(b)</w:t>
      </w:r>
      <w:r w:rsidRPr="00093558">
        <w:tab/>
        <w:t>in any other fishery, is engaged in a fishing operation (other than an operation involving the use of purse seine nets) with—</w:t>
      </w:r>
    </w:p>
    <w:p w14:paraId="74E08641" w14:textId="77777777" w:rsidR="00BB3C3A" w:rsidRPr="00093558" w:rsidRDefault="00BB3C3A" w:rsidP="0022312F">
      <w:pPr>
        <w:pStyle w:val="AmendHeading3"/>
        <w:tabs>
          <w:tab w:val="right" w:pos="2778"/>
        </w:tabs>
        <w:ind w:left="2891" w:hanging="2891"/>
      </w:pPr>
      <w:r w:rsidRPr="00093558">
        <w:tab/>
        <w:t>(i)</w:t>
      </w:r>
      <w:r w:rsidRPr="00093558">
        <w:tab/>
        <w:t>one other larger boat that is registered; or</w:t>
      </w:r>
    </w:p>
    <w:p w14:paraId="648B703D" w14:textId="77777777" w:rsidR="00BB3C3A" w:rsidRPr="00093558" w:rsidRDefault="00BB3C3A" w:rsidP="0022312F">
      <w:pPr>
        <w:pStyle w:val="AmendHeading3"/>
        <w:tabs>
          <w:tab w:val="right" w:pos="2778"/>
        </w:tabs>
        <w:ind w:left="2891" w:hanging="2891"/>
      </w:pPr>
      <w:r w:rsidRPr="00093558">
        <w:tab/>
        <w:t>(ii)</w:t>
      </w:r>
      <w:r w:rsidRPr="00093558">
        <w:tab/>
        <w:t>2 other boats, one of which is registered; and</w:t>
      </w:r>
    </w:p>
    <w:p w14:paraId="545DB20B" w14:textId="77777777" w:rsidR="00BB3C3A" w:rsidRPr="00093558" w:rsidRDefault="00BB3C3A" w:rsidP="0022312F">
      <w:pPr>
        <w:pStyle w:val="AmendHeading2"/>
        <w:tabs>
          <w:tab w:val="right" w:pos="2268"/>
        </w:tabs>
        <w:ind w:left="2381" w:hanging="2381"/>
      </w:pPr>
      <w:r w:rsidRPr="00093558">
        <w:tab/>
        <w:t>(c)</w:t>
      </w:r>
      <w:r w:rsidRPr="00093558">
        <w:tab/>
        <w:t>has the letter "T" and the identifying mark of the registered boat displayed on both sides of the bow;</w:t>
      </w:r>
    </w:p>
    <w:p w14:paraId="298440B1" w14:textId="77777777" w:rsidR="00BB3C3A" w:rsidRPr="00093558" w:rsidRDefault="00BB3C3A" w:rsidP="0022312F">
      <w:pPr>
        <w:pStyle w:val="DraftDefinition2"/>
      </w:pPr>
      <w:r w:rsidRPr="00093558">
        <w:rPr>
          <w:b/>
          <w:bCs/>
          <w:i/>
        </w:rPr>
        <w:t>the Act</w:t>
      </w:r>
      <w:r w:rsidRPr="00093558">
        <w:t xml:space="preserve"> means the </w:t>
      </w:r>
      <w:r w:rsidRPr="00093558">
        <w:rPr>
          <w:b/>
          <w:bCs/>
        </w:rPr>
        <w:t>Fisheries Act 1995</w:t>
      </w:r>
      <w:r w:rsidRPr="00093558">
        <w:t>;</w:t>
      </w:r>
    </w:p>
    <w:p w14:paraId="039FED42" w14:textId="60367EFD" w:rsidR="00595D5E" w:rsidRPr="00093558" w:rsidRDefault="00BB3C3A" w:rsidP="0022312F">
      <w:pPr>
        <w:pStyle w:val="DraftDefinition2"/>
      </w:pPr>
      <w:r w:rsidRPr="00093558">
        <w:rPr>
          <w:b/>
          <w:i/>
        </w:rPr>
        <w:t>trammel net</w:t>
      </w:r>
      <w:r w:rsidRPr="00093558">
        <w:t xml:space="preserve"> means </w:t>
      </w:r>
      <w:r w:rsidR="009E3945" w:rsidRPr="00093558">
        <w:t>a configuration of multi-panelled nets set one behind the other, all or some or part of which are attached to the same section of a head</w:t>
      </w:r>
      <w:r w:rsidR="003E4FE0" w:rsidRPr="00093558">
        <w:t xml:space="preserve"> line</w:t>
      </w:r>
      <w:r w:rsidR="009E3945" w:rsidRPr="00093558">
        <w:t>;</w:t>
      </w:r>
    </w:p>
    <w:p w14:paraId="0BECC9FC" w14:textId="2F1309D9" w:rsidR="008D31B8" w:rsidRPr="008D31B8" w:rsidRDefault="00BB3C3A" w:rsidP="0022312F">
      <w:pPr>
        <w:pStyle w:val="DraftDefinition2"/>
      </w:pPr>
      <w:r w:rsidRPr="008D31B8">
        <w:rPr>
          <w:b/>
          <w:i/>
        </w:rPr>
        <w:t>trawl net</w:t>
      </w:r>
      <w:r w:rsidRPr="00F925D5">
        <w:t xml:space="preserve"> </w:t>
      </w:r>
      <w:r w:rsidRPr="00093558">
        <w:t>means any net that is towed through the water by a boat or boats making way, but does not include a purse seine net, seine net, Danish seine net or a lampara net;</w:t>
      </w:r>
    </w:p>
    <w:p w14:paraId="16998BB3" w14:textId="36A21B7E" w:rsidR="00FE1DC5" w:rsidRPr="00093558" w:rsidRDefault="00C42627" w:rsidP="0022312F">
      <w:pPr>
        <w:pStyle w:val="DraftDefinition2"/>
      </w:pPr>
      <w:r>
        <w:rPr>
          <w:b/>
          <w:i/>
        </w:rPr>
        <w:t>t</w:t>
      </w:r>
      <w:r w:rsidRPr="00093558">
        <w:rPr>
          <w:b/>
          <w:i/>
        </w:rPr>
        <w:t xml:space="preserve">rout </w:t>
      </w:r>
      <w:r w:rsidR="00FE1DC5" w:rsidRPr="00093558">
        <w:t>means rainbow trout and brown trout;</w:t>
      </w:r>
    </w:p>
    <w:p w14:paraId="39C15078" w14:textId="25B289C0" w:rsidR="00693AB6" w:rsidRPr="00093558" w:rsidRDefault="00783183" w:rsidP="0022312F">
      <w:pPr>
        <w:pStyle w:val="DraftDefinition2"/>
      </w:pPr>
      <w:r>
        <w:rPr>
          <w:b/>
          <w:i/>
        </w:rPr>
        <w:t>t</w:t>
      </w:r>
      <w:r w:rsidRPr="00093558">
        <w:rPr>
          <w:b/>
          <w:i/>
        </w:rPr>
        <w:t xml:space="preserve">rout </w:t>
      </w:r>
      <w:r w:rsidR="00352F5B" w:rsidRPr="00093558">
        <w:rPr>
          <w:b/>
          <w:i/>
        </w:rPr>
        <w:t>cod waters</w:t>
      </w:r>
      <w:r w:rsidR="00352F5B" w:rsidRPr="00093558">
        <w:t xml:space="preserve"> means</w:t>
      </w:r>
      <w:r w:rsidR="00205855">
        <w:t xml:space="preserve"> any of the following waters</w:t>
      </w:r>
      <w:r w:rsidR="00693AB6" w:rsidRPr="00093558">
        <w:t>—</w:t>
      </w:r>
    </w:p>
    <w:p w14:paraId="4838DA7E" w14:textId="7006987B" w:rsidR="00693AB6" w:rsidRPr="00F925D5" w:rsidRDefault="00693AB6" w:rsidP="0022312F">
      <w:pPr>
        <w:pStyle w:val="AmendHeading2"/>
        <w:tabs>
          <w:tab w:val="right" w:pos="2268"/>
        </w:tabs>
        <w:ind w:left="2381" w:hanging="2381"/>
      </w:pPr>
      <w:r>
        <w:tab/>
        <w:t>(a)</w:t>
      </w:r>
      <w:r>
        <w:tab/>
      </w:r>
      <w:r w:rsidRPr="00093558">
        <w:t>Lake Kerferd</w:t>
      </w:r>
      <w:r>
        <w:t xml:space="preserve">, </w:t>
      </w:r>
      <w:r w:rsidRPr="00093558">
        <w:t>Stanley</w:t>
      </w:r>
      <w:r>
        <w:t>;</w:t>
      </w:r>
    </w:p>
    <w:p w14:paraId="4822F7E1" w14:textId="22FEA4C5" w:rsidR="00693AB6" w:rsidRPr="00093558" w:rsidRDefault="00693AB6" w:rsidP="0022312F">
      <w:pPr>
        <w:pStyle w:val="AmendHeading2"/>
        <w:tabs>
          <w:tab w:val="right" w:pos="2268"/>
        </w:tabs>
        <w:ind w:left="2381" w:hanging="2381"/>
      </w:pPr>
      <w:r>
        <w:lastRenderedPageBreak/>
        <w:tab/>
        <w:t>(b)</w:t>
      </w:r>
      <w:r>
        <w:tab/>
      </w:r>
      <w:r w:rsidRPr="00093558">
        <w:t>Lake Sambell</w:t>
      </w:r>
      <w:r>
        <w:t xml:space="preserve">, </w:t>
      </w:r>
      <w:r w:rsidRPr="00093558">
        <w:t>Beechworth</w:t>
      </w:r>
      <w:r>
        <w:t>;</w:t>
      </w:r>
    </w:p>
    <w:p w14:paraId="536E0D2D" w14:textId="2A339761" w:rsidR="00340AD1" w:rsidRPr="00093558" w:rsidRDefault="00340AD1" w:rsidP="0022312F">
      <w:pPr>
        <w:pStyle w:val="DraftDefinition2"/>
      </w:pPr>
      <w:r w:rsidRPr="00093558">
        <w:rPr>
          <w:b/>
          <w:i/>
        </w:rPr>
        <w:t>tuna</w:t>
      </w:r>
      <w:r w:rsidRPr="00093558">
        <w:t xml:space="preserve"> means </w:t>
      </w:r>
      <w:r w:rsidR="009304E7" w:rsidRPr="00093558">
        <w:t xml:space="preserve">skipjack tuna </w:t>
      </w:r>
      <w:r w:rsidR="009304E7">
        <w:t xml:space="preserve">and </w:t>
      </w:r>
      <w:r w:rsidR="00DF3516" w:rsidRPr="00093558">
        <w:t>any</w:t>
      </w:r>
      <w:r w:rsidRPr="00093558">
        <w:t xml:space="preserve"> species of the genus </w:t>
      </w:r>
      <w:r w:rsidRPr="00093558">
        <w:rPr>
          <w:i/>
        </w:rPr>
        <w:t>Thunnus</w:t>
      </w:r>
      <w:r w:rsidRPr="00093558">
        <w:t xml:space="preserve">, including </w:t>
      </w:r>
      <w:r w:rsidR="00C42627">
        <w:t>a</w:t>
      </w:r>
      <w:r w:rsidR="00C42627" w:rsidRPr="00093558">
        <w:t>lbacore</w:t>
      </w:r>
      <w:r w:rsidRPr="00093558">
        <w:t xml:space="preserve">, </w:t>
      </w:r>
      <w:r w:rsidR="00C42627">
        <w:t>l</w:t>
      </w:r>
      <w:r w:rsidR="00C42627" w:rsidRPr="00093558">
        <w:t xml:space="preserve">ongtail </w:t>
      </w:r>
      <w:r w:rsidR="00CE33E6" w:rsidRPr="00093558">
        <w:t xml:space="preserve">tuna, </w:t>
      </w:r>
      <w:r w:rsidR="00C42627">
        <w:t>s</w:t>
      </w:r>
      <w:r w:rsidR="00C42627" w:rsidRPr="00093558">
        <w:t xml:space="preserve">outhern </w:t>
      </w:r>
      <w:r w:rsidRPr="00093558">
        <w:t xml:space="preserve">bluefin tuna, </w:t>
      </w:r>
      <w:r w:rsidR="00C42627">
        <w:t>y</w:t>
      </w:r>
      <w:r w:rsidR="00C42627" w:rsidRPr="00093558">
        <w:t xml:space="preserve">ellowfin </w:t>
      </w:r>
      <w:r w:rsidRPr="00093558">
        <w:t xml:space="preserve">tuna and </w:t>
      </w:r>
      <w:r w:rsidR="00C42627">
        <w:t>b</w:t>
      </w:r>
      <w:r w:rsidR="00C42627" w:rsidRPr="00093558">
        <w:t xml:space="preserve">igeye </w:t>
      </w:r>
      <w:r w:rsidRPr="00093558">
        <w:t>tuna</w:t>
      </w:r>
      <w:r w:rsidR="00CE33E6" w:rsidRPr="00093558">
        <w:t>;</w:t>
      </w:r>
    </w:p>
    <w:p w14:paraId="09896C5A" w14:textId="16960D0D" w:rsidR="00BB3C3A" w:rsidRDefault="00BB3C3A" w:rsidP="0022312F">
      <w:pPr>
        <w:pStyle w:val="DraftDefinition2"/>
      </w:pPr>
      <w:r w:rsidRPr="00093558">
        <w:rPr>
          <w:b/>
          <w:i/>
        </w:rPr>
        <w:t>use</w:t>
      </w:r>
      <w:r w:rsidRPr="00093558">
        <w:t xml:space="preserve"> includes assist in the use of;</w:t>
      </w:r>
    </w:p>
    <w:p w14:paraId="0BEC5AC6" w14:textId="3E4A6058" w:rsidR="006638DF" w:rsidRPr="00093558" w:rsidRDefault="006638DF" w:rsidP="008926EF">
      <w:pPr>
        <w:pStyle w:val="DraftDefinition2"/>
      </w:pPr>
      <w:r>
        <w:rPr>
          <w:b/>
          <w:i/>
        </w:rPr>
        <w:t>Venus Bay commercial pipi zone</w:t>
      </w:r>
      <w:r w:rsidRPr="00093558">
        <w:t xml:space="preserve"> means all marine waters </w:t>
      </w:r>
      <w:r w:rsidR="004D6158">
        <w:t>(including the intertidal zone)</w:t>
      </w:r>
      <w:r w:rsidR="004D6158" w:rsidRPr="00093558">
        <w:t xml:space="preserve"> </w:t>
      </w:r>
      <w:r w:rsidRPr="00093558">
        <w:t xml:space="preserve">between </w:t>
      </w:r>
      <w:r w:rsidRPr="00093558">
        <w:rPr>
          <w:sz w:val="23"/>
          <w:szCs w:val="23"/>
        </w:rPr>
        <w:t xml:space="preserve">longitude </w:t>
      </w:r>
      <w:r w:rsidRPr="00093558">
        <w:t xml:space="preserve">145° 50' East and </w:t>
      </w:r>
      <w:r w:rsidR="008926EF" w:rsidRPr="008926EF">
        <w:t>longitude 146° 11' 36'' East as</w:t>
      </w:r>
      <w:r w:rsidR="0094150A">
        <w:t xml:space="preserve"> </w:t>
      </w:r>
      <w:r w:rsidRPr="00093558">
        <w:t xml:space="preserve">shown on the plan in Part </w:t>
      </w:r>
      <w:r w:rsidR="00BC6EED">
        <w:t>3</w:t>
      </w:r>
      <w:r w:rsidRPr="00093558">
        <w:t xml:space="preserve"> of Schedule </w:t>
      </w:r>
      <w:r w:rsidR="00E855A9">
        <w:t xml:space="preserve">8 </w:t>
      </w:r>
      <w:r w:rsidR="0094150A">
        <w:t>but does not include Shallow Inlet</w:t>
      </w:r>
      <w:r w:rsidRPr="00093558">
        <w:t>;</w:t>
      </w:r>
    </w:p>
    <w:p w14:paraId="0EB7DA58" w14:textId="465EE5FD" w:rsidR="00D97A49" w:rsidRDefault="00D97A49" w:rsidP="0022312F">
      <w:pPr>
        <w:pStyle w:val="DraftDefinition2"/>
      </w:pPr>
      <w:r w:rsidRPr="00093558">
        <w:rPr>
          <w:b/>
          <w:i/>
        </w:rPr>
        <w:t xml:space="preserve">Venus </w:t>
      </w:r>
      <w:r w:rsidR="009628E0">
        <w:rPr>
          <w:b/>
          <w:i/>
        </w:rPr>
        <w:t>Bay</w:t>
      </w:r>
      <w:r w:rsidRPr="00093558">
        <w:rPr>
          <w:b/>
          <w:i/>
        </w:rPr>
        <w:t xml:space="preserve"> recreational pipi zone</w:t>
      </w:r>
      <w:r w:rsidRPr="00093558">
        <w:t xml:space="preserve"> means </w:t>
      </w:r>
      <w:r w:rsidR="0094150A">
        <w:t>the</w:t>
      </w:r>
      <w:r w:rsidR="0094150A" w:rsidRPr="00093558">
        <w:t xml:space="preserve"> </w:t>
      </w:r>
      <w:r w:rsidR="002054DE" w:rsidRPr="00093558">
        <w:t xml:space="preserve">marine </w:t>
      </w:r>
      <w:r w:rsidRPr="00093558">
        <w:t xml:space="preserve">waters </w:t>
      </w:r>
      <w:r w:rsidR="004D6158">
        <w:t>(including the intertidal zone)</w:t>
      </w:r>
      <w:r w:rsidR="004D6158" w:rsidRPr="00093558">
        <w:t xml:space="preserve"> </w:t>
      </w:r>
      <w:r w:rsidRPr="00093558">
        <w:t xml:space="preserve">shown </w:t>
      </w:r>
      <w:r w:rsidR="0094150A">
        <w:t xml:space="preserve">hatched </w:t>
      </w:r>
      <w:r w:rsidRPr="00093558">
        <w:t xml:space="preserve">on the plan in Part </w:t>
      </w:r>
      <w:r w:rsidR="00BC6EED">
        <w:t>4</w:t>
      </w:r>
      <w:r w:rsidR="0094150A" w:rsidRPr="00093558">
        <w:t xml:space="preserve"> </w:t>
      </w:r>
      <w:r w:rsidRPr="00093558">
        <w:t xml:space="preserve">of Schedule </w:t>
      </w:r>
      <w:r w:rsidR="00E855A9">
        <w:t>8</w:t>
      </w:r>
      <w:r w:rsidRPr="00093558">
        <w:t>;</w:t>
      </w:r>
    </w:p>
    <w:p w14:paraId="357B329F" w14:textId="5351B989" w:rsidR="0099655D" w:rsidRPr="0099655D" w:rsidRDefault="0099655D" w:rsidP="0099655D">
      <w:pPr>
        <w:pStyle w:val="DraftDefinition2"/>
      </w:pPr>
      <w:r w:rsidRPr="00093558">
        <w:rPr>
          <w:b/>
          <w:i/>
        </w:rPr>
        <w:t>warm water finfish</w:t>
      </w:r>
      <w:r w:rsidRPr="00093558">
        <w:t xml:space="preserve"> means any fish other than marine fish, </w:t>
      </w:r>
      <w:r>
        <w:t xml:space="preserve">aquatic </w:t>
      </w:r>
      <w:r w:rsidRPr="00093558">
        <w:t>invertebrates, salmonids and eel</w:t>
      </w:r>
      <w:r>
        <w:t>;</w:t>
      </w:r>
    </w:p>
    <w:p w14:paraId="2C3BBD62" w14:textId="0B404E98" w:rsidR="00A43D57" w:rsidRPr="00A43D57" w:rsidRDefault="00A43D57" w:rsidP="00A43D57">
      <w:pPr>
        <w:pStyle w:val="DraftDefinition2"/>
      </w:pPr>
      <w:r>
        <w:rPr>
          <w:b/>
          <w:bCs/>
          <w:i/>
          <w:iCs/>
        </w:rPr>
        <w:t>western abalone size zone</w:t>
      </w:r>
      <w:r w:rsidRPr="00093558">
        <w:t xml:space="preserve"> </w:t>
      </w:r>
      <w:r>
        <w:t xml:space="preserve">means all marine waters </w:t>
      </w:r>
      <w:r w:rsidRPr="00093558">
        <w:t>between longitude 142°</w:t>
      </w:r>
      <w:r>
        <w:t xml:space="preserve"> </w:t>
      </w:r>
      <w:r w:rsidRPr="00093558">
        <w:t>30'</w:t>
      </w:r>
      <w:r>
        <w:t xml:space="preserve"> </w:t>
      </w:r>
      <w:r w:rsidRPr="00093558">
        <w:t>35"</w:t>
      </w:r>
      <w:r>
        <w:t xml:space="preserve"> </w:t>
      </w:r>
      <w:r w:rsidRPr="00093558">
        <w:t>E</w:t>
      </w:r>
      <w:r>
        <w:t>ast</w:t>
      </w:r>
      <w:r w:rsidRPr="00093558">
        <w:t xml:space="preserve"> </w:t>
      </w:r>
      <w:r w:rsidR="009304E7" w:rsidRPr="00093558">
        <w:t>(mouth of Hopkins River</w:t>
      </w:r>
      <w:r w:rsidR="009304E7">
        <w:t>)</w:t>
      </w:r>
      <w:r w:rsidR="009304E7" w:rsidRPr="00093558">
        <w:t xml:space="preserve"> </w:t>
      </w:r>
      <w:r w:rsidRPr="00093558">
        <w:t>and longitude 143°</w:t>
      </w:r>
      <w:r>
        <w:t xml:space="preserve"> </w:t>
      </w:r>
      <w:r w:rsidRPr="00093558">
        <w:t>58'</w:t>
      </w:r>
      <w:r>
        <w:t xml:space="preserve"> </w:t>
      </w:r>
      <w:r w:rsidRPr="00093558">
        <w:t>30"</w:t>
      </w:r>
      <w:r>
        <w:t xml:space="preserve"> </w:t>
      </w:r>
      <w:r w:rsidRPr="00093558">
        <w:t>E</w:t>
      </w:r>
      <w:r>
        <w:t>ast</w:t>
      </w:r>
      <w:r w:rsidRPr="00093558">
        <w:t xml:space="preserve"> (Lorne)</w:t>
      </w:r>
      <w:r>
        <w:t>;</w:t>
      </w:r>
    </w:p>
    <w:p w14:paraId="780E6F2A" w14:textId="1F0C1009" w:rsidR="00616846" w:rsidRDefault="00BB3C3A" w:rsidP="0022312F">
      <w:pPr>
        <w:pStyle w:val="DraftDefinition2"/>
      </w:pPr>
      <w:r w:rsidRPr="00093558">
        <w:rPr>
          <w:b/>
          <w:i/>
        </w:rPr>
        <w:t>western abalone zone</w:t>
      </w:r>
      <w:r w:rsidRPr="00093558">
        <w:t xml:space="preserve"> means all </w:t>
      </w:r>
      <w:r w:rsidR="002054DE" w:rsidRPr="00093558">
        <w:t xml:space="preserve">marine </w:t>
      </w:r>
      <w:r w:rsidRPr="00093558">
        <w:t>waters west of longitude 142° 31</w:t>
      </w:r>
      <w:r w:rsidR="00153BF1" w:rsidRPr="00093558">
        <w:t>'</w:t>
      </w:r>
      <w:r w:rsidRPr="00093558">
        <w:t xml:space="preserve"> East</w:t>
      </w:r>
      <w:r w:rsidR="00701389">
        <w:t xml:space="preserve"> </w:t>
      </w:r>
      <w:r w:rsidR="00701389" w:rsidRPr="00093558">
        <w:t xml:space="preserve">shown on the plan in Schedule </w:t>
      </w:r>
      <w:r w:rsidR="00C70CA9">
        <w:t>4</w:t>
      </w:r>
      <w:r w:rsidRPr="00093558">
        <w:t>;</w:t>
      </w:r>
    </w:p>
    <w:p w14:paraId="4BD6CAB2" w14:textId="2CCFEC42" w:rsidR="00B25298" w:rsidRPr="00B25298" w:rsidRDefault="001B0C48" w:rsidP="00B25298">
      <w:pPr>
        <w:pStyle w:val="DraftDefinition2"/>
      </w:pPr>
      <w:r w:rsidRPr="001B0C48">
        <w:rPr>
          <w:b/>
          <w:i/>
        </w:rPr>
        <w:t>western octopus zone</w:t>
      </w:r>
      <w:r>
        <w:t xml:space="preserve"> means </w:t>
      </w:r>
      <w:r w:rsidRPr="00093558">
        <w:t xml:space="preserve">all marine waters between the western Victorian border and </w:t>
      </w:r>
      <w:r>
        <w:t xml:space="preserve">longitude </w:t>
      </w:r>
      <w:r w:rsidRPr="00093558">
        <w:t>143° 40' East</w:t>
      </w:r>
      <w:r w:rsidR="006E106C">
        <w:t>,</w:t>
      </w:r>
      <w:r w:rsidR="00CE0A48">
        <w:t xml:space="preserve"> </w:t>
      </w:r>
      <w:r w:rsidR="00CE0A48" w:rsidRPr="00093558">
        <w:t xml:space="preserve">shown on the plan in Schedule </w:t>
      </w:r>
      <w:r w:rsidR="00C70CA9">
        <w:t xml:space="preserve">5 </w:t>
      </w:r>
      <w:r w:rsidR="004F6252" w:rsidRPr="00093558">
        <w:t>but does not include</w:t>
      </w:r>
      <w:r w:rsidR="004F6252">
        <w:t xml:space="preserve"> </w:t>
      </w:r>
      <w:r w:rsidR="004F6252" w:rsidRPr="00093558">
        <w:t>any inlet of the sea</w:t>
      </w:r>
      <w:r>
        <w:t>;</w:t>
      </w:r>
    </w:p>
    <w:p w14:paraId="7F7C3F24" w14:textId="4441196A" w:rsidR="000A0B90" w:rsidRDefault="00D97A49" w:rsidP="000A0B90">
      <w:pPr>
        <w:pStyle w:val="DraftDefinition2"/>
      </w:pPr>
      <w:bookmarkStart w:id="46" w:name="_Hlk15397276"/>
      <w:r w:rsidRPr="00093558">
        <w:rPr>
          <w:b/>
          <w:i/>
        </w:rPr>
        <w:t>western pipi zone</w:t>
      </w:r>
      <w:r w:rsidRPr="00093558">
        <w:t xml:space="preserve"> means all </w:t>
      </w:r>
      <w:r w:rsidR="002054DE" w:rsidRPr="00093558">
        <w:t xml:space="preserve">marine </w:t>
      </w:r>
      <w:r w:rsidRPr="00093558">
        <w:t xml:space="preserve">waters </w:t>
      </w:r>
      <w:r w:rsidR="007B78A8">
        <w:t>(including the intertidal zone)</w:t>
      </w:r>
      <w:r w:rsidR="007B78A8" w:rsidRPr="00093558">
        <w:t xml:space="preserve"> </w:t>
      </w:r>
      <w:r w:rsidRPr="00093558">
        <w:t xml:space="preserve">between </w:t>
      </w:r>
      <w:r w:rsidR="000A0B90">
        <w:t xml:space="preserve">longitude 141° </w:t>
      </w:r>
      <w:r w:rsidR="00540B5C">
        <w:t>18' 14</w:t>
      </w:r>
      <w:r w:rsidR="000C6408" w:rsidRPr="00093558">
        <w:sym w:font="Symbol" w:char="F0D7"/>
      </w:r>
      <w:r w:rsidR="00540B5C">
        <w:t>76</w:t>
      </w:r>
      <w:r w:rsidR="000A0B90">
        <w:t xml:space="preserve">" East and </w:t>
      </w:r>
      <w:r w:rsidR="000A0B90" w:rsidRPr="00093558">
        <w:t>the most seaward point of Point Lonsdale,</w:t>
      </w:r>
      <w:r w:rsidR="000A0B90">
        <w:t xml:space="preserve"> </w:t>
      </w:r>
      <w:r w:rsidRPr="00093558">
        <w:t xml:space="preserve">shown on the plan in Part </w:t>
      </w:r>
      <w:r w:rsidR="00BC6EED">
        <w:t>1</w:t>
      </w:r>
      <w:r w:rsidR="000A0B90" w:rsidRPr="00093558">
        <w:t xml:space="preserve"> </w:t>
      </w:r>
      <w:r w:rsidRPr="00093558">
        <w:t xml:space="preserve">of Schedule </w:t>
      </w:r>
      <w:r w:rsidR="00E855A9">
        <w:t>8</w:t>
      </w:r>
      <w:r w:rsidR="00E855A9" w:rsidRPr="00093558">
        <w:t xml:space="preserve"> </w:t>
      </w:r>
      <w:r w:rsidRPr="00093558">
        <w:t>but does not include</w:t>
      </w:r>
      <w:r w:rsidR="000A0B90" w:rsidRPr="00093558">
        <w:t>—</w:t>
      </w:r>
    </w:p>
    <w:p w14:paraId="653F194A" w14:textId="78AFE78E" w:rsidR="000A0B90" w:rsidRDefault="000A0B90" w:rsidP="000A0B90">
      <w:pPr>
        <w:pStyle w:val="AmendHeading2"/>
        <w:tabs>
          <w:tab w:val="right" w:pos="2268"/>
        </w:tabs>
        <w:ind w:left="2381" w:hanging="2381"/>
      </w:pPr>
      <w:r>
        <w:tab/>
        <w:t>(a)</w:t>
      </w:r>
      <w:r>
        <w:tab/>
        <w:t xml:space="preserve">any waters north or west of </w:t>
      </w:r>
      <w:r w:rsidRPr="00093558">
        <w:t>Discovery Bay Marine National Park</w:t>
      </w:r>
      <w:r>
        <w:t>; or</w:t>
      </w:r>
    </w:p>
    <w:p w14:paraId="141A6624" w14:textId="322C3DF5" w:rsidR="00D97A49" w:rsidRPr="00093558" w:rsidRDefault="000A0B90" w:rsidP="004D55E2">
      <w:pPr>
        <w:pStyle w:val="AmendHeading2"/>
        <w:tabs>
          <w:tab w:val="right" w:pos="2268"/>
        </w:tabs>
        <w:ind w:left="2381" w:hanging="2381"/>
      </w:pPr>
      <w:r>
        <w:tab/>
        <w:t>(b)</w:t>
      </w:r>
      <w:r>
        <w:tab/>
      </w:r>
      <w:r w:rsidR="00D97A49" w:rsidRPr="00093558">
        <w:t>Port Phillip Bay or any inlet of the sea;</w:t>
      </w:r>
    </w:p>
    <w:bookmarkEnd w:id="46"/>
    <w:p w14:paraId="35C29BC9" w14:textId="3D15ECFD" w:rsidR="00C467FA" w:rsidRPr="00C467FA" w:rsidRDefault="00BB3C3A" w:rsidP="0022312F">
      <w:pPr>
        <w:pStyle w:val="DraftDefinition2"/>
      </w:pPr>
      <w:r w:rsidRPr="00093558">
        <w:rPr>
          <w:b/>
          <w:i/>
        </w:rPr>
        <w:t>Western Port</w:t>
      </w:r>
      <w:r w:rsidRPr="00093558">
        <w:rPr>
          <w:b/>
        </w:rPr>
        <w:t xml:space="preserve"> </w:t>
      </w:r>
      <w:r w:rsidRPr="00093558">
        <w:t xml:space="preserve">means all of the waters of the bay known as Western Port which lie north of a line bearing 53° East from Cape Woolamai </w:t>
      </w:r>
      <w:r w:rsidRPr="00093558">
        <w:lastRenderedPageBreak/>
        <w:t>to the opposite shore and a line running directly from West Head at Flinders to the southernmost point of Point Grant on Phillip Island;</w:t>
      </w:r>
    </w:p>
    <w:p w14:paraId="0AD88333" w14:textId="13728136" w:rsidR="00BB3C3A" w:rsidRPr="00093558" w:rsidRDefault="00BB3C3A" w:rsidP="0022312F">
      <w:pPr>
        <w:pStyle w:val="DraftDefinition2"/>
      </w:pPr>
      <w:r w:rsidRPr="00093558">
        <w:rPr>
          <w:b/>
          <w:i/>
        </w:rPr>
        <w:t>western rock lobster zone</w:t>
      </w:r>
      <w:r w:rsidRPr="00093558">
        <w:rPr>
          <w:b/>
        </w:rPr>
        <w:t xml:space="preserve"> </w:t>
      </w:r>
      <w:r w:rsidRPr="00093558">
        <w:t>means all marine waters west of longitude 143°</w:t>
      </w:r>
      <w:r w:rsidR="00AB6C3A">
        <w:t xml:space="preserve"> </w:t>
      </w:r>
      <w:r w:rsidRPr="00093558">
        <w:t>40</w:t>
      </w:r>
      <w:r w:rsidR="00153BF1" w:rsidRPr="00093558">
        <w:t>'</w:t>
      </w:r>
      <w:r w:rsidR="000B2948">
        <w:t xml:space="preserve"> </w:t>
      </w:r>
      <w:r w:rsidRPr="00093558">
        <w:t xml:space="preserve">East </w:t>
      </w:r>
      <w:r w:rsidR="000B2948" w:rsidRPr="00093558">
        <w:t xml:space="preserve">shown on the plan in Schedule </w:t>
      </w:r>
      <w:r w:rsidR="00C70CA9">
        <w:t>9</w:t>
      </w:r>
      <w:r w:rsidR="00C70CA9" w:rsidRPr="00093558">
        <w:t xml:space="preserve"> </w:t>
      </w:r>
      <w:r w:rsidRPr="00093558">
        <w:t>but does not include any inlet of the sea;</w:t>
      </w:r>
    </w:p>
    <w:p w14:paraId="2F2E0050" w14:textId="2AD39D4E" w:rsidR="00616846" w:rsidRPr="00093558" w:rsidRDefault="00616846" w:rsidP="0022312F">
      <w:pPr>
        <w:pStyle w:val="DraftDefinition2"/>
      </w:pPr>
      <w:r w:rsidRPr="00093558">
        <w:rPr>
          <w:b/>
          <w:i/>
        </w:rPr>
        <w:t>western sea urchin zone</w:t>
      </w:r>
      <w:r w:rsidRPr="00093558">
        <w:t xml:space="preserve"> means all </w:t>
      </w:r>
      <w:r w:rsidR="002054DE" w:rsidRPr="00093558">
        <w:t xml:space="preserve">marine </w:t>
      </w:r>
      <w:r w:rsidRPr="00093558">
        <w:rPr>
          <w:szCs w:val="24"/>
        </w:rPr>
        <w:t>waters west of longitude 142° 31</w:t>
      </w:r>
      <w:r w:rsidR="00153BF1" w:rsidRPr="00093558">
        <w:rPr>
          <w:szCs w:val="24"/>
        </w:rPr>
        <w:t>'</w:t>
      </w:r>
      <w:r w:rsidRPr="00093558">
        <w:rPr>
          <w:szCs w:val="24"/>
        </w:rPr>
        <w:t xml:space="preserve"> East shown</w:t>
      </w:r>
      <w:r w:rsidRPr="00093558">
        <w:t xml:space="preserve"> on the plan in Part 1 of Schedule </w:t>
      </w:r>
      <w:r w:rsidR="00C70CA9">
        <w:t>6</w:t>
      </w:r>
      <w:r w:rsidRPr="00093558">
        <w:t>;</w:t>
      </w:r>
    </w:p>
    <w:p w14:paraId="0BC5D521" w14:textId="13468504" w:rsidR="005D01B7" w:rsidRDefault="005D01B7" w:rsidP="0022312F">
      <w:pPr>
        <w:pStyle w:val="DraftDefinition2"/>
      </w:pPr>
      <w:r w:rsidRPr="00093558">
        <w:rPr>
          <w:b/>
          <w:i/>
        </w:rPr>
        <w:t>western snapper zone</w:t>
      </w:r>
      <w:r w:rsidRPr="00B3437B">
        <w:rPr>
          <w:i/>
        </w:rPr>
        <w:t xml:space="preserve"> </w:t>
      </w:r>
      <w:r w:rsidRPr="00093558">
        <w:t xml:space="preserve">means </w:t>
      </w:r>
      <w:r w:rsidR="00855AEF">
        <w:t xml:space="preserve">all </w:t>
      </w:r>
      <w:r w:rsidR="008C11B9">
        <w:t>marine</w:t>
      </w:r>
      <w:r w:rsidR="008C11B9" w:rsidRPr="00093558">
        <w:t xml:space="preserve"> </w:t>
      </w:r>
      <w:r w:rsidRPr="00093558">
        <w:t>waters west of the Wilsons Promontory lighthouse</w:t>
      </w:r>
      <w:r w:rsidR="00CE2A02">
        <w:t xml:space="preserve"> </w:t>
      </w:r>
      <w:r w:rsidR="00E74932" w:rsidRPr="00093558">
        <w:t xml:space="preserve">shown on the plan in Schedule </w:t>
      </w:r>
      <w:r w:rsidR="00C70CA9">
        <w:t xml:space="preserve">10 </w:t>
      </w:r>
      <w:r w:rsidR="00CE2A02" w:rsidRPr="00093558">
        <w:t>but does not include Corner Inlet</w:t>
      </w:r>
      <w:r w:rsidR="00CE2A02">
        <w:t>,</w:t>
      </w:r>
      <w:r w:rsidR="00CE2A02" w:rsidRPr="00093558">
        <w:t xml:space="preserve"> Port Phillip Bay, Western Port or any inlet of the sea</w:t>
      </w:r>
      <w:r w:rsidRPr="00093558">
        <w:t>;</w:t>
      </w:r>
    </w:p>
    <w:p w14:paraId="444ABA95" w14:textId="667F8D3E" w:rsidR="009C6C36" w:rsidRDefault="009C6C36" w:rsidP="009C6C36">
      <w:pPr>
        <w:pStyle w:val="DraftDefinition2"/>
      </w:pPr>
      <w:r w:rsidRPr="009C6C36">
        <w:rPr>
          <w:b/>
          <w:i/>
        </w:rPr>
        <w:t>wet well</w:t>
      </w:r>
      <w:r w:rsidRPr="009C6C36">
        <w:t xml:space="preserve"> </w:t>
      </w:r>
      <w:r>
        <w:t xml:space="preserve">means a thing used to </w:t>
      </w:r>
      <w:r w:rsidRPr="009C6C36">
        <w:t xml:space="preserve">hold or keep </w:t>
      </w:r>
      <w:r>
        <w:t xml:space="preserve">fish alive </w:t>
      </w:r>
      <w:r w:rsidRPr="009C6C36">
        <w:t>that is part of a boat</w:t>
      </w:r>
      <w:r>
        <w:t>;</w:t>
      </w:r>
    </w:p>
    <w:p w14:paraId="1D40D6FA" w14:textId="058E2408" w:rsidR="009C6C36" w:rsidRPr="00093558" w:rsidRDefault="009C6C36" w:rsidP="009C6C36">
      <w:pPr>
        <w:pStyle w:val="DraftDefinition2"/>
      </w:pPr>
      <w:r w:rsidRPr="009C6C36">
        <w:rPr>
          <w:b/>
          <w:i/>
        </w:rPr>
        <w:t>wet well register</w:t>
      </w:r>
      <w:r>
        <w:t xml:space="preserve"> means </w:t>
      </w:r>
      <w:r w:rsidR="00AC671E" w:rsidRPr="00093558">
        <w:t>a</w:t>
      </w:r>
      <w:r w:rsidR="00AC671E">
        <w:t xml:space="preserve"> register that contains</w:t>
      </w:r>
      <w:r w:rsidR="00AC671E" w:rsidRPr="00093558">
        <w:t xml:space="preserve"> </w:t>
      </w:r>
      <w:r w:rsidRPr="00093558">
        <w:t>individually numbered record</w:t>
      </w:r>
      <w:r w:rsidR="00AC671E">
        <w:t>s</w:t>
      </w:r>
      <w:r w:rsidRPr="00093558">
        <w:t xml:space="preserve"> in the form approved by the Victorian Fisheries Authority that is used to record information about the </w:t>
      </w:r>
      <w:r>
        <w:t>death of rock lobster that are kept or held in a wet well</w:t>
      </w:r>
      <w:r w:rsidRPr="00093558">
        <w:t>;</w:t>
      </w:r>
    </w:p>
    <w:p w14:paraId="12CECD2A" w14:textId="4917259D" w:rsidR="00886AD0" w:rsidRPr="00093558" w:rsidRDefault="007E3E37" w:rsidP="0022312F">
      <w:pPr>
        <w:pStyle w:val="DraftDefinition2"/>
      </w:pPr>
      <w:r w:rsidRPr="00093558">
        <w:rPr>
          <w:b/>
          <w:i/>
        </w:rPr>
        <w:t>white sea urchin</w:t>
      </w:r>
      <w:r w:rsidR="00117108" w:rsidRPr="00093558">
        <w:t xml:space="preserve"> means </w:t>
      </w:r>
      <w:r w:rsidRPr="00093558">
        <w:rPr>
          <w:i/>
        </w:rPr>
        <w:t>Heliocidaris erythrogramma</w:t>
      </w:r>
      <w:r w:rsidR="00117108" w:rsidRPr="00093558">
        <w:t>;</w:t>
      </w:r>
    </w:p>
    <w:p w14:paraId="274383BB" w14:textId="73E18627" w:rsidR="001E1C45" w:rsidRDefault="00415C8A" w:rsidP="0022312F">
      <w:pPr>
        <w:pStyle w:val="DraftDefinition2"/>
      </w:pPr>
      <w:r w:rsidRPr="00415C8A">
        <w:rPr>
          <w:b/>
          <w:i/>
        </w:rPr>
        <w:t>yabby</w:t>
      </w:r>
      <w:r>
        <w:t xml:space="preserve"> means </w:t>
      </w:r>
      <w:r w:rsidRPr="00415C8A">
        <w:rPr>
          <w:i/>
        </w:rPr>
        <w:t>Cherax destructor</w:t>
      </w:r>
      <w:r>
        <w:t>;</w:t>
      </w:r>
    </w:p>
    <w:p w14:paraId="365FA31E" w14:textId="202F42D8" w:rsidR="00AC671E" w:rsidRDefault="00BB3C3A" w:rsidP="0022312F">
      <w:pPr>
        <w:pStyle w:val="DraftDefinition2"/>
      </w:pPr>
      <w:r w:rsidRPr="00093558">
        <w:rPr>
          <w:b/>
          <w:i/>
        </w:rPr>
        <w:t>yabby pot</w:t>
      </w:r>
      <w:r w:rsidRPr="00093558">
        <w:t xml:space="preserve"> means any pot or net </w:t>
      </w:r>
      <w:r w:rsidR="00AC671E" w:rsidRPr="00093558">
        <w:t>that is designed for use, or is capable of being used for, or in connection with, the taking of yabby</w:t>
      </w:r>
      <w:r w:rsidR="00AC671E">
        <w:t xml:space="preserve"> that does not exceed</w:t>
      </w:r>
      <w:r w:rsidR="00AC671E" w:rsidRPr="00093558">
        <w:t>—</w:t>
      </w:r>
    </w:p>
    <w:p w14:paraId="6185C0CE" w14:textId="24058402" w:rsidR="00AC671E" w:rsidRDefault="00AC671E" w:rsidP="00AC671E">
      <w:pPr>
        <w:pStyle w:val="AmendHeading2"/>
        <w:tabs>
          <w:tab w:val="right" w:pos="2268"/>
        </w:tabs>
        <w:ind w:left="2381" w:hanging="2381"/>
      </w:pPr>
      <w:r>
        <w:tab/>
        <w:t>(a)</w:t>
      </w:r>
      <w:r>
        <w:tab/>
      </w:r>
      <w:r w:rsidR="00BB3C3A" w:rsidRPr="00093558">
        <w:t xml:space="preserve">90 centimetres </w:t>
      </w:r>
      <w:r w:rsidR="005929E6">
        <w:t>in length</w:t>
      </w:r>
      <w:r>
        <w:t>;</w:t>
      </w:r>
      <w:r w:rsidR="00BB3C3A" w:rsidRPr="00093558">
        <w:t xml:space="preserve"> or</w:t>
      </w:r>
    </w:p>
    <w:p w14:paraId="4F1C2195" w14:textId="02A5F900" w:rsidR="00AC671E" w:rsidRDefault="00AC671E" w:rsidP="00AC671E">
      <w:pPr>
        <w:pStyle w:val="AmendHeading2"/>
        <w:tabs>
          <w:tab w:val="right" w:pos="2268"/>
        </w:tabs>
        <w:ind w:left="2381" w:hanging="2381"/>
      </w:pPr>
      <w:r>
        <w:tab/>
        <w:t>(b)</w:t>
      </w:r>
      <w:r>
        <w:tab/>
      </w:r>
      <w:r w:rsidR="00BB3C3A" w:rsidRPr="00093558">
        <w:t xml:space="preserve">30 centimetres </w:t>
      </w:r>
      <w:r w:rsidR="005929E6">
        <w:t>in height</w:t>
      </w:r>
      <w:r>
        <w:t>;</w:t>
      </w:r>
      <w:r w:rsidR="00BB3C3A" w:rsidRPr="00093558">
        <w:t xml:space="preserve"> or</w:t>
      </w:r>
    </w:p>
    <w:p w14:paraId="22A17E67" w14:textId="344E3849" w:rsidR="00AD32DE" w:rsidRPr="00093558" w:rsidRDefault="00AC671E" w:rsidP="00AC671E">
      <w:pPr>
        <w:pStyle w:val="AmendHeading2"/>
        <w:tabs>
          <w:tab w:val="right" w:pos="2268"/>
        </w:tabs>
        <w:ind w:left="2381" w:hanging="2381"/>
      </w:pPr>
      <w:r>
        <w:tab/>
        <w:t>(c)</w:t>
      </w:r>
      <w:r>
        <w:tab/>
      </w:r>
      <w:r w:rsidR="00BB3C3A" w:rsidRPr="00093558">
        <w:t xml:space="preserve">90 centimetres </w:t>
      </w:r>
      <w:r w:rsidR="005929E6">
        <w:t>in width</w:t>
      </w:r>
      <w:r w:rsidR="00BB3C3A" w:rsidRPr="00093558">
        <w:t>.</w:t>
      </w:r>
    </w:p>
    <w:p w14:paraId="287B0D76" w14:textId="5834B93D" w:rsidR="00BB3C3A" w:rsidRPr="00093558" w:rsidRDefault="00BB3C3A" w:rsidP="00404BEE">
      <w:pPr>
        <w:pStyle w:val="DraftHeading1"/>
        <w:keepNext/>
        <w:tabs>
          <w:tab w:val="right" w:pos="680"/>
        </w:tabs>
        <w:ind w:left="850" w:hanging="850"/>
      </w:pPr>
      <w:r w:rsidRPr="00093558">
        <w:rPr>
          <w:b w:val="0"/>
        </w:rPr>
        <w:tab/>
      </w:r>
      <w:bookmarkStart w:id="47" w:name="_Toc10032982"/>
      <w:bookmarkStart w:id="48" w:name="_Toc20232281"/>
      <w:r w:rsidRPr="00093558">
        <w:t>6</w:t>
      </w:r>
      <w:r w:rsidRPr="00093558">
        <w:tab/>
      </w:r>
      <w:r w:rsidR="00FF260E" w:rsidRPr="00093558">
        <w:t>A</w:t>
      </w:r>
      <w:r w:rsidRPr="00093558">
        <w:t>dditional types of fishing equipment prescribed for the purposes of the Act</w:t>
      </w:r>
      <w:bookmarkEnd w:id="47"/>
      <w:bookmarkEnd w:id="48"/>
    </w:p>
    <w:p w14:paraId="20BE9306" w14:textId="2805D6C3" w:rsidR="00BB3C3A" w:rsidRPr="00093558" w:rsidRDefault="00BB3C3A" w:rsidP="00014151">
      <w:pPr>
        <w:pStyle w:val="DraftHeading2"/>
        <w:tabs>
          <w:tab w:val="right" w:pos="1247"/>
        </w:tabs>
        <w:ind w:left="1361" w:hanging="1361"/>
      </w:pPr>
      <w:r w:rsidRPr="00093558">
        <w:tab/>
        <w:t>(1)</w:t>
      </w:r>
      <w:r w:rsidRPr="00093558">
        <w:tab/>
        <w:t xml:space="preserve">For the purposes of paragraph (g) of the definition of </w:t>
      </w:r>
      <w:r w:rsidRPr="00093558">
        <w:rPr>
          <w:b/>
          <w:i/>
        </w:rPr>
        <w:t>commercial fishing equipment</w:t>
      </w:r>
      <w:r w:rsidRPr="00093558">
        <w:t xml:space="preserve"> in section 4(1) of the Act, </w:t>
      </w:r>
      <w:r w:rsidR="0066073F">
        <w:t xml:space="preserve">a snare is </w:t>
      </w:r>
      <w:r w:rsidRPr="00093558">
        <w:t xml:space="preserve">prescribed </w:t>
      </w:r>
      <w:r w:rsidR="0066073F">
        <w:t>to be</w:t>
      </w:r>
      <w:r w:rsidR="0066073F" w:rsidRPr="00093558">
        <w:t xml:space="preserve"> </w:t>
      </w:r>
      <w:r w:rsidRPr="00093558">
        <w:t>commercial fishing equipment.</w:t>
      </w:r>
    </w:p>
    <w:p w14:paraId="4A1B20B9" w14:textId="77777777" w:rsidR="00595D5E" w:rsidRPr="00093558" w:rsidRDefault="00BB3C3A" w:rsidP="0022312F">
      <w:pPr>
        <w:pStyle w:val="DraftHeading2"/>
        <w:tabs>
          <w:tab w:val="right" w:pos="1247"/>
        </w:tabs>
        <w:ind w:left="1361" w:hanging="1361"/>
      </w:pPr>
      <w:r w:rsidRPr="00093558">
        <w:tab/>
        <w:t>(2)</w:t>
      </w:r>
      <w:r w:rsidRPr="00093558">
        <w:tab/>
        <w:t xml:space="preserve">For the purposes of the definition of </w:t>
      </w:r>
      <w:r w:rsidRPr="00093558">
        <w:rPr>
          <w:b/>
          <w:i/>
        </w:rPr>
        <w:t>commercial aquaculture equipment</w:t>
      </w:r>
      <w:r w:rsidRPr="00093558">
        <w:t xml:space="preserve"> in section 4(1) of the Act, </w:t>
      </w:r>
      <w:r w:rsidRPr="00093558">
        <w:lastRenderedPageBreak/>
        <w:t>the following equipment is prescribed as commercial aquaculture equipment—</w:t>
      </w:r>
    </w:p>
    <w:p w14:paraId="21C299AA" w14:textId="344AC61B" w:rsidR="005C3C81" w:rsidRPr="00093558" w:rsidRDefault="00BB3C3A" w:rsidP="0022312F">
      <w:pPr>
        <w:pStyle w:val="DraftHeading3"/>
        <w:tabs>
          <w:tab w:val="right" w:pos="1757"/>
        </w:tabs>
        <w:ind w:left="1871" w:hanging="1871"/>
      </w:pPr>
      <w:r w:rsidRPr="00093558">
        <w:tab/>
        <w:t>(a)</w:t>
      </w:r>
      <w:r w:rsidRPr="00093558">
        <w:tab/>
        <w:t>any commercial fishing equipment;</w:t>
      </w:r>
      <w:r w:rsidRPr="00093558">
        <w:tab/>
      </w:r>
    </w:p>
    <w:p w14:paraId="243E27DC" w14:textId="339EC15E" w:rsidR="005C3C81" w:rsidRPr="00093558" w:rsidRDefault="005C3C81" w:rsidP="0022312F">
      <w:pPr>
        <w:pStyle w:val="DraftHeading3"/>
        <w:tabs>
          <w:tab w:val="right" w:pos="1757"/>
        </w:tabs>
        <w:ind w:left="1871" w:hanging="1871"/>
      </w:pPr>
      <w:r w:rsidRPr="00093558">
        <w:tab/>
      </w:r>
      <w:r w:rsidR="00BB3C3A" w:rsidRPr="00093558">
        <w:t>(b)</w:t>
      </w:r>
      <w:r w:rsidR="00BB3C3A" w:rsidRPr="00093558">
        <w:tab/>
        <w:t>any commercial abalone equipment;</w:t>
      </w:r>
      <w:r w:rsidR="00BB3C3A" w:rsidRPr="00093558">
        <w:tab/>
      </w:r>
    </w:p>
    <w:p w14:paraId="4F4595AA" w14:textId="7F8BE12F" w:rsidR="00BB3C3A" w:rsidRPr="00093558" w:rsidRDefault="005C3C81" w:rsidP="0022312F">
      <w:pPr>
        <w:pStyle w:val="DraftHeading3"/>
        <w:tabs>
          <w:tab w:val="right" w:pos="1757"/>
        </w:tabs>
        <w:ind w:left="1871" w:hanging="1871"/>
      </w:pPr>
      <w:r w:rsidRPr="00093558">
        <w:tab/>
      </w:r>
      <w:r w:rsidR="00BB3C3A" w:rsidRPr="00093558">
        <w:t>(c)</w:t>
      </w:r>
      <w:r w:rsidR="00BB3C3A" w:rsidRPr="00093558">
        <w:tab/>
        <w:t>any structure or equipment that is designed for use in, or is capable of being used for or in connection with, the hatching, rearing, breeding, displaying or growing of fish.</w:t>
      </w:r>
    </w:p>
    <w:p w14:paraId="3B8B81C9" w14:textId="5DD8A0E5" w:rsidR="00BB3C3A" w:rsidRPr="00093558" w:rsidRDefault="00BB3C3A" w:rsidP="0022312F">
      <w:pPr>
        <w:pStyle w:val="DraftHeading2"/>
        <w:tabs>
          <w:tab w:val="right" w:pos="1247"/>
        </w:tabs>
        <w:ind w:left="1361" w:hanging="1361"/>
      </w:pPr>
      <w:r w:rsidRPr="00093558">
        <w:tab/>
        <w:t>(3)</w:t>
      </w:r>
      <w:r w:rsidRPr="00093558">
        <w:tab/>
        <w:t xml:space="preserve">For the purposes of the definition of </w:t>
      </w:r>
      <w:r w:rsidRPr="00093558">
        <w:rPr>
          <w:b/>
          <w:i/>
        </w:rPr>
        <w:t>recreational fishing equipment</w:t>
      </w:r>
      <w:r w:rsidR="00EC1CEC" w:rsidRPr="00093558">
        <w:rPr>
          <w:b/>
          <w:i/>
        </w:rPr>
        <w:t xml:space="preserve"> </w:t>
      </w:r>
      <w:r w:rsidRPr="00093558">
        <w:t>in section 4(1) of the Act, the following equipment is prescribed as recreational fishing equipment—</w:t>
      </w:r>
    </w:p>
    <w:p w14:paraId="71FECC7D" w14:textId="77777777" w:rsidR="00BB3C3A" w:rsidRPr="00093558" w:rsidRDefault="00BB3C3A" w:rsidP="0022312F">
      <w:pPr>
        <w:pStyle w:val="DraftHeading3"/>
        <w:tabs>
          <w:tab w:val="right" w:pos="1757"/>
        </w:tabs>
        <w:ind w:left="1871" w:hanging="1871"/>
      </w:pPr>
      <w:r w:rsidRPr="00093558">
        <w:tab/>
        <w:t>(a)</w:t>
      </w:r>
      <w:r w:rsidRPr="00093558">
        <w:tab/>
        <w:t>a rod and line;</w:t>
      </w:r>
    </w:p>
    <w:p w14:paraId="56F7DAC2" w14:textId="77777777" w:rsidR="00BB3C3A" w:rsidRPr="00093558" w:rsidRDefault="00BB3C3A" w:rsidP="0022312F">
      <w:pPr>
        <w:pStyle w:val="DraftHeading3"/>
        <w:tabs>
          <w:tab w:val="right" w:pos="1757"/>
        </w:tabs>
        <w:ind w:left="1871" w:hanging="1871"/>
      </w:pPr>
      <w:r w:rsidRPr="00093558">
        <w:tab/>
        <w:t>(b)</w:t>
      </w:r>
      <w:r w:rsidRPr="00093558">
        <w:tab/>
        <w:t>a handline;</w:t>
      </w:r>
    </w:p>
    <w:p w14:paraId="7D902E59" w14:textId="77777777" w:rsidR="00BB3C3A" w:rsidRPr="00093558" w:rsidRDefault="00BB3C3A" w:rsidP="0022312F">
      <w:pPr>
        <w:pStyle w:val="DraftHeading3"/>
        <w:tabs>
          <w:tab w:val="right" w:pos="1757"/>
        </w:tabs>
        <w:ind w:left="1871" w:hanging="1871"/>
      </w:pPr>
      <w:r w:rsidRPr="00093558">
        <w:tab/>
        <w:t>(c)</w:t>
      </w:r>
      <w:r w:rsidRPr="00093558">
        <w:tab/>
        <w:t>a dip net;</w:t>
      </w:r>
    </w:p>
    <w:p w14:paraId="1F4EFF6D" w14:textId="77777777" w:rsidR="00BB3C3A" w:rsidRPr="00093558" w:rsidRDefault="00BB3C3A" w:rsidP="0022312F">
      <w:pPr>
        <w:pStyle w:val="DraftHeading3"/>
        <w:tabs>
          <w:tab w:val="right" w:pos="1757"/>
        </w:tabs>
        <w:ind w:left="1871" w:hanging="1871"/>
      </w:pPr>
      <w:r w:rsidRPr="00093558">
        <w:tab/>
        <w:t>(d)</w:t>
      </w:r>
      <w:r w:rsidRPr="00093558">
        <w:tab/>
        <w:t>a bait trap;</w:t>
      </w:r>
    </w:p>
    <w:p w14:paraId="34A9AC13" w14:textId="77777777" w:rsidR="00BB3C3A" w:rsidRPr="00093558" w:rsidRDefault="00BB3C3A" w:rsidP="0022312F">
      <w:pPr>
        <w:pStyle w:val="DraftHeading3"/>
        <w:tabs>
          <w:tab w:val="right" w:pos="1757"/>
        </w:tabs>
        <w:ind w:left="1871" w:hanging="1871"/>
      </w:pPr>
      <w:r w:rsidRPr="00093558">
        <w:tab/>
        <w:t>(e)</w:t>
      </w:r>
      <w:r w:rsidRPr="00093558">
        <w:tab/>
        <w:t>a landing net;</w:t>
      </w:r>
    </w:p>
    <w:p w14:paraId="6C3B2692" w14:textId="77777777" w:rsidR="00BB3C3A" w:rsidRPr="00093558" w:rsidRDefault="00BB3C3A" w:rsidP="0022312F">
      <w:pPr>
        <w:pStyle w:val="DraftHeading3"/>
        <w:tabs>
          <w:tab w:val="right" w:pos="1757"/>
        </w:tabs>
        <w:ind w:left="1871" w:hanging="1871"/>
      </w:pPr>
      <w:r w:rsidRPr="00093558">
        <w:tab/>
        <w:t>(f)</w:t>
      </w:r>
      <w:r w:rsidRPr="00093558">
        <w:tab/>
        <w:t>a spear gun;</w:t>
      </w:r>
    </w:p>
    <w:p w14:paraId="3443AECB" w14:textId="77777777" w:rsidR="00BB3C3A" w:rsidRPr="00093558" w:rsidRDefault="00BB3C3A" w:rsidP="0022312F">
      <w:pPr>
        <w:pStyle w:val="DraftHeading3"/>
        <w:tabs>
          <w:tab w:val="right" w:pos="1757"/>
        </w:tabs>
        <w:ind w:left="1871" w:hanging="1871"/>
      </w:pPr>
      <w:r w:rsidRPr="00093558">
        <w:tab/>
        <w:t>(g)</w:t>
      </w:r>
      <w:r w:rsidRPr="00093558">
        <w:tab/>
        <w:t>a hand-held spear;</w:t>
      </w:r>
    </w:p>
    <w:p w14:paraId="2395700C" w14:textId="77777777" w:rsidR="00BB3C3A" w:rsidRPr="00093558" w:rsidRDefault="00BB3C3A" w:rsidP="0022312F">
      <w:pPr>
        <w:pStyle w:val="DraftHeading3"/>
        <w:tabs>
          <w:tab w:val="right" w:pos="1757"/>
        </w:tabs>
        <w:ind w:left="1871" w:hanging="1871"/>
      </w:pPr>
      <w:r w:rsidRPr="00093558">
        <w:tab/>
        <w:t>(h)</w:t>
      </w:r>
      <w:r w:rsidRPr="00093558">
        <w:tab/>
        <w:t>a recreational bait net;</w:t>
      </w:r>
    </w:p>
    <w:p w14:paraId="36F84F15" w14:textId="77777777" w:rsidR="00BB3C3A" w:rsidRPr="00093558" w:rsidRDefault="00BB3C3A" w:rsidP="0022312F">
      <w:pPr>
        <w:pStyle w:val="DraftHeading3"/>
        <w:tabs>
          <w:tab w:val="right" w:pos="1757"/>
        </w:tabs>
        <w:ind w:left="1871" w:hanging="1871"/>
      </w:pPr>
      <w:r w:rsidRPr="00093558">
        <w:tab/>
        <w:t>(i)</w:t>
      </w:r>
      <w:r w:rsidRPr="00093558">
        <w:tab/>
        <w:t>a recreational hoop net;</w:t>
      </w:r>
    </w:p>
    <w:p w14:paraId="6EFEA07C" w14:textId="77777777" w:rsidR="00BB3C3A" w:rsidRPr="00093558" w:rsidRDefault="00BB3C3A" w:rsidP="0022312F">
      <w:pPr>
        <w:pStyle w:val="DraftHeading3"/>
        <w:tabs>
          <w:tab w:val="right" w:pos="1757"/>
        </w:tabs>
        <w:ind w:left="1871" w:hanging="1871"/>
      </w:pPr>
      <w:r w:rsidRPr="00093558">
        <w:tab/>
        <w:t>(j)</w:t>
      </w:r>
      <w:r w:rsidRPr="00093558">
        <w:tab/>
        <w:t>an abalone tool;</w:t>
      </w:r>
    </w:p>
    <w:p w14:paraId="395F964E" w14:textId="77777777" w:rsidR="00BB3C3A" w:rsidRPr="00093558" w:rsidRDefault="00BB3C3A" w:rsidP="0022312F">
      <w:pPr>
        <w:pStyle w:val="DraftHeading3"/>
        <w:tabs>
          <w:tab w:val="right" w:pos="1757"/>
        </w:tabs>
        <w:ind w:left="1871" w:hanging="1871"/>
      </w:pPr>
      <w:r w:rsidRPr="00093558">
        <w:tab/>
        <w:t>(k)</w:t>
      </w:r>
      <w:r w:rsidRPr="00093558">
        <w:tab/>
        <w:t>a bait pump;</w:t>
      </w:r>
    </w:p>
    <w:p w14:paraId="2315FF7C" w14:textId="77777777" w:rsidR="00BB3C3A" w:rsidRPr="00093558" w:rsidRDefault="00BB3C3A" w:rsidP="0022312F">
      <w:pPr>
        <w:pStyle w:val="DraftHeading3"/>
        <w:tabs>
          <w:tab w:val="right" w:pos="1757"/>
        </w:tabs>
        <w:ind w:left="1871" w:hanging="1871"/>
      </w:pPr>
      <w:r w:rsidRPr="00093558">
        <w:tab/>
        <w:t>(l)</w:t>
      </w:r>
      <w:r w:rsidRPr="00093558">
        <w:tab/>
        <w:t>a baited line with no hook;</w:t>
      </w:r>
    </w:p>
    <w:p w14:paraId="1DF70706" w14:textId="77777777" w:rsidR="00BB3C3A" w:rsidRPr="00093558" w:rsidRDefault="00BB3C3A" w:rsidP="0022312F">
      <w:pPr>
        <w:pStyle w:val="DraftHeading3"/>
        <w:tabs>
          <w:tab w:val="right" w:pos="1757"/>
        </w:tabs>
        <w:ind w:left="1871" w:hanging="1871"/>
      </w:pPr>
      <w:r w:rsidRPr="00093558">
        <w:tab/>
        <w:t>(m)</w:t>
      </w:r>
      <w:r w:rsidRPr="00093558">
        <w:tab/>
        <w:t>a hook;</w:t>
      </w:r>
    </w:p>
    <w:p w14:paraId="28D535E4" w14:textId="77777777" w:rsidR="00BB3C3A" w:rsidRPr="00093558" w:rsidRDefault="00BB3C3A" w:rsidP="0022312F">
      <w:pPr>
        <w:pStyle w:val="DraftHeading3"/>
        <w:tabs>
          <w:tab w:val="right" w:pos="1757"/>
        </w:tabs>
        <w:ind w:left="1871" w:hanging="1871"/>
      </w:pPr>
      <w:r w:rsidRPr="00093558">
        <w:tab/>
        <w:t>(n)</w:t>
      </w:r>
      <w:r w:rsidRPr="00093558">
        <w:tab/>
        <w:t xml:space="preserve">a </w:t>
      </w:r>
      <w:r w:rsidR="00096B8D" w:rsidRPr="00093558">
        <w:t>bait jig;</w:t>
      </w:r>
      <w:r w:rsidR="005751C9" w:rsidRPr="00093558">
        <w:tab/>
      </w:r>
    </w:p>
    <w:p w14:paraId="34024185" w14:textId="77777777" w:rsidR="001E43FA" w:rsidRPr="00093558" w:rsidRDefault="00B47800" w:rsidP="0022312F">
      <w:pPr>
        <w:pStyle w:val="DraftHeading3"/>
        <w:tabs>
          <w:tab w:val="right" w:pos="1757"/>
        </w:tabs>
        <w:ind w:left="1871" w:hanging="1871"/>
      </w:pPr>
      <w:r w:rsidRPr="00093558">
        <w:tab/>
      </w:r>
      <w:r w:rsidR="00FD60DA" w:rsidRPr="00093558">
        <w:t>(o)</w:t>
      </w:r>
      <w:r w:rsidRPr="00093558">
        <w:tab/>
        <w:t>an open top lift net;</w:t>
      </w:r>
    </w:p>
    <w:p w14:paraId="7A24B651" w14:textId="77777777" w:rsidR="001E43FA" w:rsidRPr="00093558" w:rsidRDefault="00B47800" w:rsidP="0022312F">
      <w:pPr>
        <w:pStyle w:val="DraftHeading3"/>
        <w:tabs>
          <w:tab w:val="right" w:pos="1757"/>
        </w:tabs>
        <w:ind w:left="1871" w:hanging="1871"/>
      </w:pPr>
      <w:r w:rsidRPr="00093558">
        <w:tab/>
      </w:r>
      <w:r w:rsidR="00FD60DA" w:rsidRPr="00093558">
        <w:t>(p)</w:t>
      </w:r>
      <w:r w:rsidRPr="00093558">
        <w:tab/>
        <w:t>a winch for the purposes of deploying or retrieving an anchor on a boat used in connection with the taking of fish;</w:t>
      </w:r>
    </w:p>
    <w:p w14:paraId="6D7335DD" w14:textId="77777777" w:rsidR="001E43FA" w:rsidRPr="00093558" w:rsidRDefault="00B47800" w:rsidP="0022312F">
      <w:pPr>
        <w:pStyle w:val="DraftHeading3"/>
        <w:tabs>
          <w:tab w:val="right" w:pos="1757"/>
        </w:tabs>
        <w:ind w:left="1871" w:hanging="1871"/>
      </w:pPr>
      <w:r w:rsidRPr="00093558">
        <w:tab/>
      </w:r>
      <w:r w:rsidR="00FD60DA" w:rsidRPr="00093558">
        <w:t>(q)</w:t>
      </w:r>
      <w:r w:rsidRPr="00093558">
        <w:tab/>
        <w:t>a sonar device used in connection with the taking of fish;</w:t>
      </w:r>
    </w:p>
    <w:p w14:paraId="57BCC044" w14:textId="77777777" w:rsidR="001E43FA" w:rsidRPr="00093558" w:rsidRDefault="00B47800" w:rsidP="0022312F">
      <w:pPr>
        <w:pStyle w:val="DraftHeading3"/>
        <w:tabs>
          <w:tab w:val="right" w:pos="1757"/>
        </w:tabs>
        <w:ind w:left="1871" w:hanging="1871"/>
      </w:pPr>
      <w:r w:rsidRPr="00093558">
        <w:tab/>
      </w:r>
      <w:r w:rsidR="00FD60DA" w:rsidRPr="00093558">
        <w:t>(r)</w:t>
      </w:r>
      <w:r w:rsidRPr="00093558">
        <w:tab/>
        <w:t xml:space="preserve">a satellite global positioning system receiver used in connection with the taking of </w:t>
      </w:r>
      <w:r w:rsidR="001924DA" w:rsidRPr="00093558">
        <w:t>fish;</w:t>
      </w:r>
    </w:p>
    <w:p w14:paraId="3C2E02D0" w14:textId="77777777" w:rsidR="003755D2" w:rsidRDefault="001924DA" w:rsidP="0022312F">
      <w:pPr>
        <w:pStyle w:val="DraftHeading3"/>
        <w:tabs>
          <w:tab w:val="right" w:pos="1757"/>
        </w:tabs>
        <w:ind w:left="1871" w:hanging="1871"/>
      </w:pPr>
      <w:r w:rsidRPr="00093558">
        <w:tab/>
      </w:r>
      <w:r w:rsidR="00DD3EBE" w:rsidRPr="00093558">
        <w:t>(s)</w:t>
      </w:r>
      <w:r w:rsidRPr="00093558">
        <w:tab/>
        <w:t>an electric fishing reel that has a hand cranking mechanism and is designed for attaching to a rod</w:t>
      </w:r>
      <w:r w:rsidR="003755D2">
        <w:t>;</w:t>
      </w:r>
    </w:p>
    <w:p w14:paraId="0511D5D9" w14:textId="24CEB573" w:rsidR="007E15CD" w:rsidRPr="00093558" w:rsidRDefault="003755D2" w:rsidP="0022312F">
      <w:pPr>
        <w:pStyle w:val="DraftHeading3"/>
        <w:tabs>
          <w:tab w:val="right" w:pos="1757"/>
        </w:tabs>
        <w:ind w:left="1871" w:hanging="1871"/>
      </w:pPr>
      <w:r>
        <w:tab/>
        <w:t>(t)</w:t>
      </w:r>
      <w:r>
        <w:tab/>
        <w:t>a gaff</w:t>
      </w:r>
      <w:r w:rsidR="001924DA" w:rsidRPr="00093558">
        <w:t>.</w:t>
      </w:r>
    </w:p>
    <w:p w14:paraId="4219F1BB" w14:textId="77777777" w:rsidR="00BB3C3A" w:rsidRPr="00093558" w:rsidRDefault="00BB3C3A" w:rsidP="00404BEE">
      <w:pPr>
        <w:pStyle w:val="DraftHeading1"/>
        <w:keepNext/>
        <w:tabs>
          <w:tab w:val="right" w:pos="680"/>
        </w:tabs>
        <w:ind w:left="850" w:hanging="850"/>
      </w:pPr>
      <w:r w:rsidRPr="00093558">
        <w:lastRenderedPageBreak/>
        <w:tab/>
      </w:r>
      <w:bookmarkStart w:id="49" w:name="_Toc10032983"/>
      <w:bookmarkStart w:id="50" w:name="_Toc20232282"/>
      <w:r w:rsidRPr="00093558">
        <w:t>7</w:t>
      </w:r>
      <w:r w:rsidRPr="00093558">
        <w:tab/>
        <w:t>Definition of fisheries</w:t>
      </w:r>
      <w:bookmarkEnd w:id="49"/>
      <w:bookmarkEnd w:id="50"/>
    </w:p>
    <w:p w14:paraId="785B790F" w14:textId="587D26DF" w:rsidR="00BB3C3A" w:rsidRPr="00093558" w:rsidRDefault="00BB3C3A" w:rsidP="0022312F">
      <w:pPr>
        <w:pStyle w:val="BodySectionSub"/>
      </w:pPr>
      <w:r w:rsidRPr="00093558">
        <w:t xml:space="preserve">For the purposes of section 7 of the Act, a fishery specified in Column 2 of the Table in Schedule </w:t>
      </w:r>
      <w:r w:rsidR="00C70CA9">
        <w:t>16</w:t>
      </w:r>
      <w:r w:rsidR="00C70CA9" w:rsidRPr="00093558">
        <w:t xml:space="preserve"> </w:t>
      </w:r>
      <w:r w:rsidRPr="00093558">
        <w:t>is defined by reference to the species of fish, type of fishing equipment</w:t>
      </w:r>
      <w:r w:rsidR="005129A7" w:rsidRPr="00093558">
        <w:t xml:space="preserve"> </w:t>
      </w:r>
      <w:r w:rsidRPr="00093558">
        <w:t>or area of waters specified in Column 3, 4 or 5 of the Table that corresponds to that fishery.</w:t>
      </w:r>
    </w:p>
    <w:p w14:paraId="2B875AE4" w14:textId="13EDC586" w:rsidR="005C3C81" w:rsidRPr="00093558" w:rsidRDefault="005C3C81" w:rsidP="00404BEE">
      <w:pPr>
        <w:pStyle w:val="DraftHeading1"/>
        <w:keepNext/>
        <w:tabs>
          <w:tab w:val="right" w:pos="680"/>
        </w:tabs>
        <w:ind w:left="850" w:hanging="850"/>
      </w:pPr>
      <w:r w:rsidRPr="00093558">
        <w:tab/>
      </w:r>
      <w:bookmarkStart w:id="51" w:name="_Toc10032984"/>
      <w:bookmarkStart w:id="52" w:name="_Toc20232283"/>
      <w:r w:rsidR="00D84564">
        <w:t>8</w:t>
      </w:r>
      <w:r w:rsidRPr="00093558">
        <w:tab/>
        <w:t>References to geographic coordinates</w:t>
      </w:r>
      <w:bookmarkEnd w:id="51"/>
      <w:bookmarkEnd w:id="52"/>
    </w:p>
    <w:p w14:paraId="6E02CC3C" w14:textId="5DEEB297" w:rsidR="005C3C81" w:rsidRPr="00093558" w:rsidRDefault="005C3C81" w:rsidP="0022312F">
      <w:pPr>
        <w:pStyle w:val="BodySectionSub"/>
      </w:pPr>
      <w:r w:rsidRPr="00093558">
        <w:t>For the purpose</w:t>
      </w:r>
      <w:r w:rsidR="00607F48">
        <w:t>s</w:t>
      </w:r>
      <w:r w:rsidRPr="00093558">
        <w:t xml:space="preserve"> of these Regulations, a reference to the longitude </w:t>
      </w:r>
      <w:r w:rsidR="0062100A" w:rsidRPr="00093558">
        <w:t>or</w:t>
      </w:r>
      <w:r w:rsidRPr="00093558">
        <w:t xml:space="preserve"> latitude of a geographic</w:t>
      </w:r>
      <w:r w:rsidR="00680778" w:rsidRPr="00093558">
        <w:t>al</w:t>
      </w:r>
      <w:r w:rsidRPr="00093558">
        <w:t xml:space="preserve"> point</w:t>
      </w:r>
      <w:r w:rsidR="00680778" w:rsidRPr="00093558">
        <w:t xml:space="preserve"> </w:t>
      </w:r>
      <w:r w:rsidR="0062100A" w:rsidRPr="00093558">
        <w:t xml:space="preserve">or line </w:t>
      </w:r>
      <w:r w:rsidR="00680778" w:rsidRPr="00093558">
        <w:t xml:space="preserve">is, unless a contrary intention </w:t>
      </w:r>
      <w:r w:rsidR="0062100A" w:rsidRPr="00093558">
        <w:t xml:space="preserve">expressly </w:t>
      </w:r>
      <w:r w:rsidR="00680778" w:rsidRPr="00093558">
        <w:t xml:space="preserve">appears, based on </w:t>
      </w:r>
      <w:r w:rsidR="00BF5AB5">
        <w:t>GDA94</w:t>
      </w:r>
      <w:r w:rsidR="00680778" w:rsidRPr="00093558">
        <w:t>.</w:t>
      </w:r>
    </w:p>
    <w:p w14:paraId="68402464" w14:textId="751EEDA5" w:rsidR="00BB3C3A" w:rsidRPr="00093558" w:rsidRDefault="00BB3C3A" w:rsidP="0022312F">
      <w:pPr>
        <w:pStyle w:val="DraftHeading1"/>
        <w:keepNext/>
        <w:tabs>
          <w:tab w:val="right" w:pos="680"/>
        </w:tabs>
        <w:ind w:left="850" w:hanging="850"/>
      </w:pPr>
      <w:r w:rsidRPr="00093558">
        <w:tab/>
      </w:r>
      <w:bookmarkStart w:id="53" w:name="_Toc10032985"/>
      <w:bookmarkStart w:id="54" w:name="_Toc20232284"/>
      <w:r w:rsidR="00D84564">
        <w:t>9</w:t>
      </w:r>
      <w:r w:rsidRPr="00093558">
        <w:tab/>
        <w:t>Interpretation of periods of time</w:t>
      </w:r>
      <w:bookmarkEnd w:id="53"/>
      <w:bookmarkEnd w:id="54"/>
    </w:p>
    <w:p w14:paraId="7FC0F88D" w14:textId="77777777" w:rsidR="00BB3C3A" w:rsidRPr="00093558" w:rsidRDefault="00BB3C3A" w:rsidP="0022312F">
      <w:pPr>
        <w:pStyle w:val="BodySectionSub"/>
      </w:pPr>
      <w:r w:rsidRPr="00093558">
        <w:t>In these Regulations, a reference to a period of time beginning on one day and ending on another day includes the whole of both days unless the contrary intention expressly appears.</w:t>
      </w:r>
    </w:p>
    <w:p w14:paraId="2D15A2D7" w14:textId="3E8FBCAA" w:rsidR="00BB3C3A" w:rsidRPr="00093558" w:rsidRDefault="00BB3C3A" w:rsidP="00404BEE">
      <w:pPr>
        <w:pStyle w:val="DraftHeading1"/>
        <w:keepNext/>
        <w:tabs>
          <w:tab w:val="right" w:pos="680"/>
        </w:tabs>
        <w:ind w:left="850" w:hanging="850"/>
      </w:pPr>
      <w:r w:rsidRPr="00093558">
        <w:tab/>
      </w:r>
      <w:bookmarkStart w:id="55" w:name="_Toc10032986"/>
      <w:bookmarkStart w:id="56" w:name="_Toc20232285"/>
      <w:r w:rsidR="00D84564">
        <w:t>10</w:t>
      </w:r>
      <w:r w:rsidRPr="00093558">
        <w:tab/>
        <w:t>Methods of measurement of fishing nets and mesh sizes</w:t>
      </w:r>
      <w:bookmarkEnd w:id="55"/>
      <w:bookmarkEnd w:id="56"/>
    </w:p>
    <w:p w14:paraId="3214DEFC" w14:textId="77777777" w:rsidR="00BB3C3A" w:rsidRPr="00093558" w:rsidRDefault="00BB3C3A" w:rsidP="0022312F">
      <w:pPr>
        <w:pStyle w:val="DraftHeading2"/>
        <w:tabs>
          <w:tab w:val="right" w:pos="1247"/>
        </w:tabs>
        <w:ind w:left="1361" w:hanging="1361"/>
      </w:pPr>
      <w:r w:rsidRPr="00093558">
        <w:tab/>
        <w:t>(1)</w:t>
      </w:r>
      <w:r w:rsidRPr="00093558">
        <w:tab/>
        <w:t>The method for measuring the size of a fishing net is as follows—</w:t>
      </w:r>
    </w:p>
    <w:p w14:paraId="65BB2AF5" w14:textId="77777777" w:rsidR="00BB3C3A" w:rsidRPr="00093558" w:rsidRDefault="00BB3C3A" w:rsidP="0022312F">
      <w:pPr>
        <w:pStyle w:val="DraftHeading3"/>
        <w:tabs>
          <w:tab w:val="right" w:pos="1757"/>
        </w:tabs>
        <w:ind w:left="1871" w:hanging="1871"/>
      </w:pPr>
      <w:r w:rsidRPr="00093558">
        <w:tab/>
        <w:t>(a)</w:t>
      </w:r>
      <w:r w:rsidRPr="00093558">
        <w:tab/>
        <w:t>the length of a net is to be measured along the float line on which the net is hung;</w:t>
      </w:r>
    </w:p>
    <w:p w14:paraId="586BE8CC" w14:textId="77777777" w:rsidR="00BB3C3A" w:rsidRPr="00093558" w:rsidRDefault="00BB3C3A" w:rsidP="0022312F">
      <w:pPr>
        <w:pStyle w:val="DraftHeading3"/>
        <w:tabs>
          <w:tab w:val="right" w:pos="1757"/>
        </w:tabs>
        <w:ind w:left="1871" w:hanging="1871"/>
      </w:pPr>
      <w:r w:rsidRPr="00093558">
        <w:tab/>
        <w:t>(b)</w:t>
      </w:r>
      <w:r w:rsidRPr="00093558">
        <w:tab/>
        <w:t>the depth of a net is the distance from the float line to the lead line of the net.</w:t>
      </w:r>
    </w:p>
    <w:p w14:paraId="3ECEB440" w14:textId="77777777" w:rsidR="00BB3C3A" w:rsidRPr="00093558" w:rsidRDefault="00BB3C3A" w:rsidP="0022312F">
      <w:pPr>
        <w:pStyle w:val="DraftHeading2"/>
        <w:tabs>
          <w:tab w:val="right" w:pos="1247"/>
        </w:tabs>
        <w:ind w:left="1361" w:hanging="1361"/>
      </w:pPr>
      <w:r w:rsidRPr="00093558">
        <w:tab/>
        <w:t>(2)</w:t>
      </w:r>
      <w:r w:rsidRPr="00093558">
        <w:tab/>
        <w:t>The method for measuring the size of the mesh of a fishing net is as follows—</w:t>
      </w:r>
    </w:p>
    <w:p w14:paraId="1AE5C26F" w14:textId="77777777" w:rsidR="00BB3C3A" w:rsidRPr="00093558" w:rsidRDefault="00BB3C3A" w:rsidP="0022312F">
      <w:pPr>
        <w:pStyle w:val="DraftHeading3"/>
        <w:tabs>
          <w:tab w:val="right" w:pos="1757"/>
        </w:tabs>
        <w:ind w:left="1871" w:hanging="1871"/>
      </w:pPr>
      <w:r w:rsidRPr="00093558">
        <w:tab/>
        <w:t>(a)</w:t>
      </w:r>
      <w:r w:rsidRPr="00093558">
        <w:tab/>
        <w:t>a knot of the mesh is to be designated knot 1, the next knot to the right on the same line is knot 2, the knot immediately below knot 2 is knot 3 and the knot to the left of knot 3 on the same line is knot 4 (so that with the net open, knot 1 is diagonally opposite knot 3 and knot 2 is diagonally opposite knot 4);</w:t>
      </w:r>
    </w:p>
    <w:p w14:paraId="7B60E53A" w14:textId="77777777" w:rsidR="00BB3C3A" w:rsidRPr="00093558" w:rsidRDefault="00BB3C3A" w:rsidP="0022312F">
      <w:pPr>
        <w:pStyle w:val="DraftHeading3"/>
        <w:tabs>
          <w:tab w:val="right" w:pos="1757"/>
        </w:tabs>
        <w:ind w:left="1871" w:hanging="1871"/>
      </w:pPr>
      <w:r w:rsidRPr="00093558">
        <w:tab/>
        <w:t>(b)</w:t>
      </w:r>
      <w:r w:rsidRPr="00093558">
        <w:tab/>
        <w:t>the mesh is to be closed by bringing knot 2 into contact with knot 4;</w:t>
      </w:r>
    </w:p>
    <w:p w14:paraId="4F46D828" w14:textId="77777777" w:rsidR="00BB3C3A" w:rsidRPr="00093558" w:rsidRDefault="00BB3C3A" w:rsidP="0022312F">
      <w:pPr>
        <w:pStyle w:val="DraftHeading3"/>
        <w:tabs>
          <w:tab w:val="right" w:pos="1757"/>
        </w:tabs>
        <w:ind w:left="1871" w:hanging="1871"/>
      </w:pPr>
      <w:r w:rsidRPr="00093558">
        <w:tab/>
        <w:t>(c)</w:t>
      </w:r>
      <w:r w:rsidRPr="00093558">
        <w:tab/>
        <w:t>the distance from the centre of knot 1 to the centre of knot 3 is to be measured.</w:t>
      </w:r>
    </w:p>
    <w:p w14:paraId="6BDF5A8F" w14:textId="77777777" w:rsidR="00BB3C3A" w:rsidRPr="00093558" w:rsidRDefault="00BB3C3A" w:rsidP="0022312F">
      <w:pPr>
        <w:pStyle w:val="DraftHeading2"/>
        <w:tabs>
          <w:tab w:val="right" w:pos="1247"/>
        </w:tabs>
        <w:ind w:left="1361" w:hanging="1361"/>
      </w:pPr>
      <w:r w:rsidRPr="00093558">
        <w:tab/>
        <w:t>(3)</w:t>
      </w:r>
      <w:r w:rsidRPr="00093558">
        <w:tab/>
        <w:t>The size of the mesh of a fishing net is the distance referred to in subregulation (2)(c) in relation to that net.</w:t>
      </w:r>
    </w:p>
    <w:p w14:paraId="72A20C98" w14:textId="77777777" w:rsidR="00BB3C3A" w:rsidRPr="00093558" w:rsidRDefault="00BB3C3A" w:rsidP="0022312F">
      <w:pPr>
        <w:pStyle w:val="DraftHeading2"/>
        <w:tabs>
          <w:tab w:val="right" w:pos="1247"/>
        </w:tabs>
        <w:ind w:left="1361" w:hanging="1361"/>
      </w:pPr>
      <w:r w:rsidRPr="00093558">
        <w:lastRenderedPageBreak/>
        <w:tab/>
        <w:t>(4)</w:t>
      </w:r>
      <w:r w:rsidRPr="00093558">
        <w:tab/>
        <w:t>If there is a dispute or doubt concerning the measurement of the mesh size of a fishing net, the net is to be hung vertically and a 1 kilogram weight is to be suspended from knot 3 before the measurement is made.</w:t>
      </w:r>
    </w:p>
    <w:p w14:paraId="4DCA0BBE" w14:textId="77777777" w:rsidR="00E45ADB" w:rsidRPr="00093558" w:rsidRDefault="00BB3C3A" w:rsidP="0022312F">
      <w:pPr>
        <w:pStyle w:val="DraftHeading2"/>
        <w:tabs>
          <w:tab w:val="right" w:pos="1247"/>
        </w:tabs>
        <w:ind w:left="1361" w:hanging="1361"/>
      </w:pPr>
      <w:r w:rsidRPr="00093558">
        <w:tab/>
        <w:t>(5)</w:t>
      </w:r>
      <w:r w:rsidRPr="00093558">
        <w:tab/>
        <w:t>For the purpose of making a measurement under this regulation, it does not matter whether the fishing net is wet or dry.</w:t>
      </w:r>
    </w:p>
    <w:p w14:paraId="64E3B686" w14:textId="2B45AAFD" w:rsidR="00BB3C3A" w:rsidRPr="00093558" w:rsidRDefault="00BB3C3A" w:rsidP="0022312F">
      <w:pPr>
        <w:pStyle w:val="DraftHeading1"/>
        <w:keepNext/>
        <w:tabs>
          <w:tab w:val="right" w:pos="680"/>
        </w:tabs>
        <w:ind w:left="850" w:hanging="850"/>
      </w:pPr>
      <w:r w:rsidRPr="00093558">
        <w:tab/>
      </w:r>
      <w:bookmarkStart w:id="57" w:name="_Toc10032987"/>
      <w:bookmarkStart w:id="58" w:name="_Toc20232286"/>
      <w:r w:rsidRPr="00093558">
        <w:t>1</w:t>
      </w:r>
      <w:r w:rsidR="00D84564">
        <w:t>1</w:t>
      </w:r>
      <w:r w:rsidRPr="00093558">
        <w:tab/>
        <w:t>Method of measuring bait jig hook</w:t>
      </w:r>
      <w:bookmarkEnd w:id="57"/>
      <w:bookmarkEnd w:id="58"/>
    </w:p>
    <w:p w14:paraId="0EDE2579" w14:textId="77777777" w:rsidR="00BB3C3A" w:rsidRPr="00093558" w:rsidRDefault="00BB3C3A" w:rsidP="0022312F">
      <w:pPr>
        <w:pStyle w:val="DraftHeading2"/>
        <w:tabs>
          <w:tab w:val="right" w:pos="1247"/>
        </w:tabs>
        <w:ind w:left="1361" w:hanging="1361"/>
      </w:pPr>
      <w:r w:rsidRPr="00093558">
        <w:tab/>
        <w:t>(1)</w:t>
      </w:r>
      <w:r w:rsidRPr="00093558">
        <w:tab/>
        <w:t>The method for measuring a bait jig hook is that each hook on a bait jig must be measured from the outer bend of the hook.</w:t>
      </w:r>
    </w:p>
    <w:p w14:paraId="7B5050EB" w14:textId="2F956B22" w:rsidR="00BB3C3A" w:rsidRPr="00093558" w:rsidRDefault="00BB3C3A" w:rsidP="0022312F">
      <w:pPr>
        <w:pStyle w:val="DraftHeading2"/>
        <w:tabs>
          <w:tab w:val="right" w:pos="1247"/>
        </w:tabs>
        <w:ind w:left="1361" w:hanging="1361"/>
      </w:pPr>
      <w:r w:rsidRPr="00093558">
        <w:tab/>
        <w:t>(2)</w:t>
      </w:r>
      <w:r w:rsidRPr="00093558">
        <w:tab/>
        <w:t>For the purposes of subregulation (1), the outer bend of the hook is the part of the hook that is the greatest distance from the outer edge of the eye</w:t>
      </w:r>
      <w:r w:rsidR="006D3CF8" w:rsidRPr="00093558">
        <w:t>,</w:t>
      </w:r>
      <w:r w:rsidRPr="00093558">
        <w:t xml:space="preserve"> or</w:t>
      </w:r>
      <w:r w:rsidR="006D3CF8" w:rsidRPr="00093558">
        <w:t xml:space="preserve"> if the hook does not have an eye,</w:t>
      </w:r>
      <w:r w:rsidRPr="00093558">
        <w:t xml:space="preserve"> the </w:t>
      </w:r>
      <w:r w:rsidR="006D3CF8" w:rsidRPr="00093558">
        <w:t xml:space="preserve">outer edge of the </w:t>
      </w:r>
      <w:r w:rsidRPr="00093558">
        <w:t>flat end of the hook.</w:t>
      </w:r>
    </w:p>
    <w:p w14:paraId="11A08F10" w14:textId="21E54FBE" w:rsidR="00CE6AE5" w:rsidRPr="00093558" w:rsidRDefault="00CE6AE5" w:rsidP="00404BEE">
      <w:pPr>
        <w:pStyle w:val="DraftHeading1"/>
        <w:keepNext/>
        <w:tabs>
          <w:tab w:val="right" w:pos="680"/>
        </w:tabs>
        <w:ind w:left="850" w:hanging="850"/>
      </w:pPr>
      <w:r w:rsidRPr="00093558">
        <w:tab/>
      </w:r>
      <w:bookmarkStart w:id="59" w:name="_Toc10032988"/>
      <w:bookmarkStart w:id="60" w:name="_Toc20232287"/>
      <w:r w:rsidR="00D84564">
        <w:t>12</w:t>
      </w:r>
      <w:r w:rsidR="00FF260E" w:rsidRPr="00093558">
        <w:tab/>
        <w:t>M</w:t>
      </w:r>
      <w:r w:rsidRPr="00093558">
        <w:t>ethod of identifying boundary between waters of lakes and rivers</w:t>
      </w:r>
      <w:bookmarkEnd w:id="59"/>
      <w:bookmarkEnd w:id="60"/>
    </w:p>
    <w:p w14:paraId="2209EBD1" w14:textId="38ECC45B" w:rsidR="00CE6AE5" w:rsidRPr="00093558" w:rsidRDefault="00CE6AE5" w:rsidP="0022312F">
      <w:pPr>
        <w:pStyle w:val="BodySectionSub"/>
      </w:pPr>
      <w:r w:rsidRPr="00093558">
        <w:tab/>
        <w:t>For the purposes of these Regulations, the boundary between the waters of a river or stream and the waters of a lake</w:t>
      </w:r>
      <w:r w:rsidR="001F1AF7" w:rsidRPr="00093558">
        <w:t>, reservoir</w:t>
      </w:r>
      <w:r w:rsidRPr="00093558">
        <w:t xml:space="preserve"> or impoundment into which the river or stream flows, is the point at which the flowing water of the river or stream meets the backed up waters of the lake or impoundment, regardless of the water level of the lake</w:t>
      </w:r>
      <w:r w:rsidR="001F1AF7" w:rsidRPr="00093558">
        <w:t>,</w:t>
      </w:r>
      <w:r w:rsidRPr="00093558">
        <w:t xml:space="preserve"> reservoir</w:t>
      </w:r>
      <w:r w:rsidR="001F1AF7" w:rsidRPr="00093558">
        <w:t xml:space="preserve"> or impoundment</w:t>
      </w:r>
      <w:r w:rsidRPr="00093558">
        <w:t>.</w:t>
      </w:r>
    </w:p>
    <w:p w14:paraId="73231DD9" w14:textId="7251167B" w:rsidR="0062100A" w:rsidRPr="00093558" w:rsidRDefault="0062100A" w:rsidP="00404BEE">
      <w:pPr>
        <w:pStyle w:val="DraftHeading1"/>
        <w:keepNext/>
        <w:tabs>
          <w:tab w:val="right" w:pos="680"/>
        </w:tabs>
        <w:ind w:left="850" w:hanging="850"/>
      </w:pPr>
      <w:bookmarkStart w:id="61" w:name="_Hlk536087191"/>
      <w:r w:rsidRPr="00093558">
        <w:tab/>
      </w:r>
      <w:bookmarkStart w:id="62" w:name="_Toc10032989"/>
      <w:bookmarkStart w:id="63" w:name="_Toc20232288"/>
      <w:r w:rsidR="00D84564">
        <w:t>1</w:t>
      </w:r>
      <w:r w:rsidR="003007B4">
        <w:t>3</w:t>
      </w:r>
      <w:r w:rsidRPr="00093558">
        <w:tab/>
        <w:t>Application of these Regulations to traditional owners</w:t>
      </w:r>
      <w:bookmarkEnd w:id="62"/>
      <w:bookmarkEnd w:id="63"/>
    </w:p>
    <w:p w14:paraId="253CFCBA" w14:textId="77777777" w:rsidR="0062100A" w:rsidRPr="00093558" w:rsidRDefault="0062100A" w:rsidP="0022312F">
      <w:pPr>
        <w:tabs>
          <w:tab w:val="right" w:pos="1247"/>
        </w:tabs>
        <w:ind w:left="1361" w:hanging="1361"/>
      </w:pPr>
      <w:r w:rsidRPr="00093558">
        <w:tab/>
        <w:t>(1)</w:t>
      </w:r>
      <w:r w:rsidRPr="00093558">
        <w:tab/>
        <w:t>If a traditional owner group entity has entered into an agreement, any of these Regulations (other than a regulation specified in subregulation (2)) that provides for an offence to carry out an agreed activity under that agreement does not apply to a member of the traditional owner group—</w:t>
      </w:r>
    </w:p>
    <w:p w14:paraId="2FB83ED1" w14:textId="77777777" w:rsidR="0062100A" w:rsidRPr="00093558" w:rsidRDefault="0062100A" w:rsidP="0022312F">
      <w:pPr>
        <w:pStyle w:val="AmendHeading2"/>
        <w:tabs>
          <w:tab w:val="right" w:pos="1757"/>
        </w:tabs>
        <w:ind w:left="1871" w:hanging="1871"/>
      </w:pPr>
      <w:r w:rsidRPr="00093558">
        <w:tab/>
        <w:t>(a)</w:t>
      </w:r>
      <w:r w:rsidRPr="00093558">
        <w:tab/>
        <w:t>who is bound by the agreement; and</w:t>
      </w:r>
    </w:p>
    <w:p w14:paraId="4A4EAA32" w14:textId="77777777" w:rsidR="0062100A" w:rsidRPr="00093558" w:rsidRDefault="0062100A" w:rsidP="0022312F">
      <w:pPr>
        <w:pStyle w:val="AmendHeading2"/>
        <w:tabs>
          <w:tab w:val="right" w:pos="1757"/>
        </w:tabs>
        <w:ind w:left="1871" w:hanging="1871"/>
      </w:pPr>
      <w:r w:rsidRPr="00093558">
        <w:tab/>
        <w:t>(b)</w:t>
      </w:r>
      <w:r w:rsidRPr="00093558">
        <w:tab/>
        <w:t>who carries out the agreed activity to which the offence applies in accordance with the agreement and on land to which the agreement applies.</w:t>
      </w:r>
    </w:p>
    <w:p w14:paraId="46E42AF0" w14:textId="359AC0FC" w:rsidR="0062100A" w:rsidRPr="00093558" w:rsidRDefault="0062100A" w:rsidP="00D4550D">
      <w:pPr>
        <w:keepNext/>
        <w:tabs>
          <w:tab w:val="right" w:pos="1247"/>
        </w:tabs>
        <w:ind w:left="1361" w:hanging="1361"/>
      </w:pPr>
      <w:r w:rsidRPr="00093558">
        <w:tab/>
        <w:t>(2)</w:t>
      </w:r>
      <w:r w:rsidRPr="00093558">
        <w:tab/>
        <w:t>For the purpose</w:t>
      </w:r>
      <w:r w:rsidR="00607F48">
        <w:t>s</w:t>
      </w:r>
      <w:r w:rsidRPr="00093558">
        <w:t xml:space="preserve"> of subregulation (1), the following regulations are specified—</w:t>
      </w:r>
    </w:p>
    <w:p w14:paraId="3A500CCF" w14:textId="2640EFF5" w:rsidR="0062100A" w:rsidRPr="00093558" w:rsidRDefault="0062100A" w:rsidP="0022312F">
      <w:pPr>
        <w:pStyle w:val="AmendHeading2"/>
        <w:tabs>
          <w:tab w:val="right" w:pos="1757"/>
        </w:tabs>
        <w:ind w:left="1871" w:hanging="1871"/>
      </w:pPr>
      <w:r w:rsidRPr="00093558">
        <w:tab/>
        <w:t>(a)</w:t>
      </w:r>
      <w:r w:rsidRPr="00093558">
        <w:tab/>
        <w:t xml:space="preserve">regulation </w:t>
      </w:r>
      <w:r w:rsidR="006A7228">
        <w:t>123</w:t>
      </w:r>
      <w:r w:rsidRPr="00093558">
        <w:t>;</w:t>
      </w:r>
    </w:p>
    <w:p w14:paraId="2C082FF3" w14:textId="24425F20" w:rsidR="0062100A" w:rsidRPr="00093558" w:rsidRDefault="0062100A" w:rsidP="0022312F">
      <w:pPr>
        <w:pStyle w:val="AmendHeading2"/>
        <w:tabs>
          <w:tab w:val="right" w:pos="1757"/>
        </w:tabs>
        <w:ind w:left="1871" w:hanging="1871"/>
      </w:pPr>
      <w:r w:rsidRPr="00093558">
        <w:lastRenderedPageBreak/>
        <w:tab/>
        <w:t>(b)</w:t>
      </w:r>
      <w:r w:rsidRPr="00093558">
        <w:tab/>
        <w:t xml:space="preserve">regulation </w:t>
      </w:r>
      <w:r w:rsidR="006A7228">
        <w:t>126</w:t>
      </w:r>
      <w:r w:rsidRPr="00093558">
        <w:t>;</w:t>
      </w:r>
    </w:p>
    <w:p w14:paraId="51245372" w14:textId="21480F4A" w:rsidR="0062100A" w:rsidRPr="00093558" w:rsidRDefault="0062100A" w:rsidP="0022312F">
      <w:pPr>
        <w:pStyle w:val="AmendHeading2"/>
        <w:tabs>
          <w:tab w:val="right" w:pos="1757"/>
        </w:tabs>
        <w:ind w:left="1871" w:hanging="1871"/>
      </w:pPr>
      <w:r w:rsidRPr="00093558">
        <w:tab/>
        <w:t>(c)</w:t>
      </w:r>
      <w:r w:rsidRPr="00093558">
        <w:tab/>
        <w:t xml:space="preserve">regulation </w:t>
      </w:r>
      <w:r w:rsidR="006A7228">
        <w:t>135</w:t>
      </w:r>
      <w:r w:rsidRPr="00093558">
        <w:t>;</w:t>
      </w:r>
    </w:p>
    <w:p w14:paraId="79A211E7" w14:textId="647F5A5B" w:rsidR="0062100A" w:rsidRPr="00093558" w:rsidRDefault="0062100A" w:rsidP="0022312F">
      <w:pPr>
        <w:pStyle w:val="AmendHeading2"/>
        <w:tabs>
          <w:tab w:val="right" w:pos="1757"/>
        </w:tabs>
        <w:ind w:left="1871" w:hanging="1871"/>
      </w:pPr>
      <w:r w:rsidRPr="00093558">
        <w:tab/>
        <w:t>(d)</w:t>
      </w:r>
      <w:r w:rsidRPr="00093558">
        <w:tab/>
        <w:t xml:space="preserve">regulation </w:t>
      </w:r>
      <w:r w:rsidR="006A7228">
        <w:t>137</w:t>
      </w:r>
      <w:r w:rsidRPr="00093558">
        <w:t>(2);</w:t>
      </w:r>
    </w:p>
    <w:p w14:paraId="5995D4C9" w14:textId="04BA320C" w:rsidR="0062100A" w:rsidRPr="00093558" w:rsidRDefault="0062100A" w:rsidP="0022312F">
      <w:pPr>
        <w:pStyle w:val="AmendHeading2"/>
        <w:tabs>
          <w:tab w:val="right" w:pos="1757"/>
        </w:tabs>
        <w:ind w:left="1871" w:hanging="1871"/>
      </w:pPr>
      <w:r w:rsidRPr="00093558">
        <w:tab/>
        <w:t>(e)</w:t>
      </w:r>
      <w:r w:rsidRPr="00093558">
        <w:tab/>
        <w:t xml:space="preserve">regulation </w:t>
      </w:r>
      <w:r w:rsidR="006A7228">
        <w:t>138</w:t>
      </w:r>
      <w:r w:rsidRPr="00093558">
        <w:t>.</w:t>
      </w:r>
    </w:p>
    <w:p w14:paraId="64110540" w14:textId="77777777" w:rsidR="0062100A" w:rsidRPr="00093558" w:rsidRDefault="0062100A" w:rsidP="0022312F">
      <w:pPr>
        <w:tabs>
          <w:tab w:val="right" w:pos="1247"/>
        </w:tabs>
        <w:ind w:left="1361" w:hanging="1361"/>
      </w:pPr>
      <w:r w:rsidRPr="00093558">
        <w:tab/>
        <w:t>(3)</w:t>
      </w:r>
      <w:r w:rsidRPr="00093558">
        <w:tab/>
        <w:t>In this regulation—</w:t>
      </w:r>
    </w:p>
    <w:p w14:paraId="7C03471B" w14:textId="77777777" w:rsidR="0062100A" w:rsidRPr="00093558" w:rsidRDefault="0062100A" w:rsidP="0022312F">
      <w:pPr>
        <w:pStyle w:val="AmendDefinition1"/>
      </w:pPr>
      <w:r w:rsidRPr="00093558">
        <w:rPr>
          <w:b/>
          <w:i/>
        </w:rPr>
        <w:t>agreed activity</w:t>
      </w:r>
      <w:r w:rsidRPr="00093558">
        <w:t xml:space="preserve"> has the same meaning as in section 79 of the </w:t>
      </w:r>
      <w:r w:rsidRPr="00093558">
        <w:rPr>
          <w:b/>
        </w:rPr>
        <w:t>Traditional Owner Settlement Act 2010</w:t>
      </w:r>
      <w:r w:rsidRPr="00093558">
        <w:t>;</w:t>
      </w:r>
    </w:p>
    <w:p w14:paraId="24CBD55D" w14:textId="77777777" w:rsidR="0062100A" w:rsidRPr="00093558" w:rsidRDefault="0062100A" w:rsidP="0022312F">
      <w:pPr>
        <w:pStyle w:val="AmendDefinition1"/>
      </w:pPr>
      <w:r w:rsidRPr="00093558">
        <w:rPr>
          <w:b/>
          <w:i/>
        </w:rPr>
        <w:t>agreement</w:t>
      </w:r>
      <w:r w:rsidRPr="00093558">
        <w:t xml:space="preserve"> means an agreement under Part 6 of the </w:t>
      </w:r>
      <w:r w:rsidRPr="00093558">
        <w:rPr>
          <w:b/>
        </w:rPr>
        <w:t>Traditional Owner Settlement Act 2010</w:t>
      </w:r>
      <w:r w:rsidRPr="00093558">
        <w:t>;</w:t>
      </w:r>
    </w:p>
    <w:p w14:paraId="3AC522AF" w14:textId="77777777" w:rsidR="0062100A" w:rsidRPr="00093558" w:rsidRDefault="0062100A" w:rsidP="0022312F">
      <w:pPr>
        <w:pStyle w:val="AmendDefinition1"/>
      </w:pPr>
      <w:r w:rsidRPr="00093558">
        <w:rPr>
          <w:b/>
          <w:i/>
        </w:rPr>
        <w:t>traditional owner group</w:t>
      </w:r>
      <w:r w:rsidRPr="00093558">
        <w:t xml:space="preserve"> has the same meaning as in the </w:t>
      </w:r>
      <w:r w:rsidRPr="00093558">
        <w:rPr>
          <w:b/>
        </w:rPr>
        <w:t>Traditional Owner Settlement Act 2010</w:t>
      </w:r>
      <w:r w:rsidRPr="00093558">
        <w:t>;</w:t>
      </w:r>
    </w:p>
    <w:p w14:paraId="37D05B82" w14:textId="77777777" w:rsidR="0062100A" w:rsidRPr="00093558" w:rsidRDefault="0062100A" w:rsidP="0022312F">
      <w:pPr>
        <w:pStyle w:val="AmendDefinition1"/>
      </w:pPr>
      <w:r w:rsidRPr="00093558">
        <w:rPr>
          <w:b/>
          <w:i/>
        </w:rPr>
        <w:t>traditional owner group entity</w:t>
      </w:r>
      <w:r w:rsidRPr="00093558">
        <w:t xml:space="preserve"> has the same meaning as in the </w:t>
      </w:r>
      <w:r w:rsidRPr="00093558">
        <w:rPr>
          <w:b/>
        </w:rPr>
        <w:t>Traditional Owner Settlement Act 2010</w:t>
      </w:r>
      <w:r w:rsidRPr="00093558">
        <w:t>.</w:t>
      </w:r>
    </w:p>
    <w:bookmarkEnd w:id="61"/>
    <w:p w14:paraId="7CC601D5" w14:textId="77777777" w:rsidR="00745279" w:rsidRDefault="00745279" w:rsidP="0022312F">
      <w:pPr>
        <w:suppressLineNumbers w:val="0"/>
        <w:overflowPunct/>
        <w:autoSpaceDE/>
        <w:autoSpaceDN/>
        <w:adjustRightInd/>
        <w:spacing w:before="0"/>
        <w:textAlignment w:val="auto"/>
        <w:rPr>
          <w:b/>
          <w:sz w:val="32"/>
        </w:rPr>
      </w:pPr>
      <w:r>
        <w:rPr>
          <w:caps/>
          <w:sz w:val="32"/>
        </w:rPr>
        <w:br w:type="page"/>
      </w:r>
    </w:p>
    <w:p w14:paraId="7E370B45" w14:textId="172EE2F8" w:rsidR="00BB3C3A" w:rsidRPr="00093558" w:rsidRDefault="001D6F8F" w:rsidP="00D4550D">
      <w:pPr>
        <w:pStyle w:val="Heading-PART"/>
        <w:keepNext/>
        <w:rPr>
          <w:caps w:val="0"/>
          <w:sz w:val="32"/>
        </w:rPr>
      </w:pPr>
      <w:bookmarkStart w:id="64" w:name="_Toc10032991"/>
      <w:bookmarkStart w:id="65" w:name="_Toc20232289"/>
      <w:r w:rsidRPr="00093558">
        <w:rPr>
          <w:caps w:val="0"/>
          <w:sz w:val="32"/>
        </w:rPr>
        <w:lastRenderedPageBreak/>
        <w:t>Part 2—Commercial fishery l</w:t>
      </w:r>
      <w:r w:rsidR="00BB3C3A" w:rsidRPr="00093558">
        <w:rPr>
          <w:caps w:val="0"/>
          <w:sz w:val="32"/>
        </w:rPr>
        <w:t>icences</w:t>
      </w:r>
      <w:bookmarkEnd w:id="64"/>
      <w:bookmarkEnd w:id="65"/>
    </w:p>
    <w:p w14:paraId="20B84F87" w14:textId="77777777" w:rsidR="00BB3C3A" w:rsidRPr="00093558" w:rsidRDefault="00BB3C3A" w:rsidP="00404BEE">
      <w:pPr>
        <w:pStyle w:val="Heading-DIVISION"/>
        <w:keepNext/>
        <w:rPr>
          <w:sz w:val="28"/>
        </w:rPr>
      </w:pPr>
      <w:bookmarkStart w:id="66" w:name="_Toc10032992"/>
      <w:bookmarkStart w:id="67" w:name="_Toc20232290"/>
      <w:r w:rsidRPr="00093558">
        <w:rPr>
          <w:sz w:val="28"/>
        </w:rPr>
        <w:t>Division 1—Classes of commercial fishery licences</w:t>
      </w:r>
      <w:bookmarkEnd w:id="66"/>
      <w:bookmarkEnd w:id="67"/>
    </w:p>
    <w:p w14:paraId="59CFB274" w14:textId="5B5957D7" w:rsidR="00BB3C3A" w:rsidRPr="00093558" w:rsidRDefault="00BB3C3A" w:rsidP="00404BEE">
      <w:pPr>
        <w:pStyle w:val="DraftHeading1"/>
        <w:keepNext/>
        <w:tabs>
          <w:tab w:val="right" w:pos="680"/>
        </w:tabs>
        <w:ind w:left="850" w:hanging="850"/>
      </w:pPr>
      <w:r w:rsidRPr="00093558">
        <w:tab/>
      </w:r>
      <w:bookmarkStart w:id="68" w:name="_Toc10032993"/>
      <w:bookmarkStart w:id="69" w:name="_Toc20232291"/>
      <w:r w:rsidRPr="00093558">
        <w:t>1</w:t>
      </w:r>
      <w:r w:rsidR="003007B4">
        <w:t>4</w:t>
      </w:r>
      <w:r w:rsidRPr="00093558">
        <w:tab/>
        <w:t>Classes of access licence</w:t>
      </w:r>
      <w:bookmarkEnd w:id="68"/>
      <w:bookmarkEnd w:id="69"/>
    </w:p>
    <w:p w14:paraId="0FFDDFC4" w14:textId="77777777" w:rsidR="00BB3C3A" w:rsidRPr="00093558" w:rsidRDefault="00BB3C3A" w:rsidP="0022312F">
      <w:pPr>
        <w:pStyle w:val="BodySectionSub"/>
      </w:pPr>
      <w:r w:rsidRPr="00093558">
        <w:tab/>
        <w:t>For the purposes of section 38 of the Act, the following classes of access licence are created—</w:t>
      </w:r>
    </w:p>
    <w:p w14:paraId="197E0A98" w14:textId="77777777" w:rsidR="00BB3C3A" w:rsidRPr="00093558" w:rsidRDefault="00337593" w:rsidP="0022312F">
      <w:pPr>
        <w:pStyle w:val="DraftHeading3"/>
        <w:tabs>
          <w:tab w:val="right" w:pos="1757"/>
        </w:tabs>
        <w:ind w:left="1871" w:hanging="1871"/>
      </w:pPr>
      <w:r w:rsidRPr="00093558">
        <w:tab/>
      </w:r>
      <w:bookmarkStart w:id="70" w:name="_Hlk536785351"/>
      <w:r w:rsidR="00BB3C3A" w:rsidRPr="00093558">
        <w:t>(a)</w:t>
      </w:r>
      <w:r w:rsidR="00BB3C3A" w:rsidRPr="00093558">
        <w:tab/>
        <w:t>Abalone Fishery (Western Zone) Access Licence;</w:t>
      </w:r>
    </w:p>
    <w:p w14:paraId="13691907" w14:textId="77777777" w:rsidR="00BB3C3A" w:rsidRPr="00093558" w:rsidRDefault="00337593" w:rsidP="0022312F">
      <w:pPr>
        <w:pStyle w:val="DraftHeading3"/>
        <w:tabs>
          <w:tab w:val="right" w:pos="1757"/>
        </w:tabs>
        <w:ind w:left="1871" w:hanging="1871"/>
      </w:pPr>
      <w:r w:rsidRPr="00093558">
        <w:tab/>
      </w:r>
      <w:r w:rsidR="00BB3C3A" w:rsidRPr="00093558">
        <w:t>(b)</w:t>
      </w:r>
      <w:r w:rsidR="00BB3C3A" w:rsidRPr="00093558">
        <w:tab/>
        <w:t>Abalone Fishery (Central Zone) Access Licence;</w:t>
      </w:r>
    </w:p>
    <w:p w14:paraId="41F1D0AC" w14:textId="77777777" w:rsidR="00BB3C3A" w:rsidRPr="00093558" w:rsidRDefault="00337593" w:rsidP="0022312F">
      <w:pPr>
        <w:pStyle w:val="DraftHeading3"/>
        <w:tabs>
          <w:tab w:val="right" w:pos="1757"/>
        </w:tabs>
        <w:ind w:left="1871" w:hanging="1871"/>
      </w:pPr>
      <w:r w:rsidRPr="00093558">
        <w:tab/>
      </w:r>
      <w:r w:rsidR="00BB3C3A" w:rsidRPr="00093558">
        <w:t>(c)</w:t>
      </w:r>
      <w:r w:rsidR="00BB3C3A" w:rsidRPr="00093558">
        <w:tab/>
        <w:t>Abalone Fishery (Eastern Zone) Access Licence;</w:t>
      </w:r>
    </w:p>
    <w:p w14:paraId="74DF39FC" w14:textId="77777777" w:rsidR="00BB3C3A" w:rsidRPr="00093558" w:rsidRDefault="00337593" w:rsidP="0022312F">
      <w:pPr>
        <w:pStyle w:val="DraftHeading3"/>
        <w:tabs>
          <w:tab w:val="right" w:pos="1757"/>
        </w:tabs>
        <w:ind w:left="1871" w:hanging="1871"/>
      </w:pPr>
      <w:r w:rsidRPr="00093558">
        <w:tab/>
      </w:r>
      <w:r w:rsidR="00BB3C3A" w:rsidRPr="00093558">
        <w:t>(d)</w:t>
      </w:r>
      <w:r w:rsidR="00BB3C3A" w:rsidRPr="00093558">
        <w:tab/>
        <w:t>Bait (General) Fishery Access Licence;</w:t>
      </w:r>
    </w:p>
    <w:p w14:paraId="745F7ECF" w14:textId="7764032F" w:rsidR="00A0735F" w:rsidRPr="00093558" w:rsidRDefault="00A0735F" w:rsidP="0022312F">
      <w:pPr>
        <w:pStyle w:val="DraftHeading3"/>
        <w:tabs>
          <w:tab w:val="right" w:pos="1757"/>
        </w:tabs>
        <w:ind w:left="1871" w:hanging="1871"/>
      </w:pPr>
      <w:r w:rsidRPr="00093558">
        <w:tab/>
        <w:t>(e)</w:t>
      </w:r>
      <w:r w:rsidRPr="00093558">
        <w:tab/>
        <w:t>Banded Morwong Fishery Access Licence;</w:t>
      </w:r>
    </w:p>
    <w:p w14:paraId="32C08124" w14:textId="4410DB36" w:rsidR="00BB3C3A" w:rsidRPr="00093558" w:rsidRDefault="00337593" w:rsidP="0022312F">
      <w:pPr>
        <w:pStyle w:val="DraftHeading3"/>
        <w:tabs>
          <w:tab w:val="right" w:pos="1757"/>
        </w:tabs>
        <w:ind w:left="1871" w:hanging="1871"/>
      </w:pPr>
      <w:r w:rsidRPr="00093558">
        <w:tab/>
      </w:r>
      <w:r w:rsidR="00BB3C3A" w:rsidRPr="00093558">
        <w:t>(</w:t>
      </w:r>
      <w:r w:rsidR="00A0735F" w:rsidRPr="00093558">
        <w:t>f</w:t>
      </w:r>
      <w:r w:rsidR="00BB3C3A" w:rsidRPr="00093558">
        <w:t>)</w:t>
      </w:r>
      <w:r w:rsidR="00BB3C3A" w:rsidRPr="00093558">
        <w:tab/>
        <w:t>Corner Inlet Fishery Access Licence;</w:t>
      </w:r>
    </w:p>
    <w:p w14:paraId="1E272104" w14:textId="3F3A4B18" w:rsidR="00BB3C3A" w:rsidRPr="00093558" w:rsidRDefault="00337593" w:rsidP="0022312F">
      <w:pPr>
        <w:pStyle w:val="DraftHeading3"/>
        <w:tabs>
          <w:tab w:val="right" w:pos="1757"/>
        </w:tabs>
        <w:ind w:left="1871" w:hanging="1871"/>
      </w:pPr>
      <w:r w:rsidRPr="00093558">
        <w:tab/>
      </w:r>
      <w:r w:rsidR="00BB3C3A" w:rsidRPr="00093558">
        <w:t>(</w:t>
      </w:r>
      <w:r w:rsidR="00A0735F" w:rsidRPr="00093558">
        <w:t>g</w:t>
      </w:r>
      <w:r w:rsidR="00BB3C3A" w:rsidRPr="00093558">
        <w:t>)</w:t>
      </w:r>
      <w:r w:rsidR="00BB3C3A" w:rsidRPr="00093558">
        <w:tab/>
        <w:t>Eel Fishery Access Licence;</w:t>
      </w:r>
    </w:p>
    <w:p w14:paraId="5E2A4F3F" w14:textId="7DFF23CF" w:rsidR="00BB3C3A" w:rsidRPr="00093558" w:rsidRDefault="0061591F" w:rsidP="0022312F">
      <w:pPr>
        <w:pStyle w:val="DraftHeading3"/>
        <w:tabs>
          <w:tab w:val="right" w:pos="1757"/>
        </w:tabs>
        <w:ind w:left="1871" w:hanging="1871"/>
      </w:pPr>
      <w:r w:rsidRPr="00093558">
        <w:tab/>
      </w:r>
      <w:r w:rsidR="00BB3C3A" w:rsidRPr="00093558">
        <w:t>(</w:t>
      </w:r>
      <w:r w:rsidR="005A081B" w:rsidRPr="00093558">
        <w:t>h</w:t>
      </w:r>
      <w:r w:rsidR="00BB3C3A" w:rsidRPr="00093558">
        <w:t>)</w:t>
      </w:r>
      <w:r w:rsidR="00BB3C3A" w:rsidRPr="00093558">
        <w:tab/>
        <w:t>Giant Crab Fishery (Western Zone) Access Licence;</w:t>
      </w:r>
    </w:p>
    <w:p w14:paraId="182F17F4" w14:textId="3A5FB3CE" w:rsidR="00BB3C3A" w:rsidRPr="00093558" w:rsidRDefault="00337593" w:rsidP="0022312F">
      <w:pPr>
        <w:pStyle w:val="DraftHeading3"/>
        <w:tabs>
          <w:tab w:val="right" w:pos="1757"/>
        </w:tabs>
        <w:ind w:left="1871" w:hanging="1871"/>
      </w:pPr>
      <w:r w:rsidRPr="00093558">
        <w:tab/>
      </w:r>
      <w:r w:rsidR="00BB3C3A" w:rsidRPr="00093558">
        <w:t>(</w:t>
      </w:r>
      <w:r w:rsidR="005A081B" w:rsidRPr="00093558">
        <w:t>i</w:t>
      </w:r>
      <w:r w:rsidR="00BB3C3A" w:rsidRPr="00093558">
        <w:t>)</w:t>
      </w:r>
      <w:r w:rsidR="00BB3C3A" w:rsidRPr="00093558">
        <w:tab/>
        <w:t>Gippsland Lakes Fishery Access Licence;</w:t>
      </w:r>
    </w:p>
    <w:p w14:paraId="61B6ACFA" w14:textId="603088DE" w:rsidR="00BB3C3A" w:rsidRPr="00093558" w:rsidRDefault="00337593" w:rsidP="0022312F">
      <w:pPr>
        <w:pStyle w:val="DraftHeading3"/>
        <w:tabs>
          <w:tab w:val="right" w:pos="1757"/>
        </w:tabs>
        <w:ind w:left="1871" w:hanging="1871"/>
      </w:pPr>
      <w:r w:rsidRPr="00093558">
        <w:tab/>
      </w:r>
      <w:r w:rsidR="00BB3C3A" w:rsidRPr="00093558">
        <w:t>(</w:t>
      </w:r>
      <w:r w:rsidR="005A081B" w:rsidRPr="00093558">
        <w:t>j</w:t>
      </w:r>
      <w:r w:rsidR="00BB3C3A" w:rsidRPr="00093558">
        <w:t>)</w:t>
      </w:r>
      <w:r w:rsidR="00BB3C3A" w:rsidRPr="00093558">
        <w:tab/>
        <w:t>Gippsland Lakes (Bait) Fishery Access Licence;</w:t>
      </w:r>
    </w:p>
    <w:p w14:paraId="3816DBA5" w14:textId="2907965B" w:rsidR="00BB3C3A" w:rsidRPr="00093558" w:rsidRDefault="00337593" w:rsidP="0022312F">
      <w:pPr>
        <w:pStyle w:val="DraftHeading3"/>
        <w:tabs>
          <w:tab w:val="right" w:pos="1757"/>
        </w:tabs>
        <w:ind w:left="1871" w:hanging="1871"/>
      </w:pPr>
      <w:r w:rsidRPr="00093558">
        <w:tab/>
      </w:r>
      <w:r w:rsidR="00BB3C3A" w:rsidRPr="00093558">
        <w:t>(</w:t>
      </w:r>
      <w:r w:rsidR="005A081B" w:rsidRPr="00093558">
        <w:t>k</w:t>
      </w:r>
      <w:r w:rsidR="00BB3C3A" w:rsidRPr="00093558">
        <w:t>)</w:t>
      </w:r>
      <w:r w:rsidR="00BB3C3A" w:rsidRPr="00093558">
        <w:tab/>
        <w:t>Gippsland Lakes (Mussel Dive) Fishery Access Licence;</w:t>
      </w:r>
    </w:p>
    <w:p w14:paraId="3DCBC01B" w14:textId="0481C8BF" w:rsidR="00712484" w:rsidRPr="00093558" w:rsidRDefault="00337593" w:rsidP="0022312F">
      <w:pPr>
        <w:pStyle w:val="DraftHeading3"/>
        <w:tabs>
          <w:tab w:val="right" w:pos="1757"/>
        </w:tabs>
        <w:ind w:left="1871" w:hanging="1871"/>
      </w:pPr>
      <w:r w:rsidRPr="00093558">
        <w:tab/>
      </w:r>
      <w:r w:rsidR="00BB3C3A" w:rsidRPr="00093558">
        <w:t>(</w:t>
      </w:r>
      <w:r w:rsidR="005A081B" w:rsidRPr="00093558">
        <w:t>l</w:t>
      </w:r>
      <w:r w:rsidR="00BB3C3A" w:rsidRPr="00093558">
        <w:t>)</w:t>
      </w:r>
      <w:r w:rsidR="00BB3C3A" w:rsidRPr="00093558">
        <w:tab/>
        <w:t>Lake Tyers (Bait) Fishery Access Licence;</w:t>
      </w:r>
    </w:p>
    <w:p w14:paraId="17A57ED6" w14:textId="01FEF1E0" w:rsidR="00712484" w:rsidRPr="00093558" w:rsidRDefault="00337593" w:rsidP="0022312F">
      <w:pPr>
        <w:pStyle w:val="DraftHeading3"/>
        <w:tabs>
          <w:tab w:val="right" w:pos="1757"/>
        </w:tabs>
        <w:ind w:left="1871" w:hanging="1871"/>
      </w:pPr>
      <w:r w:rsidRPr="00093558">
        <w:tab/>
      </w:r>
      <w:r w:rsidR="00BB3C3A" w:rsidRPr="00093558">
        <w:t>(</w:t>
      </w:r>
      <w:r w:rsidR="005A081B" w:rsidRPr="00093558">
        <w:t>m</w:t>
      </w:r>
      <w:r w:rsidR="00BB3C3A" w:rsidRPr="00093558">
        <w:t>)</w:t>
      </w:r>
      <w:r w:rsidR="00BB3C3A" w:rsidRPr="00093558">
        <w:tab/>
        <w:t>Mallacoota Lower Lake (Bait) Fishery Access Licence;</w:t>
      </w:r>
    </w:p>
    <w:p w14:paraId="6D6CEB74" w14:textId="2C91D17A" w:rsidR="00BB3C3A" w:rsidRPr="00093558" w:rsidRDefault="00337593" w:rsidP="0022312F">
      <w:pPr>
        <w:pStyle w:val="DraftHeading3"/>
        <w:tabs>
          <w:tab w:val="right" w:pos="1757"/>
        </w:tabs>
        <w:ind w:left="1871" w:hanging="1871"/>
      </w:pPr>
      <w:r w:rsidRPr="00093558">
        <w:tab/>
      </w:r>
      <w:r w:rsidR="00BB3C3A" w:rsidRPr="00093558">
        <w:t>(</w:t>
      </w:r>
      <w:r w:rsidR="005A081B" w:rsidRPr="00093558">
        <w:t>n</w:t>
      </w:r>
      <w:r w:rsidR="00BB3C3A" w:rsidRPr="00093558">
        <w:t>)</w:t>
      </w:r>
      <w:r w:rsidR="00BB3C3A" w:rsidRPr="00093558">
        <w:tab/>
        <w:t>Ocean Fishery Access Licence;</w:t>
      </w:r>
    </w:p>
    <w:p w14:paraId="69148FEC" w14:textId="4C8BD804" w:rsidR="006F1D54" w:rsidRPr="00093558" w:rsidRDefault="006F1D54" w:rsidP="0022312F">
      <w:pPr>
        <w:pStyle w:val="DraftHeading3"/>
        <w:tabs>
          <w:tab w:val="right" w:pos="1757"/>
        </w:tabs>
        <w:ind w:left="1871" w:hanging="1871"/>
      </w:pPr>
      <w:r w:rsidRPr="00093558">
        <w:tab/>
        <w:t>(o)</w:t>
      </w:r>
      <w:r w:rsidRPr="00093558">
        <w:tab/>
        <w:t>Octopus Fishery Access Licence;</w:t>
      </w:r>
    </w:p>
    <w:p w14:paraId="44FE5B32" w14:textId="711E0A83" w:rsidR="0040706C" w:rsidRPr="00093558" w:rsidRDefault="0095344B" w:rsidP="0022312F">
      <w:pPr>
        <w:pStyle w:val="DraftHeading3"/>
        <w:tabs>
          <w:tab w:val="right" w:pos="1757"/>
        </w:tabs>
        <w:ind w:left="1871" w:hanging="1871"/>
      </w:pPr>
      <w:r w:rsidRPr="00093558">
        <w:tab/>
      </w:r>
      <w:r w:rsidR="00BB3C3A" w:rsidRPr="00093558">
        <w:t>(</w:t>
      </w:r>
      <w:r w:rsidR="006F1D54" w:rsidRPr="00093558">
        <w:t>p</w:t>
      </w:r>
      <w:r w:rsidR="00BB3C3A" w:rsidRPr="00093558">
        <w:t>)</w:t>
      </w:r>
      <w:r w:rsidR="00BB3C3A" w:rsidRPr="00093558">
        <w:tab/>
      </w:r>
      <w:r w:rsidR="0040706C" w:rsidRPr="00093558">
        <w:t>Pipi Fishery Access Licence;</w:t>
      </w:r>
    </w:p>
    <w:p w14:paraId="1C85CED4" w14:textId="5DA4426A" w:rsidR="00BB3C3A" w:rsidRPr="00093558" w:rsidRDefault="00337593" w:rsidP="0022312F">
      <w:pPr>
        <w:pStyle w:val="DraftHeading3"/>
        <w:tabs>
          <w:tab w:val="right" w:pos="1757"/>
        </w:tabs>
        <w:ind w:left="1871" w:hanging="1871"/>
      </w:pPr>
      <w:r w:rsidRPr="00093558">
        <w:tab/>
      </w:r>
      <w:bookmarkStart w:id="71" w:name="_Hlk2170272"/>
      <w:r w:rsidR="00BB3C3A" w:rsidRPr="00093558">
        <w:t>(</w:t>
      </w:r>
      <w:r w:rsidR="000628D8">
        <w:t>q</w:t>
      </w:r>
      <w:r w:rsidR="00BB3C3A" w:rsidRPr="00093558">
        <w:t>)</w:t>
      </w:r>
      <w:r w:rsidR="00BB3C3A" w:rsidRPr="00093558">
        <w:tab/>
        <w:t>Purse Seine (Ocean) Fishery Access Licence;</w:t>
      </w:r>
    </w:p>
    <w:p w14:paraId="104C699D" w14:textId="0194C63C" w:rsidR="00712484" w:rsidRPr="00093558" w:rsidRDefault="00337593" w:rsidP="0022312F">
      <w:pPr>
        <w:pStyle w:val="DraftHeading3"/>
        <w:tabs>
          <w:tab w:val="right" w:pos="1757"/>
        </w:tabs>
        <w:ind w:left="1871" w:hanging="1871"/>
      </w:pPr>
      <w:r w:rsidRPr="00093558">
        <w:tab/>
      </w:r>
      <w:r w:rsidR="00BB3C3A" w:rsidRPr="00093558">
        <w:t>(</w:t>
      </w:r>
      <w:r w:rsidR="000628D8">
        <w:t>r</w:t>
      </w:r>
      <w:r w:rsidR="00BB3C3A" w:rsidRPr="00093558">
        <w:t>)</w:t>
      </w:r>
      <w:r w:rsidR="00BB3C3A" w:rsidRPr="00093558">
        <w:tab/>
        <w:t>Rock Lobster Fishery (Western Zone) Access Licence;</w:t>
      </w:r>
    </w:p>
    <w:p w14:paraId="102031A6" w14:textId="4385AA96" w:rsidR="00BB3C3A" w:rsidRPr="00093558" w:rsidRDefault="00BB3C3A" w:rsidP="0022312F">
      <w:pPr>
        <w:pStyle w:val="DraftHeading3"/>
        <w:tabs>
          <w:tab w:val="right" w:pos="1757"/>
        </w:tabs>
        <w:ind w:left="1871" w:hanging="1871"/>
      </w:pPr>
      <w:r w:rsidRPr="00093558">
        <w:tab/>
        <w:t>(</w:t>
      </w:r>
      <w:r w:rsidR="000628D8">
        <w:t>s</w:t>
      </w:r>
      <w:r w:rsidRPr="00093558">
        <w:t>)</w:t>
      </w:r>
      <w:r w:rsidRPr="00093558">
        <w:tab/>
        <w:t>Rock Lobster Fishery (Eastern Zone) Access Licence;</w:t>
      </w:r>
    </w:p>
    <w:p w14:paraId="3E1D734A" w14:textId="79EE1E92" w:rsidR="00176DB6" w:rsidRPr="00093558" w:rsidRDefault="00BB3C3A" w:rsidP="0022312F">
      <w:pPr>
        <w:pStyle w:val="DraftHeading3"/>
        <w:tabs>
          <w:tab w:val="right" w:pos="1757"/>
        </w:tabs>
        <w:ind w:left="1871" w:hanging="1871"/>
      </w:pPr>
      <w:r w:rsidRPr="00093558">
        <w:tab/>
        <w:t>(</w:t>
      </w:r>
      <w:r w:rsidR="000628D8">
        <w:t>t</w:t>
      </w:r>
      <w:r w:rsidRPr="00093558">
        <w:t>)</w:t>
      </w:r>
      <w:r w:rsidRPr="00093558">
        <w:tab/>
      </w:r>
      <w:bookmarkStart w:id="72" w:name="_Hlk2170260"/>
      <w:r w:rsidRPr="00093558">
        <w:t>Scallop (Ocean) Fishery Access Licence;</w:t>
      </w:r>
    </w:p>
    <w:p w14:paraId="0ADCAA63" w14:textId="3F17C9CA" w:rsidR="00AB1D24" w:rsidRPr="00093558" w:rsidRDefault="00F51D61" w:rsidP="0022312F">
      <w:pPr>
        <w:pStyle w:val="DraftHeading3"/>
        <w:tabs>
          <w:tab w:val="right" w:pos="1757"/>
        </w:tabs>
        <w:ind w:left="1871" w:hanging="1871"/>
      </w:pPr>
      <w:r w:rsidRPr="00093558">
        <w:tab/>
        <w:t>(</w:t>
      </w:r>
      <w:r w:rsidR="000628D8">
        <w:t>u</w:t>
      </w:r>
      <w:r w:rsidRPr="00093558">
        <w:t>)</w:t>
      </w:r>
      <w:r w:rsidRPr="00093558">
        <w:tab/>
        <w:t>Scallop Dive (Port Phillip Bay) Fishery Access Licence;</w:t>
      </w:r>
    </w:p>
    <w:bookmarkEnd w:id="72"/>
    <w:p w14:paraId="53D5C197" w14:textId="0EA522E0" w:rsidR="00616846" w:rsidRPr="00093558" w:rsidRDefault="00117108" w:rsidP="0022312F">
      <w:pPr>
        <w:pStyle w:val="DraftHeading3"/>
        <w:tabs>
          <w:tab w:val="right" w:pos="1757"/>
        </w:tabs>
        <w:ind w:left="1871" w:hanging="1871"/>
      </w:pPr>
      <w:r w:rsidRPr="00093558">
        <w:tab/>
      </w:r>
      <w:r w:rsidR="000E23EE" w:rsidRPr="00093558">
        <w:t>(</w:t>
      </w:r>
      <w:r w:rsidR="000628D8">
        <w:t>v</w:t>
      </w:r>
      <w:r w:rsidR="009B3C7A" w:rsidRPr="00093558">
        <w:t>)</w:t>
      </w:r>
      <w:r w:rsidRPr="00093558">
        <w:tab/>
        <w:t>Sea Urchin Fishery Access Licence;</w:t>
      </w:r>
    </w:p>
    <w:p w14:paraId="044161EF" w14:textId="7037B2B4" w:rsidR="00BB3C3A" w:rsidRPr="00093558" w:rsidRDefault="00BB3C3A" w:rsidP="0022312F">
      <w:pPr>
        <w:pStyle w:val="DraftHeading3"/>
        <w:tabs>
          <w:tab w:val="right" w:pos="1757"/>
        </w:tabs>
        <w:ind w:left="1871" w:hanging="1871"/>
      </w:pPr>
      <w:r w:rsidRPr="00093558">
        <w:lastRenderedPageBreak/>
        <w:tab/>
        <w:t>(</w:t>
      </w:r>
      <w:r w:rsidR="000628D8">
        <w:t>w</w:t>
      </w:r>
      <w:r w:rsidRPr="00093558">
        <w:t>)</w:t>
      </w:r>
      <w:r w:rsidRPr="00093558">
        <w:tab/>
        <w:t>Snowy River (Bait) Fishery Access Licence;</w:t>
      </w:r>
    </w:p>
    <w:p w14:paraId="5B56ADD1" w14:textId="23CFA099" w:rsidR="00BB3C3A" w:rsidRPr="00093558" w:rsidRDefault="00BB3C3A" w:rsidP="0022312F">
      <w:pPr>
        <w:pStyle w:val="DraftHeading3"/>
        <w:tabs>
          <w:tab w:val="right" w:pos="1757"/>
        </w:tabs>
        <w:ind w:left="1871" w:hanging="1871"/>
      </w:pPr>
      <w:r w:rsidRPr="00093558">
        <w:tab/>
        <w:t>(</w:t>
      </w:r>
      <w:r w:rsidR="000628D8">
        <w:t>x</w:t>
      </w:r>
      <w:r w:rsidRPr="00093558">
        <w:t>)</w:t>
      </w:r>
      <w:r w:rsidRPr="00093558">
        <w:tab/>
        <w:t>Sydenham Inlet (Bait) Fishery Access Licence;</w:t>
      </w:r>
    </w:p>
    <w:bookmarkEnd w:id="71"/>
    <w:p w14:paraId="27571A45" w14:textId="6F50D523" w:rsidR="00BB3C3A" w:rsidRPr="00093558" w:rsidRDefault="00BB3C3A" w:rsidP="0022312F">
      <w:pPr>
        <w:pStyle w:val="DraftHeading3"/>
        <w:tabs>
          <w:tab w:val="right" w:pos="1757"/>
        </w:tabs>
        <w:ind w:left="1871" w:hanging="1871"/>
      </w:pPr>
      <w:r w:rsidRPr="00093558">
        <w:tab/>
        <w:t>(</w:t>
      </w:r>
      <w:r w:rsidR="000628D8">
        <w:t>y</w:t>
      </w:r>
      <w:r w:rsidRPr="00093558">
        <w:t>)</w:t>
      </w:r>
      <w:r w:rsidRPr="00093558">
        <w:tab/>
        <w:t>Trawl (Inshore) Fishery Access Licence;</w:t>
      </w:r>
    </w:p>
    <w:p w14:paraId="53979FC2" w14:textId="0B0D8B77" w:rsidR="00BB3C3A" w:rsidRPr="00093558" w:rsidRDefault="00BB3C3A" w:rsidP="0022312F">
      <w:pPr>
        <w:pStyle w:val="DraftHeading3"/>
        <w:tabs>
          <w:tab w:val="right" w:pos="1757"/>
        </w:tabs>
        <w:ind w:left="1871" w:hanging="1871"/>
      </w:pPr>
      <w:r w:rsidRPr="00093558">
        <w:tab/>
        <w:t>(</w:t>
      </w:r>
      <w:r w:rsidR="0061591F" w:rsidRPr="00093558">
        <w:t>z</w:t>
      </w:r>
      <w:r w:rsidRPr="00093558">
        <w:t>)</w:t>
      </w:r>
      <w:r w:rsidRPr="00093558">
        <w:tab/>
        <w:t>Western Port/Port Phillip Bay Fishery Access Licence;</w:t>
      </w:r>
    </w:p>
    <w:p w14:paraId="7AD8B562" w14:textId="60DB6EF9" w:rsidR="00BB3C3A" w:rsidRPr="00093558" w:rsidRDefault="00BB3C3A" w:rsidP="0022312F">
      <w:pPr>
        <w:pStyle w:val="DraftHeading3"/>
        <w:tabs>
          <w:tab w:val="right" w:pos="1757"/>
        </w:tabs>
        <w:ind w:left="1871" w:hanging="1871"/>
      </w:pPr>
      <w:r w:rsidRPr="00093558">
        <w:tab/>
        <w:t>(</w:t>
      </w:r>
      <w:r w:rsidR="000628D8" w:rsidRPr="00093558">
        <w:t>z</w:t>
      </w:r>
      <w:r w:rsidR="000628D8">
        <w:t>a</w:t>
      </w:r>
      <w:r w:rsidRPr="00093558">
        <w:t>)</w:t>
      </w:r>
      <w:r w:rsidRPr="00093558">
        <w:tab/>
        <w:t>Wrasse (Ocean) Fishery Access Licence.</w:t>
      </w:r>
    </w:p>
    <w:bookmarkEnd w:id="70"/>
    <w:p w14:paraId="66B35D9F" w14:textId="4C66171A" w:rsidR="00BB3C3A" w:rsidRPr="00093558" w:rsidRDefault="00BB3C3A" w:rsidP="00404BEE">
      <w:pPr>
        <w:pStyle w:val="DraftHeading1"/>
        <w:keepNext/>
        <w:tabs>
          <w:tab w:val="right" w:pos="680"/>
        </w:tabs>
        <w:ind w:left="850" w:hanging="850"/>
      </w:pPr>
      <w:r w:rsidRPr="00093558">
        <w:tab/>
      </w:r>
      <w:bookmarkStart w:id="73" w:name="_Toc10032994"/>
      <w:bookmarkStart w:id="74" w:name="_Toc20232292"/>
      <w:r w:rsidRPr="00093558">
        <w:t>1</w:t>
      </w:r>
      <w:r w:rsidR="003007B4">
        <w:t>5</w:t>
      </w:r>
      <w:r w:rsidRPr="00093558">
        <w:tab/>
        <w:t>Class of fish receiver licence</w:t>
      </w:r>
      <w:bookmarkEnd w:id="73"/>
      <w:bookmarkEnd w:id="74"/>
    </w:p>
    <w:p w14:paraId="4B8F959B" w14:textId="5AB8E1D4" w:rsidR="00BB3C3A" w:rsidRDefault="00BB3C3A" w:rsidP="0022312F">
      <w:pPr>
        <w:pStyle w:val="BodySectionSub"/>
      </w:pPr>
      <w:r w:rsidRPr="00093558">
        <w:t xml:space="preserve">For the purposes of section 41 of the Act, the class of Fish </w:t>
      </w:r>
      <w:r w:rsidR="00D17566">
        <w:t>Receiver (Abalone)</w:t>
      </w:r>
      <w:r w:rsidRPr="00093558">
        <w:t xml:space="preserve"> Licence</w:t>
      </w:r>
      <w:r w:rsidR="00B41D9C">
        <w:t xml:space="preserve"> is created</w:t>
      </w:r>
      <w:r w:rsidR="00A658BA" w:rsidRPr="00093558">
        <w:t>.</w:t>
      </w:r>
    </w:p>
    <w:p w14:paraId="68498194" w14:textId="7D728779" w:rsidR="004830B1" w:rsidRPr="004830B1" w:rsidRDefault="004830B1" w:rsidP="0049697A">
      <w:pPr>
        <w:pStyle w:val="DraftSectionNote"/>
        <w:tabs>
          <w:tab w:val="right" w:pos="1304"/>
        </w:tabs>
        <w:ind w:left="850"/>
        <w:rPr>
          <w:b/>
        </w:rPr>
      </w:pPr>
      <w:r w:rsidRPr="004830B1">
        <w:rPr>
          <w:b/>
        </w:rPr>
        <w:t>Note</w:t>
      </w:r>
    </w:p>
    <w:p w14:paraId="5793858F" w14:textId="0290630B" w:rsidR="00957EBC" w:rsidRPr="00957EBC" w:rsidRDefault="00957EBC" w:rsidP="00957EBC">
      <w:pPr>
        <w:pStyle w:val="DraftSectionNote"/>
        <w:tabs>
          <w:tab w:val="right" w:pos="1304"/>
        </w:tabs>
        <w:ind w:left="850"/>
      </w:pPr>
      <w:r>
        <w:t>S</w:t>
      </w:r>
      <w:r w:rsidR="004830B1">
        <w:t>ection 4</w:t>
      </w:r>
      <w:r w:rsidR="004830B1" w:rsidRPr="00AB4325">
        <w:t>(12)</w:t>
      </w:r>
      <w:r w:rsidR="004830B1">
        <w:t xml:space="preserve"> of the Act </w:t>
      </w:r>
      <w:r>
        <w:t xml:space="preserve">provides that, on or after </w:t>
      </w:r>
      <w:r w:rsidR="00033935">
        <w:t xml:space="preserve">1 July </w:t>
      </w:r>
      <w:r w:rsidRPr="00957EBC">
        <w:t>2009</w:t>
      </w:r>
      <w:r>
        <w:t xml:space="preserve">, a reference </w:t>
      </w:r>
      <w:r w:rsidR="00A22C2B">
        <w:t xml:space="preserve">in </w:t>
      </w:r>
      <w:r w:rsidR="00033935">
        <w:t>any subordinate instrument made</w:t>
      </w:r>
      <w:r w:rsidR="00A22C2B">
        <w:t xml:space="preserve"> under the Act </w:t>
      </w:r>
      <w:r>
        <w:t xml:space="preserve">to a </w:t>
      </w:r>
      <w:r w:rsidR="004830B1" w:rsidRPr="00DE4038">
        <w:t>"fish receiver's licence" or a "fish receivers' licence" is to be read and construed as a reference to a "fish receiver licence" or any derivative thereof.</w:t>
      </w:r>
    </w:p>
    <w:p w14:paraId="03DA66BD" w14:textId="5085FF6C" w:rsidR="00BB3C3A" w:rsidRPr="00093558" w:rsidRDefault="00BB3C3A" w:rsidP="00404BEE">
      <w:pPr>
        <w:pStyle w:val="DraftHeading1"/>
        <w:keepNext/>
        <w:tabs>
          <w:tab w:val="right" w:pos="680"/>
        </w:tabs>
        <w:ind w:left="850" w:hanging="850"/>
      </w:pPr>
      <w:r w:rsidRPr="00093558">
        <w:tab/>
      </w:r>
      <w:bookmarkStart w:id="75" w:name="_Toc10032995"/>
      <w:bookmarkStart w:id="76" w:name="_Toc20232293"/>
      <w:r w:rsidRPr="00093558">
        <w:t>1</w:t>
      </w:r>
      <w:r w:rsidR="003007B4">
        <w:t>6</w:t>
      </w:r>
      <w:r w:rsidRPr="00093558">
        <w:tab/>
        <w:t>Classes of aquaculture licence</w:t>
      </w:r>
      <w:bookmarkEnd w:id="75"/>
      <w:bookmarkEnd w:id="76"/>
    </w:p>
    <w:p w14:paraId="6CA4054C" w14:textId="77777777" w:rsidR="00BB3C3A" w:rsidRPr="00093558" w:rsidRDefault="00BB3C3A" w:rsidP="0022312F">
      <w:pPr>
        <w:pStyle w:val="BodySectionSub"/>
      </w:pPr>
      <w:r w:rsidRPr="00093558">
        <w:t>For the purposes of section 43 of the Act, the following classes of aquaculture licence are created—</w:t>
      </w:r>
    </w:p>
    <w:p w14:paraId="6B6C2DFE" w14:textId="77777777" w:rsidR="00BB3C3A" w:rsidRPr="00093558" w:rsidRDefault="00BB3C3A" w:rsidP="0022312F">
      <w:pPr>
        <w:pStyle w:val="DraftHeading3"/>
        <w:tabs>
          <w:tab w:val="right" w:pos="1757"/>
        </w:tabs>
        <w:ind w:left="1871" w:hanging="1871"/>
      </w:pPr>
      <w:r w:rsidRPr="00093558">
        <w:tab/>
        <w:t>(a)</w:t>
      </w:r>
      <w:r w:rsidRPr="00093558">
        <w:tab/>
        <w:t>Aquaculture (Crown Land—Abalone) Licence;</w:t>
      </w:r>
    </w:p>
    <w:p w14:paraId="302D4D01" w14:textId="77777777" w:rsidR="00BB3C3A" w:rsidRPr="00093558" w:rsidRDefault="00BB3C3A" w:rsidP="0022312F">
      <w:pPr>
        <w:pStyle w:val="DraftHeading3"/>
        <w:tabs>
          <w:tab w:val="right" w:pos="1757"/>
        </w:tabs>
        <w:ind w:left="1871" w:hanging="1871"/>
      </w:pPr>
      <w:r w:rsidRPr="00093558">
        <w:tab/>
        <w:t>(b)</w:t>
      </w:r>
      <w:r w:rsidRPr="00093558">
        <w:tab/>
        <w:t>Aquaculture (Crown Land—Bivalve Shellfish) Licence;</w:t>
      </w:r>
    </w:p>
    <w:p w14:paraId="54EFF036" w14:textId="77777777" w:rsidR="00BB3C3A" w:rsidRPr="00093558" w:rsidRDefault="00BB3C3A" w:rsidP="0022312F">
      <w:pPr>
        <w:pStyle w:val="DraftHeading3"/>
        <w:tabs>
          <w:tab w:val="right" w:pos="1757"/>
        </w:tabs>
        <w:ind w:left="1871" w:hanging="1871"/>
      </w:pPr>
      <w:r w:rsidRPr="00093558">
        <w:tab/>
        <w:t>(c)</w:t>
      </w:r>
      <w:r w:rsidRPr="00093558">
        <w:tab/>
        <w:t>Aquaculture (Crown Land—Eels) Licence;</w:t>
      </w:r>
    </w:p>
    <w:p w14:paraId="13DF2116" w14:textId="77777777" w:rsidR="00BB3C3A" w:rsidRPr="00093558" w:rsidRDefault="00BB3C3A" w:rsidP="0022312F">
      <w:pPr>
        <w:pStyle w:val="DraftHeading3"/>
        <w:tabs>
          <w:tab w:val="right" w:pos="1757"/>
        </w:tabs>
        <w:ind w:left="1871" w:hanging="1871"/>
      </w:pPr>
      <w:r w:rsidRPr="00093558">
        <w:tab/>
        <w:t>(d)</w:t>
      </w:r>
      <w:r w:rsidRPr="00093558">
        <w:tab/>
        <w:t>Aquaculture (Crown Land—Offshore) Licence;</w:t>
      </w:r>
    </w:p>
    <w:p w14:paraId="7204F7D2" w14:textId="77777777" w:rsidR="00BB3C3A" w:rsidRPr="00093558" w:rsidRDefault="00BB3C3A" w:rsidP="0022312F">
      <w:pPr>
        <w:pStyle w:val="DraftHeading3"/>
        <w:tabs>
          <w:tab w:val="right" w:pos="1757"/>
        </w:tabs>
        <w:ind w:left="1871" w:hanging="1871"/>
      </w:pPr>
      <w:r w:rsidRPr="00093558">
        <w:tab/>
        <w:t>(e)</w:t>
      </w:r>
      <w:r w:rsidRPr="00093558">
        <w:tab/>
        <w:t>Aquaculture (Crown Land—Other) Licence;</w:t>
      </w:r>
    </w:p>
    <w:p w14:paraId="43A42149" w14:textId="77777777" w:rsidR="00BB3C3A" w:rsidRPr="00093558" w:rsidRDefault="00BB3C3A" w:rsidP="0022312F">
      <w:pPr>
        <w:pStyle w:val="DraftHeading3"/>
        <w:tabs>
          <w:tab w:val="right" w:pos="1757"/>
        </w:tabs>
        <w:ind w:left="1871" w:hanging="1871"/>
      </w:pPr>
      <w:r w:rsidRPr="00093558">
        <w:tab/>
        <w:t>(f)</w:t>
      </w:r>
      <w:r w:rsidRPr="00093558">
        <w:tab/>
        <w:t>Aquaculture (On-shore Abalone) Licence;</w:t>
      </w:r>
    </w:p>
    <w:p w14:paraId="0A9DB9E0" w14:textId="77777777" w:rsidR="00BB3C3A" w:rsidRPr="00093558" w:rsidRDefault="00BB3C3A" w:rsidP="0022312F">
      <w:pPr>
        <w:pStyle w:val="DraftHeading3"/>
        <w:tabs>
          <w:tab w:val="right" w:pos="1757"/>
        </w:tabs>
        <w:ind w:left="1871" w:hanging="1871"/>
      </w:pPr>
      <w:r w:rsidRPr="00093558">
        <w:tab/>
        <w:t>(g)</w:t>
      </w:r>
      <w:r w:rsidRPr="00093558">
        <w:tab/>
        <w:t>Aquaculture (Private Land—Eels) Licence;</w:t>
      </w:r>
    </w:p>
    <w:p w14:paraId="5FF07D5F" w14:textId="77777777" w:rsidR="00BB3C3A" w:rsidRPr="00093558" w:rsidRDefault="00BB3C3A" w:rsidP="0022312F">
      <w:pPr>
        <w:pStyle w:val="DraftHeading3"/>
        <w:tabs>
          <w:tab w:val="right" w:pos="1757"/>
        </w:tabs>
        <w:ind w:left="1871" w:hanging="1871"/>
      </w:pPr>
      <w:r w:rsidRPr="00093558">
        <w:tab/>
        <w:t>(h)</w:t>
      </w:r>
      <w:r w:rsidRPr="00093558">
        <w:tab/>
        <w:t>Aquaculture (Private Land—Indoor Intensive) Licence;</w:t>
      </w:r>
    </w:p>
    <w:p w14:paraId="28068BCA" w14:textId="77777777" w:rsidR="00BB3C3A" w:rsidRPr="00093558" w:rsidRDefault="00BB3C3A" w:rsidP="0022312F">
      <w:pPr>
        <w:pStyle w:val="DraftHeading3"/>
        <w:tabs>
          <w:tab w:val="right" w:pos="1757"/>
        </w:tabs>
        <w:ind w:left="1871" w:hanging="1871"/>
      </w:pPr>
      <w:r w:rsidRPr="00093558">
        <w:tab/>
        <w:t>(i)</w:t>
      </w:r>
      <w:r w:rsidRPr="00093558">
        <w:tab/>
        <w:t>Aquaculture (Private Land—Marine) Licence;</w:t>
      </w:r>
    </w:p>
    <w:p w14:paraId="1E2D9BE7" w14:textId="77777777" w:rsidR="00BB3C3A" w:rsidRPr="00093558" w:rsidRDefault="00BB3C3A" w:rsidP="0022312F">
      <w:pPr>
        <w:pStyle w:val="DraftHeading3"/>
        <w:tabs>
          <w:tab w:val="right" w:pos="1757"/>
        </w:tabs>
        <w:ind w:left="1871" w:hanging="1871"/>
      </w:pPr>
      <w:r w:rsidRPr="00093558">
        <w:tab/>
        <w:t>(j)</w:t>
      </w:r>
      <w:r w:rsidRPr="00093558">
        <w:tab/>
        <w:t>Aquaculture (Private Land—Ornamentals) Licence;</w:t>
      </w:r>
    </w:p>
    <w:p w14:paraId="56C2A663" w14:textId="77777777" w:rsidR="00BB3C3A" w:rsidRPr="00093558" w:rsidRDefault="00BB3C3A" w:rsidP="0022312F">
      <w:pPr>
        <w:pStyle w:val="DraftHeading3"/>
        <w:tabs>
          <w:tab w:val="right" w:pos="1757"/>
        </w:tabs>
        <w:ind w:left="1871" w:hanging="1871"/>
      </w:pPr>
      <w:r w:rsidRPr="00093558">
        <w:tab/>
        <w:t>(k)</w:t>
      </w:r>
      <w:r w:rsidRPr="00093558">
        <w:tab/>
        <w:t>Aquaculture (Private Land—Other) Licence;</w:t>
      </w:r>
    </w:p>
    <w:p w14:paraId="04760A05" w14:textId="77777777" w:rsidR="00BB3C3A" w:rsidRPr="00093558" w:rsidRDefault="00BB3C3A" w:rsidP="0022312F">
      <w:pPr>
        <w:pStyle w:val="DraftHeading3"/>
        <w:tabs>
          <w:tab w:val="right" w:pos="1757"/>
        </w:tabs>
        <w:ind w:left="1871" w:hanging="1871"/>
      </w:pPr>
      <w:r w:rsidRPr="00093558">
        <w:tab/>
        <w:t>(l)</w:t>
      </w:r>
      <w:r w:rsidRPr="00093558">
        <w:tab/>
        <w:t>Aquaculture (Private Land—Salmonids) Licence;</w:t>
      </w:r>
    </w:p>
    <w:p w14:paraId="3F6B246E" w14:textId="77777777" w:rsidR="00BB3C3A" w:rsidRPr="00093558" w:rsidRDefault="00BB3C3A" w:rsidP="0022312F">
      <w:pPr>
        <w:pStyle w:val="DraftHeading3"/>
        <w:tabs>
          <w:tab w:val="right" w:pos="1757"/>
        </w:tabs>
        <w:ind w:left="1871" w:hanging="1871"/>
      </w:pPr>
      <w:r w:rsidRPr="00093558">
        <w:lastRenderedPageBreak/>
        <w:tab/>
        <w:t>(m)</w:t>
      </w:r>
      <w:r w:rsidRPr="00093558">
        <w:tab/>
        <w:t>Aquaculture (Private Land—Tourism) Licence;</w:t>
      </w:r>
      <w:r w:rsidRPr="00093558">
        <w:tab/>
      </w:r>
    </w:p>
    <w:p w14:paraId="0C6155CC" w14:textId="77777777" w:rsidR="00BB3C3A" w:rsidRPr="00093558" w:rsidRDefault="00BB3C3A" w:rsidP="0022312F">
      <w:pPr>
        <w:pStyle w:val="DraftHeading3"/>
        <w:tabs>
          <w:tab w:val="right" w:pos="1757"/>
        </w:tabs>
        <w:ind w:left="1871" w:hanging="1871"/>
      </w:pPr>
      <w:r w:rsidRPr="00093558">
        <w:tab/>
        <w:t>(n)</w:t>
      </w:r>
      <w:r w:rsidRPr="00093558">
        <w:tab/>
        <w:t>Aquaculture (Private Land—Warm Water Finfish) Licence;</w:t>
      </w:r>
    </w:p>
    <w:p w14:paraId="0D2531AE" w14:textId="77777777" w:rsidR="00BB3C3A" w:rsidRPr="00093558" w:rsidRDefault="00BB3C3A" w:rsidP="0022312F">
      <w:pPr>
        <w:pStyle w:val="DraftHeading3"/>
        <w:tabs>
          <w:tab w:val="right" w:pos="1757"/>
        </w:tabs>
        <w:ind w:left="1871" w:hanging="1871"/>
      </w:pPr>
      <w:r w:rsidRPr="00093558">
        <w:tab/>
        <w:t>(o)</w:t>
      </w:r>
      <w:r w:rsidRPr="00093558">
        <w:tab/>
        <w:t>Aquaculture (Private Land—Yabbies) Licence;</w:t>
      </w:r>
    </w:p>
    <w:p w14:paraId="66EF8706" w14:textId="77777777" w:rsidR="00BB3C3A" w:rsidRPr="00093558" w:rsidRDefault="00BB3C3A" w:rsidP="0022312F">
      <w:pPr>
        <w:pStyle w:val="DraftHeading3"/>
        <w:tabs>
          <w:tab w:val="right" w:pos="1757"/>
        </w:tabs>
        <w:ind w:left="1871" w:hanging="1871"/>
      </w:pPr>
      <w:r w:rsidRPr="00093558">
        <w:tab/>
        <w:t>(p)</w:t>
      </w:r>
      <w:r w:rsidRPr="00093558">
        <w:tab/>
        <w:t>Aquaculture (Private Lan</w:t>
      </w:r>
      <w:r w:rsidR="00062A0C" w:rsidRPr="00093558">
        <w:t>d—Yabbies Multi</w:t>
      </w:r>
      <w:r w:rsidR="00062A0C" w:rsidRPr="00093558">
        <w:noBreakHyphen/>
      </w:r>
      <w:r w:rsidRPr="00093558">
        <w:t>waters) Licence.</w:t>
      </w:r>
    </w:p>
    <w:p w14:paraId="0E1BCE78" w14:textId="2FE525CF" w:rsidR="00BB3C3A" w:rsidRPr="00093558" w:rsidRDefault="00BB3C3A" w:rsidP="0022312F">
      <w:pPr>
        <w:pStyle w:val="Heading-DIVISION"/>
        <w:keepNext/>
        <w:rPr>
          <w:sz w:val="28"/>
        </w:rPr>
      </w:pPr>
      <w:bookmarkStart w:id="77" w:name="_Toc10032996"/>
      <w:bookmarkStart w:id="78" w:name="_Toc20232294"/>
      <w:r w:rsidRPr="00093558">
        <w:rPr>
          <w:sz w:val="28"/>
        </w:rPr>
        <w:t>Division 2—Administration of commercial fishery licences</w:t>
      </w:r>
      <w:bookmarkEnd w:id="77"/>
      <w:bookmarkEnd w:id="78"/>
    </w:p>
    <w:p w14:paraId="5BCC8A8A" w14:textId="77777777" w:rsidR="00BB3C3A" w:rsidRPr="00093558" w:rsidRDefault="00BB3C3A" w:rsidP="0022312F">
      <w:pPr>
        <w:pStyle w:val="Heading-DIVISION"/>
        <w:keepNext/>
        <w:rPr>
          <w:sz w:val="28"/>
        </w:rPr>
      </w:pPr>
      <w:bookmarkStart w:id="79" w:name="_Toc10032997"/>
      <w:bookmarkStart w:id="80" w:name="_Toc20232295"/>
      <w:r w:rsidRPr="00093558">
        <w:rPr>
          <w:sz w:val="28"/>
        </w:rPr>
        <w:t>Subdivision 1—Classes of licences prescribed for</w:t>
      </w:r>
      <w:r w:rsidR="00E9261F" w:rsidRPr="00093558">
        <w:rPr>
          <w:sz w:val="28"/>
        </w:rPr>
        <w:t> </w:t>
      </w:r>
      <w:r w:rsidRPr="00093558">
        <w:rPr>
          <w:sz w:val="28"/>
        </w:rPr>
        <w:t>certain purposes</w:t>
      </w:r>
      <w:bookmarkEnd w:id="79"/>
      <w:bookmarkEnd w:id="80"/>
    </w:p>
    <w:p w14:paraId="50EBABC5" w14:textId="23F2C176" w:rsidR="00BB3C3A" w:rsidRPr="00093558" w:rsidRDefault="00BB3C3A" w:rsidP="00404BEE">
      <w:pPr>
        <w:pStyle w:val="DraftHeading1"/>
        <w:keepNext/>
        <w:tabs>
          <w:tab w:val="right" w:pos="680"/>
        </w:tabs>
        <w:ind w:left="850" w:hanging="850"/>
      </w:pPr>
      <w:r w:rsidRPr="00093558">
        <w:tab/>
      </w:r>
      <w:bookmarkStart w:id="81" w:name="_Toc10032998"/>
      <w:bookmarkStart w:id="82" w:name="_Toc20232296"/>
      <w:r w:rsidRPr="00093558">
        <w:t>1</w:t>
      </w:r>
      <w:r w:rsidR="003007B4">
        <w:t>7</w:t>
      </w:r>
      <w:r w:rsidRPr="00093558">
        <w:tab/>
        <w:t>Classes of commercial fishery licence</w:t>
      </w:r>
      <w:r w:rsidR="001860A5">
        <w:t>s</w:t>
      </w:r>
      <w:r w:rsidRPr="00093558">
        <w:t xml:space="preserve"> that are transferable</w:t>
      </w:r>
      <w:bookmarkEnd w:id="81"/>
      <w:bookmarkEnd w:id="82"/>
    </w:p>
    <w:p w14:paraId="7C298406" w14:textId="515FE836" w:rsidR="00BB3C3A" w:rsidRPr="00093558" w:rsidRDefault="00BB3C3A" w:rsidP="0022312F">
      <w:pPr>
        <w:pStyle w:val="DraftHeading2"/>
        <w:tabs>
          <w:tab w:val="right" w:pos="1247"/>
        </w:tabs>
        <w:ind w:left="1361" w:hanging="1361"/>
      </w:pPr>
      <w:r w:rsidRPr="00093558">
        <w:tab/>
        <w:t>(1)</w:t>
      </w:r>
      <w:r w:rsidRPr="00093558">
        <w:tab/>
        <w:t xml:space="preserve">For the purposes of section 50B of the Act, </w:t>
      </w:r>
      <w:r w:rsidR="00255C69" w:rsidRPr="00093558">
        <w:t xml:space="preserve">all </w:t>
      </w:r>
      <w:r w:rsidRPr="00093558">
        <w:t>classes of access licence are transferable</w:t>
      </w:r>
      <w:r w:rsidR="00255C69" w:rsidRPr="00093558">
        <w:t xml:space="preserve"> except</w:t>
      </w:r>
      <w:r w:rsidR="00517055" w:rsidRPr="00093558">
        <w:t xml:space="preserve"> the following classes</w:t>
      </w:r>
      <w:r w:rsidRPr="00093558">
        <w:t>—</w:t>
      </w:r>
    </w:p>
    <w:p w14:paraId="722E2532" w14:textId="2AC7FBD7" w:rsidR="00255C69" w:rsidRPr="00093558" w:rsidRDefault="00255C69" w:rsidP="0022312F">
      <w:pPr>
        <w:pStyle w:val="DraftHeading3"/>
        <w:tabs>
          <w:tab w:val="right" w:pos="1757"/>
        </w:tabs>
        <w:ind w:left="1871" w:hanging="1871"/>
      </w:pPr>
      <w:r w:rsidRPr="00093558">
        <w:tab/>
        <w:t>(a)</w:t>
      </w:r>
      <w:r w:rsidRPr="00093558">
        <w:tab/>
        <w:t>Bait (General) Fishery Access Licence;</w:t>
      </w:r>
    </w:p>
    <w:p w14:paraId="3144A65F" w14:textId="493D7359" w:rsidR="00255C69" w:rsidRPr="00093558" w:rsidRDefault="00255C69" w:rsidP="0022312F">
      <w:pPr>
        <w:pStyle w:val="DraftHeading3"/>
        <w:tabs>
          <w:tab w:val="right" w:pos="1757"/>
        </w:tabs>
        <w:ind w:left="1871" w:hanging="1871"/>
      </w:pPr>
      <w:r w:rsidRPr="00093558">
        <w:tab/>
        <w:t>(</w:t>
      </w:r>
      <w:r w:rsidR="005A081B" w:rsidRPr="00093558">
        <w:t>b</w:t>
      </w:r>
      <w:r w:rsidRPr="00093558">
        <w:t>)</w:t>
      </w:r>
      <w:r w:rsidRPr="00093558">
        <w:tab/>
        <w:t>Gippsland Lakes (Mussel Dive) Fishery Access Licence;</w:t>
      </w:r>
    </w:p>
    <w:p w14:paraId="31AF4D46" w14:textId="049D907C" w:rsidR="00255C69" w:rsidRPr="00093558" w:rsidRDefault="00255C69" w:rsidP="0022312F">
      <w:pPr>
        <w:pStyle w:val="DraftHeading3"/>
        <w:tabs>
          <w:tab w:val="right" w:pos="1757"/>
        </w:tabs>
        <w:ind w:left="1871" w:hanging="1871"/>
      </w:pPr>
      <w:r w:rsidRPr="00093558">
        <w:tab/>
        <w:t>(</w:t>
      </w:r>
      <w:r w:rsidR="005A081B" w:rsidRPr="00093558">
        <w:t>c</w:t>
      </w:r>
      <w:r w:rsidRPr="00093558">
        <w:t>)</w:t>
      </w:r>
      <w:r w:rsidRPr="00093558">
        <w:tab/>
        <w:t>Lake Tyers (Bait) Fishery Access Licence;</w:t>
      </w:r>
    </w:p>
    <w:p w14:paraId="4A0F6337" w14:textId="7E874F16" w:rsidR="00255C69" w:rsidRPr="00093558" w:rsidRDefault="00255C69" w:rsidP="0022312F">
      <w:pPr>
        <w:pStyle w:val="DraftHeading3"/>
        <w:tabs>
          <w:tab w:val="right" w:pos="1757"/>
        </w:tabs>
        <w:ind w:left="1871" w:hanging="1871"/>
      </w:pPr>
      <w:r w:rsidRPr="00093558">
        <w:tab/>
        <w:t>(</w:t>
      </w:r>
      <w:r w:rsidR="005A081B" w:rsidRPr="00093558">
        <w:t>d</w:t>
      </w:r>
      <w:r w:rsidRPr="00093558">
        <w:t>)</w:t>
      </w:r>
      <w:r w:rsidRPr="00093558">
        <w:tab/>
        <w:t>Ocean Fishery Access Licence;</w:t>
      </w:r>
    </w:p>
    <w:p w14:paraId="1E917525" w14:textId="444BF39B" w:rsidR="00255C69" w:rsidRPr="00093558" w:rsidRDefault="00255C69" w:rsidP="0022312F">
      <w:pPr>
        <w:pStyle w:val="DraftHeading3"/>
        <w:tabs>
          <w:tab w:val="right" w:pos="1757"/>
        </w:tabs>
        <w:ind w:left="1871" w:hanging="1871"/>
      </w:pPr>
      <w:r w:rsidRPr="00093558">
        <w:tab/>
        <w:t>(</w:t>
      </w:r>
      <w:r w:rsidR="000628D8">
        <w:t>e</w:t>
      </w:r>
      <w:r w:rsidRPr="00093558">
        <w:t>)</w:t>
      </w:r>
      <w:r w:rsidRPr="00093558">
        <w:tab/>
        <w:t>Purse Seine (Ocean) Fishery Access Licence;</w:t>
      </w:r>
    </w:p>
    <w:p w14:paraId="13EC3B29" w14:textId="30CD57DA" w:rsidR="00255C69" w:rsidRPr="00093558" w:rsidRDefault="00255C69" w:rsidP="0022312F">
      <w:pPr>
        <w:pStyle w:val="DraftHeading3"/>
        <w:tabs>
          <w:tab w:val="right" w:pos="1757"/>
        </w:tabs>
        <w:ind w:left="1871" w:hanging="1871"/>
      </w:pPr>
      <w:r w:rsidRPr="00093558">
        <w:tab/>
        <w:t>(</w:t>
      </w:r>
      <w:r w:rsidR="000628D8">
        <w:t>f</w:t>
      </w:r>
      <w:r w:rsidRPr="00093558">
        <w:t>)</w:t>
      </w:r>
      <w:r w:rsidRPr="00093558">
        <w:tab/>
        <w:t>Sea Urchin Fishery Access Licence.</w:t>
      </w:r>
    </w:p>
    <w:p w14:paraId="760AA95D" w14:textId="467F4E1C" w:rsidR="00BB3C3A" w:rsidRPr="00093558" w:rsidRDefault="00BB3C3A" w:rsidP="0022312F">
      <w:pPr>
        <w:pStyle w:val="DraftHeading2"/>
        <w:tabs>
          <w:tab w:val="right" w:pos="1247"/>
        </w:tabs>
        <w:ind w:left="1361" w:hanging="1361"/>
      </w:pPr>
      <w:r w:rsidRPr="00093558">
        <w:tab/>
        <w:t>(2)</w:t>
      </w:r>
      <w:r w:rsidRPr="00093558">
        <w:tab/>
        <w:t xml:space="preserve">For the purposes of section 50B of the Act, every class of aquaculture licence </w:t>
      </w:r>
      <w:r w:rsidR="004F1885">
        <w:t xml:space="preserve">and fish receiver licence </w:t>
      </w:r>
      <w:r w:rsidRPr="00093558">
        <w:t>is transferable.</w:t>
      </w:r>
    </w:p>
    <w:p w14:paraId="16011206" w14:textId="3A6E108C" w:rsidR="00BB3C3A" w:rsidRPr="00093558" w:rsidRDefault="00BB3C3A" w:rsidP="00404BEE">
      <w:pPr>
        <w:pStyle w:val="DraftHeading1"/>
        <w:keepNext/>
        <w:tabs>
          <w:tab w:val="right" w:pos="680"/>
        </w:tabs>
        <w:ind w:left="850" w:hanging="850"/>
      </w:pPr>
      <w:r w:rsidRPr="00093558">
        <w:tab/>
      </w:r>
      <w:bookmarkStart w:id="83" w:name="_Toc10032999"/>
      <w:bookmarkStart w:id="84" w:name="_Toc20232297"/>
      <w:r w:rsidR="003007B4">
        <w:t>18</w:t>
      </w:r>
      <w:r w:rsidRPr="00093558">
        <w:tab/>
        <w:t>Classes of commercial fishery licence</w:t>
      </w:r>
      <w:r w:rsidR="001860A5">
        <w:t>s</w:t>
      </w:r>
      <w:r w:rsidRPr="00093558">
        <w:t xml:space="preserve"> that may be held by a corporation</w:t>
      </w:r>
      <w:bookmarkEnd w:id="83"/>
      <w:bookmarkEnd w:id="84"/>
    </w:p>
    <w:p w14:paraId="421D33EA" w14:textId="72E7BC1A" w:rsidR="00BB3C3A" w:rsidRPr="00093558" w:rsidRDefault="00BB3C3A" w:rsidP="0022312F">
      <w:pPr>
        <w:pStyle w:val="DraftHeading2"/>
        <w:tabs>
          <w:tab w:val="right" w:pos="1247"/>
        </w:tabs>
        <w:ind w:left="1361" w:hanging="1361"/>
      </w:pPr>
      <w:r w:rsidRPr="00093558">
        <w:tab/>
        <w:t>(1)</w:t>
      </w:r>
      <w:r w:rsidRPr="00093558">
        <w:tab/>
      </w:r>
      <w:r w:rsidR="00255C69" w:rsidRPr="00093558">
        <w:t xml:space="preserve">Every class of </w:t>
      </w:r>
      <w:r w:rsidRPr="00093558">
        <w:t>access licence may be held by a corporation</w:t>
      </w:r>
      <w:r w:rsidR="00255C69" w:rsidRPr="00093558">
        <w:t xml:space="preserve"> except</w:t>
      </w:r>
      <w:r w:rsidR="00517055" w:rsidRPr="00093558">
        <w:t xml:space="preserve"> the following classes</w:t>
      </w:r>
      <w:r w:rsidRPr="00093558">
        <w:t>—</w:t>
      </w:r>
    </w:p>
    <w:p w14:paraId="32B0B256" w14:textId="492E1233" w:rsidR="00255C69" w:rsidRPr="00093558" w:rsidRDefault="00255C69" w:rsidP="0022312F">
      <w:pPr>
        <w:pStyle w:val="DraftHeading3"/>
        <w:tabs>
          <w:tab w:val="right" w:pos="1757"/>
        </w:tabs>
        <w:ind w:left="1871" w:hanging="1871"/>
      </w:pPr>
      <w:r w:rsidRPr="00093558">
        <w:tab/>
        <w:t>(a)</w:t>
      </w:r>
      <w:r w:rsidRPr="00093558">
        <w:tab/>
        <w:t>Bait (General) Fishery Access Licence;</w:t>
      </w:r>
    </w:p>
    <w:p w14:paraId="255CC83F" w14:textId="3B625E03" w:rsidR="00255C69" w:rsidRPr="00093558" w:rsidRDefault="00255C69" w:rsidP="0022312F">
      <w:pPr>
        <w:pStyle w:val="DraftHeading3"/>
        <w:tabs>
          <w:tab w:val="right" w:pos="1757"/>
        </w:tabs>
        <w:ind w:left="1871" w:hanging="1871"/>
      </w:pPr>
      <w:r w:rsidRPr="00093558">
        <w:tab/>
        <w:t>(</w:t>
      </w:r>
      <w:r w:rsidR="000A75D4">
        <w:t>b</w:t>
      </w:r>
      <w:r w:rsidRPr="00093558">
        <w:t>)</w:t>
      </w:r>
      <w:r w:rsidRPr="00093558">
        <w:tab/>
        <w:t>Gippsland Lakes (Mussel Dive) Fishery Access Licence;</w:t>
      </w:r>
    </w:p>
    <w:p w14:paraId="737AE4DC" w14:textId="47BD6358" w:rsidR="00255C69" w:rsidRPr="00093558" w:rsidRDefault="00255C69" w:rsidP="0022312F">
      <w:pPr>
        <w:pStyle w:val="DraftHeading3"/>
        <w:tabs>
          <w:tab w:val="right" w:pos="1757"/>
        </w:tabs>
        <w:ind w:left="1871" w:hanging="1871"/>
      </w:pPr>
      <w:r w:rsidRPr="00093558">
        <w:tab/>
        <w:t>(</w:t>
      </w:r>
      <w:r w:rsidR="000A75D4">
        <w:t>c</w:t>
      </w:r>
      <w:r w:rsidRPr="00093558">
        <w:t>)</w:t>
      </w:r>
      <w:r w:rsidRPr="00093558">
        <w:tab/>
        <w:t>Lake Tyers (Bait) Fishery Access Licence;</w:t>
      </w:r>
    </w:p>
    <w:p w14:paraId="5073ED37" w14:textId="47990108" w:rsidR="00255C69" w:rsidRPr="00093558" w:rsidRDefault="00255C69" w:rsidP="0022312F">
      <w:pPr>
        <w:pStyle w:val="DraftHeading3"/>
        <w:tabs>
          <w:tab w:val="right" w:pos="1757"/>
        </w:tabs>
        <w:ind w:left="1871" w:hanging="1871"/>
      </w:pPr>
      <w:r w:rsidRPr="00093558">
        <w:tab/>
        <w:t>(</w:t>
      </w:r>
      <w:r w:rsidR="000A75D4">
        <w:t>d</w:t>
      </w:r>
      <w:r w:rsidRPr="00093558">
        <w:t>)</w:t>
      </w:r>
      <w:r w:rsidRPr="00093558">
        <w:tab/>
        <w:t>Ocean Fishery Access Licence;</w:t>
      </w:r>
    </w:p>
    <w:p w14:paraId="0A603398" w14:textId="53C9767B" w:rsidR="00255C69" w:rsidRPr="00093558" w:rsidRDefault="00255C69" w:rsidP="0022312F">
      <w:pPr>
        <w:pStyle w:val="DraftHeading3"/>
        <w:tabs>
          <w:tab w:val="right" w:pos="1757"/>
        </w:tabs>
        <w:ind w:left="1871" w:hanging="1871"/>
      </w:pPr>
      <w:r w:rsidRPr="00093558">
        <w:tab/>
        <w:t>(</w:t>
      </w:r>
      <w:r w:rsidR="000A75D4">
        <w:t>e</w:t>
      </w:r>
      <w:r w:rsidRPr="00093558">
        <w:t>)</w:t>
      </w:r>
      <w:r w:rsidRPr="00093558">
        <w:tab/>
        <w:t>Pipi Fishery Access Licence;</w:t>
      </w:r>
    </w:p>
    <w:p w14:paraId="35F0A45E" w14:textId="63B8766E" w:rsidR="00255C69" w:rsidRPr="00093558" w:rsidRDefault="00255C69" w:rsidP="0022312F">
      <w:pPr>
        <w:pStyle w:val="DraftHeading3"/>
        <w:tabs>
          <w:tab w:val="right" w:pos="1757"/>
        </w:tabs>
        <w:ind w:left="1871" w:hanging="1871"/>
      </w:pPr>
      <w:r w:rsidRPr="00093558">
        <w:lastRenderedPageBreak/>
        <w:tab/>
        <w:t>(</w:t>
      </w:r>
      <w:r w:rsidR="000A75D4">
        <w:t>f</w:t>
      </w:r>
      <w:r w:rsidRPr="00093558">
        <w:t>)</w:t>
      </w:r>
      <w:r w:rsidRPr="00093558">
        <w:tab/>
        <w:t>Sydenham Inlet (Bait) Fishery Access Licence.</w:t>
      </w:r>
    </w:p>
    <w:p w14:paraId="6F479125" w14:textId="17B3E660" w:rsidR="00BB3C3A" w:rsidRPr="00093558" w:rsidRDefault="005701CE" w:rsidP="0022312F">
      <w:pPr>
        <w:pStyle w:val="DraftHeading2"/>
        <w:tabs>
          <w:tab w:val="right" w:pos="1247"/>
        </w:tabs>
        <w:ind w:left="1361" w:hanging="1361"/>
      </w:pPr>
      <w:r w:rsidRPr="00093558">
        <w:tab/>
      </w:r>
      <w:r w:rsidR="00BB3C3A" w:rsidRPr="00093558">
        <w:t>(2)</w:t>
      </w:r>
      <w:r w:rsidR="00BB3C3A" w:rsidRPr="00093558">
        <w:tab/>
        <w:t>Every class of aquaculture licence may be held by a corporation.</w:t>
      </w:r>
    </w:p>
    <w:p w14:paraId="27981D72" w14:textId="7F099076" w:rsidR="00BB3C3A" w:rsidRPr="00093558" w:rsidRDefault="00BB3C3A" w:rsidP="0022312F">
      <w:pPr>
        <w:pStyle w:val="DraftHeading2"/>
        <w:tabs>
          <w:tab w:val="right" w:pos="1247"/>
        </w:tabs>
        <w:ind w:left="1361" w:hanging="1361"/>
      </w:pPr>
      <w:r w:rsidRPr="00093558">
        <w:tab/>
        <w:t>(3)</w:t>
      </w:r>
      <w:r w:rsidRPr="00093558">
        <w:tab/>
        <w:t>Every class of fish receiver licence may be held by a corporation.</w:t>
      </w:r>
    </w:p>
    <w:p w14:paraId="11AE7290" w14:textId="2DE506E8" w:rsidR="00BB3C3A" w:rsidRPr="00093558" w:rsidRDefault="00BB3C3A" w:rsidP="00404BEE">
      <w:pPr>
        <w:pStyle w:val="DraftHeading1"/>
        <w:keepNext/>
        <w:tabs>
          <w:tab w:val="right" w:pos="680"/>
        </w:tabs>
        <w:ind w:left="850" w:hanging="850"/>
      </w:pPr>
      <w:r w:rsidRPr="00093558">
        <w:tab/>
      </w:r>
      <w:bookmarkStart w:id="85" w:name="_Toc10033000"/>
      <w:bookmarkStart w:id="86" w:name="_Toc20232298"/>
      <w:r w:rsidR="003007B4">
        <w:t>19</w:t>
      </w:r>
      <w:r w:rsidRPr="00093558">
        <w:tab/>
        <w:t>Classes of access licence</w:t>
      </w:r>
      <w:r w:rsidR="001860A5">
        <w:t>s</w:t>
      </w:r>
      <w:r w:rsidRPr="00093558">
        <w:t xml:space="preserve"> where licence holder must </w:t>
      </w:r>
      <w:r w:rsidR="006474CC" w:rsidRPr="00093558">
        <w:t xml:space="preserve">not personally carry out fishing activities unless </w:t>
      </w:r>
      <w:r w:rsidR="00B41D9C">
        <w:t>permitted</w:t>
      </w:r>
      <w:bookmarkEnd w:id="85"/>
      <w:bookmarkEnd w:id="86"/>
    </w:p>
    <w:p w14:paraId="53025D9B" w14:textId="1D95AFD2" w:rsidR="00301A48" w:rsidRDefault="00BB3C3A" w:rsidP="0022312F">
      <w:pPr>
        <w:pStyle w:val="BodySectionSub"/>
      </w:pPr>
      <w:r w:rsidRPr="00093558">
        <w:tab/>
        <w:t xml:space="preserve">For the purposes of section 39(1) of the Act, </w:t>
      </w:r>
      <w:r w:rsidR="00255C69" w:rsidRPr="00093558">
        <w:t xml:space="preserve">all </w:t>
      </w:r>
      <w:r w:rsidRPr="00093558">
        <w:t xml:space="preserve">classes of access licence are </w:t>
      </w:r>
      <w:r w:rsidR="00255C69" w:rsidRPr="00093558">
        <w:t>specified</w:t>
      </w:r>
      <w:r w:rsidR="00301A48" w:rsidRPr="00093558">
        <w:t>.</w:t>
      </w:r>
    </w:p>
    <w:p w14:paraId="58849D87" w14:textId="77777777" w:rsidR="0059121F" w:rsidRPr="0059121F" w:rsidRDefault="0059121F" w:rsidP="0059121F">
      <w:pPr>
        <w:pStyle w:val="DraftSectionNote"/>
        <w:tabs>
          <w:tab w:val="right" w:pos="1304"/>
        </w:tabs>
        <w:ind w:left="850"/>
        <w:rPr>
          <w:b/>
        </w:rPr>
      </w:pPr>
      <w:r w:rsidRPr="0059121F">
        <w:rPr>
          <w:b/>
        </w:rPr>
        <w:t>Note</w:t>
      </w:r>
    </w:p>
    <w:p w14:paraId="1286CD74" w14:textId="5518E91D" w:rsidR="0059121F" w:rsidRPr="0059121F" w:rsidRDefault="0059121F" w:rsidP="005611AB">
      <w:pPr>
        <w:pStyle w:val="DraftSectionNote"/>
        <w:tabs>
          <w:tab w:val="right" w:pos="1304"/>
        </w:tabs>
        <w:ind w:left="850"/>
      </w:pPr>
      <w:r>
        <w:t>Section 39(1) of the Act provides that the holder of an access licence of a class specified by the regulations for the purposes of that subsection (that is, all classes of access licence) must not personally carry out any of the fishing activities authorised by the licence unless that licence holder is expressly permitted to do so by the licence. The maximum penalty for a contravention of section 39(</w:t>
      </w:r>
      <w:r w:rsidR="005611AB">
        <w:t>1</w:t>
      </w:r>
      <w:r>
        <w:t>) of the Act is 200 penalty units or 12 months imprisonment or both.</w:t>
      </w:r>
    </w:p>
    <w:p w14:paraId="3F173866" w14:textId="2CF4FE58" w:rsidR="00BB3C3A" w:rsidRPr="00093558" w:rsidRDefault="00BB3C3A" w:rsidP="00404BEE">
      <w:pPr>
        <w:pStyle w:val="DraftHeading1"/>
        <w:keepNext/>
        <w:tabs>
          <w:tab w:val="right" w:pos="680"/>
        </w:tabs>
        <w:ind w:left="850" w:hanging="850"/>
      </w:pPr>
      <w:r w:rsidRPr="00093558">
        <w:tab/>
      </w:r>
      <w:bookmarkStart w:id="87" w:name="_Toc10033001"/>
      <w:bookmarkStart w:id="88" w:name="_Toc20232299"/>
      <w:r w:rsidR="003007B4">
        <w:t>20</w:t>
      </w:r>
      <w:r w:rsidRPr="00093558">
        <w:tab/>
        <w:t>Classes of access licence</w:t>
      </w:r>
      <w:r w:rsidR="001860A5">
        <w:t>s</w:t>
      </w:r>
      <w:r w:rsidRPr="00093558">
        <w:t xml:space="preserve"> where services of other person</w:t>
      </w:r>
      <w:r w:rsidR="00F25178" w:rsidRPr="00093558">
        <w:t xml:space="preserve"> not to be used </w:t>
      </w:r>
      <w:r w:rsidR="00FB37FB" w:rsidRPr="00093558">
        <w:t xml:space="preserve">unless </w:t>
      </w:r>
      <w:bookmarkEnd w:id="87"/>
      <w:r w:rsidR="005929E6">
        <w:t>permitted</w:t>
      </w:r>
      <w:bookmarkEnd w:id="88"/>
    </w:p>
    <w:p w14:paraId="138C981F" w14:textId="56053305" w:rsidR="00BB3C3A" w:rsidRPr="00093558" w:rsidRDefault="00F632EC" w:rsidP="0022312F">
      <w:pPr>
        <w:pStyle w:val="BodySectionSub"/>
      </w:pPr>
      <w:r>
        <w:t>F</w:t>
      </w:r>
      <w:r w:rsidR="00BB3C3A" w:rsidRPr="00093558">
        <w:t xml:space="preserve">or the purposes of section 39(2) of the Act, </w:t>
      </w:r>
      <w:r w:rsidR="00E047CA" w:rsidRPr="00093558">
        <w:t xml:space="preserve">all </w:t>
      </w:r>
      <w:r w:rsidR="00BB3C3A" w:rsidRPr="00093558">
        <w:t xml:space="preserve">classes of access licence are </w:t>
      </w:r>
      <w:r w:rsidR="00E047CA" w:rsidRPr="00093558">
        <w:t>specified except</w:t>
      </w:r>
      <w:r w:rsidR="00517055" w:rsidRPr="00093558">
        <w:t xml:space="preserve"> the following classes</w:t>
      </w:r>
      <w:r w:rsidR="00BB3C3A" w:rsidRPr="00093558">
        <w:t>—</w:t>
      </w:r>
    </w:p>
    <w:p w14:paraId="336D027B" w14:textId="5B8FB4E5" w:rsidR="00E047CA" w:rsidRPr="00093558" w:rsidRDefault="00E047CA" w:rsidP="0022312F">
      <w:pPr>
        <w:pStyle w:val="DraftHeading3"/>
        <w:tabs>
          <w:tab w:val="right" w:pos="1757"/>
        </w:tabs>
        <w:ind w:left="1871" w:hanging="1871"/>
      </w:pPr>
      <w:r w:rsidRPr="00093558">
        <w:tab/>
        <w:t>(a)</w:t>
      </w:r>
      <w:r w:rsidRPr="00093558">
        <w:tab/>
        <w:t>Bait (General) Fishery Access Licence;</w:t>
      </w:r>
    </w:p>
    <w:p w14:paraId="73482146" w14:textId="20016A6A" w:rsidR="00E047CA" w:rsidRDefault="00E047CA" w:rsidP="0022312F">
      <w:pPr>
        <w:pStyle w:val="DraftHeading3"/>
        <w:tabs>
          <w:tab w:val="right" w:pos="1757"/>
        </w:tabs>
        <w:ind w:left="1871" w:hanging="1871"/>
      </w:pPr>
      <w:r w:rsidRPr="00093558">
        <w:tab/>
        <w:t>(</w:t>
      </w:r>
      <w:r w:rsidR="00CC1467">
        <w:t>b</w:t>
      </w:r>
      <w:r w:rsidRPr="00093558">
        <w:t>)</w:t>
      </w:r>
      <w:r w:rsidRPr="00093558">
        <w:tab/>
        <w:t>Ocean Fishery Access Licence.</w:t>
      </w:r>
    </w:p>
    <w:p w14:paraId="375C6881" w14:textId="77777777" w:rsidR="0059121F" w:rsidRPr="005611AB" w:rsidRDefault="0059121F" w:rsidP="005611AB">
      <w:pPr>
        <w:pStyle w:val="DraftSectionNote"/>
        <w:tabs>
          <w:tab w:val="right" w:pos="1304"/>
        </w:tabs>
        <w:ind w:left="850"/>
        <w:rPr>
          <w:b/>
        </w:rPr>
      </w:pPr>
      <w:r w:rsidRPr="005611AB">
        <w:rPr>
          <w:b/>
        </w:rPr>
        <w:t>Note</w:t>
      </w:r>
    </w:p>
    <w:p w14:paraId="715C2EAF" w14:textId="4ADEEEBF" w:rsidR="0059121F" w:rsidRPr="0059121F" w:rsidRDefault="0059121F" w:rsidP="005611AB">
      <w:pPr>
        <w:pStyle w:val="DraftSectionNote"/>
        <w:tabs>
          <w:tab w:val="right" w:pos="1304"/>
        </w:tabs>
        <w:ind w:left="850"/>
      </w:pPr>
      <w:r>
        <w:t>Section 39(2) of the Act provides that the holder of an access licence of a class specified by the regulations for the purposes of that subsection (that is, all classes of access licence other than those listed above in paragraphs (a) or (b)) must not use the services of any other person to carry out any of the fishing activities authorised by the licence unless</w:t>
      </w:r>
      <w:r w:rsidR="005929E6">
        <w:t xml:space="preserve"> </w:t>
      </w:r>
      <w:r>
        <w:tab/>
        <w:t>the other person is, in the opinion of the Victorian Fisheries Authority, a fit and proper person to carry out those activities and</w:t>
      </w:r>
      <w:r w:rsidR="005611AB">
        <w:t xml:space="preserve"> </w:t>
      </w:r>
      <w:r>
        <w:tab/>
        <w:t>the licence permits the holder to use the services of that person and states the name of the person on the licence.</w:t>
      </w:r>
      <w:r w:rsidR="005611AB">
        <w:t xml:space="preserve"> The maximum penalty for a contravention of section 39(2) of the Act is</w:t>
      </w:r>
      <w:r>
        <w:tab/>
      </w:r>
      <w:r w:rsidR="005611AB">
        <w:t xml:space="preserve"> </w:t>
      </w:r>
      <w:r>
        <w:t>200 penalty units or 12 months imprisonment or both.</w:t>
      </w:r>
    </w:p>
    <w:p w14:paraId="723A83B6" w14:textId="0427FE3B" w:rsidR="00BB3C3A" w:rsidRPr="00093558" w:rsidRDefault="00BB3C3A" w:rsidP="00404BEE">
      <w:pPr>
        <w:pStyle w:val="DraftHeading1"/>
        <w:keepNext/>
        <w:tabs>
          <w:tab w:val="right" w:pos="680"/>
        </w:tabs>
        <w:ind w:left="850" w:hanging="850"/>
      </w:pPr>
      <w:r w:rsidRPr="00093558">
        <w:tab/>
      </w:r>
      <w:bookmarkStart w:id="89" w:name="_Toc10033002"/>
      <w:bookmarkStart w:id="90" w:name="_Toc20232300"/>
      <w:r w:rsidR="003007B4">
        <w:t>21</w:t>
      </w:r>
      <w:r w:rsidRPr="00093558">
        <w:tab/>
        <w:t xml:space="preserve">Classes of access licence </w:t>
      </w:r>
      <w:r w:rsidR="00517055" w:rsidRPr="00093558">
        <w:t xml:space="preserve">where </w:t>
      </w:r>
      <w:r w:rsidRPr="00093558">
        <w:t xml:space="preserve">use of boat </w:t>
      </w:r>
      <w:r w:rsidR="00517055" w:rsidRPr="00093558">
        <w:t>for fishing prohibited unless authorised</w:t>
      </w:r>
      <w:bookmarkEnd w:id="89"/>
      <w:bookmarkEnd w:id="90"/>
    </w:p>
    <w:p w14:paraId="5F519747" w14:textId="4BFE915C" w:rsidR="003432E4" w:rsidRDefault="00BB3C3A" w:rsidP="00B3437B">
      <w:pPr>
        <w:pStyle w:val="BodySectionSub"/>
        <w:keepNext/>
      </w:pPr>
      <w:r w:rsidRPr="00093558">
        <w:t xml:space="preserve">For the purposes of section 39(3) of the Act, </w:t>
      </w:r>
      <w:r w:rsidR="00517055" w:rsidRPr="00093558">
        <w:t xml:space="preserve">all </w:t>
      </w:r>
      <w:r w:rsidRPr="00093558">
        <w:t xml:space="preserve">classes of access licence are </w:t>
      </w:r>
      <w:r w:rsidR="00517055" w:rsidRPr="00093558">
        <w:t>specified</w:t>
      </w:r>
      <w:r w:rsidR="003432E4">
        <w:t xml:space="preserve"> except the following classes</w:t>
      </w:r>
      <w:r w:rsidR="003432E4" w:rsidRPr="00093558">
        <w:t>—</w:t>
      </w:r>
    </w:p>
    <w:p w14:paraId="488A74F5" w14:textId="24D1483A" w:rsidR="003432E4" w:rsidRDefault="007F0B9D" w:rsidP="007F0B9D">
      <w:pPr>
        <w:pStyle w:val="DraftHeading3"/>
        <w:tabs>
          <w:tab w:val="right" w:pos="1757"/>
        </w:tabs>
        <w:ind w:left="1871" w:hanging="1871"/>
      </w:pPr>
      <w:r>
        <w:tab/>
        <w:t>(a)</w:t>
      </w:r>
      <w:r>
        <w:tab/>
      </w:r>
      <w:r w:rsidR="003432E4" w:rsidRPr="00093558">
        <w:t>Bait (General) Fishery Access Licence</w:t>
      </w:r>
      <w:r w:rsidR="008D5775">
        <w:t>;</w:t>
      </w:r>
    </w:p>
    <w:p w14:paraId="1118466F" w14:textId="0BCCAB92" w:rsidR="003432E4" w:rsidRDefault="007F0B9D" w:rsidP="007F0B9D">
      <w:pPr>
        <w:pStyle w:val="DraftHeading3"/>
        <w:tabs>
          <w:tab w:val="right" w:pos="1757"/>
        </w:tabs>
        <w:ind w:left="1871" w:hanging="1871"/>
      </w:pPr>
      <w:r>
        <w:lastRenderedPageBreak/>
        <w:tab/>
        <w:t>(b)</w:t>
      </w:r>
      <w:r>
        <w:tab/>
      </w:r>
      <w:r w:rsidR="003432E4" w:rsidRPr="00093558">
        <w:t>Banded Morwong Fishery Access Licence</w:t>
      </w:r>
      <w:r w:rsidR="008D5775">
        <w:t>;</w:t>
      </w:r>
    </w:p>
    <w:p w14:paraId="67DEFB59" w14:textId="45DEB2FE" w:rsidR="003432E4" w:rsidRDefault="007F0B9D" w:rsidP="007F0B9D">
      <w:pPr>
        <w:pStyle w:val="DraftHeading3"/>
        <w:tabs>
          <w:tab w:val="right" w:pos="1757"/>
        </w:tabs>
        <w:ind w:left="1871" w:hanging="1871"/>
      </w:pPr>
      <w:r>
        <w:tab/>
        <w:t>(c)</w:t>
      </w:r>
      <w:r>
        <w:tab/>
      </w:r>
      <w:r w:rsidR="003432E4" w:rsidRPr="00093558">
        <w:t>Eel Fishery Access Licence</w:t>
      </w:r>
      <w:r w:rsidR="008D5775">
        <w:t>;</w:t>
      </w:r>
    </w:p>
    <w:p w14:paraId="794588C4" w14:textId="0B858189" w:rsidR="003432E4" w:rsidRDefault="007F0B9D" w:rsidP="007F0B9D">
      <w:pPr>
        <w:pStyle w:val="DraftHeading3"/>
        <w:tabs>
          <w:tab w:val="right" w:pos="1757"/>
        </w:tabs>
        <w:ind w:left="1871" w:hanging="1871"/>
      </w:pPr>
      <w:r>
        <w:tab/>
        <w:t>(d)</w:t>
      </w:r>
      <w:r>
        <w:tab/>
      </w:r>
      <w:r w:rsidR="003432E4" w:rsidRPr="00093558">
        <w:t>Gippsland Lakes Fishery Access Licence</w:t>
      </w:r>
      <w:r w:rsidR="008D5775">
        <w:t>;</w:t>
      </w:r>
    </w:p>
    <w:p w14:paraId="21EA8424" w14:textId="7FC48232" w:rsidR="003432E4" w:rsidRDefault="007F0B9D" w:rsidP="007F0B9D">
      <w:pPr>
        <w:pStyle w:val="DraftHeading3"/>
        <w:tabs>
          <w:tab w:val="right" w:pos="1757"/>
        </w:tabs>
        <w:ind w:left="1871" w:hanging="1871"/>
      </w:pPr>
      <w:r>
        <w:tab/>
        <w:t>(e)</w:t>
      </w:r>
      <w:r>
        <w:tab/>
      </w:r>
      <w:r w:rsidR="003432E4" w:rsidRPr="00093558">
        <w:t>Gippsland Lakes (Bait) Fishery Access Licence</w:t>
      </w:r>
      <w:r w:rsidR="008D5775">
        <w:t>;</w:t>
      </w:r>
    </w:p>
    <w:p w14:paraId="67085AAE" w14:textId="0FA9CC51" w:rsidR="00E77B6B" w:rsidRDefault="00E77B6B" w:rsidP="00E77B6B">
      <w:pPr>
        <w:pStyle w:val="DraftHeading3"/>
        <w:tabs>
          <w:tab w:val="right" w:pos="1757"/>
        </w:tabs>
        <w:ind w:left="1871" w:hanging="1871"/>
      </w:pPr>
      <w:r>
        <w:tab/>
        <w:t>(f)</w:t>
      </w:r>
      <w:r>
        <w:tab/>
      </w:r>
      <w:r w:rsidRPr="00093558">
        <w:t>Gippsland Lakes (Mussel Dive) Fishery Access Licence</w:t>
      </w:r>
      <w:r>
        <w:t>;</w:t>
      </w:r>
    </w:p>
    <w:p w14:paraId="2E35DBD3" w14:textId="11A3334C" w:rsidR="00EE1ED4" w:rsidRDefault="007F0B9D" w:rsidP="007F0B9D">
      <w:pPr>
        <w:pStyle w:val="DraftHeading3"/>
        <w:tabs>
          <w:tab w:val="right" w:pos="1757"/>
        </w:tabs>
        <w:ind w:left="1871" w:hanging="1871"/>
      </w:pPr>
      <w:r>
        <w:tab/>
        <w:t>(</w:t>
      </w:r>
      <w:r w:rsidR="00E77B6B">
        <w:t>g</w:t>
      </w:r>
      <w:r>
        <w:t>)</w:t>
      </w:r>
      <w:r>
        <w:tab/>
      </w:r>
      <w:r w:rsidR="00EE1ED4" w:rsidRPr="00093558">
        <w:t>Lake Tyers (Bait) Fishery Access Licence</w:t>
      </w:r>
      <w:r w:rsidR="008D5775">
        <w:t>;</w:t>
      </w:r>
    </w:p>
    <w:p w14:paraId="272CE8C6" w14:textId="01DD51C5" w:rsidR="008D5775" w:rsidRDefault="007F0B9D" w:rsidP="007F0B9D">
      <w:pPr>
        <w:pStyle w:val="DraftHeading3"/>
        <w:tabs>
          <w:tab w:val="right" w:pos="1757"/>
        </w:tabs>
        <w:ind w:left="1871" w:hanging="1871"/>
      </w:pPr>
      <w:r>
        <w:tab/>
        <w:t>(</w:t>
      </w:r>
      <w:r w:rsidR="00E77B6B">
        <w:t>h</w:t>
      </w:r>
      <w:r>
        <w:t>)</w:t>
      </w:r>
      <w:r>
        <w:tab/>
      </w:r>
      <w:r w:rsidR="00EE1ED4" w:rsidRPr="00093558">
        <w:t>Mallacoota Lower Lake (Bait) Fishery Access Licence</w:t>
      </w:r>
      <w:r w:rsidR="008D5775">
        <w:t>;</w:t>
      </w:r>
    </w:p>
    <w:p w14:paraId="43DB9A7C" w14:textId="7BCD64F0" w:rsidR="00EE1ED4" w:rsidRDefault="008D5775" w:rsidP="007F0B9D">
      <w:pPr>
        <w:pStyle w:val="DraftHeading3"/>
        <w:tabs>
          <w:tab w:val="right" w:pos="1757"/>
        </w:tabs>
        <w:ind w:left="1871" w:hanging="1871"/>
      </w:pPr>
      <w:r>
        <w:tab/>
        <w:t>(i)</w:t>
      </w:r>
      <w:r>
        <w:tab/>
      </w:r>
      <w:r w:rsidR="00EE1ED4" w:rsidRPr="00093558">
        <w:t>Ocean Fishery Access Licence</w:t>
      </w:r>
      <w:r>
        <w:t>;</w:t>
      </w:r>
    </w:p>
    <w:p w14:paraId="5D875D8E" w14:textId="4CD565EA" w:rsidR="007F0B9D" w:rsidRDefault="008D5775" w:rsidP="007F0B9D">
      <w:pPr>
        <w:pStyle w:val="DraftHeading3"/>
        <w:tabs>
          <w:tab w:val="right" w:pos="1757"/>
        </w:tabs>
        <w:ind w:left="1871" w:hanging="1871"/>
      </w:pPr>
      <w:r>
        <w:tab/>
        <w:t>(j)</w:t>
      </w:r>
      <w:r>
        <w:tab/>
      </w:r>
      <w:r w:rsidR="007F0B9D" w:rsidRPr="00093558">
        <w:t>Snowy River (Bait) Fishery Access Licence</w:t>
      </w:r>
      <w:r>
        <w:t>;</w:t>
      </w:r>
    </w:p>
    <w:p w14:paraId="55508B92" w14:textId="720F379D" w:rsidR="007F0B9D" w:rsidRDefault="008D5775" w:rsidP="007F0B9D">
      <w:pPr>
        <w:pStyle w:val="DraftHeading3"/>
        <w:tabs>
          <w:tab w:val="right" w:pos="1757"/>
        </w:tabs>
        <w:ind w:left="1871" w:hanging="1871"/>
      </w:pPr>
      <w:r>
        <w:tab/>
        <w:t>(k)</w:t>
      </w:r>
      <w:r>
        <w:tab/>
      </w:r>
      <w:r w:rsidR="007F0B9D" w:rsidRPr="00093558">
        <w:t>Sydenham Inlet (Bait) Fishery Access Licence</w:t>
      </w:r>
      <w:r>
        <w:t>;</w:t>
      </w:r>
    </w:p>
    <w:p w14:paraId="49386CBF" w14:textId="60F184A9" w:rsidR="008B623F" w:rsidRDefault="008D5775" w:rsidP="008D5775">
      <w:pPr>
        <w:pStyle w:val="DraftHeading3"/>
        <w:tabs>
          <w:tab w:val="right" w:pos="1757"/>
        </w:tabs>
        <w:ind w:left="1871" w:hanging="1871"/>
      </w:pPr>
      <w:r>
        <w:tab/>
        <w:t>(l)</w:t>
      </w:r>
      <w:r>
        <w:tab/>
      </w:r>
      <w:r w:rsidR="007F0B9D" w:rsidRPr="00093558">
        <w:t>Wrasse (Ocean) Fishery Access Licence</w:t>
      </w:r>
      <w:r w:rsidR="008B623F" w:rsidRPr="00093558">
        <w:t>.</w:t>
      </w:r>
    </w:p>
    <w:p w14:paraId="2C7B34A4" w14:textId="4991451E" w:rsidR="00EF3BB6" w:rsidRDefault="0059121F" w:rsidP="0059121F">
      <w:pPr>
        <w:pStyle w:val="DraftSectionNote"/>
        <w:tabs>
          <w:tab w:val="right" w:pos="1304"/>
        </w:tabs>
        <w:ind w:left="850"/>
        <w:rPr>
          <w:b/>
        </w:rPr>
      </w:pPr>
      <w:r w:rsidRPr="0059121F">
        <w:rPr>
          <w:b/>
        </w:rPr>
        <w:t>Note</w:t>
      </w:r>
    </w:p>
    <w:p w14:paraId="18DEB2AE" w14:textId="0E12F702" w:rsidR="005B5B57" w:rsidRPr="005B5B57" w:rsidRDefault="005611AB" w:rsidP="005B5B57">
      <w:pPr>
        <w:pStyle w:val="DraftSectionNote"/>
        <w:tabs>
          <w:tab w:val="right" w:pos="1304"/>
        </w:tabs>
        <w:ind w:left="850"/>
      </w:pPr>
      <w:r>
        <w:t>Section 39(3) of the Act provides that the holder of an access licence of a class specified by the regulations for the purposes of that subsection (that is, all classes of access licence other than those listed above in paragraphs (a) to (l)) must not use a boat to carry out any of the fishing activities authorised by the licence unless the licence permits the use of that boat and states the registration number of the boat. The maximum penalty for a contravention of section 39(3) of the Act is 200 penalty units or 12 months imprisonment or both.</w:t>
      </w:r>
    </w:p>
    <w:p w14:paraId="3CE177A7" w14:textId="5969CC24" w:rsidR="0059121F" w:rsidRPr="0059121F" w:rsidRDefault="00DD5DB6" w:rsidP="0059121F">
      <w:pPr>
        <w:pStyle w:val="DraftSectionNote"/>
        <w:tabs>
          <w:tab w:val="right" w:pos="1304"/>
        </w:tabs>
        <w:ind w:left="850"/>
      </w:pPr>
      <w:r>
        <w:t xml:space="preserve">Under regulation </w:t>
      </w:r>
      <w:r w:rsidR="006A7228">
        <w:t>152</w:t>
      </w:r>
      <w:r w:rsidR="0059121F">
        <w:t xml:space="preserve">, any boat used by the holder of an access licence </w:t>
      </w:r>
      <w:r w:rsidR="00000964">
        <w:t xml:space="preserve">to carry out any of the fishing activities authorised by the licence </w:t>
      </w:r>
      <w:r w:rsidR="0059121F">
        <w:t>must be registered.</w:t>
      </w:r>
    </w:p>
    <w:p w14:paraId="4CF9D34A" w14:textId="77777777" w:rsidR="00BB3C3A" w:rsidRPr="00093558" w:rsidRDefault="00BB3C3A" w:rsidP="0022312F">
      <w:pPr>
        <w:pStyle w:val="Heading-DIVISION"/>
        <w:keepNext/>
        <w:rPr>
          <w:sz w:val="28"/>
        </w:rPr>
      </w:pPr>
      <w:bookmarkStart w:id="91" w:name="_Toc10033003"/>
      <w:bookmarkStart w:id="92" w:name="_Toc20232301"/>
      <w:r w:rsidRPr="00093558">
        <w:rPr>
          <w:sz w:val="28"/>
        </w:rPr>
        <w:t>Subdivision 2—Maximum numbers of access</w:t>
      </w:r>
      <w:r w:rsidR="00E9261F" w:rsidRPr="00093558">
        <w:t> </w:t>
      </w:r>
      <w:r w:rsidRPr="00093558">
        <w:rPr>
          <w:sz w:val="28"/>
        </w:rPr>
        <w:t>licences</w:t>
      </w:r>
      <w:bookmarkEnd w:id="91"/>
      <w:bookmarkEnd w:id="92"/>
    </w:p>
    <w:p w14:paraId="272B8D75" w14:textId="4AC9603D" w:rsidR="00BB3C3A" w:rsidRPr="00093558" w:rsidRDefault="00BB3C3A" w:rsidP="0022312F">
      <w:pPr>
        <w:pStyle w:val="DraftHeading1"/>
        <w:keepNext/>
        <w:tabs>
          <w:tab w:val="right" w:pos="680"/>
        </w:tabs>
        <w:ind w:left="850" w:hanging="850"/>
      </w:pPr>
      <w:r w:rsidRPr="00093558">
        <w:tab/>
      </w:r>
      <w:bookmarkStart w:id="93" w:name="_Toc10033004"/>
      <w:bookmarkStart w:id="94" w:name="_Toc20232302"/>
      <w:r w:rsidR="003007B4">
        <w:t>22</w:t>
      </w:r>
      <w:r w:rsidRPr="00093558">
        <w:tab/>
        <w:t>Maximum number of access licences that can be issued for a class of access licence</w:t>
      </w:r>
      <w:bookmarkEnd w:id="93"/>
      <w:bookmarkEnd w:id="94"/>
    </w:p>
    <w:p w14:paraId="4CDE9799" w14:textId="118A90B3" w:rsidR="00BB3C3A" w:rsidRPr="00093558" w:rsidRDefault="00BB3C3A" w:rsidP="0022312F">
      <w:pPr>
        <w:pStyle w:val="DraftHeading2"/>
        <w:tabs>
          <w:tab w:val="right" w:pos="1247"/>
        </w:tabs>
        <w:ind w:left="1361" w:hanging="1361"/>
      </w:pPr>
      <w:r w:rsidRPr="00093558">
        <w:tab/>
        <w:t>(1)</w:t>
      </w:r>
      <w:r w:rsidRPr="00093558">
        <w:tab/>
        <w:t xml:space="preserve">The maximum number of licences that may be issued for a class of access licence listed in Column 2 of the Table in Schedule </w:t>
      </w:r>
      <w:r w:rsidR="00C70CA9">
        <w:t>17</w:t>
      </w:r>
      <w:r w:rsidR="00C70CA9" w:rsidRPr="00093558">
        <w:t xml:space="preserve"> </w:t>
      </w:r>
      <w:r w:rsidRPr="00093558">
        <w:t>is the base</w:t>
      </w:r>
      <w:r w:rsidR="00477AF2" w:rsidRPr="00093558">
        <w:t xml:space="preserve"> </w:t>
      </w:r>
      <w:r w:rsidRPr="00093558">
        <w:t>number in Column 3 of that Table that corresponds to that class of licence less the adjustment number for that class of licence calculated in accordance with subregulation (2).</w:t>
      </w:r>
    </w:p>
    <w:p w14:paraId="126A971C" w14:textId="77777777" w:rsidR="00BB3C3A" w:rsidRPr="00093558" w:rsidRDefault="00BB3C3A" w:rsidP="0022312F">
      <w:pPr>
        <w:pStyle w:val="DraftHeading2"/>
        <w:tabs>
          <w:tab w:val="right" w:pos="1247"/>
        </w:tabs>
        <w:ind w:left="1361" w:hanging="1361"/>
      </w:pPr>
      <w:r w:rsidRPr="00093558">
        <w:tab/>
        <w:t>(2)</w:t>
      </w:r>
      <w:r w:rsidRPr="00093558">
        <w:tab/>
        <w:t xml:space="preserve">The adjustment number for a class of access licence is the total number of licences of that class </w:t>
      </w:r>
      <w:r w:rsidRPr="00093558">
        <w:lastRenderedPageBreak/>
        <w:t xml:space="preserve">that, since the commencement of </w:t>
      </w:r>
      <w:r w:rsidR="00F3255D" w:rsidRPr="00093558">
        <w:t>these Regulations</w:t>
      </w:r>
      <w:r w:rsidRPr="00093558">
        <w:t>, have—</w:t>
      </w:r>
    </w:p>
    <w:p w14:paraId="1E33CE70" w14:textId="13CFA093" w:rsidR="00BB3C3A" w:rsidRPr="00093558" w:rsidRDefault="00BB3C3A" w:rsidP="0022312F">
      <w:pPr>
        <w:pStyle w:val="DraftHeading3"/>
        <w:tabs>
          <w:tab w:val="right" w:pos="1757"/>
        </w:tabs>
        <w:ind w:left="1871" w:hanging="1871"/>
      </w:pPr>
      <w:r w:rsidRPr="00093558">
        <w:tab/>
        <w:t>(a)</w:t>
      </w:r>
      <w:r w:rsidRPr="00093558">
        <w:tab/>
        <w:t>not been renewed within the 2</w:t>
      </w:r>
      <w:r w:rsidR="00C26CFF" w:rsidRPr="00093558">
        <w:t xml:space="preserve"> </w:t>
      </w:r>
      <w:r w:rsidRPr="00093558">
        <w:t>month period immediately following the date on which any fee, royalty or levy was due in respect of that class of licence; and</w:t>
      </w:r>
    </w:p>
    <w:p w14:paraId="44835A2E" w14:textId="77777777" w:rsidR="00BB3C3A" w:rsidRPr="00093558" w:rsidRDefault="00BB3C3A" w:rsidP="0022312F">
      <w:pPr>
        <w:pStyle w:val="DraftHeading3"/>
        <w:tabs>
          <w:tab w:val="right" w:pos="1757"/>
        </w:tabs>
        <w:ind w:left="1871" w:hanging="1871"/>
      </w:pPr>
      <w:r w:rsidRPr="00093558">
        <w:tab/>
        <w:t>(b)</w:t>
      </w:r>
      <w:r w:rsidRPr="00093558">
        <w:tab/>
        <w:t>been consolidated with another licence of that class; and</w:t>
      </w:r>
    </w:p>
    <w:p w14:paraId="7E277917" w14:textId="77777777" w:rsidR="00BB3C3A" w:rsidRPr="00093558" w:rsidRDefault="00BB3C3A" w:rsidP="0022312F">
      <w:pPr>
        <w:pStyle w:val="DraftHeading3"/>
        <w:tabs>
          <w:tab w:val="right" w:pos="1757"/>
        </w:tabs>
        <w:ind w:left="1871" w:hanging="1871"/>
      </w:pPr>
      <w:r w:rsidRPr="00093558">
        <w:tab/>
        <w:t>(c)</w:t>
      </w:r>
      <w:r w:rsidRPr="00093558">
        <w:tab/>
        <w:t>been cancelled.</w:t>
      </w:r>
    </w:p>
    <w:p w14:paraId="28E67EF3" w14:textId="3639E3E7" w:rsidR="00BB3C3A" w:rsidRPr="00093558" w:rsidRDefault="00BB3C3A" w:rsidP="0022312F">
      <w:pPr>
        <w:pStyle w:val="DraftHeading1"/>
        <w:keepNext/>
        <w:tabs>
          <w:tab w:val="right" w:pos="680"/>
        </w:tabs>
        <w:ind w:left="850" w:hanging="850"/>
      </w:pPr>
      <w:r w:rsidRPr="00093558">
        <w:tab/>
      </w:r>
      <w:bookmarkStart w:id="95" w:name="_Toc10033005"/>
      <w:bookmarkStart w:id="96" w:name="_Toc20232303"/>
      <w:r w:rsidR="003007B4">
        <w:t>23</w:t>
      </w:r>
      <w:r w:rsidRPr="00093558">
        <w:tab/>
        <w:t>Register of adjustment numbers</w:t>
      </w:r>
      <w:bookmarkEnd w:id="95"/>
      <w:bookmarkEnd w:id="96"/>
    </w:p>
    <w:p w14:paraId="2DA1077F" w14:textId="0BDDDC5A" w:rsidR="00BB3C3A" w:rsidRPr="00093558" w:rsidRDefault="00BB3C3A" w:rsidP="0022312F">
      <w:pPr>
        <w:pStyle w:val="DraftHeading2"/>
        <w:tabs>
          <w:tab w:val="right" w:pos="1247"/>
        </w:tabs>
        <w:ind w:left="1361" w:hanging="1361"/>
      </w:pPr>
      <w:r w:rsidRPr="00093558">
        <w:tab/>
        <w:t>(1)</w:t>
      </w:r>
      <w:r w:rsidRPr="00093558">
        <w:tab/>
        <w:t xml:space="preserve">The </w:t>
      </w:r>
      <w:r w:rsidR="004708C2" w:rsidRPr="00093558">
        <w:t>Victorian Fisheries Authority</w:t>
      </w:r>
      <w:r w:rsidRPr="00093558">
        <w:t xml:space="preserve"> must establish and keep current a register that sets out the value</w:t>
      </w:r>
      <w:r w:rsidR="00477AF2" w:rsidRPr="00093558">
        <w:t xml:space="preserve"> </w:t>
      </w:r>
      <w:r w:rsidRPr="00093558">
        <w:t>of the adjustment number calculated in accordance with regulation</w:t>
      </w:r>
      <w:r w:rsidR="00147A0D">
        <w:t xml:space="preserve"> </w:t>
      </w:r>
      <w:r w:rsidR="006A7228">
        <w:t>22</w:t>
      </w:r>
      <w:r w:rsidR="006A7228" w:rsidRPr="00093558">
        <w:t xml:space="preserve"> </w:t>
      </w:r>
      <w:r w:rsidRPr="00093558">
        <w:t xml:space="preserve">in respect of each class of access licence listed in </w:t>
      </w:r>
      <w:r w:rsidR="000628D8">
        <w:t xml:space="preserve">Column 2 of </w:t>
      </w:r>
      <w:r w:rsidRPr="00093558">
        <w:t xml:space="preserve">the Table in </w:t>
      </w:r>
      <w:r w:rsidR="00552179">
        <w:t xml:space="preserve">Schedule </w:t>
      </w:r>
      <w:r w:rsidR="00C70CA9">
        <w:t>17</w:t>
      </w:r>
      <w:r w:rsidRPr="00093558">
        <w:t>.</w:t>
      </w:r>
    </w:p>
    <w:p w14:paraId="15A9629A" w14:textId="2C0DC4DC" w:rsidR="00BB3C3A" w:rsidRPr="00093558" w:rsidRDefault="00BB3C3A" w:rsidP="0022312F">
      <w:pPr>
        <w:pStyle w:val="DraftHeading2"/>
        <w:tabs>
          <w:tab w:val="right" w:pos="1247"/>
        </w:tabs>
        <w:ind w:left="1361" w:hanging="1361"/>
      </w:pPr>
      <w:r w:rsidRPr="00093558">
        <w:tab/>
        <w:t>(2)</w:t>
      </w:r>
      <w:r w:rsidRPr="00093558">
        <w:tab/>
        <w:t xml:space="preserve">The </w:t>
      </w:r>
      <w:r w:rsidR="004708C2" w:rsidRPr="00093558">
        <w:t>Victorian Fisheries Authority</w:t>
      </w:r>
      <w:r w:rsidR="00BF75D5" w:rsidRPr="00093558">
        <w:t xml:space="preserve"> must publish </w:t>
      </w:r>
      <w:r w:rsidRPr="00093558">
        <w:t xml:space="preserve">a copy of the register </w:t>
      </w:r>
      <w:r w:rsidR="00F56A17" w:rsidRPr="00093558">
        <w:t>on the Victorian Fisheries Authority's Internet site</w:t>
      </w:r>
      <w:r w:rsidRPr="00093558">
        <w:t>.</w:t>
      </w:r>
    </w:p>
    <w:p w14:paraId="1E386668" w14:textId="70C87DD2" w:rsidR="00BB3C3A" w:rsidRPr="00093558" w:rsidRDefault="00BB3C3A" w:rsidP="0022312F">
      <w:pPr>
        <w:pStyle w:val="DraftHeading2"/>
        <w:tabs>
          <w:tab w:val="right" w:pos="1247"/>
        </w:tabs>
        <w:ind w:left="1361" w:hanging="1361"/>
      </w:pPr>
      <w:r w:rsidRPr="00093558">
        <w:tab/>
        <w:t>(3)</w:t>
      </w:r>
      <w:r w:rsidRPr="00093558">
        <w:tab/>
        <w:t xml:space="preserve">A failure to comply with this regulation has no effect on regulation </w:t>
      </w:r>
      <w:r w:rsidR="006A7228">
        <w:t>22</w:t>
      </w:r>
      <w:r w:rsidRPr="00093558">
        <w:t>.</w:t>
      </w:r>
    </w:p>
    <w:p w14:paraId="74BD654E" w14:textId="22CCD718" w:rsidR="00BB3C3A" w:rsidRPr="00093558" w:rsidRDefault="00BB3C3A" w:rsidP="00404BEE">
      <w:pPr>
        <w:pStyle w:val="Heading-DIVISION"/>
        <w:keepNext/>
        <w:rPr>
          <w:sz w:val="28"/>
        </w:rPr>
      </w:pPr>
      <w:bookmarkStart w:id="97" w:name="_Toc10033006"/>
      <w:bookmarkStart w:id="98" w:name="_Toc20232304"/>
      <w:r w:rsidRPr="00093558">
        <w:rPr>
          <w:sz w:val="28"/>
        </w:rPr>
        <w:t>Subdivision 3—Matters relating to the issue, transfer, renewal</w:t>
      </w:r>
      <w:r w:rsidR="00E62C16">
        <w:rPr>
          <w:sz w:val="28"/>
        </w:rPr>
        <w:t>, suspension</w:t>
      </w:r>
      <w:r w:rsidRPr="00093558">
        <w:rPr>
          <w:sz w:val="28"/>
        </w:rPr>
        <w:t xml:space="preserve"> and surrender of licences</w:t>
      </w:r>
      <w:bookmarkEnd w:id="97"/>
      <w:bookmarkEnd w:id="98"/>
    </w:p>
    <w:p w14:paraId="5C5357FB" w14:textId="69518A84" w:rsidR="00E378E2" w:rsidRPr="00093558" w:rsidRDefault="00E378E2" w:rsidP="00404BEE">
      <w:pPr>
        <w:pStyle w:val="DraftHeading1"/>
        <w:keepNext/>
        <w:tabs>
          <w:tab w:val="right" w:pos="680"/>
        </w:tabs>
        <w:ind w:left="850" w:hanging="850"/>
      </w:pPr>
      <w:r w:rsidRPr="00093558">
        <w:tab/>
      </w:r>
      <w:bookmarkStart w:id="99" w:name="_Toc10033007"/>
      <w:bookmarkStart w:id="100" w:name="_Toc20232305"/>
      <w:r w:rsidR="003007B4">
        <w:t>24</w:t>
      </w:r>
      <w:r w:rsidRPr="00093558">
        <w:tab/>
        <w:t>Aquaculture licences to be renewable</w:t>
      </w:r>
      <w:bookmarkEnd w:id="99"/>
      <w:bookmarkEnd w:id="100"/>
    </w:p>
    <w:p w14:paraId="046324AF" w14:textId="77777777" w:rsidR="00E378E2" w:rsidRPr="00093558" w:rsidRDefault="00E378E2" w:rsidP="0022312F">
      <w:pPr>
        <w:pStyle w:val="BodySectionSub"/>
      </w:pPr>
      <w:r w:rsidRPr="00093558">
        <w:t>In addition to the licences specified in section 57(1) of the Act, every class of aquaculture licence is a renewable licence.</w:t>
      </w:r>
    </w:p>
    <w:p w14:paraId="20E44867" w14:textId="08AA1EA5" w:rsidR="00BB3C3A" w:rsidRPr="00093558" w:rsidRDefault="00BB3C3A" w:rsidP="00404BEE">
      <w:pPr>
        <w:pStyle w:val="DraftHeading1"/>
        <w:keepNext/>
        <w:tabs>
          <w:tab w:val="right" w:pos="680"/>
        </w:tabs>
        <w:ind w:left="850" w:hanging="850"/>
      </w:pPr>
      <w:r w:rsidRPr="00093558">
        <w:tab/>
      </w:r>
      <w:bookmarkStart w:id="101" w:name="_Toc10033008"/>
      <w:bookmarkStart w:id="102" w:name="_Toc20232306"/>
      <w:r w:rsidR="003007B4">
        <w:t>25</w:t>
      </w:r>
      <w:r w:rsidRPr="00093558">
        <w:tab/>
        <w:t xml:space="preserve">Grounds on which </w:t>
      </w:r>
      <w:r w:rsidR="004708C2" w:rsidRPr="00093558">
        <w:t xml:space="preserve">Victorian Fisheries Authority </w:t>
      </w:r>
      <w:r w:rsidRPr="00093558">
        <w:t>must refuse to issue aquaculture licence</w:t>
      </w:r>
      <w:bookmarkEnd w:id="101"/>
      <w:bookmarkEnd w:id="102"/>
    </w:p>
    <w:p w14:paraId="70BA583A" w14:textId="1D18D324" w:rsidR="00BB3C3A" w:rsidRPr="00093558" w:rsidRDefault="00BB3C3A" w:rsidP="0022312F">
      <w:pPr>
        <w:pStyle w:val="BodySectionSub"/>
      </w:pPr>
      <w:r w:rsidRPr="00093558">
        <w:t xml:space="preserve">For the purposes of section 51(4) of the Act, the </w:t>
      </w:r>
      <w:r w:rsidR="004708C2" w:rsidRPr="00093558">
        <w:t>Victorian Fisheries Authority</w:t>
      </w:r>
      <w:r w:rsidRPr="00093558">
        <w:t xml:space="preserve"> must refuse to issue an aquaculture licence if </w:t>
      </w:r>
      <w:r w:rsidR="005701CE" w:rsidRPr="00093558">
        <w:t xml:space="preserve">it considers that </w:t>
      </w:r>
      <w:r w:rsidRPr="00093558">
        <w:t>the issue of the licence would pose an unacceptable risk to fisheries resources, ecosystems or the maintenance of genetic diversity in fisheries resources and ecosystems.</w:t>
      </w:r>
    </w:p>
    <w:p w14:paraId="37D7ADD8" w14:textId="5EA7929D" w:rsidR="00BB3C3A" w:rsidRPr="00093558" w:rsidRDefault="00BB3C3A" w:rsidP="00D4550D">
      <w:pPr>
        <w:pStyle w:val="DraftHeading1"/>
        <w:keepNext/>
        <w:tabs>
          <w:tab w:val="right" w:pos="680"/>
        </w:tabs>
        <w:ind w:left="851" w:hanging="851"/>
      </w:pPr>
      <w:r w:rsidRPr="00093558">
        <w:lastRenderedPageBreak/>
        <w:tab/>
      </w:r>
      <w:bookmarkStart w:id="103" w:name="_Toc10033009"/>
      <w:bookmarkStart w:id="104" w:name="_Toc20232307"/>
      <w:r w:rsidR="003007B4">
        <w:t>26</w:t>
      </w:r>
      <w:r w:rsidRPr="00093558">
        <w:tab/>
        <w:t>Application to transfer commercial fishery licence</w:t>
      </w:r>
      <w:bookmarkEnd w:id="103"/>
      <w:bookmarkEnd w:id="104"/>
    </w:p>
    <w:p w14:paraId="68350C36" w14:textId="77777777" w:rsidR="00BB3C3A" w:rsidRPr="00093558" w:rsidRDefault="00BB3C3A" w:rsidP="00B3437B">
      <w:pPr>
        <w:pStyle w:val="BodySectionSub"/>
        <w:keepNext/>
      </w:pPr>
      <w:r w:rsidRPr="00093558">
        <w:tab/>
        <w:t>An application for the transfer of a commercial fishery licence must—</w:t>
      </w:r>
    </w:p>
    <w:p w14:paraId="56225E2A" w14:textId="77777777" w:rsidR="00BB3C3A" w:rsidRPr="00093558" w:rsidRDefault="00BB3C3A" w:rsidP="0022312F">
      <w:pPr>
        <w:pStyle w:val="DraftHeading3"/>
        <w:tabs>
          <w:tab w:val="right" w:pos="1757"/>
        </w:tabs>
        <w:ind w:left="1871" w:hanging="1871"/>
      </w:pPr>
      <w:r w:rsidRPr="00093558">
        <w:tab/>
        <w:t>(a)</w:t>
      </w:r>
      <w:r w:rsidRPr="00093558">
        <w:tab/>
        <w:t>include the name and address of the holder of the commercial fishery licence to be transferred and any holder of a registered financial interest in that licence; and</w:t>
      </w:r>
    </w:p>
    <w:p w14:paraId="7F835655" w14:textId="6A729D60" w:rsidR="00BB3C3A" w:rsidRDefault="00BB3C3A" w:rsidP="0022312F">
      <w:pPr>
        <w:pStyle w:val="DraftHeading3"/>
        <w:tabs>
          <w:tab w:val="right" w:pos="1757"/>
        </w:tabs>
        <w:ind w:left="1871" w:hanging="1871"/>
      </w:pPr>
      <w:r w:rsidRPr="00093558">
        <w:tab/>
        <w:t>(b)</w:t>
      </w:r>
      <w:r w:rsidRPr="00093558">
        <w:tab/>
        <w:t>specify the name and address of the proposed transferee; and</w:t>
      </w:r>
    </w:p>
    <w:p w14:paraId="4A0C6ACE" w14:textId="4945A48B" w:rsidR="000628D8" w:rsidRPr="000628D8" w:rsidRDefault="000628D8" w:rsidP="0022312F">
      <w:pPr>
        <w:pStyle w:val="DraftHeading3"/>
        <w:tabs>
          <w:tab w:val="right" w:pos="1757"/>
        </w:tabs>
        <w:ind w:left="1871" w:hanging="1871"/>
      </w:pPr>
      <w:r>
        <w:tab/>
      </w:r>
      <w:r w:rsidRPr="00A317BD">
        <w:t>(c)</w:t>
      </w:r>
      <w:r w:rsidRPr="00A317BD">
        <w:tab/>
        <w:t>specify whether the licence is a licence that is required to be consolidated; and</w:t>
      </w:r>
    </w:p>
    <w:p w14:paraId="0445041B" w14:textId="451CC84F" w:rsidR="00E45ADB" w:rsidRPr="00093558" w:rsidRDefault="00BB3C3A" w:rsidP="0022312F">
      <w:pPr>
        <w:pStyle w:val="DraftHeading3"/>
        <w:tabs>
          <w:tab w:val="right" w:pos="1757"/>
        </w:tabs>
        <w:ind w:left="1871" w:hanging="1871"/>
      </w:pPr>
      <w:r w:rsidRPr="00093558">
        <w:tab/>
        <w:t>(</w:t>
      </w:r>
      <w:r w:rsidR="000628D8">
        <w:t>d</w:t>
      </w:r>
      <w:r w:rsidRPr="00093558">
        <w:t>)</w:t>
      </w:r>
      <w:r w:rsidRPr="00093558">
        <w:tab/>
        <w:t xml:space="preserve">if requested by the </w:t>
      </w:r>
      <w:r w:rsidR="004708C2" w:rsidRPr="00093558">
        <w:t>Victorian Fisheries Authority</w:t>
      </w:r>
      <w:r w:rsidRPr="00093558">
        <w:t>, specify any additional information relating to the application; and</w:t>
      </w:r>
    </w:p>
    <w:p w14:paraId="379CBE54" w14:textId="7C3D68A6" w:rsidR="00BB3C3A" w:rsidRPr="00093558" w:rsidRDefault="00BB3C3A" w:rsidP="0022312F">
      <w:pPr>
        <w:pStyle w:val="DraftHeading3"/>
        <w:tabs>
          <w:tab w:val="right" w:pos="1757"/>
        </w:tabs>
        <w:ind w:left="1871" w:hanging="1871"/>
      </w:pPr>
      <w:r w:rsidRPr="00093558">
        <w:tab/>
        <w:t>(</w:t>
      </w:r>
      <w:r w:rsidR="000628D8">
        <w:t>e</w:t>
      </w:r>
      <w:r w:rsidRPr="00093558">
        <w:t>)</w:t>
      </w:r>
      <w:r w:rsidRPr="00093558">
        <w:tab/>
        <w:t>if the commercial fishery licence is a licence in respect of which there are relevant eligibility criteria prescribed, specify the proposed transferee</w:t>
      </w:r>
      <w:r w:rsidR="00153BF1" w:rsidRPr="00093558">
        <w:t>'</w:t>
      </w:r>
      <w:r w:rsidRPr="00093558">
        <w:t xml:space="preserve">s responses to the questions asked by the </w:t>
      </w:r>
      <w:r w:rsidR="004708C2" w:rsidRPr="00093558">
        <w:t>Victorian Fisheries Authority</w:t>
      </w:r>
      <w:r w:rsidRPr="00093558">
        <w:t xml:space="preserve"> in relation to the eligibility criteria; and</w:t>
      </w:r>
    </w:p>
    <w:p w14:paraId="133E7502" w14:textId="5AE49300" w:rsidR="00BB3C3A" w:rsidRPr="00093558" w:rsidRDefault="00BB3C3A" w:rsidP="0022312F">
      <w:pPr>
        <w:pStyle w:val="DraftHeading3"/>
        <w:tabs>
          <w:tab w:val="right" w:pos="1757"/>
        </w:tabs>
        <w:ind w:left="1871" w:hanging="1871"/>
      </w:pPr>
      <w:r w:rsidRPr="00093558">
        <w:tab/>
        <w:t>(</w:t>
      </w:r>
      <w:r w:rsidR="000628D8">
        <w:t>f</w:t>
      </w:r>
      <w:r w:rsidRPr="00093558">
        <w:t>)</w:t>
      </w:r>
      <w:r w:rsidRPr="00093558">
        <w:tab/>
        <w:t xml:space="preserve">be lodged with the </w:t>
      </w:r>
      <w:r w:rsidR="004708C2" w:rsidRPr="00093558">
        <w:t>Victorian Fisheries Authority</w:t>
      </w:r>
      <w:r w:rsidRPr="00093558">
        <w:t>.</w:t>
      </w:r>
    </w:p>
    <w:p w14:paraId="6332374A" w14:textId="7991B4AD" w:rsidR="00BB3C3A" w:rsidRPr="00093558" w:rsidRDefault="00BB3C3A" w:rsidP="00404BEE">
      <w:pPr>
        <w:pStyle w:val="DraftHeading1"/>
        <w:keepNext/>
        <w:tabs>
          <w:tab w:val="right" w:pos="680"/>
        </w:tabs>
        <w:ind w:left="850" w:hanging="850"/>
      </w:pPr>
      <w:r w:rsidRPr="00093558">
        <w:tab/>
      </w:r>
      <w:bookmarkStart w:id="105" w:name="_Toc10033010"/>
      <w:bookmarkStart w:id="106" w:name="_Toc20232308"/>
      <w:r w:rsidR="003007B4">
        <w:t>27</w:t>
      </w:r>
      <w:r w:rsidRPr="00093558">
        <w:tab/>
        <w:t>Ground for refusing the transfer of access licence</w:t>
      </w:r>
      <w:bookmarkEnd w:id="105"/>
      <w:bookmarkEnd w:id="106"/>
    </w:p>
    <w:p w14:paraId="187FFFBB" w14:textId="575C8DDE" w:rsidR="00BB3C3A" w:rsidRPr="00093558" w:rsidRDefault="007B0E0A" w:rsidP="0022312F">
      <w:pPr>
        <w:pStyle w:val="DraftHeading2"/>
        <w:tabs>
          <w:tab w:val="right" w:pos="1247"/>
        </w:tabs>
        <w:ind w:left="1361" w:hanging="1361"/>
      </w:pPr>
      <w:r w:rsidRPr="00093558">
        <w:tab/>
        <w:t>(1)</w:t>
      </w:r>
      <w:r w:rsidR="00BB3C3A" w:rsidRPr="00093558">
        <w:tab/>
        <w:t xml:space="preserve">The </w:t>
      </w:r>
      <w:r w:rsidR="004708C2" w:rsidRPr="00093558">
        <w:t>Victorian Fisheries Authority</w:t>
      </w:r>
      <w:r w:rsidR="00BB3C3A" w:rsidRPr="00093558">
        <w:t xml:space="preserve"> must refuse to</w:t>
      </w:r>
      <w:r w:rsidR="0092615D" w:rsidRPr="00093558">
        <w:t> </w:t>
      </w:r>
      <w:r w:rsidR="00BB3C3A" w:rsidRPr="00093558">
        <w:t xml:space="preserve">transfer an access licence if </w:t>
      </w:r>
      <w:r w:rsidR="004708C2" w:rsidRPr="00093558">
        <w:t>in the opinion of the Victorian Fisheries Authority</w:t>
      </w:r>
      <w:r w:rsidR="00BB3C3A" w:rsidRPr="00093558">
        <w:t xml:space="preserve"> the proposed transferee does not satisfy any relevant eligibility criterion prescribed in respect of the licence.</w:t>
      </w:r>
    </w:p>
    <w:p w14:paraId="02C3A6F0" w14:textId="182D3C46" w:rsidR="00BB3C3A" w:rsidRPr="00093558" w:rsidRDefault="007B0E0A" w:rsidP="002706F0">
      <w:pPr>
        <w:pStyle w:val="DraftHeading2"/>
        <w:keepNext/>
        <w:tabs>
          <w:tab w:val="right" w:pos="1247"/>
        </w:tabs>
        <w:ind w:left="1361" w:hanging="1361"/>
      </w:pPr>
      <w:r w:rsidRPr="00093558">
        <w:tab/>
        <w:t>(2)</w:t>
      </w:r>
      <w:r w:rsidRPr="00093558">
        <w:tab/>
      </w:r>
      <w:r w:rsidR="00BB3C3A" w:rsidRPr="00093558">
        <w:t xml:space="preserve">The </w:t>
      </w:r>
      <w:r w:rsidR="004708C2" w:rsidRPr="00093558">
        <w:t>Victorian Fisheries Authority</w:t>
      </w:r>
      <w:r w:rsidR="00BB3C3A" w:rsidRPr="00093558">
        <w:t xml:space="preserve"> must refuse to transfer a Giant Crab Fishery (Western Zone) Access Licence if—</w:t>
      </w:r>
    </w:p>
    <w:p w14:paraId="26E8045B" w14:textId="77777777" w:rsidR="00BB3C3A" w:rsidRPr="00093558" w:rsidRDefault="00BB3C3A" w:rsidP="0022312F">
      <w:pPr>
        <w:pStyle w:val="DraftHeading3"/>
        <w:tabs>
          <w:tab w:val="right" w:pos="1757"/>
        </w:tabs>
        <w:ind w:left="1871" w:hanging="1871"/>
      </w:pPr>
      <w:r w:rsidRPr="00093558">
        <w:tab/>
        <w:t>(a)</w:t>
      </w:r>
      <w:r w:rsidRPr="00093558">
        <w:tab/>
        <w:t>the proposed transferee is not the holder of a Rock Lobster Fishery (Western Zone) Access Licence; or</w:t>
      </w:r>
    </w:p>
    <w:p w14:paraId="2DFBDAC1" w14:textId="77777777" w:rsidR="00BB3C3A" w:rsidRPr="00093558" w:rsidRDefault="00BB3C3A" w:rsidP="0022312F">
      <w:pPr>
        <w:pStyle w:val="DraftHeading3"/>
        <w:tabs>
          <w:tab w:val="right" w:pos="1757"/>
        </w:tabs>
        <w:ind w:left="1871" w:hanging="1871"/>
      </w:pPr>
      <w:r w:rsidRPr="00093558">
        <w:tab/>
        <w:t>(b)</w:t>
      </w:r>
      <w:r w:rsidRPr="00093558">
        <w:tab/>
        <w:t>the boat proposed to be used under the licence is not the boat specified in the Rock Lobster Fishery (Western Zone) Access Licence held by the proposed transferee; or</w:t>
      </w:r>
    </w:p>
    <w:p w14:paraId="3203F871" w14:textId="77777777" w:rsidR="00BB3C3A" w:rsidRPr="00093558" w:rsidRDefault="00BB3C3A" w:rsidP="0022312F">
      <w:pPr>
        <w:pStyle w:val="DraftHeading3"/>
        <w:tabs>
          <w:tab w:val="right" w:pos="1757"/>
        </w:tabs>
        <w:ind w:left="1871" w:hanging="1871"/>
      </w:pPr>
      <w:r w:rsidRPr="00093558">
        <w:tab/>
        <w:t>(c)</w:t>
      </w:r>
      <w:r w:rsidRPr="00093558">
        <w:tab/>
        <w:t>any proposed licence operator is not also a licence operator specified in the Rock Lobster Fishery (Western Zone) Access Licence held by the proposed transferee.</w:t>
      </w:r>
    </w:p>
    <w:p w14:paraId="5D5ECC78" w14:textId="18B1B6B1" w:rsidR="00BB3C3A" w:rsidRPr="00093558" w:rsidRDefault="00BB3C3A" w:rsidP="00404BEE">
      <w:pPr>
        <w:pStyle w:val="DraftHeading1"/>
        <w:keepNext/>
        <w:tabs>
          <w:tab w:val="right" w:pos="680"/>
        </w:tabs>
        <w:ind w:left="850" w:hanging="850"/>
      </w:pPr>
      <w:r w:rsidRPr="00093558">
        <w:lastRenderedPageBreak/>
        <w:tab/>
      </w:r>
      <w:bookmarkStart w:id="107" w:name="_Toc10033011"/>
      <w:bookmarkStart w:id="108" w:name="_Toc20232309"/>
      <w:r w:rsidR="003007B4">
        <w:t>28</w:t>
      </w:r>
      <w:r w:rsidRPr="00093558">
        <w:tab/>
        <w:t>Eligibility criterion for issue, renewal or transfer of access licence</w:t>
      </w:r>
      <w:bookmarkEnd w:id="107"/>
      <w:bookmarkEnd w:id="108"/>
    </w:p>
    <w:p w14:paraId="18D70FBE" w14:textId="77777777" w:rsidR="00BB3C3A" w:rsidRPr="00093558" w:rsidRDefault="00BB3C3A" w:rsidP="00E250EE">
      <w:pPr>
        <w:pStyle w:val="BodySectionSub"/>
        <w:keepNext/>
      </w:pPr>
      <w:r w:rsidRPr="00093558">
        <w:t xml:space="preserve">The </w:t>
      </w:r>
      <w:r w:rsidR="001924DA" w:rsidRPr="00093558">
        <w:t>eligibility</w:t>
      </w:r>
      <w:r w:rsidRPr="00093558">
        <w:t xml:space="preserve"> criterion that the following persons must satisfy is that the person must have a thorough knowledge of the provisions of the Act and these Regulations that are relevant to the particular fishery in respect of which the person is licensed or to be licensed to operate—</w:t>
      </w:r>
    </w:p>
    <w:p w14:paraId="0D83BCA6" w14:textId="77777777" w:rsidR="00BB3C3A" w:rsidRPr="00093558" w:rsidRDefault="00BB3C3A" w:rsidP="0022312F">
      <w:pPr>
        <w:pStyle w:val="DraftHeading3"/>
        <w:tabs>
          <w:tab w:val="right" w:pos="1757"/>
        </w:tabs>
        <w:ind w:left="1871" w:hanging="1871"/>
      </w:pPr>
      <w:r w:rsidRPr="00093558">
        <w:tab/>
        <w:t>(a)</w:t>
      </w:r>
      <w:r w:rsidRPr="00093558">
        <w:tab/>
        <w:t>an applicant for the issue or renewal of an access licence;</w:t>
      </w:r>
    </w:p>
    <w:p w14:paraId="11E8F0DE" w14:textId="77777777" w:rsidR="00BB3C3A" w:rsidRPr="00093558" w:rsidRDefault="00BB3C3A" w:rsidP="0022312F">
      <w:pPr>
        <w:pStyle w:val="DraftHeading3"/>
        <w:tabs>
          <w:tab w:val="right" w:pos="1757"/>
        </w:tabs>
        <w:ind w:left="1871" w:hanging="1871"/>
      </w:pPr>
      <w:r w:rsidRPr="00093558">
        <w:tab/>
        <w:t>(b)</w:t>
      </w:r>
      <w:r w:rsidRPr="00093558">
        <w:tab/>
        <w:t>the proposed transferee of an access licence.</w:t>
      </w:r>
    </w:p>
    <w:p w14:paraId="306D2FD8" w14:textId="4304A05E" w:rsidR="00BB3C3A" w:rsidRPr="00093558" w:rsidRDefault="00BB3C3A" w:rsidP="00404BEE">
      <w:pPr>
        <w:pStyle w:val="DraftHeading1"/>
        <w:keepNext/>
        <w:tabs>
          <w:tab w:val="right" w:pos="680"/>
        </w:tabs>
        <w:ind w:left="850" w:hanging="850"/>
      </w:pPr>
      <w:r w:rsidRPr="00093558">
        <w:tab/>
      </w:r>
      <w:bookmarkStart w:id="109" w:name="_Toc10033012"/>
      <w:bookmarkStart w:id="110" w:name="_Toc20232310"/>
      <w:r w:rsidR="003007B4">
        <w:t>29</w:t>
      </w:r>
      <w:r w:rsidRPr="00093558">
        <w:tab/>
        <w:t>Individual quota units not to be transferred if lev</w:t>
      </w:r>
      <w:r w:rsidR="0072554F">
        <w:t>ies</w:t>
      </w:r>
      <w:r w:rsidRPr="00093558">
        <w:t xml:space="preserve"> not paid</w:t>
      </w:r>
      <w:bookmarkEnd w:id="109"/>
      <w:bookmarkEnd w:id="110"/>
    </w:p>
    <w:p w14:paraId="67D137F9" w14:textId="1596D431" w:rsidR="00BB3C3A" w:rsidRDefault="00BB3C3A" w:rsidP="0022312F">
      <w:pPr>
        <w:pStyle w:val="BodySectionSub"/>
      </w:pPr>
      <w:r w:rsidRPr="00093558">
        <w:t xml:space="preserve">The </w:t>
      </w:r>
      <w:r w:rsidR="004708C2" w:rsidRPr="00093558">
        <w:t>Victorian Fisheries Authority</w:t>
      </w:r>
      <w:r w:rsidRPr="00093558">
        <w:t xml:space="preserve"> must not transfer an individual quota unit if the access licence holder who applies</w:t>
      </w:r>
      <w:r w:rsidR="007A0279" w:rsidRPr="00093558">
        <w:t> </w:t>
      </w:r>
      <w:r w:rsidRPr="00093558">
        <w:t xml:space="preserve">to transfer </w:t>
      </w:r>
      <w:r w:rsidR="00E103BF" w:rsidRPr="00093558">
        <w:t>the quota unit</w:t>
      </w:r>
      <w:r w:rsidRPr="00093558">
        <w:t xml:space="preserve"> has not paid any</w:t>
      </w:r>
      <w:r w:rsidR="007A0279" w:rsidRPr="00093558">
        <w:t> </w:t>
      </w:r>
      <w:r w:rsidRPr="00093558">
        <w:t xml:space="preserve">prescribed levy due in respect of the </w:t>
      </w:r>
      <w:r w:rsidR="0072554F">
        <w:t xml:space="preserve">quota unit or the </w:t>
      </w:r>
      <w:r w:rsidRPr="00093558">
        <w:t>access licence to which the quota unit is allocated.</w:t>
      </w:r>
    </w:p>
    <w:p w14:paraId="534D97D4" w14:textId="43926054" w:rsidR="00BB3C3A" w:rsidRPr="00093558" w:rsidRDefault="00BB3C3A" w:rsidP="00404BEE">
      <w:pPr>
        <w:pStyle w:val="DraftHeading1"/>
        <w:keepNext/>
        <w:tabs>
          <w:tab w:val="right" w:pos="680"/>
        </w:tabs>
        <w:ind w:left="850" w:hanging="850"/>
      </w:pPr>
      <w:r w:rsidRPr="00093558">
        <w:tab/>
      </w:r>
      <w:bookmarkStart w:id="111" w:name="_Toc10033013"/>
      <w:bookmarkStart w:id="112" w:name="_Toc20232311"/>
      <w:r w:rsidR="003007B4">
        <w:t>30</w:t>
      </w:r>
      <w:r w:rsidRPr="00093558">
        <w:tab/>
        <w:t>Process for voluntary surrender of commercial fishery licence</w:t>
      </w:r>
      <w:bookmarkEnd w:id="111"/>
      <w:bookmarkEnd w:id="112"/>
    </w:p>
    <w:p w14:paraId="62C68624" w14:textId="5DBF94D2" w:rsidR="00BB3C3A" w:rsidRPr="00093558" w:rsidRDefault="00BB3C3A" w:rsidP="0022312F">
      <w:pPr>
        <w:pStyle w:val="DraftHeading2"/>
        <w:tabs>
          <w:tab w:val="right" w:pos="1247"/>
        </w:tabs>
        <w:ind w:left="1361" w:hanging="1361"/>
      </w:pPr>
      <w:r w:rsidRPr="00093558">
        <w:tab/>
        <w:t>(1)</w:t>
      </w:r>
      <w:r w:rsidRPr="00093558">
        <w:tab/>
        <w:t xml:space="preserve">The holder of a commercial fishery licence may advise the </w:t>
      </w:r>
      <w:r w:rsidR="004708C2" w:rsidRPr="00093558">
        <w:t>Victorian</w:t>
      </w:r>
      <w:r w:rsidR="00477AF2" w:rsidRPr="00093558">
        <w:t xml:space="preserve"> </w:t>
      </w:r>
      <w:r w:rsidR="004708C2" w:rsidRPr="00093558">
        <w:t>Fisheries Authority</w:t>
      </w:r>
      <w:r w:rsidRPr="00093558">
        <w:t xml:space="preserve">, in writing, that </w:t>
      </w:r>
      <w:r w:rsidR="003C553B" w:rsidRPr="00093558">
        <w:t>the holder</w:t>
      </w:r>
      <w:r w:rsidRPr="00093558">
        <w:t xml:space="preserve"> wishes to surrender that licence.</w:t>
      </w:r>
    </w:p>
    <w:p w14:paraId="75150305" w14:textId="309DE775" w:rsidR="00BB3C3A" w:rsidRPr="00093558" w:rsidRDefault="00BB3C3A" w:rsidP="002706F0">
      <w:pPr>
        <w:pStyle w:val="DraftHeading2"/>
        <w:keepNext/>
        <w:tabs>
          <w:tab w:val="right" w:pos="1247"/>
        </w:tabs>
        <w:ind w:left="1361" w:hanging="1361"/>
      </w:pPr>
      <w:r w:rsidRPr="00093558">
        <w:tab/>
        <w:t>(2)</w:t>
      </w:r>
      <w:r w:rsidRPr="00093558">
        <w:tab/>
        <w:t xml:space="preserve">The </w:t>
      </w:r>
      <w:r w:rsidR="004708C2" w:rsidRPr="00093558">
        <w:t>Victorian</w:t>
      </w:r>
      <w:r w:rsidR="00477AF2" w:rsidRPr="00093558">
        <w:t xml:space="preserve"> </w:t>
      </w:r>
      <w:r w:rsidR="004708C2" w:rsidRPr="00093558">
        <w:t>Fisheries Authority</w:t>
      </w:r>
      <w:r w:rsidRPr="00093558">
        <w:t xml:space="preserve"> must, within one month after receiving a notice under subregulation (1)—</w:t>
      </w:r>
    </w:p>
    <w:p w14:paraId="4221BEE4" w14:textId="77777777" w:rsidR="00BB3C3A" w:rsidRPr="00093558" w:rsidRDefault="00BB3C3A" w:rsidP="0022312F">
      <w:pPr>
        <w:pStyle w:val="DraftHeading3"/>
        <w:tabs>
          <w:tab w:val="right" w:pos="1757"/>
        </w:tabs>
        <w:ind w:left="1871" w:hanging="1871"/>
      </w:pPr>
      <w:r w:rsidRPr="00093558">
        <w:tab/>
        <w:t>(a)</w:t>
      </w:r>
      <w:r w:rsidRPr="00093558">
        <w:tab/>
        <w:t>cancel the licence; and</w:t>
      </w:r>
    </w:p>
    <w:p w14:paraId="23A51635" w14:textId="638E6BE6" w:rsidR="00BB3C3A" w:rsidRDefault="00BB3C3A" w:rsidP="0022312F">
      <w:pPr>
        <w:pStyle w:val="DraftHeading3"/>
        <w:tabs>
          <w:tab w:val="right" w:pos="1757"/>
        </w:tabs>
        <w:ind w:left="1871" w:hanging="1871"/>
      </w:pPr>
      <w:r w:rsidRPr="00093558">
        <w:tab/>
        <w:t>(b)</w:t>
      </w:r>
      <w:r w:rsidRPr="00093558">
        <w:tab/>
        <w:t>advise the licence holder, in writing, that the licence is cancelled.</w:t>
      </w:r>
    </w:p>
    <w:p w14:paraId="28C9C5D8" w14:textId="493D5E74" w:rsidR="00E62C16" w:rsidRPr="00093558" w:rsidRDefault="00E62C16" w:rsidP="00E62C16">
      <w:pPr>
        <w:pStyle w:val="DraftHeading1"/>
        <w:keepNext/>
        <w:tabs>
          <w:tab w:val="right" w:pos="680"/>
        </w:tabs>
        <w:ind w:left="850" w:hanging="850"/>
      </w:pPr>
      <w:r w:rsidRPr="00093558">
        <w:rPr>
          <w:b w:val="0"/>
        </w:rPr>
        <w:tab/>
      </w:r>
      <w:bookmarkStart w:id="113" w:name="_Toc10033014"/>
      <w:bookmarkStart w:id="114" w:name="_Toc20232312"/>
      <w:r w:rsidR="0072554F">
        <w:t>3</w:t>
      </w:r>
      <w:r w:rsidR="003007B4">
        <w:t>1</w:t>
      </w:r>
      <w:r w:rsidRPr="00093558">
        <w:tab/>
        <w:t>Prescribed grounds for suspension of a fishery licence</w:t>
      </w:r>
      <w:bookmarkEnd w:id="113"/>
      <w:bookmarkEnd w:id="114"/>
      <w:r w:rsidRPr="00093558">
        <w:tab/>
      </w:r>
    </w:p>
    <w:p w14:paraId="5FB7BB5F" w14:textId="21CDD147" w:rsidR="00E62C16" w:rsidRPr="00093558" w:rsidRDefault="00E62C16" w:rsidP="00E62C16">
      <w:pPr>
        <w:pStyle w:val="DraftHeading2"/>
        <w:tabs>
          <w:tab w:val="right" w:pos="1247"/>
        </w:tabs>
        <w:ind w:left="1361" w:hanging="1361"/>
      </w:pPr>
      <w:r w:rsidRPr="00093558">
        <w:tab/>
        <w:t>(1)</w:t>
      </w:r>
      <w:r w:rsidRPr="00093558">
        <w:tab/>
        <w:t xml:space="preserve">For the purposes of section 58(2)(c) of the Act, the </w:t>
      </w:r>
      <w:r w:rsidR="00B41D9C">
        <w:t xml:space="preserve">other </w:t>
      </w:r>
      <w:r w:rsidRPr="00093558">
        <w:t>grounds on which the Victorian Fisheries Authority may require the holder of a fishery licence to show sufficient cause why the licence should not be suspended are—</w:t>
      </w:r>
    </w:p>
    <w:p w14:paraId="269C056D" w14:textId="77777777" w:rsidR="00E62C16" w:rsidRPr="00093558" w:rsidRDefault="00E62C16" w:rsidP="00E62C16">
      <w:pPr>
        <w:pStyle w:val="DraftHeading3"/>
        <w:tabs>
          <w:tab w:val="right" w:pos="1757"/>
        </w:tabs>
        <w:ind w:left="1871" w:hanging="1871"/>
      </w:pPr>
      <w:r w:rsidRPr="00093558">
        <w:tab/>
        <w:t>(a)</w:t>
      </w:r>
      <w:r w:rsidRPr="00093558">
        <w:tab/>
        <w:t xml:space="preserve">the Victorian Fisheries Authority believes on reasonable grounds that the holder of the fishery licence, or a person acting on behalf of the </w:t>
      </w:r>
      <w:r>
        <w:t xml:space="preserve">licence </w:t>
      </w:r>
      <w:r w:rsidRPr="00093558">
        <w:t>holder, has failed to comply with a designated licence condition; or</w:t>
      </w:r>
    </w:p>
    <w:p w14:paraId="4A88FF3D" w14:textId="77777777" w:rsidR="00E62C16" w:rsidRPr="00093558" w:rsidRDefault="00E62C16" w:rsidP="00E62C16">
      <w:pPr>
        <w:pStyle w:val="DraftHeading3"/>
        <w:tabs>
          <w:tab w:val="right" w:pos="1757"/>
        </w:tabs>
        <w:ind w:left="1871" w:hanging="1871"/>
      </w:pPr>
      <w:r w:rsidRPr="00093558">
        <w:lastRenderedPageBreak/>
        <w:tab/>
        <w:t>(b)</w:t>
      </w:r>
      <w:r w:rsidRPr="00093558">
        <w:tab/>
        <w:t>the holder of the fishery licence has been found guilty of a relevant offence; or</w:t>
      </w:r>
    </w:p>
    <w:p w14:paraId="04B49C6F" w14:textId="78C3F058" w:rsidR="00E62C16" w:rsidRPr="00093558" w:rsidRDefault="00E62C16" w:rsidP="00E62C16">
      <w:pPr>
        <w:pStyle w:val="DraftHeading3"/>
        <w:tabs>
          <w:tab w:val="right" w:pos="1757"/>
        </w:tabs>
        <w:ind w:left="1871" w:hanging="1871"/>
      </w:pPr>
      <w:r w:rsidRPr="00093558">
        <w:tab/>
        <w:t>(c)</w:t>
      </w:r>
      <w:r w:rsidRPr="00093558">
        <w:tab/>
        <w:t xml:space="preserve">the holder </w:t>
      </w:r>
      <w:r w:rsidR="00B41D9C" w:rsidRPr="00093558">
        <w:t xml:space="preserve">of the fishery licence </w:t>
      </w:r>
      <w:r w:rsidRPr="00093558">
        <w:t xml:space="preserve">is a fine defaulter within the meaning of the </w:t>
      </w:r>
      <w:r w:rsidRPr="00093558">
        <w:rPr>
          <w:b/>
        </w:rPr>
        <w:t>Fines Reform Act 2014</w:t>
      </w:r>
      <w:r w:rsidRPr="00093558">
        <w:t xml:space="preserve"> </w:t>
      </w:r>
      <w:r w:rsidR="0095560C">
        <w:t>in relation to an infringement offence within the meaning of that Act</w:t>
      </w:r>
      <w:r w:rsidR="00D633B8">
        <w:t xml:space="preserve"> that relates </w:t>
      </w:r>
      <w:r w:rsidR="005929E6">
        <w:t>to a relevant offence</w:t>
      </w:r>
      <w:r w:rsidRPr="00093558">
        <w:t>.</w:t>
      </w:r>
    </w:p>
    <w:p w14:paraId="1FE1F690" w14:textId="77777777" w:rsidR="00E62C16" w:rsidRPr="00093558" w:rsidRDefault="00E62C16" w:rsidP="00735570">
      <w:pPr>
        <w:pStyle w:val="DraftHeading2"/>
        <w:keepNext/>
        <w:tabs>
          <w:tab w:val="right" w:pos="1247"/>
        </w:tabs>
        <w:ind w:left="1361" w:hanging="1361"/>
      </w:pPr>
      <w:r w:rsidRPr="00093558">
        <w:tab/>
        <w:t>(2)</w:t>
      </w:r>
      <w:r w:rsidRPr="00093558">
        <w:tab/>
        <w:t>In this regulation—</w:t>
      </w:r>
    </w:p>
    <w:p w14:paraId="754D443A" w14:textId="0BE3D53B" w:rsidR="00E62C16" w:rsidRPr="00093558" w:rsidRDefault="00E62C16" w:rsidP="00E62C16">
      <w:pPr>
        <w:pStyle w:val="DraftDefinition2"/>
        <w:rPr>
          <w:lang w:val="en" w:eastAsia="en-AU"/>
        </w:rPr>
      </w:pPr>
      <w:r w:rsidRPr="00093558">
        <w:rPr>
          <w:b/>
          <w:i/>
          <w:lang w:val="en" w:eastAsia="en-AU"/>
        </w:rPr>
        <w:t>holder</w:t>
      </w:r>
      <w:r w:rsidRPr="00093558">
        <w:rPr>
          <w:lang w:val="en" w:eastAsia="en-AU"/>
        </w:rPr>
        <w:t xml:space="preserve"> in the case of a </w:t>
      </w:r>
      <w:r w:rsidRPr="00093558">
        <w:t>corporation</w:t>
      </w:r>
      <w:r w:rsidRPr="00093558">
        <w:rPr>
          <w:lang w:val="en" w:eastAsia="en-AU"/>
        </w:rPr>
        <w:t xml:space="preserve"> or co-operative includes an officer of the corporation or cooperative who is acting in the officer's capacity as an officer of the </w:t>
      </w:r>
      <w:r w:rsidRPr="00093558">
        <w:t>corporation</w:t>
      </w:r>
      <w:r w:rsidRPr="00093558">
        <w:rPr>
          <w:lang w:val="en" w:eastAsia="en-AU"/>
        </w:rPr>
        <w:t xml:space="preserve"> or co-operative;</w:t>
      </w:r>
    </w:p>
    <w:p w14:paraId="303F6E31" w14:textId="77777777" w:rsidR="00E62C16" w:rsidRPr="00093558" w:rsidRDefault="00E62C16" w:rsidP="00E250EE">
      <w:pPr>
        <w:pStyle w:val="DraftDefinition2"/>
        <w:keepNext/>
        <w:rPr>
          <w:lang w:val="en" w:eastAsia="en-AU"/>
        </w:rPr>
      </w:pPr>
      <w:r w:rsidRPr="00093558">
        <w:rPr>
          <w:b/>
          <w:i/>
          <w:lang w:val="en" w:eastAsia="en-AU"/>
        </w:rPr>
        <w:t>relevant offence</w:t>
      </w:r>
      <w:r w:rsidRPr="00093558">
        <w:rPr>
          <w:lang w:val="en" w:eastAsia="en-AU"/>
        </w:rPr>
        <w:t xml:space="preserve"> </w:t>
      </w:r>
      <w:r w:rsidRPr="00093558">
        <w:t>means</w:t>
      </w:r>
      <w:r w:rsidRPr="00093558">
        <w:rPr>
          <w:lang w:val="en" w:eastAsia="en-AU"/>
        </w:rPr>
        <w:t>—</w:t>
      </w:r>
    </w:p>
    <w:p w14:paraId="0C7310DD" w14:textId="77777777" w:rsidR="00E62C16" w:rsidRPr="00093558" w:rsidRDefault="00E62C16" w:rsidP="00E62C16">
      <w:pPr>
        <w:pStyle w:val="DraftHeading4"/>
        <w:tabs>
          <w:tab w:val="right" w:pos="2268"/>
        </w:tabs>
        <w:ind w:left="2381" w:hanging="2381"/>
      </w:pPr>
      <w:r w:rsidRPr="00093558">
        <w:tab/>
        <w:t>(a)</w:t>
      </w:r>
      <w:r w:rsidRPr="00093558">
        <w:tab/>
        <w:t xml:space="preserve">an offence under the Act, the </w:t>
      </w:r>
      <w:r w:rsidRPr="00093558">
        <w:rPr>
          <w:b/>
        </w:rPr>
        <w:t>Flora and Fauna Guarantee Act 1988</w:t>
      </w:r>
      <w:r w:rsidRPr="00093558">
        <w:t xml:space="preserve">, the </w:t>
      </w:r>
      <w:r w:rsidRPr="00093558">
        <w:rPr>
          <w:b/>
        </w:rPr>
        <w:t>Marine and Coastal Act 2018</w:t>
      </w:r>
      <w:r w:rsidRPr="00093558">
        <w:t xml:space="preserve">, the </w:t>
      </w:r>
      <w:r w:rsidRPr="00093558">
        <w:rPr>
          <w:b/>
        </w:rPr>
        <w:t>National Parks Act 1975</w:t>
      </w:r>
      <w:r w:rsidRPr="00093558">
        <w:t xml:space="preserve">, the </w:t>
      </w:r>
      <w:r w:rsidRPr="00093558">
        <w:rPr>
          <w:b/>
        </w:rPr>
        <w:t>Wildlife Act 1975</w:t>
      </w:r>
      <w:r w:rsidRPr="00093558">
        <w:t xml:space="preserve"> or under a regulation made under any of those Acts; or</w:t>
      </w:r>
    </w:p>
    <w:p w14:paraId="355AB791" w14:textId="77777777" w:rsidR="00E62C16" w:rsidRPr="00093558" w:rsidRDefault="00E62C16" w:rsidP="00E62C16">
      <w:pPr>
        <w:pStyle w:val="DraftHeading4"/>
        <w:tabs>
          <w:tab w:val="right" w:pos="2268"/>
        </w:tabs>
        <w:ind w:left="2381" w:hanging="2381"/>
      </w:pPr>
      <w:r w:rsidRPr="00093558">
        <w:tab/>
        <w:t>(b)</w:t>
      </w:r>
      <w:r w:rsidRPr="00093558">
        <w:tab/>
        <w:t>an associated offence; or</w:t>
      </w:r>
    </w:p>
    <w:p w14:paraId="744101E0" w14:textId="77777777" w:rsidR="00E62C16" w:rsidRPr="00093558" w:rsidRDefault="00E62C16" w:rsidP="00E62C16">
      <w:pPr>
        <w:pStyle w:val="DraftHeading4"/>
        <w:tabs>
          <w:tab w:val="right" w:pos="2268"/>
        </w:tabs>
        <w:ind w:left="2381" w:hanging="2381"/>
      </w:pPr>
      <w:r w:rsidRPr="00093558">
        <w:tab/>
        <w:t>(c)</w:t>
      </w:r>
      <w:r w:rsidRPr="00093558">
        <w:tab/>
        <w:t>an offence involving violence against or the assault of a public officer; or</w:t>
      </w:r>
    </w:p>
    <w:p w14:paraId="7CF1E429" w14:textId="734303B2" w:rsidR="00E62C16" w:rsidRPr="00093558" w:rsidRDefault="00E62C16" w:rsidP="00E62C16">
      <w:pPr>
        <w:pStyle w:val="DraftHeading4"/>
        <w:tabs>
          <w:tab w:val="right" w:pos="2268"/>
        </w:tabs>
        <w:ind w:left="2381" w:hanging="2381"/>
      </w:pPr>
      <w:r w:rsidRPr="00093558">
        <w:tab/>
        <w:t>(d)</w:t>
      </w:r>
      <w:r w:rsidRPr="00093558">
        <w:tab/>
        <w:t>an offence involving the obstruction or hindering of a</w:t>
      </w:r>
      <w:r w:rsidR="00FB32C8">
        <w:t>n authorised officer</w:t>
      </w:r>
      <w:r w:rsidRPr="00093558">
        <w:t>;</w:t>
      </w:r>
      <w:r>
        <w:t xml:space="preserve"> or</w:t>
      </w:r>
    </w:p>
    <w:p w14:paraId="66CAE769" w14:textId="77777777" w:rsidR="00E62C16" w:rsidRPr="00093558" w:rsidRDefault="00E62C16" w:rsidP="00E62C16">
      <w:pPr>
        <w:pStyle w:val="DraftHeading4"/>
        <w:tabs>
          <w:tab w:val="right" w:pos="2268"/>
        </w:tabs>
        <w:ind w:left="2381" w:hanging="2381"/>
      </w:pPr>
      <w:r w:rsidRPr="00093558">
        <w:tab/>
        <w:t>(e)</w:t>
      </w:r>
      <w:r w:rsidRPr="00093558">
        <w:tab/>
        <w:t>an offence under a law of the Commonwealth, another State, a Territory or New Zealand, that corresponds to a law specified in paragraphs (a), (b), (c) or (d).</w:t>
      </w:r>
    </w:p>
    <w:p w14:paraId="0F51BFE1" w14:textId="4557AC4C" w:rsidR="00BB3C3A" w:rsidRDefault="00BB3C3A" w:rsidP="0022312F">
      <w:pPr>
        <w:pStyle w:val="Heading-DIVISION"/>
        <w:keepNext/>
        <w:rPr>
          <w:sz w:val="28"/>
        </w:rPr>
      </w:pPr>
      <w:bookmarkStart w:id="115" w:name="_Toc10033015"/>
      <w:bookmarkStart w:id="116" w:name="_Toc20232313"/>
      <w:r w:rsidRPr="00093558">
        <w:rPr>
          <w:sz w:val="28"/>
        </w:rPr>
        <w:t>Subdivision 4—Compensation payable under section 63 of the Act</w:t>
      </w:r>
      <w:bookmarkEnd w:id="115"/>
      <w:bookmarkEnd w:id="116"/>
    </w:p>
    <w:p w14:paraId="0C985945" w14:textId="43DC9A23" w:rsidR="00EB47C1" w:rsidRPr="00EB47C1" w:rsidRDefault="00EB47C1" w:rsidP="00EB47C1">
      <w:pPr>
        <w:pStyle w:val="DraftHeading1"/>
        <w:keepNext/>
        <w:tabs>
          <w:tab w:val="right" w:pos="680"/>
        </w:tabs>
        <w:ind w:left="850" w:hanging="850"/>
      </w:pPr>
      <w:r w:rsidRPr="00093558">
        <w:rPr>
          <w:b w:val="0"/>
        </w:rPr>
        <w:tab/>
      </w:r>
      <w:bookmarkStart w:id="117" w:name="_Toc10033016"/>
      <w:bookmarkStart w:id="118" w:name="_Toc20232314"/>
      <w:r>
        <w:t>32</w:t>
      </w:r>
      <w:r w:rsidRPr="00093558">
        <w:tab/>
      </w:r>
      <w:r>
        <w:t>Definitions</w:t>
      </w:r>
      <w:bookmarkEnd w:id="117"/>
      <w:bookmarkEnd w:id="118"/>
      <w:r w:rsidRPr="00093558">
        <w:tab/>
      </w:r>
    </w:p>
    <w:p w14:paraId="5B40EC3F" w14:textId="6BC5E8E3" w:rsidR="00EB47C1" w:rsidRPr="00093558" w:rsidRDefault="00EB47C1" w:rsidP="004668C1">
      <w:pPr>
        <w:pStyle w:val="BodySectionSub"/>
      </w:pPr>
      <w:r w:rsidRPr="00093558">
        <w:tab/>
        <w:t xml:space="preserve">In this </w:t>
      </w:r>
      <w:r>
        <w:t>Subdivision</w:t>
      </w:r>
      <w:r w:rsidRPr="00093558">
        <w:t>—</w:t>
      </w:r>
    </w:p>
    <w:p w14:paraId="64B41602" w14:textId="2DA8E195" w:rsidR="00EB47C1" w:rsidRPr="00093558" w:rsidRDefault="00EB47C1" w:rsidP="00EB47C1">
      <w:pPr>
        <w:pStyle w:val="DraftDefinition2"/>
      </w:pPr>
      <w:r w:rsidRPr="00093558">
        <w:rPr>
          <w:b/>
          <w:i/>
          <w:iCs/>
        </w:rPr>
        <w:t>financial documentation</w:t>
      </w:r>
      <w:r w:rsidRPr="00093558">
        <w:t xml:space="preserve"> means for the purposes of regulation </w:t>
      </w:r>
      <w:r w:rsidR="006A7228">
        <w:t>38</w:t>
      </w:r>
      <w:r w:rsidRPr="00093558">
        <w:t>—</w:t>
      </w:r>
    </w:p>
    <w:p w14:paraId="6BBD44DB" w14:textId="42E2D1DE" w:rsidR="00EB47C1" w:rsidRPr="00093558" w:rsidRDefault="00EB47C1" w:rsidP="00EB47C1">
      <w:pPr>
        <w:pStyle w:val="DraftHeading4"/>
        <w:tabs>
          <w:tab w:val="right" w:pos="2268"/>
        </w:tabs>
        <w:ind w:left="2381" w:hanging="2381"/>
      </w:pPr>
      <w:r w:rsidRPr="00093558">
        <w:tab/>
        <w:t>(a)</w:t>
      </w:r>
      <w:r w:rsidRPr="00093558">
        <w:tab/>
        <w:t>in the case of item A</w:t>
      </w:r>
      <w:r w:rsidR="0011433F">
        <w:t xml:space="preserve"> in the formula in regulation </w:t>
      </w:r>
      <w:r w:rsidR="006A7228">
        <w:t>34</w:t>
      </w:r>
      <w:r w:rsidRPr="00093558">
        <w:t>, a copy of the written determination of the valuer</w:t>
      </w:r>
      <w:r w:rsidRPr="00093558">
        <w:noBreakHyphen/>
        <w:t>general;</w:t>
      </w:r>
    </w:p>
    <w:p w14:paraId="5707889B" w14:textId="3A5B9039" w:rsidR="00EB47C1" w:rsidRPr="00093558" w:rsidRDefault="00EB47C1" w:rsidP="00B3437B">
      <w:pPr>
        <w:pStyle w:val="DraftHeading4"/>
        <w:keepNext/>
        <w:tabs>
          <w:tab w:val="right" w:pos="2268"/>
        </w:tabs>
        <w:ind w:left="2381" w:hanging="2381"/>
      </w:pPr>
      <w:r w:rsidRPr="00093558">
        <w:lastRenderedPageBreak/>
        <w:tab/>
        <w:t>(b)</w:t>
      </w:r>
      <w:r w:rsidRPr="00093558">
        <w:tab/>
        <w:t>in the case of item B</w:t>
      </w:r>
      <w:r w:rsidR="0011433F">
        <w:t xml:space="preserve"> in the formulae in regulations </w:t>
      </w:r>
      <w:r w:rsidR="006A7228">
        <w:t>34</w:t>
      </w:r>
      <w:r w:rsidR="0011433F">
        <w:t xml:space="preserve"> and </w:t>
      </w:r>
      <w:r w:rsidR="006A7228">
        <w:t>35</w:t>
      </w:r>
      <w:r w:rsidRPr="00093558">
        <w:t>—</w:t>
      </w:r>
    </w:p>
    <w:p w14:paraId="571096AC" w14:textId="77777777" w:rsidR="00EB47C1" w:rsidRPr="00093558" w:rsidRDefault="00EB47C1" w:rsidP="00EB47C1">
      <w:pPr>
        <w:pStyle w:val="DraftHeading5"/>
        <w:tabs>
          <w:tab w:val="right" w:pos="2778"/>
        </w:tabs>
        <w:ind w:left="2891" w:hanging="2891"/>
      </w:pPr>
      <w:r w:rsidRPr="00093558">
        <w:tab/>
        <w:t>(i)</w:t>
      </w:r>
      <w:r w:rsidRPr="00093558">
        <w:tab/>
        <w:t>a statement endorsed by a certified practising accountant, being a member of CPA Australia, the Institute of Chartered Accountants in Australia or the Institute of Public Accountants; or</w:t>
      </w:r>
    </w:p>
    <w:p w14:paraId="327121B2" w14:textId="77777777" w:rsidR="00EB47C1" w:rsidRPr="00093558" w:rsidRDefault="00EB47C1" w:rsidP="00EB47C1">
      <w:pPr>
        <w:pStyle w:val="DraftHeading5"/>
        <w:tabs>
          <w:tab w:val="right" w:pos="2778"/>
        </w:tabs>
        <w:ind w:left="2891" w:hanging="2891"/>
      </w:pPr>
      <w:r w:rsidRPr="00093558">
        <w:tab/>
        <w:t>(ii)</w:t>
      </w:r>
      <w:r w:rsidRPr="00093558">
        <w:tab/>
        <w:t>a personal taxation statement issued by the Australian Taxation Office;</w:t>
      </w:r>
    </w:p>
    <w:p w14:paraId="39268201" w14:textId="76A6168D" w:rsidR="00EB47C1" w:rsidRPr="00093558" w:rsidRDefault="00EB47C1" w:rsidP="00EB47C1">
      <w:pPr>
        <w:pStyle w:val="DraftHeading4"/>
        <w:tabs>
          <w:tab w:val="right" w:pos="2268"/>
        </w:tabs>
        <w:ind w:left="2381" w:hanging="2381"/>
      </w:pPr>
      <w:r w:rsidRPr="00093558">
        <w:tab/>
        <w:t>(c)</w:t>
      </w:r>
      <w:r w:rsidRPr="00093558">
        <w:tab/>
        <w:t>in the case of item D</w:t>
      </w:r>
      <w:r w:rsidR="0011433F">
        <w:t xml:space="preserve"> in the formulae in regulations </w:t>
      </w:r>
      <w:r w:rsidR="006A7228">
        <w:t>34</w:t>
      </w:r>
      <w:r w:rsidR="0011433F">
        <w:t xml:space="preserve"> and </w:t>
      </w:r>
      <w:r w:rsidR="006A7228">
        <w:t>35</w:t>
      </w:r>
      <w:r w:rsidRPr="00093558">
        <w:t>, any documentation that the Secretary determines is relevant in determining the claim;</w:t>
      </w:r>
    </w:p>
    <w:p w14:paraId="15564020" w14:textId="359606CC" w:rsidR="00EB47C1" w:rsidRPr="00093558" w:rsidRDefault="00EB47C1" w:rsidP="00EB47C1">
      <w:pPr>
        <w:pStyle w:val="DraftHeading4"/>
        <w:tabs>
          <w:tab w:val="right" w:pos="2268"/>
        </w:tabs>
        <w:ind w:left="2381" w:hanging="2381"/>
      </w:pPr>
      <w:r w:rsidRPr="00093558">
        <w:tab/>
        <w:t>(d)</w:t>
      </w:r>
      <w:r w:rsidRPr="00093558">
        <w:tab/>
        <w:t>in the case of item Y</w:t>
      </w:r>
      <w:r w:rsidR="0011433F">
        <w:t xml:space="preserve"> in the formulae in regulations </w:t>
      </w:r>
      <w:r w:rsidR="006A7228">
        <w:t>34</w:t>
      </w:r>
      <w:r w:rsidR="0011433F">
        <w:t xml:space="preserve"> and </w:t>
      </w:r>
      <w:r w:rsidR="006A7228">
        <w:t>35</w:t>
      </w:r>
      <w:r w:rsidRPr="00093558">
        <w:t>—</w:t>
      </w:r>
    </w:p>
    <w:p w14:paraId="28E6C459" w14:textId="77777777" w:rsidR="00EB47C1" w:rsidRPr="00093558" w:rsidRDefault="00EB47C1" w:rsidP="00EB47C1">
      <w:pPr>
        <w:pStyle w:val="DraftHeading5"/>
        <w:tabs>
          <w:tab w:val="right" w:pos="2778"/>
        </w:tabs>
        <w:ind w:left="2891" w:hanging="2891"/>
      </w:pPr>
      <w:r w:rsidRPr="00093558">
        <w:tab/>
        <w:t>(i)</w:t>
      </w:r>
      <w:r w:rsidRPr="00093558">
        <w:tab/>
        <w:t>a certified copy of a written agreement between the holder of the cancelled access licence and the holder of a registered financial interest in the licence and a statement signed by the holder of the licence and the holder of the registered financial interest that states the terms of the agreement and any dollar amount outstanding at the time the agreement was entered into; or</w:t>
      </w:r>
    </w:p>
    <w:p w14:paraId="38075111" w14:textId="77777777" w:rsidR="00EB47C1" w:rsidRPr="00093558" w:rsidRDefault="00EB47C1" w:rsidP="00EB47C1">
      <w:pPr>
        <w:pStyle w:val="DraftHeading5"/>
        <w:tabs>
          <w:tab w:val="right" w:pos="2778"/>
        </w:tabs>
        <w:ind w:left="2891" w:hanging="2891"/>
      </w:pPr>
      <w:r w:rsidRPr="00093558">
        <w:tab/>
        <w:t>(ii)</w:t>
      </w:r>
      <w:r w:rsidRPr="00093558">
        <w:tab/>
        <w:t>if a written agreement was not entered into at the time an arrangement or understanding was made between the holder of the cancelled access licence and the holder of a registered financial interest in the licence, a statement signed by the holder of the licence and the holder of the registered financial interest that states the terms of the agreement and any dollar amount then outstanding;</w:t>
      </w:r>
    </w:p>
    <w:p w14:paraId="0BBDBEA3" w14:textId="578F9261" w:rsidR="00EB47C1" w:rsidRPr="00093558" w:rsidRDefault="00EB47C1" w:rsidP="00EB47C1">
      <w:pPr>
        <w:pStyle w:val="DraftDefinition2"/>
      </w:pPr>
      <w:r w:rsidRPr="00093558">
        <w:rPr>
          <w:b/>
          <w:i/>
          <w:iCs/>
        </w:rPr>
        <w:t>independent negotiator</w:t>
      </w:r>
      <w:r w:rsidRPr="00093558">
        <w:t xml:space="preserve"> means a person appointed under regulation </w:t>
      </w:r>
      <w:r w:rsidR="006A7228">
        <w:t>39</w:t>
      </w:r>
      <w:r w:rsidRPr="00093558">
        <w:t>;</w:t>
      </w:r>
    </w:p>
    <w:p w14:paraId="4F79BEC5" w14:textId="61C31637" w:rsidR="00EB47C1" w:rsidRPr="004668C1" w:rsidRDefault="00EB47C1" w:rsidP="004668C1">
      <w:pPr>
        <w:pStyle w:val="DraftDefinition2"/>
      </w:pPr>
      <w:r w:rsidRPr="00093558">
        <w:rPr>
          <w:b/>
          <w:i/>
          <w:iCs/>
        </w:rPr>
        <w:lastRenderedPageBreak/>
        <w:t>valuer-general</w:t>
      </w:r>
      <w:r w:rsidRPr="00093558">
        <w:t xml:space="preserve"> means the valuer-general under the </w:t>
      </w:r>
      <w:r w:rsidRPr="00093558">
        <w:rPr>
          <w:b/>
        </w:rPr>
        <w:t>Valuation of Land Act 1960</w:t>
      </w:r>
      <w:r w:rsidRPr="00093558">
        <w:t xml:space="preserve"> and includes any deputy valuer-general and any valuer nominated by the valuer-general to make valuations of land referred to in section 3 of that Act.</w:t>
      </w:r>
    </w:p>
    <w:p w14:paraId="4E3ADF4C" w14:textId="534F2295" w:rsidR="00BB3C3A" w:rsidRPr="00093558" w:rsidRDefault="00BB3C3A" w:rsidP="00404BEE">
      <w:pPr>
        <w:pStyle w:val="DraftHeading1"/>
        <w:keepNext/>
        <w:tabs>
          <w:tab w:val="right" w:pos="680"/>
        </w:tabs>
        <w:ind w:left="850" w:hanging="850"/>
      </w:pPr>
      <w:r w:rsidRPr="00093558">
        <w:tab/>
      </w:r>
      <w:bookmarkStart w:id="119" w:name="_Toc10033017"/>
      <w:bookmarkStart w:id="120" w:name="_Toc20232315"/>
      <w:r w:rsidRPr="00093558">
        <w:t>3</w:t>
      </w:r>
      <w:r w:rsidR="002A1994">
        <w:t>3</w:t>
      </w:r>
      <w:r w:rsidRPr="00093558">
        <w:tab/>
        <w:t>Process for determination of compensation payable under section</w:t>
      </w:r>
      <w:r w:rsidR="00477AF2" w:rsidRPr="00093558">
        <w:t xml:space="preserve"> </w:t>
      </w:r>
      <w:r w:rsidRPr="00093558">
        <w:t>63</w:t>
      </w:r>
      <w:bookmarkEnd w:id="119"/>
      <w:bookmarkEnd w:id="120"/>
    </w:p>
    <w:p w14:paraId="4395482B" w14:textId="1438330B" w:rsidR="00BB3C3A" w:rsidRPr="00093558" w:rsidRDefault="00BB3C3A" w:rsidP="004668C1">
      <w:pPr>
        <w:pStyle w:val="BodySectionSub"/>
      </w:pPr>
      <w:r w:rsidRPr="00093558">
        <w:tab/>
        <w:t>If an access licence is cancelled as a result of a direction under section 61 of the Act, the Secretary must in respect of a claim for compensation made under section 63(3) of the Act—</w:t>
      </w:r>
    </w:p>
    <w:p w14:paraId="50FE6021" w14:textId="77777777" w:rsidR="00BB3C3A" w:rsidRPr="00093558" w:rsidRDefault="00BB3C3A" w:rsidP="0022312F">
      <w:pPr>
        <w:pStyle w:val="DraftHeading3"/>
        <w:tabs>
          <w:tab w:val="right" w:pos="1757"/>
        </w:tabs>
        <w:ind w:left="1871" w:hanging="1871"/>
      </w:pPr>
      <w:r w:rsidRPr="00093558">
        <w:tab/>
        <w:t>(a)</w:t>
      </w:r>
      <w:r w:rsidRPr="00093558">
        <w:tab/>
        <w:t>accept in full the claim; or</w:t>
      </w:r>
    </w:p>
    <w:p w14:paraId="49BAA8E8" w14:textId="6D423850" w:rsidR="00BB3C3A" w:rsidRDefault="00BB3C3A" w:rsidP="0022312F">
      <w:pPr>
        <w:pStyle w:val="DraftHeading3"/>
        <w:tabs>
          <w:tab w:val="right" w:pos="1757"/>
        </w:tabs>
        <w:ind w:left="1871" w:hanging="1871"/>
      </w:pPr>
      <w:r w:rsidRPr="00093558">
        <w:tab/>
        <w:t>(b)</w:t>
      </w:r>
      <w:r w:rsidRPr="00093558">
        <w:tab/>
        <w:t>make an offer for compensation.</w:t>
      </w:r>
    </w:p>
    <w:p w14:paraId="470EC9D0" w14:textId="33C20CB6" w:rsidR="00BD2B49" w:rsidRPr="00093558" w:rsidRDefault="00BD2B49" w:rsidP="00BD2B49">
      <w:pPr>
        <w:pStyle w:val="DraftHeading1"/>
        <w:keepNext/>
        <w:tabs>
          <w:tab w:val="right" w:pos="680"/>
        </w:tabs>
        <w:ind w:left="850" w:hanging="850"/>
      </w:pPr>
      <w:r w:rsidRPr="00093558">
        <w:tab/>
      </w:r>
      <w:bookmarkStart w:id="121" w:name="_Toc10033018"/>
      <w:bookmarkStart w:id="122" w:name="_Toc20232316"/>
      <w:r w:rsidR="003007B4" w:rsidRPr="00093558">
        <w:t>3</w:t>
      </w:r>
      <w:r w:rsidR="003007B4">
        <w:t>4</w:t>
      </w:r>
      <w:r w:rsidRPr="00093558">
        <w:tab/>
      </w:r>
      <w:r>
        <w:t>M</w:t>
      </w:r>
      <w:r w:rsidRPr="00093558">
        <w:t>ak</w:t>
      </w:r>
      <w:r>
        <w:t>ing</w:t>
      </w:r>
      <w:r w:rsidRPr="00093558">
        <w:t xml:space="preserve"> an offer for compensation—</w:t>
      </w:r>
      <w:r>
        <w:t>c</w:t>
      </w:r>
      <w:r w:rsidRPr="00093558">
        <w:t>ancelled transferable access licence</w:t>
      </w:r>
      <w:bookmarkEnd w:id="121"/>
      <w:r w:rsidR="001860A5">
        <w:t>s</w:t>
      </w:r>
      <w:bookmarkEnd w:id="122"/>
    </w:p>
    <w:p w14:paraId="18EE9ABC" w14:textId="66A9E7C7" w:rsidR="00BB3C3A" w:rsidRPr="00093558" w:rsidRDefault="00BB3C3A" w:rsidP="004668C1">
      <w:pPr>
        <w:pStyle w:val="BodySectionSub"/>
        <w:keepNext/>
      </w:pPr>
      <w:r w:rsidRPr="00093558">
        <w:tab/>
      </w:r>
      <w:r w:rsidRPr="00093558">
        <w:tab/>
        <w:t xml:space="preserve">For the purposes of regulation </w:t>
      </w:r>
      <w:r w:rsidR="00BD2B49">
        <w:t>33</w:t>
      </w:r>
      <w:r w:rsidRPr="00093558">
        <w:t>(b), the compensation payable to the holder of a cancelled transferable access licence must be determined in accordance with the formula—</w:t>
      </w:r>
    </w:p>
    <w:p w14:paraId="14B2D898" w14:textId="25821BDF" w:rsidR="00BB3C3A" w:rsidRPr="00093558" w:rsidRDefault="00371CA6" w:rsidP="009304E7">
      <w:pPr>
        <w:pStyle w:val="BodySectionSub"/>
        <w:keepNext/>
      </w:pPr>
      <m:oMathPara>
        <m:oMath>
          <m:d>
            <m:dPr>
              <m:begChr m:val="["/>
              <m:endChr m:val="]"/>
              <m:ctrlPr>
                <w:rPr>
                  <w:rFonts w:ascii="Cambria Math" w:hAnsi="Cambria Math"/>
                </w:rPr>
              </m:ctrlPr>
            </m:dPr>
            <m:e>
              <m:r>
                <m:rPr>
                  <m:nor/>
                </m:rPr>
                <w:rPr>
                  <w:rFonts w:ascii="Cambria Math"/>
                </w:rPr>
                <m:t xml:space="preserve">A </m:t>
              </m:r>
              <m:r>
                <m:rPr>
                  <m:sty m:val="p"/>
                </m:rPr>
                <w:rPr>
                  <w:rFonts w:ascii="Cambria Math"/>
                </w:rPr>
                <m:t>+</m:t>
              </m:r>
              <m:r>
                <w:rPr>
                  <w:rFonts w:ascii="Cambria Math"/>
                </w:rPr>
                <m:t xml:space="preserve"> (</m:t>
              </m:r>
              <m:r>
                <m:rPr>
                  <m:nor/>
                </m:rPr>
                <w:rPr>
                  <w:rFonts w:ascii="Cambria Math"/>
                </w:rPr>
                <m:t xml:space="preserve">B </m:t>
              </m:r>
              <m:r>
                <m:rPr>
                  <m:sty m:val="p"/>
                </m:rPr>
                <w:rPr>
                  <w:rFonts w:ascii="Cambria Math"/>
                </w:rPr>
                <m:t>-</m:t>
              </m:r>
              <m:r>
                <m:rPr>
                  <m:nor/>
                </m:rPr>
                <w:rPr>
                  <w:rFonts w:ascii="Cambria Math"/>
                </w:rPr>
                <m:t xml:space="preserve"> C</m:t>
              </m:r>
              <m:r>
                <m:rPr>
                  <m:sty m:val="p"/>
                </m:rPr>
                <w:rPr>
                  <w:rFonts w:ascii="Cambria Math"/>
                </w:rPr>
                <m:t>)</m:t>
              </m:r>
              <m:r>
                <w:rPr>
                  <w:rFonts w:ascii="Cambria Math"/>
                </w:rPr>
                <m:t xml:space="preserve"> +</m:t>
              </m:r>
              <m:r>
                <m:rPr>
                  <m:nor/>
                </m:rPr>
                <w:rPr>
                  <w:rFonts w:ascii="Cambria Math"/>
                </w:rPr>
                <m:t xml:space="preserve"> D </m:t>
              </m:r>
              <m:r>
                <m:rPr>
                  <m:sty m:val="p"/>
                </m:rPr>
                <w:rPr>
                  <w:rFonts w:ascii="Cambria Math"/>
                </w:rPr>
                <m:t>+</m:t>
              </m:r>
              <m:r>
                <m:rPr>
                  <m:nor/>
                </m:rPr>
                <w:rPr>
                  <w:rFonts w:ascii="Cambria Math"/>
                </w:rPr>
                <m:t xml:space="preserve"> E</m:t>
              </m:r>
            </m:e>
          </m:d>
          <m:r>
            <w:rPr>
              <w:rFonts w:ascii="Cambria Math"/>
            </w:rPr>
            <m:t> -</m:t>
          </m:r>
          <m:r>
            <m:rPr>
              <m:sty m:val="p"/>
            </m:rPr>
            <w:rPr>
              <w:rFonts w:ascii="Cambria Math"/>
            </w:rPr>
            <m:t>Y</m:t>
          </m:r>
        </m:oMath>
      </m:oMathPara>
    </w:p>
    <w:p w14:paraId="2C2BFED6" w14:textId="77777777" w:rsidR="00BB3C3A" w:rsidRPr="00093558" w:rsidRDefault="00BB3C3A" w:rsidP="004668C1">
      <w:pPr>
        <w:pStyle w:val="BodySectionSub"/>
        <w:keepNext/>
      </w:pPr>
      <w:r w:rsidRPr="00093558">
        <w:t>where—</w:t>
      </w:r>
    </w:p>
    <w:p w14:paraId="2EDC1363" w14:textId="77777777" w:rsidR="00BB3C3A" w:rsidRPr="00093558" w:rsidRDefault="00BB3C3A" w:rsidP="0022312F">
      <w:pPr>
        <w:pStyle w:val="DraftHeading3"/>
        <w:tabs>
          <w:tab w:val="right" w:pos="1757"/>
        </w:tabs>
        <w:ind w:left="1871" w:hanging="1871"/>
      </w:pPr>
      <w:r w:rsidRPr="00093558">
        <w:tab/>
        <w:t>A</w:t>
      </w:r>
      <w:r w:rsidRPr="00093558">
        <w:tab/>
        <w:t>is a fair and reasonable valuation for the licence, including any quota entitlement issued in respect of the licence, as determined by the valuer-general;</w:t>
      </w:r>
    </w:p>
    <w:p w14:paraId="4BE086EB" w14:textId="3E20A711" w:rsidR="00BB3C3A" w:rsidRPr="00093558" w:rsidRDefault="00BB3C3A" w:rsidP="0022312F">
      <w:pPr>
        <w:pStyle w:val="DraftHeading3"/>
        <w:tabs>
          <w:tab w:val="right" w:pos="1757"/>
        </w:tabs>
        <w:ind w:left="1871" w:hanging="1871"/>
      </w:pPr>
      <w:r w:rsidRPr="00093558">
        <w:tab/>
        <w:t>B</w:t>
      </w:r>
      <w:r w:rsidRPr="00093558">
        <w:tab/>
        <w:t xml:space="preserve">is an income support payment equal to 3 times the average of the 4 highest net incomes before tax expressed in current dollars and returned from the 7 fishing seasons immediately before the cancellation of the licence, and based on catch records held by the </w:t>
      </w:r>
      <w:r w:rsidR="003114A2" w:rsidRPr="00093558">
        <w:t>Victorian Fisheries Authority</w:t>
      </w:r>
      <w:r w:rsidRPr="00093558">
        <w:t>;</w:t>
      </w:r>
    </w:p>
    <w:p w14:paraId="7FA4C9EC" w14:textId="77777777" w:rsidR="00BB3C3A" w:rsidRPr="00093558" w:rsidRDefault="00BB3C3A" w:rsidP="0022312F">
      <w:pPr>
        <w:pStyle w:val="DraftHeading3"/>
        <w:tabs>
          <w:tab w:val="right" w:pos="1757"/>
        </w:tabs>
        <w:ind w:left="1871" w:hanging="1871"/>
      </w:pPr>
      <w:r w:rsidRPr="00093558">
        <w:tab/>
        <w:t>C</w:t>
      </w:r>
      <w:r w:rsidRPr="00093558">
        <w:tab/>
        <w:t>is a discounted amount determined by the independent negotiator to adjust for the benefit gained from receiving a lump sum in lieu of future income;</w:t>
      </w:r>
    </w:p>
    <w:p w14:paraId="6FE359CB" w14:textId="77777777" w:rsidR="00BB3C3A" w:rsidRPr="00093558" w:rsidRDefault="00BB3C3A" w:rsidP="0022312F">
      <w:pPr>
        <w:pStyle w:val="DraftHeading3"/>
        <w:tabs>
          <w:tab w:val="right" w:pos="1757"/>
        </w:tabs>
        <w:ind w:left="1871" w:hanging="1871"/>
      </w:pPr>
      <w:r w:rsidRPr="00093558">
        <w:tab/>
        <w:t>D</w:t>
      </w:r>
      <w:r w:rsidRPr="00093558">
        <w:tab/>
        <w:t>is a fair and reasonable sum for any financial loss suffered as a natural and direct consequence of the cancellation of the licence that is not met by A or B;</w:t>
      </w:r>
    </w:p>
    <w:p w14:paraId="6024F1D6" w14:textId="366268CE" w:rsidR="005B5B57" w:rsidRPr="00781E87" w:rsidRDefault="00BB3C3A" w:rsidP="00781E87">
      <w:pPr>
        <w:pStyle w:val="DraftHeading3"/>
        <w:tabs>
          <w:tab w:val="right" w:pos="1757"/>
        </w:tabs>
        <w:ind w:left="1871" w:hanging="1871"/>
      </w:pPr>
      <w:r w:rsidRPr="00093558">
        <w:lastRenderedPageBreak/>
        <w:tab/>
        <w:t>E</w:t>
      </w:r>
      <w:r w:rsidRPr="00093558">
        <w:tab/>
        <w:t xml:space="preserve">is a solatium of not more than 10% of the result of </w:t>
      </w:r>
      <m:oMath>
        <m:r>
          <m:rPr>
            <m:nor/>
          </m:rPr>
          <m:t>A</m:t>
        </m:r>
        <m:r>
          <m:rPr>
            <m:sty m:val="p"/>
          </m:rPr>
          <w:rPr>
            <w:rFonts w:ascii="Cambria Math" w:hAnsi="Cambria Math"/>
          </w:rPr>
          <m:t>+</m:t>
        </m:r>
        <m:r>
          <w:rPr>
            <w:rFonts w:ascii="Cambria Math" w:hAnsi="Cambria Math"/>
          </w:rPr>
          <m:t>(</m:t>
        </m:r>
        <m:r>
          <m:rPr>
            <m:nor/>
          </m:rPr>
          <m:t>B</m:t>
        </m:r>
        <m:r>
          <m:rPr>
            <m:sty m:val="p"/>
          </m:rPr>
          <w:rPr>
            <w:rFonts w:ascii="Cambria Math" w:hAnsi="Cambria Math"/>
          </w:rPr>
          <m:t>-</m:t>
        </m:r>
        <m:r>
          <m:rPr>
            <m:nor/>
          </m:rPr>
          <m:t>C</m:t>
        </m:r>
        <m:r>
          <m:rPr>
            <m:sty m:val="p"/>
          </m:rPr>
          <w:rPr>
            <w:rFonts w:ascii="Cambria Math" w:hAnsi="Cambria Math"/>
          </w:rPr>
          <m:t>)</m:t>
        </m:r>
        <m:r>
          <w:rPr>
            <w:rFonts w:ascii="Cambria Math" w:hAnsi="Cambria Math"/>
          </w:rPr>
          <m:t>+</m:t>
        </m:r>
        <m:r>
          <m:rPr>
            <m:nor/>
          </m:rPr>
          <m:t>D</m:t>
        </m:r>
      </m:oMath>
      <w:r w:rsidR="005B5B57">
        <w:t>;</w:t>
      </w:r>
    </w:p>
    <w:p w14:paraId="02ECD49A" w14:textId="3E9AD8D9" w:rsidR="00BB3C3A" w:rsidRDefault="00BB3C3A" w:rsidP="0022312F">
      <w:pPr>
        <w:pStyle w:val="DraftHeading3"/>
        <w:tabs>
          <w:tab w:val="right" w:pos="1757"/>
        </w:tabs>
        <w:ind w:left="1871" w:hanging="1871"/>
      </w:pPr>
      <w:r w:rsidRPr="00093558">
        <w:tab/>
        <w:t>Y</w:t>
      </w:r>
      <w:r w:rsidRPr="00093558">
        <w:tab/>
        <w:t>is the total amount of the entitlement of the holders of a registered financial interest in the licence.</w:t>
      </w:r>
    </w:p>
    <w:p w14:paraId="5892CB4B" w14:textId="7F13F4BD" w:rsidR="00BD2B49" w:rsidRPr="00093558" w:rsidRDefault="00BD2B49" w:rsidP="00BD2B49">
      <w:pPr>
        <w:pStyle w:val="DraftHeading1"/>
        <w:keepNext/>
        <w:tabs>
          <w:tab w:val="right" w:pos="680"/>
        </w:tabs>
        <w:ind w:left="850" w:hanging="850"/>
      </w:pPr>
      <w:r w:rsidRPr="00093558">
        <w:tab/>
      </w:r>
      <w:bookmarkStart w:id="123" w:name="_Toc10033019"/>
      <w:bookmarkStart w:id="124" w:name="_Toc20232317"/>
      <w:r w:rsidR="003007B4" w:rsidRPr="00093558">
        <w:t>3</w:t>
      </w:r>
      <w:r w:rsidR="003007B4">
        <w:t>5</w:t>
      </w:r>
      <w:r w:rsidRPr="00093558">
        <w:tab/>
      </w:r>
      <w:r>
        <w:t>M</w:t>
      </w:r>
      <w:r w:rsidRPr="00093558">
        <w:t>ak</w:t>
      </w:r>
      <w:r>
        <w:t>ing</w:t>
      </w:r>
      <w:r w:rsidRPr="00093558">
        <w:t xml:space="preserve"> an offer for compensation—cancelled non-transferable access licence</w:t>
      </w:r>
      <w:bookmarkEnd w:id="123"/>
      <w:r w:rsidR="001860A5">
        <w:t>s</w:t>
      </w:r>
      <w:bookmarkEnd w:id="124"/>
    </w:p>
    <w:p w14:paraId="52A4BB63" w14:textId="434B59C6" w:rsidR="00BB3C3A" w:rsidRPr="00093558" w:rsidRDefault="00BB3C3A" w:rsidP="004668C1">
      <w:pPr>
        <w:pStyle w:val="BodySectionSub"/>
        <w:keepNext/>
      </w:pPr>
      <w:r w:rsidRPr="00093558">
        <w:tab/>
      </w:r>
      <w:r w:rsidRPr="00093558">
        <w:tab/>
        <w:t xml:space="preserve">For the purposes of regulation </w:t>
      </w:r>
      <w:r w:rsidR="00BD2B49">
        <w:t>33</w:t>
      </w:r>
      <w:r w:rsidRPr="00093558">
        <w:t>(b), the compensation payable to the holder of a cancelled non-transferable access licence must be determined in accordance with the formula—</w:t>
      </w:r>
    </w:p>
    <w:p w14:paraId="1AEC4AFF" w14:textId="301558E4" w:rsidR="00E103BF" w:rsidRPr="00093558" w:rsidRDefault="00371CA6" w:rsidP="004668C1">
      <w:pPr>
        <w:keepNext/>
      </w:pPr>
      <m:oMathPara>
        <m:oMath>
          <m:d>
            <m:dPr>
              <m:begChr m:val="["/>
              <m:endChr m:val="]"/>
              <m:ctrlPr>
                <w:rPr>
                  <w:rFonts w:ascii="Cambria Math" w:hAnsi="Cambria Math"/>
                </w:rPr>
              </m:ctrlPr>
            </m:dPr>
            <m:e>
              <m:d>
                <m:dPr>
                  <m:ctrlPr>
                    <w:rPr>
                      <w:rFonts w:ascii="Cambria Math" w:hAnsi="Cambria Math"/>
                    </w:rPr>
                  </m:ctrlPr>
                </m:dPr>
                <m:e>
                  <m:r>
                    <m:rPr>
                      <m:sty m:val="p"/>
                    </m:rPr>
                    <w:rPr>
                      <w:rFonts w:ascii="Cambria Math" w:hAnsi="Cambria Math"/>
                    </w:rPr>
                    <m:t>B-C</m:t>
                  </m:r>
                </m:e>
              </m:d>
              <m:r>
                <m:rPr>
                  <m:sty m:val="p"/>
                </m:rPr>
                <w:rPr>
                  <w:rFonts w:ascii="Cambria Math" w:hAnsi="Cambria Math"/>
                </w:rPr>
                <m:t>+D+E</m:t>
              </m:r>
            </m:e>
          </m:d>
          <m:r>
            <m:rPr>
              <m:sty m:val="p"/>
            </m:rPr>
            <w:rPr>
              <w:rFonts w:ascii="Cambria Math" w:hAnsi="Cambria Math"/>
            </w:rPr>
            <m:t>-Y</m:t>
          </m:r>
        </m:oMath>
      </m:oMathPara>
    </w:p>
    <w:p w14:paraId="161E9313" w14:textId="77777777" w:rsidR="00BB3C3A" w:rsidRPr="00093558" w:rsidRDefault="00BB3C3A" w:rsidP="00D4550D">
      <w:pPr>
        <w:pStyle w:val="BodySectionSub"/>
        <w:keepNext/>
      </w:pPr>
      <w:r w:rsidRPr="00093558">
        <w:t>where—</w:t>
      </w:r>
    </w:p>
    <w:p w14:paraId="2DFD019E" w14:textId="31F477F1" w:rsidR="00BB3C3A" w:rsidRPr="00093558" w:rsidRDefault="00BB3C3A" w:rsidP="0022312F">
      <w:pPr>
        <w:pStyle w:val="DraftHeading3"/>
        <w:tabs>
          <w:tab w:val="right" w:pos="1757"/>
        </w:tabs>
        <w:ind w:left="1871" w:hanging="1871"/>
      </w:pPr>
      <w:r w:rsidRPr="00093558">
        <w:tab/>
        <w:t>B</w:t>
      </w:r>
      <w:r w:rsidRPr="00093558">
        <w:tab/>
        <w:t xml:space="preserve">is an income support payment equal to 3 times the average of the 4 highest net incomes before tax expressed in current dollars and returned from the 7 fishing seasons immediately before the cancellation of the licence, and based on catch records held by the </w:t>
      </w:r>
      <w:r w:rsidR="003114A2" w:rsidRPr="00093558">
        <w:t>Victorian Fisheries Authority</w:t>
      </w:r>
      <w:r w:rsidRPr="00093558">
        <w:t>;</w:t>
      </w:r>
    </w:p>
    <w:p w14:paraId="5E33C956" w14:textId="77777777" w:rsidR="00BB3C3A" w:rsidRPr="00093558" w:rsidRDefault="00BB3C3A" w:rsidP="0022312F">
      <w:pPr>
        <w:pStyle w:val="DraftHeading3"/>
        <w:tabs>
          <w:tab w:val="right" w:pos="1757"/>
        </w:tabs>
        <w:ind w:left="1871" w:hanging="1871"/>
      </w:pPr>
      <w:r w:rsidRPr="00093558">
        <w:tab/>
        <w:t>C</w:t>
      </w:r>
      <w:r w:rsidRPr="00093558">
        <w:tab/>
        <w:t>is a discounted amount determined by the independent negotiator to adjust for the benefit gained from receiving a lump sum in lieu of future income;</w:t>
      </w:r>
    </w:p>
    <w:p w14:paraId="03BFD844" w14:textId="77777777" w:rsidR="00BB3C3A" w:rsidRPr="00093558" w:rsidRDefault="00BB3C3A" w:rsidP="0022312F">
      <w:pPr>
        <w:pStyle w:val="DraftHeading3"/>
        <w:tabs>
          <w:tab w:val="right" w:pos="1757"/>
        </w:tabs>
        <w:ind w:left="1871" w:hanging="1871"/>
      </w:pPr>
      <w:r w:rsidRPr="00093558">
        <w:tab/>
        <w:t>D</w:t>
      </w:r>
      <w:r w:rsidRPr="00093558">
        <w:tab/>
        <w:t>is a fair and reasonable sum for any financial loss suffered as a natural and direct consequence of the cancellation of the licence that is not met by B;</w:t>
      </w:r>
    </w:p>
    <w:p w14:paraId="71D84B04" w14:textId="785B6F97" w:rsidR="00BB3C3A" w:rsidRPr="00781E87" w:rsidRDefault="00BB3C3A" w:rsidP="00781E87">
      <w:pPr>
        <w:pStyle w:val="DraftHeading3"/>
        <w:tabs>
          <w:tab w:val="right" w:pos="1757"/>
        </w:tabs>
        <w:ind w:left="1871" w:hanging="1871"/>
      </w:pPr>
      <w:r w:rsidRPr="00093558">
        <w:tab/>
        <w:t>E</w:t>
      </w:r>
      <w:r w:rsidRPr="00093558">
        <w:tab/>
        <w:t xml:space="preserve">is a solatium of not more than 10% of the </w:t>
      </w:r>
      <w:r w:rsidRPr="00781E87">
        <w:t xml:space="preserve">result of </w:t>
      </w:r>
      <m:oMath>
        <m:r>
          <w:rPr>
            <w:rFonts w:ascii="Cambria Math" w:hAnsi="Cambria Math"/>
          </w:rPr>
          <m:t>(</m:t>
        </m:r>
        <m:r>
          <m:rPr>
            <m:nor/>
          </m:rPr>
          <m:t>B</m:t>
        </m:r>
        <m:r>
          <m:rPr>
            <m:sty m:val="p"/>
          </m:rPr>
          <w:rPr>
            <w:rFonts w:ascii="Cambria Math" w:hAnsi="Cambria Math"/>
          </w:rPr>
          <m:t>-</m:t>
        </m:r>
        <m:r>
          <m:rPr>
            <m:nor/>
          </m:rPr>
          <m:t>C</m:t>
        </m:r>
        <m:r>
          <m:rPr>
            <m:sty m:val="p"/>
          </m:rPr>
          <w:rPr>
            <w:rFonts w:ascii="Cambria Math" w:hAnsi="Cambria Math"/>
          </w:rPr>
          <m:t>)</m:t>
        </m:r>
        <m:r>
          <w:rPr>
            <w:rFonts w:ascii="Cambria Math" w:hAnsi="Cambria Math"/>
          </w:rPr>
          <m:t>+</m:t>
        </m:r>
        <m:r>
          <m:rPr>
            <m:nor/>
          </m:rPr>
          <m:t>D;</m:t>
        </m:r>
      </m:oMath>
    </w:p>
    <w:p w14:paraId="11C2E000" w14:textId="775335EC" w:rsidR="00BB3C3A" w:rsidRDefault="00BB3C3A" w:rsidP="0022312F">
      <w:pPr>
        <w:pStyle w:val="DraftHeading3"/>
        <w:tabs>
          <w:tab w:val="right" w:pos="1757"/>
        </w:tabs>
        <w:ind w:left="1871" w:hanging="1871"/>
      </w:pPr>
      <w:r w:rsidRPr="00093558">
        <w:tab/>
        <w:t>Y</w:t>
      </w:r>
      <w:r w:rsidRPr="00093558">
        <w:tab/>
        <w:t>is the total amount of the entitlement of the holders of a registered financial interest in the licence.</w:t>
      </w:r>
    </w:p>
    <w:p w14:paraId="4B1DD3C1" w14:textId="4F7F08B2" w:rsidR="00BD2B49" w:rsidRPr="00093558" w:rsidRDefault="00BD2B49" w:rsidP="00BD2B49">
      <w:pPr>
        <w:pStyle w:val="DraftHeading1"/>
        <w:keepNext/>
        <w:tabs>
          <w:tab w:val="right" w:pos="680"/>
        </w:tabs>
        <w:ind w:left="850" w:hanging="850"/>
      </w:pPr>
      <w:r w:rsidRPr="00093558">
        <w:tab/>
      </w:r>
      <w:bookmarkStart w:id="125" w:name="_Toc10033020"/>
      <w:bookmarkStart w:id="126" w:name="_Toc20232318"/>
      <w:r w:rsidR="003007B4" w:rsidRPr="00093558">
        <w:t>3</w:t>
      </w:r>
      <w:r w:rsidR="003007B4">
        <w:t>6</w:t>
      </w:r>
      <w:r w:rsidRPr="00093558">
        <w:tab/>
      </w:r>
      <w:r>
        <w:t>M</w:t>
      </w:r>
      <w:r w:rsidRPr="00093558">
        <w:t>ak</w:t>
      </w:r>
      <w:r>
        <w:t>ing</w:t>
      </w:r>
      <w:r w:rsidRPr="00093558">
        <w:t xml:space="preserve"> an offer for compensation—holder of registered financial interest</w:t>
      </w:r>
      <w:bookmarkEnd w:id="125"/>
      <w:bookmarkEnd w:id="126"/>
    </w:p>
    <w:p w14:paraId="7C182A1A" w14:textId="256DACAD" w:rsidR="00BB3C3A" w:rsidRPr="00093558" w:rsidRDefault="00BB3C3A" w:rsidP="004668C1">
      <w:pPr>
        <w:pStyle w:val="BodySectionSub"/>
      </w:pPr>
      <w:r w:rsidRPr="00093558">
        <w:tab/>
        <w:t xml:space="preserve">For the purposes of regulation </w:t>
      </w:r>
      <w:r w:rsidR="00BD2B49">
        <w:t>33</w:t>
      </w:r>
      <w:r w:rsidRPr="00093558">
        <w:t>(b), the compensation payable to the holder of a registered financial interest in an access licence must be—</w:t>
      </w:r>
    </w:p>
    <w:p w14:paraId="461419F0" w14:textId="77777777" w:rsidR="00BB3C3A" w:rsidRPr="00093558" w:rsidRDefault="00BB3C3A" w:rsidP="0022312F">
      <w:pPr>
        <w:pStyle w:val="DraftHeading3"/>
        <w:tabs>
          <w:tab w:val="right" w:pos="1757"/>
        </w:tabs>
        <w:ind w:left="1871" w:hanging="1871"/>
      </w:pPr>
      <w:r w:rsidRPr="00093558">
        <w:tab/>
        <w:t>(a)</w:t>
      </w:r>
      <w:r w:rsidRPr="00093558">
        <w:tab/>
        <w:t xml:space="preserve">determined in accordance with the financial interest expressed as a dollar amount and declared by the holder of the financial interest and agreed to by the holder of the </w:t>
      </w:r>
      <w:r w:rsidRPr="00093558">
        <w:lastRenderedPageBreak/>
        <w:t>access licence on the application for compensation form; and</w:t>
      </w:r>
    </w:p>
    <w:p w14:paraId="0C33D4A6" w14:textId="0C8D5AD1" w:rsidR="00BB3C3A" w:rsidRDefault="00BB3C3A" w:rsidP="0022312F">
      <w:pPr>
        <w:pStyle w:val="DraftHeading3"/>
        <w:tabs>
          <w:tab w:val="right" w:pos="1757"/>
        </w:tabs>
        <w:ind w:left="1871" w:hanging="1871"/>
      </w:pPr>
      <w:r w:rsidRPr="00093558">
        <w:tab/>
        <w:t>(b)</w:t>
      </w:r>
      <w:r w:rsidRPr="00093558">
        <w:tab/>
        <w:t>assessed as a component of item Y in the</w:t>
      </w:r>
      <w:r w:rsidR="00AD02E8" w:rsidRPr="00093558">
        <w:t> </w:t>
      </w:r>
      <w:r w:rsidRPr="00093558">
        <w:t xml:space="preserve">formula set out in regulation </w:t>
      </w:r>
      <w:r w:rsidR="006A7228">
        <w:t>34</w:t>
      </w:r>
      <w:r w:rsidRPr="00093558">
        <w:t xml:space="preserve"> or</w:t>
      </w:r>
      <w:r w:rsidR="00AD02E8" w:rsidRPr="00093558">
        <w:t> </w:t>
      </w:r>
      <w:r w:rsidRPr="00093558">
        <w:t xml:space="preserve">regulation </w:t>
      </w:r>
      <w:r w:rsidR="006A7228">
        <w:t>35</w:t>
      </w:r>
      <w:r w:rsidRPr="00093558">
        <w:t xml:space="preserve">, as the case </w:t>
      </w:r>
      <w:r w:rsidR="00BD2B49">
        <w:t>requires</w:t>
      </w:r>
      <w:r w:rsidRPr="00093558">
        <w:t>.</w:t>
      </w:r>
    </w:p>
    <w:p w14:paraId="2E627089" w14:textId="5E3A681E" w:rsidR="00BD2B49" w:rsidRPr="003B3CB6" w:rsidRDefault="00BD2B49" w:rsidP="004668C1">
      <w:pPr>
        <w:pStyle w:val="DraftHeading1"/>
        <w:keepNext/>
        <w:tabs>
          <w:tab w:val="right" w:pos="680"/>
        </w:tabs>
        <w:ind w:left="850" w:hanging="850"/>
      </w:pPr>
      <w:r w:rsidRPr="00093558">
        <w:tab/>
      </w:r>
      <w:bookmarkStart w:id="127" w:name="_Toc10033021"/>
      <w:bookmarkStart w:id="128" w:name="_Toc20232319"/>
      <w:r w:rsidR="003007B4" w:rsidRPr="00093558">
        <w:t>3</w:t>
      </w:r>
      <w:r w:rsidR="003007B4">
        <w:t>7</w:t>
      </w:r>
      <w:r w:rsidRPr="00093558">
        <w:tab/>
      </w:r>
      <w:r>
        <w:t xml:space="preserve">Provision of notification to </w:t>
      </w:r>
      <w:r w:rsidRPr="00093558">
        <w:t>holder of a cancelled licence</w:t>
      </w:r>
      <w:r>
        <w:t xml:space="preserve"> etc.</w:t>
      </w:r>
      <w:bookmarkEnd w:id="127"/>
      <w:bookmarkEnd w:id="128"/>
    </w:p>
    <w:p w14:paraId="3B718A38" w14:textId="491D1D1F" w:rsidR="00BB3C3A" w:rsidRPr="00093558" w:rsidRDefault="00BB3C3A" w:rsidP="004668C1">
      <w:pPr>
        <w:pStyle w:val="BodySectionSub"/>
      </w:pPr>
      <w:r w:rsidRPr="00093558">
        <w:tab/>
        <w:t>The Secretary must provide to the holder of a cancelled licence and the holder of a registered financial interest in respect of a cancelled licence—</w:t>
      </w:r>
    </w:p>
    <w:p w14:paraId="0DD05CBD" w14:textId="77777777" w:rsidR="00BB3C3A" w:rsidRPr="00093558" w:rsidRDefault="00BB3C3A" w:rsidP="0022312F">
      <w:pPr>
        <w:pStyle w:val="DraftHeading3"/>
        <w:tabs>
          <w:tab w:val="right" w:pos="1757"/>
        </w:tabs>
        <w:ind w:left="1871" w:hanging="1871"/>
      </w:pPr>
      <w:r w:rsidRPr="00093558">
        <w:tab/>
        <w:t>(a)</w:t>
      </w:r>
      <w:r w:rsidRPr="00093558">
        <w:tab/>
        <w:t>notification of the direction issued under section 61 of the Act; and</w:t>
      </w:r>
    </w:p>
    <w:p w14:paraId="0D8282B3" w14:textId="2BDEFFCD" w:rsidR="00BB3C3A" w:rsidRDefault="00BB3C3A" w:rsidP="0022312F">
      <w:pPr>
        <w:pStyle w:val="DraftHeading3"/>
        <w:tabs>
          <w:tab w:val="right" w:pos="1757"/>
        </w:tabs>
        <w:ind w:left="1871" w:hanging="1871"/>
      </w:pPr>
      <w:r w:rsidRPr="00093558">
        <w:tab/>
        <w:t>(b)</w:t>
      </w:r>
      <w:r w:rsidRPr="00093558">
        <w:tab/>
        <w:t>an application form for compensation.</w:t>
      </w:r>
    </w:p>
    <w:p w14:paraId="4BB358C3" w14:textId="494C2C71" w:rsidR="00BD2B49" w:rsidRPr="00E15986" w:rsidRDefault="00BD2B49" w:rsidP="00BD2B49">
      <w:pPr>
        <w:pStyle w:val="DraftHeading1"/>
        <w:keepNext/>
        <w:tabs>
          <w:tab w:val="right" w:pos="680"/>
        </w:tabs>
        <w:ind w:left="850" w:hanging="850"/>
      </w:pPr>
      <w:r w:rsidRPr="00093558">
        <w:tab/>
      </w:r>
      <w:bookmarkStart w:id="129" w:name="_Toc10033022"/>
      <w:bookmarkStart w:id="130" w:name="_Toc20232320"/>
      <w:r w:rsidR="003007B4" w:rsidRPr="00093558">
        <w:t>3</w:t>
      </w:r>
      <w:r w:rsidR="003007B4">
        <w:t>8</w:t>
      </w:r>
      <w:r w:rsidRPr="00093558">
        <w:tab/>
      </w:r>
      <w:r>
        <w:t xml:space="preserve">Making </w:t>
      </w:r>
      <w:r w:rsidRPr="00093558">
        <w:t>application</w:t>
      </w:r>
      <w:r w:rsidR="001860A5">
        <w:t>s</w:t>
      </w:r>
      <w:r w:rsidRPr="00093558">
        <w:t xml:space="preserve"> for compensation</w:t>
      </w:r>
      <w:bookmarkEnd w:id="129"/>
      <w:bookmarkEnd w:id="130"/>
    </w:p>
    <w:p w14:paraId="6B657FDF" w14:textId="7CF30014" w:rsidR="00BB3C3A" w:rsidRPr="00093558" w:rsidRDefault="00BB3C3A" w:rsidP="00E250EE">
      <w:pPr>
        <w:pStyle w:val="BodySectionSub"/>
        <w:keepNext/>
      </w:pPr>
      <w:r w:rsidRPr="00093558">
        <w:tab/>
        <w:t>An application for compensation submitted to the Secretary must—</w:t>
      </w:r>
    </w:p>
    <w:p w14:paraId="2FE77F28" w14:textId="77777777" w:rsidR="00BB3C3A" w:rsidRPr="00093558" w:rsidRDefault="00BB3C3A" w:rsidP="00E250EE">
      <w:pPr>
        <w:pStyle w:val="DraftHeading3"/>
        <w:keepNext/>
        <w:tabs>
          <w:tab w:val="right" w:pos="1757"/>
        </w:tabs>
        <w:ind w:left="1871" w:hanging="1871"/>
      </w:pPr>
      <w:r w:rsidRPr="00093558">
        <w:tab/>
        <w:t>(a)</w:t>
      </w:r>
      <w:r w:rsidRPr="00093558">
        <w:tab/>
        <w:t>specify in respect of a claim made by—</w:t>
      </w:r>
    </w:p>
    <w:p w14:paraId="5F05DFCC" w14:textId="38B93A4A" w:rsidR="00BB3C3A" w:rsidRPr="00093558" w:rsidRDefault="00BB3C3A" w:rsidP="0022312F">
      <w:pPr>
        <w:pStyle w:val="DraftHeading4"/>
        <w:tabs>
          <w:tab w:val="right" w:pos="2268"/>
        </w:tabs>
        <w:ind w:left="2381" w:hanging="2381"/>
      </w:pPr>
      <w:r w:rsidRPr="00093558">
        <w:tab/>
        <w:t>(i)</w:t>
      </w:r>
      <w:r w:rsidRPr="00093558">
        <w:tab/>
        <w:t>the holder of a transferable access licence, the amounts claimed for each</w:t>
      </w:r>
      <w:r w:rsidR="007A0279" w:rsidRPr="00093558">
        <w:t> </w:t>
      </w:r>
      <w:r w:rsidRPr="00093558">
        <w:t xml:space="preserve">item in the formula set out in regulation </w:t>
      </w:r>
      <w:r w:rsidR="006A7228">
        <w:t>34</w:t>
      </w:r>
      <w:r w:rsidRPr="00093558">
        <w:t xml:space="preserve"> except items C and E;</w:t>
      </w:r>
    </w:p>
    <w:p w14:paraId="7F676CC6" w14:textId="34FE0AD1" w:rsidR="00BB3C3A" w:rsidRPr="00093558" w:rsidRDefault="00BB3C3A" w:rsidP="0022312F">
      <w:pPr>
        <w:pStyle w:val="DraftHeading4"/>
        <w:tabs>
          <w:tab w:val="right" w:pos="2268"/>
        </w:tabs>
        <w:ind w:left="2381" w:hanging="2381"/>
      </w:pPr>
      <w:r w:rsidRPr="00093558">
        <w:tab/>
        <w:t>(ii)</w:t>
      </w:r>
      <w:r w:rsidRPr="00093558">
        <w:tab/>
        <w:t xml:space="preserve">the holder of a registered financial interest in a transferable access licence, the entitlement held in respect of item Y in the formula set out in regulation </w:t>
      </w:r>
      <w:r w:rsidR="006A7228">
        <w:t>34</w:t>
      </w:r>
      <w:r w:rsidRPr="00093558">
        <w:t>;</w:t>
      </w:r>
    </w:p>
    <w:p w14:paraId="3DC4D5B3" w14:textId="10F1B6EA" w:rsidR="00BB3C3A" w:rsidRPr="00093558" w:rsidRDefault="00BB3C3A" w:rsidP="0022312F">
      <w:pPr>
        <w:pStyle w:val="DraftHeading4"/>
        <w:tabs>
          <w:tab w:val="right" w:pos="2268"/>
        </w:tabs>
        <w:ind w:left="2381" w:hanging="2381"/>
      </w:pPr>
      <w:r w:rsidRPr="00093558">
        <w:tab/>
        <w:t>(iii)</w:t>
      </w:r>
      <w:r w:rsidRPr="00093558">
        <w:tab/>
        <w:t>the holder of a non-transferable access</w:t>
      </w:r>
      <w:r w:rsidR="007A0279" w:rsidRPr="00093558">
        <w:t> </w:t>
      </w:r>
      <w:r w:rsidRPr="00093558">
        <w:t xml:space="preserve">licence, the amount claimed for each item in the formula set out in regulation </w:t>
      </w:r>
      <w:r w:rsidR="006A7228">
        <w:t>35</w:t>
      </w:r>
      <w:r w:rsidRPr="00093558">
        <w:t xml:space="preserve"> except items C and E;</w:t>
      </w:r>
    </w:p>
    <w:p w14:paraId="434711EA" w14:textId="2402F152" w:rsidR="00BB3C3A" w:rsidRPr="00093558" w:rsidRDefault="00BB3C3A" w:rsidP="0022312F">
      <w:pPr>
        <w:pStyle w:val="DraftHeading4"/>
        <w:tabs>
          <w:tab w:val="right" w:pos="2268"/>
        </w:tabs>
        <w:ind w:left="2381" w:hanging="2381"/>
      </w:pPr>
      <w:r w:rsidRPr="00093558">
        <w:tab/>
        <w:t>(iv)</w:t>
      </w:r>
      <w:r w:rsidRPr="00093558">
        <w:tab/>
        <w:t xml:space="preserve">the holder of a registered financial interest in a non-transferable access licence, the entitlement held in respect of item Y in the formula set out in regulation </w:t>
      </w:r>
      <w:r w:rsidR="006A7228">
        <w:t>35</w:t>
      </w:r>
      <w:r w:rsidRPr="00093558">
        <w:t>; and</w:t>
      </w:r>
    </w:p>
    <w:p w14:paraId="18870857" w14:textId="770A8ABE" w:rsidR="00BB3C3A" w:rsidRDefault="00BB3C3A" w:rsidP="0022312F">
      <w:pPr>
        <w:pStyle w:val="DraftHeading3"/>
        <w:tabs>
          <w:tab w:val="right" w:pos="1757"/>
        </w:tabs>
        <w:ind w:left="1871" w:hanging="1871"/>
      </w:pPr>
      <w:r w:rsidRPr="00093558">
        <w:tab/>
        <w:t>(b)</w:t>
      </w:r>
      <w:r w:rsidRPr="00093558">
        <w:tab/>
        <w:t>be supported by financial documentation to substantiate those items in the relevant formula that must be specified in accordance with paragraph (a).</w:t>
      </w:r>
    </w:p>
    <w:p w14:paraId="2F9499C1" w14:textId="6E47D295" w:rsidR="00890052" w:rsidRPr="00E15986" w:rsidRDefault="00890052" w:rsidP="00890052">
      <w:pPr>
        <w:pStyle w:val="DraftHeading1"/>
        <w:keepNext/>
        <w:tabs>
          <w:tab w:val="right" w:pos="680"/>
        </w:tabs>
        <w:ind w:left="850" w:hanging="850"/>
      </w:pPr>
      <w:r w:rsidRPr="00093558">
        <w:lastRenderedPageBreak/>
        <w:tab/>
      </w:r>
      <w:bookmarkStart w:id="131" w:name="_Toc10033023"/>
      <w:bookmarkStart w:id="132" w:name="_Toc20232321"/>
      <w:r w:rsidR="003007B4" w:rsidRPr="00093558">
        <w:t>3</w:t>
      </w:r>
      <w:r w:rsidR="003007B4">
        <w:t>9</w:t>
      </w:r>
      <w:r w:rsidRPr="00093558">
        <w:tab/>
      </w:r>
      <w:r w:rsidR="004C2A91">
        <w:t>Appointment and</w:t>
      </w:r>
      <w:r w:rsidR="005D22A5">
        <w:t xml:space="preserve"> role of i</w:t>
      </w:r>
      <w:r w:rsidRPr="00093558">
        <w:t>ndependent negotiator</w:t>
      </w:r>
      <w:bookmarkEnd w:id="131"/>
      <w:bookmarkEnd w:id="132"/>
    </w:p>
    <w:p w14:paraId="0F57AC47" w14:textId="0267EF6E" w:rsidR="00BB3C3A" w:rsidRPr="00093558" w:rsidRDefault="00BB3C3A" w:rsidP="0022312F">
      <w:pPr>
        <w:pStyle w:val="DraftHeading2"/>
        <w:tabs>
          <w:tab w:val="right" w:pos="1247"/>
        </w:tabs>
        <w:ind w:left="1361" w:hanging="1361"/>
      </w:pPr>
      <w:r w:rsidRPr="00093558">
        <w:tab/>
        <w:t>(</w:t>
      </w:r>
      <w:r w:rsidR="002A6E13">
        <w:t>1</w:t>
      </w:r>
      <w:r w:rsidRPr="00093558">
        <w:t>)</w:t>
      </w:r>
      <w:r w:rsidRPr="00093558">
        <w:tab/>
        <w:t>The Secretary may appoint an independent negotiator who, in the opinion of the Secretary, has extensive knowledge of financial matters and asset valuation to provide the Secretary with advice on the compensation payable in respect of a cancelled access licence by a direction under section 61 of the Act.</w:t>
      </w:r>
    </w:p>
    <w:p w14:paraId="3178DBE3" w14:textId="60CF247F" w:rsidR="00BB3C3A" w:rsidRDefault="00BB3C3A" w:rsidP="0022312F">
      <w:pPr>
        <w:pStyle w:val="DraftHeading2"/>
        <w:tabs>
          <w:tab w:val="right" w:pos="1247"/>
        </w:tabs>
        <w:ind w:left="1361" w:hanging="1361"/>
      </w:pPr>
      <w:r w:rsidRPr="00093558">
        <w:tab/>
        <w:t>(</w:t>
      </w:r>
      <w:r w:rsidR="002A6E13">
        <w:t>2</w:t>
      </w:r>
      <w:r w:rsidRPr="00093558">
        <w:t>)</w:t>
      </w:r>
      <w:r w:rsidRPr="00093558">
        <w:tab/>
        <w:t>The independent negotiator may provide advice to</w:t>
      </w:r>
      <w:r w:rsidR="007A0279" w:rsidRPr="00093558">
        <w:t> </w:t>
      </w:r>
      <w:r w:rsidRPr="00093558">
        <w:t xml:space="preserve">the Secretary on the financial documentation referred to in regulation </w:t>
      </w:r>
      <w:r w:rsidR="006A7228">
        <w:t>38</w:t>
      </w:r>
      <w:r w:rsidRPr="00093558">
        <w:t>(b).</w:t>
      </w:r>
    </w:p>
    <w:p w14:paraId="3C650650" w14:textId="01B9D794" w:rsidR="002A6E13" w:rsidRPr="00E15986" w:rsidRDefault="002A6E13" w:rsidP="002A6E13">
      <w:pPr>
        <w:pStyle w:val="DraftHeading1"/>
        <w:keepNext/>
        <w:tabs>
          <w:tab w:val="right" w:pos="680"/>
        </w:tabs>
        <w:ind w:left="850" w:hanging="850"/>
      </w:pPr>
      <w:r w:rsidRPr="00093558">
        <w:tab/>
      </w:r>
      <w:bookmarkStart w:id="133" w:name="_Toc10033024"/>
      <w:bookmarkStart w:id="134" w:name="_Toc20232322"/>
      <w:r w:rsidR="003007B4">
        <w:t>40</w:t>
      </w:r>
      <w:r w:rsidRPr="00093558">
        <w:tab/>
      </w:r>
      <w:r>
        <w:t>Time limits for applications for compensation</w:t>
      </w:r>
      <w:bookmarkEnd w:id="133"/>
      <w:bookmarkEnd w:id="134"/>
    </w:p>
    <w:p w14:paraId="5693EC16" w14:textId="48A0EAEE" w:rsidR="00E45ADB" w:rsidRPr="00093558" w:rsidRDefault="00BB3C3A" w:rsidP="004668C1">
      <w:pPr>
        <w:pStyle w:val="BodySectionSub"/>
      </w:pPr>
      <w:r w:rsidRPr="00093558">
        <w:tab/>
      </w:r>
      <w:r w:rsidRPr="00093558">
        <w:tab/>
        <w:t>An application for compensation must be submitted by a date specified in writing by the Secretary, being a date not less than 6 months after the date on which the direction under section 61 of the Act is published in the Government Gazette.</w:t>
      </w:r>
    </w:p>
    <w:p w14:paraId="03D4F517" w14:textId="40194B5A" w:rsidR="00BB3C3A" w:rsidRPr="00093558" w:rsidRDefault="00BB3C3A" w:rsidP="00D4550D">
      <w:pPr>
        <w:pStyle w:val="DraftHeading1"/>
        <w:keepNext/>
        <w:tabs>
          <w:tab w:val="right" w:pos="680"/>
        </w:tabs>
        <w:ind w:left="851" w:hanging="851"/>
      </w:pPr>
      <w:r w:rsidRPr="00093558">
        <w:tab/>
      </w:r>
      <w:bookmarkStart w:id="135" w:name="_Toc10033025"/>
      <w:bookmarkStart w:id="136" w:name="_Toc20232323"/>
      <w:r w:rsidR="003007B4">
        <w:t>41</w:t>
      </w:r>
      <w:r w:rsidRPr="00093558">
        <w:tab/>
        <w:t>Manner in which compensation is payable</w:t>
      </w:r>
      <w:r w:rsidR="0011433F">
        <w:t xml:space="preserve"> if claim accepted in full</w:t>
      </w:r>
      <w:bookmarkEnd w:id="135"/>
      <w:bookmarkEnd w:id="136"/>
    </w:p>
    <w:p w14:paraId="1BCB38D1" w14:textId="196D5656" w:rsidR="00BB3C3A" w:rsidRPr="00093558" w:rsidRDefault="00BB3C3A" w:rsidP="004668C1">
      <w:pPr>
        <w:pStyle w:val="BodySectionSub"/>
      </w:pPr>
      <w:r w:rsidRPr="00093558">
        <w:tab/>
      </w:r>
      <w:r w:rsidRPr="00093558">
        <w:tab/>
        <w:t>If the Secretary accepts in full a claim for compensation made under section 63(3) of the Act, the Secretary must—</w:t>
      </w:r>
    </w:p>
    <w:p w14:paraId="5E4F6C03" w14:textId="77777777" w:rsidR="00BB3C3A" w:rsidRPr="00093558" w:rsidRDefault="00BB3C3A" w:rsidP="00E250EE">
      <w:pPr>
        <w:pStyle w:val="DraftHeading3"/>
        <w:keepNext/>
        <w:tabs>
          <w:tab w:val="right" w:pos="1757"/>
        </w:tabs>
        <w:ind w:left="1871" w:hanging="1871"/>
      </w:pPr>
      <w:r w:rsidRPr="00093558">
        <w:tab/>
        <w:t>(a)</w:t>
      </w:r>
      <w:r w:rsidRPr="00093558">
        <w:tab/>
        <w:t>give notice in writing of the acceptance of the claim to—</w:t>
      </w:r>
    </w:p>
    <w:p w14:paraId="27EF90E0" w14:textId="77777777" w:rsidR="00BB3C3A" w:rsidRPr="00093558" w:rsidRDefault="00BB3C3A" w:rsidP="0022312F">
      <w:pPr>
        <w:pStyle w:val="DraftHeading4"/>
        <w:tabs>
          <w:tab w:val="right" w:pos="2268"/>
        </w:tabs>
        <w:ind w:left="2381" w:hanging="2381"/>
      </w:pPr>
      <w:r w:rsidRPr="00093558">
        <w:tab/>
        <w:t>(i)</w:t>
      </w:r>
      <w:r w:rsidRPr="00093558">
        <w:tab/>
        <w:t>the holder of the cancelled access licence; and</w:t>
      </w:r>
    </w:p>
    <w:p w14:paraId="2C95966D" w14:textId="77777777" w:rsidR="00BB3C3A" w:rsidRPr="00093558" w:rsidRDefault="00BB3C3A" w:rsidP="0022312F">
      <w:pPr>
        <w:pStyle w:val="DraftHeading4"/>
        <w:tabs>
          <w:tab w:val="right" w:pos="2268"/>
        </w:tabs>
        <w:ind w:left="2381" w:hanging="2381"/>
      </w:pPr>
      <w:r w:rsidRPr="00093558">
        <w:tab/>
        <w:t>(ii)</w:t>
      </w:r>
      <w:r w:rsidRPr="00093558">
        <w:tab/>
        <w:t>the holder of any registered financial interest in the cancelled access licence; and</w:t>
      </w:r>
    </w:p>
    <w:p w14:paraId="01B89E28" w14:textId="4E1851CF" w:rsidR="00BB3C3A" w:rsidRDefault="00BB3C3A" w:rsidP="0022312F">
      <w:pPr>
        <w:pStyle w:val="DraftHeading3"/>
        <w:tabs>
          <w:tab w:val="right" w:pos="1757"/>
        </w:tabs>
        <w:ind w:left="1871" w:hanging="1871"/>
      </w:pPr>
      <w:r w:rsidRPr="00093558">
        <w:tab/>
        <w:t>(b)</w:t>
      </w:r>
      <w:r w:rsidRPr="00093558">
        <w:tab/>
        <w:t>pay the compensation to the claimant by means of a cheque or bank transfer in accordance with the written direction of the claimant.</w:t>
      </w:r>
    </w:p>
    <w:p w14:paraId="16075B54" w14:textId="58D263D9" w:rsidR="0011433F" w:rsidRPr="003B3CB6" w:rsidRDefault="0011433F" w:rsidP="004668C1">
      <w:pPr>
        <w:pStyle w:val="DraftHeading1"/>
        <w:keepNext/>
        <w:tabs>
          <w:tab w:val="right" w:pos="680"/>
        </w:tabs>
        <w:ind w:left="851" w:hanging="851"/>
      </w:pPr>
      <w:r w:rsidRPr="00093558">
        <w:lastRenderedPageBreak/>
        <w:tab/>
      </w:r>
      <w:bookmarkStart w:id="137" w:name="_Toc10033026"/>
      <w:bookmarkStart w:id="138" w:name="_Toc20232324"/>
      <w:r w:rsidR="003007B4">
        <w:t>42</w:t>
      </w:r>
      <w:r w:rsidRPr="00093558">
        <w:tab/>
        <w:t>Manner in which compensation is payable</w:t>
      </w:r>
      <w:r>
        <w:t xml:space="preserve"> if Secretary makes an offer of compensation</w:t>
      </w:r>
      <w:bookmarkEnd w:id="137"/>
      <w:bookmarkEnd w:id="138"/>
    </w:p>
    <w:p w14:paraId="22980DBE" w14:textId="577C8EA8" w:rsidR="00BB3C3A" w:rsidRPr="00093558" w:rsidRDefault="000D39E2" w:rsidP="006669BA">
      <w:pPr>
        <w:pStyle w:val="DraftHeading2"/>
        <w:keepNext/>
        <w:tabs>
          <w:tab w:val="right" w:pos="1247"/>
        </w:tabs>
        <w:ind w:left="1361" w:hanging="1361"/>
      </w:pPr>
      <w:r>
        <w:tab/>
        <w:t>(1)</w:t>
      </w:r>
      <w:r w:rsidR="00BB3C3A" w:rsidRPr="00093558">
        <w:tab/>
        <w:t xml:space="preserve">If the Secretary makes an offer for compensation in relation to a cancelled access licence under </w:t>
      </w:r>
      <w:r w:rsidR="000063A3">
        <w:t>regulation 33</w:t>
      </w:r>
      <w:r w:rsidR="00BB3C3A" w:rsidRPr="00093558">
        <w:t>(b), the Secretary must give the holder of the cancelled access licence and the holder of any registered financial interest in the cancelled access licence a notice in writing that sets out—</w:t>
      </w:r>
    </w:p>
    <w:p w14:paraId="3E54081E" w14:textId="77777777" w:rsidR="00BB3C3A" w:rsidRPr="00093558" w:rsidRDefault="00BB3C3A" w:rsidP="0022312F">
      <w:pPr>
        <w:pStyle w:val="DraftHeading3"/>
        <w:tabs>
          <w:tab w:val="right" w:pos="1757"/>
        </w:tabs>
        <w:ind w:left="1871" w:hanging="1871"/>
      </w:pPr>
      <w:r w:rsidRPr="00093558">
        <w:tab/>
        <w:t>(a)</w:t>
      </w:r>
      <w:r w:rsidRPr="00093558">
        <w:tab/>
        <w:t>the total compensation amount offered; and</w:t>
      </w:r>
    </w:p>
    <w:p w14:paraId="38C84C6D" w14:textId="48DCBA5C" w:rsidR="00BB3C3A" w:rsidRPr="00093558" w:rsidRDefault="00BB3C3A" w:rsidP="0022312F">
      <w:pPr>
        <w:pStyle w:val="DraftHeading3"/>
        <w:tabs>
          <w:tab w:val="right" w:pos="1757"/>
        </w:tabs>
        <w:ind w:left="1871" w:hanging="1871"/>
      </w:pPr>
      <w:r w:rsidRPr="00093558">
        <w:tab/>
        <w:t>(b)</w:t>
      </w:r>
      <w:r w:rsidRPr="00093558">
        <w:tab/>
        <w:t xml:space="preserve">the compensation amount offered for each item calculated in accordance with </w:t>
      </w:r>
      <w:r w:rsidR="000063A3">
        <w:t xml:space="preserve">regulation </w:t>
      </w:r>
      <w:r w:rsidR="006A7228">
        <w:t>34</w:t>
      </w:r>
      <w:r w:rsidR="000D39E2">
        <w:t xml:space="preserve">, </w:t>
      </w:r>
      <w:r w:rsidR="006A7228">
        <w:t>35</w:t>
      </w:r>
      <w:r w:rsidR="000D39E2">
        <w:t xml:space="preserve"> or </w:t>
      </w:r>
      <w:r w:rsidR="006A7228">
        <w:t>36</w:t>
      </w:r>
      <w:r w:rsidR="000D39E2">
        <w:t>, as the case requires</w:t>
      </w:r>
      <w:r w:rsidRPr="00093558">
        <w:t>.</w:t>
      </w:r>
    </w:p>
    <w:p w14:paraId="7728D027" w14:textId="74555574" w:rsidR="00BB3C3A" w:rsidRPr="00093558" w:rsidRDefault="00BB3C3A" w:rsidP="004668C1">
      <w:pPr>
        <w:pStyle w:val="DraftHeading2"/>
        <w:tabs>
          <w:tab w:val="right" w:pos="1247"/>
        </w:tabs>
        <w:ind w:left="1361" w:hanging="1361"/>
      </w:pPr>
      <w:r w:rsidRPr="00093558">
        <w:tab/>
        <w:t>(</w:t>
      </w:r>
      <w:r w:rsidR="000D39E2">
        <w:t>2</w:t>
      </w:r>
      <w:r w:rsidRPr="00093558">
        <w:t>)</w:t>
      </w:r>
      <w:r w:rsidRPr="00093558">
        <w:tab/>
        <w:t xml:space="preserve">If the holder of a cancelled access licence or any holder of a registered financial interest in that access licence accepts in writing </w:t>
      </w:r>
      <w:r w:rsidR="000D39E2">
        <w:t>the</w:t>
      </w:r>
      <w:r w:rsidR="000D39E2" w:rsidRPr="00093558">
        <w:t xml:space="preserve"> </w:t>
      </w:r>
      <w:r w:rsidRPr="00093558">
        <w:t>offer for compensation, the</w:t>
      </w:r>
      <w:r w:rsidR="0043679A" w:rsidRPr="00093558">
        <w:t xml:space="preserve"> </w:t>
      </w:r>
      <w:r w:rsidRPr="00093558">
        <w:t>Secretary must pay the compensation by means of a cheque or bank transfer in accordance with the written direction of the holder of the access licence or the holder of the registered financial interest in that access licence (as the case requires).</w:t>
      </w:r>
    </w:p>
    <w:p w14:paraId="435E80EF" w14:textId="1F9FA363" w:rsidR="002A1994" w:rsidRDefault="00BB3C3A" w:rsidP="00E250EE">
      <w:pPr>
        <w:pStyle w:val="Heading-DIVISION"/>
        <w:keepNext/>
      </w:pPr>
      <w:bookmarkStart w:id="139" w:name="_Toc10033027"/>
      <w:bookmarkStart w:id="140" w:name="_Toc20232325"/>
      <w:r w:rsidRPr="00093558">
        <w:rPr>
          <w:sz w:val="28"/>
        </w:rPr>
        <w:t xml:space="preserve">Subdivision </w:t>
      </w:r>
      <w:r w:rsidR="002A299B">
        <w:rPr>
          <w:sz w:val="28"/>
        </w:rPr>
        <w:t>5</w:t>
      </w:r>
      <w:r w:rsidRPr="00093558">
        <w:rPr>
          <w:sz w:val="28"/>
        </w:rPr>
        <w:t>—Miscellaneous duties and powers</w:t>
      </w:r>
      <w:r w:rsidR="007A0279" w:rsidRPr="00093558">
        <w:rPr>
          <w:sz w:val="28"/>
        </w:rPr>
        <w:t> </w:t>
      </w:r>
      <w:r w:rsidRPr="00093558">
        <w:rPr>
          <w:sz w:val="28"/>
        </w:rPr>
        <w:t>of</w:t>
      </w:r>
      <w:r w:rsidR="007A0279" w:rsidRPr="00093558">
        <w:rPr>
          <w:sz w:val="28"/>
        </w:rPr>
        <w:t> </w:t>
      </w:r>
      <w:r w:rsidR="003114A2" w:rsidRPr="00093558">
        <w:rPr>
          <w:sz w:val="28"/>
        </w:rPr>
        <w:t>Victorian Fisheries Authority</w:t>
      </w:r>
      <w:r w:rsidR="00E378E2">
        <w:rPr>
          <w:sz w:val="28"/>
        </w:rPr>
        <w:t xml:space="preserve"> and Secretary</w:t>
      </w:r>
      <w:bookmarkEnd w:id="139"/>
      <w:bookmarkEnd w:id="140"/>
    </w:p>
    <w:p w14:paraId="085ABF26" w14:textId="590BF7B5" w:rsidR="00BB3C3A" w:rsidRPr="00093558" w:rsidRDefault="002A1994" w:rsidP="00404BEE">
      <w:pPr>
        <w:pStyle w:val="DraftHeading1"/>
        <w:keepNext/>
        <w:tabs>
          <w:tab w:val="right" w:pos="680"/>
        </w:tabs>
        <w:ind w:left="850" w:hanging="850"/>
      </w:pPr>
      <w:r>
        <w:tab/>
      </w:r>
      <w:bookmarkStart w:id="141" w:name="_Toc10033029"/>
      <w:bookmarkStart w:id="142" w:name="_Toc20232326"/>
      <w:r w:rsidR="003007B4">
        <w:t>43</w:t>
      </w:r>
      <w:r w:rsidR="00BB3C3A" w:rsidRPr="00093558">
        <w:tab/>
        <w:t xml:space="preserve">Matters </w:t>
      </w:r>
      <w:r w:rsidR="00CD23E7" w:rsidRPr="00093558">
        <w:t>to</w:t>
      </w:r>
      <w:r w:rsidR="00BB3C3A" w:rsidRPr="00093558">
        <w:t xml:space="preserve"> be specified by </w:t>
      </w:r>
      <w:r w:rsidR="00A81423" w:rsidRPr="00093558">
        <w:t>Victorian Fisheries Authority</w:t>
      </w:r>
      <w:r w:rsidR="00E127F3" w:rsidRPr="00093558">
        <w:t xml:space="preserve"> </w:t>
      </w:r>
      <w:r w:rsidR="00BB3C3A" w:rsidRPr="00093558">
        <w:t>in a commercial fishery licence</w:t>
      </w:r>
      <w:bookmarkEnd w:id="141"/>
      <w:bookmarkEnd w:id="142"/>
    </w:p>
    <w:p w14:paraId="26F31607" w14:textId="753FE368" w:rsidR="00BB3C3A" w:rsidRPr="00093558" w:rsidRDefault="009433B5" w:rsidP="0022312F">
      <w:pPr>
        <w:pStyle w:val="DraftHeading2"/>
        <w:tabs>
          <w:tab w:val="right" w:pos="1247"/>
        </w:tabs>
        <w:ind w:left="1361" w:hanging="1361"/>
      </w:pPr>
      <w:r w:rsidRPr="00093558">
        <w:tab/>
        <w:t>(1)</w:t>
      </w:r>
      <w:r w:rsidRPr="00093558">
        <w:tab/>
      </w:r>
      <w:r w:rsidR="00BB3C3A" w:rsidRPr="00093558">
        <w:t xml:space="preserve">The </w:t>
      </w:r>
      <w:r w:rsidR="00407354" w:rsidRPr="00093558">
        <w:t>Victorian Fisheries Authority</w:t>
      </w:r>
      <w:r w:rsidR="00BB3C3A" w:rsidRPr="00093558">
        <w:t xml:space="preserve"> may specify in a commercial fishery licence any of the following matters in relation to the activities authorised by the licence—</w:t>
      </w:r>
    </w:p>
    <w:p w14:paraId="56A0C62F" w14:textId="719C3B74" w:rsidR="00BB3C3A" w:rsidRPr="00093558" w:rsidRDefault="00BB3C3A" w:rsidP="0022312F">
      <w:pPr>
        <w:pStyle w:val="DraftHeading3"/>
        <w:tabs>
          <w:tab w:val="right" w:pos="1757"/>
        </w:tabs>
        <w:ind w:left="1871" w:hanging="1871"/>
      </w:pPr>
      <w:r w:rsidRPr="00093558">
        <w:tab/>
        <w:t>(a)</w:t>
      </w:r>
      <w:r w:rsidRPr="00093558">
        <w:tab/>
        <w:t xml:space="preserve">the species of fish that is or are authorised by the licence to be taken, possessed, </w:t>
      </w:r>
      <w:r w:rsidR="001028E4">
        <w:t xml:space="preserve">processed, sold, </w:t>
      </w:r>
      <w:r w:rsidRPr="00093558">
        <w:t>hatched, reared, bred, grown or displayed;</w:t>
      </w:r>
    </w:p>
    <w:p w14:paraId="70DFE964" w14:textId="77777777" w:rsidR="00BB3C3A" w:rsidRPr="00093558" w:rsidRDefault="00BB3C3A" w:rsidP="0022312F">
      <w:pPr>
        <w:pStyle w:val="DraftHeading3"/>
        <w:tabs>
          <w:tab w:val="right" w:pos="1757"/>
        </w:tabs>
        <w:ind w:left="1871" w:hanging="1871"/>
      </w:pPr>
      <w:r w:rsidRPr="00093558">
        <w:tab/>
        <w:t>(b)</w:t>
      </w:r>
      <w:r w:rsidRPr="00093558">
        <w:tab/>
        <w:t>the type or types of commercial fishing equipment, commercial aquaculture equipment or other equipment that is or are</w:t>
      </w:r>
      <w:r w:rsidR="007A0279" w:rsidRPr="00093558">
        <w:t> </w:t>
      </w:r>
      <w:r w:rsidRPr="00093558">
        <w:t>authorised by the licence to be used or</w:t>
      </w:r>
      <w:r w:rsidR="007A0279" w:rsidRPr="00093558">
        <w:t> </w:t>
      </w:r>
      <w:r w:rsidRPr="00093558">
        <w:t>possessed;</w:t>
      </w:r>
    </w:p>
    <w:p w14:paraId="590985E1" w14:textId="77777777" w:rsidR="00BB3C3A" w:rsidRPr="00093558" w:rsidRDefault="00BB3C3A" w:rsidP="0022312F">
      <w:pPr>
        <w:pStyle w:val="DraftHeading3"/>
        <w:tabs>
          <w:tab w:val="right" w:pos="1757"/>
        </w:tabs>
        <w:ind w:left="1871" w:hanging="1871"/>
      </w:pPr>
      <w:r w:rsidRPr="00093558">
        <w:tab/>
        <w:t>(c)</w:t>
      </w:r>
      <w:r w:rsidRPr="00093558">
        <w:tab/>
        <w:t>the number of items of, or size of, or specifications for, or marking of, commercial</w:t>
      </w:r>
      <w:r w:rsidR="007A0279" w:rsidRPr="00093558">
        <w:t> </w:t>
      </w:r>
      <w:r w:rsidRPr="00093558">
        <w:t xml:space="preserve">fishing equipment or </w:t>
      </w:r>
      <w:r w:rsidRPr="00093558">
        <w:lastRenderedPageBreak/>
        <w:t>commercial aquaculture equipment that is authorised by the licence to be used or possessed;</w:t>
      </w:r>
    </w:p>
    <w:p w14:paraId="5D61FFF3" w14:textId="77777777" w:rsidR="00BB3C3A" w:rsidRPr="00093558" w:rsidRDefault="00BB3C3A" w:rsidP="0022312F">
      <w:pPr>
        <w:pStyle w:val="DraftHeading3"/>
        <w:tabs>
          <w:tab w:val="right" w:pos="1757"/>
        </w:tabs>
        <w:ind w:left="1871" w:hanging="1871"/>
      </w:pPr>
      <w:r w:rsidRPr="00093558">
        <w:tab/>
        <w:t>(d)</w:t>
      </w:r>
      <w:r w:rsidRPr="00093558">
        <w:tab/>
        <w:t xml:space="preserve">the waters, land, area or premises in or on which the activities authorised by </w:t>
      </w:r>
      <w:r w:rsidR="00F31DE9" w:rsidRPr="00093558">
        <w:t>the licence</w:t>
      </w:r>
      <w:r w:rsidR="007A0279" w:rsidRPr="00093558">
        <w:t> </w:t>
      </w:r>
      <w:r w:rsidR="00F31DE9" w:rsidRPr="00093558">
        <w:t>may be carried out;</w:t>
      </w:r>
    </w:p>
    <w:p w14:paraId="3834DC38" w14:textId="6062EA0B" w:rsidR="00BB3C3A" w:rsidRPr="00093558" w:rsidRDefault="00BB3C3A" w:rsidP="0022312F">
      <w:pPr>
        <w:pStyle w:val="DraftHeading3"/>
        <w:tabs>
          <w:tab w:val="right" w:pos="1757"/>
        </w:tabs>
        <w:ind w:left="1871" w:hanging="1871"/>
      </w:pPr>
      <w:r w:rsidRPr="00093558">
        <w:tab/>
        <w:t>(</w:t>
      </w:r>
      <w:r w:rsidR="001028E4">
        <w:t>e</w:t>
      </w:r>
      <w:r w:rsidRPr="00093558">
        <w:t>)</w:t>
      </w:r>
      <w:r w:rsidRPr="00093558">
        <w:tab/>
        <w:t xml:space="preserve">the number and </w:t>
      </w:r>
      <w:r w:rsidR="000D39E2">
        <w:t>class</w:t>
      </w:r>
      <w:r w:rsidR="000D39E2" w:rsidRPr="00093558">
        <w:t xml:space="preserve"> </w:t>
      </w:r>
      <w:r w:rsidRPr="00093558">
        <w:t xml:space="preserve">of </w:t>
      </w:r>
      <w:r w:rsidR="000D39E2">
        <w:t>persons</w:t>
      </w:r>
      <w:r w:rsidR="000D39E2" w:rsidRPr="00093558">
        <w:t xml:space="preserve"> </w:t>
      </w:r>
      <w:r w:rsidR="000D39E2">
        <w:t>who</w:t>
      </w:r>
      <w:r w:rsidR="000D39E2" w:rsidRPr="00093558">
        <w:t xml:space="preserve"> </w:t>
      </w:r>
      <w:r w:rsidRPr="00093558">
        <w:t>may be engaged to carry out an activity authorised by the licence.</w:t>
      </w:r>
    </w:p>
    <w:p w14:paraId="5EF117F9" w14:textId="77777777" w:rsidR="00BB3C3A" w:rsidRPr="00093558" w:rsidRDefault="00BB3C3A" w:rsidP="0022312F">
      <w:pPr>
        <w:pStyle w:val="DraftSectionNote"/>
        <w:tabs>
          <w:tab w:val="right" w:pos="1304"/>
        </w:tabs>
        <w:ind w:left="850"/>
        <w:rPr>
          <w:b/>
        </w:rPr>
      </w:pPr>
      <w:r w:rsidRPr="00093558">
        <w:rPr>
          <w:b/>
        </w:rPr>
        <w:t>Note</w:t>
      </w:r>
    </w:p>
    <w:p w14:paraId="62319E2C" w14:textId="595B1A72" w:rsidR="00BB3C3A" w:rsidRPr="00093558" w:rsidRDefault="003B3CB6" w:rsidP="0022312F">
      <w:pPr>
        <w:pStyle w:val="DraftSectionNote"/>
        <w:tabs>
          <w:tab w:val="right" w:pos="1304"/>
        </w:tabs>
        <w:ind w:left="850"/>
      </w:pPr>
      <w:r>
        <w:t>A</w:t>
      </w:r>
      <w:r w:rsidR="00BB3C3A" w:rsidRPr="00093558">
        <w:t xml:space="preserve">ctivities which are authorised by a commercial fishery licence are specified in </w:t>
      </w:r>
      <w:r w:rsidR="001028E4">
        <w:t xml:space="preserve">Division 3 and </w:t>
      </w:r>
      <w:r w:rsidR="00BB3C3A" w:rsidRPr="00093558">
        <w:t>Parts 7, 8, 9, 10, 11</w:t>
      </w:r>
      <w:r>
        <w:t>, 12</w:t>
      </w:r>
      <w:r w:rsidR="00BB3C3A" w:rsidRPr="00093558">
        <w:t xml:space="preserve"> and </w:t>
      </w:r>
      <w:r>
        <w:t>13</w:t>
      </w:r>
      <w:r w:rsidRPr="00093558">
        <w:t xml:space="preserve"> </w:t>
      </w:r>
      <w:r w:rsidR="00BB3C3A" w:rsidRPr="00093558">
        <w:t xml:space="preserve">in relation to </w:t>
      </w:r>
      <w:r w:rsidR="00621BF8">
        <w:t>certain</w:t>
      </w:r>
      <w:r w:rsidR="00BB3C3A" w:rsidRPr="00093558">
        <w:t xml:space="preserve"> </w:t>
      </w:r>
      <w:r w:rsidR="00621BF8">
        <w:t xml:space="preserve">types of </w:t>
      </w:r>
      <w:r w:rsidR="00BB3C3A" w:rsidRPr="00093558">
        <w:t>commercial fishery licence.</w:t>
      </w:r>
      <w:r w:rsidR="00715837" w:rsidRPr="00093558">
        <w:t xml:space="preserve"> </w:t>
      </w:r>
      <w:r w:rsidR="00BB3C3A" w:rsidRPr="00093558">
        <w:t xml:space="preserve">This regulation allows the </w:t>
      </w:r>
      <w:r w:rsidR="00407354" w:rsidRPr="00093558">
        <w:t>Victorian Fisheries Authority</w:t>
      </w:r>
      <w:r w:rsidR="00BB3C3A" w:rsidRPr="00093558">
        <w:t xml:space="preserve"> to specify further matters in a commercial fishery licence in relation to those authorised activities.</w:t>
      </w:r>
    </w:p>
    <w:p w14:paraId="7124A53E" w14:textId="21EBEB99" w:rsidR="00BB3C3A" w:rsidRPr="00093558" w:rsidRDefault="009433B5" w:rsidP="0022312F">
      <w:pPr>
        <w:pStyle w:val="DraftHeading2"/>
        <w:tabs>
          <w:tab w:val="right" w:pos="1247"/>
        </w:tabs>
        <w:ind w:left="1361" w:hanging="1361"/>
      </w:pPr>
      <w:r w:rsidRPr="00093558">
        <w:tab/>
        <w:t>(2)</w:t>
      </w:r>
      <w:r w:rsidRPr="00093558">
        <w:tab/>
      </w:r>
      <w:r w:rsidR="00BB3C3A" w:rsidRPr="00093558">
        <w:t xml:space="preserve">The </w:t>
      </w:r>
      <w:r w:rsidR="00407354" w:rsidRPr="00093558">
        <w:t>Victorian Fisheries Authority</w:t>
      </w:r>
      <w:r w:rsidR="00BB3C3A" w:rsidRPr="00093558">
        <w:t xml:space="preserve"> must specify on</w:t>
      </w:r>
      <w:r w:rsidR="00DD6234" w:rsidRPr="00093558">
        <w:t> </w:t>
      </w:r>
      <w:r w:rsidR="00BB3C3A" w:rsidRPr="00093558">
        <w:t>a Giant Crab Fishery (Western Zone) Access Licence the licence number of the Rock Lobster Fishery (Western Zone) Access Licence held by that licence holder.</w:t>
      </w:r>
    </w:p>
    <w:p w14:paraId="6D5EF14D" w14:textId="6744EABF" w:rsidR="00BB3C3A" w:rsidRPr="00093558" w:rsidRDefault="00BB3C3A" w:rsidP="00404BEE">
      <w:pPr>
        <w:pStyle w:val="DraftHeading1"/>
        <w:keepNext/>
        <w:tabs>
          <w:tab w:val="right" w:pos="680"/>
        </w:tabs>
        <w:ind w:left="850" w:hanging="850"/>
      </w:pPr>
      <w:r w:rsidRPr="00093558">
        <w:tab/>
      </w:r>
      <w:bookmarkStart w:id="143" w:name="_Toc10033030"/>
      <w:bookmarkStart w:id="144" w:name="_Toc20232327"/>
      <w:r w:rsidR="003007B4">
        <w:t>44</w:t>
      </w:r>
      <w:r w:rsidRPr="00093558">
        <w:tab/>
      </w:r>
      <w:r w:rsidR="00407354" w:rsidRPr="00093558">
        <w:t xml:space="preserve">Victorian Fisheries Authority </w:t>
      </w:r>
      <w:r w:rsidRPr="00093558">
        <w:t>may give directions or authorisations relating to lost, stolen or damaged documents</w:t>
      </w:r>
      <w:bookmarkEnd w:id="143"/>
      <w:bookmarkEnd w:id="144"/>
    </w:p>
    <w:p w14:paraId="5A76D32F" w14:textId="6DA3B216" w:rsidR="00BB3C3A" w:rsidRPr="00093558" w:rsidRDefault="00BB3C3A" w:rsidP="0022312F">
      <w:pPr>
        <w:pStyle w:val="DraftHeading2"/>
        <w:tabs>
          <w:tab w:val="right" w:pos="1247"/>
        </w:tabs>
        <w:ind w:left="1361" w:hanging="1361"/>
      </w:pPr>
      <w:r w:rsidRPr="00093558">
        <w:tab/>
        <w:t>(1)</w:t>
      </w:r>
      <w:r w:rsidRPr="00093558">
        <w:tab/>
        <w:t xml:space="preserve">On receiving a report from a licence holder under regulation </w:t>
      </w:r>
      <w:r w:rsidR="006A7228">
        <w:t>55</w:t>
      </w:r>
      <w:r w:rsidRPr="00093558">
        <w:t xml:space="preserve">(2) that a fisheries document or the copy of a fisheries document reported as lost or stolen has been located, the </w:t>
      </w:r>
      <w:r w:rsidR="00407354" w:rsidRPr="00093558">
        <w:t>Victorian Fisheries Authority</w:t>
      </w:r>
      <w:r w:rsidRPr="00093558">
        <w:t xml:space="preserve"> may—</w:t>
      </w:r>
    </w:p>
    <w:p w14:paraId="1B909E0C" w14:textId="77777777" w:rsidR="00BB3C3A" w:rsidRPr="00093558" w:rsidRDefault="00BB3C3A" w:rsidP="0022312F">
      <w:pPr>
        <w:pStyle w:val="DraftHeading3"/>
        <w:tabs>
          <w:tab w:val="right" w:pos="1757"/>
        </w:tabs>
        <w:ind w:left="1871" w:hanging="1871"/>
      </w:pPr>
      <w:r w:rsidRPr="00093558">
        <w:tab/>
        <w:t>(a)</w:t>
      </w:r>
      <w:r w:rsidRPr="00093558">
        <w:tab/>
        <w:t xml:space="preserve">direct the licence holder to return that document or copy to the </w:t>
      </w:r>
      <w:r w:rsidR="00407354" w:rsidRPr="00093558">
        <w:t>Victorian Fisheries Authority</w:t>
      </w:r>
      <w:r w:rsidRPr="00093558">
        <w:t xml:space="preserve"> in the manner, and to the place, specified by the </w:t>
      </w:r>
      <w:r w:rsidR="00407354" w:rsidRPr="00093558">
        <w:t>Victorian Fisheries Authority</w:t>
      </w:r>
      <w:r w:rsidRPr="00093558">
        <w:t xml:space="preserve"> in that direction; or</w:t>
      </w:r>
    </w:p>
    <w:p w14:paraId="160C0263" w14:textId="77777777" w:rsidR="00BB3C3A" w:rsidRPr="00093558" w:rsidRDefault="00BB3C3A" w:rsidP="0022312F">
      <w:pPr>
        <w:pStyle w:val="DraftHeading3"/>
        <w:tabs>
          <w:tab w:val="right" w:pos="1757"/>
        </w:tabs>
        <w:ind w:left="1871" w:hanging="1871"/>
      </w:pPr>
      <w:r w:rsidRPr="00093558">
        <w:tab/>
        <w:t>(b)</w:t>
      </w:r>
      <w:r w:rsidRPr="00093558">
        <w:tab/>
        <w:t>authorise the licence holder to use that document or copy.</w:t>
      </w:r>
    </w:p>
    <w:p w14:paraId="6FED4608" w14:textId="3BF3EF01" w:rsidR="00BB3C3A" w:rsidRPr="00093558" w:rsidRDefault="00BB3C3A" w:rsidP="0022312F">
      <w:pPr>
        <w:pStyle w:val="DraftHeading2"/>
        <w:tabs>
          <w:tab w:val="right" w:pos="1247"/>
        </w:tabs>
        <w:ind w:left="1361" w:hanging="1361"/>
      </w:pPr>
      <w:r w:rsidRPr="00093558">
        <w:tab/>
        <w:t>(2)</w:t>
      </w:r>
      <w:r w:rsidRPr="00093558">
        <w:tab/>
        <w:t xml:space="preserve">On receiving a report from a licence holder under regulation </w:t>
      </w:r>
      <w:r w:rsidR="006A7228">
        <w:t>55</w:t>
      </w:r>
      <w:r w:rsidRPr="00093558">
        <w:t>(</w:t>
      </w:r>
      <w:r w:rsidR="00995FBA">
        <w:t>1</w:t>
      </w:r>
      <w:r w:rsidRPr="00093558">
        <w:t xml:space="preserve">) that a fisheries document or the copy of a fisheries document has been damaged the </w:t>
      </w:r>
      <w:r w:rsidR="00407354" w:rsidRPr="00093558">
        <w:t>Victorian Fisheries Authority</w:t>
      </w:r>
      <w:r w:rsidRPr="00093558">
        <w:t xml:space="preserve"> may—</w:t>
      </w:r>
    </w:p>
    <w:p w14:paraId="7CA493FE" w14:textId="77777777" w:rsidR="00BB3C3A" w:rsidRPr="00093558" w:rsidRDefault="00BB3C3A" w:rsidP="0022312F">
      <w:pPr>
        <w:pStyle w:val="DraftHeading3"/>
        <w:tabs>
          <w:tab w:val="right" w:pos="1757"/>
        </w:tabs>
        <w:ind w:left="1871" w:hanging="1871"/>
      </w:pPr>
      <w:r w:rsidRPr="00093558">
        <w:tab/>
        <w:t>(a)</w:t>
      </w:r>
      <w:r w:rsidRPr="00093558">
        <w:tab/>
        <w:t xml:space="preserve">direct the licence holder to return that document or copy to the </w:t>
      </w:r>
      <w:r w:rsidR="00407354" w:rsidRPr="00093558">
        <w:t>Victorian Fisheries Authority</w:t>
      </w:r>
      <w:r w:rsidRPr="00093558">
        <w:t xml:space="preserve"> in the manner, and to the place, specified by the </w:t>
      </w:r>
      <w:r w:rsidR="00407354" w:rsidRPr="00093558">
        <w:t>Victorian Fisheries Authority</w:t>
      </w:r>
      <w:r w:rsidRPr="00093558">
        <w:t xml:space="preserve"> in that direction; or</w:t>
      </w:r>
    </w:p>
    <w:p w14:paraId="50CE777A" w14:textId="77777777" w:rsidR="00BB3C3A" w:rsidRPr="00093558" w:rsidRDefault="00BB3C3A" w:rsidP="0022312F">
      <w:pPr>
        <w:pStyle w:val="DraftHeading3"/>
        <w:tabs>
          <w:tab w:val="right" w:pos="1757"/>
        </w:tabs>
        <w:ind w:left="1871" w:hanging="1871"/>
      </w:pPr>
      <w:r w:rsidRPr="00093558">
        <w:lastRenderedPageBreak/>
        <w:tab/>
        <w:t>(b)</w:t>
      </w:r>
      <w:r w:rsidRPr="00093558">
        <w:tab/>
        <w:t>authorise the licence holder to use that document or copy.</w:t>
      </w:r>
    </w:p>
    <w:p w14:paraId="1BCA5512" w14:textId="1824BA54" w:rsidR="00BB3C3A" w:rsidRPr="00093558" w:rsidRDefault="00BB3C3A" w:rsidP="00404BEE">
      <w:pPr>
        <w:pStyle w:val="DraftHeading1"/>
        <w:keepNext/>
        <w:tabs>
          <w:tab w:val="right" w:pos="680"/>
        </w:tabs>
        <w:ind w:left="850" w:hanging="850"/>
      </w:pPr>
      <w:r w:rsidRPr="00093558">
        <w:tab/>
      </w:r>
      <w:bookmarkStart w:id="145" w:name="_Toc10033031"/>
      <w:bookmarkStart w:id="146" w:name="_Toc20232328"/>
      <w:r w:rsidR="003007B4">
        <w:t>45</w:t>
      </w:r>
      <w:r w:rsidRPr="00093558">
        <w:tab/>
      </w:r>
      <w:r w:rsidR="00A81423" w:rsidRPr="00093558">
        <w:t>Victorian Fisheries Authority</w:t>
      </w:r>
      <w:r w:rsidRPr="00093558">
        <w:t xml:space="preserve"> may direct return of fisheries documents</w:t>
      </w:r>
      <w:bookmarkEnd w:id="145"/>
      <w:bookmarkEnd w:id="146"/>
    </w:p>
    <w:p w14:paraId="26EB7824" w14:textId="21A9967A" w:rsidR="0026547F" w:rsidRDefault="00BB3C3A" w:rsidP="0022312F">
      <w:pPr>
        <w:pStyle w:val="BodySectionSub"/>
      </w:pPr>
      <w:r w:rsidRPr="00093558">
        <w:t xml:space="preserve">The </w:t>
      </w:r>
      <w:r w:rsidR="00926EB4" w:rsidRPr="00093558">
        <w:t>Victorian Fisheries Authority</w:t>
      </w:r>
      <w:r w:rsidRPr="00093558">
        <w:t xml:space="preserve"> may direct a licence holder to return any unused or partly used fisheries document or completed copy of a fisheries document, which was issued or contained in a book issued by the </w:t>
      </w:r>
      <w:r w:rsidR="00926EB4" w:rsidRPr="00093558">
        <w:t>Victorian Fisheries Authority</w:t>
      </w:r>
      <w:r w:rsidRPr="00093558">
        <w:t xml:space="preserve"> to the licence holder, in the manner, and to the place, specified by the </w:t>
      </w:r>
      <w:r w:rsidR="00926EB4" w:rsidRPr="00093558">
        <w:t>Victorian Fisheries Authority</w:t>
      </w:r>
      <w:r w:rsidRPr="00093558">
        <w:t xml:space="preserve"> in that direction.</w:t>
      </w:r>
    </w:p>
    <w:p w14:paraId="6CB5671B" w14:textId="1F46E736" w:rsidR="00AF29A4" w:rsidRPr="00093558" w:rsidRDefault="00AF29A4" w:rsidP="0022312F">
      <w:pPr>
        <w:pStyle w:val="DraftHeading1"/>
        <w:keepNext/>
        <w:tabs>
          <w:tab w:val="right" w:pos="680"/>
        </w:tabs>
        <w:ind w:left="850" w:hanging="850"/>
      </w:pPr>
      <w:r w:rsidRPr="00093558">
        <w:tab/>
      </w:r>
      <w:bookmarkStart w:id="147" w:name="_Toc10033032"/>
      <w:bookmarkStart w:id="148" w:name="_Toc20232329"/>
      <w:r w:rsidR="003007B4">
        <w:t>46</w:t>
      </w:r>
      <w:r w:rsidRPr="00093558">
        <w:tab/>
        <w:t>Victorian Fisheries Authority may allocate forfeited individual quota units in respect of fishery by tender</w:t>
      </w:r>
      <w:bookmarkEnd w:id="147"/>
      <w:bookmarkEnd w:id="148"/>
    </w:p>
    <w:p w14:paraId="52136B32" w14:textId="3B1FCAC7" w:rsidR="00AF29A4" w:rsidRPr="00093558" w:rsidRDefault="00AF29A4" w:rsidP="0022312F">
      <w:pPr>
        <w:pStyle w:val="DraftHeading2"/>
        <w:tabs>
          <w:tab w:val="right" w:pos="1247"/>
        </w:tabs>
        <w:ind w:left="1361" w:hanging="1361"/>
      </w:pPr>
      <w:r w:rsidRPr="00093558">
        <w:tab/>
        <w:t>(1)</w:t>
      </w:r>
      <w:r w:rsidRPr="00093558">
        <w:tab/>
        <w:t>This regulation applies to the allocation of an individual quota unit in respect of a fishery that is forfeited under section 66 of the Act.</w:t>
      </w:r>
    </w:p>
    <w:p w14:paraId="3B1BEE7E" w14:textId="3D43588D" w:rsidR="00950B8C" w:rsidRDefault="00AF29A4" w:rsidP="0022312F">
      <w:pPr>
        <w:pStyle w:val="DraftHeading2"/>
        <w:tabs>
          <w:tab w:val="right" w:pos="1247"/>
        </w:tabs>
        <w:ind w:left="1361" w:hanging="1361"/>
      </w:pPr>
      <w:r w:rsidRPr="00093558">
        <w:tab/>
        <w:t>(2)</w:t>
      </w:r>
      <w:r w:rsidRPr="00093558">
        <w:tab/>
        <w:t>If the Victorian Fisheries Authority determines that a</w:t>
      </w:r>
      <w:r w:rsidR="003B3CB6">
        <w:t>n individual</w:t>
      </w:r>
      <w:r w:rsidRPr="00093558">
        <w:t xml:space="preserve"> quota unit should be allocated to the holder of a</w:t>
      </w:r>
      <w:r>
        <w:t>n</w:t>
      </w:r>
      <w:r w:rsidRPr="00093558">
        <w:t xml:space="preserve"> access licence, the Victorian Fisheries Authority may invite each holder of a</w:t>
      </w:r>
      <w:r>
        <w:t>n</w:t>
      </w:r>
      <w:r w:rsidRPr="00093558">
        <w:t xml:space="preserve"> access licence authorised to take </w:t>
      </w:r>
      <w:r>
        <w:t>fish</w:t>
      </w:r>
      <w:r w:rsidRPr="00093558">
        <w:t xml:space="preserve"> in the same specified zone of the fishery in respect of which the quota unit had been allocated to purchase the quota unit by tender in the manner set out in the invitation.</w:t>
      </w:r>
    </w:p>
    <w:p w14:paraId="78E159B7" w14:textId="5E4F5BA5" w:rsidR="000F2A3B" w:rsidRPr="00093558" w:rsidRDefault="00950B8C" w:rsidP="00404BEE">
      <w:pPr>
        <w:pStyle w:val="DraftHeading1"/>
        <w:keepNext/>
        <w:tabs>
          <w:tab w:val="right" w:pos="680"/>
        </w:tabs>
        <w:ind w:left="850" w:hanging="850"/>
      </w:pPr>
      <w:r>
        <w:tab/>
      </w:r>
      <w:bookmarkStart w:id="149" w:name="_Toc10033033"/>
      <w:bookmarkStart w:id="150" w:name="_Toc20232330"/>
      <w:r w:rsidR="003007B4">
        <w:t>47</w:t>
      </w:r>
      <w:r w:rsidR="000F2A3B" w:rsidRPr="00093558">
        <w:tab/>
        <w:t xml:space="preserve">Victorian Fisheries Authority to confirm receipt of </w:t>
      </w:r>
      <w:r w:rsidR="00412F44">
        <w:t xml:space="preserve">catch and effort record </w:t>
      </w:r>
      <w:r w:rsidR="00BE686E">
        <w:t xml:space="preserve">or specified details </w:t>
      </w:r>
      <w:r w:rsidR="000F2A3B" w:rsidRPr="00093558">
        <w:t>to licence holder</w:t>
      </w:r>
      <w:bookmarkEnd w:id="149"/>
      <w:bookmarkEnd w:id="150"/>
    </w:p>
    <w:p w14:paraId="783BBC23" w14:textId="4A4BD725" w:rsidR="000F2A3B" w:rsidRDefault="000F2A3B" w:rsidP="0022312F">
      <w:pPr>
        <w:pStyle w:val="DraftHeading2"/>
        <w:tabs>
          <w:tab w:val="right" w:pos="1247"/>
        </w:tabs>
        <w:ind w:left="1361" w:hanging="1361"/>
      </w:pPr>
      <w:r w:rsidRPr="00093558">
        <w:tab/>
        <w:t>(1)</w:t>
      </w:r>
      <w:r w:rsidRPr="00093558">
        <w:tab/>
      </w:r>
      <w:r w:rsidR="00BB1767">
        <w:t>Subject to subregulation (3), t</w:t>
      </w:r>
      <w:r w:rsidR="00BB1767" w:rsidRPr="00093558">
        <w:t xml:space="preserve">he </w:t>
      </w:r>
      <w:r w:rsidRPr="00093558">
        <w:t xml:space="preserve">Victorian Fisheries Authority must make all reasonable efforts to provide </w:t>
      </w:r>
      <w:r>
        <w:t>a</w:t>
      </w:r>
      <w:r w:rsidRPr="00093558">
        <w:t xml:space="preserve"> licence holder </w:t>
      </w:r>
      <w:r w:rsidR="005D46C5" w:rsidRPr="00093558">
        <w:t>with confirmation that</w:t>
      </w:r>
      <w:r w:rsidR="005D46C5">
        <w:t xml:space="preserve"> it has received </w:t>
      </w:r>
      <w:r w:rsidR="000628D8">
        <w:t>a</w:t>
      </w:r>
      <w:r w:rsidR="00A85552">
        <w:t>n electronic</w:t>
      </w:r>
      <w:r w:rsidR="000628D8">
        <w:t xml:space="preserve"> catch and effort record or </w:t>
      </w:r>
      <w:r>
        <w:t xml:space="preserve">specified details </w:t>
      </w:r>
      <w:r w:rsidR="005D46C5">
        <w:t xml:space="preserve">from the licence holder </w:t>
      </w:r>
      <w:r>
        <w:t>via the fisheries notification service</w:t>
      </w:r>
      <w:r w:rsidR="005D46C5">
        <w:t xml:space="preserve"> </w:t>
      </w:r>
      <w:r w:rsidRPr="00093558">
        <w:t xml:space="preserve">as soon as is practicable after the licence holder has provided </w:t>
      </w:r>
      <w:r w:rsidR="005D46C5">
        <w:t>those</w:t>
      </w:r>
      <w:r w:rsidRPr="00093558">
        <w:t xml:space="preserve"> details via that service.</w:t>
      </w:r>
    </w:p>
    <w:p w14:paraId="21DA3D9F" w14:textId="6A0EC1A3" w:rsidR="00F3321C" w:rsidRDefault="000628D8" w:rsidP="0022312F">
      <w:pPr>
        <w:pStyle w:val="DraftHeading2"/>
        <w:tabs>
          <w:tab w:val="right" w:pos="1247"/>
        </w:tabs>
        <w:ind w:left="1361" w:hanging="1361"/>
      </w:pPr>
      <w:r>
        <w:tab/>
        <w:t>(2)</w:t>
      </w:r>
      <w:r>
        <w:tab/>
      </w:r>
      <w:r w:rsidR="001E25E2">
        <w:t>For the purposes of subregulation (1), confirmation is to be provided by the Victorian Fisheries Authority in the following manner</w:t>
      </w:r>
      <w:r w:rsidR="00F376C8" w:rsidRPr="00E506F0">
        <w:t>—</w:t>
      </w:r>
    </w:p>
    <w:p w14:paraId="2D3AE6D4" w14:textId="365C35F7" w:rsidR="00F3321C" w:rsidRDefault="00F3321C" w:rsidP="0022312F">
      <w:pPr>
        <w:pStyle w:val="DraftHeading3"/>
        <w:tabs>
          <w:tab w:val="right" w:pos="1757"/>
        </w:tabs>
        <w:ind w:left="1871" w:hanging="1871"/>
      </w:pPr>
      <w:r>
        <w:tab/>
        <w:t>(a)</w:t>
      </w:r>
      <w:r>
        <w:tab/>
        <w:t xml:space="preserve">on receipt of specified details from the holder of a </w:t>
      </w:r>
      <w:r w:rsidR="00783183">
        <w:t xml:space="preserve">commercial fishery </w:t>
      </w:r>
      <w:r>
        <w:t xml:space="preserve">licence </w:t>
      </w:r>
      <w:r w:rsidR="00783183">
        <w:t xml:space="preserve">under regulations </w:t>
      </w:r>
      <w:r w:rsidR="006A7228">
        <w:t>84</w:t>
      </w:r>
      <w:r w:rsidR="00783183">
        <w:t xml:space="preserve">, </w:t>
      </w:r>
      <w:r w:rsidR="006A7228">
        <w:t xml:space="preserve">319 </w:t>
      </w:r>
      <w:r w:rsidR="00783183">
        <w:t xml:space="preserve">or </w:t>
      </w:r>
      <w:r w:rsidR="009B1502">
        <w:t>329</w:t>
      </w:r>
      <w:r>
        <w:t xml:space="preserve">, </w:t>
      </w:r>
      <w:r w:rsidR="001E25E2">
        <w:t xml:space="preserve">by </w:t>
      </w:r>
      <w:r>
        <w:t>provid</w:t>
      </w:r>
      <w:r w:rsidR="001E25E2">
        <w:t>ing</w:t>
      </w:r>
      <w:r>
        <w:t xml:space="preserve"> the licence holder with a confirmation number</w:t>
      </w:r>
      <w:r w:rsidR="00186D98">
        <w:t>, via the fisheries notification service</w:t>
      </w:r>
      <w:r>
        <w:t>;</w:t>
      </w:r>
      <w:r w:rsidR="00F376C8">
        <w:t xml:space="preserve"> and</w:t>
      </w:r>
    </w:p>
    <w:p w14:paraId="06F299B1" w14:textId="53B3C55E" w:rsidR="00B222CD" w:rsidRDefault="006637BF" w:rsidP="0022312F">
      <w:pPr>
        <w:pStyle w:val="DraftHeading3"/>
        <w:tabs>
          <w:tab w:val="right" w:pos="1757"/>
        </w:tabs>
        <w:ind w:left="1871" w:hanging="1871"/>
      </w:pPr>
      <w:r>
        <w:lastRenderedPageBreak/>
        <w:tab/>
      </w:r>
      <w:r w:rsidR="001E25E2">
        <w:t>(</w:t>
      </w:r>
      <w:r w:rsidR="00783183">
        <w:t>b</w:t>
      </w:r>
      <w:r w:rsidR="001E25E2">
        <w:t>)</w:t>
      </w:r>
      <w:r>
        <w:tab/>
      </w:r>
      <w:r w:rsidR="001E25E2">
        <w:t xml:space="preserve">in any other case, by providing the confirmation in the manner determined by the </w:t>
      </w:r>
      <w:r w:rsidR="001E25E2" w:rsidRPr="00093558">
        <w:t>Victorian Fisheries Authority</w:t>
      </w:r>
      <w:r w:rsidR="001E25E2">
        <w:t>.</w:t>
      </w:r>
    </w:p>
    <w:p w14:paraId="22196143" w14:textId="69A86FEA" w:rsidR="00B222CD" w:rsidRDefault="006637BF" w:rsidP="00E250EE">
      <w:pPr>
        <w:pStyle w:val="DraftHeading2"/>
        <w:keepNext/>
        <w:tabs>
          <w:tab w:val="right" w:pos="1247"/>
        </w:tabs>
        <w:ind w:left="1361" w:hanging="1361"/>
      </w:pPr>
      <w:r>
        <w:tab/>
      </w:r>
      <w:r w:rsidR="000F2A3B" w:rsidRPr="00093558">
        <w:t>(</w:t>
      </w:r>
      <w:r w:rsidR="001E25E2">
        <w:t>3</w:t>
      </w:r>
      <w:r w:rsidR="000F2A3B" w:rsidRPr="00093558">
        <w:t>)</w:t>
      </w:r>
      <w:r>
        <w:tab/>
      </w:r>
      <w:r w:rsidR="000F2A3B" w:rsidRPr="00093558">
        <w:t>Subregulation (1) do</w:t>
      </w:r>
      <w:r w:rsidR="00186D98">
        <w:t>es</w:t>
      </w:r>
      <w:r w:rsidR="000F2A3B" w:rsidRPr="00093558">
        <w:t xml:space="preserve"> not apply if</w:t>
      </w:r>
      <w:r w:rsidR="00F376C8" w:rsidRPr="00E506F0">
        <w:t>—</w:t>
      </w:r>
      <w:r w:rsidR="001E25E2">
        <w:tab/>
      </w:r>
    </w:p>
    <w:p w14:paraId="3BB68403" w14:textId="00C8600C" w:rsidR="00F376C8" w:rsidRPr="00F376C8" w:rsidRDefault="00412F44" w:rsidP="0022312F">
      <w:pPr>
        <w:pStyle w:val="DraftHeading3"/>
        <w:tabs>
          <w:tab w:val="right" w:pos="1757"/>
        </w:tabs>
        <w:ind w:left="1871" w:hanging="1871"/>
      </w:pPr>
      <w:r>
        <w:tab/>
        <w:t>(a)</w:t>
      </w:r>
      <w:r>
        <w:tab/>
      </w:r>
      <w:r w:rsidR="000F2A3B" w:rsidRPr="00093558">
        <w:t>the Victorian Fisheries Authority determines that there are reasonable grounds for believing that the licence holder has failed to comply with these Regulations</w:t>
      </w:r>
      <w:r>
        <w:t>; or</w:t>
      </w:r>
    </w:p>
    <w:p w14:paraId="26AD71E5" w14:textId="3DC713F8" w:rsidR="000F2A3B" w:rsidRPr="00093558" w:rsidRDefault="00412F44" w:rsidP="0022312F">
      <w:pPr>
        <w:pStyle w:val="DraftHeading3"/>
        <w:tabs>
          <w:tab w:val="right" w:pos="1757"/>
        </w:tabs>
        <w:ind w:left="1871" w:hanging="1871"/>
      </w:pPr>
      <w:r>
        <w:tab/>
        <w:t>(b)</w:t>
      </w:r>
      <w:r>
        <w:tab/>
      </w:r>
      <w:r w:rsidRPr="00412F44">
        <w:t xml:space="preserve">the </w:t>
      </w:r>
      <w:r>
        <w:t xml:space="preserve">specified </w:t>
      </w:r>
      <w:r w:rsidRPr="00093558">
        <w:t xml:space="preserve">details </w:t>
      </w:r>
      <w:r>
        <w:t xml:space="preserve">or </w:t>
      </w:r>
      <w:r w:rsidR="002A61D2">
        <w:t xml:space="preserve">electronic </w:t>
      </w:r>
      <w:r>
        <w:t>catch and effort record</w:t>
      </w:r>
      <w:r w:rsidRPr="00412F44">
        <w:t xml:space="preserve"> </w:t>
      </w:r>
      <w:r>
        <w:t xml:space="preserve">were provided via the </w:t>
      </w:r>
      <w:r w:rsidRPr="00412F44">
        <w:t>fisheries notification service</w:t>
      </w:r>
      <w:r>
        <w:t xml:space="preserve"> by way of sending a text message from a mobile phone</w:t>
      </w:r>
      <w:r w:rsidR="000F2A3B" w:rsidRPr="00093558">
        <w:t>.</w:t>
      </w:r>
    </w:p>
    <w:p w14:paraId="66F71650" w14:textId="4E281374" w:rsidR="000F2A3B" w:rsidRDefault="000F2A3B" w:rsidP="0022312F">
      <w:pPr>
        <w:pStyle w:val="DraftHeading2"/>
        <w:tabs>
          <w:tab w:val="right" w:pos="1247"/>
        </w:tabs>
        <w:ind w:left="1361" w:hanging="1361"/>
      </w:pPr>
      <w:r w:rsidRPr="00093558">
        <w:tab/>
        <w:t>(</w:t>
      </w:r>
      <w:r w:rsidR="00186D98">
        <w:t>4</w:t>
      </w:r>
      <w:r w:rsidRPr="00093558">
        <w:t>)</w:t>
      </w:r>
      <w:r w:rsidRPr="00093558">
        <w:tab/>
        <w:t xml:space="preserve">If the licence holder does not receive confirmation in accordance with subregulation </w:t>
      </w:r>
      <w:r w:rsidR="00F376C8">
        <w:t>(2)</w:t>
      </w:r>
      <w:r w:rsidR="002A61D2">
        <w:t>,</w:t>
      </w:r>
      <w:r w:rsidR="00F376C8">
        <w:t xml:space="preserve"> </w:t>
      </w:r>
      <w:r w:rsidRPr="00093558">
        <w:t>the Victorian Fisheries Authority may issue the licence holder with confirmation by way of an alternative method</w:t>
      </w:r>
      <w:r w:rsidR="00C01877">
        <w:t xml:space="preserve"> determined by the </w:t>
      </w:r>
      <w:r w:rsidR="00C01877" w:rsidRPr="00E506F0">
        <w:t>Victorian Fisheries Authority</w:t>
      </w:r>
      <w:r w:rsidRPr="00093558">
        <w:t>.</w:t>
      </w:r>
    </w:p>
    <w:p w14:paraId="79D42152" w14:textId="0A8F0CBD" w:rsidR="00DC2729" w:rsidRDefault="00DC2729" w:rsidP="00404BEE">
      <w:pPr>
        <w:pStyle w:val="DraftHeading1"/>
        <w:keepNext/>
        <w:tabs>
          <w:tab w:val="right" w:pos="680"/>
        </w:tabs>
        <w:ind w:left="850" w:hanging="850"/>
      </w:pPr>
      <w:r>
        <w:tab/>
      </w:r>
      <w:bookmarkStart w:id="151" w:name="_Toc10033034"/>
      <w:bookmarkStart w:id="152" w:name="_Toc20232331"/>
      <w:r w:rsidR="003007B4">
        <w:t>48</w:t>
      </w:r>
      <w:r>
        <w:tab/>
      </w:r>
      <w:r w:rsidRPr="00E506F0">
        <w:t>Victorian Fisheries Authority</w:t>
      </w:r>
      <w:r>
        <w:t xml:space="preserve"> to advise of means of </w:t>
      </w:r>
      <w:r w:rsidRPr="00E506F0">
        <w:t>accessing the fisheries notification service</w:t>
      </w:r>
      <w:bookmarkEnd w:id="151"/>
      <w:bookmarkEnd w:id="152"/>
    </w:p>
    <w:p w14:paraId="32E6C6C6" w14:textId="169D5BEF" w:rsidR="00347F46" w:rsidRDefault="00862AD3" w:rsidP="00E250EE">
      <w:pPr>
        <w:pStyle w:val="DraftHeading2"/>
        <w:keepNext/>
        <w:tabs>
          <w:tab w:val="right" w:pos="1247"/>
        </w:tabs>
        <w:ind w:left="1361" w:hanging="1361"/>
      </w:pPr>
      <w:r>
        <w:tab/>
      </w:r>
      <w:r w:rsidR="00186D98">
        <w:t>(1)</w:t>
      </w:r>
      <w:r w:rsidR="00186D98">
        <w:tab/>
        <w:t xml:space="preserve">This regulation applies if </w:t>
      </w:r>
      <w:r>
        <w:t>the</w:t>
      </w:r>
      <w:r w:rsidRPr="00E506F0">
        <w:t xml:space="preserve"> holder of a </w:t>
      </w:r>
      <w:r w:rsidR="00B64C48">
        <w:t>commercial fishery</w:t>
      </w:r>
      <w:r w:rsidR="00B64C48" w:rsidRPr="00E506F0">
        <w:t xml:space="preserve"> </w:t>
      </w:r>
      <w:r w:rsidRPr="00E506F0">
        <w:t>licence</w:t>
      </w:r>
      <w:r>
        <w:t xml:space="preserve">, </w:t>
      </w:r>
      <w:r w:rsidR="00751FDA">
        <w:t>is required under these Regulations to</w:t>
      </w:r>
      <w:r w:rsidR="00347F46" w:rsidRPr="00E506F0">
        <w:t>—</w:t>
      </w:r>
    </w:p>
    <w:p w14:paraId="08A0FD59" w14:textId="493A9F9D" w:rsidR="009C451E" w:rsidRPr="009C451E" w:rsidRDefault="009C451E" w:rsidP="002706F0">
      <w:pPr>
        <w:pStyle w:val="DraftHeading3"/>
        <w:tabs>
          <w:tab w:val="right" w:pos="1757"/>
        </w:tabs>
        <w:ind w:left="1871" w:hanging="1871"/>
      </w:pPr>
      <w:r>
        <w:tab/>
        <w:t>(a)</w:t>
      </w:r>
      <w:r>
        <w:tab/>
      </w:r>
      <w:r w:rsidRPr="00E506F0">
        <w:t xml:space="preserve">provide the Victorian Fisheries Authority with </w:t>
      </w:r>
      <w:r>
        <w:t xml:space="preserve">electronic </w:t>
      </w:r>
      <w:r w:rsidRPr="00E506F0">
        <w:t>catch and effort records</w:t>
      </w:r>
      <w:r w:rsidR="00186D98">
        <w:t xml:space="preserve"> via the fisheries notification service</w:t>
      </w:r>
      <w:r>
        <w:t>; or</w:t>
      </w:r>
    </w:p>
    <w:p w14:paraId="2E4F45C1" w14:textId="7B9A6151" w:rsidR="00186D98" w:rsidRPr="00780DBE" w:rsidRDefault="00347F46" w:rsidP="008C4C19">
      <w:pPr>
        <w:pStyle w:val="DraftHeading3"/>
        <w:tabs>
          <w:tab w:val="right" w:pos="1757"/>
        </w:tabs>
        <w:ind w:left="1871" w:hanging="1871"/>
      </w:pPr>
      <w:r>
        <w:tab/>
        <w:t>(</w:t>
      </w:r>
      <w:r w:rsidR="009C451E">
        <w:t>b</w:t>
      </w:r>
      <w:r>
        <w:t>)</w:t>
      </w:r>
      <w:r>
        <w:tab/>
      </w:r>
      <w:r w:rsidR="00751FDA">
        <w:t xml:space="preserve">provide </w:t>
      </w:r>
      <w:r w:rsidR="00186D98" w:rsidRPr="00E506F0">
        <w:t xml:space="preserve">the Victorian Fisheries Authority with </w:t>
      </w:r>
      <w:r w:rsidR="00751FDA">
        <w:t>specified details</w:t>
      </w:r>
      <w:r>
        <w:t>,</w:t>
      </w:r>
      <w:r w:rsidR="00751FDA">
        <w:t xml:space="preserve"> via the fisheries notification service</w:t>
      </w:r>
      <w:r>
        <w:t>; or</w:t>
      </w:r>
    </w:p>
    <w:p w14:paraId="4C42F95E" w14:textId="6C9469FE" w:rsidR="00D06488" w:rsidRPr="00D06488" w:rsidRDefault="00D06488" w:rsidP="002706F0">
      <w:pPr>
        <w:pStyle w:val="DraftHeading3"/>
        <w:tabs>
          <w:tab w:val="right" w:pos="1757"/>
        </w:tabs>
        <w:ind w:left="1871" w:hanging="1871"/>
      </w:pPr>
      <w:r>
        <w:tab/>
        <w:t>(</w:t>
      </w:r>
      <w:r w:rsidR="00A15A94">
        <w:t>c</w:t>
      </w:r>
      <w:r>
        <w:t>)</w:t>
      </w:r>
      <w:r>
        <w:tab/>
        <w:t>complete a rock lobster coff register or a wet well register; or</w:t>
      </w:r>
    </w:p>
    <w:p w14:paraId="2B24CEF0" w14:textId="14B321FF" w:rsidR="00186D98" w:rsidRDefault="00347F46" w:rsidP="002706F0">
      <w:pPr>
        <w:pStyle w:val="DraftHeading3"/>
        <w:keepNext/>
        <w:tabs>
          <w:tab w:val="right" w:pos="1757"/>
        </w:tabs>
        <w:ind w:left="1871" w:hanging="1871"/>
      </w:pPr>
      <w:r>
        <w:tab/>
        <w:t>(</w:t>
      </w:r>
      <w:r w:rsidR="00A15A94">
        <w:t>d</w:t>
      </w:r>
      <w:r>
        <w:t>)</w:t>
      </w:r>
      <w:r>
        <w:tab/>
        <w:t xml:space="preserve">retrieve information </w:t>
      </w:r>
      <w:r w:rsidRPr="00347F46">
        <w:t>about fish consignments</w:t>
      </w:r>
      <w:r w:rsidR="008C4C19">
        <w:t xml:space="preserve"> or the time of landing of fish</w:t>
      </w:r>
      <w:r>
        <w:t>, via the fisheries notification service</w:t>
      </w:r>
      <w:r w:rsidR="00186D98">
        <w:t>.</w:t>
      </w:r>
    </w:p>
    <w:p w14:paraId="7B0800A9" w14:textId="74B53590" w:rsidR="00862AD3" w:rsidRPr="00E506F0" w:rsidRDefault="00D06488" w:rsidP="0092514D">
      <w:pPr>
        <w:pStyle w:val="DraftHeading2"/>
        <w:tabs>
          <w:tab w:val="right" w:pos="1247"/>
        </w:tabs>
        <w:ind w:left="1361" w:hanging="1361"/>
      </w:pPr>
      <w:r>
        <w:tab/>
      </w:r>
      <w:r w:rsidR="00186D98">
        <w:t>(2)</w:t>
      </w:r>
      <w:r w:rsidR="00862AD3" w:rsidRPr="00E506F0">
        <w:tab/>
      </w:r>
      <w:r w:rsidR="00186D98">
        <w:t>T</w:t>
      </w:r>
      <w:r w:rsidR="00186D98" w:rsidRPr="00E506F0">
        <w:t xml:space="preserve">he </w:t>
      </w:r>
      <w:r w:rsidR="00862AD3" w:rsidRPr="00E506F0">
        <w:t>Victorian Fisheries Authority must notify th</w:t>
      </w:r>
      <w:r w:rsidR="00186D98">
        <w:t xml:space="preserve">e licence holder </w:t>
      </w:r>
      <w:r w:rsidR="00862AD3" w:rsidRPr="00E506F0">
        <w:t>in writing of—</w:t>
      </w:r>
    </w:p>
    <w:p w14:paraId="7D0E504C" w14:textId="20E53F14" w:rsidR="00862AD3" w:rsidRPr="00E506F0" w:rsidRDefault="00862AD3" w:rsidP="0022312F">
      <w:pPr>
        <w:pStyle w:val="DraftHeading3"/>
        <w:tabs>
          <w:tab w:val="right" w:pos="1757"/>
        </w:tabs>
        <w:ind w:left="1871" w:hanging="1871"/>
      </w:pPr>
      <w:r w:rsidRPr="00E506F0">
        <w:tab/>
        <w:t>(</w:t>
      </w:r>
      <w:r w:rsidR="000569CC">
        <w:t>a</w:t>
      </w:r>
      <w:r w:rsidRPr="00E506F0">
        <w:t>)</w:t>
      </w:r>
      <w:r w:rsidRPr="00E506F0">
        <w:tab/>
        <w:t xml:space="preserve">the means of accessing the fisheries notification service </w:t>
      </w:r>
      <w:r w:rsidR="000569CC">
        <w:t>for the purposes set out in subregulation (1);</w:t>
      </w:r>
      <w:r w:rsidRPr="00E506F0">
        <w:t xml:space="preserve"> and</w:t>
      </w:r>
    </w:p>
    <w:p w14:paraId="620B8EB8" w14:textId="5B70CD2C" w:rsidR="00280F24" w:rsidRDefault="00862AD3" w:rsidP="00280F24">
      <w:pPr>
        <w:pStyle w:val="DraftHeading3"/>
        <w:tabs>
          <w:tab w:val="right" w:pos="1757"/>
        </w:tabs>
        <w:ind w:left="1871" w:hanging="1871"/>
      </w:pPr>
      <w:r w:rsidRPr="00E506F0">
        <w:tab/>
        <w:t>(</w:t>
      </w:r>
      <w:r w:rsidR="000569CC">
        <w:t>b</w:t>
      </w:r>
      <w:r w:rsidRPr="00E506F0">
        <w:t>)</w:t>
      </w:r>
      <w:r w:rsidRPr="00E506F0">
        <w:tab/>
        <w:t>any changes to the means of accessing the fisheries notification service</w:t>
      </w:r>
      <w:r w:rsidR="000569CC">
        <w:t>; and</w:t>
      </w:r>
    </w:p>
    <w:p w14:paraId="3CE1CCC9" w14:textId="4324A072" w:rsidR="000569CC" w:rsidRPr="000569CC" w:rsidRDefault="000569CC" w:rsidP="000569CC">
      <w:pPr>
        <w:pStyle w:val="DraftHeading3"/>
        <w:tabs>
          <w:tab w:val="right" w:pos="1757"/>
        </w:tabs>
        <w:ind w:left="1871" w:hanging="1871"/>
      </w:pPr>
      <w:r>
        <w:lastRenderedPageBreak/>
        <w:tab/>
        <w:t>(c)</w:t>
      </w:r>
      <w:r>
        <w:tab/>
        <w:t xml:space="preserve">any alternative method </w:t>
      </w:r>
      <w:r w:rsidRPr="000569CC">
        <w:t xml:space="preserve">by which the specified details, electronic catch and effort records, completion of a register or information referred to in </w:t>
      </w:r>
      <w:r>
        <w:t>subregulation</w:t>
      </w:r>
      <w:r w:rsidRPr="000569CC">
        <w:t xml:space="preserve"> (</w:t>
      </w:r>
      <w:r>
        <w:t>1</w:t>
      </w:r>
      <w:r w:rsidRPr="000569CC">
        <w:t>) may be given</w:t>
      </w:r>
      <w:r w:rsidR="00C01877">
        <w:t xml:space="preserve"> by the licence holder</w:t>
      </w:r>
      <w:r>
        <w:t>.</w:t>
      </w:r>
    </w:p>
    <w:p w14:paraId="70C17184" w14:textId="487E062D" w:rsidR="00D47D11" w:rsidRPr="00093558" w:rsidRDefault="0084775F" w:rsidP="0022312F">
      <w:pPr>
        <w:pStyle w:val="DraftHeading1"/>
        <w:keepNext/>
        <w:tabs>
          <w:tab w:val="right" w:pos="680"/>
        </w:tabs>
        <w:ind w:left="850" w:hanging="850"/>
      </w:pPr>
      <w:r>
        <w:tab/>
      </w:r>
      <w:bookmarkStart w:id="153" w:name="_Toc10033035"/>
      <w:bookmarkStart w:id="154" w:name="_Toc20232332"/>
      <w:r w:rsidR="003007B4">
        <w:t>49</w:t>
      </w:r>
      <w:r w:rsidR="00D47D11" w:rsidRPr="00093558">
        <w:tab/>
        <w:t xml:space="preserve">Victorian Fisheries Authority to notify holders </w:t>
      </w:r>
      <w:r>
        <w:t xml:space="preserve">of </w:t>
      </w:r>
      <w:r w:rsidRPr="00093558">
        <w:t xml:space="preserve">Trawl (Inshore) Fishery Access Licence </w:t>
      </w:r>
      <w:r w:rsidR="00D47D11" w:rsidRPr="00093558">
        <w:t>when aggregated limit reached</w:t>
      </w:r>
      <w:bookmarkEnd w:id="153"/>
      <w:bookmarkEnd w:id="154"/>
    </w:p>
    <w:p w14:paraId="60E2EE6C" w14:textId="117C0341" w:rsidR="0084775F" w:rsidRDefault="00D47D11" w:rsidP="0022312F">
      <w:pPr>
        <w:pStyle w:val="BodySectionSub"/>
      </w:pPr>
      <w:r w:rsidRPr="00093558">
        <w:tab/>
        <w:t xml:space="preserve">The Victorian Fisheries Authority must notify </w:t>
      </w:r>
      <w:r w:rsidR="00280F24">
        <w:t xml:space="preserve">in writing </w:t>
      </w:r>
      <w:r w:rsidRPr="00093558">
        <w:t xml:space="preserve">all holders of a Trawl (Inshore) Fishery Access Licence when the aggregated amount </w:t>
      </w:r>
      <w:r>
        <w:t xml:space="preserve">(within the meaning of </w:t>
      </w:r>
      <w:r w:rsidR="0046632D">
        <w:t>regulation 271</w:t>
      </w:r>
      <w:r>
        <w:t>)</w:t>
      </w:r>
      <w:r w:rsidR="0084775F">
        <w:t xml:space="preserve"> </w:t>
      </w:r>
      <w:r>
        <w:t>f</w:t>
      </w:r>
      <w:r w:rsidRPr="00093558">
        <w:t>or a snapper zone is met or exceeded.</w:t>
      </w:r>
    </w:p>
    <w:p w14:paraId="722CF570" w14:textId="21B9DA4F" w:rsidR="00280F24" w:rsidRPr="00093558" w:rsidRDefault="00280F24" w:rsidP="00280F24">
      <w:pPr>
        <w:pStyle w:val="DraftHeading1"/>
        <w:keepNext/>
        <w:tabs>
          <w:tab w:val="right" w:pos="680"/>
        </w:tabs>
        <w:ind w:left="850" w:hanging="850"/>
      </w:pPr>
      <w:r>
        <w:tab/>
      </w:r>
      <w:bookmarkStart w:id="155" w:name="_Toc10033036"/>
      <w:bookmarkStart w:id="156" w:name="_Toc20232333"/>
      <w:r w:rsidR="003007B4">
        <w:t>50</w:t>
      </w:r>
      <w:r w:rsidRPr="00093558">
        <w:tab/>
        <w:t xml:space="preserve">Victorian Fisheries Authority to notify holders </w:t>
      </w:r>
      <w:r>
        <w:t>of abalone fishery access l</w:t>
      </w:r>
      <w:r w:rsidRPr="00093558">
        <w:t xml:space="preserve">icence </w:t>
      </w:r>
      <w:r>
        <w:t xml:space="preserve">of </w:t>
      </w:r>
      <w:r w:rsidRPr="00280F24">
        <w:t xml:space="preserve">commercial abalone reef </w:t>
      </w:r>
      <w:r w:rsidR="00B446B5">
        <w:t xml:space="preserve">area </w:t>
      </w:r>
      <w:r w:rsidRPr="00280F24">
        <w:t>code</w:t>
      </w:r>
      <w:r>
        <w:t>s</w:t>
      </w:r>
      <w:bookmarkEnd w:id="155"/>
      <w:bookmarkEnd w:id="156"/>
    </w:p>
    <w:p w14:paraId="6537ED0B" w14:textId="7753A972" w:rsidR="00BA03B6" w:rsidRPr="00BA03B6" w:rsidRDefault="00280F24" w:rsidP="008E7E4D">
      <w:pPr>
        <w:pStyle w:val="BodySectionSub"/>
      </w:pPr>
      <w:bookmarkStart w:id="157" w:name="_Hlk9932141"/>
      <w:r w:rsidRPr="00093558">
        <w:tab/>
        <w:t xml:space="preserve">The Victorian Fisheries Authority must notify </w:t>
      </w:r>
      <w:r>
        <w:t xml:space="preserve">in writing </w:t>
      </w:r>
      <w:r w:rsidRPr="00093558">
        <w:t>all holders of a</w:t>
      </w:r>
      <w:r>
        <w:t>n abalone fishery access licence</w:t>
      </w:r>
      <w:r w:rsidRPr="00093558">
        <w:t xml:space="preserve"> </w:t>
      </w:r>
      <w:r w:rsidR="00BA03B6">
        <w:t xml:space="preserve">of </w:t>
      </w:r>
      <w:r w:rsidRPr="00093558">
        <w:t xml:space="preserve">the </w:t>
      </w:r>
      <w:r w:rsidRPr="00280F24">
        <w:t xml:space="preserve">commercial abalone reef </w:t>
      </w:r>
      <w:r w:rsidR="006C1F2D">
        <w:t xml:space="preserve">area </w:t>
      </w:r>
      <w:r w:rsidRPr="00280F24">
        <w:t>code</w:t>
      </w:r>
      <w:r>
        <w:t>s</w:t>
      </w:r>
      <w:r w:rsidRPr="00093558">
        <w:t xml:space="preserve"> </w:t>
      </w:r>
      <w:r w:rsidR="00BA03B6">
        <w:t xml:space="preserve">for the purposes of providing specified details </w:t>
      </w:r>
      <w:r>
        <w:t xml:space="preserve">to the </w:t>
      </w:r>
      <w:r w:rsidRPr="00093558">
        <w:t xml:space="preserve">Victorian Fisheries Authority </w:t>
      </w:r>
      <w:r>
        <w:t xml:space="preserve">via the fisheries notification service under regulation </w:t>
      </w:r>
      <w:r w:rsidR="009B1502">
        <w:t>319</w:t>
      </w:r>
      <w:r>
        <w:t>.</w:t>
      </w:r>
      <w:bookmarkStart w:id="158" w:name="_Hlk9932148"/>
      <w:bookmarkEnd w:id="157"/>
    </w:p>
    <w:p w14:paraId="69D93375" w14:textId="2D600BA7" w:rsidR="007C2A4C" w:rsidRPr="00093558" w:rsidRDefault="007C2A4C" w:rsidP="0022312F">
      <w:pPr>
        <w:pStyle w:val="Heading-DIVISION"/>
        <w:keepNext/>
        <w:rPr>
          <w:sz w:val="28"/>
        </w:rPr>
      </w:pPr>
      <w:bookmarkStart w:id="159" w:name="_Toc10033038"/>
      <w:bookmarkStart w:id="160" w:name="_Toc20232334"/>
      <w:bookmarkEnd w:id="158"/>
      <w:r w:rsidRPr="00093558">
        <w:rPr>
          <w:sz w:val="28"/>
        </w:rPr>
        <w:t>Division 3—Activities authorised by every access licence</w:t>
      </w:r>
      <w:bookmarkEnd w:id="159"/>
      <w:bookmarkEnd w:id="160"/>
    </w:p>
    <w:p w14:paraId="4C97F422" w14:textId="196AA5B0" w:rsidR="007C2A4C" w:rsidRPr="00093558" w:rsidRDefault="007C2A4C" w:rsidP="0022312F">
      <w:pPr>
        <w:pStyle w:val="DraftHeading1"/>
        <w:keepNext/>
        <w:tabs>
          <w:tab w:val="right" w:pos="680"/>
        </w:tabs>
        <w:ind w:left="850" w:hanging="850"/>
      </w:pPr>
      <w:r w:rsidRPr="00093558">
        <w:tab/>
      </w:r>
      <w:bookmarkStart w:id="161" w:name="_Toc10033039"/>
      <w:bookmarkStart w:id="162" w:name="_Toc20232335"/>
      <w:r w:rsidR="003007B4">
        <w:t>51</w:t>
      </w:r>
      <w:r w:rsidRPr="00093558">
        <w:tab/>
        <w:t>Activities authorised by every access licence</w:t>
      </w:r>
      <w:bookmarkEnd w:id="161"/>
      <w:bookmarkEnd w:id="162"/>
    </w:p>
    <w:p w14:paraId="7C7D9404" w14:textId="77777777" w:rsidR="007C2A4C" w:rsidRPr="00093558" w:rsidRDefault="007C2A4C" w:rsidP="0022312F">
      <w:pPr>
        <w:pStyle w:val="BodySectionSub"/>
      </w:pPr>
      <w:r w:rsidRPr="00093558">
        <w:t>An access licence authorises the licence holder to use and possess the following commercial fishing equipment in, on or next to Victorian waters—</w:t>
      </w:r>
    </w:p>
    <w:p w14:paraId="78A44B38" w14:textId="77777777" w:rsidR="007C2A4C" w:rsidRPr="00093558" w:rsidRDefault="007C2A4C" w:rsidP="0022312F">
      <w:pPr>
        <w:pStyle w:val="DraftHeading3"/>
        <w:tabs>
          <w:tab w:val="right" w:pos="1757"/>
        </w:tabs>
        <w:ind w:left="1871" w:hanging="1871"/>
      </w:pPr>
      <w:r w:rsidRPr="00093558">
        <w:tab/>
        <w:t>(a)</w:t>
      </w:r>
      <w:r w:rsidRPr="00093558">
        <w:tab/>
        <w:t>a winch for the purposes of deploying or retrieving an anchor on a boat used in connection with the taking of fish;</w:t>
      </w:r>
    </w:p>
    <w:p w14:paraId="51E6A797" w14:textId="77777777" w:rsidR="007C2A4C" w:rsidRPr="00093558" w:rsidRDefault="007C2A4C" w:rsidP="0022312F">
      <w:pPr>
        <w:pStyle w:val="DraftHeading3"/>
        <w:tabs>
          <w:tab w:val="right" w:pos="1757"/>
        </w:tabs>
        <w:ind w:left="1871" w:hanging="1871"/>
      </w:pPr>
      <w:r w:rsidRPr="00093558">
        <w:tab/>
        <w:t>(b)</w:t>
      </w:r>
      <w:r w:rsidRPr="00093558">
        <w:tab/>
        <w:t>a sonar device used in connection with the taking of fish;</w:t>
      </w:r>
    </w:p>
    <w:p w14:paraId="18B83CA0" w14:textId="77777777" w:rsidR="007C2A4C" w:rsidRPr="00093558" w:rsidRDefault="007C2A4C" w:rsidP="0022312F">
      <w:pPr>
        <w:pStyle w:val="DraftHeading3"/>
        <w:tabs>
          <w:tab w:val="right" w:pos="1757"/>
        </w:tabs>
        <w:ind w:left="1871" w:hanging="1871"/>
      </w:pPr>
      <w:r w:rsidRPr="00093558">
        <w:tab/>
        <w:t>(c)</w:t>
      </w:r>
      <w:r w:rsidRPr="00093558">
        <w:tab/>
        <w:t>a satellite global positioning system receiver used in connection with the taking of fish.</w:t>
      </w:r>
    </w:p>
    <w:p w14:paraId="6EFA87C2" w14:textId="77777777" w:rsidR="007C2A4C" w:rsidRPr="00093558" w:rsidRDefault="007C2A4C" w:rsidP="002706F0">
      <w:pPr>
        <w:pStyle w:val="DraftSectionNote"/>
        <w:keepNext/>
        <w:tabs>
          <w:tab w:val="right" w:pos="1304"/>
        </w:tabs>
        <w:ind w:left="850"/>
        <w:rPr>
          <w:b/>
        </w:rPr>
      </w:pPr>
      <w:r w:rsidRPr="00093558">
        <w:rPr>
          <w:b/>
        </w:rPr>
        <w:t>Note</w:t>
      </w:r>
    </w:p>
    <w:p w14:paraId="1C37222D" w14:textId="7932EE57" w:rsidR="007C2A4C" w:rsidRPr="00093558" w:rsidRDefault="007C2A4C" w:rsidP="0022312F">
      <w:pPr>
        <w:pStyle w:val="DraftSectionNote"/>
        <w:tabs>
          <w:tab w:val="right" w:pos="1304"/>
        </w:tabs>
        <w:ind w:left="850"/>
      </w:pPr>
      <w:r w:rsidRPr="00093558">
        <w:t xml:space="preserve">In addition to the equipment specified in this regulation, the holder of an access licence may be authorised to use or possess other types of commercial fishing equipment under Parts 7, 8, 9, 10, 11 or </w:t>
      </w:r>
      <w:r w:rsidR="00CD23E7" w:rsidRPr="00093558">
        <w:t>12</w:t>
      </w:r>
      <w:r w:rsidR="001028E4">
        <w:t xml:space="preserve"> </w:t>
      </w:r>
      <w:r w:rsidRPr="00093558">
        <w:t xml:space="preserve">(as the case may be) or the Victorian Fisheries Authority may, under </w:t>
      </w:r>
      <w:r w:rsidR="001B62EC">
        <w:t>regulation 43</w:t>
      </w:r>
      <w:r w:rsidRPr="00093558">
        <w:t>, specify in the access licence other types of commercial fishing equipment that may be used or possessed.</w:t>
      </w:r>
    </w:p>
    <w:p w14:paraId="219C3D99" w14:textId="79AAA161" w:rsidR="00BB3C3A" w:rsidRPr="00093558" w:rsidRDefault="006656E7" w:rsidP="00404BEE">
      <w:pPr>
        <w:pStyle w:val="Heading-DIVISION"/>
        <w:keepNext/>
        <w:rPr>
          <w:sz w:val="28"/>
        </w:rPr>
      </w:pPr>
      <w:bookmarkStart w:id="163" w:name="_Toc10033040"/>
      <w:bookmarkStart w:id="164" w:name="_Toc20232336"/>
      <w:r w:rsidRPr="00093558">
        <w:rPr>
          <w:sz w:val="28"/>
        </w:rPr>
        <w:lastRenderedPageBreak/>
        <w:t>D</w:t>
      </w:r>
      <w:r w:rsidR="00BB3C3A" w:rsidRPr="00093558">
        <w:rPr>
          <w:sz w:val="28"/>
        </w:rPr>
        <w:t xml:space="preserve">ivision </w:t>
      </w:r>
      <w:r w:rsidR="007C2A4C" w:rsidRPr="00093558">
        <w:rPr>
          <w:sz w:val="28"/>
        </w:rPr>
        <w:t>4</w:t>
      </w:r>
      <w:r w:rsidR="00BB3C3A" w:rsidRPr="00093558">
        <w:rPr>
          <w:sz w:val="28"/>
        </w:rPr>
        <w:t>—Conditions on all commercial fishery licences</w:t>
      </w:r>
      <w:bookmarkEnd w:id="163"/>
      <w:bookmarkEnd w:id="164"/>
    </w:p>
    <w:p w14:paraId="01F3DFCB" w14:textId="31EE7924" w:rsidR="00BB3C3A" w:rsidRPr="00093558" w:rsidRDefault="00BB3C3A" w:rsidP="00404BEE">
      <w:pPr>
        <w:pStyle w:val="DraftHeading1"/>
        <w:keepNext/>
        <w:tabs>
          <w:tab w:val="right" w:pos="680"/>
        </w:tabs>
        <w:ind w:left="850" w:hanging="850"/>
      </w:pPr>
      <w:r w:rsidRPr="00093558">
        <w:tab/>
      </w:r>
      <w:bookmarkStart w:id="165" w:name="_Toc10033041"/>
      <w:bookmarkStart w:id="166" w:name="_Toc20232337"/>
      <w:r w:rsidR="003007B4">
        <w:t>52</w:t>
      </w:r>
      <w:r w:rsidRPr="00093558">
        <w:tab/>
        <w:t xml:space="preserve">Every commercial fishery licence subject to conditions in this </w:t>
      </w:r>
      <w:r w:rsidR="006656E7" w:rsidRPr="00093558">
        <w:t>D</w:t>
      </w:r>
      <w:r w:rsidRPr="00093558">
        <w:t>ivision</w:t>
      </w:r>
      <w:bookmarkEnd w:id="165"/>
      <w:bookmarkEnd w:id="166"/>
    </w:p>
    <w:p w14:paraId="03DD0D9F" w14:textId="0949D99A" w:rsidR="00BB3C3A" w:rsidRPr="00093558" w:rsidRDefault="00BB3C3A" w:rsidP="0022312F">
      <w:pPr>
        <w:pStyle w:val="BodySectionSub"/>
      </w:pPr>
      <w:r w:rsidRPr="00093558">
        <w:t xml:space="preserve">For the purposes of section 52(1)(b) of the Act, the following provisions in this </w:t>
      </w:r>
      <w:r w:rsidR="00BD1FD2" w:rsidRPr="00093558">
        <w:t xml:space="preserve">Division </w:t>
      </w:r>
      <w:r w:rsidRPr="00093558">
        <w:t>set out the conditions to which every commercial fishery licence is subject.</w:t>
      </w:r>
    </w:p>
    <w:p w14:paraId="526039F2" w14:textId="77777777" w:rsidR="00BB3C3A" w:rsidRPr="00093558" w:rsidRDefault="00BB3C3A" w:rsidP="00404BEE">
      <w:pPr>
        <w:pStyle w:val="DraftSectionNote"/>
        <w:keepNext/>
        <w:tabs>
          <w:tab w:val="right" w:pos="46"/>
          <w:tab w:val="right" w:pos="1304"/>
        </w:tabs>
        <w:ind w:left="1259" w:hanging="408"/>
        <w:rPr>
          <w:b/>
        </w:rPr>
      </w:pPr>
      <w:r w:rsidRPr="00093558">
        <w:rPr>
          <w:b/>
        </w:rPr>
        <w:t>Notes</w:t>
      </w:r>
    </w:p>
    <w:p w14:paraId="509BD7B0" w14:textId="712D9BE5" w:rsidR="00BB3C3A" w:rsidRPr="00093558" w:rsidRDefault="00BB3C3A" w:rsidP="00E250EE">
      <w:pPr>
        <w:pStyle w:val="DraftSectionNote"/>
        <w:keepNext/>
        <w:tabs>
          <w:tab w:val="right" w:pos="46"/>
          <w:tab w:val="right" w:pos="1304"/>
        </w:tabs>
        <w:ind w:left="1259" w:hanging="408"/>
      </w:pPr>
      <w:r w:rsidRPr="00093558">
        <w:t>1</w:t>
      </w:r>
      <w:r w:rsidRPr="00093558">
        <w:tab/>
        <w:t xml:space="preserve">In addition to the conditions set out in this </w:t>
      </w:r>
      <w:r w:rsidR="00BD1FD2" w:rsidRPr="00093558">
        <w:t>D</w:t>
      </w:r>
      <w:r w:rsidRPr="00093558">
        <w:t>ivision, every commercial fishery licence is subject to—</w:t>
      </w:r>
    </w:p>
    <w:p w14:paraId="05AE633E" w14:textId="77777777" w:rsidR="00BB3C3A" w:rsidRPr="00093558" w:rsidRDefault="00BB3C3A" w:rsidP="0022312F">
      <w:pPr>
        <w:pStyle w:val="DraftSub-sectionNote"/>
        <w:tabs>
          <w:tab w:val="right" w:pos="64"/>
          <w:tab w:val="right" w:pos="1814"/>
        </w:tabs>
        <w:ind w:left="1769" w:hanging="408"/>
      </w:pPr>
      <w:r w:rsidRPr="00093558">
        <w:t>(a)</w:t>
      </w:r>
      <w:r w:rsidRPr="00093558">
        <w:tab/>
        <w:t xml:space="preserve">any condition expressed or referred to in the licence by the </w:t>
      </w:r>
      <w:r w:rsidR="00C016DE" w:rsidRPr="00093558">
        <w:t>Victorian Fisheries Authority</w:t>
      </w:r>
      <w:r w:rsidRPr="00093558">
        <w:t xml:space="preserve"> under section 52(1)(a) of the Act; and</w:t>
      </w:r>
    </w:p>
    <w:p w14:paraId="46DADD05" w14:textId="66107EBF" w:rsidR="00BB3C3A" w:rsidRPr="00093558" w:rsidRDefault="00BB3C3A" w:rsidP="0022312F">
      <w:pPr>
        <w:pStyle w:val="DraftSub-sectionNote"/>
        <w:tabs>
          <w:tab w:val="right" w:pos="64"/>
          <w:tab w:val="right" w:pos="1814"/>
        </w:tabs>
        <w:ind w:left="1769" w:hanging="408"/>
      </w:pPr>
      <w:r w:rsidRPr="00093558">
        <w:t>(b)</w:t>
      </w:r>
      <w:r w:rsidRPr="00093558">
        <w:tab/>
        <w:t xml:space="preserve">any condition applying to that class of licence set out in </w:t>
      </w:r>
      <w:r w:rsidR="00BD1FD2" w:rsidRPr="00093558">
        <w:t xml:space="preserve">Division </w:t>
      </w:r>
      <w:r w:rsidR="00CD23E7" w:rsidRPr="00093558">
        <w:t xml:space="preserve">5 </w:t>
      </w:r>
      <w:r w:rsidR="00D66CFA">
        <w:t>or</w:t>
      </w:r>
      <w:r w:rsidR="00CD23E7" w:rsidRPr="00093558">
        <w:t xml:space="preserve"> 6</w:t>
      </w:r>
      <w:r w:rsidRPr="00093558">
        <w:t xml:space="preserve"> </w:t>
      </w:r>
      <w:r w:rsidR="00D66CFA">
        <w:t>or</w:t>
      </w:r>
      <w:r w:rsidRPr="00093558">
        <w:t xml:space="preserve"> Part 7, 8, 9, 10, 11</w:t>
      </w:r>
      <w:r w:rsidR="00BA03B6">
        <w:t xml:space="preserve">, </w:t>
      </w:r>
      <w:r w:rsidRPr="00093558">
        <w:t xml:space="preserve">12 </w:t>
      </w:r>
      <w:r w:rsidR="00BA03B6">
        <w:t>or 13</w:t>
      </w:r>
      <w:r w:rsidRPr="00093558">
        <w:t>.</w:t>
      </w:r>
    </w:p>
    <w:p w14:paraId="615D062D" w14:textId="21DB5375" w:rsidR="00BB3C3A" w:rsidRPr="00093558" w:rsidRDefault="00BB3C3A" w:rsidP="0022312F">
      <w:pPr>
        <w:pStyle w:val="DraftSectionNote"/>
        <w:tabs>
          <w:tab w:val="right" w:pos="46"/>
          <w:tab w:val="right" w:pos="1304"/>
        </w:tabs>
        <w:ind w:left="1259" w:hanging="408"/>
      </w:pPr>
      <w:r w:rsidRPr="00093558">
        <w:t>2</w:t>
      </w:r>
      <w:r w:rsidRPr="00093558">
        <w:tab/>
        <w:t>Under section 53 of the Act, the holder of a licence or a person who does a thing on behalf of a licence holder must comply with any condition to which the licence is subject.</w:t>
      </w:r>
      <w:r w:rsidR="00715837" w:rsidRPr="00093558">
        <w:t xml:space="preserve"> </w:t>
      </w:r>
      <w:r w:rsidRPr="00093558">
        <w:t>A</w:t>
      </w:r>
      <w:r w:rsidR="009615D5" w:rsidRPr="00093558">
        <w:t xml:space="preserve"> </w:t>
      </w:r>
      <w:r w:rsidR="0006075B">
        <w:t>contravention of that section</w:t>
      </w:r>
      <w:r w:rsidRPr="00093558">
        <w:t xml:space="preserve"> may attract a maximum penalty of 50</w:t>
      </w:r>
      <w:r w:rsidR="009615D5" w:rsidRPr="00093558">
        <w:t xml:space="preserve"> </w:t>
      </w:r>
      <w:r w:rsidRPr="00093558">
        <w:t>penalty units and, in the case of an offence involving a priority species or breach of a designated licence condition, a</w:t>
      </w:r>
      <w:r w:rsidR="009615D5" w:rsidRPr="00093558">
        <w:t xml:space="preserve"> </w:t>
      </w:r>
      <w:r w:rsidRPr="00093558">
        <w:t>maximum penalty of 100 penalty units or 6 months imprisonment or both.</w:t>
      </w:r>
    </w:p>
    <w:p w14:paraId="136413B8" w14:textId="0C6AB7B6" w:rsidR="0026547F" w:rsidRPr="00093558" w:rsidRDefault="00BB3C3A" w:rsidP="0022312F">
      <w:pPr>
        <w:pStyle w:val="DraftSectionNote"/>
        <w:tabs>
          <w:tab w:val="right" w:pos="46"/>
          <w:tab w:val="right" w:pos="1304"/>
        </w:tabs>
        <w:ind w:left="1259" w:hanging="408"/>
      </w:pPr>
      <w:r w:rsidRPr="00093558">
        <w:t>3</w:t>
      </w:r>
      <w:r w:rsidRPr="00093558">
        <w:tab/>
        <w:t xml:space="preserve">Under </w:t>
      </w:r>
      <w:r w:rsidR="001B62EC">
        <w:t>regulation 460</w:t>
      </w:r>
      <w:r w:rsidRPr="00093558">
        <w:t>, the holder of a licence may apply to the</w:t>
      </w:r>
      <w:r w:rsidR="009615D5" w:rsidRPr="00093558">
        <w:t xml:space="preserve"> </w:t>
      </w:r>
      <w:r w:rsidR="00C016DE" w:rsidRPr="00093558">
        <w:t>Victorian Fisheries Authority</w:t>
      </w:r>
      <w:r w:rsidRPr="00093558">
        <w:t xml:space="preserve"> for an exemption from one or more conditions in these Regulations to which the licence is subject.</w:t>
      </w:r>
    </w:p>
    <w:p w14:paraId="086E3C90" w14:textId="75166B86" w:rsidR="00BB3C3A" w:rsidRPr="00093558" w:rsidRDefault="00BB3C3A" w:rsidP="0022312F">
      <w:pPr>
        <w:pStyle w:val="DraftHeading1"/>
        <w:keepNext/>
        <w:tabs>
          <w:tab w:val="right" w:pos="680"/>
        </w:tabs>
        <w:ind w:left="850" w:hanging="850"/>
      </w:pPr>
      <w:r w:rsidRPr="00093558">
        <w:tab/>
      </w:r>
      <w:bookmarkStart w:id="167" w:name="_Toc10033042"/>
      <w:bookmarkStart w:id="168" w:name="_Toc20232338"/>
      <w:r w:rsidR="003007B4">
        <w:t>53</w:t>
      </w:r>
      <w:r w:rsidRPr="00093558">
        <w:tab/>
        <w:t>Keeping or provision of information</w:t>
      </w:r>
      <w:bookmarkEnd w:id="167"/>
      <w:bookmarkEnd w:id="168"/>
    </w:p>
    <w:p w14:paraId="0816099A" w14:textId="0F7432EB" w:rsidR="00BB3C3A" w:rsidRPr="00093558" w:rsidRDefault="00BB3C3A" w:rsidP="0022312F">
      <w:pPr>
        <w:pStyle w:val="BodySectionSub"/>
      </w:pPr>
      <w:r w:rsidRPr="00093558">
        <w:t>The licence holder must ensure that any information required to be recorded, kept, retained, maintained or provided under the Act or</w:t>
      </w:r>
      <w:r w:rsidR="009615D5" w:rsidRPr="00093558">
        <w:t xml:space="preserve"> </w:t>
      </w:r>
      <w:r w:rsidRPr="00093558">
        <w:t>the regulations under the Act, whether in a prescribed form or otherwise, is recorded, kept, retained, maintained or provided in a form that is clear, legible, truthful and accurate.</w:t>
      </w:r>
    </w:p>
    <w:p w14:paraId="507B0FA4" w14:textId="69D63FF8" w:rsidR="00BB3C3A" w:rsidRPr="00093558" w:rsidRDefault="00BB3C3A" w:rsidP="00404BEE">
      <w:pPr>
        <w:pStyle w:val="DraftHeading1"/>
        <w:keepNext/>
        <w:tabs>
          <w:tab w:val="right" w:pos="680"/>
        </w:tabs>
        <w:ind w:left="850" w:hanging="850"/>
      </w:pPr>
      <w:r w:rsidRPr="00093558">
        <w:tab/>
      </w:r>
      <w:bookmarkStart w:id="169" w:name="_Toc10033043"/>
      <w:bookmarkStart w:id="170" w:name="_Toc20232339"/>
      <w:r w:rsidR="003007B4">
        <w:t>54</w:t>
      </w:r>
      <w:r w:rsidRPr="00093558">
        <w:tab/>
        <w:t>Fisheries documents and copies to be kept in safe place</w:t>
      </w:r>
      <w:bookmarkEnd w:id="169"/>
      <w:bookmarkEnd w:id="170"/>
    </w:p>
    <w:p w14:paraId="1C13F759" w14:textId="359C73EA" w:rsidR="00BB3C3A" w:rsidRPr="00093558" w:rsidRDefault="00BB3C3A" w:rsidP="006669BA">
      <w:pPr>
        <w:pStyle w:val="BodySectionSub"/>
        <w:keepNext/>
      </w:pPr>
      <w:r w:rsidRPr="00093558">
        <w:t>The licence holder must keep in a safe place at all</w:t>
      </w:r>
      <w:r w:rsidR="009615D5" w:rsidRPr="00093558">
        <w:t xml:space="preserve"> </w:t>
      </w:r>
      <w:r w:rsidRPr="00093558">
        <w:t>times any of the following documents that is required to be kept, retained or maintained by the licence holder under the Act or regulations under the Act—</w:t>
      </w:r>
    </w:p>
    <w:p w14:paraId="0F93AD81" w14:textId="3AFB9C55" w:rsidR="00712484" w:rsidRPr="00093558" w:rsidRDefault="00BB3C3A" w:rsidP="0022312F">
      <w:pPr>
        <w:pStyle w:val="DraftHeading3"/>
        <w:tabs>
          <w:tab w:val="right" w:pos="1757"/>
        </w:tabs>
        <w:ind w:left="1871" w:hanging="1871"/>
      </w:pPr>
      <w:r w:rsidRPr="00093558">
        <w:tab/>
        <w:t>(a)</w:t>
      </w:r>
      <w:r w:rsidRPr="00093558">
        <w:tab/>
        <w:t>a fisheries document;</w:t>
      </w:r>
    </w:p>
    <w:p w14:paraId="651E526D" w14:textId="77777777" w:rsidR="00BB3C3A" w:rsidRPr="00093558" w:rsidRDefault="00BB3C3A" w:rsidP="0022312F">
      <w:pPr>
        <w:pStyle w:val="DraftHeading3"/>
        <w:tabs>
          <w:tab w:val="right" w:pos="1757"/>
        </w:tabs>
        <w:ind w:left="1871" w:hanging="1871"/>
      </w:pPr>
      <w:r w:rsidRPr="00093558">
        <w:tab/>
        <w:t>(b)</w:t>
      </w:r>
      <w:r w:rsidRPr="00093558">
        <w:tab/>
        <w:t>a copy of a fisheries document.</w:t>
      </w:r>
    </w:p>
    <w:p w14:paraId="574D13BC" w14:textId="77777777" w:rsidR="00BB3C3A" w:rsidRPr="00093558" w:rsidRDefault="00BB3C3A" w:rsidP="0022312F">
      <w:pPr>
        <w:pStyle w:val="DraftSectionNote"/>
        <w:tabs>
          <w:tab w:val="right" w:pos="1304"/>
        </w:tabs>
        <w:ind w:left="850"/>
        <w:rPr>
          <w:b/>
        </w:rPr>
      </w:pPr>
      <w:bookmarkStart w:id="171" w:name="_Hlk6486978"/>
      <w:r w:rsidRPr="00093558">
        <w:rPr>
          <w:b/>
        </w:rPr>
        <w:lastRenderedPageBreak/>
        <w:t>Note</w:t>
      </w:r>
    </w:p>
    <w:p w14:paraId="42FB01F7" w14:textId="761D82D2" w:rsidR="00BB3C3A" w:rsidRPr="00093558" w:rsidRDefault="00BB3C3A" w:rsidP="0022312F">
      <w:pPr>
        <w:pStyle w:val="DraftSectionNote"/>
        <w:tabs>
          <w:tab w:val="right" w:pos="1304"/>
        </w:tabs>
        <w:ind w:left="850"/>
      </w:pPr>
      <w:r w:rsidRPr="00093558">
        <w:t xml:space="preserve">Under section 120B of the Act, a person must keep any document that </w:t>
      </w:r>
      <w:r w:rsidR="00C13C48" w:rsidRPr="00093558">
        <w:t>the person</w:t>
      </w:r>
      <w:r w:rsidRPr="00093558">
        <w:t xml:space="preserve"> is required under the Act (which includes these Regulations) to keep for a period of 3 years after </w:t>
      </w:r>
      <w:r w:rsidR="007D080A">
        <w:t>various dates set out in that section</w:t>
      </w:r>
      <w:r w:rsidRPr="00093558">
        <w:t>.</w:t>
      </w:r>
      <w:r w:rsidR="00715837" w:rsidRPr="00093558">
        <w:t xml:space="preserve"> </w:t>
      </w:r>
      <w:r w:rsidRPr="00093558">
        <w:t>A maximum penalty of 60 penalty units applies</w:t>
      </w:r>
      <w:r w:rsidR="00172BEF">
        <w:t xml:space="preserve"> if a person contravenes that section</w:t>
      </w:r>
      <w:r w:rsidRPr="00093558">
        <w:t>.</w:t>
      </w:r>
    </w:p>
    <w:bookmarkEnd w:id="171"/>
    <w:p w14:paraId="63BC75B2" w14:textId="327E3D7B" w:rsidR="00BB3C3A" w:rsidRPr="00093558" w:rsidRDefault="00BB3C3A" w:rsidP="00404BEE">
      <w:pPr>
        <w:pStyle w:val="DraftHeading1"/>
        <w:keepNext/>
        <w:tabs>
          <w:tab w:val="right" w:pos="680"/>
        </w:tabs>
        <w:ind w:left="850" w:hanging="850"/>
      </w:pPr>
      <w:r w:rsidRPr="00093558">
        <w:tab/>
      </w:r>
      <w:bookmarkStart w:id="172" w:name="_Toc10033044"/>
      <w:bookmarkStart w:id="173" w:name="_Toc20232340"/>
      <w:r w:rsidR="003007B4">
        <w:t>55</w:t>
      </w:r>
      <w:r w:rsidRPr="00093558">
        <w:tab/>
        <w:t>Lost</w:t>
      </w:r>
      <w:r w:rsidR="00A85552">
        <w:t xml:space="preserve">, </w:t>
      </w:r>
      <w:r w:rsidR="005D22A5">
        <w:t xml:space="preserve">stolen, </w:t>
      </w:r>
      <w:r w:rsidRPr="00093558">
        <w:t xml:space="preserve">destroyed </w:t>
      </w:r>
      <w:r w:rsidR="00A85552">
        <w:t xml:space="preserve">or damaged </w:t>
      </w:r>
      <w:r w:rsidRPr="00093558">
        <w:t>fisheries documents or copies</w:t>
      </w:r>
      <w:bookmarkEnd w:id="172"/>
      <w:bookmarkEnd w:id="173"/>
    </w:p>
    <w:p w14:paraId="4FFC0BEC" w14:textId="4D36D14F" w:rsidR="00BB3C3A" w:rsidRPr="00093558" w:rsidRDefault="00BB3C3A" w:rsidP="005B5EEC">
      <w:pPr>
        <w:pStyle w:val="DraftHeading2"/>
        <w:keepNext/>
        <w:tabs>
          <w:tab w:val="right" w:pos="1247"/>
        </w:tabs>
        <w:ind w:left="1361" w:hanging="1361"/>
      </w:pPr>
      <w:r w:rsidRPr="00093558">
        <w:tab/>
        <w:t>(1)</w:t>
      </w:r>
      <w:r w:rsidRPr="00093558">
        <w:tab/>
        <w:t xml:space="preserve">If any of the following documents </w:t>
      </w:r>
      <w:r w:rsidR="00A85552">
        <w:t xml:space="preserve">are lost, </w:t>
      </w:r>
      <w:r w:rsidR="00942958">
        <w:t xml:space="preserve">stolen, </w:t>
      </w:r>
      <w:r w:rsidR="00A85552">
        <w:t xml:space="preserve">destroyed or damaged, </w:t>
      </w:r>
      <w:r w:rsidRPr="00093558">
        <w:t xml:space="preserve">the licence holder must report that fact to the </w:t>
      </w:r>
      <w:r w:rsidR="00132013" w:rsidRPr="00093558">
        <w:t>Victorian Fisheries Authority</w:t>
      </w:r>
      <w:r w:rsidRPr="00093558">
        <w:t xml:space="preserve"> in the manner required by the </w:t>
      </w:r>
      <w:r w:rsidR="00132013" w:rsidRPr="00093558">
        <w:t>Victorian Fisheries Authority</w:t>
      </w:r>
      <w:r w:rsidRPr="00093558">
        <w:t xml:space="preserve"> within 5 business days after the document was </w:t>
      </w:r>
      <w:r w:rsidR="00A85552">
        <w:t xml:space="preserve">lost, </w:t>
      </w:r>
      <w:r w:rsidR="00942958">
        <w:t xml:space="preserve">stolen, </w:t>
      </w:r>
      <w:r w:rsidR="00A85552">
        <w:t>destroyed or damaged</w:t>
      </w:r>
      <w:r w:rsidRPr="00093558">
        <w:t>—</w:t>
      </w:r>
    </w:p>
    <w:p w14:paraId="136249E8" w14:textId="77777777" w:rsidR="00BB3C3A" w:rsidRPr="00093558" w:rsidRDefault="00BB3C3A" w:rsidP="0022312F">
      <w:pPr>
        <w:pStyle w:val="DraftHeading3"/>
        <w:tabs>
          <w:tab w:val="right" w:pos="1757"/>
        </w:tabs>
        <w:ind w:left="1871" w:hanging="1871"/>
      </w:pPr>
      <w:r w:rsidRPr="00093558">
        <w:tab/>
        <w:t>(a)</w:t>
      </w:r>
      <w:r w:rsidRPr="00093558">
        <w:tab/>
        <w:t xml:space="preserve">an unused fisheries document issued or provided by the </w:t>
      </w:r>
      <w:r w:rsidR="00132013" w:rsidRPr="00093558">
        <w:t>Victorian Fisheries Authority</w:t>
      </w:r>
      <w:r w:rsidRPr="00093558">
        <w:t xml:space="preserve"> to the licence holder;</w:t>
      </w:r>
    </w:p>
    <w:p w14:paraId="49DFA515" w14:textId="77777777" w:rsidR="00BB3C3A" w:rsidRPr="00093558" w:rsidRDefault="00BB3C3A" w:rsidP="0022312F">
      <w:pPr>
        <w:pStyle w:val="DraftHeading3"/>
        <w:tabs>
          <w:tab w:val="right" w:pos="1757"/>
        </w:tabs>
        <w:ind w:left="1871" w:hanging="1871"/>
      </w:pPr>
      <w:r w:rsidRPr="00093558">
        <w:tab/>
        <w:t>(b)</w:t>
      </w:r>
      <w:r w:rsidRPr="00093558">
        <w:tab/>
        <w:t>a fisheries document or copy of a fisheries document that is required to be completed, kept, retained or otherwise dealt with by the licence holder under the Act or these Regulations.</w:t>
      </w:r>
    </w:p>
    <w:p w14:paraId="23CCF8C9" w14:textId="586EAF73" w:rsidR="00BB3C3A" w:rsidRPr="00093558" w:rsidRDefault="00BB3C3A" w:rsidP="0022312F">
      <w:pPr>
        <w:pStyle w:val="DraftHeading2"/>
        <w:tabs>
          <w:tab w:val="right" w:pos="1247"/>
        </w:tabs>
        <w:ind w:left="1361" w:hanging="1361"/>
      </w:pPr>
      <w:r w:rsidRPr="00093558">
        <w:tab/>
        <w:t>(2)</w:t>
      </w:r>
      <w:r w:rsidRPr="00093558">
        <w:tab/>
        <w:t>If a document</w:t>
      </w:r>
      <w:r w:rsidR="007D080A">
        <w:t xml:space="preserve"> or a copy of a document</w:t>
      </w:r>
      <w:r w:rsidRPr="00093558">
        <w:t xml:space="preserve"> that is reported as lost</w:t>
      </w:r>
      <w:r w:rsidR="00942958">
        <w:t xml:space="preserve"> or stolen</w:t>
      </w:r>
      <w:r w:rsidRPr="00093558">
        <w:t xml:space="preserve"> under subregulation (1) is located, the licence holder must—</w:t>
      </w:r>
    </w:p>
    <w:p w14:paraId="09710EEA" w14:textId="77777777" w:rsidR="00BB3C3A" w:rsidRPr="00093558" w:rsidRDefault="00BB3C3A" w:rsidP="0022312F">
      <w:pPr>
        <w:pStyle w:val="DraftHeading3"/>
        <w:tabs>
          <w:tab w:val="right" w:pos="1757"/>
        </w:tabs>
        <w:ind w:left="1871" w:hanging="1871"/>
      </w:pPr>
      <w:r w:rsidRPr="00093558">
        <w:tab/>
        <w:t>(a)</w:t>
      </w:r>
      <w:r w:rsidRPr="00093558">
        <w:tab/>
        <w:t xml:space="preserve">report that fact to the </w:t>
      </w:r>
      <w:r w:rsidR="00132013" w:rsidRPr="00093558">
        <w:t>Victorian Fisheries Authority</w:t>
      </w:r>
      <w:r w:rsidRPr="00093558">
        <w:t xml:space="preserve"> in the manner required by the </w:t>
      </w:r>
      <w:r w:rsidR="00132013" w:rsidRPr="00093558">
        <w:t>Victorian Fisheries Authority</w:t>
      </w:r>
      <w:r w:rsidRPr="00093558">
        <w:t xml:space="preserve"> within 5 business days after the document is located; and</w:t>
      </w:r>
    </w:p>
    <w:p w14:paraId="5155DCF5" w14:textId="68023BD5" w:rsidR="00BB3C3A" w:rsidRDefault="00BB3C3A" w:rsidP="0022312F">
      <w:pPr>
        <w:pStyle w:val="DraftHeading3"/>
        <w:tabs>
          <w:tab w:val="right" w:pos="1757"/>
        </w:tabs>
        <w:ind w:left="1871" w:hanging="1871"/>
      </w:pPr>
      <w:r w:rsidRPr="00093558">
        <w:tab/>
        <w:t>(b)</w:t>
      </w:r>
      <w:r w:rsidRPr="00093558">
        <w:tab/>
        <w:t>ensure that the document is not used unless the licence holder is authorised to do so by the</w:t>
      </w:r>
      <w:r w:rsidR="003F7BAC" w:rsidRPr="00093558">
        <w:t xml:space="preserve"> </w:t>
      </w:r>
      <w:r w:rsidR="00132013" w:rsidRPr="00093558">
        <w:t>Victorian Fisheries Authority</w:t>
      </w:r>
      <w:r w:rsidR="003F7BAC" w:rsidRPr="00093558">
        <w:t xml:space="preserve"> under regulation </w:t>
      </w:r>
      <w:r w:rsidR="009B1502">
        <w:t>44</w:t>
      </w:r>
      <w:r w:rsidR="003F7BAC" w:rsidRPr="00093558">
        <w:t>.</w:t>
      </w:r>
    </w:p>
    <w:p w14:paraId="69C08AEA" w14:textId="759266BE" w:rsidR="008E1041" w:rsidRPr="008E1041" w:rsidRDefault="008E1041" w:rsidP="008E1041">
      <w:pPr>
        <w:pStyle w:val="DraftHeading2"/>
        <w:tabs>
          <w:tab w:val="right" w:pos="1247"/>
        </w:tabs>
        <w:ind w:left="1361" w:hanging="1361"/>
      </w:pPr>
      <w:r>
        <w:tab/>
      </w:r>
      <w:r w:rsidRPr="00093558">
        <w:t>(</w:t>
      </w:r>
      <w:r>
        <w:t>3</w:t>
      </w:r>
      <w:r w:rsidRPr="00093558">
        <w:t>)</w:t>
      </w:r>
      <w:r w:rsidRPr="00093558">
        <w:tab/>
        <w:t xml:space="preserve">If a document is reported as damaged under subregulation (1) the licence holder must ensure that the document is not used unless the licence holder is authorised to do so by the Victorian Fisheries Authority under regulation </w:t>
      </w:r>
      <w:r w:rsidR="009B1502">
        <w:t>44</w:t>
      </w:r>
      <w:r w:rsidRPr="00093558">
        <w:t>.</w:t>
      </w:r>
    </w:p>
    <w:p w14:paraId="3AC9F9E9" w14:textId="39429224" w:rsidR="00F217BF" w:rsidRPr="00F217BF" w:rsidRDefault="00BB3C3A" w:rsidP="00F217BF">
      <w:pPr>
        <w:pStyle w:val="DraftHeading2"/>
        <w:tabs>
          <w:tab w:val="right" w:pos="1247"/>
        </w:tabs>
        <w:ind w:left="1361" w:hanging="1361"/>
      </w:pPr>
      <w:r w:rsidRPr="00093558">
        <w:tab/>
        <w:t>(</w:t>
      </w:r>
      <w:r w:rsidR="008E1041">
        <w:t>4</w:t>
      </w:r>
      <w:r w:rsidRPr="00093558">
        <w:t>)</w:t>
      </w:r>
      <w:r w:rsidRPr="00093558">
        <w:tab/>
        <w:t xml:space="preserve">The licence holder must comply with any direction of the </w:t>
      </w:r>
      <w:r w:rsidR="00132013" w:rsidRPr="00093558">
        <w:t>Victorian Fisheries Authority</w:t>
      </w:r>
      <w:r w:rsidR="003F7BAC" w:rsidRPr="00093558">
        <w:t xml:space="preserve"> given under regulation</w:t>
      </w:r>
      <w:r w:rsidR="009615D5" w:rsidRPr="00093558">
        <w:t xml:space="preserve"> </w:t>
      </w:r>
      <w:r w:rsidR="009B1502">
        <w:t>44</w:t>
      </w:r>
      <w:r w:rsidR="009B1502" w:rsidRPr="00093558">
        <w:t xml:space="preserve"> </w:t>
      </w:r>
      <w:r w:rsidRPr="00093558">
        <w:t xml:space="preserve">to return </w:t>
      </w:r>
      <w:r w:rsidR="007D080A">
        <w:t>a</w:t>
      </w:r>
      <w:r w:rsidRPr="00093558">
        <w:t xml:space="preserve"> fisheries document or </w:t>
      </w:r>
      <w:r w:rsidR="007D080A">
        <w:t>a</w:t>
      </w:r>
      <w:r w:rsidRPr="00093558">
        <w:t xml:space="preserve"> copy of a fisheries document </w:t>
      </w:r>
      <w:r w:rsidR="007D080A">
        <w:lastRenderedPageBreak/>
        <w:t xml:space="preserve">referred to in subregulation (1) or (3) </w:t>
      </w:r>
      <w:r w:rsidRPr="00093558">
        <w:t xml:space="preserve">to the </w:t>
      </w:r>
      <w:r w:rsidR="00132013" w:rsidRPr="00093558">
        <w:t>Victorian Fisheries Authority</w:t>
      </w:r>
      <w:r w:rsidRPr="00093558">
        <w:t>.</w:t>
      </w:r>
    </w:p>
    <w:p w14:paraId="5673F547" w14:textId="49ED31B0" w:rsidR="005A7EAE" w:rsidRPr="00093558" w:rsidRDefault="00BB3C3A" w:rsidP="00404BEE">
      <w:pPr>
        <w:pStyle w:val="DraftHeading1"/>
        <w:keepNext/>
        <w:tabs>
          <w:tab w:val="right" w:pos="680"/>
        </w:tabs>
        <w:ind w:left="850" w:hanging="850"/>
      </w:pPr>
      <w:r w:rsidRPr="00093558">
        <w:tab/>
      </w:r>
      <w:bookmarkStart w:id="174" w:name="_Toc10033045"/>
      <w:bookmarkStart w:id="175" w:name="_Toc20232341"/>
      <w:r w:rsidR="003007B4">
        <w:t>56</w:t>
      </w:r>
      <w:r w:rsidRPr="00093558">
        <w:tab/>
        <w:t>Fisheries documents to be used in sequential numerical order</w:t>
      </w:r>
      <w:bookmarkEnd w:id="174"/>
      <w:bookmarkEnd w:id="175"/>
    </w:p>
    <w:p w14:paraId="399591D0" w14:textId="4E946A84" w:rsidR="00BB3C3A" w:rsidRPr="00093558" w:rsidRDefault="00BB3C3A" w:rsidP="0022312F">
      <w:pPr>
        <w:pStyle w:val="BodySectionSub"/>
      </w:pPr>
      <w:r w:rsidRPr="00093558">
        <w:t xml:space="preserve">If a licence holder is issued with a fisheries document by the </w:t>
      </w:r>
      <w:r w:rsidR="00C232EA" w:rsidRPr="00093558">
        <w:t>Victorian Fisheries Authority</w:t>
      </w:r>
      <w:r w:rsidRPr="00093558">
        <w:t xml:space="preserve"> in</w:t>
      </w:r>
      <w:r w:rsidR="009615D5" w:rsidRPr="00093558">
        <w:t xml:space="preserve"> </w:t>
      </w:r>
      <w:r w:rsidRPr="00093558">
        <w:t>the form of a book containing numbered fisheries documents, the licence holder must ensure that the numbered fisheries documents are</w:t>
      </w:r>
      <w:r w:rsidR="00DD6234" w:rsidRPr="00093558">
        <w:t> </w:t>
      </w:r>
      <w:r w:rsidRPr="00093558">
        <w:t>used in sequential numerical order.</w:t>
      </w:r>
    </w:p>
    <w:p w14:paraId="3A07BD6B" w14:textId="1E7A0592" w:rsidR="004E011E" w:rsidRPr="00093558" w:rsidRDefault="00BB3C3A" w:rsidP="0022312F">
      <w:pPr>
        <w:pStyle w:val="DraftHeading1"/>
        <w:keepNext/>
        <w:tabs>
          <w:tab w:val="right" w:pos="680"/>
        </w:tabs>
        <w:ind w:left="850" w:hanging="850"/>
      </w:pPr>
      <w:r w:rsidRPr="00093558">
        <w:tab/>
      </w:r>
      <w:bookmarkStart w:id="176" w:name="_Toc10033046"/>
      <w:bookmarkStart w:id="177" w:name="_Toc20232342"/>
      <w:r w:rsidR="003007B4">
        <w:t>57</w:t>
      </w:r>
      <w:r w:rsidRPr="00093558">
        <w:tab/>
        <w:t>Fisheries documents not to be lent, given or made available to others</w:t>
      </w:r>
      <w:bookmarkEnd w:id="176"/>
      <w:bookmarkEnd w:id="177"/>
    </w:p>
    <w:p w14:paraId="55FA7814" w14:textId="51A72D81" w:rsidR="00BB3C3A" w:rsidRPr="00093558" w:rsidRDefault="00BB3C3A" w:rsidP="0022312F">
      <w:pPr>
        <w:pStyle w:val="BodySectionSub"/>
      </w:pPr>
      <w:r w:rsidRPr="00093558">
        <w:t xml:space="preserve">The licence holder must ensure that </w:t>
      </w:r>
      <w:r w:rsidR="001F6559" w:rsidRPr="00093558">
        <w:t>the licence holder</w:t>
      </w:r>
      <w:r w:rsidRPr="00093558">
        <w:t xml:space="preserve"> or any person acting on behalf of the licence holder does not give, lend, or make available any fisheries document issued or provided to the licence holder by the </w:t>
      </w:r>
      <w:r w:rsidR="00C232EA" w:rsidRPr="00093558">
        <w:t xml:space="preserve">Victorian Fisheries Authority </w:t>
      </w:r>
      <w:r w:rsidRPr="00093558">
        <w:t>to any person other than—</w:t>
      </w:r>
    </w:p>
    <w:p w14:paraId="04DD78AD" w14:textId="15899F15" w:rsidR="00BB3C3A" w:rsidRPr="00093558" w:rsidRDefault="00BB3C3A" w:rsidP="0022312F">
      <w:pPr>
        <w:pStyle w:val="DraftHeading3"/>
        <w:tabs>
          <w:tab w:val="right" w:pos="1757"/>
        </w:tabs>
        <w:ind w:left="1871" w:hanging="1871"/>
      </w:pPr>
      <w:r w:rsidRPr="00093558">
        <w:tab/>
        <w:t>(a)</w:t>
      </w:r>
      <w:r w:rsidRPr="00093558">
        <w:tab/>
        <w:t>the Secretary</w:t>
      </w:r>
      <w:r w:rsidR="00C232EA" w:rsidRPr="00093558">
        <w:t xml:space="preserve"> or </w:t>
      </w:r>
      <w:r w:rsidR="008E1041">
        <w:t xml:space="preserve">the </w:t>
      </w:r>
      <w:r w:rsidR="00C232EA" w:rsidRPr="00093558">
        <w:t>Victorian Fisheries Authority</w:t>
      </w:r>
      <w:r w:rsidRPr="00093558">
        <w:t>; or</w:t>
      </w:r>
    </w:p>
    <w:p w14:paraId="3F6B3D6B" w14:textId="77777777" w:rsidR="00BB3C3A" w:rsidRPr="00093558" w:rsidRDefault="00BB3C3A" w:rsidP="0022312F">
      <w:pPr>
        <w:pStyle w:val="DraftHeading3"/>
        <w:tabs>
          <w:tab w:val="right" w:pos="1757"/>
        </w:tabs>
        <w:ind w:left="1871" w:hanging="1871"/>
      </w:pPr>
      <w:r w:rsidRPr="00093558">
        <w:tab/>
        <w:t>(b)</w:t>
      </w:r>
      <w:r w:rsidRPr="00093558">
        <w:tab/>
        <w:t>an authorised officer; or</w:t>
      </w:r>
    </w:p>
    <w:p w14:paraId="10201109" w14:textId="73B8D990" w:rsidR="00BB3C3A" w:rsidRPr="00093558" w:rsidRDefault="00BB3C3A" w:rsidP="0022312F">
      <w:pPr>
        <w:pStyle w:val="DraftHeading3"/>
        <w:tabs>
          <w:tab w:val="right" w:pos="1757"/>
        </w:tabs>
        <w:ind w:left="1871" w:hanging="1871"/>
      </w:pPr>
      <w:r w:rsidRPr="00093558">
        <w:tab/>
        <w:t>(c)</w:t>
      </w:r>
      <w:r w:rsidRPr="00093558">
        <w:tab/>
        <w:t xml:space="preserve">another </w:t>
      </w:r>
      <w:r w:rsidR="00CD23E7" w:rsidRPr="00093558">
        <w:t>person</w:t>
      </w:r>
      <w:r w:rsidRPr="00093558">
        <w:t xml:space="preserve"> as required under </w:t>
      </w:r>
      <w:r w:rsidR="00B64C48">
        <w:t xml:space="preserve">the Act or </w:t>
      </w:r>
      <w:r w:rsidRPr="00093558">
        <w:t>these Regulations.</w:t>
      </w:r>
    </w:p>
    <w:p w14:paraId="393A2D9C" w14:textId="3B877C52" w:rsidR="00BB3C3A" w:rsidRPr="00093558" w:rsidRDefault="00BB3C3A" w:rsidP="00D4550D">
      <w:pPr>
        <w:pStyle w:val="DraftHeading1"/>
        <w:keepNext/>
        <w:tabs>
          <w:tab w:val="right" w:pos="680"/>
        </w:tabs>
        <w:ind w:left="851" w:hanging="851"/>
      </w:pPr>
      <w:r w:rsidRPr="00093558">
        <w:tab/>
      </w:r>
      <w:bookmarkStart w:id="178" w:name="_Toc10033047"/>
      <w:bookmarkStart w:id="179" w:name="_Toc20232343"/>
      <w:r w:rsidR="003007B4">
        <w:t>58</w:t>
      </w:r>
      <w:r w:rsidRPr="00093558">
        <w:tab/>
        <w:t>Licence holder to retain all unused fisheries documents in book issued</w:t>
      </w:r>
      <w:bookmarkEnd w:id="178"/>
      <w:bookmarkEnd w:id="179"/>
    </w:p>
    <w:p w14:paraId="07F47B03" w14:textId="57AD9220" w:rsidR="00BB3C3A" w:rsidRPr="00093558" w:rsidRDefault="00BB3C3A" w:rsidP="0022312F">
      <w:pPr>
        <w:pStyle w:val="BodySectionSub"/>
      </w:pPr>
      <w:r w:rsidRPr="00093558">
        <w:t xml:space="preserve">The licence holder must ensure that any unused fisheries document and any copy of a fisheries document contained in a book issued to the licence holder by the </w:t>
      </w:r>
      <w:r w:rsidR="00C232EA" w:rsidRPr="00093558">
        <w:t>Victorian Fisheries Authority</w:t>
      </w:r>
      <w:r w:rsidRPr="00093558">
        <w:t xml:space="preserve"> is retained in that book unless directed by the </w:t>
      </w:r>
      <w:r w:rsidR="00C232EA" w:rsidRPr="00093558">
        <w:t>Victorian Fisheries Authority</w:t>
      </w:r>
      <w:r w:rsidRPr="00093558">
        <w:t xml:space="preserve"> under regulation </w:t>
      </w:r>
      <w:r w:rsidR="009B1502">
        <w:t>45</w:t>
      </w:r>
      <w:r w:rsidR="009B1502" w:rsidRPr="00093558">
        <w:t xml:space="preserve"> </w:t>
      </w:r>
      <w:r w:rsidRPr="00093558">
        <w:t xml:space="preserve">to return the document to the </w:t>
      </w:r>
      <w:r w:rsidR="00C232EA" w:rsidRPr="00093558">
        <w:t>Victorian Fisheries Authority</w:t>
      </w:r>
      <w:r w:rsidRPr="00093558">
        <w:t>.</w:t>
      </w:r>
    </w:p>
    <w:p w14:paraId="491FE48D" w14:textId="38CBAB0B" w:rsidR="00BB3C3A" w:rsidRPr="00093558" w:rsidRDefault="00BB3C3A" w:rsidP="00404BEE">
      <w:pPr>
        <w:pStyle w:val="DraftHeading1"/>
        <w:keepNext/>
        <w:tabs>
          <w:tab w:val="right" w:pos="680"/>
        </w:tabs>
        <w:ind w:left="850" w:hanging="850"/>
      </w:pPr>
      <w:r w:rsidRPr="00093558">
        <w:tab/>
      </w:r>
      <w:bookmarkStart w:id="180" w:name="_Toc10033048"/>
      <w:bookmarkStart w:id="181" w:name="_Toc20232344"/>
      <w:r w:rsidR="003007B4">
        <w:t>59</w:t>
      </w:r>
      <w:r w:rsidRPr="00093558">
        <w:tab/>
        <w:t>Licence holder must return unused or partly used documents</w:t>
      </w:r>
      <w:bookmarkEnd w:id="180"/>
      <w:bookmarkEnd w:id="181"/>
    </w:p>
    <w:p w14:paraId="678FD37B" w14:textId="5BEB3228" w:rsidR="00BB3C3A" w:rsidRPr="00093558" w:rsidRDefault="00BB3C3A" w:rsidP="0022312F">
      <w:pPr>
        <w:pStyle w:val="BodySectionSub"/>
      </w:pPr>
      <w:r w:rsidRPr="00093558">
        <w:t xml:space="preserve">The licence holder must comply with a direction of the </w:t>
      </w:r>
      <w:r w:rsidR="00093662" w:rsidRPr="00093558">
        <w:t>Victorian Fisheries Authority</w:t>
      </w:r>
      <w:r w:rsidRPr="00093558">
        <w:t xml:space="preserve"> under regulation </w:t>
      </w:r>
      <w:r w:rsidR="009B1502">
        <w:t>45</w:t>
      </w:r>
      <w:r w:rsidR="009B1502" w:rsidRPr="00093558">
        <w:t xml:space="preserve"> </w:t>
      </w:r>
      <w:r w:rsidRPr="00093558">
        <w:t xml:space="preserve">to return unused or partly used fisheries documents or copies of fisheries documents to the </w:t>
      </w:r>
      <w:r w:rsidR="00093662" w:rsidRPr="00093558">
        <w:t>Victorian Fisheries Authority</w:t>
      </w:r>
      <w:r w:rsidRPr="00093558">
        <w:t xml:space="preserve"> in</w:t>
      </w:r>
      <w:r w:rsidR="00BE5DCA" w:rsidRPr="00093558">
        <w:t> </w:t>
      </w:r>
      <w:r w:rsidRPr="00093558">
        <w:t>accordance with that regulation.</w:t>
      </w:r>
    </w:p>
    <w:p w14:paraId="628742E0" w14:textId="5EF31601" w:rsidR="005A7EAE" w:rsidRPr="00093558" w:rsidRDefault="00BB3C3A" w:rsidP="00404BEE">
      <w:pPr>
        <w:pStyle w:val="DraftHeading1"/>
        <w:keepNext/>
        <w:tabs>
          <w:tab w:val="right" w:pos="680"/>
        </w:tabs>
        <w:ind w:left="850" w:hanging="850"/>
      </w:pPr>
      <w:r w:rsidRPr="00093558">
        <w:lastRenderedPageBreak/>
        <w:tab/>
      </w:r>
      <w:bookmarkStart w:id="182" w:name="_Toc10033049"/>
      <w:bookmarkStart w:id="183" w:name="_Toc20232345"/>
      <w:r w:rsidR="003007B4">
        <w:t>60</w:t>
      </w:r>
      <w:r w:rsidRPr="00093558">
        <w:tab/>
        <w:t>Licence holder to notify of change of name, address or telephone number</w:t>
      </w:r>
      <w:bookmarkEnd w:id="182"/>
      <w:bookmarkEnd w:id="183"/>
    </w:p>
    <w:p w14:paraId="7A1D6D87" w14:textId="77777777" w:rsidR="00BB3C3A" w:rsidRPr="00093558" w:rsidRDefault="00BB3C3A" w:rsidP="0022312F">
      <w:pPr>
        <w:pStyle w:val="BodySectionSub"/>
      </w:pPr>
      <w:r w:rsidRPr="00093558">
        <w:t xml:space="preserve">The licence holder must notify the </w:t>
      </w:r>
      <w:r w:rsidR="00093662" w:rsidRPr="00093558">
        <w:t>Victorian Fisheries Authority</w:t>
      </w:r>
      <w:r w:rsidRPr="00093558">
        <w:t xml:space="preserve"> within 14 days after any change to—</w:t>
      </w:r>
    </w:p>
    <w:p w14:paraId="55FFD24C" w14:textId="77777777" w:rsidR="00BB3C3A" w:rsidRPr="00093558" w:rsidRDefault="00BB3C3A" w:rsidP="0022312F">
      <w:pPr>
        <w:pStyle w:val="DraftHeading3"/>
        <w:tabs>
          <w:tab w:val="right" w:pos="1757"/>
        </w:tabs>
        <w:ind w:left="1871" w:hanging="1871"/>
      </w:pPr>
      <w:r w:rsidRPr="00093558">
        <w:tab/>
        <w:t>(a)</w:t>
      </w:r>
      <w:r w:rsidRPr="00093558">
        <w:tab/>
        <w:t>the name of the licence holder; or</w:t>
      </w:r>
    </w:p>
    <w:p w14:paraId="523389FF" w14:textId="14934F7A" w:rsidR="00BB3C3A" w:rsidRPr="00093558" w:rsidRDefault="00BB3C3A" w:rsidP="0022312F">
      <w:pPr>
        <w:pStyle w:val="DraftHeading3"/>
        <w:tabs>
          <w:tab w:val="right" w:pos="1757"/>
        </w:tabs>
        <w:ind w:left="1871" w:hanging="1871"/>
      </w:pPr>
      <w:r w:rsidRPr="00093558">
        <w:tab/>
        <w:t>(b)</w:t>
      </w:r>
      <w:r w:rsidRPr="00093558">
        <w:tab/>
        <w:t>the residential address or postal address and telephone number of the licence holder or, in</w:t>
      </w:r>
      <w:r w:rsidR="00DB77BC" w:rsidRPr="00093558">
        <w:t> </w:t>
      </w:r>
      <w:r w:rsidRPr="00093558">
        <w:t>the case of a licence holder that is a corporation</w:t>
      </w:r>
      <w:r w:rsidR="00801C44">
        <w:t xml:space="preserve"> or co-operative</w:t>
      </w:r>
      <w:r w:rsidRPr="00093558">
        <w:t>, the address and telephone number of the regist</w:t>
      </w:r>
      <w:r w:rsidR="00977FD2" w:rsidRPr="00093558">
        <w:t>ered office of the corporation</w:t>
      </w:r>
      <w:r w:rsidR="00801C44">
        <w:t xml:space="preserve"> or co-operative</w:t>
      </w:r>
      <w:r w:rsidR="00977FD2" w:rsidRPr="00093558">
        <w:t>.</w:t>
      </w:r>
    </w:p>
    <w:p w14:paraId="5B0D8106" w14:textId="309DC65D" w:rsidR="00BB3C3A" w:rsidRPr="00093558" w:rsidRDefault="004319D4" w:rsidP="00404BEE">
      <w:pPr>
        <w:pStyle w:val="DraftHeading1"/>
        <w:keepNext/>
        <w:tabs>
          <w:tab w:val="right" w:pos="680"/>
        </w:tabs>
        <w:ind w:left="850" w:hanging="850"/>
      </w:pPr>
      <w:r w:rsidRPr="00093558">
        <w:tab/>
      </w:r>
      <w:bookmarkStart w:id="184" w:name="_Toc10033050"/>
      <w:bookmarkStart w:id="185" w:name="_Toc20232346"/>
      <w:r w:rsidR="003007B4">
        <w:t>61</w:t>
      </w:r>
      <w:r w:rsidR="00BB3C3A" w:rsidRPr="00093558">
        <w:tab/>
        <w:t xml:space="preserve">Return of fish </w:t>
      </w:r>
      <w:r w:rsidR="00DE558B">
        <w:t xml:space="preserve">and animals </w:t>
      </w:r>
      <w:r w:rsidR="00BB3C3A" w:rsidRPr="00093558">
        <w:t>to water</w:t>
      </w:r>
      <w:r w:rsidR="008E1041">
        <w:t xml:space="preserve"> or natural habitat</w:t>
      </w:r>
      <w:bookmarkEnd w:id="184"/>
      <w:bookmarkEnd w:id="185"/>
    </w:p>
    <w:p w14:paraId="4B6B840B" w14:textId="7C537439" w:rsidR="00F062B4" w:rsidRDefault="00F062B4" w:rsidP="00F062B4">
      <w:pPr>
        <w:pStyle w:val="DraftHeading2"/>
        <w:tabs>
          <w:tab w:val="right" w:pos="1247"/>
        </w:tabs>
        <w:ind w:left="1361" w:hanging="1361"/>
      </w:pPr>
      <w:r w:rsidRPr="00093558">
        <w:tab/>
        <w:t>(1)</w:t>
      </w:r>
      <w:r w:rsidRPr="00093558">
        <w:tab/>
        <w:t xml:space="preserve">A </w:t>
      </w:r>
      <w:r>
        <w:t>licence holder</w:t>
      </w:r>
      <w:r w:rsidRPr="00093558">
        <w:t xml:space="preserve"> who takes a fish that is not of a noxious aquatic species, and that is not to be retained by the </w:t>
      </w:r>
      <w:r>
        <w:t>licence holder</w:t>
      </w:r>
      <w:r w:rsidRPr="00093558">
        <w:t>, must immediately return that fish to the water with the least possible injury or damage.</w:t>
      </w:r>
    </w:p>
    <w:p w14:paraId="7D5C33DA" w14:textId="5BA8ADB6" w:rsidR="00F062B4" w:rsidRPr="00F062B4" w:rsidRDefault="00F062B4" w:rsidP="00F062B4">
      <w:pPr>
        <w:pStyle w:val="DraftHeading2"/>
        <w:tabs>
          <w:tab w:val="right" w:pos="1247"/>
        </w:tabs>
        <w:ind w:left="1361" w:hanging="1361"/>
      </w:pPr>
      <w:r>
        <w:tab/>
        <w:t>(2)</w:t>
      </w:r>
      <w:r>
        <w:tab/>
        <w:t xml:space="preserve">A licence holder must </w:t>
      </w:r>
      <w:r w:rsidRPr="00093558">
        <w:t>ensure that any animal taken</w:t>
      </w:r>
      <w:r w:rsidRPr="00F062B4">
        <w:t xml:space="preserve"> </w:t>
      </w:r>
      <w:r w:rsidR="00964D89">
        <w:t xml:space="preserve">incidentally while undertaking fishing activities </w:t>
      </w:r>
      <w:r>
        <w:t xml:space="preserve">is </w:t>
      </w:r>
      <w:r w:rsidRPr="00093558">
        <w:t>immediately return</w:t>
      </w:r>
      <w:r>
        <w:t>ed</w:t>
      </w:r>
      <w:r w:rsidRPr="00093558">
        <w:t xml:space="preserve"> to </w:t>
      </w:r>
      <w:r w:rsidR="008E1041">
        <w:t xml:space="preserve">its natural habitat </w:t>
      </w:r>
      <w:r w:rsidRPr="00093558">
        <w:t>with the least possible injury or damage</w:t>
      </w:r>
      <w:r w:rsidR="00DE558B">
        <w:t xml:space="preserve"> or is otherwise dealt with in accordance with the </w:t>
      </w:r>
      <w:r w:rsidR="00DE558B" w:rsidRPr="00DE558B">
        <w:rPr>
          <w:b/>
        </w:rPr>
        <w:t>Flora and Fauna Guarantee Act 1988</w:t>
      </w:r>
      <w:r w:rsidR="00DE558B">
        <w:t xml:space="preserve">, the </w:t>
      </w:r>
      <w:r w:rsidR="00DE558B" w:rsidRPr="00DE558B">
        <w:rPr>
          <w:b/>
        </w:rPr>
        <w:t>Wildlife Act 1975</w:t>
      </w:r>
      <w:r w:rsidR="00DE558B" w:rsidRPr="00DE558B">
        <w:t xml:space="preserve"> and any regulations, orders</w:t>
      </w:r>
      <w:r w:rsidR="0010796E">
        <w:t>,</w:t>
      </w:r>
      <w:r w:rsidR="00DE558B" w:rsidRPr="00DE558B">
        <w:t xml:space="preserve"> licences </w:t>
      </w:r>
      <w:r w:rsidR="0010796E">
        <w:t xml:space="preserve">or authorisations </w:t>
      </w:r>
      <w:r w:rsidR="00DE558B" w:rsidRPr="00DE558B">
        <w:t>under those Acts</w:t>
      </w:r>
      <w:r w:rsidRPr="00093558">
        <w:t>.</w:t>
      </w:r>
    </w:p>
    <w:p w14:paraId="1E49C3D3" w14:textId="271ED923" w:rsidR="005A7EAE" w:rsidRPr="00093558" w:rsidRDefault="00BB3C3A" w:rsidP="00404BEE">
      <w:pPr>
        <w:pStyle w:val="DraftHeading1"/>
        <w:keepNext/>
        <w:tabs>
          <w:tab w:val="right" w:pos="680"/>
        </w:tabs>
        <w:ind w:left="850" w:hanging="850"/>
      </w:pPr>
      <w:r w:rsidRPr="00093558">
        <w:tab/>
      </w:r>
      <w:bookmarkStart w:id="186" w:name="_Toc10033051"/>
      <w:bookmarkStart w:id="187" w:name="_Toc20232347"/>
      <w:r w:rsidR="003007B4">
        <w:t>62</w:t>
      </w:r>
      <w:r w:rsidRPr="00093558">
        <w:tab/>
        <w:t>Fees, levies, royalties in respect of licences to be paid by due date</w:t>
      </w:r>
      <w:bookmarkEnd w:id="186"/>
      <w:bookmarkEnd w:id="187"/>
    </w:p>
    <w:p w14:paraId="0EEA31D3" w14:textId="77777777" w:rsidR="00BB3C3A" w:rsidRPr="00093558" w:rsidRDefault="00BB3C3A" w:rsidP="0022312F">
      <w:pPr>
        <w:pStyle w:val="BodySectionSub"/>
      </w:pPr>
      <w:r w:rsidRPr="00093558">
        <w:t xml:space="preserve">The licence holder must ensure that any fee, levy or royalty due in respect of the licence is paid to the </w:t>
      </w:r>
      <w:r w:rsidR="00093662" w:rsidRPr="00093558">
        <w:t>Victorian Fisheries Authority</w:t>
      </w:r>
      <w:r w:rsidRPr="00093558">
        <w:t xml:space="preserve"> by the date specified by the </w:t>
      </w:r>
      <w:r w:rsidR="00093662" w:rsidRPr="00093558">
        <w:t>Victorian Fisheries Authority</w:t>
      </w:r>
      <w:r w:rsidRPr="00093558">
        <w:t>.</w:t>
      </w:r>
    </w:p>
    <w:p w14:paraId="498619A8" w14:textId="4ECC8C15" w:rsidR="00BB3C3A" w:rsidRPr="00093558" w:rsidRDefault="00BB3C3A" w:rsidP="0022312F">
      <w:pPr>
        <w:pStyle w:val="DraftHeading1"/>
        <w:keepNext/>
        <w:tabs>
          <w:tab w:val="right" w:pos="680"/>
        </w:tabs>
        <w:ind w:left="850" w:hanging="850"/>
      </w:pPr>
      <w:bookmarkStart w:id="188" w:name="_Hlk5968194"/>
      <w:r w:rsidRPr="00093558">
        <w:tab/>
      </w:r>
      <w:bookmarkStart w:id="189" w:name="_Toc10033052"/>
      <w:bookmarkStart w:id="190" w:name="_Toc20232348"/>
      <w:r w:rsidR="007B1FFB">
        <w:t>6</w:t>
      </w:r>
      <w:r w:rsidR="003007B4">
        <w:t>3</w:t>
      </w:r>
      <w:r w:rsidRPr="00093558">
        <w:tab/>
        <w:t xml:space="preserve">Levies </w:t>
      </w:r>
      <w:bookmarkEnd w:id="188"/>
      <w:r w:rsidRPr="00093558">
        <w:t xml:space="preserve">and royalties in respect of </w:t>
      </w:r>
      <w:r w:rsidR="001F3C09" w:rsidRPr="00093558">
        <w:t>individual quota</w:t>
      </w:r>
      <w:r w:rsidRPr="00093558">
        <w:t xml:space="preserve"> units to be paid by due date</w:t>
      </w:r>
      <w:bookmarkEnd w:id="189"/>
      <w:bookmarkEnd w:id="190"/>
    </w:p>
    <w:p w14:paraId="3893301A" w14:textId="3A1BB395" w:rsidR="00BB3C3A" w:rsidRDefault="00BB3C3A" w:rsidP="0022312F">
      <w:pPr>
        <w:pStyle w:val="BodySectionSub"/>
      </w:pPr>
      <w:r w:rsidRPr="00093558">
        <w:t xml:space="preserve">The licence holder must ensure that any levy or royalty due in respect of an individual quota unit allocated to the licence, which is held by the licence holder, is paid to the </w:t>
      </w:r>
      <w:r w:rsidR="00093662" w:rsidRPr="00093558">
        <w:t>Victorian Fisheries Authority</w:t>
      </w:r>
      <w:r w:rsidRPr="00093558">
        <w:t xml:space="preserve"> by the date specified by the </w:t>
      </w:r>
      <w:r w:rsidR="00093662" w:rsidRPr="00093558">
        <w:t>Victorian Fisheries Authority</w:t>
      </w:r>
      <w:r w:rsidRPr="00093558">
        <w:t>.</w:t>
      </w:r>
    </w:p>
    <w:p w14:paraId="53C520D0" w14:textId="44A75A39" w:rsidR="00D0037C" w:rsidRPr="00D0037C" w:rsidRDefault="00D0037C" w:rsidP="00D0037C">
      <w:pPr>
        <w:pStyle w:val="DraftHeading1"/>
        <w:keepNext/>
        <w:tabs>
          <w:tab w:val="right" w:pos="680"/>
        </w:tabs>
        <w:ind w:left="850" w:hanging="850"/>
      </w:pPr>
      <w:r w:rsidRPr="00093558">
        <w:lastRenderedPageBreak/>
        <w:tab/>
      </w:r>
      <w:bookmarkStart w:id="191" w:name="_Toc10033053"/>
      <w:bookmarkStart w:id="192" w:name="_Toc20232349"/>
      <w:r w:rsidR="003007B4">
        <w:t>64</w:t>
      </w:r>
      <w:r w:rsidRPr="00093558">
        <w:tab/>
      </w:r>
      <w:r>
        <w:t>Accuracy of weight measurements of fish</w:t>
      </w:r>
      <w:bookmarkEnd w:id="191"/>
      <w:bookmarkEnd w:id="192"/>
    </w:p>
    <w:p w14:paraId="6FAF1928" w14:textId="023F4162" w:rsidR="00D0037C" w:rsidRPr="00D0037C" w:rsidRDefault="00D0037C" w:rsidP="00D0037C">
      <w:pPr>
        <w:pStyle w:val="BodySectionSub"/>
      </w:pPr>
      <w:r w:rsidRPr="00093558">
        <w:tab/>
        <w:t xml:space="preserve">The licence holder must ensure that any details regarding the weight of </w:t>
      </w:r>
      <w:r>
        <w:t>fish</w:t>
      </w:r>
      <w:r w:rsidRPr="00093558">
        <w:t xml:space="preserve"> that are required to be provided under </w:t>
      </w:r>
      <w:r>
        <w:t xml:space="preserve">these Regulations </w:t>
      </w:r>
      <w:r w:rsidRPr="00093558">
        <w:t xml:space="preserve">are correct to within </w:t>
      </w:r>
      <w:r w:rsidRPr="00A81480">
        <w:t>1</w:t>
      </w:r>
      <w:r w:rsidRPr="00093558">
        <w:t xml:space="preserve"> kilogram of the actual weight.</w:t>
      </w:r>
    </w:p>
    <w:p w14:paraId="518DC071" w14:textId="234B833D" w:rsidR="00BB3C3A" w:rsidRPr="00093558" w:rsidRDefault="006656E7" w:rsidP="00404BEE">
      <w:pPr>
        <w:pStyle w:val="Heading-DIVISION"/>
        <w:keepNext/>
        <w:rPr>
          <w:i/>
          <w:sz w:val="28"/>
        </w:rPr>
      </w:pPr>
      <w:bookmarkStart w:id="193" w:name="_Toc10033054"/>
      <w:bookmarkStart w:id="194" w:name="_Toc20232350"/>
      <w:r w:rsidRPr="00093558">
        <w:rPr>
          <w:sz w:val="28"/>
        </w:rPr>
        <w:t>D</w:t>
      </w:r>
      <w:r w:rsidR="00BB3C3A" w:rsidRPr="00093558">
        <w:rPr>
          <w:sz w:val="28"/>
        </w:rPr>
        <w:t xml:space="preserve">ivision </w:t>
      </w:r>
      <w:r w:rsidR="00676D7E" w:rsidRPr="00093558">
        <w:rPr>
          <w:sz w:val="28"/>
        </w:rPr>
        <w:t>5</w:t>
      </w:r>
      <w:r w:rsidR="00BB3C3A" w:rsidRPr="00093558">
        <w:rPr>
          <w:sz w:val="28"/>
        </w:rPr>
        <w:t>—Conditions of all access licences</w:t>
      </w:r>
      <w:bookmarkEnd w:id="193"/>
      <w:bookmarkEnd w:id="194"/>
    </w:p>
    <w:p w14:paraId="461C95B4" w14:textId="38101378" w:rsidR="00BB3C3A" w:rsidRPr="00093558" w:rsidRDefault="00BB3C3A" w:rsidP="00404BEE">
      <w:pPr>
        <w:pStyle w:val="DraftHeading1"/>
        <w:keepNext/>
        <w:tabs>
          <w:tab w:val="right" w:pos="680"/>
        </w:tabs>
        <w:ind w:left="850" w:hanging="850"/>
      </w:pPr>
      <w:r w:rsidRPr="00093558">
        <w:tab/>
      </w:r>
      <w:bookmarkStart w:id="195" w:name="_Toc10033055"/>
      <w:bookmarkStart w:id="196" w:name="_Toc20232351"/>
      <w:r w:rsidR="003007B4">
        <w:t>65</w:t>
      </w:r>
      <w:r w:rsidRPr="00093558">
        <w:tab/>
        <w:t xml:space="preserve">Every access licence subject to conditions in this </w:t>
      </w:r>
      <w:r w:rsidR="00BD1FD2" w:rsidRPr="00093558">
        <w:t>D</w:t>
      </w:r>
      <w:r w:rsidRPr="00093558">
        <w:t>ivision</w:t>
      </w:r>
      <w:bookmarkEnd w:id="195"/>
      <w:bookmarkEnd w:id="196"/>
    </w:p>
    <w:p w14:paraId="51A7F9D9" w14:textId="56CACAAA" w:rsidR="00BB3C3A" w:rsidRPr="00093558" w:rsidRDefault="00BB3C3A" w:rsidP="0022312F">
      <w:pPr>
        <w:pStyle w:val="BodySectionSub"/>
      </w:pPr>
      <w:r w:rsidRPr="00093558">
        <w:t xml:space="preserve">For the purposes of section 52(1)(b) of the Act, the following provisions in this </w:t>
      </w:r>
      <w:r w:rsidR="00BD1FD2" w:rsidRPr="00093558">
        <w:t xml:space="preserve">Division </w:t>
      </w:r>
      <w:r w:rsidRPr="00093558">
        <w:t>set out the conditions to which every access licence is subject.</w:t>
      </w:r>
    </w:p>
    <w:p w14:paraId="3428E368" w14:textId="77777777" w:rsidR="00BB3C3A" w:rsidRPr="00093558" w:rsidRDefault="00BB3C3A" w:rsidP="00404BEE">
      <w:pPr>
        <w:pStyle w:val="DraftSectionNote"/>
        <w:keepNext/>
        <w:tabs>
          <w:tab w:val="right" w:pos="46"/>
          <w:tab w:val="right" w:pos="1304"/>
        </w:tabs>
        <w:ind w:left="1259" w:hanging="408"/>
        <w:rPr>
          <w:b/>
        </w:rPr>
      </w:pPr>
      <w:r w:rsidRPr="00093558">
        <w:rPr>
          <w:b/>
        </w:rPr>
        <w:t>Notes</w:t>
      </w:r>
    </w:p>
    <w:p w14:paraId="1FA8E400" w14:textId="3CCDBA9E" w:rsidR="00BB3C3A" w:rsidRPr="00093558" w:rsidRDefault="00BB3C3A" w:rsidP="00E250EE">
      <w:pPr>
        <w:pStyle w:val="DraftSectionNote"/>
        <w:keepNext/>
        <w:tabs>
          <w:tab w:val="right" w:pos="46"/>
          <w:tab w:val="right" w:pos="1304"/>
        </w:tabs>
        <w:ind w:left="1259" w:hanging="408"/>
      </w:pPr>
      <w:r w:rsidRPr="00093558">
        <w:t>1</w:t>
      </w:r>
      <w:r w:rsidRPr="00093558">
        <w:tab/>
        <w:t xml:space="preserve">In addition to the conditions set out in this </w:t>
      </w:r>
      <w:r w:rsidR="000F6946" w:rsidRPr="00093558">
        <w:t>Division</w:t>
      </w:r>
      <w:r w:rsidRPr="00093558">
        <w:t>, every access licence is subject to—</w:t>
      </w:r>
    </w:p>
    <w:p w14:paraId="2D3F97F6" w14:textId="77777777" w:rsidR="00BB3C3A" w:rsidRPr="00093558" w:rsidRDefault="00BB3C3A" w:rsidP="0022312F">
      <w:pPr>
        <w:pStyle w:val="DraftSub-sectionNote"/>
        <w:tabs>
          <w:tab w:val="right" w:pos="64"/>
          <w:tab w:val="right" w:pos="1814"/>
        </w:tabs>
        <w:ind w:left="1769" w:hanging="408"/>
      </w:pPr>
      <w:r w:rsidRPr="00093558">
        <w:t>(a)</w:t>
      </w:r>
      <w:r w:rsidRPr="00093558">
        <w:tab/>
        <w:t>any condition expressed or referred to in the licence by</w:t>
      </w:r>
      <w:r w:rsidR="00F55BF9" w:rsidRPr="00093558">
        <w:t> </w:t>
      </w:r>
      <w:r w:rsidRPr="00093558">
        <w:t xml:space="preserve">the </w:t>
      </w:r>
      <w:r w:rsidR="00093662" w:rsidRPr="00093558">
        <w:t>Victorian Fisheries Authority</w:t>
      </w:r>
      <w:r w:rsidRPr="00093558">
        <w:t xml:space="preserve"> under section 52(1)(a) of the Act; and</w:t>
      </w:r>
    </w:p>
    <w:p w14:paraId="7E43FD9B" w14:textId="7651D004" w:rsidR="00BB3C3A" w:rsidRPr="00093558" w:rsidRDefault="00BB3C3A" w:rsidP="0022312F">
      <w:pPr>
        <w:pStyle w:val="DraftSub-sectionNote"/>
        <w:tabs>
          <w:tab w:val="right" w:pos="64"/>
          <w:tab w:val="right" w:pos="1814"/>
        </w:tabs>
        <w:ind w:left="1769" w:hanging="408"/>
      </w:pPr>
      <w:r w:rsidRPr="00093558">
        <w:t>(b)</w:t>
      </w:r>
      <w:r w:rsidRPr="00093558">
        <w:tab/>
        <w:t>any condition applying to that class of licence set out in</w:t>
      </w:r>
      <w:r w:rsidR="009D0FB8" w:rsidRPr="00093558">
        <w:t xml:space="preserve"> D</w:t>
      </w:r>
      <w:r w:rsidRPr="00093558">
        <w:t xml:space="preserve">ivision </w:t>
      </w:r>
      <w:r w:rsidR="00F44BB5" w:rsidRPr="00093558">
        <w:t xml:space="preserve">4 or 6 </w:t>
      </w:r>
      <w:r w:rsidR="00D66CFA">
        <w:t>or</w:t>
      </w:r>
      <w:r w:rsidR="00D66CFA" w:rsidRPr="00093558">
        <w:t xml:space="preserve"> </w:t>
      </w:r>
      <w:r w:rsidRPr="00093558">
        <w:t>Part 7, 8, 9, 10, 11 or 12.</w:t>
      </w:r>
    </w:p>
    <w:p w14:paraId="11651DAB" w14:textId="3BA6137A" w:rsidR="00BB3C3A" w:rsidRPr="00093558" w:rsidRDefault="00BB3C3A" w:rsidP="0022312F">
      <w:pPr>
        <w:pStyle w:val="DraftSectionNote"/>
        <w:tabs>
          <w:tab w:val="right" w:pos="46"/>
          <w:tab w:val="right" w:pos="1304"/>
        </w:tabs>
        <w:ind w:left="1259" w:hanging="408"/>
      </w:pPr>
      <w:r w:rsidRPr="00093558">
        <w:t>2</w:t>
      </w:r>
      <w:r w:rsidRPr="00093558">
        <w:tab/>
        <w:t>Under section 53 of the Act, the holder of a licence or a person who does a thing on behalf of a licence holder must comply with any condition to which the licence is subject.</w:t>
      </w:r>
      <w:r w:rsidR="00715837" w:rsidRPr="00093558">
        <w:t xml:space="preserve"> </w:t>
      </w:r>
      <w:r w:rsidRPr="00093558">
        <w:t>A</w:t>
      </w:r>
      <w:r w:rsidR="00420367" w:rsidRPr="00093558">
        <w:t xml:space="preserve"> </w:t>
      </w:r>
      <w:r w:rsidR="008253AC">
        <w:t>contravention of that section</w:t>
      </w:r>
      <w:r w:rsidRPr="00093558">
        <w:t xml:space="preserve"> may attract a maximum penalty of 50</w:t>
      </w:r>
      <w:r w:rsidR="00420367" w:rsidRPr="00093558">
        <w:t xml:space="preserve"> </w:t>
      </w:r>
      <w:r w:rsidRPr="00093558">
        <w:t>penalty units and, in the case of an offence involving a priority species or breach of a designated licence condition, a</w:t>
      </w:r>
      <w:r w:rsidR="00420367" w:rsidRPr="00093558">
        <w:t xml:space="preserve"> </w:t>
      </w:r>
      <w:r w:rsidRPr="00093558">
        <w:t>maximum penalty of 100 penalty units or 6 months imprisonment or both.</w:t>
      </w:r>
    </w:p>
    <w:p w14:paraId="6F2FF46C" w14:textId="48E7C0DF" w:rsidR="00BB3C3A" w:rsidRPr="00093558" w:rsidRDefault="00BB3C3A" w:rsidP="0022312F">
      <w:pPr>
        <w:pStyle w:val="DraftSectionNote"/>
        <w:tabs>
          <w:tab w:val="right" w:pos="46"/>
          <w:tab w:val="right" w:pos="1304"/>
        </w:tabs>
        <w:ind w:left="1259" w:hanging="408"/>
      </w:pPr>
      <w:r w:rsidRPr="00093558">
        <w:t>3</w:t>
      </w:r>
      <w:r w:rsidRPr="00093558">
        <w:tab/>
        <w:t xml:space="preserve">Under </w:t>
      </w:r>
      <w:r w:rsidR="001B62EC">
        <w:t>regulation 460</w:t>
      </w:r>
      <w:r w:rsidRPr="00093558">
        <w:t>, the holder of a licence may apply to the</w:t>
      </w:r>
      <w:r w:rsidR="00420367" w:rsidRPr="00093558">
        <w:t xml:space="preserve"> </w:t>
      </w:r>
      <w:r w:rsidR="00093662" w:rsidRPr="00093558">
        <w:t>Victorian Fisheries Authority</w:t>
      </w:r>
      <w:r w:rsidRPr="00093558">
        <w:t xml:space="preserve"> for an exemption from one or more conditions in these Regulations to which the licence is subject.</w:t>
      </w:r>
    </w:p>
    <w:p w14:paraId="06E43F3D" w14:textId="7DDF06CC" w:rsidR="005A7EAE" w:rsidRPr="00093558" w:rsidRDefault="00BB3C3A" w:rsidP="00D4550D">
      <w:pPr>
        <w:pStyle w:val="DraftHeading1"/>
        <w:keepNext/>
        <w:tabs>
          <w:tab w:val="right" w:pos="680"/>
        </w:tabs>
        <w:ind w:left="851" w:hanging="851"/>
      </w:pPr>
      <w:r w:rsidRPr="00093558">
        <w:tab/>
      </w:r>
      <w:bookmarkStart w:id="197" w:name="_Toc10033056"/>
      <w:bookmarkStart w:id="198" w:name="_Toc20232352"/>
      <w:r w:rsidR="007B1FFB">
        <w:t>6</w:t>
      </w:r>
      <w:r w:rsidR="003007B4">
        <w:t>6</w:t>
      </w:r>
      <w:r w:rsidRPr="00093558">
        <w:tab/>
        <w:t>Assistance with fishing activities</w:t>
      </w:r>
      <w:bookmarkEnd w:id="197"/>
      <w:bookmarkEnd w:id="198"/>
    </w:p>
    <w:p w14:paraId="7D5AB311" w14:textId="1C53DF1B" w:rsidR="00BB3C3A" w:rsidRPr="00093558" w:rsidRDefault="00BB3C3A" w:rsidP="0022312F">
      <w:pPr>
        <w:pStyle w:val="BodySectionSub"/>
      </w:pPr>
      <w:r w:rsidRPr="00093558">
        <w:t>The licence holder must not use more people to assist in carrying out activities authorised by the licence than the number authorised by the</w:t>
      </w:r>
      <w:r w:rsidR="00216BE6" w:rsidRPr="00093558">
        <w:t xml:space="preserve"> </w:t>
      </w:r>
      <w:r w:rsidRPr="00093558">
        <w:t>licence (if any).</w:t>
      </w:r>
    </w:p>
    <w:p w14:paraId="3C285C8F" w14:textId="1B38C049" w:rsidR="00BB3C3A" w:rsidRPr="00093558" w:rsidRDefault="00BB3C3A" w:rsidP="00404BEE">
      <w:pPr>
        <w:pStyle w:val="DraftHeading1"/>
        <w:keepNext/>
        <w:tabs>
          <w:tab w:val="right" w:pos="680"/>
        </w:tabs>
        <w:ind w:left="850" w:hanging="850"/>
      </w:pPr>
      <w:r w:rsidRPr="00093558">
        <w:tab/>
      </w:r>
      <w:bookmarkStart w:id="199" w:name="_Toc10033057"/>
      <w:bookmarkStart w:id="200" w:name="_Toc20232353"/>
      <w:r w:rsidR="007B1FFB">
        <w:t>6</w:t>
      </w:r>
      <w:r w:rsidR="003007B4">
        <w:t>7</w:t>
      </w:r>
      <w:r w:rsidRPr="00093558">
        <w:tab/>
        <w:t>Commercial and recreational fishing not to be undertaken at same time</w:t>
      </w:r>
      <w:bookmarkEnd w:id="199"/>
      <w:bookmarkEnd w:id="200"/>
    </w:p>
    <w:p w14:paraId="7373B9EE" w14:textId="77777777" w:rsidR="00BB3C3A" w:rsidRPr="00093558" w:rsidRDefault="00BB3C3A" w:rsidP="0022312F">
      <w:pPr>
        <w:pStyle w:val="DraftHeading2"/>
        <w:tabs>
          <w:tab w:val="right" w:pos="1247"/>
        </w:tabs>
        <w:ind w:left="1361" w:hanging="1361"/>
      </w:pPr>
      <w:r w:rsidRPr="00093558">
        <w:tab/>
        <w:t>(1)</w:t>
      </w:r>
      <w:r w:rsidRPr="00093558">
        <w:tab/>
        <w:t>The licence holder must ensure that, while on a fishing trip involving a boat during which activities authorised by the licence are carried out, no person on the boat takes, or attempts to take, fish other than for sale.</w:t>
      </w:r>
    </w:p>
    <w:p w14:paraId="39B0D373" w14:textId="60DC5B08" w:rsidR="00BB3C3A" w:rsidRPr="00093558" w:rsidRDefault="00BB3C3A" w:rsidP="0022312F">
      <w:pPr>
        <w:pStyle w:val="DraftHeading2"/>
        <w:tabs>
          <w:tab w:val="right" w:pos="1247"/>
        </w:tabs>
        <w:ind w:left="1361" w:hanging="1361"/>
      </w:pPr>
      <w:r w:rsidRPr="00093558">
        <w:lastRenderedPageBreak/>
        <w:tab/>
        <w:t>(2)</w:t>
      </w:r>
      <w:r w:rsidRPr="00093558">
        <w:tab/>
        <w:t>Subregulation (1) does not apply to the holder of a</w:t>
      </w:r>
      <w:r w:rsidR="00523BB0">
        <w:t>n</w:t>
      </w:r>
      <w:r w:rsidRPr="00093558">
        <w:t xml:space="preserve"> access licence who takes fish to be used for a purpose other than for sale if the holder—</w:t>
      </w:r>
    </w:p>
    <w:p w14:paraId="4FACC382" w14:textId="77777777" w:rsidR="00BB3C3A" w:rsidRPr="00093558" w:rsidRDefault="00BB3C3A" w:rsidP="0022312F">
      <w:pPr>
        <w:pStyle w:val="DraftHeading3"/>
        <w:tabs>
          <w:tab w:val="right" w:pos="1757"/>
        </w:tabs>
        <w:ind w:left="1871" w:hanging="1871"/>
      </w:pPr>
      <w:r w:rsidRPr="00093558">
        <w:tab/>
        <w:t>(a)</w:t>
      </w:r>
      <w:r w:rsidRPr="00093558">
        <w:tab/>
        <w:t>is authorised to take fish of that species for sale by the licence; and</w:t>
      </w:r>
    </w:p>
    <w:p w14:paraId="31D53F2C" w14:textId="77777777" w:rsidR="00BB3C3A" w:rsidRPr="00093558" w:rsidRDefault="00BB3C3A" w:rsidP="0022312F">
      <w:pPr>
        <w:pStyle w:val="DraftHeading3"/>
        <w:tabs>
          <w:tab w:val="right" w:pos="1757"/>
        </w:tabs>
        <w:ind w:left="1871" w:hanging="1871"/>
      </w:pPr>
      <w:r w:rsidRPr="00093558">
        <w:tab/>
        <w:t>(b)</w:t>
      </w:r>
      <w:r w:rsidRPr="00093558">
        <w:tab/>
        <w:t>takes the fish in accordance with the licence as if the fish were taken for sale.</w:t>
      </w:r>
    </w:p>
    <w:p w14:paraId="5CE558DE" w14:textId="1AB73719" w:rsidR="00C70BC4" w:rsidRPr="00093558" w:rsidRDefault="00BE0334" w:rsidP="00404BEE">
      <w:pPr>
        <w:pStyle w:val="DraftHeading1"/>
        <w:keepNext/>
        <w:tabs>
          <w:tab w:val="right" w:pos="680"/>
        </w:tabs>
        <w:ind w:left="850" w:hanging="850"/>
      </w:pPr>
      <w:r w:rsidRPr="00093558">
        <w:tab/>
      </w:r>
      <w:bookmarkStart w:id="201" w:name="_Toc10033058"/>
      <w:bookmarkStart w:id="202" w:name="_Toc20232354"/>
      <w:r w:rsidR="007B1FFB">
        <w:t>6</w:t>
      </w:r>
      <w:r w:rsidR="003007B4">
        <w:t>8</w:t>
      </w:r>
      <w:r w:rsidRPr="00093558">
        <w:tab/>
        <w:t>Taking of fish in a recreational reef zone prohibited</w:t>
      </w:r>
      <w:bookmarkEnd w:id="201"/>
      <w:bookmarkEnd w:id="202"/>
    </w:p>
    <w:p w14:paraId="658F2D57" w14:textId="30D30D34" w:rsidR="00C70BC4" w:rsidRPr="00093558" w:rsidRDefault="00BE0334" w:rsidP="0022312F">
      <w:pPr>
        <w:pStyle w:val="BodySectionSub"/>
      </w:pPr>
      <w:r w:rsidRPr="00093558">
        <w:t>The licence holder must not take or attempt to take any fish in a recreational reef zone.</w:t>
      </w:r>
    </w:p>
    <w:p w14:paraId="507DCCD3" w14:textId="48D7C23C" w:rsidR="00F44BB5" w:rsidRPr="00093558" w:rsidRDefault="00F44BB5" w:rsidP="00404BEE">
      <w:pPr>
        <w:pStyle w:val="DraftHeading1"/>
        <w:keepNext/>
        <w:tabs>
          <w:tab w:val="right" w:pos="680"/>
        </w:tabs>
        <w:ind w:left="850" w:hanging="850"/>
      </w:pPr>
      <w:r w:rsidRPr="00093558">
        <w:tab/>
      </w:r>
      <w:bookmarkStart w:id="203" w:name="_Toc10033059"/>
      <w:bookmarkStart w:id="204" w:name="_Toc20232355"/>
      <w:r w:rsidR="007B1FFB">
        <w:t>6</w:t>
      </w:r>
      <w:r w:rsidR="003007B4">
        <w:t>9</w:t>
      </w:r>
      <w:r w:rsidRPr="00093558">
        <w:tab/>
        <w:t>Taking of fish in an aquaculture fisheries reserve prohibited</w:t>
      </w:r>
      <w:bookmarkEnd w:id="203"/>
      <w:bookmarkEnd w:id="204"/>
    </w:p>
    <w:p w14:paraId="505A7CD2" w14:textId="288B35A9" w:rsidR="00523BB0" w:rsidRDefault="00523BB0" w:rsidP="0010796E">
      <w:pPr>
        <w:pStyle w:val="BodySectionSub"/>
      </w:pPr>
      <w:r>
        <w:tab/>
      </w:r>
      <w:r>
        <w:tab/>
      </w:r>
      <w:r w:rsidR="00F44BB5" w:rsidRPr="00093558">
        <w:t>The licence holder must not take or attempt to take any fish in a fisheries reserve established for aquaculture purposes</w:t>
      </w:r>
      <w:r w:rsidR="0010796E">
        <w:t xml:space="preserve"> unless</w:t>
      </w:r>
      <w:r w:rsidRPr="00093558">
        <w:t>—</w:t>
      </w:r>
    </w:p>
    <w:p w14:paraId="60CB5FD0" w14:textId="48A93958" w:rsidR="00523BB0" w:rsidRPr="00093558" w:rsidRDefault="00523BB0" w:rsidP="0022312F">
      <w:pPr>
        <w:pStyle w:val="DraftHeading3"/>
        <w:tabs>
          <w:tab w:val="right" w:pos="1757"/>
        </w:tabs>
        <w:ind w:left="1871" w:hanging="1871"/>
      </w:pPr>
      <w:r>
        <w:tab/>
      </w:r>
      <w:r w:rsidRPr="00093558">
        <w:t>(a)</w:t>
      </w:r>
      <w:r w:rsidRPr="00093558">
        <w:tab/>
        <w:t xml:space="preserve">the </w:t>
      </w:r>
      <w:r>
        <w:t>licence</w:t>
      </w:r>
      <w:r w:rsidRPr="00093558">
        <w:t xml:space="preserve"> </w:t>
      </w:r>
      <w:r w:rsidR="00964D89">
        <w:t xml:space="preserve">expressly </w:t>
      </w:r>
      <w:r w:rsidRPr="00093558">
        <w:t xml:space="preserve">authorises the taking of fish in </w:t>
      </w:r>
      <w:r>
        <w:t>a fisheries</w:t>
      </w:r>
      <w:r w:rsidRPr="00093558">
        <w:t xml:space="preserve"> reserve</w:t>
      </w:r>
      <w:r w:rsidR="00604FD1">
        <w:t xml:space="preserve"> </w:t>
      </w:r>
      <w:r w:rsidR="00604FD1" w:rsidRPr="00093558">
        <w:t>established for aquaculture purposes</w:t>
      </w:r>
      <w:r w:rsidRPr="00093558">
        <w:t>; and</w:t>
      </w:r>
    </w:p>
    <w:p w14:paraId="607E1A7F" w14:textId="4E2C3B9E" w:rsidR="00523BB0" w:rsidRPr="00523BB0" w:rsidRDefault="00523BB0" w:rsidP="0022312F">
      <w:pPr>
        <w:pStyle w:val="DraftHeading3"/>
        <w:tabs>
          <w:tab w:val="right" w:pos="1757"/>
        </w:tabs>
        <w:ind w:left="1871" w:hanging="1871"/>
      </w:pPr>
      <w:r w:rsidRPr="00093558">
        <w:tab/>
        <w:t>(b)</w:t>
      </w:r>
      <w:r w:rsidRPr="00093558">
        <w:tab/>
        <w:t xml:space="preserve">the </w:t>
      </w:r>
      <w:r>
        <w:t>licence</w:t>
      </w:r>
      <w:r w:rsidRPr="00093558">
        <w:t xml:space="preserve"> holder, or a person acting on behalf of the </w:t>
      </w:r>
      <w:r>
        <w:t xml:space="preserve">licence </w:t>
      </w:r>
      <w:r w:rsidRPr="00093558">
        <w:t xml:space="preserve">holder, is acting in accordance with the </w:t>
      </w:r>
      <w:r>
        <w:t>licence</w:t>
      </w:r>
      <w:r w:rsidRPr="00093558">
        <w:t>, the Act and these Regulations.</w:t>
      </w:r>
    </w:p>
    <w:p w14:paraId="287CD510" w14:textId="1DFBCED3" w:rsidR="00C81146" w:rsidRPr="00093558" w:rsidRDefault="00C81146" w:rsidP="00404BEE">
      <w:pPr>
        <w:pStyle w:val="DraftHeading1"/>
        <w:keepNext/>
        <w:tabs>
          <w:tab w:val="right" w:pos="680"/>
        </w:tabs>
        <w:ind w:left="850" w:hanging="850"/>
      </w:pPr>
      <w:r w:rsidRPr="00093558">
        <w:tab/>
      </w:r>
      <w:bookmarkStart w:id="205" w:name="_Toc10033060"/>
      <w:bookmarkStart w:id="206" w:name="_Toc20232356"/>
      <w:r w:rsidR="003007B4">
        <w:t>70</w:t>
      </w:r>
      <w:r w:rsidRPr="00093558">
        <w:tab/>
        <w:t xml:space="preserve">Fish not to be transferred </w:t>
      </w:r>
      <w:r w:rsidR="00F44BB5" w:rsidRPr="00093558">
        <w:t xml:space="preserve">or received </w:t>
      </w:r>
      <w:r w:rsidRPr="00093558">
        <w:t>at sea</w:t>
      </w:r>
      <w:bookmarkEnd w:id="205"/>
      <w:bookmarkEnd w:id="206"/>
    </w:p>
    <w:p w14:paraId="58069C14" w14:textId="5D760447" w:rsidR="00C81146" w:rsidRPr="00093558" w:rsidRDefault="003E76AA" w:rsidP="00E250EE">
      <w:pPr>
        <w:pStyle w:val="DraftHeading2"/>
        <w:keepNext/>
        <w:tabs>
          <w:tab w:val="right" w:pos="1247"/>
        </w:tabs>
        <w:ind w:left="1361" w:hanging="1361"/>
      </w:pPr>
      <w:r w:rsidRPr="00093558">
        <w:tab/>
        <w:t>(1)</w:t>
      </w:r>
      <w:r w:rsidRPr="00093558">
        <w:tab/>
      </w:r>
      <w:r w:rsidR="00C81146" w:rsidRPr="00093558">
        <w:t>The licence holder must ensure that</w:t>
      </w:r>
      <w:r w:rsidR="00A661EC" w:rsidRPr="00093558">
        <w:t>—</w:t>
      </w:r>
    </w:p>
    <w:p w14:paraId="2B8C1020" w14:textId="1798F1B0" w:rsidR="00DB50AB" w:rsidRPr="00093558" w:rsidRDefault="00DB50AB" w:rsidP="0022312F">
      <w:pPr>
        <w:pStyle w:val="DraftHeading3"/>
        <w:tabs>
          <w:tab w:val="right" w:pos="1757"/>
        </w:tabs>
        <w:ind w:left="1871" w:hanging="1871"/>
      </w:pPr>
      <w:r w:rsidRPr="00093558">
        <w:tab/>
        <w:t>(a)</w:t>
      </w:r>
      <w:r w:rsidRPr="00093558">
        <w:tab/>
      </w:r>
      <w:r w:rsidR="0010796E">
        <w:t xml:space="preserve">subject to subregulation (2), </w:t>
      </w:r>
      <w:r w:rsidR="00C81146" w:rsidRPr="00093558">
        <w:t>fish</w:t>
      </w:r>
      <w:r w:rsidR="00712484" w:rsidRPr="00093558">
        <w:t xml:space="preserve"> </w:t>
      </w:r>
      <w:r w:rsidR="005F6161" w:rsidRPr="00093558">
        <w:t xml:space="preserve">are not </w:t>
      </w:r>
      <w:r w:rsidR="0038343B" w:rsidRPr="00093558">
        <w:t xml:space="preserve">sold or </w:t>
      </w:r>
      <w:r w:rsidR="005F6161" w:rsidRPr="00093558">
        <w:t>transferred in</w:t>
      </w:r>
      <w:r w:rsidR="00C81146" w:rsidRPr="00093558">
        <w:t xml:space="preserve"> or on Victorian waters from the boat specified in the licence to any other boat; or</w:t>
      </w:r>
    </w:p>
    <w:p w14:paraId="00FF7A84" w14:textId="77777777" w:rsidR="0031373F" w:rsidRPr="00093558" w:rsidRDefault="00DB50AB" w:rsidP="0022312F">
      <w:pPr>
        <w:pStyle w:val="DraftHeading3"/>
        <w:tabs>
          <w:tab w:val="right" w:pos="1757"/>
        </w:tabs>
        <w:ind w:left="1871" w:hanging="1871"/>
      </w:pPr>
      <w:r w:rsidRPr="00093558">
        <w:tab/>
        <w:t>(b)</w:t>
      </w:r>
      <w:r w:rsidRPr="00093558">
        <w:tab/>
      </w:r>
      <w:r w:rsidR="00C81146" w:rsidRPr="00093558">
        <w:t xml:space="preserve">fish are not </w:t>
      </w:r>
      <w:r w:rsidR="0038343B" w:rsidRPr="00093558">
        <w:t>sold</w:t>
      </w:r>
      <w:r w:rsidR="0031373F" w:rsidRPr="00093558">
        <w:t xml:space="preserve">, </w:t>
      </w:r>
      <w:r w:rsidR="00C81146" w:rsidRPr="00093558">
        <w:t xml:space="preserve">transferred or delivered </w:t>
      </w:r>
      <w:r w:rsidR="0031373F" w:rsidRPr="00093558">
        <w:t>by or on behalf of</w:t>
      </w:r>
      <w:r w:rsidR="00C81146" w:rsidRPr="00093558">
        <w:t xml:space="preserve"> </w:t>
      </w:r>
      <w:r w:rsidR="0031373F" w:rsidRPr="00093558">
        <w:t xml:space="preserve">the licence holder </w:t>
      </w:r>
      <w:r w:rsidR="00C81146" w:rsidRPr="00093558">
        <w:t>to another person in or on Victorian waters</w:t>
      </w:r>
      <w:r w:rsidR="004B5C54" w:rsidRPr="00093558">
        <w:t>, whether on board a boat or not</w:t>
      </w:r>
      <w:r w:rsidR="0031373F" w:rsidRPr="00093558">
        <w:t>; or</w:t>
      </w:r>
    </w:p>
    <w:p w14:paraId="69EC0A80" w14:textId="39FD6674" w:rsidR="0026547F" w:rsidRPr="00093558" w:rsidRDefault="0031373F" w:rsidP="0022312F">
      <w:pPr>
        <w:pStyle w:val="DraftHeading3"/>
        <w:tabs>
          <w:tab w:val="right" w:pos="1757"/>
        </w:tabs>
        <w:ind w:left="1871" w:hanging="1871"/>
      </w:pPr>
      <w:r w:rsidRPr="00093558">
        <w:tab/>
        <w:t>(c)</w:t>
      </w:r>
      <w:r w:rsidRPr="00093558">
        <w:tab/>
        <w:t>fish are not received by or on behalf of the licence holder from a</w:t>
      </w:r>
      <w:r w:rsidR="00F44BB5" w:rsidRPr="00093558">
        <w:t>ny</w:t>
      </w:r>
      <w:r w:rsidRPr="00093558">
        <w:t xml:space="preserve"> person (other than </w:t>
      </w:r>
      <w:r w:rsidR="00F44BB5" w:rsidRPr="00093558">
        <w:t xml:space="preserve">in accordance with the licence) </w:t>
      </w:r>
      <w:r w:rsidRPr="00093558">
        <w:t>in or on Victorian waters, whether on board a boat or not</w:t>
      </w:r>
      <w:r w:rsidR="00C81146" w:rsidRPr="00093558">
        <w:t>.</w:t>
      </w:r>
    </w:p>
    <w:p w14:paraId="53B04907" w14:textId="3120210C" w:rsidR="00712484" w:rsidRPr="00093558" w:rsidRDefault="003E76AA" w:rsidP="00E250EE">
      <w:pPr>
        <w:pStyle w:val="DraftHeading2"/>
        <w:keepNext/>
        <w:tabs>
          <w:tab w:val="right" w:pos="1247"/>
        </w:tabs>
        <w:ind w:left="1361" w:hanging="1361"/>
      </w:pPr>
      <w:r w:rsidRPr="00093558">
        <w:lastRenderedPageBreak/>
        <w:tab/>
        <w:t>(2)</w:t>
      </w:r>
      <w:r w:rsidRPr="00093558">
        <w:tab/>
      </w:r>
      <w:r w:rsidR="00C81146" w:rsidRPr="00093558">
        <w:t>Subregulation</w:t>
      </w:r>
      <w:r w:rsidR="00855AEF">
        <w:t xml:space="preserve"> </w:t>
      </w:r>
      <w:r w:rsidR="00C81146" w:rsidRPr="00093558">
        <w:t>(1) does not apply to the transfer of fish between a boat specified in an access licence and a tender boat</w:t>
      </w:r>
      <w:r w:rsidR="00C31A10" w:rsidRPr="00093558">
        <w:t xml:space="preserve"> operated in accordance with </w:t>
      </w:r>
      <w:r w:rsidR="00604FD1" w:rsidRPr="00093558">
        <w:t>th</w:t>
      </w:r>
      <w:r w:rsidR="00604FD1">
        <w:t>e</w:t>
      </w:r>
      <w:r w:rsidR="00604FD1" w:rsidRPr="00093558">
        <w:t xml:space="preserve"> </w:t>
      </w:r>
      <w:r w:rsidR="00C31A10" w:rsidRPr="00093558">
        <w:t>licence</w:t>
      </w:r>
      <w:r w:rsidR="00C81146" w:rsidRPr="00093558">
        <w:t>.</w:t>
      </w:r>
    </w:p>
    <w:p w14:paraId="401135FB" w14:textId="7AEAB7A4" w:rsidR="00BB3C3A" w:rsidRPr="00093558" w:rsidRDefault="00BB3C3A" w:rsidP="0022312F">
      <w:pPr>
        <w:pStyle w:val="DraftHeading1"/>
        <w:keepNext/>
        <w:tabs>
          <w:tab w:val="right" w:pos="680"/>
        </w:tabs>
        <w:ind w:left="850" w:hanging="850"/>
      </w:pPr>
      <w:bookmarkStart w:id="207" w:name="_Hlk3545003"/>
      <w:r w:rsidRPr="00093558">
        <w:tab/>
      </w:r>
      <w:bookmarkStart w:id="208" w:name="_Toc10033061"/>
      <w:bookmarkStart w:id="209" w:name="_Toc20232357"/>
      <w:r w:rsidR="003007B4">
        <w:t>71</w:t>
      </w:r>
      <w:r w:rsidRPr="00093558">
        <w:tab/>
        <w:t>Licence holder</w:t>
      </w:r>
      <w:r w:rsidR="00AC0EC5">
        <w:t xml:space="preserve"> or licence operator</w:t>
      </w:r>
      <w:r w:rsidRPr="00093558">
        <w:t xml:space="preserve"> to be in presence of crew</w:t>
      </w:r>
      <w:bookmarkEnd w:id="208"/>
      <w:bookmarkEnd w:id="209"/>
    </w:p>
    <w:p w14:paraId="6F50C32F" w14:textId="29915991" w:rsidR="00BB3C3A" w:rsidRPr="00093558" w:rsidRDefault="00BB3C3A" w:rsidP="0022312F">
      <w:pPr>
        <w:pStyle w:val="DraftHeading2"/>
        <w:tabs>
          <w:tab w:val="right" w:pos="1247"/>
        </w:tabs>
        <w:ind w:left="1361" w:hanging="1361"/>
      </w:pPr>
      <w:r w:rsidRPr="00093558">
        <w:tab/>
        <w:t>(1)</w:t>
      </w:r>
      <w:r w:rsidRPr="00093558">
        <w:tab/>
        <w:t xml:space="preserve">The licence holder </w:t>
      </w:r>
      <w:r w:rsidR="00AC0EC5">
        <w:t>or licence operator</w:t>
      </w:r>
      <w:r w:rsidR="00E06ABC" w:rsidRPr="00093558">
        <w:t xml:space="preserve"> </w:t>
      </w:r>
      <w:r w:rsidRPr="00093558">
        <w:t xml:space="preserve">must at all times when in charge of any </w:t>
      </w:r>
      <w:r w:rsidR="00AC0EC5">
        <w:t>crew member</w:t>
      </w:r>
      <w:r w:rsidRPr="00093558">
        <w:t>—</w:t>
      </w:r>
    </w:p>
    <w:p w14:paraId="085CDC96" w14:textId="4825D908" w:rsidR="00BB3C3A" w:rsidRPr="00093558" w:rsidRDefault="00BB3C3A" w:rsidP="0022312F">
      <w:pPr>
        <w:pStyle w:val="DraftHeading3"/>
        <w:tabs>
          <w:tab w:val="right" w:pos="1757"/>
        </w:tabs>
        <w:ind w:left="1871" w:hanging="1871"/>
      </w:pPr>
      <w:r w:rsidRPr="00093558">
        <w:tab/>
        <w:t>(a)</w:t>
      </w:r>
      <w:r w:rsidRPr="00093558">
        <w:tab/>
        <w:t xml:space="preserve">ensure that the </w:t>
      </w:r>
      <w:r w:rsidR="00AC0EC5">
        <w:t>crew member</w:t>
      </w:r>
      <w:r w:rsidR="00AC0EC5" w:rsidRPr="00093558">
        <w:t xml:space="preserve"> </w:t>
      </w:r>
      <w:r w:rsidRPr="00093558">
        <w:t xml:space="preserve">is in </w:t>
      </w:r>
      <w:r w:rsidR="005F5055" w:rsidRPr="00093558">
        <w:t>the licence holder</w:t>
      </w:r>
      <w:r w:rsidR="00AC0EC5">
        <w:t>'s or licence operator</w:t>
      </w:r>
      <w:r w:rsidR="005F5055" w:rsidRPr="00093558">
        <w:t>'s</w:t>
      </w:r>
      <w:r w:rsidRPr="00093558">
        <w:t xml:space="preserve"> actual physical presence; and</w:t>
      </w:r>
    </w:p>
    <w:p w14:paraId="6D87195E" w14:textId="6F03DB13" w:rsidR="00BB3C3A" w:rsidRPr="00093558" w:rsidRDefault="00BB3C3A" w:rsidP="0022312F">
      <w:pPr>
        <w:pStyle w:val="DraftHeading3"/>
        <w:tabs>
          <w:tab w:val="right" w:pos="1757"/>
        </w:tabs>
        <w:ind w:left="1871" w:hanging="1871"/>
      </w:pPr>
      <w:r w:rsidRPr="00093558">
        <w:tab/>
        <w:t>(b)</w:t>
      </w:r>
      <w:r w:rsidRPr="00093558">
        <w:tab/>
        <w:t xml:space="preserve">be in control of that </w:t>
      </w:r>
      <w:r w:rsidR="00AC0EC5">
        <w:t>crew member</w:t>
      </w:r>
      <w:r w:rsidRPr="00093558">
        <w:t>; and</w:t>
      </w:r>
    </w:p>
    <w:p w14:paraId="72E511CC" w14:textId="01F85993" w:rsidR="00BB3C3A" w:rsidRPr="00093558" w:rsidRDefault="00BB3C3A" w:rsidP="0022312F">
      <w:pPr>
        <w:pStyle w:val="DraftHeading3"/>
        <w:tabs>
          <w:tab w:val="right" w:pos="1757"/>
        </w:tabs>
        <w:ind w:left="1871" w:hanging="1871"/>
      </w:pPr>
      <w:r w:rsidRPr="00093558">
        <w:tab/>
        <w:t>(c)</w:t>
      </w:r>
      <w:r w:rsidRPr="00093558">
        <w:tab/>
        <w:t xml:space="preserve">ensure that the </w:t>
      </w:r>
      <w:r w:rsidR="00AC0EC5">
        <w:t>crew member</w:t>
      </w:r>
      <w:r w:rsidR="00AC0EC5" w:rsidRPr="00093558">
        <w:t xml:space="preserve"> </w:t>
      </w:r>
      <w:r w:rsidRPr="00093558">
        <w:t>is not engaged in a separate fishing operation.</w:t>
      </w:r>
    </w:p>
    <w:p w14:paraId="7325BBA3" w14:textId="47BFBCA8" w:rsidR="00BB3C3A" w:rsidRPr="00093558" w:rsidRDefault="00B47800" w:rsidP="0022312F">
      <w:pPr>
        <w:pStyle w:val="DraftHeading2"/>
        <w:tabs>
          <w:tab w:val="right" w:pos="1247"/>
        </w:tabs>
        <w:ind w:left="1361" w:hanging="1361"/>
      </w:pPr>
      <w:r w:rsidRPr="00093558">
        <w:tab/>
      </w:r>
      <w:r w:rsidR="00FD60DA" w:rsidRPr="00093558">
        <w:t>(2)</w:t>
      </w:r>
      <w:r w:rsidRPr="00093558">
        <w:tab/>
        <w:t>Subregulation (1)(a) and (b) do not apply to</w:t>
      </w:r>
      <w:r w:rsidR="00AC0EC5">
        <w:t xml:space="preserve"> crew members </w:t>
      </w:r>
      <w:r w:rsidR="00626F2A" w:rsidRPr="00093558">
        <w:t>who are engaged in underwater dive fishing</w:t>
      </w:r>
      <w:r w:rsidRPr="00093558">
        <w:t>.</w:t>
      </w:r>
    </w:p>
    <w:bookmarkEnd w:id="207"/>
    <w:p w14:paraId="099C42DF" w14:textId="52F939D9" w:rsidR="00BB3C3A" w:rsidRPr="00093558" w:rsidRDefault="00BB3C3A" w:rsidP="001B62EC">
      <w:pPr>
        <w:pStyle w:val="DraftHeading1"/>
        <w:keepNext/>
        <w:tabs>
          <w:tab w:val="right" w:pos="680"/>
        </w:tabs>
        <w:ind w:left="850" w:hanging="850"/>
      </w:pPr>
      <w:r w:rsidRPr="00093558">
        <w:tab/>
      </w:r>
      <w:bookmarkStart w:id="210" w:name="_Toc10033062"/>
      <w:bookmarkStart w:id="211" w:name="_Toc20232358"/>
      <w:r w:rsidR="003007B4">
        <w:t>72</w:t>
      </w:r>
      <w:r w:rsidRPr="00093558">
        <w:tab/>
        <w:t>Catch limit for certain species of fish</w:t>
      </w:r>
      <w:bookmarkEnd w:id="210"/>
      <w:bookmarkEnd w:id="211"/>
    </w:p>
    <w:p w14:paraId="4ABE12CB" w14:textId="3AAAA3F0" w:rsidR="00BB3C3A" w:rsidRPr="00093558" w:rsidRDefault="00BB3C3A" w:rsidP="0022312F">
      <w:pPr>
        <w:pStyle w:val="DraftHeading2"/>
        <w:tabs>
          <w:tab w:val="right" w:pos="1247"/>
        </w:tabs>
        <w:ind w:left="1361" w:hanging="1361"/>
      </w:pPr>
      <w:r w:rsidRPr="00093558">
        <w:tab/>
        <w:t>(1)</w:t>
      </w:r>
      <w:r w:rsidRPr="00093558">
        <w:tab/>
        <w:t xml:space="preserve">The licence holder, </w:t>
      </w:r>
      <w:r w:rsidR="005D718C">
        <w:t>on any one day</w:t>
      </w:r>
      <w:r w:rsidRPr="00093558">
        <w:t xml:space="preserve">, </w:t>
      </w:r>
      <w:r w:rsidR="000D6310" w:rsidRPr="00093558">
        <w:t xml:space="preserve">must not </w:t>
      </w:r>
      <w:r w:rsidRPr="00093558">
        <w:t xml:space="preserve">take, possess, retain on board or land from a boat, fish of a species set out in Column 2 of Table A in Schedule </w:t>
      </w:r>
      <w:r w:rsidR="00C70CA9">
        <w:t>18</w:t>
      </w:r>
      <w:r w:rsidR="00C70CA9" w:rsidRPr="00093558">
        <w:t xml:space="preserve"> </w:t>
      </w:r>
      <w:r w:rsidRPr="00093558">
        <w:t>in a quantity that exceeds the catch limit set out in Column 3 of that Table corresponding to that species of fish.</w:t>
      </w:r>
    </w:p>
    <w:p w14:paraId="78E3CEE8" w14:textId="3F5FF3CC" w:rsidR="00BB3C3A" w:rsidRPr="00093558" w:rsidRDefault="00BB3C3A" w:rsidP="0022312F">
      <w:pPr>
        <w:pStyle w:val="DraftHeading2"/>
        <w:tabs>
          <w:tab w:val="right" w:pos="1247"/>
        </w:tabs>
        <w:ind w:left="1361" w:hanging="1361"/>
      </w:pPr>
      <w:r w:rsidRPr="00093558">
        <w:tab/>
        <w:t>(2)</w:t>
      </w:r>
      <w:r w:rsidRPr="00093558">
        <w:tab/>
        <w:t>Despite subregulation (1), the licence holder</w:t>
      </w:r>
      <w:r w:rsidR="000D6310">
        <w:t>,</w:t>
      </w:r>
      <w:r w:rsidRPr="00093558">
        <w:t xml:space="preserve"> </w:t>
      </w:r>
      <w:r w:rsidR="005D718C">
        <w:t>on any one day</w:t>
      </w:r>
      <w:r w:rsidRPr="00093558">
        <w:t xml:space="preserve"> </w:t>
      </w:r>
      <w:r w:rsidR="000D6310" w:rsidRPr="00093558">
        <w:t xml:space="preserve">must not </w:t>
      </w:r>
      <w:r w:rsidRPr="00093558">
        <w:t>take, possess, retain on board a boat or land from a boat, more than a total of 400</w:t>
      </w:r>
      <w:r w:rsidR="003B60EA" w:rsidRPr="00093558">
        <w:t xml:space="preserve"> </w:t>
      </w:r>
      <w:r w:rsidRPr="00093558">
        <w:t xml:space="preserve">kilograms of fish of any one or more species of fish specified in Column 2 of Table A in </w:t>
      </w:r>
      <w:r w:rsidR="00552179">
        <w:t xml:space="preserve">Schedule </w:t>
      </w:r>
      <w:r w:rsidR="00C70CA9">
        <w:t>18</w:t>
      </w:r>
      <w:r w:rsidRPr="00093558">
        <w:t>.</w:t>
      </w:r>
    </w:p>
    <w:p w14:paraId="5685A054" w14:textId="593C2DA7" w:rsidR="005A7EAE" w:rsidRPr="00093558" w:rsidRDefault="00BB3C3A" w:rsidP="0022312F">
      <w:pPr>
        <w:pStyle w:val="DraftHeading1"/>
        <w:keepNext/>
        <w:tabs>
          <w:tab w:val="right" w:pos="680"/>
        </w:tabs>
        <w:ind w:left="850" w:hanging="850"/>
      </w:pPr>
      <w:r w:rsidRPr="00093558">
        <w:tab/>
      </w:r>
      <w:bookmarkStart w:id="212" w:name="_Toc10033063"/>
      <w:bookmarkStart w:id="213" w:name="_Toc20232359"/>
      <w:r w:rsidR="003007B4">
        <w:t>73</w:t>
      </w:r>
      <w:r w:rsidRPr="00093558">
        <w:tab/>
        <w:t>Taking</w:t>
      </w:r>
      <w:r w:rsidR="003C6CA5">
        <w:t xml:space="preserve"> or</w:t>
      </w:r>
      <w:r w:rsidR="003C6CA5" w:rsidRPr="00093558">
        <w:t xml:space="preserve"> </w:t>
      </w:r>
      <w:r w:rsidR="003C6CA5">
        <w:t>possession</w:t>
      </w:r>
      <w:r w:rsidRPr="00093558">
        <w:t xml:space="preserve"> of certain fish prohibited</w:t>
      </w:r>
      <w:bookmarkEnd w:id="212"/>
      <w:bookmarkEnd w:id="213"/>
    </w:p>
    <w:p w14:paraId="5F648EB4" w14:textId="5F18A922" w:rsidR="00BB3C3A" w:rsidRPr="00093558" w:rsidRDefault="00BB3C3A" w:rsidP="0022312F">
      <w:pPr>
        <w:pStyle w:val="BodySectionSub"/>
      </w:pPr>
      <w:r w:rsidRPr="00093558">
        <w:t>The licence holder must not take</w:t>
      </w:r>
      <w:r w:rsidR="003C6CA5">
        <w:t xml:space="preserve"> or</w:t>
      </w:r>
      <w:r w:rsidR="003C6CA5" w:rsidRPr="00093558">
        <w:t xml:space="preserve"> </w:t>
      </w:r>
      <w:r w:rsidRPr="00093558">
        <w:t xml:space="preserve">possess any fish of a species set out in Column 2 of Table B in </w:t>
      </w:r>
      <w:r w:rsidR="00552179">
        <w:t xml:space="preserve">Schedule </w:t>
      </w:r>
      <w:r w:rsidR="00C70CA9">
        <w:t>18</w:t>
      </w:r>
      <w:r w:rsidRPr="00093558">
        <w:t>.</w:t>
      </w:r>
    </w:p>
    <w:p w14:paraId="2FC38794" w14:textId="3107E985" w:rsidR="00BB3C3A" w:rsidRPr="00093558" w:rsidRDefault="00BB3C3A" w:rsidP="0022312F">
      <w:pPr>
        <w:pStyle w:val="DraftHeading1"/>
        <w:keepNext/>
        <w:tabs>
          <w:tab w:val="right" w:pos="680"/>
        </w:tabs>
        <w:ind w:left="850" w:hanging="850"/>
      </w:pPr>
      <w:r w:rsidRPr="00093558">
        <w:tab/>
      </w:r>
      <w:bookmarkStart w:id="214" w:name="_Toc10033064"/>
      <w:bookmarkStart w:id="215" w:name="_Toc20232360"/>
      <w:r w:rsidR="003007B4">
        <w:t>74</w:t>
      </w:r>
      <w:r w:rsidRPr="00093558">
        <w:tab/>
        <w:t>Taking fish by dragging net on to dry land or shallow water prohibited</w:t>
      </w:r>
      <w:bookmarkEnd w:id="214"/>
      <w:bookmarkEnd w:id="215"/>
    </w:p>
    <w:p w14:paraId="7B34F9BA" w14:textId="77777777" w:rsidR="00BB3C3A" w:rsidRPr="00093558" w:rsidRDefault="00BB3C3A" w:rsidP="0022312F">
      <w:pPr>
        <w:pStyle w:val="BodySectionSub"/>
      </w:pPr>
      <w:r w:rsidRPr="00093558">
        <w:t>The licence holder must not take fish by dragging or drawing a seine net containing fish on to dry land or into water less than 60 centimetres deep.</w:t>
      </w:r>
    </w:p>
    <w:p w14:paraId="3A5D40EB" w14:textId="7A425F7E" w:rsidR="00376927" w:rsidRPr="00093558" w:rsidRDefault="00D53AC6" w:rsidP="00404BEE">
      <w:pPr>
        <w:pStyle w:val="DraftHeading1"/>
        <w:keepNext/>
        <w:tabs>
          <w:tab w:val="right" w:pos="680"/>
        </w:tabs>
        <w:ind w:left="850" w:hanging="850"/>
      </w:pPr>
      <w:r w:rsidRPr="00093558">
        <w:tab/>
      </w:r>
      <w:bookmarkStart w:id="216" w:name="_Toc10033065"/>
      <w:bookmarkStart w:id="217" w:name="_Toc20232361"/>
      <w:r w:rsidR="003007B4">
        <w:t>75</w:t>
      </w:r>
      <w:r w:rsidRPr="00093558">
        <w:tab/>
        <w:t>Marking of equipment</w:t>
      </w:r>
      <w:bookmarkEnd w:id="216"/>
      <w:bookmarkEnd w:id="217"/>
    </w:p>
    <w:p w14:paraId="26904406" w14:textId="33FCD335" w:rsidR="00376927" w:rsidRPr="00093558" w:rsidRDefault="00D53AC6" w:rsidP="0022312F">
      <w:pPr>
        <w:pStyle w:val="DraftHeading2"/>
        <w:tabs>
          <w:tab w:val="right" w:pos="1247"/>
        </w:tabs>
        <w:ind w:left="1361" w:hanging="1361"/>
      </w:pPr>
      <w:r w:rsidRPr="00093558">
        <w:tab/>
      </w:r>
      <w:r w:rsidR="00C602C2" w:rsidRPr="00093558">
        <w:t>(1)</w:t>
      </w:r>
      <w:r w:rsidRPr="00093558">
        <w:tab/>
        <w:t xml:space="preserve">The licence holder must ensure that any of the following equipment that is used by </w:t>
      </w:r>
      <w:r w:rsidR="005F5055" w:rsidRPr="00093558">
        <w:t xml:space="preserve">the licence </w:t>
      </w:r>
      <w:r w:rsidR="005F5055" w:rsidRPr="00093558">
        <w:lastRenderedPageBreak/>
        <w:t>holder</w:t>
      </w:r>
      <w:r w:rsidRPr="00093558">
        <w:t xml:space="preserve"> is attached to a surface buoy, flag, stake or other object that is clearly</w:t>
      </w:r>
      <w:r w:rsidR="005D7FF4" w:rsidRPr="00093558">
        <w:t xml:space="preserve"> and</w:t>
      </w:r>
      <w:r w:rsidRPr="00093558">
        <w:t xml:space="preserve"> legibly marked with the </w:t>
      </w:r>
      <w:r w:rsidR="00626F2A" w:rsidRPr="00093558">
        <w:t xml:space="preserve">licence </w:t>
      </w:r>
      <w:r w:rsidRPr="00093558">
        <w:t xml:space="preserve">number of </w:t>
      </w:r>
      <w:r w:rsidR="005F5055" w:rsidRPr="00093558">
        <w:t>the licence holder's</w:t>
      </w:r>
      <w:r w:rsidRPr="00093558">
        <w:t xml:space="preserve"> licence—</w:t>
      </w:r>
    </w:p>
    <w:p w14:paraId="078E6D0E" w14:textId="77777777" w:rsidR="00376927" w:rsidRPr="00093558" w:rsidRDefault="00D53AC6" w:rsidP="0022312F">
      <w:pPr>
        <w:pStyle w:val="DraftHeading3"/>
        <w:tabs>
          <w:tab w:val="right" w:pos="1757"/>
        </w:tabs>
        <w:ind w:left="1871" w:hanging="1871"/>
      </w:pPr>
      <w:r w:rsidRPr="00093558">
        <w:tab/>
      </w:r>
      <w:r w:rsidR="00C602C2" w:rsidRPr="00093558">
        <w:t>(a)</w:t>
      </w:r>
      <w:r w:rsidRPr="00093558">
        <w:tab/>
        <w:t>any trap, crab pot, longline, commercial hoop net or mesh net;</w:t>
      </w:r>
    </w:p>
    <w:p w14:paraId="7DFA6183" w14:textId="77777777" w:rsidR="00376927" w:rsidRPr="00093558" w:rsidRDefault="00D53AC6" w:rsidP="0022312F">
      <w:pPr>
        <w:pStyle w:val="DraftHeading3"/>
        <w:tabs>
          <w:tab w:val="right" w:pos="1757"/>
        </w:tabs>
        <w:ind w:left="1871" w:hanging="1871"/>
      </w:pPr>
      <w:r w:rsidRPr="00093558">
        <w:tab/>
      </w:r>
      <w:r w:rsidR="00C602C2" w:rsidRPr="00093558">
        <w:t>(b)</w:t>
      </w:r>
      <w:r w:rsidRPr="00093558">
        <w:tab/>
        <w:t>any fleet or line of mesh nets, commercial hoop nets or pots;</w:t>
      </w:r>
    </w:p>
    <w:p w14:paraId="097BDDF9" w14:textId="77777777" w:rsidR="00376927" w:rsidRPr="00093558" w:rsidRDefault="00D53AC6" w:rsidP="0022312F">
      <w:pPr>
        <w:pStyle w:val="DraftHeading3"/>
        <w:tabs>
          <w:tab w:val="right" w:pos="1757"/>
        </w:tabs>
        <w:ind w:left="1871" w:hanging="1871"/>
      </w:pPr>
      <w:r w:rsidRPr="00093558">
        <w:tab/>
      </w:r>
      <w:r w:rsidR="00C602C2" w:rsidRPr="00093558">
        <w:t>(c)</w:t>
      </w:r>
      <w:r w:rsidRPr="00093558">
        <w:tab/>
        <w:t>any cage or coff used for the purpose of holding fish.</w:t>
      </w:r>
    </w:p>
    <w:p w14:paraId="6FFF44D7" w14:textId="053F57F2" w:rsidR="00376927" w:rsidRPr="00093558" w:rsidRDefault="00D53AC6" w:rsidP="0022312F">
      <w:pPr>
        <w:pStyle w:val="DraftHeading2"/>
        <w:tabs>
          <w:tab w:val="right" w:pos="1247"/>
        </w:tabs>
        <w:ind w:left="1361" w:hanging="1361"/>
      </w:pPr>
      <w:r w:rsidRPr="00093558">
        <w:tab/>
      </w:r>
      <w:r w:rsidR="00C602C2" w:rsidRPr="00093558">
        <w:t>(2)</w:t>
      </w:r>
      <w:r w:rsidRPr="00093558">
        <w:tab/>
        <w:t xml:space="preserve">The licence holder must ensure that any rock lobster pot used by </w:t>
      </w:r>
      <w:r w:rsidR="005F5055" w:rsidRPr="00093558">
        <w:t>the licence holder</w:t>
      </w:r>
      <w:r w:rsidRPr="00093558">
        <w:t xml:space="preserve"> is attached to a surface buoy or flag that is marked with the registration number of the boat used in the setting of that equipment.</w:t>
      </w:r>
    </w:p>
    <w:p w14:paraId="4CB0BB7C" w14:textId="53065B76" w:rsidR="00376927" w:rsidRPr="00093558" w:rsidRDefault="00D53AC6" w:rsidP="0022312F">
      <w:pPr>
        <w:pStyle w:val="DraftHeading2"/>
        <w:tabs>
          <w:tab w:val="right" w:pos="1247"/>
        </w:tabs>
        <w:ind w:left="1361" w:hanging="1361"/>
      </w:pPr>
      <w:r w:rsidRPr="00093558">
        <w:tab/>
      </w:r>
      <w:r w:rsidR="00C602C2" w:rsidRPr="00093558">
        <w:t>(</w:t>
      </w:r>
      <w:r w:rsidR="00274AAE" w:rsidRPr="00093558">
        <w:t>3</w:t>
      </w:r>
      <w:r w:rsidR="00C602C2" w:rsidRPr="00093558">
        <w:t>)</w:t>
      </w:r>
      <w:r w:rsidRPr="00093558">
        <w:tab/>
        <w:t xml:space="preserve">The licence holder must ensure that any yabby pot used by </w:t>
      </w:r>
      <w:r w:rsidR="005F5055" w:rsidRPr="00093558">
        <w:t>the licence holder</w:t>
      </w:r>
      <w:r w:rsidRPr="00093558">
        <w:t xml:space="preserve"> is attached to a surface buoy that is marked with </w:t>
      </w:r>
      <w:r w:rsidR="005F5055" w:rsidRPr="00093558">
        <w:t xml:space="preserve">the </w:t>
      </w:r>
      <w:r w:rsidR="00626F2A" w:rsidRPr="00093558">
        <w:t xml:space="preserve">licence number of the </w:t>
      </w:r>
      <w:r w:rsidR="005F5055" w:rsidRPr="00093558">
        <w:t>licence holder's</w:t>
      </w:r>
      <w:r w:rsidRPr="00093558">
        <w:t xml:space="preserve"> licence.</w:t>
      </w:r>
    </w:p>
    <w:p w14:paraId="33155E1D" w14:textId="6BB7E37E" w:rsidR="00376927" w:rsidRPr="00093558" w:rsidRDefault="00D53AC6" w:rsidP="0022312F">
      <w:pPr>
        <w:pStyle w:val="DraftHeading2"/>
        <w:tabs>
          <w:tab w:val="right" w:pos="1247"/>
        </w:tabs>
        <w:ind w:left="1361" w:hanging="1361"/>
      </w:pPr>
      <w:r w:rsidRPr="00093558">
        <w:tab/>
      </w:r>
      <w:r w:rsidR="00C602C2" w:rsidRPr="00093558">
        <w:t>(</w:t>
      </w:r>
      <w:r w:rsidR="00274AAE" w:rsidRPr="00093558">
        <w:t>4</w:t>
      </w:r>
      <w:r w:rsidR="00C602C2" w:rsidRPr="00093558">
        <w:t>)</w:t>
      </w:r>
      <w:r w:rsidRPr="00093558">
        <w:tab/>
        <w:t xml:space="preserve">The licence holder must ensure that any fleet or line of octopus </w:t>
      </w:r>
      <w:r w:rsidR="00662819">
        <w:t>pots or octopus trigger traps</w:t>
      </w:r>
      <w:r w:rsidR="00662819" w:rsidRPr="00093558">
        <w:t xml:space="preserve"> </w:t>
      </w:r>
      <w:r w:rsidRPr="00093558">
        <w:t xml:space="preserve">set by </w:t>
      </w:r>
      <w:r w:rsidR="005F5055" w:rsidRPr="00093558">
        <w:t>the licence holder</w:t>
      </w:r>
      <w:r w:rsidRPr="00093558">
        <w:t xml:space="preserve"> is attached to a surface buoy that is</w:t>
      </w:r>
      <w:r w:rsidRPr="00093558">
        <w:rPr>
          <w:i/>
          <w:iCs/>
        </w:rPr>
        <w:t xml:space="preserve"> </w:t>
      </w:r>
      <w:r w:rsidRPr="00093558">
        <w:t xml:space="preserve">marked with </w:t>
      </w:r>
      <w:r w:rsidR="005F5055" w:rsidRPr="00093558">
        <w:t xml:space="preserve">the </w:t>
      </w:r>
      <w:r w:rsidR="00626F2A" w:rsidRPr="00093558">
        <w:t>licence number of</w:t>
      </w:r>
      <w:r w:rsidR="00964D89">
        <w:t xml:space="preserve"> the</w:t>
      </w:r>
      <w:r w:rsidR="00626F2A" w:rsidRPr="00093558">
        <w:t xml:space="preserve"> </w:t>
      </w:r>
      <w:r w:rsidR="005F5055" w:rsidRPr="00093558">
        <w:t>licence holder's</w:t>
      </w:r>
      <w:r w:rsidRPr="00093558">
        <w:t xml:space="preserve"> licence.</w:t>
      </w:r>
    </w:p>
    <w:p w14:paraId="69581276" w14:textId="40FC7C81" w:rsidR="00626F2A" w:rsidRPr="00093558" w:rsidRDefault="00626F2A" w:rsidP="0022312F">
      <w:pPr>
        <w:pStyle w:val="DraftHeading2"/>
        <w:tabs>
          <w:tab w:val="right" w:pos="1247"/>
        </w:tabs>
        <w:ind w:left="1361" w:hanging="1361"/>
      </w:pPr>
      <w:r w:rsidRPr="00093558">
        <w:tab/>
        <w:t>(5)</w:t>
      </w:r>
      <w:r w:rsidRPr="00093558">
        <w:tab/>
        <w:t xml:space="preserve">The licence holder must ensure that equipment referred to in subregulation (1), (2), (3) or (4) does not contain any markings other than the licence number of the licence holder's licence or </w:t>
      </w:r>
      <w:r w:rsidR="004640EC" w:rsidRPr="00093558">
        <w:t>registration number of the boat</w:t>
      </w:r>
      <w:r w:rsidRPr="00093558">
        <w:t xml:space="preserve"> as appropriate.</w:t>
      </w:r>
    </w:p>
    <w:p w14:paraId="2EB01B65" w14:textId="460F6ABE" w:rsidR="00453DBC" w:rsidRDefault="006656E7" w:rsidP="0022312F">
      <w:pPr>
        <w:pStyle w:val="Heading-DIVISION"/>
        <w:keepNext/>
        <w:rPr>
          <w:sz w:val="28"/>
        </w:rPr>
      </w:pPr>
      <w:bookmarkStart w:id="218" w:name="_Toc10033066"/>
      <w:bookmarkStart w:id="219" w:name="_Toc20232362"/>
      <w:r w:rsidRPr="00093558">
        <w:rPr>
          <w:sz w:val="28"/>
        </w:rPr>
        <w:t>D</w:t>
      </w:r>
      <w:r w:rsidR="00453DBC" w:rsidRPr="00093558">
        <w:rPr>
          <w:sz w:val="28"/>
        </w:rPr>
        <w:t xml:space="preserve">ivision </w:t>
      </w:r>
      <w:r w:rsidR="00676D7E" w:rsidRPr="00093558">
        <w:rPr>
          <w:sz w:val="28"/>
        </w:rPr>
        <w:t>6</w:t>
      </w:r>
      <w:r w:rsidR="00453DBC" w:rsidRPr="00093558">
        <w:rPr>
          <w:sz w:val="28"/>
        </w:rPr>
        <w:t xml:space="preserve">—Conditions </w:t>
      </w:r>
      <w:r w:rsidR="00C93FC2" w:rsidRPr="00093558">
        <w:rPr>
          <w:sz w:val="28"/>
        </w:rPr>
        <w:t xml:space="preserve">applicable to </w:t>
      </w:r>
      <w:r w:rsidR="00855AEF">
        <w:rPr>
          <w:sz w:val="28"/>
        </w:rPr>
        <w:t xml:space="preserve">certain </w:t>
      </w:r>
      <w:r w:rsidR="000F44BF">
        <w:rPr>
          <w:sz w:val="28"/>
        </w:rPr>
        <w:t>commercial fishery</w:t>
      </w:r>
      <w:r w:rsidR="000F44BF" w:rsidRPr="00093558">
        <w:rPr>
          <w:sz w:val="28"/>
        </w:rPr>
        <w:t xml:space="preserve"> </w:t>
      </w:r>
      <w:r w:rsidR="00453DBC" w:rsidRPr="00093558">
        <w:rPr>
          <w:sz w:val="28"/>
        </w:rPr>
        <w:t>licences</w:t>
      </w:r>
      <w:bookmarkEnd w:id="218"/>
      <w:bookmarkEnd w:id="219"/>
    </w:p>
    <w:p w14:paraId="316F3739" w14:textId="53A67359" w:rsidR="00AA132E" w:rsidRPr="00BA0AB3" w:rsidRDefault="00F632EC" w:rsidP="00AA132E">
      <w:pPr>
        <w:pStyle w:val="Heading-DIVISION"/>
        <w:keepNext/>
        <w:rPr>
          <w:sz w:val="28"/>
        </w:rPr>
      </w:pPr>
      <w:bookmarkStart w:id="220" w:name="_Toc10033067"/>
      <w:bookmarkStart w:id="221" w:name="_Toc20232363"/>
      <w:r>
        <w:rPr>
          <w:sz w:val="28"/>
        </w:rPr>
        <w:t>S</w:t>
      </w:r>
      <w:r w:rsidR="003C0F78" w:rsidRPr="003C0F78">
        <w:rPr>
          <w:sz w:val="28"/>
        </w:rPr>
        <w:t>ubdivision 1—</w:t>
      </w:r>
      <w:r w:rsidR="00117151">
        <w:rPr>
          <w:sz w:val="28"/>
        </w:rPr>
        <w:t>General</w:t>
      </w:r>
      <w:bookmarkEnd w:id="220"/>
      <w:bookmarkEnd w:id="221"/>
    </w:p>
    <w:p w14:paraId="3517B68D" w14:textId="35C6577C" w:rsidR="00453DBC" w:rsidRPr="00093558" w:rsidRDefault="00AA132E" w:rsidP="0022312F">
      <w:pPr>
        <w:pStyle w:val="DraftHeading1"/>
        <w:keepNext/>
        <w:tabs>
          <w:tab w:val="right" w:pos="680"/>
        </w:tabs>
        <w:ind w:left="851" w:hanging="851"/>
      </w:pPr>
      <w:r>
        <w:tab/>
      </w:r>
      <w:bookmarkStart w:id="222" w:name="_Toc10033068"/>
      <w:bookmarkStart w:id="223" w:name="_Toc20232364"/>
      <w:r w:rsidR="003007B4">
        <w:t>76</w:t>
      </w:r>
      <w:r w:rsidR="00453DBC" w:rsidRPr="00093558">
        <w:tab/>
      </w:r>
      <w:r w:rsidR="00855AEF">
        <w:t xml:space="preserve">Certain commercial </w:t>
      </w:r>
      <w:r w:rsidR="00093371">
        <w:t>fishery</w:t>
      </w:r>
      <w:r w:rsidR="00093371" w:rsidRPr="00093558">
        <w:t xml:space="preserve"> </w:t>
      </w:r>
      <w:r w:rsidR="00453DBC" w:rsidRPr="00093558">
        <w:t>licence</w:t>
      </w:r>
      <w:r w:rsidR="001860A5">
        <w:t>s</w:t>
      </w:r>
      <w:r w:rsidR="00453DBC" w:rsidRPr="00093558">
        <w:t xml:space="preserve"> subject to conditions </w:t>
      </w:r>
      <w:r w:rsidR="00117151">
        <w:rPr>
          <w:noProof/>
        </w:rPr>
        <w:t xml:space="preserve">in </w:t>
      </w:r>
      <w:r w:rsidR="0010796E">
        <w:rPr>
          <w:noProof/>
        </w:rPr>
        <w:t>this Division</w:t>
      </w:r>
      <w:bookmarkEnd w:id="222"/>
      <w:bookmarkEnd w:id="223"/>
    </w:p>
    <w:p w14:paraId="74E319E1" w14:textId="2FB287C9" w:rsidR="00117151" w:rsidRPr="00117151" w:rsidRDefault="00453DBC" w:rsidP="00117151">
      <w:pPr>
        <w:pStyle w:val="BodySectionSub"/>
      </w:pPr>
      <w:r w:rsidRPr="00093558">
        <w:t>For the purposes of section 52(1)(b) of the Act, th</w:t>
      </w:r>
      <w:r w:rsidR="006656E7" w:rsidRPr="00093558">
        <w:t xml:space="preserve">e provisions in </w:t>
      </w:r>
      <w:r w:rsidR="00117151">
        <w:rPr>
          <w:noProof/>
        </w:rPr>
        <w:t xml:space="preserve">Subdivisions 2, 3, 4, 5, 6, </w:t>
      </w:r>
      <w:r w:rsidR="000B5A3A">
        <w:rPr>
          <w:noProof/>
        </w:rPr>
        <w:t>7</w:t>
      </w:r>
      <w:r w:rsidR="00A67364">
        <w:rPr>
          <w:noProof/>
        </w:rPr>
        <w:t xml:space="preserve"> and </w:t>
      </w:r>
      <w:r w:rsidR="00117151">
        <w:rPr>
          <w:noProof/>
        </w:rPr>
        <w:t>8</w:t>
      </w:r>
      <w:r w:rsidR="000E1A3A">
        <w:rPr>
          <w:noProof/>
        </w:rPr>
        <w:t xml:space="preserve"> </w:t>
      </w:r>
      <w:r w:rsidRPr="00093558">
        <w:t xml:space="preserve">set out conditions to which </w:t>
      </w:r>
      <w:r w:rsidR="003818D2" w:rsidRPr="00093558">
        <w:t xml:space="preserve">the </w:t>
      </w:r>
      <w:r w:rsidR="00093371">
        <w:t>commercial fishery</w:t>
      </w:r>
      <w:r w:rsidR="00093371" w:rsidRPr="00093558">
        <w:t xml:space="preserve"> </w:t>
      </w:r>
      <w:r w:rsidRPr="00093558">
        <w:t>licence</w:t>
      </w:r>
      <w:r w:rsidR="00C01877">
        <w:t>s</w:t>
      </w:r>
      <w:r w:rsidRPr="00093558">
        <w:t xml:space="preserve"> </w:t>
      </w:r>
      <w:r w:rsidR="003818D2" w:rsidRPr="00093558">
        <w:t xml:space="preserve">specified in </w:t>
      </w:r>
      <w:r w:rsidR="00C93FC2" w:rsidRPr="00093558">
        <w:t xml:space="preserve">each </w:t>
      </w:r>
      <w:r w:rsidR="00943C81">
        <w:t>of those Subdivisions</w:t>
      </w:r>
      <w:r w:rsidR="00943C81" w:rsidRPr="00093558">
        <w:t xml:space="preserve"> </w:t>
      </w:r>
      <w:r w:rsidR="003818D2" w:rsidRPr="00093558">
        <w:t>are</w:t>
      </w:r>
      <w:r w:rsidRPr="00093558">
        <w:t xml:space="preserve"> subject.</w:t>
      </w:r>
    </w:p>
    <w:p w14:paraId="7C3AF144" w14:textId="77777777" w:rsidR="00453DBC" w:rsidRPr="00093558" w:rsidRDefault="00453DBC" w:rsidP="00404BEE">
      <w:pPr>
        <w:pStyle w:val="DraftSectionNote"/>
        <w:keepNext/>
        <w:tabs>
          <w:tab w:val="right" w:pos="46"/>
          <w:tab w:val="right" w:pos="1304"/>
        </w:tabs>
        <w:ind w:left="1259" w:hanging="408"/>
        <w:rPr>
          <w:b/>
        </w:rPr>
      </w:pPr>
      <w:r w:rsidRPr="00093558">
        <w:rPr>
          <w:b/>
        </w:rPr>
        <w:lastRenderedPageBreak/>
        <w:t>Notes</w:t>
      </w:r>
    </w:p>
    <w:p w14:paraId="7C46BC7A" w14:textId="27429DD2" w:rsidR="00453DBC" w:rsidRPr="00093558" w:rsidRDefault="00453DBC" w:rsidP="00AA132E">
      <w:pPr>
        <w:pStyle w:val="DraftSectionNote"/>
        <w:keepNext/>
        <w:tabs>
          <w:tab w:val="right" w:pos="46"/>
          <w:tab w:val="right" w:pos="1304"/>
        </w:tabs>
        <w:ind w:left="1259" w:hanging="408"/>
      </w:pPr>
      <w:r w:rsidRPr="00093558">
        <w:t>1</w:t>
      </w:r>
      <w:r w:rsidRPr="00093558">
        <w:tab/>
        <w:t xml:space="preserve">In addition to the conditions set out in this </w:t>
      </w:r>
      <w:r w:rsidR="000F6946" w:rsidRPr="00093558">
        <w:t>D</w:t>
      </w:r>
      <w:r w:rsidRPr="00093558">
        <w:t>ivision,</w:t>
      </w:r>
      <w:r w:rsidR="003818D2" w:rsidRPr="00093558">
        <w:t xml:space="preserve"> </w:t>
      </w:r>
      <w:r w:rsidR="00744A2C">
        <w:t xml:space="preserve">a </w:t>
      </w:r>
      <w:r w:rsidR="00093371">
        <w:t>commercial fishery</w:t>
      </w:r>
      <w:r w:rsidR="00093371" w:rsidRPr="00093558">
        <w:t xml:space="preserve"> </w:t>
      </w:r>
      <w:r w:rsidR="003818D2" w:rsidRPr="00093558">
        <w:t xml:space="preserve">licence </w:t>
      </w:r>
      <w:r w:rsidR="00744A2C">
        <w:t>is</w:t>
      </w:r>
      <w:r w:rsidR="00744A2C" w:rsidRPr="00093558">
        <w:t xml:space="preserve"> </w:t>
      </w:r>
      <w:r w:rsidRPr="00093558">
        <w:t>subject to—</w:t>
      </w:r>
    </w:p>
    <w:p w14:paraId="2C72142F" w14:textId="77AD878D" w:rsidR="00453DBC" w:rsidRPr="00093558" w:rsidRDefault="00453DBC" w:rsidP="0022312F">
      <w:pPr>
        <w:pStyle w:val="DraftSub-sectionNote"/>
        <w:tabs>
          <w:tab w:val="right" w:pos="64"/>
          <w:tab w:val="right" w:pos="1814"/>
        </w:tabs>
        <w:ind w:left="1769" w:hanging="408"/>
      </w:pPr>
      <w:r w:rsidRPr="00093558">
        <w:t>(a)</w:t>
      </w:r>
      <w:r w:rsidRPr="00093558">
        <w:tab/>
        <w:t>any condition expressed or referred to in the licence by the Victorian Fisheries Authority under section 52(1)(a) of the Act; and</w:t>
      </w:r>
    </w:p>
    <w:p w14:paraId="2F7D1D27" w14:textId="089AB31D" w:rsidR="00453DBC" w:rsidRPr="00093558" w:rsidRDefault="00453DBC" w:rsidP="0022312F">
      <w:pPr>
        <w:pStyle w:val="DraftSub-sectionNote"/>
        <w:tabs>
          <w:tab w:val="right" w:pos="64"/>
          <w:tab w:val="right" w:pos="1814"/>
        </w:tabs>
        <w:ind w:left="1769" w:hanging="408"/>
      </w:pPr>
      <w:r w:rsidRPr="00093558">
        <w:t>(b)</w:t>
      </w:r>
      <w:r w:rsidRPr="00093558">
        <w:tab/>
        <w:t xml:space="preserve">any condition applying to </w:t>
      </w:r>
      <w:r w:rsidR="00B87686">
        <w:t>the</w:t>
      </w:r>
      <w:r w:rsidRPr="00093558">
        <w:t xml:space="preserve"> licence set out in</w:t>
      </w:r>
      <w:r w:rsidR="00AB126D" w:rsidRPr="00093558">
        <w:t xml:space="preserve"> </w:t>
      </w:r>
      <w:r w:rsidR="006656E7" w:rsidRPr="00093558">
        <w:t>D</w:t>
      </w:r>
      <w:r w:rsidRPr="00093558">
        <w:t xml:space="preserve">ivision </w:t>
      </w:r>
      <w:r w:rsidR="00274AAE" w:rsidRPr="00093558">
        <w:t>4 or 5</w:t>
      </w:r>
      <w:r w:rsidR="003818D2" w:rsidRPr="00093558">
        <w:t xml:space="preserve"> </w:t>
      </w:r>
      <w:r w:rsidR="00274AAE" w:rsidRPr="00093558">
        <w:t>or</w:t>
      </w:r>
      <w:r w:rsidRPr="00093558">
        <w:t xml:space="preserve"> Part 7, 8, 9, 10, 11</w:t>
      </w:r>
      <w:r w:rsidR="009304E7">
        <w:t xml:space="preserve">, </w:t>
      </w:r>
      <w:r w:rsidRPr="00093558">
        <w:t>12</w:t>
      </w:r>
      <w:r w:rsidR="009304E7">
        <w:t xml:space="preserve"> or 13</w:t>
      </w:r>
      <w:r w:rsidRPr="00093558">
        <w:t>.</w:t>
      </w:r>
    </w:p>
    <w:p w14:paraId="6DD41EFB" w14:textId="41A4963A" w:rsidR="00453DBC" w:rsidRPr="00093558" w:rsidRDefault="00453DBC" w:rsidP="0022312F">
      <w:pPr>
        <w:pStyle w:val="DraftSectionNote"/>
        <w:tabs>
          <w:tab w:val="right" w:pos="46"/>
          <w:tab w:val="right" w:pos="1304"/>
        </w:tabs>
        <w:ind w:left="1259" w:hanging="408"/>
      </w:pPr>
      <w:r w:rsidRPr="00093558">
        <w:t>2</w:t>
      </w:r>
      <w:r w:rsidRPr="00093558">
        <w:tab/>
        <w:t>Under section 53 of the Act, the holder of a licence or a person who does a thing on behalf of a licence holder must comply with any condition to which the licence is subject.</w:t>
      </w:r>
      <w:r w:rsidR="00715837" w:rsidRPr="00093558">
        <w:t xml:space="preserve"> </w:t>
      </w:r>
      <w:r w:rsidRPr="00093558">
        <w:t>A </w:t>
      </w:r>
      <w:r w:rsidR="008253AC">
        <w:t>contravention of that section</w:t>
      </w:r>
      <w:r w:rsidR="008253AC" w:rsidRPr="00093558" w:rsidDel="008253AC">
        <w:t xml:space="preserve"> </w:t>
      </w:r>
      <w:r w:rsidRPr="00093558">
        <w:t>may attract a maximum penalty of 50 penalty units and, in the case of an offence involving a priority species or breach of a designated licence condition, a maximum penalty of 100 penalty units or 6 months imprisonment or both.</w:t>
      </w:r>
    </w:p>
    <w:p w14:paraId="7DB57DC3" w14:textId="272D1283" w:rsidR="00453DBC" w:rsidRDefault="00453DBC" w:rsidP="0022312F">
      <w:pPr>
        <w:pStyle w:val="DraftSectionNote"/>
        <w:tabs>
          <w:tab w:val="right" w:pos="46"/>
          <w:tab w:val="right" w:pos="1304"/>
        </w:tabs>
        <w:ind w:left="1259" w:hanging="408"/>
      </w:pPr>
      <w:r w:rsidRPr="00093558">
        <w:t>3</w:t>
      </w:r>
      <w:r w:rsidRPr="00093558">
        <w:tab/>
        <w:t xml:space="preserve">Under </w:t>
      </w:r>
      <w:r w:rsidR="001B62EC">
        <w:t>regulation 460</w:t>
      </w:r>
      <w:r w:rsidRPr="00093558">
        <w:t>, the holder of a licence may apply to the</w:t>
      </w:r>
      <w:r w:rsidR="00AB126D" w:rsidRPr="00093558">
        <w:t xml:space="preserve"> </w:t>
      </w:r>
      <w:r w:rsidRPr="00093558">
        <w:t>Victorian Fisheries Authority for an exemption from one or more conditions in these Regulations to which the licence is subject.</w:t>
      </w:r>
    </w:p>
    <w:p w14:paraId="1CF50615" w14:textId="73BB27A5" w:rsidR="0068272B" w:rsidRPr="0068272B" w:rsidRDefault="0068272B" w:rsidP="0068272B">
      <w:pPr>
        <w:pStyle w:val="Heading-DIVISION"/>
        <w:keepNext/>
        <w:rPr>
          <w:sz w:val="28"/>
        </w:rPr>
      </w:pPr>
      <w:bookmarkStart w:id="224" w:name="_Toc10033069"/>
      <w:bookmarkStart w:id="225" w:name="_Toc20232365"/>
      <w:r w:rsidRPr="0068272B">
        <w:rPr>
          <w:sz w:val="28"/>
        </w:rPr>
        <w:t>Subdivision 2—V</w:t>
      </w:r>
      <w:r w:rsidR="00407AA3">
        <w:rPr>
          <w:sz w:val="28"/>
        </w:rPr>
        <w:t>essel monit</w:t>
      </w:r>
      <w:r w:rsidR="00093371">
        <w:rPr>
          <w:sz w:val="28"/>
        </w:rPr>
        <w:t>or</w:t>
      </w:r>
      <w:r w:rsidR="00407AA3">
        <w:rPr>
          <w:sz w:val="28"/>
        </w:rPr>
        <w:t>ing system</w:t>
      </w:r>
      <w:r w:rsidR="00407AA3" w:rsidRPr="0068272B">
        <w:rPr>
          <w:sz w:val="28"/>
        </w:rPr>
        <w:t xml:space="preserve"> </w:t>
      </w:r>
      <w:bookmarkEnd w:id="224"/>
      <w:r w:rsidR="00407AA3">
        <w:rPr>
          <w:sz w:val="28"/>
        </w:rPr>
        <w:t>r</w:t>
      </w:r>
      <w:r w:rsidR="00407AA3" w:rsidRPr="0068272B">
        <w:rPr>
          <w:sz w:val="28"/>
        </w:rPr>
        <w:t>equirement</w:t>
      </w:r>
      <w:bookmarkEnd w:id="225"/>
    </w:p>
    <w:p w14:paraId="65A0FFE4" w14:textId="072BFF5D" w:rsidR="007E1AC7" w:rsidRPr="00E506F0" w:rsidRDefault="007E1AC7" w:rsidP="00404BEE">
      <w:pPr>
        <w:pStyle w:val="DraftHeading1"/>
        <w:keepNext/>
        <w:tabs>
          <w:tab w:val="right" w:pos="680"/>
        </w:tabs>
        <w:ind w:left="850" w:hanging="850"/>
      </w:pPr>
      <w:r w:rsidRPr="00E506F0">
        <w:tab/>
      </w:r>
      <w:bookmarkStart w:id="226" w:name="_Toc10033070"/>
      <w:bookmarkStart w:id="227" w:name="_Toc20232366"/>
      <w:r w:rsidR="003007B4">
        <w:t>77</w:t>
      </w:r>
      <w:r w:rsidRPr="00E506F0">
        <w:tab/>
      </w:r>
      <w:r w:rsidR="00407AA3">
        <w:t>R</w:t>
      </w:r>
      <w:r w:rsidRPr="00E506F0">
        <w:t>equirement</w:t>
      </w:r>
      <w:bookmarkEnd w:id="226"/>
      <w:r w:rsidR="00407AA3">
        <w:t xml:space="preserve"> for vessel monitoring system</w:t>
      </w:r>
      <w:bookmarkEnd w:id="227"/>
    </w:p>
    <w:p w14:paraId="6C85C5A3" w14:textId="1A797C7C" w:rsidR="007E1AC7" w:rsidRPr="00E506F0" w:rsidRDefault="007E1AC7" w:rsidP="0022312F">
      <w:pPr>
        <w:pStyle w:val="DraftHeading2"/>
        <w:tabs>
          <w:tab w:val="right" w:pos="1247"/>
        </w:tabs>
        <w:ind w:left="1361" w:hanging="1361"/>
      </w:pPr>
      <w:r w:rsidRPr="00E506F0">
        <w:tab/>
        <w:t>(1)</w:t>
      </w:r>
      <w:r w:rsidRPr="00E506F0">
        <w:tab/>
        <w:t xml:space="preserve">This regulation applies to the </w:t>
      </w:r>
      <w:r w:rsidR="00F321C9">
        <w:t xml:space="preserve">following </w:t>
      </w:r>
      <w:r w:rsidR="0010796E">
        <w:t xml:space="preserve">classes </w:t>
      </w:r>
      <w:r w:rsidR="00964D89">
        <w:t xml:space="preserve">of </w:t>
      </w:r>
      <w:r w:rsidR="00F321C9">
        <w:t>access licence</w:t>
      </w:r>
      <w:r w:rsidRPr="00E506F0">
        <w:t>—</w:t>
      </w:r>
    </w:p>
    <w:p w14:paraId="62FBE910" w14:textId="1B79B52F" w:rsidR="007E1AC7" w:rsidRDefault="007E1AC7" w:rsidP="0022312F">
      <w:pPr>
        <w:pStyle w:val="DraftHeading3"/>
        <w:tabs>
          <w:tab w:val="right" w:pos="1757"/>
        </w:tabs>
        <w:ind w:left="1871" w:hanging="1871"/>
      </w:pPr>
      <w:r w:rsidRPr="00E506F0">
        <w:tab/>
        <w:t>(a)</w:t>
      </w:r>
      <w:r w:rsidRPr="00E506F0">
        <w:tab/>
        <w:t>abalone fishery access licence;</w:t>
      </w:r>
    </w:p>
    <w:p w14:paraId="272883D3" w14:textId="3D11752F" w:rsidR="00BE30AF" w:rsidRDefault="00BE30AF" w:rsidP="00BE30AF">
      <w:pPr>
        <w:pStyle w:val="DraftHeading3"/>
        <w:tabs>
          <w:tab w:val="right" w:pos="1757"/>
        </w:tabs>
        <w:ind w:left="1871" w:hanging="1871"/>
      </w:pPr>
      <w:r>
        <w:tab/>
        <w:t>(b)</w:t>
      </w:r>
      <w:r>
        <w:tab/>
      </w:r>
      <w:r w:rsidRPr="00093558">
        <w:t>Banded Morwong Fishery Access Licence</w:t>
      </w:r>
      <w:r>
        <w:t>;</w:t>
      </w:r>
    </w:p>
    <w:p w14:paraId="61C94F5C" w14:textId="34E60F84" w:rsidR="007F078E" w:rsidRPr="007F078E" w:rsidRDefault="007F078E" w:rsidP="007F078E">
      <w:pPr>
        <w:pStyle w:val="DraftHeading3"/>
        <w:tabs>
          <w:tab w:val="right" w:pos="1757"/>
        </w:tabs>
        <w:ind w:left="1871" w:hanging="1871"/>
      </w:pPr>
      <w:r>
        <w:tab/>
        <w:t>(c)</w:t>
      </w:r>
      <w:r>
        <w:tab/>
      </w:r>
      <w:r w:rsidR="001154DA" w:rsidRPr="001154DA">
        <w:t>Corner Inlet Fishery Access Licence</w:t>
      </w:r>
      <w:r w:rsidR="001154DA">
        <w:t>;</w:t>
      </w:r>
    </w:p>
    <w:p w14:paraId="7528E58C" w14:textId="31C9A917" w:rsidR="007E1AC7" w:rsidRDefault="007E1AC7" w:rsidP="0022312F">
      <w:pPr>
        <w:pStyle w:val="DraftHeading3"/>
        <w:tabs>
          <w:tab w:val="right" w:pos="1757"/>
        </w:tabs>
        <w:ind w:left="1871" w:hanging="1871"/>
      </w:pPr>
      <w:r w:rsidRPr="00E506F0">
        <w:tab/>
        <w:t>(</w:t>
      </w:r>
      <w:r w:rsidR="007F078E">
        <w:t>d</w:t>
      </w:r>
      <w:r w:rsidRPr="00E506F0">
        <w:t>)</w:t>
      </w:r>
      <w:r w:rsidRPr="00E506F0">
        <w:tab/>
        <w:t>Giant Crab Fishery (Western Zone) Access Licence;</w:t>
      </w:r>
    </w:p>
    <w:p w14:paraId="72AA693D" w14:textId="20689E9D" w:rsidR="00F42BF7" w:rsidRPr="00F42BF7" w:rsidRDefault="00F42BF7" w:rsidP="0022312F">
      <w:pPr>
        <w:pStyle w:val="DraftHeading3"/>
        <w:tabs>
          <w:tab w:val="right" w:pos="1757"/>
        </w:tabs>
        <w:ind w:left="1871" w:hanging="1871"/>
      </w:pPr>
      <w:r>
        <w:tab/>
      </w:r>
      <w:r w:rsidRPr="00E506F0">
        <w:t>(</w:t>
      </w:r>
      <w:r w:rsidR="007F078E">
        <w:t>e</w:t>
      </w:r>
      <w:r w:rsidRPr="00E506F0">
        <w:t>)</w:t>
      </w:r>
      <w:r w:rsidRPr="00E506F0">
        <w:tab/>
      </w:r>
      <w:r>
        <w:t>Octopus</w:t>
      </w:r>
      <w:r w:rsidRPr="00E506F0">
        <w:t xml:space="preserve"> </w:t>
      </w:r>
      <w:r>
        <w:t>Fishery</w:t>
      </w:r>
      <w:r w:rsidRPr="00E506F0">
        <w:t xml:space="preserve"> Access Licence;</w:t>
      </w:r>
    </w:p>
    <w:p w14:paraId="3CFB2ACA" w14:textId="6899BCE8" w:rsidR="007E1AC7" w:rsidRPr="00E506F0" w:rsidRDefault="007E1AC7" w:rsidP="0022312F">
      <w:pPr>
        <w:pStyle w:val="DraftHeading3"/>
        <w:tabs>
          <w:tab w:val="right" w:pos="1757"/>
        </w:tabs>
        <w:ind w:left="1871" w:hanging="1871"/>
      </w:pPr>
      <w:r>
        <w:tab/>
      </w:r>
      <w:r w:rsidRPr="00E506F0">
        <w:t>(</w:t>
      </w:r>
      <w:r w:rsidR="007F078E">
        <w:t>f</w:t>
      </w:r>
      <w:r w:rsidRPr="00E506F0">
        <w:t>)</w:t>
      </w:r>
      <w:r w:rsidRPr="00E506F0">
        <w:tab/>
      </w:r>
      <w:r w:rsidR="00964D89">
        <w:t>r</w:t>
      </w:r>
      <w:r w:rsidRPr="00E506F0">
        <w:t>ock lobster fishery access licence;</w:t>
      </w:r>
    </w:p>
    <w:p w14:paraId="0AA555D6" w14:textId="6CF1023F" w:rsidR="007E1AC7" w:rsidRDefault="007E1AC7" w:rsidP="0022312F">
      <w:pPr>
        <w:pStyle w:val="DraftHeading3"/>
        <w:tabs>
          <w:tab w:val="right" w:pos="1757"/>
        </w:tabs>
        <w:ind w:left="1871" w:hanging="1871"/>
      </w:pPr>
      <w:r>
        <w:tab/>
      </w:r>
      <w:r w:rsidRPr="00E506F0">
        <w:t>(</w:t>
      </w:r>
      <w:r w:rsidR="007F078E">
        <w:t>g</w:t>
      </w:r>
      <w:r w:rsidRPr="00E506F0">
        <w:t>)</w:t>
      </w:r>
      <w:r w:rsidRPr="00E506F0">
        <w:tab/>
        <w:t>Scallop Dive (Port Phillip Bay) Fishery Access Licence;</w:t>
      </w:r>
    </w:p>
    <w:p w14:paraId="4C114CE5" w14:textId="74F00F4A" w:rsidR="005811E4" w:rsidRPr="00093558" w:rsidRDefault="005811E4" w:rsidP="005811E4">
      <w:pPr>
        <w:pStyle w:val="DraftHeading3"/>
        <w:tabs>
          <w:tab w:val="right" w:pos="1757"/>
        </w:tabs>
        <w:ind w:left="1871" w:hanging="1871"/>
      </w:pPr>
      <w:r>
        <w:tab/>
      </w:r>
      <w:r w:rsidRPr="00093558">
        <w:t>(</w:t>
      </w:r>
      <w:r w:rsidR="007F078E">
        <w:t>h</w:t>
      </w:r>
      <w:r w:rsidRPr="00093558">
        <w:t>)</w:t>
      </w:r>
      <w:r w:rsidRPr="00093558">
        <w:tab/>
        <w:t>Scallop (Ocean) Fishery Access Licence;</w:t>
      </w:r>
    </w:p>
    <w:p w14:paraId="3070F67D" w14:textId="38877302" w:rsidR="005811E4" w:rsidRPr="00093558" w:rsidRDefault="005811E4" w:rsidP="005811E4">
      <w:pPr>
        <w:pStyle w:val="DraftHeading3"/>
        <w:tabs>
          <w:tab w:val="right" w:pos="1757"/>
        </w:tabs>
        <w:ind w:left="1871" w:hanging="1871"/>
      </w:pPr>
      <w:r w:rsidRPr="00093558">
        <w:tab/>
        <w:t>(</w:t>
      </w:r>
      <w:r w:rsidR="007F078E">
        <w:t>i</w:t>
      </w:r>
      <w:r w:rsidRPr="00093558">
        <w:t>)</w:t>
      </w:r>
      <w:r w:rsidRPr="00093558">
        <w:tab/>
        <w:t>Sea Urchin Fishery Access Licence;</w:t>
      </w:r>
    </w:p>
    <w:p w14:paraId="54088DF2" w14:textId="3F53E792" w:rsidR="007F078E" w:rsidRDefault="005811E4" w:rsidP="0022312F">
      <w:pPr>
        <w:pStyle w:val="DraftHeading3"/>
        <w:tabs>
          <w:tab w:val="right" w:pos="1757"/>
        </w:tabs>
        <w:ind w:left="1871" w:hanging="1871"/>
      </w:pPr>
      <w:bookmarkStart w:id="228" w:name="_Hlk5718368"/>
      <w:r>
        <w:tab/>
        <w:t>(</w:t>
      </w:r>
      <w:r w:rsidR="007F078E">
        <w:t>j</w:t>
      </w:r>
      <w:r>
        <w:t>)</w:t>
      </w:r>
      <w:r>
        <w:tab/>
      </w:r>
      <w:r w:rsidRPr="00093558">
        <w:t>Trawl (Inshore) Fishery Access Licence</w:t>
      </w:r>
      <w:bookmarkEnd w:id="228"/>
      <w:r w:rsidR="007F078E">
        <w:t>;</w:t>
      </w:r>
    </w:p>
    <w:p w14:paraId="70194D15" w14:textId="2942AD50" w:rsidR="002B142F" w:rsidRDefault="001154DA" w:rsidP="0022312F">
      <w:pPr>
        <w:pStyle w:val="DraftHeading3"/>
        <w:tabs>
          <w:tab w:val="right" w:pos="1757"/>
        </w:tabs>
        <w:ind w:left="1871" w:hanging="1871"/>
      </w:pPr>
      <w:r>
        <w:tab/>
      </w:r>
      <w:r w:rsidR="007F078E">
        <w:t>(k)</w:t>
      </w:r>
      <w:r w:rsidR="007F078E">
        <w:tab/>
      </w:r>
      <w:r w:rsidRPr="001154DA">
        <w:t>Western Port/Port Phillip Bay Fishery Access Licence</w:t>
      </w:r>
      <w:r w:rsidR="002B142F" w:rsidRPr="00093558">
        <w:t>.</w:t>
      </w:r>
    </w:p>
    <w:p w14:paraId="41E14D78" w14:textId="08CCAFC2" w:rsidR="007E1AC7" w:rsidRDefault="007E1AC7" w:rsidP="0022312F">
      <w:pPr>
        <w:pStyle w:val="DraftHeading2"/>
        <w:tabs>
          <w:tab w:val="right" w:pos="1247"/>
        </w:tabs>
        <w:ind w:left="1361" w:hanging="1361"/>
      </w:pPr>
      <w:r w:rsidRPr="00E506F0">
        <w:tab/>
        <w:t>(</w:t>
      </w:r>
      <w:r w:rsidR="002B142F">
        <w:t>2</w:t>
      </w:r>
      <w:r w:rsidRPr="00E506F0">
        <w:t>)</w:t>
      </w:r>
      <w:r w:rsidRPr="00E506F0">
        <w:tab/>
        <w:t xml:space="preserve">The licence holder must not </w:t>
      </w:r>
      <w:r w:rsidRPr="00C30B01">
        <w:t xml:space="preserve">engage in any </w:t>
      </w:r>
      <w:r w:rsidR="00792B76">
        <w:t xml:space="preserve">fishing </w:t>
      </w:r>
      <w:r w:rsidRPr="00C30B01">
        <w:t>activity authorised by the licence unless the</w:t>
      </w:r>
      <w:r w:rsidR="00C01877">
        <w:t>re is</w:t>
      </w:r>
      <w:r w:rsidRPr="00C30B01">
        <w:t xml:space="preserve"> installed </w:t>
      </w:r>
      <w:r w:rsidR="00604FD1">
        <w:t xml:space="preserve">in any boat used under the licence </w:t>
      </w:r>
      <w:r w:rsidR="0016736B">
        <w:t xml:space="preserve">to </w:t>
      </w:r>
      <w:r w:rsidR="0016736B">
        <w:lastRenderedPageBreak/>
        <w:t xml:space="preserve">engage in </w:t>
      </w:r>
      <w:r w:rsidR="00C01877">
        <w:t xml:space="preserve">those activities a vessel monitoring system </w:t>
      </w:r>
      <w:r w:rsidR="0010796E">
        <w:t xml:space="preserve">that complies with </w:t>
      </w:r>
      <w:r w:rsidRPr="00C30B01">
        <w:t xml:space="preserve">the conditions </w:t>
      </w:r>
      <w:r w:rsidR="0010796E">
        <w:t>for</w:t>
      </w:r>
      <w:r w:rsidR="0010796E" w:rsidRPr="00C30B01">
        <w:t xml:space="preserve"> </w:t>
      </w:r>
      <w:r w:rsidRPr="00C30B01">
        <w:t xml:space="preserve">the use of the system set out in </w:t>
      </w:r>
      <w:r w:rsidR="0010796E">
        <w:t xml:space="preserve">Subdivision 1 of </w:t>
      </w:r>
      <w:r w:rsidRPr="00C30B01">
        <w:t xml:space="preserve">Division 2 of Part </w:t>
      </w:r>
      <w:r w:rsidR="00C6607B" w:rsidRPr="00C30B01">
        <w:t>1</w:t>
      </w:r>
      <w:r w:rsidR="00C6607B">
        <w:t>7</w:t>
      </w:r>
      <w:r w:rsidRPr="00C30B01">
        <w:t>.</w:t>
      </w:r>
    </w:p>
    <w:p w14:paraId="530C6698" w14:textId="4FF74C82" w:rsidR="00604FD1" w:rsidRDefault="00604FD1" w:rsidP="0022312F">
      <w:pPr>
        <w:pStyle w:val="DraftHeading2"/>
        <w:tabs>
          <w:tab w:val="right" w:pos="1247"/>
        </w:tabs>
        <w:ind w:left="1361" w:hanging="1361"/>
      </w:pPr>
      <w:r>
        <w:tab/>
        <w:t>(3)</w:t>
      </w:r>
      <w:r>
        <w:tab/>
        <w:t>Subregulation (2) does not apply to a tender boat.</w:t>
      </w:r>
    </w:p>
    <w:p w14:paraId="5F460836" w14:textId="77777777" w:rsidR="00117151" w:rsidRDefault="00117151" w:rsidP="00117151">
      <w:pPr>
        <w:pStyle w:val="Heading-DIVISION"/>
        <w:keepNext/>
        <w:rPr>
          <w:sz w:val="28"/>
        </w:rPr>
      </w:pPr>
      <w:bookmarkStart w:id="229" w:name="_Toc10033071"/>
      <w:bookmarkStart w:id="230" w:name="_Toc20232367"/>
      <w:r w:rsidRPr="00093558">
        <w:rPr>
          <w:sz w:val="28"/>
        </w:rPr>
        <w:t xml:space="preserve">Subdivision </w:t>
      </w:r>
      <w:r>
        <w:rPr>
          <w:sz w:val="28"/>
        </w:rPr>
        <w:t>3</w:t>
      </w:r>
      <w:r w:rsidRPr="00093558">
        <w:rPr>
          <w:sz w:val="28"/>
        </w:rPr>
        <w:t>—</w:t>
      </w:r>
      <w:r>
        <w:rPr>
          <w:sz w:val="28"/>
        </w:rPr>
        <w:t>Pre-fishing reporting requirements</w:t>
      </w:r>
      <w:bookmarkEnd w:id="229"/>
      <w:bookmarkEnd w:id="230"/>
    </w:p>
    <w:p w14:paraId="1CB5D6FC" w14:textId="0B829892" w:rsidR="00117151" w:rsidRPr="00093558" w:rsidRDefault="00117151" w:rsidP="00117151">
      <w:pPr>
        <w:pStyle w:val="DraftHeading1"/>
        <w:keepNext/>
        <w:tabs>
          <w:tab w:val="right" w:pos="680"/>
        </w:tabs>
        <w:ind w:left="851" w:hanging="851"/>
      </w:pPr>
      <w:r>
        <w:tab/>
      </w:r>
      <w:bookmarkStart w:id="231" w:name="_Toc10033072"/>
      <w:bookmarkStart w:id="232" w:name="_Toc20232368"/>
      <w:r w:rsidR="003007B4">
        <w:t>78</w:t>
      </w:r>
      <w:r w:rsidRPr="00093558">
        <w:tab/>
        <w:t xml:space="preserve">Specified </w:t>
      </w:r>
      <w:r w:rsidR="00B4337E">
        <w:t>classes</w:t>
      </w:r>
      <w:r w:rsidR="00B4337E" w:rsidRPr="00093558">
        <w:t xml:space="preserve"> </w:t>
      </w:r>
      <w:r w:rsidRPr="00093558">
        <w:t xml:space="preserve">of </w:t>
      </w:r>
      <w:r w:rsidR="00C01877">
        <w:t>access</w:t>
      </w:r>
      <w:r w:rsidRPr="00093558">
        <w:t xml:space="preserve"> licence</w:t>
      </w:r>
      <w:r w:rsidR="001860A5">
        <w:t>s</w:t>
      </w:r>
      <w:r w:rsidRPr="00093558">
        <w:t xml:space="preserve"> subject to conditions in this </w:t>
      </w:r>
      <w:r>
        <w:t>Subd</w:t>
      </w:r>
      <w:r w:rsidRPr="00093558">
        <w:t>ivision</w:t>
      </w:r>
      <w:bookmarkEnd w:id="231"/>
      <w:bookmarkEnd w:id="232"/>
    </w:p>
    <w:p w14:paraId="07055373" w14:textId="571D385A" w:rsidR="00117151" w:rsidRDefault="00CD3125" w:rsidP="00117151">
      <w:pPr>
        <w:pStyle w:val="BodySectionSub"/>
      </w:pPr>
      <w:r>
        <w:t>T</w:t>
      </w:r>
      <w:r w:rsidR="00117151" w:rsidRPr="00093558">
        <w:t xml:space="preserve">his </w:t>
      </w:r>
      <w:r>
        <w:t xml:space="preserve">Subdivision applies to </w:t>
      </w:r>
      <w:r w:rsidR="00117151" w:rsidRPr="00093558">
        <w:t xml:space="preserve">the </w:t>
      </w:r>
      <w:r w:rsidR="00117151">
        <w:t xml:space="preserve">following </w:t>
      </w:r>
      <w:r>
        <w:t>classes</w:t>
      </w:r>
      <w:r w:rsidRPr="00093558">
        <w:t xml:space="preserve"> </w:t>
      </w:r>
      <w:r w:rsidR="00117151" w:rsidRPr="00093558">
        <w:t>of access licence</w:t>
      </w:r>
      <w:r w:rsidR="00117151" w:rsidRPr="00E506F0">
        <w:t>—</w:t>
      </w:r>
    </w:p>
    <w:p w14:paraId="5F171EFC" w14:textId="008DBBA1" w:rsidR="00E47A44" w:rsidRPr="00E47A44" w:rsidRDefault="00117151" w:rsidP="00E47A44">
      <w:pPr>
        <w:pStyle w:val="DraftHeading3"/>
        <w:tabs>
          <w:tab w:val="right" w:pos="1757"/>
        </w:tabs>
        <w:ind w:left="1871" w:hanging="1871"/>
      </w:pPr>
      <w:r>
        <w:tab/>
      </w:r>
      <w:r w:rsidR="00E47A44">
        <w:t>(</w:t>
      </w:r>
      <w:r w:rsidR="00505CC8">
        <w:t>a</w:t>
      </w:r>
      <w:r w:rsidR="00E47A44">
        <w:t>)</w:t>
      </w:r>
      <w:r w:rsidR="00E47A44">
        <w:tab/>
      </w:r>
      <w:r w:rsidR="00E47A44" w:rsidRPr="00093558">
        <w:t>Eel Fishery Access Licence</w:t>
      </w:r>
      <w:r w:rsidR="00E47A44">
        <w:t>;</w:t>
      </w:r>
    </w:p>
    <w:p w14:paraId="41AD271E" w14:textId="1BA6B4CB" w:rsidR="00117151" w:rsidRDefault="00117151" w:rsidP="00117151">
      <w:pPr>
        <w:pStyle w:val="DraftHeading3"/>
        <w:tabs>
          <w:tab w:val="right" w:pos="1757"/>
        </w:tabs>
        <w:ind w:left="1871" w:hanging="1871"/>
      </w:pPr>
      <w:r>
        <w:tab/>
        <w:t>(</w:t>
      </w:r>
      <w:r w:rsidR="00505CC8">
        <w:t>b</w:t>
      </w:r>
      <w:r>
        <w:t>)</w:t>
      </w:r>
      <w:r>
        <w:tab/>
        <w:t>Pipi Fishery Access Licence</w:t>
      </w:r>
      <w:r w:rsidRPr="00093558">
        <w:t>.</w:t>
      </w:r>
    </w:p>
    <w:p w14:paraId="2AC27248" w14:textId="1BB64B46" w:rsidR="00117151" w:rsidRPr="00093558" w:rsidRDefault="00117151" w:rsidP="00117151">
      <w:pPr>
        <w:pStyle w:val="DraftHeading1"/>
        <w:keepNext/>
        <w:tabs>
          <w:tab w:val="right" w:pos="680"/>
        </w:tabs>
        <w:ind w:left="850" w:hanging="850"/>
      </w:pPr>
      <w:r w:rsidRPr="00093558">
        <w:tab/>
      </w:r>
      <w:bookmarkStart w:id="233" w:name="_Toc4423645"/>
      <w:bookmarkStart w:id="234" w:name="_Toc10033073"/>
      <w:bookmarkStart w:id="235" w:name="_Toc20232369"/>
      <w:r w:rsidR="003007B4">
        <w:t>79</w:t>
      </w:r>
      <w:r w:rsidRPr="00093558">
        <w:tab/>
        <w:t>Notification of intention to take fish for sale</w:t>
      </w:r>
      <w:bookmarkEnd w:id="233"/>
      <w:bookmarkEnd w:id="234"/>
      <w:bookmarkEnd w:id="235"/>
    </w:p>
    <w:p w14:paraId="00A6F978" w14:textId="4D74D082" w:rsidR="00117151" w:rsidRDefault="00117151" w:rsidP="00505CC8">
      <w:pPr>
        <w:pStyle w:val="DraftHeading2"/>
        <w:keepNext/>
        <w:tabs>
          <w:tab w:val="right" w:pos="1247"/>
        </w:tabs>
        <w:ind w:left="1361" w:hanging="1361"/>
      </w:pPr>
      <w:r w:rsidRPr="00093558">
        <w:tab/>
        <w:t>(1)</w:t>
      </w:r>
      <w:r w:rsidRPr="00093558">
        <w:tab/>
      </w:r>
      <w:r w:rsidR="00C01877">
        <w:t>T</w:t>
      </w:r>
      <w:r w:rsidRPr="00093558">
        <w:t xml:space="preserve">he licence holder must give to the Victorian Fisheries Authority, via the </w:t>
      </w:r>
      <w:r>
        <w:t>fisheries notification service</w:t>
      </w:r>
      <w:r w:rsidRPr="00E506F0">
        <w:t>—</w:t>
      </w:r>
    </w:p>
    <w:p w14:paraId="739989AB" w14:textId="3F73CAC8" w:rsidR="00B64C48" w:rsidRDefault="00B64C48" w:rsidP="00B64C48">
      <w:pPr>
        <w:pStyle w:val="DraftHeading3"/>
        <w:keepNext/>
        <w:tabs>
          <w:tab w:val="right" w:pos="1757"/>
        </w:tabs>
        <w:ind w:left="1871" w:hanging="1871"/>
      </w:pPr>
      <w:r>
        <w:tab/>
        <w:t>(a)</w:t>
      </w:r>
      <w:r>
        <w:tab/>
        <w:t>if the licence holder holds a</w:t>
      </w:r>
      <w:r w:rsidRPr="00093558">
        <w:t>n Eel Fishery Access Licence</w:t>
      </w:r>
      <w:r>
        <w:t xml:space="preserve">, </w:t>
      </w:r>
      <w:r w:rsidRPr="00093558">
        <w:t xml:space="preserve">the </w:t>
      </w:r>
      <w:r>
        <w:t>following</w:t>
      </w:r>
      <w:r w:rsidRPr="00093558">
        <w:t xml:space="preserve"> details</w:t>
      </w:r>
      <w:r>
        <w:t>,</w:t>
      </w:r>
      <w:r w:rsidRPr="00093558">
        <w:tab/>
      </w:r>
      <w:r>
        <w:t xml:space="preserve"> </w:t>
      </w:r>
      <w:r w:rsidRPr="00093558">
        <w:t>no more than 2 hours after setting any fyke nets in the waters specified in the licence—</w:t>
      </w:r>
    </w:p>
    <w:p w14:paraId="64435450" w14:textId="058BD76B" w:rsidR="00B64C48" w:rsidRDefault="00B64C48" w:rsidP="00B64C48">
      <w:pPr>
        <w:pStyle w:val="DraftHeading4"/>
        <w:tabs>
          <w:tab w:val="right" w:pos="2268"/>
        </w:tabs>
        <w:ind w:left="2381" w:hanging="2381"/>
      </w:pPr>
      <w:r w:rsidRPr="00093558">
        <w:tab/>
        <w:t>(</w:t>
      </w:r>
      <w:r>
        <w:t>i</w:t>
      </w:r>
      <w:r w:rsidRPr="00093558">
        <w:t>)</w:t>
      </w:r>
      <w:r w:rsidRPr="00093558">
        <w:tab/>
        <w:t xml:space="preserve">the licence number </w:t>
      </w:r>
      <w:r>
        <w:t>of</w:t>
      </w:r>
      <w:r w:rsidRPr="00093558">
        <w:t xml:space="preserve"> the </w:t>
      </w:r>
      <w:r>
        <w:t>access licence;</w:t>
      </w:r>
    </w:p>
    <w:p w14:paraId="0606702F" w14:textId="77777777" w:rsidR="00B64C48" w:rsidRDefault="00B64C48" w:rsidP="00B64C48">
      <w:pPr>
        <w:pStyle w:val="DraftHeading4"/>
        <w:tabs>
          <w:tab w:val="right" w:pos="2268"/>
        </w:tabs>
        <w:ind w:left="2381" w:hanging="2381"/>
      </w:pPr>
      <w:r>
        <w:tab/>
        <w:t>(ii)</w:t>
      </w:r>
      <w:r>
        <w:tab/>
      </w:r>
      <w:r w:rsidRPr="00093558">
        <w:t>the name of any licence operator involved in the setting of the nets</w:t>
      </w:r>
      <w:r>
        <w:t>;</w:t>
      </w:r>
    </w:p>
    <w:p w14:paraId="400A7CDD" w14:textId="77777777" w:rsidR="00B64C48" w:rsidRPr="00093558" w:rsidRDefault="00B64C48" w:rsidP="00B64C48">
      <w:pPr>
        <w:pStyle w:val="DraftHeading4"/>
        <w:tabs>
          <w:tab w:val="right" w:pos="2268"/>
        </w:tabs>
        <w:ind w:left="2381" w:hanging="2381"/>
      </w:pPr>
      <w:r w:rsidRPr="00093558">
        <w:tab/>
        <w:t>(</w:t>
      </w:r>
      <w:r>
        <w:t>iii</w:t>
      </w:r>
      <w:r w:rsidRPr="00093558">
        <w:t>)</w:t>
      </w:r>
      <w:r w:rsidRPr="00093558">
        <w:tab/>
        <w:t>the numbers of fyke nets that have been set and the location of the waters in which they were set; and</w:t>
      </w:r>
    </w:p>
    <w:p w14:paraId="17B625DE" w14:textId="7E17EE4C" w:rsidR="00B64C48" w:rsidRPr="00B64C48" w:rsidRDefault="00B64C48" w:rsidP="00B64C48">
      <w:pPr>
        <w:pStyle w:val="DraftHeading4"/>
        <w:tabs>
          <w:tab w:val="right" w:pos="2268"/>
        </w:tabs>
        <w:ind w:left="2381" w:hanging="2381"/>
      </w:pPr>
      <w:r w:rsidRPr="00093558">
        <w:tab/>
        <w:t>(</w:t>
      </w:r>
      <w:r>
        <w:t>iv</w:t>
      </w:r>
      <w:r w:rsidRPr="00093558">
        <w:t>)</w:t>
      </w:r>
      <w:r w:rsidRPr="00093558">
        <w:tab/>
        <w:t>the date and time that the fyke nets were set</w:t>
      </w:r>
      <w:r>
        <w:t>; or</w:t>
      </w:r>
    </w:p>
    <w:p w14:paraId="25490739" w14:textId="09CC5206" w:rsidR="00117151" w:rsidRDefault="00117151" w:rsidP="00117151">
      <w:pPr>
        <w:pStyle w:val="DraftHeading3"/>
        <w:tabs>
          <w:tab w:val="right" w:pos="1757"/>
        </w:tabs>
        <w:ind w:left="1871" w:hanging="1871"/>
      </w:pPr>
      <w:r>
        <w:tab/>
        <w:t>(</w:t>
      </w:r>
      <w:r w:rsidR="001154DA">
        <w:t>b</w:t>
      </w:r>
      <w:r>
        <w:t>)</w:t>
      </w:r>
      <w:r>
        <w:tab/>
        <w:t xml:space="preserve">if the licence holder holds a Pipi Fishery Access Licence, the following details, </w:t>
      </w:r>
      <w:r w:rsidRPr="00093558">
        <w:t>at least one hour before commencing a pipi fishing operation</w:t>
      </w:r>
      <w:r w:rsidR="001154DA" w:rsidRPr="00093558">
        <w:t>—</w:t>
      </w:r>
    </w:p>
    <w:p w14:paraId="7DA6DF5C" w14:textId="60D3C536" w:rsidR="00117151" w:rsidRPr="00093558" w:rsidRDefault="00117151" w:rsidP="00117151">
      <w:pPr>
        <w:pStyle w:val="DraftHeading4"/>
        <w:tabs>
          <w:tab w:val="right" w:pos="2268"/>
        </w:tabs>
        <w:ind w:left="2381" w:hanging="2381"/>
      </w:pPr>
      <w:r w:rsidRPr="00093558">
        <w:tab/>
        <w:t>(i)</w:t>
      </w:r>
      <w:r w:rsidRPr="00093558">
        <w:tab/>
      </w:r>
      <w:r w:rsidR="00B64C48" w:rsidRPr="00093558">
        <w:t xml:space="preserve">the licence number </w:t>
      </w:r>
      <w:r w:rsidR="00B64C48">
        <w:t>of</w:t>
      </w:r>
      <w:r w:rsidR="00B64C48" w:rsidRPr="00093558">
        <w:t xml:space="preserve"> the </w:t>
      </w:r>
      <w:r w:rsidR="00B64C48">
        <w:t>access licence</w:t>
      </w:r>
      <w:r w:rsidRPr="00093558">
        <w:t>;</w:t>
      </w:r>
    </w:p>
    <w:p w14:paraId="05D3BB78" w14:textId="77777777" w:rsidR="00117151" w:rsidRPr="00093558" w:rsidRDefault="00117151" w:rsidP="00117151">
      <w:pPr>
        <w:pStyle w:val="DraftHeading4"/>
        <w:tabs>
          <w:tab w:val="right" w:pos="2268"/>
        </w:tabs>
        <w:ind w:left="2381" w:hanging="2381"/>
      </w:pPr>
      <w:r w:rsidRPr="00093558">
        <w:tab/>
        <w:t>(ii)</w:t>
      </w:r>
      <w:r w:rsidRPr="00093558">
        <w:tab/>
        <w:t>the date and time of the proposed fishing operation;</w:t>
      </w:r>
    </w:p>
    <w:p w14:paraId="26CBA590" w14:textId="7E736EBE" w:rsidR="00117151" w:rsidRPr="00093558" w:rsidRDefault="00117151" w:rsidP="00117151">
      <w:pPr>
        <w:pStyle w:val="DraftHeading4"/>
        <w:tabs>
          <w:tab w:val="right" w:pos="2268"/>
        </w:tabs>
        <w:ind w:left="2381" w:hanging="2381"/>
      </w:pPr>
      <w:r w:rsidRPr="00093558">
        <w:tab/>
        <w:t>(iii)</w:t>
      </w:r>
      <w:r w:rsidRPr="00093558">
        <w:tab/>
        <w:t xml:space="preserve">the </w:t>
      </w:r>
      <w:r w:rsidR="008C5EBF">
        <w:t>location</w:t>
      </w:r>
      <w:r w:rsidRPr="00093558">
        <w:t xml:space="preserve"> where pipi are proposed to be taken;</w:t>
      </w:r>
    </w:p>
    <w:p w14:paraId="6D9B5D47" w14:textId="77777777" w:rsidR="00117151" w:rsidRPr="00093558" w:rsidRDefault="00117151" w:rsidP="00117151">
      <w:pPr>
        <w:pStyle w:val="DraftHeading4"/>
        <w:tabs>
          <w:tab w:val="right" w:pos="2268"/>
        </w:tabs>
        <w:ind w:left="2381" w:hanging="2381"/>
      </w:pPr>
      <w:r w:rsidRPr="00093558">
        <w:lastRenderedPageBreak/>
        <w:tab/>
        <w:t>(iv)</w:t>
      </w:r>
      <w:r w:rsidRPr="00093558">
        <w:tab/>
      </w:r>
      <w:r>
        <w:t xml:space="preserve">if fishing in the Discovery Bay pipi zone, </w:t>
      </w:r>
      <w:r w:rsidRPr="00093558">
        <w:t>the designated access point proposed to be used for entry</w:t>
      </w:r>
      <w:r>
        <w:t>.</w:t>
      </w:r>
    </w:p>
    <w:p w14:paraId="0869F014" w14:textId="63053373" w:rsidR="00117151" w:rsidRDefault="00117151" w:rsidP="001154DA">
      <w:pPr>
        <w:pStyle w:val="DraftHeading2"/>
        <w:tabs>
          <w:tab w:val="right" w:pos="1247"/>
        </w:tabs>
        <w:ind w:left="1361" w:hanging="1361"/>
      </w:pPr>
      <w:r w:rsidRPr="00093558">
        <w:tab/>
        <w:t>(2)</w:t>
      </w:r>
      <w:r w:rsidRPr="00093558">
        <w:tab/>
      </w:r>
      <w:r w:rsidR="00A877C5">
        <w:t>If the licence holder holds a Pipi Fishery Access Licence,</w:t>
      </w:r>
      <w:r w:rsidR="00A877C5" w:rsidRPr="00093558">
        <w:t xml:space="preserve"> </w:t>
      </w:r>
      <w:r w:rsidR="00A877C5">
        <w:t>t</w:t>
      </w:r>
      <w:r w:rsidR="00A877C5" w:rsidRPr="00093558">
        <w:t xml:space="preserve">he </w:t>
      </w:r>
      <w:r w:rsidRPr="00093558">
        <w:t>licence holder</w:t>
      </w:r>
      <w:r w:rsidR="00CD3125" w:rsidRPr="00CD3125">
        <w:t xml:space="preserve"> </w:t>
      </w:r>
      <w:r w:rsidR="00CD3125" w:rsidRPr="00093558">
        <w:t xml:space="preserve">may, via the </w:t>
      </w:r>
      <w:r w:rsidR="00CD3125">
        <w:t xml:space="preserve">fisheries notification service, </w:t>
      </w:r>
      <w:r w:rsidR="00CD3125" w:rsidRPr="00093558">
        <w:t>vary the details given to the Victorian Fisheries Authority under subregulation (1)</w:t>
      </w:r>
      <w:r w:rsidR="0080679A">
        <w:t>(</w:t>
      </w:r>
      <w:r w:rsidR="00B64C48">
        <w:t>b</w:t>
      </w:r>
      <w:r w:rsidR="0080679A">
        <w:t>)</w:t>
      </w:r>
      <w:r w:rsidRPr="00093558">
        <w:t>, at any time before</w:t>
      </w:r>
      <w:r>
        <w:tab/>
      </w:r>
      <w:r w:rsidR="00A877C5">
        <w:t xml:space="preserve"> </w:t>
      </w:r>
      <w:r>
        <w:tab/>
        <w:t>commencing a pipi fishing operation.</w:t>
      </w:r>
    </w:p>
    <w:p w14:paraId="632BE18A" w14:textId="10509B09" w:rsidR="00117151" w:rsidRDefault="00117151" w:rsidP="00117151">
      <w:pPr>
        <w:pStyle w:val="DraftHeading2"/>
        <w:tabs>
          <w:tab w:val="right" w:pos="1247"/>
        </w:tabs>
        <w:ind w:left="1361" w:hanging="1361"/>
      </w:pPr>
      <w:r>
        <w:tab/>
        <w:t>(3)</w:t>
      </w:r>
      <w:r>
        <w:tab/>
      </w:r>
      <w:r w:rsidR="001154DA">
        <w:t>If the licence holder holds a Pipi Fishery Access Licence, t</w:t>
      </w:r>
      <w:r>
        <w:t>he licence holder must</w:t>
      </w:r>
      <w:r w:rsidRPr="00093558">
        <w:t xml:space="preserve"> advise the Victorian Fisheries Authority</w:t>
      </w:r>
      <w:r>
        <w:t xml:space="preserve">, </w:t>
      </w:r>
      <w:r w:rsidRPr="00093558">
        <w:t xml:space="preserve">via the </w:t>
      </w:r>
      <w:r>
        <w:t>fisheries notification service,</w:t>
      </w:r>
      <w:r w:rsidRPr="00093558">
        <w:t xml:space="preserve"> </w:t>
      </w:r>
      <w:r w:rsidR="00CD3125">
        <w:t>i</w:t>
      </w:r>
      <w:r w:rsidR="00CD3125" w:rsidRPr="00093558">
        <w:t xml:space="preserve">f the licence holder cancels the proposed taking of </w:t>
      </w:r>
      <w:r w:rsidR="00A877C5">
        <w:t>pipi</w:t>
      </w:r>
      <w:r w:rsidR="00A877C5" w:rsidRPr="00093558">
        <w:t xml:space="preserve"> </w:t>
      </w:r>
      <w:r w:rsidR="00CD3125" w:rsidRPr="00093558">
        <w:t>for sale</w:t>
      </w:r>
      <w:r w:rsidRPr="00093558">
        <w:t>.</w:t>
      </w:r>
    </w:p>
    <w:p w14:paraId="54F0A5D1" w14:textId="33B20E9A" w:rsidR="00117151" w:rsidRDefault="00117151" w:rsidP="00117151">
      <w:pPr>
        <w:pStyle w:val="Heading-DIVISION"/>
        <w:keepNext/>
        <w:rPr>
          <w:sz w:val="28"/>
        </w:rPr>
      </w:pPr>
      <w:bookmarkStart w:id="236" w:name="_Toc10033077"/>
      <w:bookmarkStart w:id="237" w:name="_Toc20232370"/>
      <w:r w:rsidRPr="00093558">
        <w:rPr>
          <w:sz w:val="28"/>
        </w:rPr>
        <w:t xml:space="preserve">Subdivision </w:t>
      </w:r>
      <w:r w:rsidR="000E1A3A">
        <w:rPr>
          <w:sz w:val="28"/>
        </w:rPr>
        <w:t>4</w:t>
      </w:r>
      <w:r w:rsidRPr="00093558">
        <w:rPr>
          <w:sz w:val="28"/>
        </w:rPr>
        <w:t>—</w:t>
      </w:r>
      <w:r>
        <w:rPr>
          <w:sz w:val="28"/>
        </w:rPr>
        <w:t>Place of landing</w:t>
      </w:r>
      <w:bookmarkEnd w:id="236"/>
      <w:bookmarkEnd w:id="237"/>
    </w:p>
    <w:p w14:paraId="2F161ABE" w14:textId="7EDA952D" w:rsidR="00117151" w:rsidRPr="00093558" w:rsidRDefault="00117151" w:rsidP="00117151">
      <w:pPr>
        <w:pStyle w:val="DraftHeading1"/>
        <w:keepNext/>
        <w:tabs>
          <w:tab w:val="right" w:pos="680"/>
        </w:tabs>
        <w:ind w:left="851" w:hanging="851"/>
      </w:pPr>
      <w:r>
        <w:tab/>
      </w:r>
      <w:bookmarkStart w:id="238" w:name="_Toc10033078"/>
      <w:bookmarkStart w:id="239" w:name="_Toc20232371"/>
      <w:r w:rsidR="003007B4">
        <w:t>80</w:t>
      </w:r>
      <w:r w:rsidRPr="00093558">
        <w:tab/>
        <w:t xml:space="preserve">Specified </w:t>
      </w:r>
      <w:r w:rsidR="004103C4">
        <w:t>classes</w:t>
      </w:r>
      <w:r w:rsidR="004103C4" w:rsidRPr="00093558">
        <w:t xml:space="preserve"> </w:t>
      </w:r>
      <w:r w:rsidRPr="00093558">
        <w:t xml:space="preserve">of </w:t>
      </w:r>
      <w:r w:rsidR="00C01877">
        <w:t>access</w:t>
      </w:r>
      <w:r w:rsidRPr="00093558">
        <w:t xml:space="preserve"> licence</w:t>
      </w:r>
      <w:r w:rsidR="001860A5">
        <w:t>s</w:t>
      </w:r>
      <w:r w:rsidRPr="00093558">
        <w:t xml:space="preserve"> subject to conditions in this </w:t>
      </w:r>
      <w:r>
        <w:t>Subd</w:t>
      </w:r>
      <w:r w:rsidRPr="00093558">
        <w:t>ivision</w:t>
      </w:r>
      <w:bookmarkEnd w:id="238"/>
      <w:bookmarkEnd w:id="239"/>
    </w:p>
    <w:p w14:paraId="7E0CC05D" w14:textId="3741A24D" w:rsidR="00117151" w:rsidRDefault="004103C4" w:rsidP="00117151">
      <w:pPr>
        <w:pStyle w:val="BodySectionSub"/>
      </w:pPr>
      <w:r>
        <w:t>This Subdivision applies to</w:t>
      </w:r>
      <w:r w:rsidR="00117151" w:rsidRPr="00093558">
        <w:t xml:space="preserve"> the </w:t>
      </w:r>
      <w:r w:rsidR="00117151">
        <w:t xml:space="preserve">following </w:t>
      </w:r>
      <w:r>
        <w:t>classes</w:t>
      </w:r>
      <w:r w:rsidRPr="00093558">
        <w:t xml:space="preserve"> </w:t>
      </w:r>
      <w:r w:rsidR="00117151" w:rsidRPr="00093558">
        <w:t>of access licence</w:t>
      </w:r>
      <w:r w:rsidR="00117151" w:rsidRPr="00E506F0">
        <w:t>—</w:t>
      </w:r>
    </w:p>
    <w:p w14:paraId="4A3CABB7" w14:textId="77777777" w:rsidR="00117151" w:rsidRDefault="00117151" w:rsidP="00117151">
      <w:pPr>
        <w:pStyle w:val="DraftHeading3"/>
        <w:tabs>
          <w:tab w:val="right" w:pos="1757"/>
        </w:tabs>
        <w:ind w:left="1871" w:hanging="1871"/>
      </w:pPr>
      <w:r>
        <w:tab/>
      </w:r>
      <w:r w:rsidRPr="00E506F0">
        <w:t>(a)</w:t>
      </w:r>
      <w:r w:rsidRPr="00E506F0">
        <w:tab/>
      </w:r>
      <w:r>
        <w:t>Banded Morwong Fishery Access Licence;</w:t>
      </w:r>
    </w:p>
    <w:p w14:paraId="1494761B" w14:textId="77777777" w:rsidR="00117151" w:rsidRDefault="00117151" w:rsidP="00117151">
      <w:pPr>
        <w:pStyle w:val="DraftHeading3"/>
        <w:tabs>
          <w:tab w:val="right" w:pos="1757"/>
        </w:tabs>
        <w:ind w:left="1871" w:hanging="1871"/>
      </w:pPr>
      <w:r>
        <w:tab/>
        <w:t>(b)</w:t>
      </w:r>
      <w:r>
        <w:tab/>
        <w:t>Giant Crab Fishery (Western Zone) Access Licence;</w:t>
      </w:r>
    </w:p>
    <w:p w14:paraId="3CF04BC4" w14:textId="454A7894" w:rsidR="00117151" w:rsidRDefault="00117151" w:rsidP="00117151">
      <w:pPr>
        <w:pStyle w:val="DraftHeading3"/>
        <w:tabs>
          <w:tab w:val="right" w:pos="1757"/>
        </w:tabs>
        <w:ind w:left="1871" w:hanging="1871"/>
      </w:pPr>
      <w:r>
        <w:tab/>
        <w:t>(</w:t>
      </w:r>
      <w:r w:rsidR="00E848EE">
        <w:t>c</w:t>
      </w:r>
      <w:r>
        <w:t>)</w:t>
      </w:r>
      <w:r>
        <w:tab/>
      </w:r>
      <w:r w:rsidR="00624B6F">
        <w:t>r</w:t>
      </w:r>
      <w:r>
        <w:t>ock lobster fishery access licence;</w:t>
      </w:r>
    </w:p>
    <w:p w14:paraId="6997739F" w14:textId="3290974C" w:rsidR="00117151" w:rsidRDefault="00117151" w:rsidP="00117151">
      <w:pPr>
        <w:pStyle w:val="DraftHeading3"/>
        <w:tabs>
          <w:tab w:val="right" w:pos="1757"/>
        </w:tabs>
        <w:ind w:left="1871" w:hanging="1871"/>
      </w:pPr>
      <w:r>
        <w:tab/>
        <w:t>(</w:t>
      </w:r>
      <w:r w:rsidR="00E848EE">
        <w:t>d</w:t>
      </w:r>
      <w:r>
        <w:t>)</w:t>
      </w:r>
      <w:r>
        <w:tab/>
        <w:t>Scallop Dive (Port Phillip Bay) Fishery Access Licence;</w:t>
      </w:r>
    </w:p>
    <w:p w14:paraId="723B774C" w14:textId="7009038A" w:rsidR="00117151" w:rsidRDefault="00117151" w:rsidP="00117151">
      <w:pPr>
        <w:pStyle w:val="DraftHeading3"/>
        <w:tabs>
          <w:tab w:val="right" w:pos="1757"/>
        </w:tabs>
        <w:ind w:left="1871" w:hanging="1871"/>
      </w:pPr>
      <w:r>
        <w:tab/>
        <w:t>(</w:t>
      </w:r>
      <w:r w:rsidR="00E848EE">
        <w:t>e</w:t>
      </w:r>
      <w:r>
        <w:t>)</w:t>
      </w:r>
      <w:r>
        <w:tab/>
        <w:t>Sea Urchin Fishery Access Licence;</w:t>
      </w:r>
    </w:p>
    <w:p w14:paraId="6E5C84F5" w14:textId="24D9C988" w:rsidR="00117151" w:rsidRDefault="00117151" w:rsidP="00117151">
      <w:pPr>
        <w:pStyle w:val="DraftHeading3"/>
        <w:tabs>
          <w:tab w:val="right" w:pos="1757"/>
        </w:tabs>
        <w:ind w:left="1871" w:hanging="1871"/>
      </w:pPr>
      <w:r>
        <w:tab/>
        <w:t>(</w:t>
      </w:r>
      <w:r w:rsidR="00E848EE">
        <w:t>f</w:t>
      </w:r>
      <w:r>
        <w:t>)</w:t>
      </w:r>
      <w:r>
        <w:tab/>
        <w:t>Western Port/Port Phillip Bay Fishery Access Licence</w:t>
      </w:r>
      <w:r w:rsidRPr="00093558">
        <w:t>.</w:t>
      </w:r>
    </w:p>
    <w:p w14:paraId="6E65B000" w14:textId="7C0BAE49" w:rsidR="00117151" w:rsidRPr="00093558" w:rsidRDefault="00117151" w:rsidP="00117151">
      <w:pPr>
        <w:pStyle w:val="DraftHeading1"/>
        <w:keepNext/>
        <w:tabs>
          <w:tab w:val="right" w:pos="680"/>
        </w:tabs>
        <w:ind w:left="850" w:hanging="850"/>
      </w:pPr>
      <w:r w:rsidRPr="00093558">
        <w:tab/>
      </w:r>
      <w:bookmarkStart w:id="240" w:name="_Toc4423648"/>
      <w:bookmarkStart w:id="241" w:name="_Toc10033079"/>
      <w:bookmarkStart w:id="242" w:name="_Toc20232372"/>
      <w:r w:rsidR="003007B4">
        <w:t>81</w:t>
      </w:r>
      <w:r w:rsidRPr="00093558">
        <w:tab/>
        <w:t>Fish must be landed at a specified place</w:t>
      </w:r>
      <w:bookmarkEnd w:id="240"/>
      <w:bookmarkEnd w:id="241"/>
      <w:bookmarkEnd w:id="242"/>
    </w:p>
    <w:p w14:paraId="4E1DD9B9" w14:textId="4CBE0810" w:rsidR="00117151" w:rsidRDefault="00117151" w:rsidP="00117151">
      <w:pPr>
        <w:pStyle w:val="DraftHeading2"/>
        <w:tabs>
          <w:tab w:val="right" w:pos="1247"/>
        </w:tabs>
        <w:ind w:left="1361" w:hanging="1361"/>
      </w:pPr>
      <w:r>
        <w:tab/>
        <w:t>(1)</w:t>
      </w:r>
      <w:r>
        <w:tab/>
      </w:r>
      <w:r w:rsidRPr="00093558">
        <w:t>The licence holder must ensure that fish are landed at</w:t>
      </w:r>
      <w:r w:rsidRPr="00E506F0">
        <w:t>—</w:t>
      </w:r>
    </w:p>
    <w:p w14:paraId="6A36736F" w14:textId="41AD3B49" w:rsidR="00117151" w:rsidRDefault="00117151" w:rsidP="00117151">
      <w:pPr>
        <w:pStyle w:val="DraftHeading3"/>
        <w:tabs>
          <w:tab w:val="right" w:pos="1757"/>
        </w:tabs>
        <w:ind w:left="1871" w:hanging="1871"/>
      </w:pPr>
      <w:r>
        <w:tab/>
      </w:r>
      <w:r w:rsidRPr="00E506F0">
        <w:t>(a)</w:t>
      </w:r>
      <w:r w:rsidRPr="00E506F0">
        <w:tab/>
      </w:r>
      <w:r>
        <w:t>if the licence</w:t>
      </w:r>
      <w:r w:rsidRPr="00E506F0">
        <w:t xml:space="preserve"> holder </w:t>
      </w:r>
      <w:r>
        <w:t>holds</w:t>
      </w:r>
      <w:r w:rsidRPr="00C236BE">
        <w:t xml:space="preserve"> </w:t>
      </w:r>
      <w:r>
        <w:t xml:space="preserve">a Banded Morwong Fishery Access Licence, </w:t>
      </w:r>
      <w:r w:rsidRPr="00093558">
        <w:t xml:space="preserve">a port or mooring area specified in </w:t>
      </w:r>
      <w:r>
        <w:t xml:space="preserve">Schedule </w:t>
      </w:r>
      <w:r w:rsidR="00C70CA9">
        <w:t>20</w:t>
      </w:r>
      <w:r>
        <w:t>;</w:t>
      </w:r>
    </w:p>
    <w:p w14:paraId="519BF495" w14:textId="2DC829A0" w:rsidR="00117151" w:rsidRDefault="00117151" w:rsidP="0024696B">
      <w:pPr>
        <w:pStyle w:val="DraftHeading3"/>
        <w:tabs>
          <w:tab w:val="right" w:pos="1757"/>
        </w:tabs>
        <w:ind w:left="1871" w:hanging="1871"/>
      </w:pPr>
      <w:r>
        <w:tab/>
        <w:t>(b)</w:t>
      </w:r>
      <w:r>
        <w:tab/>
        <w:t>if the licence</w:t>
      </w:r>
      <w:r w:rsidRPr="00E506F0">
        <w:t xml:space="preserve"> holder </w:t>
      </w:r>
      <w:r>
        <w:t>holds</w:t>
      </w:r>
      <w:r w:rsidRPr="00C236BE">
        <w:t xml:space="preserve"> </w:t>
      </w:r>
      <w:r>
        <w:t xml:space="preserve">a Giant Crab Fishery (Western Zone) Access Licence, </w:t>
      </w:r>
      <w:r w:rsidRPr="00093558">
        <w:t xml:space="preserve">a port or mooring area specified in </w:t>
      </w:r>
      <w:r>
        <w:t xml:space="preserve">Schedule </w:t>
      </w:r>
      <w:r w:rsidR="00C70CA9">
        <w:t>19</w:t>
      </w:r>
      <w:r>
        <w:t>;</w:t>
      </w:r>
    </w:p>
    <w:p w14:paraId="6702D1E4" w14:textId="72F1AB40" w:rsidR="00117151" w:rsidRDefault="00117151" w:rsidP="00117151">
      <w:pPr>
        <w:pStyle w:val="DraftHeading3"/>
        <w:tabs>
          <w:tab w:val="right" w:pos="1757"/>
        </w:tabs>
        <w:ind w:left="1871" w:hanging="1871"/>
      </w:pPr>
      <w:r>
        <w:tab/>
        <w:t>(</w:t>
      </w:r>
      <w:r w:rsidR="0024696B">
        <w:t>c</w:t>
      </w:r>
      <w:r>
        <w:t>)</w:t>
      </w:r>
      <w:r>
        <w:tab/>
        <w:t>if the licence</w:t>
      </w:r>
      <w:r w:rsidRPr="00E506F0">
        <w:t xml:space="preserve"> holder </w:t>
      </w:r>
      <w:r>
        <w:t>holds</w:t>
      </w:r>
      <w:r w:rsidRPr="00C236BE">
        <w:t xml:space="preserve"> </w:t>
      </w:r>
      <w:r>
        <w:t xml:space="preserve">a </w:t>
      </w:r>
      <w:r w:rsidR="00624B6F">
        <w:t>r</w:t>
      </w:r>
      <w:r>
        <w:t xml:space="preserve">ock lobster fishery access licence, </w:t>
      </w:r>
      <w:r w:rsidRPr="00093558">
        <w:t xml:space="preserve">a port or mooring area specified in Schedule </w:t>
      </w:r>
      <w:r w:rsidR="00C70CA9">
        <w:t>19</w:t>
      </w:r>
      <w:r>
        <w:t>;</w:t>
      </w:r>
    </w:p>
    <w:p w14:paraId="723B08E4" w14:textId="3C43A512" w:rsidR="00117151" w:rsidRDefault="00117151" w:rsidP="00117151">
      <w:pPr>
        <w:pStyle w:val="DraftHeading3"/>
        <w:tabs>
          <w:tab w:val="right" w:pos="1757"/>
        </w:tabs>
        <w:ind w:left="1871" w:hanging="1871"/>
      </w:pPr>
      <w:r>
        <w:lastRenderedPageBreak/>
        <w:tab/>
        <w:t>(</w:t>
      </w:r>
      <w:r w:rsidR="0024696B">
        <w:t>d</w:t>
      </w:r>
      <w:r>
        <w:t>)</w:t>
      </w:r>
      <w:r>
        <w:tab/>
        <w:t>if the licence</w:t>
      </w:r>
      <w:r w:rsidRPr="00E506F0">
        <w:t xml:space="preserve"> holder </w:t>
      </w:r>
      <w:r>
        <w:t>holds</w:t>
      </w:r>
      <w:r w:rsidRPr="00C236BE">
        <w:t xml:space="preserve"> </w:t>
      </w:r>
      <w:r>
        <w:t xml:space="preserve">a Scallop Dive (Port Phillip Bay) Fishery Access Licence, </w:t>
      </w:r>
      <w:r w:rsidRPr="00093558">
        <w:t>a port or mooring area specified in Part </w:t>
      </w:r>
      <w:r w:rsidR="00CE49FD">
        <w:t>3</w:t>
      </w:r>
      <w:r w:rsidR="00CE49FD" w:rsidRPr="00093558">
        <w:t xml:space="preserve"> </w:t>
      </w:r>
      <w:r w:rsidRPr="00093558">
        <w:t xml:space="preserve">of </w:t>
      </w:r>
      <w:r>
        <w:t xml:space="preserve">Schedule </w:t>
      </w:r>
      <w:r w:rsidR="00C70CA9">
        <w:t>14</w:t>
      </w:r>
      <w:r>
        <w:t>;</w:t>
      </w:r>
    </w:p>
    <w:p w14:paraId="5DD116B3" w14:textId="0A206FE5" w:rsidR="00117151" w:rsidRDefault="00117151" w:rsidP="00117151">
      <w:pPr>
        <w:pStyle w:val="DraftHeading3"/>
        <w:tabs>
          <w:tab w:val="right" w:pos="1757"/>
        </w:tabs>
        <w:ind w:left="1871" w:hanging="1871"/>
      </w:pPr>
      <w:r>
        <w:tab/>
        <w:t>(</w:t>
      </w:r>
      <w:r w:rsidR="0024696B">
        <w:t>e</w:t>
      </w:r>
      <w:r>
        <w:t>)</w:t>
      </w:r>
      <w:r>
        <w:tab/>
        <w:t>if the licence</w:t>
      </w:r>
      <w:r w:rsidRPr="00E506F0">
        <w:t xml:space="preserve"> holder </w:t>
      </w:r>
      <w:r>
        <w:t>holds</w:t>
      </w:r>
      <w:r w:rsidRPr="00C236BE">
        <w:t xml:space="preserve"> </w:t>
      </w:r>
      <w:r>
        <w:t>a Sea Urchin Fishery Access Licence, a</w:t>
      </w:r>
      <w:r w:rsidRPr="00093558">
        <w:t xml:space="preserve"> port or mooring </w:t>
      </w:r>
      <w:r>
        <w:t xml:space="preserve">area specified in Part 2 of Schedule </w:t>
      </w:r>
      <w:r w:rsidR="00C70CA9">
        <w:t>6</w:t>
      </w:r>
      <w:r>
        <w:t>;</w:t>
      </w:r>
    </w:p>
    <w:p w14:paraId="3960C53E" w14:textId="19715B31" w:rsidR="00117151" w:rsidRPr="000F2E58" w:rsidRDefault="00117151" w:rsidP="00117151">
      <w:pPr>
        <w:pStyle w:val="DraftHeading3"/>
        <w:tabs>
          <w:tab w:val="right" w:pos="1757"/>
        </w:tabs>
        <w:ind w:left="1871" w:hanging="1871"/>
      </w:pPr>
      <w:r>
        <w:tab/>
        <w:t>(</w:t>
      </w:r>
      <w:r w:rsidR="0024696B">
        <w:t>f</w:t>
      </w:r>
      <w:r>
        <w:t>)</w:t>
      </w:r>
      <w:r>
        <w:tab/>
        <w:t>if the licence</w:t>
      </w:r>
      <w:r w:rsidRPr="00E506F0">
        <w:t xml:space="preserve"> holder </w:t>
      </w:r>
      <w:r>
        <w:t>holds</w:t>
      </w:r>
      <w:r w:rsidRPr="00C236BE">
        <w:t xml:space="preserve"> </w:t>
      </w:r>
      <w:r>
        <w:t xml:space="preserve">a Western Port/Port Phillip Bay Fishery Access Licence, a </w:t>
      </w:r>
      <w:r w:rsidRPr="00093558">
        <w:t xml:space="preserve">port or mooring area specified in Schedule </w:t>
      </w:r>
      <w:r w:rsidR="00C70CA9">
        <w:t>21</w:t>
      </w:r>
      <w:r w:rsidRPr="00093558">
        <w:t>.</w:t>
      </w:r>
    </w:p>
    <w:p w14:paraId="507BAACC" w14:textId="77777777" w:rsidR="00117151" w:rsidRPr="00093558" w:rsidRDefault="00117151" w:rsidP="00E250EE">
      <w:pPr>
        <w:pStyle w:val="DraftHeading2"/>
        <w:keepNext/>
        <w:tabs>
          <w:tab w:val="right" w:pos="1247"/>
        </w:tabs>
        <w:ind w:left="1361" w:hanging="1361"/>
      </w:pPr>
      <w:r>
        <w:tab/>
        <w:t>(2)</w:t>
      </w:r>
      <w:r>
        <w:tab/>
        <w:t>Subregulation (1) does not apply if</w:t>
      </w:r>
      <w:r w:rsidRPr="00093558">
        <w:t>—</w:t>
      </w:r>
    </w:p>
    <w:p w14:paraId="335434B1" w14:textId="77777777" w:rsidR="00117151" w:rsidRPr="00093558" w:rsidRDefault="00117151" w:rsidP="00117151">
      <w:pPr>
        <w:pStyle w:val="DraftHeading3"/>
        <w:tabs>
          <w:tab w:val="right" w:pos="1757"/>
        </w:tabs>
        <w:ind w:left="1871" w:hanging="1871"/>
      </w:pPr>
      <w:r w:rsidRPr="00093558">
        <w:tab/>
        <w:t>(a)</w:t>
      </w:r>
      <w:r w:rsidRPr="00093558">
        <w:tab/>
        <w:t>there is an impending or actual threat to the safety of a person engaged in activities under the licence; and</w:t>
      </w:r>
    </w:p>
    <w:p w14:paraId="4076494F" w14:textId="77777777" w:rsidR="00117151" w:rsidRDefault="00117151" w:rsidP="00117151">
      <w:pPr>
        <w:pStyle w:val="DraftHeading3"/>
        <w:tabs>
          <w:tab w:val="right" w:pos="1757"/>
        </w:tabs>
        <w:ind w:left="1871" w:hanging="1871"/>
      </w:pPr>
      <w:r w:rsidRPr="00093558">
        <w:tab/>
        <w:t>(b)</w:t>
      </w:r>
      <w:r w:rsidRPr="00093558">
        <w:tab/>
        <w:t xml:space="preserve">the licence holder advises the Victorian Fisheries Authority via the </w:t>
      </w:r>
      <w:r>
        <w:t>fisheries notification service</w:t>
      </w:r>
      <w:r w:rsidRPr="00093558">
        <w:t xml:space="preserve"> as soon as practicable of another place where fish are to be landed.</w:t>
      </w:r>
    </w:p>
    <w:p w14:paraId="6ADC4C1D" w14:textId="1A52D5E9" w:rsidR="00117151" w:rsidRDefault="00117151" w:rsidP="00117151">
      <w:pPr>
        <w:pStyle w:val="Heading-DIVISION"/>
        <w:keepNext/>
        <w:rPr>
          <w:sz w:val="28"/>
        </w:rPr>
      </w:pPr>
      <w:bookmarkStart w:id="243" w:name="_Toc10033084"/>
      <w:bookmarkStart w:id="244" w:name="_Toc20232373"/>
      <w:r w:rsidRPr="00093558">
        <w:rPr>
          <w:sz w:val="28"/>
        </w:rPr>
        <w:t xml:space="preserve">Subdivision </w:t>
      </w:r>
      <w:r w:rsidR="000E1A3A">
        <w:rPr>
          <w:sz w:val="28"/>
        </w:rPr>
        <w:t>5</w:t>
      </w:r>
      <w:r w:rsidRPr="00093558">
        <w:rPr>
          <w:sz w:val="28"/>
        </w:rPr>
        <w:t>—</w:t>
      </w:r>
      <w:r>
        <w:rPr>
          <w:sz w:val="28"/>
        </w:rPr>
        <w:t>Weighing and post-fishing reporting requirements</w:t>
      </w:r>
      <w:bookmarkEnd w:id="243"/>
      <w:bookmarkEnd w:id="244"/>
    </w:p>
    <w:p w14:paraId="2060EFA5" w14:textId="50E6E635" w:rsidR="00117151" w:rsidRPr="00093558" w:rsidRDefault="00117151" w:rsidP="00117151">
      <w:pPr>
        <w:pStyle w:val="DraftHeading1"/>
        <w:keepNext/>
        <w:tabs>
          <w:tab w:val="right" w:pos="680"/>
        </w:tabs>
        <w:ind w:left="851" w:hanging="851"/>
      </w:pPr>
      <w:r>
        <w:tab/>
      </w:r>
      <w:bookmarkStart w:id="245" w:name="_Toc10033085"/>
      <w:bookmarkStart w:id="246" w:name="_Toc20232374"/>
      <w:r w:rsidR="003007B4">
        <w:t>82</w:t>
      </w:r>
      <w:r w:rsidRPr="00093558">
        <w:tab/>
        <w:t xml:space="preserve">Specified </w:t>
      </w:r>
      <w:r w:rsidR="004103C4">
        <w:t>classes</w:t>
      </w:r>
      <w:r w:rsidR="004103C4" w:rsidRPr="00093558">
        <w:t xml:space="preserve"> </w:t>
      </w:r>
      <w:r w:rsidRPr="00093558">
        <w:t xml:space="preserve">of </w:t>
      </w:r>
      <w:r w:rsidR="00B77E83">
        <w:t>access</w:t>
      </w:r>
      <w:r w:rsidRPr="00093558">
        <w:t xml:space="preserve"> licence subject to conditions in this </w:t>
      </w:r>
      <w:r>
        <w:t>Subd</w:t>
      </w:r>
      <w:r w:rsidRPr="00093558">
        <w:t>ivision</w:t>
      </w:r>
      <w:bookmarkEnd w:id="245"/>
      <w:bookmarkEnd w:id="246"/>
    </w:p>
    <w:p w14:paraId="41D65134" w14:textId="29C0CAB4" w:rsidR="00117151" w:rsidRDefault="004103C4" w:rsidP="002706F0">
      <w:pPr>
        <w:pStyle w:val="BodySectionSub"/>
        <w:keepNext/>
      </w:pPr>
      <w:r>
        <w:t>This Subdivision</w:t>
      </w:r>
      <w:r w:rsidR="0088477B">
        <w:t xml:space="preserve">, except regulation </w:t>
      </w:r>
      <w:r w:rsidR="009B1502">
        <w:t>87</w:t>
      </w:r>
      <w:r w:rsidR="00781E87">
        <w:t>,</w:t>
      </w:r>
      <w:r>
        <w:t xml:space="preserve"> applies to</w:t>
      </w:r>
      <w:r w:rsidR="00117151" w:rsidRPr="00093558">
        <w:t xml:space="preserve"> the </w:t>
      </w:r>
      <w:r w:rsidR="00117151">
        <w:t xml:space="preserve">following </w:t>
      </w:r>
      <w:r>
        <w:t>classes</w:t>
      </w:r>
      <w:r w:rsidRPr="00093558">
        <w:t xml:space="preserve"> </w:t>
      </w:r>
      <w:r w:rsidR="00117151" w:rsidRPr="00093558">
        <w:t>of access licence</w:t>
      </w:r>
      <w:r w:rsidR="00117151" w:rsidRPr="00E506F0">
        <w:t>—</w:t>
      </w:r>
    </w:p>
    <w:p w14:paraId="55F5FD93" w14:textId="10A472B9" w:rsidR="00117151" w:rsidRDefault="00117151" w:rsidP="00117151">
      <w:pPr>
        <w:pStyle w:val="DraftHeading3"/>
        <w:tabs>
          <w:tab w:val="right" w:pos="1757"/>
        </w:tabs>
        <w:ind w:left="1871" w:hanging="1871"/>
      </w:pPr>
      <w:r>
        <w:tab/>
        <w:t>(a)</w:t>
      </w:r>
      <w:r>
        <w:tab/>
        <w:t>Giant Crab Fishery (Western Zone) Access Licence;</w:t>
      </w:r>
    </w:p>
    <w:p w14:paraId="0FD1CD2C" w14:textId="00169413" w:rsidR="00E86005" w:rsidRPr="00E86005" w:rsidRDefault="00E86005" w:rsidP="00E86005">
      <w:pPr>
        <w:pStyle w:val="DraftHeading3"/>
        <w:tabs>
          <w:tab w:val="right" w:pos="1757"/>
        </w:tabs>
        <w:ind w:left="1871" w:hanging="1871"/>
      </w:pPr>
      <w:r>
        <w:tab/>
        <w:t>(b)</w:t>
      </w:r>
      <w:r>
        <w:tab/>
        <w:t>Octopus Fishery Access Licence;</w:t>
      </w:r>
    </w:p>
    <w:p w14:paraId="590DC765" w14:textId="19581C55" w:rsidR="00117151" w:rsidRDefault="00117151" w:rsidP="00117151">
      <w:pPr>
        <w:pStyle w:val="DraftHeading3"/>
        <w:tabs>
          <w:tab w:val="right" w:pos="1757"/>
        </w:tabs>
        <w:ind w:left="1871" w:hanging="1871"/>
      </w:pPr>
      <w:r>
        <w:tab/>
        <w:t>(</w:t>
      </w:r>
      <w:r w:rsidR="00E86005">
        <w:t>c</w:t>
      </w:r>
      <w:r>
        <w:t>)</w:t>
      </w:r>
      <w:r>
        <w:tab/>
      </w:r>
      <w:r w:rsidRPr="008A3271">
        <w:t>Pipi Fishery Access Licence</w:t>
      </w:r>
      <w:r>
        <w:t>;</w:t>
      </w:r>
    </w:p>
    <w:p w14:paraId="00A7431D" w14:textId="4D5514D1" w:rsidR="00117151" w:rsidRDefault="00117151" w:rsidP="00117151">
      <w:pPr>
        <w:pStyle w:val="DraftHeading3"/>
        <w:tabs>
          <w:tab w:val="right" w:pos="1757"/>
        </w:tabs>
        <w:ind w:left="1871" w:hanging="1871"/>
      </w:pPr>
      <w:r>
        <w:tab/>
        <w:t>(</w:t>
      </w:r>
      <w:r w:rsidR="00E86005">
        <w:t>d</w:t>
      </w:r>
      <w:r>
        <w:t>)</w:t>
      </w:r>
      <w:r>
        <w:tab/>
      </w:r>
      <w:r w:rsidR="00624B6F">
        <w:t>r</w:t>
      </w:r>
      <w:r>
        <w:t>ock lobster fishery access licence;</w:t>
      </w:r>
    </w:p>
    <w:p w14:paraId="2BC665B6" w14:textId="103127FA" w:rsidR="00117151" w:rsidRDefault="00117151" w:rsidP="00117151">
      <w:pPr>
        <w:pStyle w:val="DraftHeading3"/>
        <w:tabs>
          <w:tab w:val="right" w:pos="1757"/>
        </w:tabs>
        <w:ind w:left="1871" w:hanging="1871"/>
      </w:pPr>
      <w:r>
        <w:tab/>
        <w:t>(</w:t>
      </w:r>
      <w:r w:rsidR="00E86005">
        <w:t>e</w:t>
      </w:r>
      <w:r>
        <w:t>)</w:t>
      </w:r>
      <w:r>
        <w:tab/>
        <w:t>Scallop Dive (Port Phillip Bay) Fishery Access Licence;</w:t>
      </w:r>
    </w:p>
    <w:p w14:paraId="7538B71B" w14:textId="48D75572" w:rsidR="00117151" w:rsidRDefault="00117151" w:rsidP="00117151">
      <w:pPr>
        <w:pStyle w:val="DraftHeading3"/>
        <w:tabs>
          <w:tab w:val="right" w:pos="1757"/>
        </w:tabs>
        <w:ind w:left="1871" w:hanging="1871"/>
      </w:pPr>
      <w:r>
        <w:tab/>
        <w:t>(</w:t>
      </w:r>
      <w:r w:rsidR="00E86005">
        <w:t>f</w:t>
      </w:r>
      <w:r>
        <w:t>)</w:t>
      </w:r>
      <w:r>
        <w:tab/>
        <w:t>Sea Urchin Fishery Access Licence;</w:t>
      </w:r>
    </w:p>
    <w:p w14:paraId="1BD570CC" w14:textId="07F5D607" w:rsidR="00117151" w:rsidRPr="00093558" w:rsidRDefault="00117151" w:rsidP="00117151">
      <w:pPr>
        <w:pStyle w:val="DraftHeading3"/>
        <w:tabs>
          <w:tab w:val="right" w:pos="1757"/>
        </w:tabs>
        <w:ind w:left="1871" w:hanging="1871"/>
      </w:pPr>
      <w:r>
        <w:tab/>
        <w:t>(</w:t>
      </w:r>
      <w:r w:rsidR="00E86005">
        <w:t>g</w:t>
      </w:r>
      <w:r>
        <w:t>)</w:t>
      </w:r>
      <w:r>
        <w:tab/>
      </w:r>
      <w:r w:rsidRPr="00093558">
        <w:t>Trawl (Inshore) Fishery Access Licence;</w:t>
      </w:r>
    </w:p>
    <w:p w14:paraId="66550638" w14:textId="0042C263" w:rsidR="00117151" w:rsidRDefault="00117151" w:rsidP="00117151">
      <w:pPr>
        <w:pStyle w:val="DraftHeading3"/>
        <w:tabs>
          <w:tab w:val="right" w:pos="1757"/>
        </w:tabs>
        <w:ind w:left="1871" w:hanging="1871"/>
      </w:pPr>
      <w:r>
        <w:tab/>
        <w:t>(</w:t>
      </w:r>
      <w:r w:rsidR="00E86005">
        <w:t>h</w:t>
      </w:r>
      <w:r>
        <w:t>)</w:t>
      </w:r>
      <w:r>
        <w:tab/>
        <w:t>Western Port/Port Phillip Bay Fishery Access Licence</w:t>
      </w:r>
      <w:r w:rsidRPr="00093558">
        <w:t>.</w:t>
      </w:r>
    </w:p>
    <w:p w14:paraId="1C27EFF6" w14:textId="0A09D069" w:rsidR="0088477B" w:rsidRPr="0088477B" w:rsidRDefault="0088477B" w:rsidP="00B21461">
      <w:pPr>
        <w:pStyle w:val="DraftSectionNote"/>
        <w:keepNext/>
        <w:tabs>
          <w:tab w:val="right" w:pos="1304"/>
        </w:tabs>
        <w:ind w:left="850"/>
        <w:rPr>
          <w:b/>
        </w:rPr>
      </w:pPr>
      <w:r w:rsidRPr="0088477B">
        <w:rPr>
          <w:b/>
        </w:rPr>
        <w:t>Note</w:t>
      </w:r>
    </w:p>
    <w:p w14:paraId="358CEFD0" w14:textId="577C8329" w:rsidR="0088477B" w:rsidRPr="0088477B" w:rsidRDefault="0088477B" w:rsidP="0088477B">
      <w:pPr>
        <w:pStyle w:val="DraftSectionNote"/>
        <w:tabs>
          <w:tab w:val="right" w:pos="1304"/>
        </w:tabs>
        <w:ind w:left="850"/>
      </w:pPr>
      <w:r>
        <w:t xml:space="preserve">Regulation </w:t>
      </w:r>
      <w:r w:rsidR="009B1502">
        <w:t xml:space="preserve">87 </w:t>
      </w:r>
      <w:r>
        <w:t>applies to a</w:t>
      </w:r>
      <w:r w:rsidRPr="00093558">
        <w:t>n Eel Fishery Access Licence</w:t>
      </w:r>
      <w:r>
        <w:t>.</w:t>
      </w:r>
    </w:p>
    <w:p w14:paraId="66DC7074" w14:textId="5EC0A026" w:rsidR="00117151" w:rsidRDefault="00117151" w:rsidP="00117151">
      <w:pPr>
        <w:pStyle w:val="DraftHeading1"/>
        <w:keepNext/>
        <w:tabs>
          <w:tab w:val="right" w:pos="680"/>
        </w:tabs>
        <w:ind w:left="850" w:hanging="850"/>
      </w:pPr>
      <w:bookmarkStart w:id="247" w:name="_Toc4423940"/>
      <w:r>
        <w:lastRenderedPageBreak/>
        <w:tab/>
      </w:r>
      <w:bookmarkStart w:id="248" w:name="_Toc10033086"/>
      <w:bookmarkStart w:id="249" w:name="_Toc20232375"/>
      <w:r w:rsidR="003007B4">
        <w:t>83</w:t>
      </w:r>
      <w:r w:rsidRPr="00093558">
        <w:tab/>
      </w:r>
      <w:r>
        <w:t>Weighing of fish taken</w:t>
      </w:r>
      <w:bookmarkEnd w:id="248"/>
      <w:bookmarkEnd w:id="249"/>
    </w:p>
    <w:bookmarkEnd w:id="247"/>
    <w:p w14:paraId="5539ABCF" w14:textId="090E8C3E" w:rsidR="0024696B" w:rsidRPr="0024696B" w:rsidRDefault="00117151" w:rsidP="00B46682">
      <w:pPr>
        <w:pStyle w:val="BodySectionSub"/>
      </w:pPr>
      <w:r w:rsidRPr="00093558">
        <w:tab/>
      </w:r>
      <w:r w:rsidRPr="00093558">
        <w:tab/>
        <w:t xml:space="preserve">The licence holder must, no later than </w:t>
      </w:r>
      <w:r>
        <w:t>60</w:t>
      </w:r>
      <w:r w:rsidRPr="00093558">
        <w:t> minutes after landing</w:t>
      </w:r>
      <w:r>
        <w:t xml:space="preserve">, </w:t>
      </w:r>
      <w:r w:rsidRPr="00093558">
        <w:t>weigh</w:t>
      </w:r>
      <w:r>
        <w:t xml:space="preserve"> the</w:t>
      </w:r>
      <w:r w:rsidRPr="00093558">
        <w:t xml:space="preserve"> </w:t>
      </w:r>
      <w:r>
        <w:t>fish</w:t>
      </w:r>
      <w:r w:rsidRPr="00093558">
        <w:t xml:space="preserve"> taken under the licence</w:t>
      </w:r>
      <w:r>
        <w:t>.</w:t>
      </w:r>
    </w:p>
    <w:p w14:paraId="27BAEC14" w14:textId="294E9475" w:rsidR="00117151" w:rsidRPr="00093558" w:rsidRDefault="00117151" w:rsidP="00117151">
      <w:pPr>
        <w:pStyle w:val="DraftHeading1"/>
        <w:keepNext/>
        <w:tabs>
          <w:tab w:val="right" w:pos="680"/>
        </w:tabs>
        <w:ind w:left="850" w:hanging="850"/>
      </w:pPr>
      <w:r>
        <w:tab/>
      </w:r>
      <w:bookmarkStart w:id="250" w:name="_Toc10033087"/>
      <w:bookmarkStart w:id="251" w:name="_Toc20232376"/>
      <w:r w:rsidR="003007B4">
        <w:t>84</w:t>
      </w:r>
      <w:r>
        <w:tab/>
        <w:t>N</w:t>
      </w:r>
      <w:r w:rsidRPr="00093558">
        <w:t>otification of post-landing details to the Victorian Fisheries Authority</w:t>
      </w:r>
      <w:bookmarkEnd w:id="250"/>
      <w:bookmarkEnd w:id="251"/>
    </w:p>
    <w:p w14:paraId="0C958630" w14:textId="734C87D1" w:rsidR="00117151" w:rsidRDefault="00117151" w:rsidP="006664A3">
      <w:pPr>
        <w:pStyle w:val="BodySectionSub"/>
      </w:pPr>
      <w:r>
        <w:tab/>
      </w:r>
      <w:r w:rsidRPr="00093558">
        <w:t xml:space="preserve">The licence holder must, no later than </w:t>
      </w:r>
      <w:r>
        <w:t>60</w:t>
      </w:r>
      <w:r w:rsidRPr="00093558">
        <w:t> minutes after landing</w:t>
      </w:r>
      <w:r>
        <w:t xml:space="preserve"> and </w:t>
      </w:r>
      <w:r w:rsidRPr="00093558">
        <w:t xml:space="preserve">before the </w:t>
      </w:r>
      <w:r>
        <w:t>fish</w:t>
      </w:r>
      <w:r w:rsidRPr="00093558">
        <w:t xml:space="preserve"> leave the place of landing</w:t>
      </w:r>
      <w:r>
        <w:t>,</w:t>
      </w:r>
      <w:r w:rsidRPr="00093558">
        <w:t xml:space="preserve"> ensure that</w:t>
      </w:r>
      <w:r w:rsidR="003C6CAD">
        <w:t xml:space="preserve"> </w:t>
      </w:r>
      <w:r w:rsidRPr="00093558">
        <w:t xml:space="preserve">the </w:t>
      </w:r>
      <w:r>
        <w:t>following</w:t>
      </w:r>
      <w:r w:rsidRPr="00093558">
        <w:t xml:space="preserve"> details are provided to the Victorian Fisheries Authority</w:t>
      </w:r>
      <w:r>
        <w:t xml:space="preserve"> </w:t>
      </w:r>
      <w:r w:rsidRPr="00093558">
        <w:t xml:space="preserve">via the </w:t>
      </w:r>
      <w:r>
        <w:t>fisheries notification service</w:t>
      </w:r>
      <w:r w:rsidRPr="00093558">
        <w:t>—</w:t>
      </w:r>
    </w:p>
    <w:p w14:paraId="5F4991A3" w14:textId="6BFC3D36" w:rsidR="00117151" w:rsidRPr="00093558" w:rsidRDefault="00117151" w:rsidP="006664A3">
      <w:pPr>
        <w:pStyle w:val="DraftHeading3"/>
        <w:tabs>
          <w:tab w:val="right" w:pos="1757"/>
        </w:tabs>
        <w:ind w:left="1871" w:hanging="1871"/>
      </w:pPr>
      <w:r w:rsidRPr="00093558">
        <w:tab/>
        <w:t>(</w:t>
      </w:r>
      <w:r w:rsidR="007A6A00">
        <w:t>a</w:t>
      </w:r>
      <w:r w:rsidRPr="00093558">
        <w:t>)</w:t>
      </w:r>
      <w:r w:rsidRPr="00093558">
        <w:tab/>
        <w:t xml:space="preserve">the licence number of the </w:t>
      </w:r>
      <w:r>
        <w:t>access licence</w:t>
      </w:r>
      <w:r w:rsidRPr="00093558">
        <w:t>;</w:t>
      </w:r>
    </w:p>
    <w:p w14:paraId="24650EE1" w14:textId="4AE551AB" w:rsidR="00117151" w:rsidRPr="00093558" w:rsidRDefault="00117151" w:rsidP="006664A3">
      <w:pPr>
        <w:pStyle w:val="DraftHeading3"/>
        <w:tabs>
          <w:tab w:val="right" w:pos="1757"/>
        </w:tabs>
        <w:ind w:left="1871" w:hanging="1871"/>
      </w:pPr>
      <w:r w:rsidRPr="00093558">
        <w:tab/>
        <w:t>(</w:t>
      </w:r>
      <w:r w:rsidR="007A6A00">
        <w:t>b</w:t>
      </w:r>
      <w:r w:rsidRPr="00093558">
        <w:t>)</w:t>
      </w:r>
      <w:r w:rsidRPr="00093558">
        <w:tab/>
        <w:t xml:space="preserve">the estimated time at which </w:t>
      </w:r>
      <w:r>
        <w:t xml:space="preserve">fish taken under the licence </w:t>
      </w:r>
      <w:r w:rsidRPr="00093558">
        <w:t>are to be moved from the place of landing;</w:t>
      </w:r>
    </w:p>
    <w:p w14:paraId="53F8A075" w14:textId="5A7AE5AF" w:rsidR="00117151" w:rsidRPr="00093558" w:rsidRDefault="00117151" w:rsidP="006664A3">
      <w:pPr>
        <w:pStyle w:val="DraftHeading3"/>
        <w:tabs>
          <w:tab w:val="right" w:pos="1757"/>
        </w:tabs>
        <w:ind w:left="1871" w:hanging="1871"/>
      </w:pPr>
      <w:r w:rsidRPr="00093558">
        <w:tab/>
        <w:t>(</w:t>
      </w:r>
      <w:r w:rsidR="007A6A00">
        <w:t>c</w:t>
      </w:r>
      <w:r w:rsidRPr="00093558">
        <w:t>)</w:t>
      </w:r>
      <w:r w:rsidRPr="00093558">
        <w:tab/>
        <w:t xml:space="preserve">the total net weight (in kilograms) of </w:t>
      </w:r>
      <w:r>
        <w:t>whole fish</w:t>
      </w:r>
      <w:r w:rsidRPr="00093558">
        <w:t xml:space="preserve"> landed under the licence;</w:t>
      </w:r>
    </w:p>
    <w:p w14:paraId="043096BA" w14:textId="37CA5F3D" w:rsidR="00117151" w:rsidRPr="00093558" w:rsidRDefault="00117151" w:rsidP="006664A3">
      <w:pPr>
        <w:pStyle w:val="DraftHeading3"/>
        <w:tabs>
          <w:tab w:val="right" w:pos="1757"/>
        </w:tabs>
        <w:ind w:left="1871" w:hanging="1871"/>
      </w:pPr>
      <w:r w:rsidRPr="00093558">
        <w:tab/>
        <w:t>(</w:t>
      </w:r>
      <w:r w:rsidR="007A6A00">
        <w:t>d</w:t>
      </w:r>
      <w:r w:rsidRPr="00093558">
        <w:t>)</w:t>
      </w:r>
      <w:r w:rsidRPr="00093558">
        <w:tab/>
      </w:r>
      <w:r>
        <w:t xml:space="preserve">if the licence holder holds a Giant Crab Fishery (Western Zone) Access Licence or a rock lobster fishery access licence, the </w:t>
      </w:r>
      <w:r w:rsidRPr="00093558">
        <w:t xml:space="preserve">number of giant crab </w:t>
      </w:r>
      <w:r>
        <w:t xml:space="preserve">or rock lobster </w:t>
      </w:r>
      <w:r w:rsidRPr="00093558">
        <w:t>landed under the licence;</w:t>
      </w:r>
    </w:p>
    <w:p w14:paraId="6091BE78" w14:textId="17FC22CE" w:rsidR="00117151" w:rsidRPr="00093558" w:rsidRDefault="00117151" w:rsidP="006664A3">
      <w:pPr>
        <w:pStyle w:val="DraftHeading3"/>
        <w:tabs>
          <w:tab w:val="right" w:pos="1757"/>
        </w:tabs>
        <w:ind w:left="1871" w:hanging="1871"/>
      </w:pPr>
      <w:r w:rsidRPr="00093558">
        <w:tab/>
        <w:t>(</w:t>
      </w:r>
      <w:r w:rsidR="007A6A00">
        <w:t>e</w:t>
      </w:r>
      <w:r w:rsidRPr="00093558">
        <w:t>)</w:t>
      </w:r>
      <w:r w:rsidRPr="00093558">
        <w:tab/>
      </w:r>
      <w:r>
        <w:t xml:space="preserve">if the licence holder holds a </w:t>
      </w:r>
      <w:r w:rsidRPr="008A3271">
        <w:t>Pipi Fishery Access Licence</w:t>
      </w:r>
      <w:r>
        <w:t xml:space="preserve"> and was fishing in the Discovery Bay pipi zone, </w:t>
      </w:r>
      <w:r w:rsidRPr="00093558">
        <w:t>the designated access point that was</w:t>
      </w:r>
      <w:r w:rsidR="00774112">
        <w:t xml:space="preserve"> or is to be</w:t>
      </w:r>
      <w:r w:rsidRPr="00093558">
        <w:t xml:space="preserve"> used for exit.</w:t>
      </w:r>
    </w:p>
    <w:p w14:paraId="5244F4E8" w14:textId="6417929F" w:rsidR="00117151" w:rsidRPr="00093558" w:rsidRDefault="00117151" w:rsidP="00117151">
      <w:pPr>
        <w:pStyle w:val="DraftHeading1"/>
        <w:keepNext/>
        <w:tabs>
          <w:tab w:val="right" w:pos="680"/>
        </w:tabs>
        <w:ind w:left="850" w:hanging="850"/>
      </w:pPr>
      <w:r w:rsidRPr="00093558">
        <w:tab/>
      </w:r>
      <w:bookmarkStart w:id="252" w:name="_Toc4423941"/>
      <w:bookmarkStart w:id="253" w:name="_Toc10033088"/>
      <w:bookmarkStart w:id="254" w:name="_Toc20232377"/>
      <w:r w:rsidR="003007B4">
        <w:t>85</w:t>
      </w:r>
      <w:r w:rsidRPr="00093558">
        <w:tab/>
      </w:r>
      <w:r>
        <w:t>Fish</w:t>
      </w:r>
      <w:r w:rsidRPr="00093558">
        <w:t xml:space="preserve"> not to be dealt with unless regulation</w:t>
      </w:r>
      <w:r>
        <w:t>s</w:t>
      </w:r>
      <w:r w:rsidRPr="00093558">
        <w:t> </w:t>
      </w:r>
      <w:r w:rsidR="009B1502">
        <w:t xml:space="preserve">83 </w:t>
      </w:r>
      <w:r>
        <w:t xml:space="preserve">and </w:t>
      </w:r>
      <w:r w:rsidR="009B1502">
        <w:t>84</w:t>
      </w:r>
      <w:r w:rsidR="009B1502" w:rsidRPr="00093558">
        <w:t xml:space="preserve"> </w:t>
      </w:r>
      <w:r w:rsidRPr="00093558">
        <w:t>complied with</w:t>
      </w:r>
      <w:bookmarkEnd w:id="252"/>
      <w:bookmarkEnd w:id="253"/>
      <w:bookmarkEnd w:id="254"/>
    </w:p>
    <w:p w14:paraId="3A745707" w14:textId="1ACE5156" w:rsidR="00117151" w:rsidRDefault="0088477B" w:rsidP="00BC42DF">
      <w:pPr>
        <w:pStyle w:val="BodySectionSub"/>
        <w:keepNext/>
      </w:pPr>
      <w:r>
        <w:t>U</w:t>
      </w:r>
      <w:r w:rsidRPr="00093558">
        <w:t>ntil the licence holder has complied with regulation</w:t>
      </w:r>
      <w:r>
        <w:t>s</w:t>
      </w:r>
      <w:r w:rsidRPr="00093558">
        <w:t xml:space="preserve"> </w:t>
      </w:r>
      <w:r w:rsidR="009B1502">
        <w:t>83</w:t>
      </w:r>
      <w:r w:rsidR="009B1502" w:rsidRPr="00093558">
        <w:t xml:space="preserve"> </w:t>
      </w:r>
      <w:r>
        <w:t xml:space="preserve">and </w:t>
      </w:r>
      <w:r w:rsidR="009B1502">
        <w:t xml:space="preserve">84 </w:t>
      </w:r>
      <w:r w:rsidRPr="00093558">
        <w:t xml:space="preserve">in respect of </w:t>
      </w:r>
      <w:r>
        <w:t xml:space="preserve">fish </w:t>
      </w:r>
      <w:r w:rsidRPr="00093558">
        <w:t>taken under the licence</w:t>
      </w:r>
      <w:r>
        <w:t>,</w:t>
      </w:r>
      <w:r w:rsidRPr="00093558">
        <w:t xml:space="preserve"> </w:t>
      </w:r>
      <w:r>
        <w:t>t</w:t>
      </w:r>
      <w:r w:rsidRPr="00093558">
        <w:t xml:space="preserve">he </w:t>
      </w:r>
      <w:r w:rsidR="00117151" w:rsidRPr="00093558">
        <w:t xml:space="preserve">licence holder must not allow </w:t>
      </w:r>
      <w:r>
        <w:t xml:space="preserve">that </w:t>
      </w:r>
      <w:r w:rsidR="00117151">
        <w:t>fish</w:t>
      </w:r>
      <w:r w:rsidR="00117151" w:rsidRPr="00093558">
        <w:t xml:space="preserve"> </w:t>
      </w:r>
      <w:r w:rsidR="00117151">
        <w:t>to</w:t>
      </w:r>
      <w:r w:rsidR="00117151" w:rsidRPr="00093558">
        <w:t>—</w:t>
      </w:r>
    </w:p>
    <w:p w14:paraId="1C3B6CDB" w14:textId="77777777" w:rsidR="00117151" w:rsidRDefault="00117151" w:rsidP="00117151">
      <w:pPr>
        <w:pStyle w:val="DraftHeading3"/>
        <w:tabs>
          <w:tab w:val="right" w:pos="1757"/>
        </w:tabs>
        <w:ind w:left="1871" w:hanging="1871"/>
      </w:pPr>
      <w:r>
        <w:tab/>
        <w:t>(a)</w:t>
      </w:r>
      <w:r>
        <w:tab/>
      </w:r>
      <w:r w:rsidRPr="00093558">
        <w:t>enter any vehicle that already contains fish</w:t>
      </w:r>
      <w:r>
        <w:t>; or</w:t>
      </w:r>
    </w:p>
    <w:p w14:paraId="2ECBC1B6" w14:textId="77777777" w:rsidR="00117151" w:rsidRDefault="00117151" w:rsidP="00117151">
      <w:pPr>
        <w:pStyle w:val="DraftHeading3"/>
        <w:tabs>
          <w:tab w:val="right" w:pos="1757"/>
        </w:tabs>
        <w:ind w:left="1871" w:hanging="1871"/>
      </w:pPr>
      <w:r>
        <w:tab/>
        <w:t>(b)</w:t>
      </w:r>
      <w:r>
        <w:tab/>
      </w:r>
      <w:r w:rsidRPr="00093558">
        <w:t xml:space="preserve">be sold, </w:t>
      </w:r>
      <w:r>
        <w:t>consigned or given to another person; or</w:t>
      </w:r>
    </w:p>
    <w:p w14:paraId="7DEDEC1A" w14:textId="34B5D752" w:rsidR="006664A3" w:rsidRDefault="00117151" w:rsidP="00B21461">
      <w:pPr>
        <w:pStyle w:val="DraftHeading3"/>
        <w:tabs>
          <w:tab w:val="right" w:pos="1757"/>
        </w:tabs>
        <w:ind w:left="1871" w:hanging="1871"/>
      </w:pPr>
      <w:r>
        <w:tab/>
        <w:t>(</w:t>
      </w:r>
      <w:r w:rsidR="003F02EB">
        <w:t>c</w:t>
      </w:r>
      <w:r>
        <w:t>)</w:t>
      </w:r>
      <w:r>
        <w:tab/>
      </w:r>
      <w:r w:rsidRPr="00093558">
        <w:t>enter any premises on which fish is processed or held.</w:t>
      </w:r>
    </w:p>
    <w:p w14:paraId="25A8EA28" w14:textId="0E3A47BB" w:rsidR="00624B6F" w:rsidRPr="00093558" w:rsidRDefault="00624B6F" w:rsidP="00624B6F">
      <w:pPr>
        <w:pStyle w:val="DraftHeading1"/>
        <w:keepNext/>
        <w:tabs>
          <w:tab w:val="right" w:pos="680"/>
        </w:tabs>
        <w:ind w:left="850" w:hanging="850"/>
      </w:pPr>
      <w:r>
        <w:tab/>
      </w:r>
      <w:bookmarkStart w:id="255" w:name="_Toc20232378"/>
      <w:r w:rsidR="003007B4">
        <w:t>86</w:t>
      </w:r>
      <w:r w:rsidRPr="00093558">
        <w:tab/>
        <w:t xml:space="preserve">Notification of intention to retrieve live </w:t>
      </w:r>
      <w:r>
        <w:t>rock lobster</w:t>
      </w:r>
      <w:r w:rsidRPr="00093558">
        <w:t xml:space="preserve"> from coff</w:t>
      </w:r>
      <w:bookmarkEnd w:id="255"/>
    </w:p>
    <w:p w14:paraId="5C2BD02E" w14:textId="5275EBFF" w:rsidR="00624B6F" w:rsidRDefault="00624B6F" w:rsidP="00624B6F">
      <w:pPr>
        <w:pStyle w:val="DraftHeading2"/>
        <w:tabs>
          <w:tab w:val="right" w:pos="1247"/>
        </w:tabs>
        <w:ind w:left="1361" w:hanging="1361"/>
      </w:pPr>
      <w:r w:rsidRPr="00093558">
        <w:tab/>
        <w:t>(1)</w:t>
      </w:r>
      <w:r w:rsidRPr="00093558">
        <w:tab/>
      </w:r>
      <w:r>
        <w:t>The holder of a</w:t>
      </w:r>
      <w:r w:rsidR="00B21461">
        <w:t xml:space="preserve"> rock lobster fishery access licence</w:t>
      </w:r>
      <w:r w:rsidRPr="00093558">
        <w:t xml:space="preserve"> must give to the Victorian Fisheries Authority, via </w:t>
      </w:r>
      <w:r w:rsidRPr="00093558">
        <w:lastRenderedPageBreak/>
        <w:t xml:space="preserve">the </w:t>
      </w:r>
      <w:r>
        <w:t>fisheries notification service</w:t>
      </w:r>
      <w:r w:rsidRPr="00093558">
        <w:t xml:space="preserve">, the </w:t>
      </w:r>
      <w:r>
        <w:t>following</w:t>
      </w:r>
      <w:r w:rsidRPr="00093558">
        <w:t xml:space="preserve"> details before retrieving </w:t>
      </w:r>
      <w:r>
        <w:t xml:space="preserve">and landing </w:t>
      </w:r>
      <w:r w:rsidRPr="00093558">
        <w:t xml:space="preserve">from a coff, live </w:t>
      </w:r>
      <w:r>
        <w:t>rock lobster</w:t>
      </w:r>
      <w:r w:rsidRPr="00093558">
        <w:t xml:space="preserve"> taken under the licence</w:t>
      </w:r>
      <w:r w:rsidRPr="00E506F0">
        <w:t>—</w:t>
      </w:r>
    </w:p>
    <w:p w14:paraId="17DE51C6" w14:textId="77777777" w:rsidR="00624B6F" w:rsidRPr="00093558" w:rsidRDefault="00624B6F" w:rsidP="00624B6F">
      <w:pPr>
        <w:pStyle w:val="DraftHeading3"/>
        <w:tabs>
          <w:tab w:val="right" w:pos="1757"/>
        </w:tabs>
        <w:ind w:left="1871" w:hanging="1871"/>
      </w:pPr>
      <w:r>
        <w:tab/>
      </w:r>
      <w:r w:rsidRPr="00093558">
        <w:t>(</w:t>
      </w:r>
      <w:r>
        <w:t>a</w:t>
      </w:r>
      <w:r w:rsidRPr="00093558">
        <w:t>)</w:t>
      </w:r>
      <w:r w:rsidRPr="00093558">
        <w:tab/>
        <w:t xml:space="preserve">the licence number </w:t>
      </w:r>
      <w:r>
        <w:t>of</w:t>
      </w:r>
      <w:r w:rsidRPr="00093558">
        <w:t xml:space="preserve"> the </w:t>
      </w:r>
      <w:r>
        <w:t>access licence</w:t>
      </w:r>
      <w:r w:rsidRPr="00093558">
        <w:t>;</w:t>
      </w:r>
    </w:p>
    <w:p w14:paraId="46F3E355" w14:textId="77777777" w:rsidR="00624B6F" w:rsidRDefault="00624B6F" w:rsidP="00624B6F">
      <w:pPr>
        <w:pStyle w:val="DraftHeading3"/>
        <w:tabs>
          <w:tab w:val="right" w:pos="1757"/>
        </w:tabs>
        <w:ind w:left="1871" w:hanging="1871"/>
      </w:pPr>
      <w:r w:rsidRPr="00093558">
        <w:tab/>
      </w:r>
      <w:r>
        <w:t>(b)</w:t>
      </w:r>
      <w:r>
        <w:tab/>
        <w:t>the number of rock lobster to be landed;</w:t>
      </w:r>
    </w:p>
    <w:p w14:paraId="15651BE2" w14:textId="77777777" w:rsidR="00624B6F" w:rsidRPr="00093558" w:rsidRDefault="00624B6F" w:rsidP="00624B6F">
      <w:pPr>
        <w:pStyle w:val="DraftHeading3"/>
        <w:tabs>
          <w:tab w:val="right" w:pos="1757"/>
        </w:tabs>
        <w:ind w:left="1871" w:hanging="1871"/>
      </w:pPr>
      <w:r w:rsidRPr="00093558">
        <w:tab/>
        <w:t>(</w:t>
      </w:r>
      <w:r>
        <w:t>c</w:t>
      </w:r>
      <w:r w:rsidRPr="00093558">
        <w:t>)</w:t>
      </w:r>
      <w:r w:rsidRPr="00093558">
        <w:tab/>
        <w:t xml:space="preserve">the port or mooring area </w:t>
      </w:r>
      <w:r>
        <w:t>where the coff from which live rock lobster are to be retrieved is located</w:t>
      </w:r>
      <w:r w:rsidRPr="00093558">
        <w:t>;</w:t>
      </w:r>
    </w:p>
    <w:p w14:paraId="62EB6512" w14:textId="77777777" w:rsidR="00624B6F" w:rsidRDefault="00624B6F" w:rsidP="00624B6F">
      <w:pPr>
        <w:pStyle w:val="DraftHeading3"/>
        <w:tabs>
          <w:tab w:val="right" w:pos="1757"/>
        </w:tabs>
        <w:ind w:left="1871" w:hanging="1871"/>
      </w:pPr>
      <w:r w:rsidRPr="00093558">
        <w:tab/>
        <w:t>(</w:t>
      </w:r>
      <w:r>
        <w:t>d</w:t>
      </w:r>
      <w:r w:rsidRPr="00093558">
        <w:t>)</w:t>
      </w:r>
      <w:r w:rsidRPr="00093558">
        <w:tab/>
        <w:t xml:space="preserve">the estimated time and date at which the </w:t>
      </w:r>
      <w:r>
        <w:t>live fish are to be retrieved.</w:t>
      </w:r>
    </w:p>
    <w:p w14:paraId="7B9157AD" w14:textId="10EB795F" w:rsidR="00624B6F" w:rsidRDefault="00624B6F" w:rsidP="00E250EE">
      <w:pPr>
        <w:pStyle w:val="DraftHeading2"/>
        <w:keepNext/>
        <w:tabs>
          <w:tab w:val="right" w:pos="1247"/>
        </w:tabs>
        <w:ind w:left="1361" w:hanging="1361"/>
      </w:pPr>
      <w:r>
        <w:tab/>
        <w:t>(2)</w:t>
      </w:r>
      <w:r>
        <w:tab/>
      </w:r>
      <w:r w:rsidRPr="00093558">
        <w:t>The licence holder</w:t>
      </w:r>
      <w:r>
        <w:t xml:space="preserve"> must provide the details referred to in subregulation (1) at least</w:t>
      </w:r>
      <w:r w:rsidRPr="00E506F0">
        <w:t>—</w:t>
      </w:r>
    </w:p>
    <w:p w14:paraId="11DD7685" w14:textId="77777777" w:rsidR="00624B6F" w:rsidRPr="002B665B" w:rsidRDefault="00624B6F" w:rsidP="00624B6F">
      <w:pPr>
        <w:pStyle w:val="DraftHeading3"/>
        <w:tabs>
          <w:tab w:val="right" w:pos="1757"/>
        </w:tabs>
        <w:ind w:left="1871" w:hanging="1871"/>
      </w:pPr>
      <w:r>
        <w:tab/>
      </w:r>
      <w:r w:rsidRPr="002B665B">
        <w:t>(a)</w:t>
      </w:r>
      <w:r>
        <w:tab/>
        <w:t>one</w:t>
      </w:r>
      <w:r w:rsidRPr="002B665B">
        <w:t xml:space="preserve"> hour before commencing to </w:t>
      </w:r>
      <w:r w:rsidRPr="00093558">
        <w:t>retriev</w:t>
      </w:r>
      <w:r>
        <w:t>e</w:t>
      </w:r>
      <w:r w:rsidRPr="00093558">
        <w:t xml:space="preserve"> </w:t>
      </w:r>
      <w:r>
        <w:t>and land</w:t>
      </w:r>
      <w:r w:rsidRPr="002B665B">
        <w:t xml:space="preserve"> </w:t>
      </w:r>
      <w:r>
        <w:t>from a coff,</w:t>
      </w:r>
      <w:r w:rsidRPr="000B1E7D">
        <w:t xml:space="preserve"> </w:t>
      </w:r>
      <w:r w:rsidRPr="002B665B">
        <w:t>live rock lobster</w:t>
      </w:r>
      <w:r>
        <w:t>,</w:t>
      </w:r>
      <w:r w:rsidRPr="002B665B">
        <w:t xml:space="preserve"> on any day between the hours of 8 a.m. and 6 p.m.; or</w:t>
      </w:r>
    </w:p>
    <w:p w14:paraId="78188ABB" w14:textId="77777777" w:rsidR="00624B6F" w:rsidRPr="000B1E7D" w:rsidRDefault="00624B6F" w:rsidP="00624B6F">
      <w:pPr>
        <w:pStyle w:val="DraftHeading3"/>
        <w:tabs>
          <w:tab w:val="right" w:pos="1757"/>
        </w:tabs>
        <w:ind w:left="1871" w:hanging="1871"/>
      </w:pPr>
      <w:r>
        <w:tab/>
      </w:r>
      <w:r w:rsidRPr="002B665B">
        <w:t>(b)</w:t>
      </w:r>
      <w:r>
        <w:tab/>
      </w:r>
      <w:r w:rsidRPr="002B665B">
        <w:t xml:space="preserve">2 hours before commencing to </w:t>
      </w:r>
      <w:r w:rsidRPr="00093558">
        <w:t>retriev</w:t>
      </w:r>
      <w:r>
        <w:t>e</w:t>
      </w:r>
      <w:r w:rsidRPr="00093558">
        <w:t xml:space="preserve"> </w:t>
      </w:r>
      <w:r>
        <w:t>and land</w:t>
      </w:r>
      <w:r w:rsidRPr="00E92F39">
        <w:t xml:space="preserve"> </w:t>
      </w:r>
      <w:r>
        <w:t xml:space="preserve">from a coff, </w:t>
      </w:r>
      <w:r w:rsidRPr="00E92F39">
        <w:t>live rock lobster</w:t>
      </w:r>
      <w:r>
        <w:t>,</w:t>
      </w:r>
      <w:r w:rsidRPr="002B665B">
        <w:t xml:space="preserve"> at any other time.</w:t>
      </w:r>
    </w:p>
    <w:p w14:paraId="608F0D89" w14:textId="349BDBEC" w:rsidR="00624B6F" w:rsidRDefault="00624B6F" w:rsidP="00624B6F">
      <w:pPr>
        <w:pStyle w:val="DraftHeading2"/>
        <w:tabs>
          <w:tab w:val="right" w:pos="1247"/>
        </w:tabs>
        <w:ind w:left="1361" w:hanging="1361"/>
      </w:pPr>
      <w:r w:rsidRPr="00093558">
        <w:tab/>
        <w:t>(</w:t>
      </w:r>
      <w:r>
        <w:t>3</w:t>
      </w:r>
      <w:r w:rsidRPr="00093558">
        <w:t>)</w:t>
      </w:r>
      <w:r w:rsidRPr="00093558">
        <w:tab/>
        <w:t xml:space="preserve">The licence holder, at any time before </w:t>
      </w:r>
      <w:r>
        <w:t xml:space="preserve">retrieving live rock lobster from a coff, </w:t>
      </w:r>
      <w:r w:rsidRPr="00093558">
        <w:t xml:space="preserve">may, via the </w:t>
      </w:r>
      <w:r>
        <w:t xml:space="preserve">fisheries notification service, </w:t>
      </w:r>
      <w:r w:rsidRPr="00093558">
        <w:t>vary the details given to the Victorian Fisheries Authority under subregulation (1)</w:t>
      </w:r>
      <w:r>
        <w:t>.</w:t>
      </w:r>
    </w:p>
    <w:p w14:paraId="1AEA32BB" w14:textId="5A50BF3B" w:rsidR="00624B6F" w:rsidRDefault="00624B6F" w:rsidP="00624B6F">
      <w:pPr>
        <w:pStyle w:val="DraftHeading2"/>
        <w:tabs>
          <w:tab w:val="right" w:pos="1247"/>
        </w:tabs>
        <w:ind w:left="1361" w:hanging="1361"/>
      </w:pPr>
      <w:r>
        <w:tab/>
        <w:t>(4)</w:t>
      </w:r>
      <w:r>
        <w:tab/>
        <w:t>I</w:t>
      </w:r>
      <w:r w:rsidRPr="00093558">
        <w:t xml:space="preserve">f the licence holder cancels the proposed retrieval of live </w:t>
      </w:r>
      <w:r>
        <w:t>rock lobster</w:t>
      </w:r>
      <w:r w:rsidRPr="00093558">
        <w:t xml:space="preserve"> from a coff, </w:t>
      </w:r>
      <w:r>
        <w:t xml:space="preserve">the licence holder must </w:t>
      </w:r>
      <w:r w:rsidRPr="00093558">
        <w:t>advise the Victorian Fisheries Authority to that effect</w:t>
      </w:r>
      <w:r>
        <w:t xml:space="preserve"> via the fisheries notification service</w:t>
      </w:r>
      <w:r w:rsidRPr="00093558">
        <w:t>.</w:t>
      </w:r>
    </w:p>
    <w:p w14:paraId="6C5CBCC8" w14:textId="1102800D" w:rsidR="00B21461" w:rsidRPr="00093558" w:rsidRDefault="00B21461" w:rsidP="00B21461">
      <w:pPr>
        <w:pStyle w:val="DraftHeading1"/>
        <w:keepNext/>
        <w:tabs>
          <w:tab w:val="right" w:pos="680"/>
        </w:tabs>
        <w:ind w:left="850" w:hanging="850"/>
      </w:pPr>
      <w:r>
        <w:tab/>
      </w:r>
      <w:bookmarkStart w:id="256" w:name="_Toc20232379"/>
      <w:r w:rsidR="003007B4">
        <w:t>87</w:t>
      </w:r>
      <w:r w:rsidRPr="00093558">
        <w:tab/>
      </w:r>
      <w:r>
        <w:t>N</w:t>
      </w:r>
      <w:r w:rsidRPr="00093558">
        <w:t>otifi</w:t>
      </w:r>
      <w:r>
        <w:t>cation</w:t>
      </w:r>
      <w:r w:rsidRPr="00093558">
        <w:t xml:space="preserve"> of removal of fyke nets</w:t>
      </w:r>
      <w:bookmarkEnd w:id="256"/>
    </w:p>
    <w:p w14:paraId="3CC32C6F" w14:textId="77777777" w:rsidR="00B21461" w:rsidRDefault="00B21461" w:rsidP="00B21461">
      <w:pPr>
        <w:pStyle w:val="BodySectionSub"/>
        <w:keepNext/>
      </w:pPr>
      <w:r>
        <w:t>The holder of a</w:t>
      </w:r>
      <w:r w:rsidRPr="00093558">
        <w:t>n Eel Fishery Access Licence</w:t>
      </w:r>
      <w:r>
        <w:t xml:space="preserve"> </w:t>
      </w:r>
      <w:r w:rsidRPr="00093558">
        <w:t xml:space="preserve">must give to the Victorian Fisheries Authority, via the </w:t>
      </w:r>
      <w:r>
        <w:t>fisheries notification service</w:t>
      </w:r>
      <w:r>
        <w:tab/>
        <w:t>, the following details</w:t>
      </w:r>
      <w:r w:rsidRPr="00093558">
        <w:t>, no more than 2 hours after removing any fyke nets from the waters specified in the licence—</w:t>
      </w:r>
    </w:p>
    <w:p w14:paraId="268C67D5" w14:textId="07FFBD3F" w:rsidR="00B21461" w:rsidRDefault="00B21461" w:rsidP="00B21461">
      <w:pPr>
        <w:pStyle w:val="DraftHeading3"/>
        <w:tabs>
          <w:tab w:val="right" w:pos="1757"/>
        </w:tabs>
        <w:ind w:left="1871" w:hanging="1871"/>
      </w:pPr>
      <w:r w:rsidRPr="00093558">
        <w:tab/>
        <w:t>(</w:t>
      </w:r>
      <w:r>
        <w:t>a</w:t>
      </w:r>
      <w:r w:rsidRPr="00093558">
        <w:t>)</w:t>
      </w:r>
      <w:r w:rsidRPr="00093558">
        <w:tab/>
        <w:t xml:space="preserve">the licence number </w:t>
      </w:r>
      <w:r>
        <w:t>of</w:t>
      </w:r>
      <w:r w:rsidRPr="00093558">
        <w:t xml:space="preserve"> the </w:t>
      </w:r>
      <w:r w:rsidR="00781E87">
        <w:t>access</w:t>
      </w:r>
      <w:r>
        <w:t xml:space="preserve"> licence; and</w:t>
      </w:r>
    </w:p>
    <w:p w14:paraId="7378111F" w14:textId="77777777" w:rsidR="00B21461" w:rsidRPr="00093558" w:rsidRDefault="00B21461" w:rsidP="00B21461">
      <w:pPr>
        <w:pStyle w:val="DraftHeading3"/>
        <w:tabs>
          <w:tab w:val="right" w:pos="1757"/>
        </w:tabs>
        <w:ind w:left="1871" w:hanging="1871"/>
      </w:pPr>
      <w:r w:rsidRPr="00093558">
        <w:tab/>
        <w:t>(</w:t>
      </w:r>
      <w:r>
        <w:t>b</w:t>
      </w:r>
      <w:r w:rsidRPr="00093558">
        <w:t>)</w:t>
      </w:r>
      <w:r w:rsidRPr="00093558">
        <w:tab/>
        <w:t>the name of any licence operator involved in the removal of the nets; and</w:t>
      </w:r>
    </w:p>
    <w:p w14:paraId="6035BBAF" w14:textId="77777777" w:rsidR="00B21461" w:rsidRPr="00093558" w:rsidRDefault="00B21461" w:rsidP="00B21461">
      <w:pPr>
        <w:pStyle w:val="DraftHeading3"/>
        <w:tabs>
          <w:tab w:val="right" w:pos="1757"/>
        </w:tabs>
        <w:ind w:left="1871" w:hanging="1871"/>
      </w:pPr>
      <w:r w:rsidRPr="00093558">
        <w:tab/>
        <w:t>(</w:t>
      </w:r>
      <w:r>
        <w:t>c</w:t>
      </w:r>
      <w:r w:rsidRPr="00093558">
        <w:t>)</w:t>
      </w:r>
      <w:r w:rsidRPr="00093558">
        <w:tab/>
        <w:t>the numbers of fyke nets that have been removed and the location of the waters from which they were removed; and</w:t>
      </w:r>
    </w:p>
    <w:p w14:paraId="6683E107" w14:textId="1A88CB58" w:rsidR="00B21461" w:rsidRPr="00B21461" w:rsidRDefault="00B21461" w:rsidP="00B21461">
      <w:pPr>
        <w:pStyle w:val="DraftHeading3"/>
        <w:tabs>
          <w:tab w:val="right" w:pos="1757"/>
        </w:tabs>
        <w:ind w:left="1871" w:hanging="1871"/>
      </w:pPr>
      <w:r w:rsidRPr="00093558">
        <w:tab/>
        <w:t>(</w:t>
      </w:r>
      <w:r>
        <w:t>d</w:t>
      </w:r>
      <w:r w:rsidRPr="00093558">
        <w:t>)</w:t>
      </w:r>
      <w:r w:rsidRPr="00093558">
        <w:tab/>
        <w:t>the date and time that the fyke nets were removed</w:t>
      </w:r>
      <w:r>
        <w:t>.</w:t>
      </w:r>
    </w:p>
    <w:p w14:paraId="659B8A28" w14:textId="66C513BF" w:rsidR="00FB34D4" w:rsidRPr="00093558" w:rsidRDefault="00FB34D4" w:rsidP="00FB34D4">
      <w:pPr>
        <w:pStyle w:val="Heading-DIVISION"/>
        <w:keepNext/>
        <w:rPr>
          <w:sz w:val="28"/>
        </w:rPr>
      </w:pPr>
      <w:bookmarkStart w:id="257" w:name="_Toc4423860"/>
      <w:bookmarkStart w:id="258" w:name="_Toc10033089"/>
      <w:bookmarkStart w:id="259" w:name="_Toc20232380"/>
      <w:r w:rsidRPr="00093558">
        <w:rPr>
          <w:sz w:val="28"/>
        </w:rPr>
        <w:lastRenderedPageBreak/>
        <w:t xml:space="preserve">Subdivision </w:t>
      </w:r>
      <w:r w:rsidR="000E1A3A">
        <w:rPr>
          <w:sz w:val="28"/>
        </w:rPr>
        <w:t>6</w:t>
      </w:r>
      <w:r w:rsidRPr="00093558">
        <w:rPr>
          <w:sz w:val="28"/>
        </w:rPr>
        <w:t>—</w:t>
      </w:r>
      <w:bookmarkEnd w:id="257"/>
      <w:r>
        <w:rPr>
          <w:sz w:val="28"/>
        </w:rPr>
        <w:t>Catch disposal records</w:t>
      </w:r>
      <w:bookmarkEnd w:id="258"/>
      <w:bookmarkEnd w:id="259"/>
    </w:p>
    <w:p w14:paraId="1B100311" w14:textId="169FCE3F" w:rsidR="00FB34D4" w:rsidRPr="00093558" w:rsidRDefault="00FB34D4" w:rsidP="00FB34D4">
      <w:pPr>
        <w:pStyle w:val="DraftHeading1"/>
        <w:keepNext/>
        <w:tabs>
          <w:tab w:val="right" w:pos="680"/>
        </w:tabs>
        <w:ind w:left="851" w:hanging="851"/>
      </w:pPr>
      <w:r w:rsidRPr="00093558">
        <w:tab/>
      </w:r>
      <w:bookmarkStart w:id="260" w:name="_Toc10033090"/>
      <w:bookmarkStart w:id="261" w:name="_Toc4423861"/>
      <w:bookmarkStart w:id="262" w:name="_Toc20232381"/>
      <w:r w:rsidR="003007B4">
        <w:t>88</w:t>
      </w:r>
      <w:r w:rsidRPr="00093558">
        <w:tab/>
      </w:r>
      <w:bookmarkStart w:id="263" w:name="_Toc4423539"/>
      <w:r w:rsidRPr="00093558">
        <w:t xml:space="preserve">Specified </w:t>
      </w:r>
      <w:r w:rsidR="00DB2697">
        <w:t>classes</w:t>
      </w:r>
      <w:r w:rsidR="00DB2697" w:rsidRPr="00093558">
        <w:t xml:space="preserve"> </w:t>
      </w:r>
      <w:r w:rsidRPr="00093558">
        <w:t xml:space="preserve">of </w:t>
      </w:r>
      <w:r w:rsidR="00B77E83">
        <w:t>access</w:t>
      </w:r>
      <w:r w:rsidRPr="00093558">
        <w:t xml:space="preserve"> licence subject to conditions in this </w:t>
      </w:r>
      <w:r>
        <w:t>Subd</w:t>
      </w:r>
      <w:r w:rsidRPr="00093558">
        <w:t>ivision</w:t>
      </w:r>
      <w:bookmarkEnd w:id="260"/>
      <w:bookmarkEnd w:id="263"/>
      <w:bookmarkEnd w:id="262"/>
    </w:p>
    <w:p w14:paraId="5052512E" w14:textId="36791F8D" w:rsidR="00FB34D4" w:rsidRDefault="000F44BF" w:rsidP="00FB34D4">
      <w:pPr>
        <w:pStyle w:val="BodySectionSub"/>
      </w:pPr>
      <w:r>
        <w:t xml:space="preserve">The Subdivision applies to </w:t>
      </w:r>
      <w:r w:rsidR="00FB34D4" w:rsidRPr="00093558">
        <w:t xml:space="preserve">the </w:t>
      </w:r>
      <w:r w:rsidR="00FB34D4">
        <w:t xml:space="preserve">following </w:t>
      </w:r>
      <w:r w:rsidR="00DB2697">
        <w:t>classes</w:t>
      </w:r>
      <w:r w:rsidR="00DB2697" w:rsidRPr="00093558">
        <w:t xml:space="preserve"> </w:t>
      </w:r>
      <w:r w:rsidR="00FB34D4" w:rsidRPr="00093558">
        <w:t>of access licence</w:t>
      </w:r>
      <w:r w:rsidR="00FB34D4" w:rsidRPr="00E506F0">
        <w:t>—</w:t>
      </w:r>
    </w:p>
    <w:p w14:paraId="01013FC9" w14:textId="77777777" w:rsidR="00FB34D4" w:rsidRDefault="00FB34D4" w:rsidP="00FB34D4">
      <w:pPr>
        <w:pStyle w:val="DraftHeading3"/>
        <w:tabs>
          <w:tab w:val="right" w:pos="1757"/>
        </w:tabs>
        <w:ind w:left="1871" w:hanging="1871"/>
      </w:pPr>
      <w:r>
        <w:tab/>
      </w:r>
      <w:r w:rsidRPr="00E506F0">
        <w:t>(a)</w:t>
      </w:r>
      <w:r w:rsidRPr="00E506F0">
        <w:tab/>
      </w:r>
      <w:r>
        <w:t>Banded Morwong Fishery Access Licence;</w:t>
      </w:r>
    </w:p>
    <w:p w14:paraId="27F8AEFA" w14:textId="77777777" w:rsidR="00FB34D4" w:rsidRDefault="00FB34D4" w:rsidP="00FB34D4">
      <w:pPr>
        <w:pStyle w:val="DraftHeading3"/>
        <w:tabs>
          <w:tab w:val="right" w:pos="1757"/>
        </w:tabs>
        <w:ind w:left="1871" w:hanging="1871"/>
      </w:pPr>
      <w:r>
        <w:tab/>
        <w:t>(b)</w:t>
      </w:r>
      <w:r>
        <w:tab/>
        <w:t>Giant Crab Fishery (Western Zone) Access Licence;</w:t>
      </w:r>
    </w:p>
    <w:p w14:paraId="0A5D8611" w14:textId="77777777" w:rsidR="00FB34D4" w:rsidRPr="00753CB3" w:rsidRDefault="00FB34D4" w:rsidP="00FB34D4">
      <w:pPr>
        <w:pStyle w:val="DraftHeading3"/>
        <w:tabs>
          <w:tab w:val="right" w:pos="1757"/>
        </w:tabs>
        <w:ind w:left="1871" w:hanging="1871"/>
      </w:pPr>
      <w:r>
        <w:tab/>
        <w:t>(c)</w:t>
      </w:r>
      <w:r>
        <w:tab/>
        <w:t>Octopus Fishery Access Licence;</w:t>
      </w:r>
    </w:p>
    <w:p w14:paraId="40ECDF9A" w14:textId="77777777" w:rsidR="00FB34D4" w:rsidRDefault="00FB34D4" w:rsidP="00FB34D4">
      <w:pPr>
        <w:pStyle w:val="DraftHeading3"/>
        <w:tabs>
          <w:tab w:val="right" w:pos="1757"/>
        </w:tabs>
        <w:ind w:left="1871" w:hanging="1871"/>
      </w:pPr>
      <w:r>
        <w:tab/>
        <w:t>(d)</w:t>
      </w:r>
      <w:r>
        <w:tab/>
        <w:t>Pipi Fishery Access Licence;</w:t>
      </w:r>
    </w:p>
    <w:p w14:paraId="5A4AF996" w14:textId="5FBC2243" w:rsidR="00FB34D4" w:rsidRDefault="00FB34D4" w:rsidP="00FB34D4">
      <w:pPr>
        <w:pStyle w:val="DraftHeading3"/>
        <w:tabs>
          <w:tab w:val="right" w:pos="1757"/>
        </w:tabs>
        <w:ind w:left="1871" w:hanging="1871"/>
      </w:pPr>
      <w:r>
        <w:tab/>
        <w:t>(e)</w:t>
      </w:r>
      <w:r>
        <w:tab/>
      </w:r>
      <w:r w:rsidR="00624B6F">
        <w:t>r</w:t>
      </w:r>
      <w:r>
        <w:t>ock lobster fishery access licence;</w:t>
      </w:r>
    </w:p>
    <w:p w14:paraId="0955E189" w14:textId="77777777" w:rsidR="00FB34D4" w:rsidRDefault="00FB34D4" w:rsidP="00FB34D4">
      <w:pPr>
        <w:pStyle w:val="DraftHeading3"/>
        <w:tabs>
          <w:tab w:val="right" w:pos="1757"/>
        </w:tabs>
        <w:ind w:left="1871" w:hanging="1871"/>
      </w:pPr>
      <w:r>
        <w:tab/>
        <w:t>(f)</w:t>
      </w:r>
      <w:r>
        <w:tab/>
        <w:t>Scallop (Ocean) Fishery Access Licence;</w:t>
      </w:r>
    </w:p>
    <w:p w14:paraId="3EBA09C7" w14:textId="77777777" w:rsidR="00FB34D4" w:rsidRDefault="00FB34D4" w:rsidP="00FB34D4">
      <w:pPr>
        <w:pStyle w:val="DraftHeading3"/>
        <w:tabs>
          <w:tab w:val="right" w:pos="1757"/>
        </w:tabs>
        <w:ind w:left="1871" w:hanging="1871"/>
      </w:pPr>
      <w:r>
        <w:tab/>
        <w:t>(g)</w:t>
      </w:r>
      <w:r>
        <w:tab/>
        <w:t>Scallop Dive (Port Phillip Bay) Fishery Access Licence;</w:t>
      </w:r>
    </w:p>
    <w:p w14:paraId="0215FC4D" w14:textId="77777777" w:rsidR="00FB34D4" w:rsidRDefault="00FB34D4" w:rsidP="00FB34D4">
      <w:pPr>
        <w:pStyle w:val="DraftHeading3"/>
        <w:tabs>
          <w:tab w:val="right" w:pos="1757"/>
        </w:tabs>
        <w:ind w:left="1871" w:hanging="1871"/>
      </w:pPr>
      <w:r>
        <w:tab/>
        <w:t>(h)</w:t>
      </w:r>
      <w:r>
        <w:tab/>
        <w:t>Sea Urchin Fishery Access Licence;</w:t>
      </w:r>
    </w:p>
    <w:p w14:paraId="207CC3C2" w14:textId="77777777" w:rsidR="00FB34D4" w:rsidRDefault="00FB34D4" w:rsidP="00FB34D4">
      <w:pPr>
        <w:pStyle w:val="DraftHeading3"/>
        <w:tabs>
          <w:tab w:val="right" w:pos="1757"/>
        </w:tabs>
        <w:ind w:left="1871" w:hanging="1871"/>
      </w:pPr>
      <w:r>
        <w:tab/>
        <w:t>(i)</w:t>
      </w:r>
      <w:r>
        <w:tab/>
        <w:t>Western Port/Port Phillip Bay Fishery Access Licence</w:t>
      </w:r>
      <w:r w:rsidRPr="00093558">
        <w:t>.</w:t>
      </w:r>
    </w:p>
    <w:p w14:paraId="6D6E9C47" w14:textId="0BB80096" w:rsidR="00FB34D4" w:rsidRPr="00093558" w:rsidRDefault="00FB34D4" w:rsidP="00FB34D4">
      <w:pPr>
        <w:pStyle w:val="DraftHeading1"/>
        <w:keepNext/>
        <w:tabs>
          <w:tab w:val="right" w:pos="680"/>
        </w:tabs>
        <w:ind w:left="850" w:hanging="850"/>
        <w:rPr>
          <w:rFonts w:cstheme="minorHAnsi"/>
        </w:rPr>
      </w:pPr>
      <w:r w:rsidRPr="00093558">
        <w:tab/>
      </w:r>
      <w:bookmarkStart w:id="264" w:name="_Toc4423651"/>
      <w:bookmarkStart w:id="265" w:name="_Toc10033091"/>
      <w:bookmarkStart w:id="266" w:name="_Toc20232382"/>
      <w:r w:rsidR="003007B4">
        <w:t>89</w:t>
      </w:r>
      <w:r w:rsidRPr="00093558">
        <w:tab/>
        <w:t>Requirement to complete and keep catch disposal record</w:t>
      </w:r>
      <w:bookmarkEnd w:id="264"/>
      <w:bookmarkEnd w:id="265"/>
      <w:bookmarkEnd w:id="266"/>
    </w:p>
    <w:p w14:paraId="476E467B" w14:textId="4F7B58ED" w:rsidR="00FB34D4" w:rsidRPr="00093558" w:rsidRDefault="00FB34D4" w:rsidP="003F02EB">
      <w:pPr>
        <w:pStyle w:val="BodySectionSub"/>
      </w:pPr>
      <w:r>
        <w:tab/>
      </w:r>
      <w:r>
        <w:tab/>
      </w:r>
      <w:r w:rsidRPr="00093558">
        <w:t>The licence holder, before selling or giving any fish taken under the licence to another person—</w:t>
      </w:r>
    </w:p>
    <w:p w14:paraId="6C92ABBB" w14:textId="6A900EF6" w:rsidR="00FB34D4" w:rsidRPr="00093558" w:rsidRDefault="00FB34D4" w:rsidP="00FB34D4">
      <w:pPr>
        <w:pStyle w:val="DraftHeading3"/>
        <w:tabs>
          <w:tab w:val="right" w:pos="1757"/>
        </w:tabs>
        <w:ind w:left="1871" w:hanging="1871"/>
      </w:pPr>
      <w:r w:rsidRPr="00093558">
        <w:tab/>
        <w:t>(a)</w:t>
      </w:r>
      <w:r w:rsidRPr="00093558">
        <w:tab/>
        <w:t xml:space="preserve">must ensure all relevant details of the catch disposal record have been completed in the manner </w:t>
      </w:r>
      <w:r w:rsidR="00B77E83">
        <w:t xml:space="preserve">and within the time </w:t>
      </w:r>
      <w:r w:rsidRPr="00093558">
        <w:t>required by the Victorian Fisheries Authority; and</w:t>
      </w:r>
    </w:p>
    <w:p w14:paraId="51D316F9" w14:textId="77777777" w:rsidR="00FB34D4" w:rsidRPr="00093558" w:rsidRDefault="00FB34D4" w:rsidP="00FB34D4">
      <w:pPr>
        <w:pStyle w:val="DraftHeading3"/>
        <w:tabs>
          <w:tab w:val="right" w:pos="1757"/>
        </w:tabs>
        <w:ind w:left="1871" w:hanging="1871"/>
      </w:pPr>
      <w:r w:rsidRPr="00093558">
        <w:tab/>
        <w:t>(b)</w:t>
      </w:r>
      <w:r w:rsidRPr="00093558">
        <w:tab/>
        <w:t>in the case of a disposal of fish by consignment, must ensure that the original of the catch disposal record accompanies the consignment; and</w:t>
      </w:r>
    </w:p>
    <w:p w14:paraId="2A2539FB" w14:textId="77777777" w:rsidR="00FB34D4" w:rsidRPr="00093558" w:rsidRDefault="00FB34D4" w:rsidP="00FB34D4">
      <w:pPr>
        <w:pStyle w:val="DraftHeading3"/>
        <w:tabs>
          <w:tab w:val="right" w:pos="1757"/>
        </w:tabs>
        <w:ind w:left="1871" w:hanging="1871"/>
      </w:pPr>
      <w:r w:rsidRPr="00093558">
        <w:tab/>
        <w:t>(c)</w:t>
      </w:r>
      <w:r w:rsidRPr="00093558">
        <w:tab/>
        <w:t>in any other case, must ensure that the original of the catch disposal record is given to the person receiving the fish at or before the disposal; and</w:t>
      </w:r>
    </w:p>
    <w:p w14:paraId="078E2B2E" w14:textId="108E252F" w:rsidR="00FB34D4" w:rsidRPr="00B06C62" w:rsidRDefault="00FB34D4" w:rsidP="003F02EB">
      <w:pPr>
        <w:pStyle w:val="DraftHeading3"/>
        <w:tabs>
          <w:tab w:val="right" w:pos="1757"/>
        </w:tabs>
        <w:ind w:left="1871" w:hanging="1871"/>
      </w:pPr>
      <w:r w:rsidRPr="00093558">
        <w:tab/>
        <w:t>(d)</w:t>
      </w:r>
      <w:r w:rsidRPr="00093558">
        <w:tab/>
        <w:t>must keep the duplicate copy of the catch disposal record.</w:t>
      </w:r>
    </w:p>
    <w:p w14:paraId="741B37C9" w14:textId="2CFB28B9" w:rsidR="00FB34D4" w:rsidRPr="007C5B13" w:rsidRDefault="00FB34D4" w:rsidP="00FB34D4">
      <w:pPr>
        <w:pStyle w:val="DraftHeading1"/>
        <w:keepNext/>
        <w:tabs>
          <w:tab w:val="right" w:pos="680"/>
        </w:tabs>
        <w:ind w:left="850" w:hanging="850"/>
      </w:pPr>
      <w:r w:rsidRPr="00093558">
        <w:tab/>
      </w:r>
      <w:bookmarkStart w:id="267" w:name="_Toc4423652"/>
      <w:bookmarkStart w:id="268" w:name="_Toc10033092"/>
      <w:bookmarkStart w:id="269" w:name="_Toc20232383"/>
      <w:r w:rsidR="003007B4">
        <w:t>90</w:t>
      </w:r>
      <w:r w:rsidRPr="007C5B13">
        <w:tab/>
        <w:t>Location of catch disposal record book to be notified</w:t>
      </w:r>
      <w:bookmarkEnd w:id="267"/>
      <w:bookmarkEnd w:id="268"/>
      <w:bookmarkEnd w:id="269"/>
    </w:p>
    <w:p w14:paraId="5337FD13" w14:textId="77777777" w:rsidR="00FB34D4" w:rsidRPr="007C5B13" w:rsidRDefault="00FB34D4" w:rsidP="00FB34D4">
      <w:pPr>
        <w:pStyle w:val="BodySectionSub"/>
      </w:pPr>
      <w:r w:rsidRPr="007C5B13">
        <w:t xml:space="preserve">The licence holder must ensure that the Victorian Fisheries Authority is notified of the location of </w:t>
      </w:r>
      <w:r>
        <w:t xml:space="preserve">the </w:t>
      </w:r>
      <w:r w:rsidRPr="00093558">
        <w:t>catch disposal record</w:t>
      </w:r>
      <w:r w:rsidRPr="007C5B13">
        <w:t xml:space="preserve"> book if it is not located </w:t>
      </w:r>
      <w:r w:rsidRPr="007C5B13">
        <w:lastRenderedPageBreak/>
        <w:t xml:space="preserve">on the boat </w:t>
      </w:r>
      <w:r>
        <w:t xml:space="preserve">specified in the licence (if any) </w:t>
      </w:r>
      <w:r w:rsidRPr="007C5B13">
        <w:t xml:space="preserve">or at the place of landing of </w:t>
      </w:r>
      <w:r w:rsidRPr="00AE79A6">
        <w:t>fish</w:t>
      </w:r>
      <w:r w:rsidRPr="007C5B13">
        <w:t>.</w:t>
      </w:r>
    </w:p>
    <w:p w14:paraId="25F4A0D7" w14:textId="3A561DD2" w:rsidR="00FB34D4" w:rsidRPr="00093558" w:rsidRDefault="00FB34D4" w:rsidP="00FB34D4">
      <w:pPr>
        <w:pStyle w:val="DraftHeading1"/>
        <w:keepNext/>
        <w:tabs>
          <w:tab w:val="right" w:pos="680"/>
        </w:tabs>
        <w:ind w:left="850" w:hanging="850"/>
      </w:pPr>
      <w:r w:rsidRPr="00093558">
        <w:tab/>
      </w:r>
      <w:bookmarkStart w:id="270" w:name="_Toc4423653"/>
      <w:bookmarkStart w:id="271" w:name="_Toc10033093"/>
      <w:bookmarkStart w:id="272" w:name="_Toc20232384"/>
      <w:r w:rsidR="003007B4">
        <w:t>91</w:t>
      </w:r>
      <w:r w:rsidRPr="00093558">
        <w:tab/>
        <w:t xml:space="preserve">Requirements for keeping </w:t>
      </w:r>
      <w:r w:rsidRPr="007C5B13">
        <w:t>catch disposal record</w:t>
      </w:r>
      <w:r>
        <w:t>s</w:t>
      </w:r>
      <w:bookmarkEnd w:id="270"/>
      <w:bookmarkEnd w:id="271"/>
      <w:bookmarkEnd w:id="272"/>
    </w:p>
    <w:p w14:paraId="34CB10E7" w14:textId="77777777" w:rsidR="00FB34D4" w:rsidRPr="00093558" w:rsidRDefault="00FB34D4" w:rsidP="00FB34D4">
      <w:pPr>
        <w:pStyle w:val="DraftHeading2"/>
        <w:tabs>
          <w:tab w:val="right" w:pos="1247"/>
        </w:tabs>
        <w:ind w:left="1361" w:hanging="1361"/>
      </w:pPr>
      <w:r w:rsidRPr="00093558">
        <w:tab/>
        <w:t>(1)</w:t>
      </w:r>
      <w:r w:rsidRPr="00093558">
        <w:tab/>
        <w:t>The licence holder must not possess, and must ensure that any person acting on behalf of the licence holder does not possess, a signed catch disposal record or a copy of such a record unless all the required details of the record have been completed in the manner required by the Victorian Fisheries Authority.</w:t>
      </w:r>
    </w:p>
    <w:p w14:paraId="6D543B9E" w14:textId="77777777" w:rsidR="00FB34D4" w:rsidRPr="00093558" w:rsidRDefault="00FB34D4" w:rsidP="00FB34D4">
      <w:pPr>
        <w:pStyle w:val="DraftHeading2"/>
        <w:tabs>
          <w:tab w:val="right" w:pos="1247"/>
        </w:tabs>
        <w:ind w:left="1361" w:hanging="1361"/>
      </w:pPr>
      <w:r w:rsidRPr="00093558">
        <w:tab/>
        <w:t>(2)</w:t>
      </w:r>
      <w:r w:rsidRPr="00093558">
        <w:tab/>
        <w:t>The licence holder must ensure that all copies of completed, and all unused, catch disposal records and catch disposal record books are kept by the licence holder.</w:t>
      </w:r>
    </w:p>
    <w:p w14:paraId="53800419" w14:textId="23FC174E" w:rsidR="00FB34D4" w:rsidRDefault="00FB34D4" w:rsidP="00FB34D4">
      <w:pPr>
        <w:pStyle w:val="DraftHeading2"/>
        <w:tabs>
          <w:tab w:val="right" w:pos="1247"/>
        </w:tabs>
        <w:ind w:left="1361" w:hanging="1361"/>
      </w:pPr>
      <w:r w:rsidRPr="00093558">
        <w:tab/>
        <w:t>(3)</w:t>
      </w:r>
      <w:r w:rsidRPr="00093558">
        <w:tab/>
        <w:t>The licence holder must ensure that the duplicate copy of each catch disposal record that has been completed in respect of the fish landed under the licence is retained in the catch disposal record book issued to the licence holder.</w:t>
      </w:r>
      <w:bookmarkEnd w:id="261"/>
    </w:p>
    <w:p w14:paraId="33A62570" w14:textId="7FDF7AA6" w:rsidR="009D377C" w:rsidRPr="00093558" w:rsidRDefault="009D377C" w:rsidP="009D377C">
      <w:pPr>
        <w:pStyle w:val="DraftHeading1"/>
        <w:keepNext/>
        <w:tabs>
          <w:tab w:val="right" w:pos="680"/>
        </w:tabs>
        <w:ind w:left="850" w:hanging="850"/>
      </w:pPr>
      <w:r w:rsidRPr="00093558">
        <w:tab/>
      </w:r>
      <w:bookmarkStart w:id="273" w:name="_Toc10033094"/>
      <w:bookmarkStart w:id="274" w:name="_Toc20232385"/>
      <w:r w:rsidR="003007B4">
        <w:t>92</w:t>
      </w:r>
      <w:r w:rsidRPr="00093558">
        <w:tab/>
        <w:t xml:space="preserve">Errors made while completing </w:t>
      </w:r>
      <w:r>
        <w:t>catch disposal records</w:t>
      </w:r>
      <w:bookmarkEnd w:id="273"/>
      <w:bookmarkEnd w:id="274"/>
    </w:p>
    <w:p w14:paraId="07F701B3" w14:textId="77777777" w:rsidR="009D377C" w:rsidRPr="00093558" w:rsidRDefault="009D377C" w:rsidP="00285600">
      <w:pPr>
        <w:pStyle w:val="DraftHeading2"/>
        <w:keepNext/>
        <w:tabs>
          <w:tab w:val="right" w:pos="1247"/>
        </w:tabs>
        <w:ind w:left="1361" w:hanging="1361"/>
      </w:pPr>
      <w:r w:rsidRPr="00093558">
        <w:tab/>
        <w:t>(1)</w:t>
      </w:r>
      <w:r w:rsidRPr="00093558">
        <w:tab/>
        <w:t>The licence holder must ensure that, if an error occurs whilst completing a catch disposal record, which was initiated by the licence holder—</w:t>
      </w:r>
    </w:p>
    <w:p w14:paraId="2A08D27F" w14:textId="77777777" w:rsidR="009D377C" w:rsidRPr="00093558" w:rsidRDefault="009D377C" w:rsidP="009D377C">
      <w:pPr>
        <w:pStyle w:val="DraftHeading3"/>
        <w:tabs>
          <w:tab w:val="right" w:pos="1757"/>
        </w:tabs>
        <w:ind w:left="1871" w:hanging="1871"/>
      </w:pPr>
      <w:r w:rsidRPr="00093558">
        <w:tab/>
        <w:t>(a)</w:t>
      </w:r>
      <w:r w:rsidRPr="00093558">
        <w:tab/>
        <w:t xml:space="preserve">the words "ERROR—CANCELLED" are written across the </w:t>
      </w:r>
      <w:r>
        <w:t>catch disposal record</w:t>
      </w:r>
      <w:r w:rsidRPr="00093558">
        <w:t xml:space="preserve"> and all copies of that document; and</w:t>
      </w:r>
    </w:p>
    <w:p w14:paraId="2F801AE5" w14:textId="77777777" w:rsidR="009D377C" w:rsidRPr="00093558" w:rsidRDefault="009D377C" w:rsidP="009D377C">
      <w:pPr>
        <w:pStyle w:val="DraftHeading3"/>
        <w:tabs>
          <w:tab w:val="right" w:pos="1757"/>
        </w:tabs>
        <w:ind w:left="1871" w:hanging="1871"/>
      </w:pPr>
      <w:r w:rsidRPr="00093558">
        <w:tab/>
        <w:t>(b)</w:t>
      </w:r>
      <w:r w:rsidRPr="00093558">
        <w:tab/>
        <w:t xml:space="preserve">the next sequentially numbered </w:t>
      </w:r>
      <w:r>
        <w:t>catch disposal record</w:t>
      </w:r>
      <w:r w:rsidRPr="00093558">
        <w:t xml:space="preserve"> in th</w:t>
      </w:r>
      <w:r>
        <w:t>e</w:t>
      </w:r>
      <w:r w:rsidRPr="00093558">
        <w:t xml:space="preserve"> </w:t>
      </w:r>
      <w:r>
        <w:t xml:space="preserve">catch disposal record </w:t>
      </w:r>
      <w:r w:rsidRPr="00093558">
        <w:t>book or a new book is used.</w:t>
      </w:r>
    </w:p>
    <w:p w14:paraId="2BBEC780" w14:textId="1ED2E4BC" w:rsidR="009D377C" w:rsidRPr="009D377C" w:rsidRDefault="009D377C" w:rsidP="009D377C">
      <w:pPr>
        <w:pStyle w:val="DraftHeading2"/>
        <w:tabs>
          <w:tab w:val="right" w:pos="1247"/>
        </w:tabs>
        <w:ind w:left="1361" w:hanging="1361"/>
      </w:pPr>
      <w:r w:rsidRPr="00093558">
        <w:tab/>
        <w:t>(2)</w:t>
      </w:r>
      <w:r w:rsidRPr="00093558">
        <w:tab/>
        <w:t>The licence holder must ensure that</w:t>
      </w:r>
      <w:r>
        <w:t xml:space="preserve"> </w:t>
      </w:r>
      <w:r w:rsidRPr="00093558">
        <w:t>the original and the duplicate copy of the cancelled record are retained in the relevant catch disposal record book.</w:t>
      </w:r>
    </w:p>
    <w:p w14:paraId="2AD26C90" w14:textId="383526DC" w:rsidR="00FB34D4" w:rsidRPr="00FB34D4" w:rsidRDefault="00FB34D4" w:rsidP="00FB34D4">
      <w:pPr>
        <w:pStyle w:val="Heading-DIVISION"/>
        <w:keepNext/>
      </w:pPr>
      <w:bookmarkStart w:id="275" w:name="_Toc10033095"/>
      <w:bookmarkStart w:id="276" w:name="_Toc20232386"/>
      <w:r w:rsidRPr="00FB34D4">
        <w:rPr>
          <w:sz w:val="28"/>
        </w:rPr>
        <w:t xml:space="preserve">Subdivision </w:t>
      </w:r>
      <w:r w:rsidR="000E1A3A">
        <w:rPr>
          <w:sz w:val="28"/>
        </w:rPr>
        <w:t>7</w:t>
      </w:r>
      <w:r w:rsidRPr="00FB34D4">
        <w:rPr>
          <w:sz w:val="28"/>
        </w:rPr>
        <w:t>—Catch and effort reporting</w:t>
      </w:r>
      <w:bookmarkEnd w:id="275"/>
      <w:bookmarkEnd w:id="276"/>
    </w:p>
    <w:p w14:paraId="6E115B77" w14:textId="59C54FE4" w:rsidR="00EF0070" w:rsidRPr="00E506F0" w:rsidRDefault="00EF0070" w:rsidP="0022312F">
      <w:pPr>
        <w:pStyle w:val="DraftHeading1"/>
        <w:keepNext/>
        <w:tabs>
          <w:tab w:val="right" w:pos="680"/>
        </w:tabs>
        <w:ind w:left="850" w:hanging="850"/>
      </w:pPr>
      <w:r w:rsidRPr="00E506F0">
        <w:tab/>
      </w:r>
      <w:bookmarkStart w:id="277" w:name="_Toc484768702"/>
      <w:bookmarkStart w:id="278" w:name="_Toc10033096"/>
      <w:bookmarkStart w:id="279" w:name="_Toc20232387"/>
      <w:r w:rsidR="003007B4">
        <w:t>93</w:t>
      </w:r>
      <w:r w:rsidRPr="00E506F0">
        <w:tab/>
      </w:r>
      <w:r w:rsidR="001D7629">
        <w:t>C</w:t>
      </w:r>
      <w:r w:rsidRPr="00E506F0">
        <w:t>atch and effort records</w:t>
      </w:r>
      <w:bookmarkEnd w:id="277"/>
      <w:r w:rsidR="00C30B01" w:rsidRPr="00E506F0">
        <w:t>—</w:t>
      </w:r>
      <w:bookmarkEnd w:id="278"/>
      <w:r w:rsidR="00B77E83">
        <w:t>Hard copy</w:t>
      </w:r>
      <w:bookmarkEnd w:id="279"/>
    </w:p>
    <w:p w14:paraId="46921273" w14:textId="5649116E" w:rsidR="00C30B01" w:rsidRDefault="00EF0070" w:rsidP="00E250EE">
      <w:pPr>
        <w:pStyle w:val="DraftHeading2"/>
        <w:keepNext/>
        <w:tabs>
          <w:tab w:val="right" w:pos="1247"/>
        </w:tabs>
        <w:ind w:left="1361" w:hanging="1361"/>
      </w:pPr>
      <w:r w:rsidRPr="00E506F0">
        <w:tab/>
        <w:t>(1)</w:t>
      </w:r>
      <w:r w:rsidRPr="00E506F0">
        <w:tab/>
        <w:t xml:space="preserve">This regulation applies to any access licence </w:t>
      </w:r>
      <w:r w:rsidR="003E44DC">
        <w:t>that</w:t>
      </w:r>
      <w:r w:rsidR="00C30B01" w:rsidRPr="00E506F0">
        <w:t>—</w:t>
      </w:r>
    </w:p>
    <w:p w14:paraId="44BCF92D" w14:textId="2E273697" w:rsidR="007E1AC7" w:rsidRDefault="00C30B01" w:rsidP="0022312F">
      <w:pPr>
        <w:pStyle w:val="DraftHeading3"/>
        <w:tabs>
          <w:tab w:val="right" w:pos="1757"/>
        </w:tabs>
        <w:ind w:left="1871" w:hanging="1871"/>
      </w:pPr>
      <w:r>
        <w:tab/>
        <w:t>(a)</w:t>
      </w:r>
      <w:r>
        <w:tab/>
      </w:r>
      <w:r w:rsidR="002B142F">
        <w:t xml:space="preserve">is not </w:t>
      </w:r>
      <w:r w:rsidR="007E1AC7">
        <w:t xml:space="preserve">an </w:t>
      </w:r>
      <w:r w:rsidR="007E1AC7" w:rsidRPr="00E506F0">
        <w:t>abalone fishery access licence</w:t>
      </w:r>
      <w:r w:rsidR="007E1AC7">
        <w:t>; and</w:t>
      </w:r>
    </w:p>
    <w:p w14:paraId="7D3BC0F7" w14:textId="5540C157" w:rsidR="00EF0070" w:rsidRPr="00E506F0" w:rsidRDefault="007E1AC7" w:rsidP="0022312F">
      <w:pPr>
        <w:pStyle w:val="DraftHeading3"/>
        <w:tabs>
          <w:tab w:val="right" w:pos="1757"/>
        </w:tabs>
        <w:ind w:left="1871" w:hanging="1871"/>
      </w:pPr>
      <w:r>
        <w:tab/>
        <w:t>(b)</w:t>
      </w:r>
      <w:r>
        <w:tab/>
      </w:r>
      <w:r w:rsidR="002B142F">
        <w:t xml:space="preserve">is not </w:t>
      </w:r>
      <w:r w:rsidR="00C30B01">
        <w:t xml:space="preserve">subject to </w:t>
      </w:r>
      <w:r w:rsidR="00C30B01" w:rsidRPr="00E506F0">
        <w:t xml:space="preserve">an </w:t>
      </w:r>
      <w:r w:rsidR="00751FDA">
        <w:t>electronic catch and effort reporting requirement</w:t>
      </w:r>
      <w:r w:rsidR="00C30B01">
        <w:t xml:space="preserve"> under regulation </w:t>
      </w:r>
      <w:r w:rsidR="009B1502">
        <w:t>94</w:t>
      </w:r>
      <w:r>
        <w:t>.</w:t>
      </w:r>
    </w:p>
    <w:p w14:paraId="64DE8F37" w14:textId="6CA85E58" w:rsidR="00EF0070" w:rsidRPr="00E506F0" w:rsidRDefault="00EF0070" w:rsidP="0022312F">
      <w:pPr>
        <w:pStyle w:val="DraftHeading2"/>
        <w:tabs>
          <w:tab w:val="right" w:pos="1247"/>
        </w:tabs>
        <w:ind w:left="1361" w:hanging="1361"/>
      </w:pPr>
      <w:r w:rsidRPr="00E506F0">
        <w:lastRenderedPageBreak/>
        <w:tab/>
        <w:t>(</w:t>
      </w:r>
      <w:r w:rsidR="007E1AC7">
        <w:t>2</w:t>
      </w:r>
      <w:r w:rsidRPr="00E506F0">
        <w:t>)</w:t>
      </w:r>
      <w:r w:rsidRPr="00E506F0">
        <w:tab/>
      </w:r>
      <w:r w:rsidR="007E1AC7">
        <w:t>T</w:t>
      </w:r>
      <w:r w:rsidRPr="00E506F0">
        <w:t>he licence holder must ensure that, on each day that a fishing activity is carried out under the licence, all details required to be completed in the catch and effort record are completed in the manner required by the Victorian Fisheries Authority</w:t>
      </w:r>
      <w:r w:rsidR="007E1AC7">
        <w:t>.</w:t>
      </w:r>
    </w:p>
    <w:p w14:paraId="492916CF" w14:textId="655B13D9" w:rsidR="00EF0070" w:rsidRPr="00E506F0" w:rsidRDefault="00EF0070" w:rsidP="0022312F">
      <w:pPr>
        <w:pStyle w:val="DraftHeading2"/>
        <w:tabs>
          <w:tab w:val="right" w:pos="1247"/>
        </w:tabs>
        <w:ind w:left="1361" w:hanging="1361"/>
      </w:pPr>
      <w:r w:rsidRPr="00E506F0">
        <w:tab/>
        <w:t>(</w:t>
      </w:r>
      <w:r w:rsidR="007E1AC7">
        <w:t>3</w:t>
      </w:r>
      <w:r w:rsidRPr="00E506F0">
        <w:t>)</w:t>
      </w:r>
      <w:r w:rsidRPr="00E506F0">
        <w:tab/>
      </w:r>
      <w:r w:rsidR="007E1AC7">
        <w:t>T</w:t>
      </w:r>
      <w:r w:rsidRPr="00E506F0">
        <w:t>he licence holder must ensure that, if no fishing activities are carried out during a particular month, the words "Nil fishing" are entered on the catch and effort record for that month</w:t>
      </w:r>
      <w:r w:rsidR="007E1AC7">
        <w:t>.</w:t>
      </w:r>
    </w:p>
    <w:p w14:paraId="485CD745" w14:textId="4109E495" w:rsidR="00EF0070" w:rsidRPr="00E506F0" w:rsidRDefault="00EF0070" w:rsidP="0022312F">
      <w:pPr>
        <w:pStyle w:val="DraftHeading2"/>
        <w:tabs>
          <w:tab w:val="right" w:pos="1247"/>
        </w:tabs>
        <w:ind w:left="1361" w:hanging="1361"/>
      </w:pPr>
      <w:r w:rsidRPr="00E506F0">
        <w:tab/>
        <w:t>(</w:t>
      </w:r>
      <w:r w:rsidR="007E1AC7">
        <w:t>4</w:t>
      </w:r>
      <w:r w:rsidRPr="00E506F0">
        <w:t>)</w:t>
      </w:r>
      <w:r w:rsidRPr="00E506F0">
        <w:tab/>
      </w:r>
      <w:r w:rsidR="007E1AC7">
        <w:t>T</w:t>
      </w:r>
      <w:r w:rsidRPr="00E506F0">
        <w:t>he licence holder must ensure that the original catch and effort record completed under sub</w:t>
      </w:r>
      <w:r w:rsidR="007E1AC7">
        <w:t>regulations</w:t>
      </w:r>
      <w:r w:rsidRPr="00E506F0">
        <w:t xml:space="preserve"> (</w:t>
      </w:r>
      <w:r w:rsidR="007E1AC7">
        <w:t>2</w:t>
      </w:r>
      <w:r w:rsidRPr="00E506F0">
        <w:t xml:space="preserve">) </w:t>
      </w:r>
      <w:r w:rsidR="00404BEE">
        <w:t>and</w:t>
      </w:r>
      <w:r w:rsidR="00404BEE" w:rsidRPr="00E506F0">
        <w:t xml:space="preserve"> </w:t>
      </w:r>
      <w:r w:rsidRPr="00E506F0">
        <w:t>(</w:t>
      </w:r>
      <w:r w:rsidR="007E1AC7">
        <w:t>3</w:t>
      </w:r>
      <w:r w:rsidRPr="00E506F0">
        <w:t>) is removed from the catch and effort record book and sent to the Victorian Fisheries Authority by the 18th day of the following month</w:t>
      </w:r>
      <w:r w:rsidR="007E1AC7">
        <w:t>.</w:t>
      </w:r>
    </w:p>
    <w:p w14:paraId="2CBB4444" w14:textId="49294B28" w:rsidR="00EF0070" w:rsidRPr="00E506F0" w:rsidRDefault="00EF0070" w:rsidP="0022312F">
      <w:pPr>
        <w:pStyle w:val="DraftHeading2"/>
        <w:tabs>
          <w:tab w:val="right" w:pos="1247"/>
        </w:tabs>
        <w:ind w:left="1361" w:hanging="1361"/>
      </w:pPr>
      <w:r w:rsidRPr="00E506F0">
        <w:tab/>
        <w:t>(</w:t>
      </w:r>
      <w:r w:rsidR="007E1AC7">
        <w:t>5</w:t>
      </w:r>
      <w:r w:rsidRPr="00E506F0">
        <w:t>)</w:t>
      </w:r>
      <w:r w:rsidRPr="00E506F0">
        <w:tab/>
      </w:r>
      <w:r w:rsidR="007E1AC7">
        <w:t>T</w:t>
      </w:r>
      <w:r w:rsidRPr="00E506F0">
        <w:t>he licence holder must retain the duplicate copy of every catch and effort record in the catch and effort record book</w:t>
      </w:r>
      <w:r w:rsidR="007E1AC7">
        <w:t>.</w:t>
      </w:r>
    </w:p>
    <w:p w14:paraId="75F73D2E" w14:textId="350F7446" w:rsidR="00EF0070" w:rsidRPr="00E506F0" w:rsidRDefault="00EF0070" w:rsidP="0022312F">
      <w:pPr>
        <w:pStyle w:val="DraftHeading2"/>
        <w:tabs>
          <w:tab w:val="right" w:pos="1247"/>
        </w:tabs>
        <w:ind w:left="1361" w:hanging="1361"/>
      </w:pPr>
      <w:r w:rsidRPr="00E506F0">
        <w:tab/>
        <w:t>(</w:t>
      </w:r>
      <w:r w:rsidR="00AB7836">
        <w:t>6</w:t>
      </w:r>
      <w:r w:rsidRPr="00E506F0">
        <w:t>)</w:t>
      </w:r>
      <w:r w:rsidRPr="00E506F0">
        <w:tab/>
      </w:r>
      <w:r w:rsidR="007E1AC7">
        <w:t>I</w:t>
      </w:r>
      <w:r w:rsidRPr="00E506F0">
        <w:t>f the licence holder does not intend to carry out any activities authorised by the licence for a period of one or more months, the licence holder may notify the Victorian Fisheries Authority before the beginning of that period, by completing a form approved by the Victorian Fisheries Authority for that purpose and forwarding it to the Victorian Fisheries Authority</w:t>
      </w:r>
      <w:r w:rsidR="007E1AC7">
        <w:t>.</w:t>
      </w:r>
    </w:p>
    <w:p w14:paraId="28F30273" w14:textId="36E9FDEE" w:rsidR="00EF0070" w:rsidRPr="00E506F0" w:rsidRDefault="00EF0070" w:rsidP="0022312F">
      <w:pPr>
        <w:pStyle w:val="DraftHeading2"/>
        <w:tabs>
          <w:tab w:val="right" w:pos="1247"/>
        </w:tabs>
        <w:ind w:left="1361" w:hanging="1361"/>
      </w:pPr>
      <w:r w:rsidRPr="00E506F0">
        <w:tab/>
        <w:t>(</w:t>
      </w:r>
      <w:r w:rsidR="00AB7836">
        <w:t>7</w:t>
      </w:r>
      <w:r w:rsidRPr="00E506F0">
        <w:t>)</w:t>
      </w:r>
      <w:r w:rsidRPr="00E506F0">
        <w:tab/>
      </w:r>
      <w:r w:rsidR="007E1AC7">
        <w:t>T</w:t>
      </w:r>
      <w:r w:rsidRPr="00E506F0">
        <w:t>he licence holder must not carry out any activities authorised by the licence during a period notified to the Victorian Fisheries Authority under sub</w:t>
      </w:r>
      <w:r w:rsidR="007E1AC7">
        <w:t>regulation</w:t>
      </w:r>
      <w:r w:rsidRPr="00E506F0">
        <w:t xml:space="preserve"> (</w:t>
      </w:r>
      <w:r w:rsidR="00AB7836">
        <w:t>6</w:t>
      </w:r>
      <w:r w:rsidRPr="00E506F0">
        <w:t xml:space="preserve">), unless the licence holder has notified the Victorian Fisheries Authority in writing </w:t>
      </w:r>
      <w:r w:rsidR="00B3437B">
        <w:t xml:space="preserve">before </w:t>
      </w:r>
      <w:r w:rsidR="00B3437B" w:rsidRPr="00E506F0">
        <w:t>resum</w:t>
      </w:r>
      <w:r w:rsidR="00B3437B">
        <w:t>ing</w:t>
      </w:r>
      <w:r w:rsidR="00B3437B" w:rsidRPr="00E506F0">
        <w:t xml:space="preserve"> </w:t>
      </w:r>
      <w:r w:rsidRPr="00E506F0">
        <w:t>such activities in that period</w:t>
      </w:r>
      <w:r w:rsidR="007E1AC7">
        <w:t>.</w:t>
      </w:r>
    </w:p>
    <w:p w14:paraId="0C9B91D2" w14:textId="644A8C37" w:rsidR="00725832" w:rsidRDefault="00EF0070" w:rsidP="0022312F">
      <w:pPr>
        <w:pStyle w:val="DraftHeading2"/>
        <w:tabs>
          <w:tab w:val="right" w:pos="1247"/>
        </w:tabs>
        <w:ind w:left="1361" w:hanging="1361"/>
      </w:pPr>
      <w:r w:rsidRPr="00E506F0">
        <w:tab/>
        <w:t>(</w:t>
      </w:r>
      <w:r w:rsidR="00AB7836">
        <w:t>8</w:t>
      </w:r>
      <w:r w:rsidRPr="00E506F0">
        <w:t>)</w:t>
      </w:r>
      <w:r w:rsidRPr="00E506F0">
        <w:tab/>
      </w:r>
      <w:r w:rsidR="007E1AC7">
        <w:t>T</w:t>
      </w:r>
      <w:r w:rsidRPr="00E506F0">
        <w:t>he licence holder must ensure the catch and effort record book is</w:t>
      </w:r>
      <w:r w:rsidR="00725832" w:rsidRPr="00E506F0">
        <w:t>—</w:t>
      </w:r>
    </w:p>
    <w:p w14:paraId="663198D7" w14:textId="230D9B10" w:rsidR="00725832" w:rsidRPr="00E506F0" w:rsidRDefault="00725832" w:rsidP="0022312F">
      <w:pPr>
        <w:pStyle w:val="DraftHeading3"/>
        <w:tabs>
          <w:tab w:val="right" w:pos="1757"/>
        </w:tabs>
        <w:ind w:left="1871" w:hanging="1871"/>
      </w:pPr>
      <w:r>
        <w:tab/>
      </w:r>
      <w:r w:rsidRPr="00093558">
        <w:t>(a)</w:t>
      </w:r>
      <w:r w:rsidRPr="00093558">
        <w:tab/>
        <w:t>on board the boat used under the licence</w:t>
      </w:r>
      <w:r>
        <w:t xml:space="preserve"> </w:t>
      </w:r>
      <w:r w:rsidRPr="00E506F0">
        <w:t>at all times—</w:t>
      </w:r>
    </w:p>
    <w:p w14:paraId="17C14B25" w14:textId="19C1608B" w:rsidR="00725832" w:rsidRPr="00E506F0" w:rsidRDefault="00725832" w:rsidP="0022312F">
      <w:pPr>
        <w:pStyle w:val="DraftHeading4"/>
        <w:tabs>
          <w:tab w:val="right" w:pos="2268"/>
        </w:tabs>
        <w:ind w:left="2381" w:hanging="2381"/>
      </w:pPr>
      <w:r w:rsidRPr="00E506F0">
        <w:tab/>
        <w:t>(</w:t>
      </w:r>
      <w:r>
        <w:t>i</w:t>
      </w:r>
      <w:r w:rsidRPr="00E506F0">
        <w:t>)</w:t>
      </w:r>
      <w:r w:rsidRPr="00E506F0">
        <w:tab/>
        <w:t>when the licence holder or a person acting on behalf of the licence holder is on board the boat; or</w:t>
      </w:r>
    </w:p>
    <w:p w14:paraId="6D6C9884" w14:textId="288F86A8" w:rsidR="00725832" w:rsidRPr="00E506F0" w:rsidRDefault="00725832" w:rsidP="0022312F">
      <w:pPr>
        <w:pStyle w:val="DraftHeading4"/>
        <w:tabs>
          <w:tab w:val="right" w:pos="2268"/>
        </w:tabs>
        <w:ind w:left="2381" w:hanging="2381"/>
      </w:pPr>
      <w:r w:rsidRPr="00E506F0">
        <w:tab/>
        <w:t>(</w:t>
      </w:r>
      <w:r>
        <w:t>ii</w:t>
      </w:r>
      <w:r w:rsidRPr="00E506F0">
        <w:t>)</w:t>
      </w:r>
      <w:r w:rsidRPr="00E506F0">
        <w:tab/>
        <w:t>when any fish are on board the boat; and</w:t>
      </w:r>
    </w:p>
    <w:p w14:paraId="2CEDD1CE" w14:textId="2DA97ADC" w:rsidR="00725832" w:rsidRPr="00093558" w:rsidRDefault="00725832" w:rsidP="00612FFE">
      <w:pPr>
        <w:pStyle w:val="DraftHeading3"/>
        <w:keepNext/>
        <w:tabs>
          <w:tab w:val="right" w:pos="1757"/>
        </w:tabs>
        <w:ind w:left="1871" w:hanging="1871"/>
      </w:pPr>
      <w:r>
        <w:lastRenderedPageBreak/>
        <w:tab/>
      </w:r>
      <w:r w:rsidRPr="00093558">
        <w:t>(</w:t>
      </w:r>
      <w:r>
        <w:t>b</w:t>
      </w:r>
      <w:r w:rsidRPr="00093558">
        <w:t>)</w:t>
      </w:r>
      <w:r w:rsidRPr="00093558">
        <w:tab/>
        <w:t>if the licence holder does not use a boat under the licence—</w:t>
      </w:r>
    </w:p>
    <w:p w14:paraId="3A969830" w14:textId="4465FB05" w:rsidR="00725832" w:rsidRPr="00093558" w:rsidRDefault="00725832" w:rsidP="0022312F">
      <w:pPr>
        <w:pStyle w:val="DraftHeading4"/>
        <w:tabs>
          <w:tab w:val="right" w:pos="2268"/>
        </w:tabs>
        <w:ind w:left="2381" w:hanging="2381"/>
      </w:pPr>
      <w:r w:rsidRPr="00093558">
        <w:tab/>
        <w:t>(i)</w:t>
      </w:r>
      <w:r w:rsidRPr="00093558">
        <w:tab/>
        <w:t>on the licence holder's person</w:t>
      </w:r>
      <w:r>
        <w:t xml:space="preserve"> while undertaking a fishing activity</w:t>
      </w:r>
      <w:r w:rsidRPr="00093558">
        <w:t>; or</w:t>
      </w:r>
    </w:p>
    <w:p w14:paraId="3E5946CC" w14:textId="099FC5A7" w:rsidR="00725832" w:rsidRPr="00093558" w:rsidRDefault="00725832" w:rsidP="0022312F">
      <w:pPr>
        <w:pStyle w:val="DraftHeading4"/>
        <w:tabs>
          <w:tab w:val="right" w:pos="2268"/>
        </w:tabs>
        <w:ind w:left="2381" w:hanging="2381"/>
      </w:pPr>
      <w:r w:rsidRPr="00093558">
        <w:tab/>
        <w:t>(ii)</w:t>
      </w:r>
      <w:r w:rsidRPr="00093558">
        <w:tab/>
        <w:t>if a licence operator is permitted to carry out fishing activities, on the licence operator's person</w:t>
      </w:r>
      <w:r>
        <w:t xml:space="preserve"> while undertaking a fishing activity</w:t>
      </w:r>
      <w:r w:rsidRPr="00093558">
        <w:t>; or</w:t>
      </w:r>
    </w:p>
    <w:p w14:paraId="01FDE664" w14:textId="175BCF7A" w:rsidR="00725832" w:rsidRPr="00093558" w:rsidRDefault="00725832" w:rsidP="0022312F">
      <w:pPr>
        <w:pStyle w:val="DraftHeading4"/>
        <w:tabs>
          <w:tab w:val="right" w:pos="2268"/>
        </w:tabs>
        <w:ind w:left="2381" w:hanging="2381"/>
      </w:pPr>
      <w:r w:rsidRPr="00093558">
        <w:tab/>
        <w:t>(iii)</w:t>
      </w:r>
      <w:r w:rsidRPr="00093558">
        <w:tab/>
        <w:t>in the licence holder's vehicle if the vehicle is located at the site of the fishing operation being carried out; or</w:t>
      </w:r>
    </w:p>
    <w:p w14:paraId="047C3B7C" w14:textId="4B275AFD" w:rsidR="00725832" w:rsidRDefault="00725832" w:rsidP="0022312F">
      <w:pPr>
        <w:pStyle w:val="DraftHeading4"/>
        <w:tabs>
          <w:tab w:val="right" w:pos="2268"/>
        </w:tabs>
        <w:ind w:left="2381" w:hanging="2381"/>
      </w:pPr>
      <w:r w:rsidRPr="00093558">
        <w:tab/>
        <w:t>(iv)</w:t>
      </w:r>
      <w:r w:rsidRPr="00093558">
        <w:tab/>
        <w:t>if a licence operator is permitted to carry out fishing activities, in the licence operator's vehicle if the vehicle is located at the site of the fishing operation being carried out</w:t>
      </w:r>
      <w:r w:rsidR="001D7629">
        <w:t>; and</w:t>
      </w:r>
    </w:p>
    <w:p w14:paraId="0C13B9C4" w14:textId="7987B894" w:rsidR="00EF0070" w:rsidRDefault="00EF0070" w:rsidP="0022312F">
      <w:pPr>
        <w:pStyle w:val="DraftHeading3"/>
        <w:tabs>
          <w:tab w:val="right" w:pos="1757"/>
        </w:tabs>
        <w:ind w:left="1871" w:hanging="1871"/>
      </w:pPr>
      <w:r w:rsidRPr="00E506F0">
        <w:tab/>
        <w:t>(</w:t>
      </w:r>
      <w:r w:rsidR="001D7629">
        <w:t>c</w:t>
      </w:r>
      <w:r w:rsidRPr="00E506F0">
        <w:t>)</w:t>
      </w:r>
      <w:r w:rsidRPr="00E506F0">
        <w:tab/>
        <w:t xml:space="preserve">in the licence holder's possession at all times when transporting fish taken under the licence unless the licence holder has </w:t>
      </w:r>
      <w:r w:rsidR="0092277E">
        <w:t>created</w:t>
      </w:r>
      <w:r w:rsidR="0092277E" w:rsidRPr="00E506F0">
        <w:t xml:space="preserve"> </w:t>
      </w:r>
      <w:r w:rsidRPr="00E506F0">
        <w:t xml:space="preserve">a </w:t>
      </w:r>
      <w:r w:rsidR="00DE50B9" w:rsidRPr="00E506F0">
        <w:t>catch disposal record</w:t>
      </w:r>
      <w:r w:rsidR="00DE50B9">
        <w:t xml:space="preserve">, </w:t>
      </w:r>
      <w:r w:rsidR="007E1AC7">
        <w:t>fish receipt</w:t>
      </w:r>
      <w:r w:rsidR="00DE50B9">
        <w:t xml:space="preserve"> or </w:t>
      </w:r>
      <w:r w:rsidR="0034174E">
        <w:t>fish movement record</w:t>
      </w:r>
      <w:r w:rsidR="007E1AC7">
        <w:t xml:space="preserve"> </w:t>
      </w:r>
      <w:r w:rsidRPr="00E506F0">
        <w:t>in respect of those fish.</w:t>
      </w:r>
    </w:p>
    <w:p w14:paraId="568B2AC1" w14:textId="73A71776" w:rsidR="00AB7836" w:rsidRPr="00093558" w:rsidRDefault="00AB7836" w:rsidP="0022312F">
      <w:pPr>
        <w:pStyle w:val="DraftHeading2"/>
        <w:tabs>
          <w:tab w:val="right" w:pos="1247"/>
        </w:tabs>
        <w:ind w:left="1361" w:hanging="1361"/>
      </w:pPr>
      <w:r>
        <w:tab/>
        <w:t>(9)</w:t>
      </w:r>
      <w:r>
        <w:tab/>
      </w:r>
      <w:r w:rsidRPr="00093558">
        <w:t xml:space="preserve">The licence holder must ensure that the Victorian Fisheries Authority is notified of the location of a catch </w:t>
      </w:r>
      <w:r>
        <w:t xml:space="preserve">and effort </w:t>
      </w:r>
      <w:r w:rsidRPr="00093558">
        <w:t xml:space="preserve">record book if it is not located </w:t>
      </w:r>
      <w:r>
        <w:t>at a place referred to in subregulation (8)</w:t>
      </w:r>
      <w:r w:rsidRPr="00093558">
        <w:t>.</w:t>
      </w:r>
    </w:p>
    <w:p w14:paraId="7253117E" w14:textId="4D36CD32" w:rsidR="00BE686E" w:rsidRDefault="00BE686E" w:rsidP="0022312F">
      <w:pPr>
        <w:pStyle w:val="DraftHeading2"/>
        <w:tabs>
          <w:tab w:val="right" w:pos="1247"/>
        </w:tabs>
        <w:ind w:left="1361" w:hanging="1361"/>
      </w:pPr>
      <w:r>
        <w:tab/>
      </w:r>
      <w:r w:rsidRPr="00E506F0">
        <w:t>(</w:t>
      </w:r>
      <w:r w:rsidR="00AB7836">
        <w:t>10</w:t>
      </w:r>
      <w:r w:rsidRPr="00E506F0">
        <w:t>)</w:t>
      </w:r>
      <w:r w:rsidRPr="00E506F0">
        <w:tab/>
      </w:r>
      <w:r>
        <w:t>T</w:t>
      </w:r>
      <w:r w:rsidRPr="00E506F0">
        <w:t>he licence holder must, at any reasonable time when requested to do so by an authorised officer, produce the catch and effort record book for inspection by the officer</w:t>
      </w:r>
      <w:r>
        <w:t>.</w:t>
      </w:r>
    </w:p>
    <w:p w14:paraId="4A6AC89C" w14:textId="190A473B" w:rsidR="00B0165D" w:rsidRPr="00261177" w:rsidRDefault="00B0165D" w:rsidP="00BA0AB3">
      <w:pPr>
        <w:pStyle w:val="DraftSectionNote"/>
        <w:keepNext/>
        <w:tabs>
          <w:tab w:val="right" w:pos="1304"/>
        </w:tabs>
        <w:ind w:left="850"/>
        <w:rPr>
          <w:b/>
        </w:rPr>
      </w:pPr>
      <w:r w:rsidRPr="00261177">
        <w:rPr>
          <w:b/>
        </w:rPr>
        <w:t>Note</w:t>
      </w:r>
    </w:p>
    <w:p w14:paraId="23A9FB7F" w14:textId="30461B92" w:rsidR="00B0165D" w:rsidRPr="00B0165D" w:rsidRDefault="00B0165D" w:rsidP="00261177">
      <w:pPr>
        <w:pStyle w:val="DraftSectionNote"/>
        <w:tabs>
          <w:tab w:val="right" w:pos="1304"/>
        </w:tabs>
        <w:ind w:left="850"/>
      </w:pPr>
      <w:r>
        <w:t xml:space="preserve">Catch and effort reporting requirements in relation to the abalone fishery are </w:t>
      </w:r>
      <w:r w:rsidR="00261177">
        <w:t xml:space="preserve">specified in regulation </w:t>
      </w:r>
      <w:r w:rsidR="009B1502">
        <w:t>319</w:t>
      </w:r>
      <w:r w:rsidR="00261177">
        <w:t>.</w:t>
      </w:r>
    </w:p>
    <w:p w14:paraId="0455C33F" w14:textId="0C9C7846" w:rsidR="00C30B01" w:rsidRPr="00E506F0" w:rsidRDefault="00C30B01" w:rsidP="0022312F">
      <w:pPr>
        <w:pStyle w:val="DraftHeading1"/>
        <w:keepNext/>
        <w:tabs>
          <w:tab w:val="right" w:pos="680"/>
        </w:tabs>
        <w:ind w:left="850" w:hanging="850"/>
      </w:pPr>
      <w:r w:rsidRPr="00E506F0">
        <w:tab/>
      </w:r>
      <w:bookmarkStart w:id="280" w:name="_Toc10033097"/>
      <w:bookmarkStart w:id="281" w:name="_Toc20232388"/>
      <w:r w:rsidR="00D1688E">
        <w:t>94</w:t>
      </w:r>
      <w:r w:rsidRPr="00E506F0">
        <w:tab/>
      </w:r>
      <w:r w:rsidR="001D7629">
        <w:t>C</w:t>
      </w:r>
      <w:r w:rsidRPr="00E506F0">
        <w:t>atch and effort records—</w:t>
      </w:r>
      <w:r>
        <w:t>Electronic</w:t>
      </w:r>
      <w:bookmarkEnd w:id="280"/>
      <w:bookmarkEnd w:id="281"/>
    </w:p>
    <w:p w14:paraId="62B69C5C" w14:textId="0998697D" w:rsidR="00C513FB" w:rsidRDefault="00C30B01" w:rsidP="0022312F">
      <w:pPr>
        <w:pStyle w:val="DraftHeading2"/>
        <w:tabs>
          <w:tab w:val="right" w:pos="1247"/>
        </w:tabs>
        <w:ind w:left="1361" w:hanging="1361"/>
      </w:pPr>
      <w:r w:rsidRPr="00E506F0">
        <w:tab/>
        <w:t>(</w:t>
      </w:r>
      <w:r>
        <w:t>1</w:t>
      </w:r>
      <w:r w:rsidRPr="00E506F0">
        <w:t>)</w:t>
      </w:r>
      <w:r w:rsidRPr="00E506F0">
        <w:tab/>
      </w:r>
      <w:r w:rsidR="002B142F">
        <w:t xml:space="preserve">This regulation applies </w:t>
      </w:r>
      <w:r w:rsidR="002E091F">
        <w:t xml:space="preserve">to </w:t>
      </w:r>
      <w:r w:rsidR="002B142F">
        <w:t xml:space="preserve">the </w:t>
      </w:r>
      <w:r w:rsidR="00C513FB">
        <w:t>following classes of access licences</w:t>
      </w:r>
      <w:r w:rsidR="00C513FB" w:rsidRPr="00093558">
        <w:t>—</w:t>
      </w:r>
    </w:p>
    <w:p w14:paraId="1A55AD49" w14:textId="4BA7F8F8" w:rsidR="000F3E91" w:rsidRDefault="000F3E91" w:rsidP="000F3E91">
      <w:pPr>
        <w:pStyle w:val="DraftHeading3"/>
        <w:tabs>
          <w:tab w:val="right" w:pos="1757"/>
        </w:tabs>
        <w:ind w:left="1871" w:hanging="1871"/>
      </w:pPr>
      <w:r>
        <w:tab/>
        <w:t>(a)</w:t>
      </w:r>
      <w:r>
        <w:tab/>
        <w:t>a Giant Crab Fishery (Western Zone) Access Licence;</w:t>
      </w:r>
    </w:p>
    <w:p w14:paraId="63E58828" w14:textId="592F192F" w:rsidR="000F3E91" w:rsidRDefault="000F3E91" w:rsidP="000F3E91">
      <w:pPr>
        <w:pStyle w:val="DraftHeading3"/>
        <w:tabs>
          <w:tab w:val="right" w:pos="1757"/>
        </w:tabs>
        <w:ind w:left="1871" w:hanging="1871"/>
      </w:pPr>
      <w:r>
        <w:tab/>
        <w:t>(b)</w:t>
      </w:r>
      <w:r>
        <w:tab/>
        <w:t>a rock lobster fishery access licence;</w:t>
      </w:r>
    </w:p>
    <w:p w14:paraId="0B75542B" w14:textId="59EA7E12" w:rsidR="00C513FB" w:rsidRPr="00E506F0" w:rsidRDefault="00C513FB" w:rsidP="00C513FB">
      <w:pPr>
        <w:pStyle w:val="DraftHeading3"/>
        <w:tabs>
          <w:tab w:val="right" w:pos="1757"/>
        </w:tabs>
        <w:ind w:left="1871" w:hanging="1871"/>
      </w:pPr>
      <w:r>
        <w:tab/>
      </w:r>
      <w:r w:rsidRPr="00E506F0">
        <w:t>(</w:t>
      </w:r>
      <w:r w:rsidR="000F3E91">
        <w:t>c</w:t>
      </w:r>
      <w:r w:rsidRPr="00E506F0">
        <w:t>)</w:t>
      </w:r>
      <w:r w:rsidRPr="00E506F0">
        <w:tab/>
        <w:t>a Scallop Dive (Port Phillip Bay) Fishery Access Licence;</w:t>
      </w:r>
    </w:p>
    <w:p w14:paraId="2F2AAA60" w14:textId="7CCDF551" w:rsidR="00C513FB" w:rsidRPr="00E506F0" w:rsidRDefault="00C513FB" w:rsidP="00C513FB">
      <w:pPr>
        <w:pStyle w:val="DraftHeading3"/>
        <w:tabs>
          <w:tab w:val="right" w:pos="1757"/>
        </w:tabs>
        <w:ind w:left="1871" w:hanging="1871"/>
      </w:pPr>
      <w:r w:rsidRPr="00E506F0">
        <w:tab/>
        <w:t>(</w:t>
      </w:r>
      <w:r w:rsidR="000F3E91">
        <w:t>d</w:t>
      </w:r>
      <w:r w:rsidRPr="00E506F0">
        <w:t>)</w:t>
      </w:r>
      <w:r w:rsidRPr="00E506F0">
        <w:tab/>
        <w:t>a Sea Urchin Fishery Access Licence</w:t>
      </w:r>
      <w:r>
        <w:t>.</w:t>
      </w:r>
    </w:p>
    <w:p w14:paraId="62F39F43" w14:textId="18EE8859" w:rsidR="004D1FE8" w:rsidRPr="00E506F0" w:rsidRDefault="002B142F" w:rsidP="00687781">
      <w:pPr>
        <w:pStyle w:val="DraftHeading2"/>
        <w:tabs>
          <w:tab w:val="right" w:pos="1247"/>
        </w:tabs>
        <w:ind w:left="1361" w:hanging="1361"/>
      </w:pPr>
      <w:r>
        <w:lastRenderedPageBreak/>
        <w:tab/>
      </w:r>
      <w:r w:rsidR="00C30B01" w:rsidRPr="00E506F0">
        <w:t>(</w:t>
      </w:r>
      <w:r w:rsidR="004D1FE8">
        <w:t>2</w:t>
      </w:r>
      <w:r w:rsidR="00C30B01" w:rsidRPr="00E506F0">
        <w:t>)</w:t>
      </w:r>
      <w:r w:rsidR="00C30B01" w:rsidRPr="00E506F0">
        <w:tab/>
      </w:r>
      <w:r w:rsidR="004D1FE8">
        <w:t>T</w:t>
      </w:r>
      <w:r w:rsidR="00C30B01" w:rsidRPr="00E506F0">
        <w:t xml:space="preserve">he </w:t>
      </w:r>
      <w:r w:rsidR="00C513FB">
        <w:t xml:space="preserve">licence </w:t>
      </w:r>
      <w:r w:rsidR="00C30B01" w:rsidRPr="00E506F0">
        <w:t xml:space="preserve">holder must ensure that, on each day that a fishing activity is carried out under the licence, all details required to be completed in the catch and effort record are completed in the manner </w:t>
      </w:r>
      <w:r w:rsidR="000F44BF">
        <w:t xml:space="preserve">and form and within the time </w:t>
      </w:r>
      <w:r w:rsidR="00C30B01" w:rsidRPr="00E506F0">
        <w:t>required by the Victorian Fisheries Authority and are provided to the Victorian Fisheries Authority via the fisheries notification service</w:t>
      </w:r>
      <w:r w:rsidR="001D7629">
        <w:t>.</w:t>
      </w:r>
    </w:p>
    <w:p w14:paraId="1247D1FC" w14:textId="6A2094E5" w:rsidR="000B5A3A" w:rsidRPr="000B5A3A" w:rsidRDefault="000B5A3A" w:rsidP="000B5A3A">
      <w:pPr>
        <w:pStyle w:val="Heading-DIVISION"/>
        <w:keepNext/>
        <w:rPr>
          <w:sz w:val="28"/>
        </w:rPr>
      </w:pPr>
      <w:bookmarkStart w:id="282" w:name="_Toc10033098"/>
      <w:bookmarkStart w:id="283" w:name="_Toc20232389"/>
      <w:r w:rsidRPr="003C0F78">
        <w:rPr>
          <w:sz w:val="28"/>
        </w:rPr>
        <w:t xml:space="preserve">Subdivision </w:t>
      </w:r>
      <w:r w:rsidR="000E1A3A">
        <w:rPr>
          <w:sz w:val="28"/>
        </w:rPr>
        <w:t>8</w:t>
      </w:r>
      <w:r w:rsidRPr="003C0F78">
        <w:rPr>
          <w:sz w:val="28"/>
        </w:rPr>
        <w:t>—</w:t>
      </w:r>
      <w:r>
        <w:rPr>
          <w:sz w:val="28"/>
        </w:rPr>
        <w:t xml:space="preserve">Maintaining access to </w:t>
      </w:r>
      <w:r w:rsidRPr="003C0F78">
        <w:rPr>
          <w:sz w:val="28"/>
        </w:rPr>
        <w:t>fisheries</w:t>
      </w:r>
      <w:r>
        <w:rPr>
          <w:sz w:val="28"/>
        </w:rPr>
        <w:t xml:space="preserve"> notification service</w:t>
      </w:r>
      <w:bookmarkEnd w:id="282"/>
      <w:bookmarkEnd w:id="283"/>
    </w:p>
    <w:p w14:paraId="6BCA408F" w14:textId="61976B4A" w:rsidR="00EF0070" w:rsidRPr="00E506F0" w:rsidRDefault="00EF0070" w:rsidP="00404BEE">
      <w:pPr>
        <w:pStyle w:val="DraftHeading1"/>
        <w:keepNext/>
        <w:tabs>
          <w:tab w:val="right" w:pos="680"/>
        </w:tabs>
        <w:ind w:left="850" w:hanging="850"/>
      </w:pPr>
      <w:r w:rsidRPr="00E506F0">
        <w:tab/>
      </w:r>
      <w:bookmarkStart w:id="284" w:name="_Toc10033099"/>
      <w:bookmarkStart w:id="285" w:name="_Toc20232390"/>
      <w:r w:rsidR="00D1688E">
        <w:t>95</w:t>
      </w:r>
      <w:r w:rsidRPr="00E506F0">
        <w:tab/>
      </w:r>
      <w:r w:rsidR="00C15F82">
        <w:t xml:space="preserve">Maintaining </w:t>
      </w:r>
      <w:r w:rsidR="002E091F">
        <w:t>access to internet or mobile telephone network</w:t>
      </w:r>
      <w:bookmarkEnd w:id="284"/>
      <w:bookmarkEnd w:id="285"/>
    </w:p>
    <w:p w14:paraId="262CACF8" w14:textId="6CD3B454" w:rsidR="002E091F" w:rsidRDefault="001D7629" w:rsidP="000B5A3A">
      <w:pPr>
        <w:pStyle w:val="DraftHeading2"/>
        <w:keepNext/>
        <w:tabs>
          <w:tab w:val="right" w:pos="1247"/>
        </w:tabs>
        <w:ind w:left="1361" w:hanging="1361"/>
      </w:pPr>
      <w:r>
        <w:tab/>
      </w:r>
      <w:r w:rsidRPr="00E506F0">
        <w:t>(</w:t>
      </w:r>
      <w:r>
        <w:t>1</w:t>
      </w:r>
      <w:r w:rsidRPr="00E506F0">
        <w:t>)</w:t>
      </w:r>
      <w:r w:rsidRPr="00E506F0">
        <w:tab/>
      </w:r>
      <w:r>
        <w:t xml:space="preserve">This regulation applies </w:t>
      </w:r>
      <w:r w:rsidR="002E091F">
        <w:t xml:space="preserve">to </w:t>
      </w:r>
      <w:r>
        <w:t xml:space="preserve">the holder of a </w:t>
      </w:r>
      <w:r w:rsidR="0024024F">
        <w:t xml:space="preserve">commercial fishery </w:t>
      </w:r>
      <w:r>
        <w:t>licence that is</w:t>
      </w:r>
      <w:r w:rsidR="002E091F" w:rsidRPr="00E506F0">
        <w:t>—</w:t>
      </w:r>
    </w:p>
    <w:p w14:paraId="6D8DEDE5" w14:textId="3A3004EE" w:rsidR="00751FDA" w:rsidRDefault="002E091F" w:rsidP="002E091F">
      <w:pPr>
        <w:pStyle w:val="DraftHeading3"/>
        <w:tabs>
          <w:tab w:val="right" w:pos="1757"/>
        </w:tabs>
        <w:ind w:left="1871" w:hanging="1871"/>
      </w:pPr>
      <w:r>
        <w:tab/>
        <w:t>(a)</w:t>
      </w:r>
      <w:r>
        <w:tab/>
        <w:t xml:space="preserve">required under these Regulations to </w:t>
      </w:r>
      <w:r w:rsidR="00891653">
        <w:t>provide specified details, via</w:t>
      </w:r>
      <w:r w:rsidR="00862AD3">
        <w:t xml:space="preserve"> the</w:t>
      </w:r>
      <w:r w:rsidR="00891653">
        <w:t xml:space="preserve"> fisheries notification service, to the Victorian Fisheries Authority</w:t>
      </w:r>
      <w:r>
        <w:t>; or</w:t>
      </w:r>
    </w:p>
    <w:p w14:paraId="549DAAFE" w14:textId="3996B73C" w:rsidR="002E091F" w:rsidRPr="002E091F" w:rsidRDefault="002E091F" w:rsidP="002E091F">
      <w:pPr>
        <w:pStyle w:val="DraftHeading3"/>
        <w:tabs>
          <w:tab w:val="right" w:pos="1757"/>
        </w:tabs>
        <w:ind w:left="1871" w:hanging="1871"/>
      </w:pPr>
      <w:r>
        <w:tab/>
        <w:t>(b)</w:t>
      </w:r>
      <w:r>
        <w:tab/>
        <w:t>required to submit</w:t>
      </w:r>
      <w:r w:rsidRPr="002E091F">
        <w:t xml:space="preserve"> electronic catch and effort re</w:t>
      </w:r>
      <w:r>
        <w:t>c</w:t>
      </w:r>
      <w:r w:rsidRPr="002E091F">
        <w:t>or</w:t>
      </w:r>
      <w:r>
        <w:t>ds, via the fisheries notification service, to the Victorian Fisheries Authority</w:t>
      </w:r>
      <w:r w:rsidRPr="002E091F">
        <w:t>.</w:t>
      </w:r>
    </w:p>
    <w:p w14:paraId="2D390114" w14:textId="727D0FCF" w:rsidR="00794F49" w:rsidRPr="00794F49" w:rsidRDefault="00751FDA" w:rsidP="0022312F">
      <w:pPr>
        <w:pStyle w:val="DraftHeading2"/>
        <w:tabs>
          <w:tab w:val="right" w:pos="1247"/>
        </w:tabs>
        <w:ind w:left="1361" w:hanging="1361"/>
      </w:pPr>
      <w:r>
        <w:tab/>
      </w:r>
      <w:r w:rsidR="00EF0070" w:rsidRPr="00E506F0">
        <w:t>(</w:t>
      </w:r>
      <w:r w:rsidR="00891653">
        <w:t>2</w:t>
      </w:r>
      <w:r w:rsidR="00EF0070" w:rsidRPr="00E506F0">
        <w:t>)</w:t>
      </w:r>
      <w:r w:rsidR="00EF0070" w:rsidRPr="00E506F0">
        <w:tab/>
      </w:r>
      <w:r w:rsidR="00891653">
        <w:t>T</w:t>
      </w:r>
      <w:r w:rsidR="00EF0070" w:rsidRPr="00E506F0">
        <w:t xml:space="preserve">he licence </w:t>
      </w:r>
      <w:r w:rsidR="00891653">
        <w:t xml:space="preserve">holder </w:t>
      </w:r>
      <w:r w:rsidR="00EF0070" w:rsidRPr="00E506F0">
        <w:t>must, to the extent reasonably practicable, maintain</w:t>
      </w:r>
      <w:r w:rsidR="00794F49" w:rsidRPr="00E506F0">
        <w:t>—</w:t>
      </w:r>
    </w:p>
    <w:p w14:paraId="5D56A5E6" w14:textId="25F7924C" w:rsidR="0055236A" w:rsidRDefault="00794F49" w:rsidP="0022312F">
      <w:pPr>
        <w:pStyle w:val="DraftHeading3"/>
        <w:tabs>
          <w:tab w:val="right" w:pos="1757"/>
        </w:tabs>
        <w:ind w:left="1871" w:hanging="1871"/>
      </w:pPr>
      <w:r>
        <w:tab/>
        <w:t>(</w:t>
      </w:r>
      <w:r w:rsidR="00751FDA">
        <w:t>a</w:t>
      </w:r>
      <w:r>
        <w:t>)</w:t>
      </w:r>
      <w:r>
        <w:tab/>
        <w:t>where the</w:t>
      </w:r>
      <w:r w:rsidRPr="00794F49">
        <w:t xml:space="preserve"> </w:t>
      </w:r>
      <w:r>
        <w:t xml:space="preserve">means of accessing the fisheries notification service is telephone-based, </w:t>
      </w:r>
      <w:r w:rsidR="00EF0070" w:rsidRPr="00E506F0">
        <w:t>a means to access</w:t>
      </w:r>
      <w:r w:rsidR="0055236A" w:rsidRPr="00E506F0">
        <w:t>—</w:t>
      </w:r>
    </w:p>
    <w:p w14:paraId="40D333AF" w14:textId="25B442F4" w:rsidR="00794F49" w:rsidRDefault="0055236A" w:rsidP="0055236A">
      <w:pPr>
        <w:pStyle w:val="DraftHeading4"/>
        <w:tabs>
          <w:tab w:val="right" w:pos="2268"/>
        </w:tabs>
        <w:ind w:left="2381" w:hanging="2381"/>
      </w:pPr>
      <w:r>
        <w:tab/>
        <w:t>(i)</w:t>
      </w:r>
      <w:r>
        <w:tab/>
      </w:r>
      <w:r w:rsidRPr="00E506F0">
        <w:t xml:space="preserve">the </w:t>
      </w:r>
      <w:r>
        <w:t>mobile telephone network,</w:t>
      </w:r>
      <w:r w:rsidRPr="00E506F0">
        <w:t xml:space="preserve"> </w:t>
      </w:r>
      <w:r w:rsidR="00794F49" w:rsidRPr="00E506F0">
        <w:t>at any time when at the point of landing</w:t>
      </w:r>
      <w:r w:rsidR="00794F49">
        <w:t>;</w:t>
      </w:r>
      <w:r w:rsidR="00554986">
        <w:t xml:space="preserve"> or</w:t>
      </w:r>
    </w:p>
    <w:p w14:paraId="7E787019" w14:textId="52D1E4DC" w:rsidR="0055236A" w:rsidRPr="0055236A" w:rsidRDefault="0055236A" w:rsidP="0055236A">
      <w:pPr>
        <w:pStyle w:val="DraftHeading4"/>
        <w:tabs>
          <w:tab w:val="right" w:pos="2268"/>
        </w:tabs>
        <w:ind w:left="2381" w:hanging="2381"/>
      </w:pPr>
      <w:r>
        <w:tab/>
        <w:t>(ii)</w:t>
      </w:r>
      <w:r>
        <w:tab/>
        <w:t>in the case of the holder of a fish receiver licence, the telephone network at</w:t>
      </w:r>
      <w:r w:rsidRPr="00093558">
        <w:t xml:space="preserve"> the premises specified in the licence</w:t>
      </w:r>
      <w:r>
        <w:t>; and</w:t>
      </w:r>
    </w:p>
    <w:p w14:paraId="01255771" w14:textId="0EE0697F" w:rsidR="0024024F" w:rsidRDefault="00794F49" w:rsidP="00B36FF3">
      <w:pPr>
        <w:pStyle w:val="DraftHeading3"/>
        <w:keepNext/>
        <w:tabs>
          <w:tab w:val="right" w:pos="1757"/>
        </w:tabs>
        <w:ind w:left="1871" w:hanging="1871"/>
      </w:pPr>
      <w:r>
        <w:tab/>
        <w:t>(</w:t>
      </w:r>
      <w:r w:rsidR="00751FDA">
        <w:t>b</w:t>
      </w:r>
      <w:r>
        <w:t>)</w:t>
      </w:r>
      <w:r>
        <w:tab/>
        <w:t>where the</w:t>
      </w:r>
      <w:r w:rsidRPr="00794F49">
        <w:t xml:space="preserve"> </w:t>
      </w:r>
      <w:r>
        <w:t xml:space="preserve">means of accessing the fisheries notification service is </w:t>
      </w:r>
      <w:r w:rsidR="00751FDA">
        <w:t>i</w:t>
      </w:r>
      <w:r>
        <w:t xml:space="preserve">nternet-based, </w:t>
      </w:r>
      <w:r w:rsidRPr="00E506F0">
        <w:t xml:space="preserve">a means to access the </w:t>
      </w:r>
      <w:r>
        <w:t>Internet</w:t>
      </w:r>
      <w:r w:rsidR="0024024F" w:rsidRPr="00E506F0">
        <w:t>—</w:t>
      </w:r>
    </w:p>
    <w:p w14:paraId="05932FCC" w14:textId="163BCE12" w:rsidR="0024024F" w:rsidRDefault="0024024F" w:rsidP="009C6331">
      <w:pPr>
        <w:pStyle w:val="DraftHeading4"/>
        <w:tabs>
          <w:tab w:val="right" w:pos="2268"/>
        </w:tabs>
        <w:ind w:left="2381" w:hanging="2381"/>
      </w:pPr>
      <w:r>
        <w:tab/>
        <w:t>(i)</w:t>
      </w:r>
      <w:r>
        <w:tab/>
      </w:r>
      <w:r w:rsidR="00412F44" w:rsidRPr="00E506F0">
        <w:t>at any time</w:t>
      </w:r>
      <w:r w:rsidR="00794F49" w:rsidRPr="00E506F0">
        <w:t xml:space="preserve"> when at the point of landing</w:t>
      </w:r>
      <w:r>
        <w:t>; or</w:t>
      </w:r>
    </w:p>
    <w:p w14:paraId="0B6175CB" w14:textId="28B86B41" w:rsidR="00BB14F8" w:rsidRDefault="0024024F" w:rsidP="009C6331">
      <w:pPr>
        <w:pStyle w:val="DraftHeading4"/>
        <w:tabs>
          <w:tab w:val="right" w:pos="2268"/>
        </w:tabs>
        <w:ind w:left="2381" w:hanging="2381"/>
      </w:pPr>
      <w:r>
        <w:tab/>
        <w:t>(ii)</w:t>
      </w:r>
      <w:r>
        <w:tab/>
        <w:t xml:space="preserve">in the case of </w:t>
      </w:r>
      <w:r w:rsidR="009C6331">
        <w:t>the holder of a fish receiver licence, at</w:t>
      </w:r>
      <w:r w:rsidR="009C6331" w:rsidRPr="00093558">
        <w:t xml:space="preserve"> the premises specified in the licence</w:t>
      </w:r>
      <w:r w:rsidR="00EF0070" w:rsidRPr="00E506F0">
        <w:t>.</w:t>
      </w:r>
    </w:p>
    <w:p w14:paraId="308C34CC" w14:textId="77777777" w:rsidR="007236F7" w:rsidRDefault="007236F7" w:rsidP="0022312F">
      <w:pPr>
        <w:suppressLineNumbers w:val="0"/>
        <w:overflowPunct/>
        <w:autoSpaceDE/>
        <w:autoSpaceDN/>
        <w:adjustRightInd/>
        <w:spacing w:before="0"/>
        <w:textAlignment w:val="auto"/>
        <w:rPr>
          <w:b/>
          <w:sz w:val="32"/>
        </w:rPr>
      </w:pPr>
      <w:bookmarkStart w:id="286" w:name="_Hlk3288392"/>
      <w:r>
        <w:rPr>
          <w:caps/>
          <w:sz w:val="32"/>
        </w:rPr>
        <w:br w:type="page"/>
      </w:r>
    </w:p>
    <w:p w14:paraId="7E1C18C6" w14:textId="599E7F73" w:rsidR="00BB3C3A" w:rsidRPr="00093558" w:rsidRDefault="000E14E1" w:rsidP="00D4550D">
      <w:pPr>
        <w:pStyle w:val="Heading-PART"/>
        <w:keepNext/>
        <w:rPr>
          <w:caps w:val="0"/>
          <w:sz w:val="32"/>
        </w:rPr>
      </w:pPr>
      <w:bookmarkStart w:id="287" w:name="_Toc10033110"/>
      <w:bookmarkStart w:id="288" w:name="_Toc20232391"/>
      <w:bookmarkEnd w:id="286"/>
      <w:r w:rsidRPr="00093558">
        <w:rPr>
          <w:caps w:val="0"/>
          <w:sz w:val="32"/>
        </w:rPr>
        <w:lastRenderedPageBreak/>
        <w:t>Part 3—Recreational f</w:t>
      </w:r>
      <w:r w:rsidR="00BB3C3A" w:rsidRPr="00093558">
        <w:rPr>
          <w:caps w:val="0"/>
          <w:sz w:val="32"/>
        </w:rPr>
        <w:t xml:space="preserve">ishery </w:t>
      </w:r>
      <w:r w:rsidRPr="00093558">
        <w:rPr>
          <w:caps w:val="0"/>
          <w:sz w:val="32"/>
        </w:rPr>
        <w:t>l</w:t>
      </w:r>
      <w:r w:rsidR="00BB3C3A" w:rsidRPr="00093558">
        <w:rPr>
          <w:caps w:val="0"/>
          <w:sz w:val="32"/>
        </w:rPr>
        <w:t>icences</w:t>
      </w:r>
      <w:bookmarkEnd w:id="287"/>
      <w:bookmarkEnd w:id="288"/>
    </w:p>
    <w:p w14:paraId="16EF59A5" w14:textId="77777777" w:rsidR="00BB3C3A" w:rsidRPr="00093558" w:rsidRDefault="00BB3C3A" w:rsidP="0022312F">
      <w:pPr>
        <w:pStyle w:val="Heading-DIVISION"/>
        <w:keepNext/>
        <w:rPr>
          <w:sz w:val="28"/>
        </w:rPr>
      </w:pPr>
      <w:bookmarkStart w:id="289" w:name="_Toc10033111"/>
      <w:bookmarkStart w:id="290" w:name="_Toc20232392"/>
      <w:r w:rsidRPr="00093558">
        <w:rPr>
          <w:sz w:val="28"/>
        </w:rPr>
        <w:t>Division 1—Class of recreational fishery licence</w:t>
      </w:r>
      <w:bookmarkEnd w:id="289"/>
      <w:bookmarkEnd w:id="290"/>
    </w:p>
    <w:p w14:paraId="774ED033" w14:textId="582DB6AD" w:rsidR="00BB3C3A" w:rsidRPr="00093558" w:rsidRDefault="00BB3C3A" w:rsidP="0022312F">
      <w:pPr>
        <w:pStyle w:val="DraftHeading1"/>
        <w:keepNext/>
        <w:tabs>
          <w:tab w:val="right" w:pos="680"/>
        </w:tabs>
        <w:ind w:left="850" w:hanging="850"/>
      </w:pPr>
      <w:r w:rsidRPr="00093558">
        <w:tab/>
      </w:r>
      <w:bookmarkStart w:id="291" w:name="_Toc10033112"/>
      <w:bookmarkStart w:id="292" w:name="_Toc20232393"/>
      <w:r w:rsidR="00D1688E">
        <w:t>96</w:t>
      </w:r>
      <w:r w:rsidRPr="00093558">
        <w:tab/>
        <w:t>Class of recreational fishery licence</w:t>
      </w:r>
      <w:bookmarkEnd w:id="291"/>
      <w:bookmarkEnd w:id="292"/>
    </w:p>
    <w:p w14:paraId="25963CC0" w14:textId="77777777" w:rsidR="00BB3C3A" w:rsidRPr="00093558" w:rsidRDefault="00BB3C3A" w:rsidP="0022312F">
      <w:pPr>
        <w:pStyle w:val="BodySectionSub"/>
      </w:pPr>
      <w:r w:rsidRPr="00093558">
        <w:t>For the purposes of section 45 of the Act, a recreational fishing licence is created as a class of recreational fishery licence.</w:t>
      </w:r>
    </w:p>
    <w:p w14:paraId="0FA54DEC" w14:textId="77777777" w:rsidR="00083B4A" w:rsidRPr="00093558" w:rsidRDefault="00BB3C3A" w:rsidP="00404BEE">
      <w:pPr>
        <w:pStyle w:val="Heading-DIVISION"/>
        <w:keepNext/>
        <w:rPr>
          <w:sz w:val="28"/>
        </w:rPr>
      </w:pPr>
      <w:bookmarkStart w:id="293" w:name="_Toc10033113"/>
      <w:bookmarkStart w:id="294" w:name="_Toc20232394"/>
      <w:r w:rsidRPr="00093558">
        <w:rPr>
          <w:sz w:val="28"/>
        </w:rPr>
        <w:t xml:space="preserve">Division 2—Exemptions from requirement to hold recreational </w:t>
      </w:r>
      <w:r w:rsidR="007F1F26" w:rsidRPr="00093558">
        <w:rPr>
          <w:sz w:val="28"/>
        </w:rPr>
        <w:t>fishery</w:t>
      </w:r>
      <w:r w:rsidRPr="00093558">
        <w:rPr>
          <w:sz w:val="28"/>
        </w:rPr>
        <w:t xml:space="preserve"> licence</w:t>
      </w:r>
      <w:bookmarkEnd w:id="293"/>
      <w:bookmarkEnd w:id="294"/>
    </w:p>
    <w:p w14:paraId="53AB04BD" w14:textId="55C6A195" w:rsidR="00BB3C3A" w:rsidRPr="00093558" w:rsidRDefault="00BB3C3A" w:rsidP="00404BEE">
      <w:pPr>
        <w:pStyle w:val="DraftHeading1"/>
        <w:keepNext/>
        <w:tabs>
          <w:tab w:val="right" w:pos="680"/>
        </w:tabs>
        <w:ind w:left="850" w:hanging="850"/>
      </w:pPr>
      <w:r w:rsidRPr="00093558">
        <w:tab/>
      </w:r>
      <w:bookmarkStart w:id="295" w:name="_Toc10033114"/>
      <w:bookmarkStart w:id="296" w:name="_Toc20232395"/>
      <w:r w:rsidR="00D1688E">
        <w:t>97</w:t>
      </w:r>
      <w:r w:rsidRPr="00093558">
        <w:tab/>
        <w:t xml:space="preserve">Exemptions from requirement to hold recreational </w:t>
      </w:r>
      <w:r w:rsidR="00350190" w:rsidRPr="00093558">
        <w:t>fishery</w:t>
      </w:r>
      <w:r w:rsidRPr="00093558">
        <w:t xml:space="preserve"> licence</w:t>
      </w:r>
      <w:bookmarkEnd w:id="295"/>
      <w:bookmarkEnd w:id="296"/>
    </w:p>
    <w:p w14:paraId="62E1B4BA" w14:textId="77777777" w:rsidR="00BB3C3A" w:rsidRPr="00093558" w:rsidRDefault="00BB3C3A" w:rsidP="0022312F">
      <w:pPr>
        <w:pStyle w:val="DraftHeading2"/>
        <w:tabs>
          <w:tab w:val="right" w:pos="1247"/>
        </w:tabs>
        <w:ind w:left="1361" w:hanging="1361"/>
      </w:pPr>
      <w:r w:rsidRPr="00093558">
        <w:tab/>
        <w:t>(1)</w:t>
      </w:r>
      <w:r w:rsidRPr="00093558">
        <w:tab/>
        <w:t>A person is exempt from the requirement to hold a recreational fishery licence under section 44 of the Act if the person—</w:t>
      </w:r>
    </w:p>
    <w:p w14:paraId="07DF3D42" w14:textId="1BD2D598" w:rsidR="00BB3C3A" w:rsidRPr="00093558" w:rsidRDefault="00BB3C3A" w:rsidP="0022312F">
      <w:pPr>
        <w:pStyle w:val="DraftHeading3"/>
        <w:tabs>
          <w:tab w:val="right" w:pos="1757"/>
        </w:tabs>
        <w:ind w:left="1871" w:hanging="1871"/>
      </w:pPr>
      <w:r w:rsidRPr="00093558">
        <w:tab/>
        <w:t>(a)</w:t>
      </w:r>
      <w:r w:rsidRPr="00093558">
        <w:tab/>
        <w:t xml:space="preserve">receives an aged or invalid pension under the </w:t>
      </w:r>
      <w:r w:rsidR="00D66CFA">
        <w:t>laws of the Commonwealth</w:t>
      </w:r>
      <w:r w:rsidRPr="00093558">
        <w:t xml:space="preserve"> for the time being in force in relation to social services; or</w:t>
      </w:r>
    </w:p>
    <w:p w14:paraId="1A3DBFDB" w14:textId="0258E909" w:rsidR="00BB3C3A" w:rsidRPr="00093558" w:rsidRDefault="00BB3C3A" w:rsidP="0022312F">
      <w:pPr>
        <w:pStyle w:val="DraftHeading3"/>
        <w:tabs>
          <w:tab w:val="right" w:pos="1757"/>
        </w:tabs>
        <w:ind w:left="1871" w:hanging="1871"/>
      </w:pPr>
      <w:r w:rsidRPr="00093558">
        <w:tab/>
        <w:t>(b)</w:t>
      </w:r>
      <w:r w:rsidRPr="00093558">
        <w:tab/>
        <w:t xml:space="preserve">is a totally and permanently incapacitated pensioner or service pensioner under the </w:t>
      </w:r>
      <w:r w:rsidR="00D66CFA">
        <w:t>laws of the Commonwealth</w:t>
      </w:r>
      <w:r w:rsidRPr="00093558">
        <w:t xml:space="preserve"> for the time being in force in relation to the repatriation of discharged servicemen; or</w:t>
      </w:r>
    </w:p>
    <w:p w14:paraId="4DF5F4D9" w14:textId="003D6458" w:rsidR="00BB3C3A" w:rsidRPr="00093558" w:rsidRDefault="00BB3C3A" w:rsidP="0022312F">
      <w:pPr>
        <w:pStyle w:val="DraftHeading3"/>
        <w:tabs>
          <w:tab w:val="right" w:pos="1757"/>
        </w:tabs>
        <w:ind w:left="1871" w:hanging="1871"/>
      </w:pPr>
      <w:r w:rsidRPr="00093558">
        <w:tab/>
        <w:t>(c)</w:t>
      </w:r>
      <w:r w:rsidRPr="00093558">
        <w:tab/>
        <w:t>holds a Senior</w:t>
      </w:r>
      <w:r w:rsidR="00153BF1" w:rsidRPr="00093558">
        <w:t>'</w:t>
      </w:r>
      <w:r w:rsidRPr="00093558">
        <w:t>s Card; or</w:t>
      </w:r>
    </w:p>
    <w:p w14:paraId="6FBEFCD3" w14:textId="77777777" w:rsidR="00BB3C3A" w:rsidRPr="00093558" w:rsidRDefault="00BB3C3A" w:rsidP="0022312F">
      <w:pPr>
        <w:pStyle w:val="DraftHeading3"/>
        <w:tabs>
          <w:tab w:val="right" w:pos="1757"/>
        </w:tabs>
        <w:ind w:left="1871" w:hanging="1871"/>
      </w:pPr>
      <w:r w:rsidRPr="00093558">
        <w:tab/>
        <w:t>(d)</w:t>
      </w:r>
      <w:r w:rsidRPr="00093558">
        <w:tab/>
        <w:t>has attained the age of 70 years; or</w:t>
      </w:r>
    </w:p>
    <w:p w14:paraId="6D3E856D" w14:textId="588F162C" w:rsidR="00216BE6" w:rsidRPr="00093558" w:rsidRDefault="00BB3C3A" w:rsidP="0022312F">
      <w:pPr>
        <w:pStyle w:val="DraftHeading3"/>
        <w:tabs>
          <w:tab w:val="right" w:pos="1757"/>
        </w:tabs>
        <w:ind w:left="1871" w:hanging="1871"/>
      </w:pPr>
      <w:r w:rsidRPr="00093558">
        <w:tab/>
        <w:t>(e)</w:t>
      </w:r>
      <w:r w:rsidRPr="00093558">
        <w:tab/>
        <w:t xml:space="preserve">holds a current pensioner concession card or equivalent as a result of receiving a carer payment under the </w:t>
      </w:r>
      <w:r w:rsidR="00D66CFA">
        <w:t>laws of the Commonwealth</w:t>
      </w:r>
      <w:r w:rsidRPr="00093558">
        <w:t xml:space="preserve"> for the time being in force in relation to social services</w:t>
      </w:r>
      <w:r w:rsidR="00216BE6" w:rsidRPr="00093558">
        <w:t>;</w:t>
      </w:r>
      <w:r w:rsidR="00D66C54">
        <w:t xml:space="preserve"> or</w:t>
      </w:r>
    </w:p>
    <w:p w14:paraId="0CF61C3F" w14:textId="31754D47" w:rsidR="003E1E5F" w:rsidRPr="00093558" w:rsidRDefault="00216BE6" w:rsidP="0022312F">
      <w:pPr>
        <w:pStyle w:val="DraftHeading3"/>
        <w:tabs>
          <w:tab w:val="right" w:pos="1757"/>
        </w:tabs>
        <w:ind w:left="1871" w:hanging="1871"/>
      </w:pPr>
      <w:r w:rsidRPr="00093558">
        <w:tab/>
        <w:t>(f)</w:t>
      </w:r>
      <w:r w:rsidRPr="00093558">
        <w:tab/>
        <w:t>identifies as an Aboriginal or Torres Strait Islander person.</w:t>
      </w:r>
    </w:p>
    <w:p w14:paraId="58A65E73" w14:textId="77777777" w:rsidR="00BB3C3A" w:rsidRPr="00093558" w:rsidRDefault="00BB3C3A" w:rsidP="0022312F">
      <w:pPr>
        <w:pStyle w:val="DraftSub-sectionNote"/>
        <w:tabs>
          <w:tab w:val="right" w:pos="1814"/>
        </w:tabs>
        <w:ind w:left="1361"/>
        <w:rPr>
          <w:b/>
          <w:bCs/>
        </w:rPr>
      </w:pPr>
      <w:r w:rsidRPr="00093558">
        <w:rPr>
          <w:b/>
          <w:bCs/>
        </w:rPr>
        <w:t>Note</w:t>
      </w:r>
    </w:p>
    <w:p w14:paraId="01823926" w14:textId="77777777" w:rsidR="00BB3C3A" w:rsidRPr="00093558" w:rsidRDefault="00BB3C3A" w:rsidP="0022312F">
      <w:pPr>
        <w:pStyle w:val="DraftSub-sectionNote"/>
        <w:tabs>
          <w:tab w:val="right" w:pos="1814"/>
        </w:tabs>
        <w:ind w:left="1361"/>
      </w:pPr>
      <w:r w:rsidRPr="00093558">
        <w:t>Under section 47 of the Act a person under the age of 18 years may take fish for any purpose other than for sale without holding a recreational fishery licence.</w:t>
      </w:r>
    </w:p>
    <w:p w14:paraId="16C3F79A" w14:textId="4810F870" w:rsidR="00533BC3" w:rsidRPr="00093558" w:rsidRDefault="0066201C" w:rsidP="002F7CC5">
      <w:pPr>
        <w:pStyle w:val="DraftHeading2"/>
        <w:keepNext/>
        <w:tabs>
          <w:tab w:val="right" w:pos="1247"/>
        </w:tabs>
        <w:ind w:left="1361" w:hanging="1361"/>
      </w:pPr>
      <w:r w:rsidRPr="00093558">
        <w:tab/>
      </w:r>
      <w:r w:rsidR="00F900CA" w:rsidRPr="00093558">
        <w:t>(2)</w:t>
      </w:r>
      <w:r w:rsidR="006B23C7" w:rsidRPr="00093558">
        <w:tab/>
        <w:t>In this regulation</w:t>
      </w:r>
      <w:r w:rsidR="003755BD">
        <w:rPr>
          <w:b/>
          <w:i/>
        </w:rPr>
        <w:t xml:space="preserve"> </w:t>
      </w:r>
      <w:r w:rsidR="00F900CA" w:rsidRPr="00093558">
        <w:rPr>
          <w:b/>
          <w:i/>
        </w:rPr>
        <w:t>Senior</w:t>
      </w:r>
      <w:r w:rsidR="00153BF1" w:rsidRPr="00093558">
        <w:rPr>
          <w:b/>
          <w:i/>
        </w:rPr>
        <w:t>'</w:t>
      </w:r>
      <w:r w:rsidR="00F900CA" w:rsidRPr="00093558">
        <w:rPr>
          <w:b/>
          <w:i/>
        </w:rPr>
        <w:t>s Card</w:t>
      </w:r>
      <w:r w:rsidR="00F900CA" w:rsidRPr="002F7CC5">
        <w:rPr>
          <w:i/>
        </w:rPr>
        <w:t xml:space="preserve"> </w:t>
      </w:r>
      <w:r w:rsidR="006B23C7" w:rsidRPr="00093558">
        <w:t>means—</w:t>
      </w:r>
    </w:p>
    <w:p w14:paraId="76FE9CF1" w14:textId="67EF0470" w:rsidR="00533BC3" w:rsidRPr="00093558" w:rsidRDefault="006B23C7" w:rsidP="002F7CC5">
      <w:pPr>
        <w:pStyle w:val="DraftHeading3"/>
        <w:tabs>
          <w:tab w:val="right" w:pos="1757"/>
        </w:tabs>
        <w:ind w:left="1871" w:hanging="1871"/>
      </w:pPr>
      <w:r w:rsidRPr="00093558">
        <w:tab/>
      </w:r>
      <w:r w:rsidR="00F900CA" w:rsidRPr="00093558">
        <w:t>(a)</w:t>
      </w:r>
      <w:r w:rsidRPr="00093558">
        <w:tab/>
        <w:t>a Victorian Senior</w:t>
      </w:r>
      <w:r w:rsidR="00153BF1" w:rsidRPr="00093558">
        <w:t>'</w:t>
      </w:r>
      <w:r w:rsidRPr="00093558">
        <w:t>s Card issued by the Victorian Government, other than a Senior</w:t>
      </w:r>
      <w:r w:rsidR="00153BF1" w:rsidRPr="00093558">
        <w:t>'</w:t>
      </w:r>
      <w:r w:rsidRPr="00093558">
        <w:t>s Business Discount Card issued by the Victorian Government; or</w:t>
      </w:r>
    </w:p>
    <w:p w14:paraId="11E51CF8" w14:textId="68B61E10" w:rsidR="00A847DE" w:rsidRPr="00093558" w:rsidRDefault="006B23C7" w:rsidP="002F7CC5">
      <w:pPr>
        <w:pStyle w:val="DraftHeading3"/>
        <w:tabs>
          <w:tab w:val="right" w:pos="1757"/>
        </w:tabs>
        <w:ind w:left="1871" w:hanging="1871"/>
      </w:pPr>
      <w:r w:rsidRPr="00093558">
        <w:lastRenderedPageBreak/>
        <w:tab/>
      </w:r>
      <w:r w:rsidR="00F900CA" w:rsidRPr="00093558">
        <w:t>(b)</w:t>
      </w:r>
      <w:r w:rsidRPr="00093558">
        <w:tab/>
        <w:t>a Senior</w:t>
      </w:r>
      <w:r w:rsidR="00153BF1" w:rsidRPr="00093558">
        <w:t>'</w:t>
      </w:r>
      <w:r w:rsidRPr="00093558">
        <w:t>s Card issued by the Government of another State or a Territory</w:t>
      </w:r>
      <w:r w:rsidR="00E10558">
        <w:t xml:space="preserve">, </w:t>
      </w:r>
      <w:r w:rsidR="00E10558" w:rsidRPr="00093558">
        <w:t>other than a Senior's Business Discount Card</w:t>
      </w:r>
      <w:r w:rsidRPr="00093558">
        <w:t>.</w:t>
      </w:r>
    </w:p>
    <w:p w14:paraId="1D950F7E" w14:textId="758FF4B7" w:rsidR="00BB3C3A" w:rsidRPr="00093558" w:rsidRDefault="00BB3C3A" w:rsidP="00404BEE">
      <w:pPr>
        <w:pStyle w:val="Heading-DIVISION"/>
        <w:keepNext/>
        <w:rPr>
          <w:sz w:val="28"/>
        </w:rPr>
      </w:pPr>
      <w:bookmarkStart w:id="297" w:name="_Toc10033115"/>
      <w:bookmarkStart w:id="298" w:name="_Toc20232396"/>
      <w:r w:rsidRPr="00093558">
        <w:rPr>
          <w:sz w:val="28"/>
        </w:rPr>
        <w:t>Division 3—Activities authorised by recreational</w:t>
      </w:r>
      <w:r w:rsidR="00083B4A" w:rsidRPr="00093558">
        <w:rPr>
          <w:sz w:val="28"/>
        </w:rPr>
        <w:t> </w:t>
      </w:r>
      <w:r w:rsidRPr="00093558">
        <w:rPr>
          <w:sz w:val="28"/>
        </w:rPr>
        <w:t>fishery licence</w:t>
      </w:r>
      <w:bookmarkEnd w:id="297"/>
      <w:r w:rsidR="001860A5">
        <w:rPr>
          <w:sz w:val="28"/>
        </w:rPr>
        <w:t>s</w:t>
      </w:r>
      <w:bookmarkEnd w:id="298"/>
    </w:p>
    <w:p w14:paraId="7A800D7E" w14:textId="0C5CE57C" w:rsidR="00BB3C3A" w:rsidRPr="00093558" w:rsidRDefault="00BB3C3A" w:rsidP="00404BEE">
      <w:pPr>
        <w:pStyle w:val="DraftHeading1"/>
        <w:keepNext/>
        <w:tabs>
          <w:tab w:val="right" w:pos="680"/>
        </w:tabs>
        <w:ind w:left="850" w:hanging="850"/>
      </w:pPr>
      <w:r w:rsidRPr="00093558">
        <w:tab/>
      </w:r>
      <w:bookmarkStart w:id="299" w:name="_Toc10033116"/>
      <w:bookmarkStart w:id="300" w:name="_Toc20232397"/>
      <w:r w:rsidR="00D1688E">
        <w:t>98</w:t>
      </w:r>
      <w:r w:rsidRPr="00093558">
        <w:tab/>
        <w:t>Activities authorised by recreational fishing licence</w:t>
      </w:r>
      <w:bookmarkEnd w:id="299"/>
      <w:r w:rsidR="001860A5">
        <w:t>s</w:t>
      </w:r>
      <w:bookmarkEnd w:id="300"/>
    </w:p>
    <w:p w14:paraId="1D9287DF" w14:textId="77777777" w:rsidR="00BB3C3A" w:rsidRPr="00093558" w:rsidRDefault="00BB3C3A" w:rsidP="00E250EE">
      <w:pPr>
        <w:pStyle w:val="BodySectionSub"/>
        <w:keepNext/>
      </w:pPr>
      <w:r w:rsidRPr="00093558">
        <w:t>A recreational fishing licence authorises the licence holder to—</w:t>
      </w:r>
    </w:p>
    <w:p w14:paraId="19733B79" w14:textId="77777777" w:rsidR="00BB3C3A" w:rsidRPr="00093558" w:rsidRDefault="00BB3C3A" w:rsidP="0022312F">
      <w:pPr>
        <w:pStyle w:val="DraftHeading3"/>
        <w:tabs>
          <w:tab w:val="right" w:pos="1757"/>
        </w:tabs>
        <w:ind w:left="1871" w:hanging="1871"/>
      </w:pPr>
      <w:r w:rsidRPr="00093558">
        <w:tab/>
        <w:t>(a)</w:t>
      </w:r>
      <w:r w:rsidRPr="00093558">
        <w:tab/>
        <w:t>take, or attempt to take, fish from marine waters or inland waters; and</w:t>
      </w:r>
    </w:p>
    <w:p w14:paraId="7368E3C7" w14:textId="77777777" w:rsidR="00BB3C3A" w:rsidRPr="00093558" w:rsidRDefault="00BB3C3A" w:rsidP="0022312F">
      <w:pPr>
        <w:pStyle w:val="DraftHeading3"/>
        <w:tabs>
          <w:tab w:val="right" w:pos="1757"/>
        </w:tabs>
        <w:ind w:left="1871" w:hanging="1871"/>
      </w:pPr>
      <w:r w:rsidRPr="00093558">
        <w:tab/>
        <w:t>(b)</w:t>
      </w:r>
      <w:r w:rsidRPr="00093558">
        <w:tab/>
        <w:t>use or possess recreational fishing equipment in, on or next to Victorian waters.</w:t>
      </w:r>
    </w:p>
    <w:p w14:paraId="19F7412E" w14:textId="77777777" w:rsidR="00BB3C3A" w:rsidRPr="00093558" w:rsidRDefault="00BB3C3A" w:rsidP="0022312F">
      <w:pPr>
        <w:pStyle w:val="DraftSectionNote"/>
        <w:tabs>
          <w:tab w:val="right" w:pos="1304"/>
        </w:tabs>
        <w:ind w:left="850"/>
        <w:rPr>
          <w:b/>
        </w:rPr>
      </w:pPr>
      <w:r w:rsidRPr="00093558">
        <w:rPr>
          <w:b/>
        </w:rPr>
        <w:t>Note</w:t>
      </w:r>
    </w:p>
    <w:p w14:paraId="3D8C4D2A" w14:textId="26E00DD9" w:rsidR="005A7EAE" w:rsidRPr="00093558" w:rsidRDefault="00BB3C3A" w:rsidP="0022312F">
      <w:pPr>
        <w:pStyle w:val="DraftSectionNote"/>
        <w:tabs>
          <w:tab w:val="right" w:pos="1304"/>
        </w:tabs>
        <w:ind w:left="850"/>
      </w:pPr>
      <w:r w:rsidRPr="00093558">
        <w:t>It is an offence under section 44 of the Act to take or attempt to</w:t>
      </w:r>
      <w:r w:rsidR="00195824" w:rsidRPr="00093558">
        <w:t xml:space="preserve"> </w:t>
      </w:r>
      <w:r w:rsidRPr="00093558">
        <w:t>take fish from marine waters or inland waters, or to use or possess recreational fishing equipment in, on or next to Victorian waters, unless authorised to do so by a recreational fishery licence, otherwise authorised under the Act or exempted from the requirement to hold a recreational fishery licence to carry out those activities.</w:t>
      </w:r>
    </w:p>
    <w:p w14:paraId="4A791ABA" w14:textId="77777777" w:rsidR="00BB3C3A" w:rsidRPr="00093558" w:rsidRDefault="00BB3C3A" w:rsidP="0022312F">
      <w:pPr>
        <w:pStyle w:val="Heading-DIVISION"/>
        <w:keepNext/>
        <w:rPr>
          <w:sz w:val="28"/>
        </w:rPr>
      </w:pPr>
      <w:bookmarkStart w:id="301" w:name="_Toc10033117"/>
      <w:bookmarkStart w:id="302" w:name="_Toc20232398"/>
      <w:r w:rsidRPr="00093558">
        <w:rPr>
          <w:sz w:val="28"/>
        </w:rPr>
        <w:t>Division 4—General provisions applying to</w:t>
      </w:r>
      <w:r w:rsidR="00083B4A" w:rsidRPr="00093558">
        <w:rPr>
          <w:sz w:val="28"/>
        </w:rPr>
        <w:t> </w:t>
      </w:r>
      <w:r w:rsidRPr="00093558">
        <w:rPr>
          <w:sz w:val="28"/>
        </w:rPr>
        <w:t>recreational fishery licences</w:t>
      </w:r>
      <w:bookmarkEnd w:id="301"/>
      <w:bookmarkEnd w:id="302"/>
    </w:p>
    <w:p w14:paraId="23031C93" w14:textId="4B10CCD2" w:rsidR="00533BC3" w:rsidRPr="00093558" w:rsidRDefault="00083B4A" w:rsidP="0022312F">
      <w:pPr>
        <w:pStyle w:val="DraftHeading1"/>
        <w:keepNext/>
        <w:tabs>
          <w:tab w:val="right" w:pos="680"/>
        </w:tabs>
        <w:ind w:left="850" w:hanging="850"/>
      </w:pPr>
      <w:r w:rsidRPr="00093558">
        <w:tab/>
      </w:r>
      <w:bookmarkStart w:id="303" w:name="_Toc10033118"/>
      <w:bookmarkStart w:id="304" w:name="_Toc20232399"/>
      <w:r w:rsidR="00D1688E">
        <w:t>99</w:t>
      </w:r>
      <w:r w:rsidR="006B23C7" w:rsidRPr="00093558">
        <w:tab/>
        <w:t>Definition</w:t>
      </w:r>
      <w:bookmarkEnd w:id="303"/>
      <w:bookmarkEnd w:id="304"/>
    </w:p>
    <w:p w14:paraId="496C066C" w14:textId="57D5EF27" w:rsidR="00533BC3" w:rsidRPr="00093558" w:rsidRDefault="006B23C7" w:rsidP="0022312F">
      <w:pPr>
        <w:pStyle w:val="BodySectionSub"/>
      </w:pPr>
      <w:r w:rsidRPr="00093558">
        <w:t xml:space="preserve">In this Division </w:t>
      </w:r>
      <w:r w:rsidRPr="00093558">
        <w:rPr>
          <w:b/>
          <w:i/>
        </w:rPr>
        <w:t xml:space="preserve">authorised person </w:t>
      </w:r>
      <w:r w:rsidRPr="00093558">
        <w:t>means a</w:t>
      </w:r>
      <w:r w:rsidR="00ED02FE" w:rsidRPr="00093558">
        <w:t xml:space="preserve"> </w:t>
      </w:r>
      <w:r w:rsidRPr="00093558">
        <w:t>person</w:t>
      </w:r>
      <w:r w:rsidR="008C17AE" w:rsidRPr="00093558">
        <w:t xml:space="preserve"> </w:t>
      </w:r>
      <w:r w:rsidRPr="00093558">
        <w:t xml:space="preserve">authorised by the </w:t>
      </w:r>
      <w:r w:rsidR="00B3397C" w:rsidRPr="00093558">
        <w:t>Victorian Fisheries Authority</w:t>
      </w:r>
      <w:r w:rsidRPr="00093558">
        <w:t xml:space="preserve"> to issue</w:t>
      </w:r>
      <w:r w:rsidR="008C17AE" w:rsidRPr="00093558">
        <w:t xml:space="preserve"> </w:t>
      </w:r>
      <w:r w:rsidRPr="00093558">
        <w:t>a recreational fishery licence</w:t>
      </w:r>
      <w:r w:rsidR="008C17AE" w:rsidRPr="00093558">
        <w:t xml:space="preserve"> </w:t>
      </w:r>
      <w:r w:rsidRPr="00093558">
        <w:t>under section 45(2) of the Act.</w:t>
      </w:r>
    </w:p>
    <w:p w14:paraId="25AC1481" w14:textId="71B5BEF5" w:rsidR="005A7EAE" w:rsidRPr="00093558" w:rsidRDefault="00BB3C3A" w:rsidP="00404BEE">
      <w:pPr>
        <w:pStyle w:val="DraftHeading1"/>
        <w:keepNext/>
        <w:tabs>
          <w:tab w:val="right" w:pos="680"/>
        </w:tabs>
        <w:ind w:left="850" w:hanging="850"/>
      </w:pPr>
      <w:r w:rsidRPr="00093558">
        <w:tab/>
      </w:r>
      <w:bookmarkStart w:id="305" w:name="_Toc10033119"/>
      <w:bookmarkStart w:id="306" w:name="_Toc20232400"/>
      <w:r w:rsidR="00D1688E">
        <w:t>100</w:t>
      </w:r>
      <w:r w:rsidRPr="00093558">
        <w:tab/>
        <w:t>Recreational fishery licence must not be transferred or lent</w:t>
      </w:r>
      <w:bookmarkEnd w:id="305"/>
      <w:bookmarkEnd w:id="306"/>
    </w:p>
    <w:p w14:paraId="559B6B5C" w14:textId="77777777" w:rsidR="00BB3C3A" w:rsidRPr="00093558" w:rsidRDefault="00BB3C3A" w:rsidP="0022312F">
      <w:pPr>
        <w:pStyle w:val="BodySectionSub"/>
      </w:pPr>
      <w:r w:rsidRPr="00093558">
        <w:t>The holder of a recreational fishery licence must not transfer or lend that licence to any other person.</w:t>
      </w:r>
    </w:p>
    <w:p w14:paraId="467281BD" w14:textId="77777777" w:rsidR="00BB3C3A" w:rsidRPr="00093558" w:rsidRDefault="00BB3C3A" w:rsidP="0022312F">
      <w:pPr>
        <w:pStyle w:val="DraftPenalty2"/>
        <w:numPr>
          <w:ilvl w:val="0"/>
          <w:numId w:val="12"/>
        </w:numPr>
      </w:pPr>
      <w:r w:rsidRPr="00093558">
        <w:t>20 penalty units.</w:t>
      </w:r>
    </w:p>
    <w:p w14:paraId="31E7F6EB" w14:textId="3351ADBD" w:rsidR="00BB3C3A" w:rsidRPr="00093558" w:rsidRDefault="00BB3C3A" w:rsidP="0022312F">
      <w:pPr>
        <w:pStyle w:val="DraftHeading1"/>
        <w:keepNext/>
        <w:tabs>
          <w:tab w:val="right" w:pos="680"/>
        </w:tabs>
        <w:ind w:left="850" w:hanging="850"/>
      </w:pPr>
      <w:r w:rsidRPr="00093558">
        <w:tab/>
      </w:r>
      <w:bookmarkStart w:id="307" w:name="_Toc10033120"/>
      <w:bookmarkStart w:id="308" w:name="_Toc20232401"/>
      <w:r w:rsidR="00D1688E">
        <w:t>101</w:t>
      </w:r>
      <w:r w:rsidRPr="00093558">
        <w:tab/>
        <w:t>Recreational fishery licence holder must not allow another person to fish under licence</w:t>
      </w:r>
      <w:bookmarkEnd w:id="307"/>
      <w:bookmarkEnd w:id="308"/>
    </w:p>
    <w:p w14:paraId="2AF8653F" w14:textId="582048A2" w:rsidR="00BB3C3A" w:rsidRPr="00093558" w:rsidRDefault="00BB3C3A" w:rsidP="0022312F">
      <w:pPr>
        <w:pStyle w:val="BodySectionSub"/>
      </w:pPr>
      <w:r w:rsidRPr="00093558">
        <w:t xml:space="preserve">The holder of a recreational fishery licence must not allow another person to carry out fishing activities on </w:t>
      </w:r>
      <w:r w:rsidR="005F5055" w:rsidRPr="00093558">
        <w:t>the licence holder's</w:t>
      </w:r>
      <w:r w:rsidRPr="00093558">
        <w:t xml:space="preserve"> behalf.</w:t>
      </w:r>
    </w:p>
    <w:p w14:paraId="1650ED7E" w14:textId="77777777" w:rsidR="00BB3C3A" w:rsidRPr="00093558" w:rsidRDefault="00BB3C3A" w:rsidP="0022312F">
      <w:pPr>
        <w:pStyle w:val="DraftPenalty2"/>
        <w:numPr>
          <w:ilvl w:val="0"/>
          <w:numId w:val="13"/>
        </w:numPr>
      </w:pPr>
      <w:r w:rsidRPr="00093558">
        <w:t>20 penalty units.</w:t>
      </w:r>
    </w:p>
    <w:p w14:paraId="4699CF71" w14:textId="0C0AC5D9" w:rsidR="003D55C6" w:rsidRPr="00093558" w:rsidRDefault="00083B4A" w:rsidP="00404BEE">
      <w:pPr>
        <w:pStyle w:val="DraftHeading1"/>
        <w:keepNext/>
        <w:tabs>
          <w:tab w:val="right" w:pos="680"/>
        </w:tabs>
        <w:ind w:left="850" w:hanging="850"/>
      </w:pPr>
      <w:r w:rsidRPr="00093558">
        <w:lastRenderedPageBreak/>
        <w:tab/>
      </w:r>
      <w:bookmarkStart w:id="309" w:name="_Toc10033121"/>
      <w:bookmarkStart w:id="310" w:name="_Toc20232402"/>
      <w:r w:rsidR="00D1688E">
        <w:t>102</w:t>
      </w:r>
      <w:r w:rsidR="003D55C6" w:rsidRPr="00093558">
        <w:tab/>
        <w:t>Offence to fail to return unissued recreational fishery licences</w:t>
      </w:r>
      <w:bookmarkEnd w:id="309"/>
      <w:bookmarkEnd w:id="310"/>
    </w:p>
    <w:p w14:paraId="4C7E2010" w14:textId="4544883B" w:rsidR="003D55C6" w:rsidRPr="00093558" w:rsidRDefault="003D55C6" w:rsidP="0022312F">
      <w:pPr>
        <w:pStyle w:val="DraftHeading2"/>
        <w:tabs>
          <w:tab w:val="right" w:pos="1247"/>
        </w:tabs>
        <w:ind w:left="1361" w:hanging="1361"/>
      </w:pPr>
      <w:r w:rsidRPr="00093558">
        <w:tab/>
        <w:t>(1)</w:t>
      </w:r>
      <w:r w:rsidRPr="00093558">
        <w:tab/>
        <w:t xml:space="preserve">The </w:t>
      </w:r>
      <w:r w:rsidR="00B3397C" w:rsidRPr="00093558">
        <w:t>Victorian Fisheries Authority</w:t>
      </w:r>
      <w:r w:rsidRPr="00093558">
        <w:t xml:space="preserve"> may, in writing, request an authorised person to return any unissued recreational fishery licences given to the</w:t>
      </w:r>
      <w:r w:rsidR="008C17AE" w:rsidRPr="00093558">
        <w:t xml:space="preserve"> </w:t>
      </w:r>
      <w:r w:rsidRPr="00093558">
        <w:t xml:space="preserve">person by the </w:t>
      </w:r>
      <w:r w:rsidR="00B3397C" w:rsidRPr="00093558">
        <w:t>Victorian Fisheries Authority</w:t>
      </w:r>
      <w:r w:rsidRPr="00093558">
        <w:t>.</w:t>
      </w:r>
    </w:p>
    <w:p w14:paraId="6A6BD0D9" w14:textId="4D9DBE78" w:rsidR="002747B7" w:rsidRDefault="003D55C6" w:rsidP="0022312F">
      <w:pPr>
        <w:pStyle w:val="DraftHeading2"/>
        <w:tabs>
          <w:tab w:val="right" w:pos="1247"/>
        </w:tabs>
        <w:ind w:left="1361" w:hanging="1361"/>
      </w:pPr>
      <w:r w:rsidRPr="00093558">
        <w:tab/>
        <w:t>(2)</w:t>
      </w:r>
      <w:r w:rsidRPr="00093558">
        <w:tab/>
        <w:t>An authorised person must comply with a</w:t>
      </w:r>
      <w:r w:rsidR="008C17AE" w:rsidRPr="00093558">
        <w:t xml:space="preserve"> </w:t>
      </w:r>
      <w:r w:rsidRPr="00093558">
        <w:t>request under subregulation (1) within 14</w:t>
      </w:r>
      <w:r w:rsidR="008C17AE" w:rsidRPr="00093558">
        <w:t xml:space="preserve"> </w:t>
      </w:r>
      <w:r w:rsidRPr="00093558">
        <w:t>days after receiving the request</w:t>
      </w:r>
      <w:r w:rsidR="002747B7">
        <w:t xml:space="preserve"> unless</w:t>
      </w:r>
      <w:r w:rsidR="002747B7" w:rsidRPr="00093558">
        <w:t>—</w:t>
      </w:r>
    </w:p>
    <w:p w14:paraId="73F6CCAA" w14:textId="77777777" w:rsidR="002747B7" w:rsidRDefault="002747B7" w:rsidP="002747B7">
      <w:pPr>
        <w:pStyle w:val="DraftHeading3"/>
        <w:tabs>
          <w:tab w:val="right" w:pos="1757"/>
        </w:tabs>
        <w:ind w:left="1871" w:hanging="1871"/>
      </w:pPr>
      <w:r>
        <w:tab/>
        <w:t>(a)</w:t>
      </w:r>
      <w:r>
        <w:tab/>
      </w:r>
      <w:r w:rsidRPr="00093558">
        <w:t>the unissued recreational fishery licences have been lost or stolen</w:t>
      </w:r>
      <w:r>
        <w:t>;</w:t>
      </w:r>
      <w:r w:rsidRPr="00093558">
        <w:t xml:space="preserve"> and</w:t>
      </w:r>
    </w:p>
    <w:p w14:paraId="1DA0E247" w14:textId="1FF0E7B3" w:rsidR="003D55C6" w:rsidRPr="00093558" w:rsidRDefault="002747B7" w:rsidP="002747B7">
      <w:pPr>
        <w:pStyle w:val="DraftHeading3"/>
        <w:tabs>
          <w:tab w:val="right" w:pos="1757"/>
        </w:tabs>
        <w:ind w:left="1871" w:hanging="1871"/>
      </w:pPr>
      <w:r>
        <w:tab/>
        <w:t>(b)</w:t>
      </w:r>
      <w:r>
        <w:tab/>
      </w:r>
      <w:r w:rsidRPr="00093558">
        <w:t>the authorised person has notified the Victorian Fisheries Authority in the manner required by the Victorian Fisheries Authority</w:t>
      </w:r>
      <w:r w:rsidR="003D55C6" w:rsidRPr="00093558">
        <w:t>.</w:t>
      </w:r>
    </w:p>
    <w:p w14:paraId="765231CF" w14:textId="185045BE" w:rsidR="00277D95" w:rsidRPr="00093558" w:rsidRDefault="003D55C6" w:rsidP="00AB3298">
      <w:pPr>
        <w:pStyle w:val="DraftPenalty2"/>
        <w:tabs>
          <w:tab w:val="clear" w:pos="851"/>
          <w:tab w:val="clear" w:pos="1361"/>
          <w:tab w:val="clear" w:pos="1871"/>
          <w:tab w:val="clear" w:pos="2381"/>
          <w:tab w:val="clear" w:pos="2892"/>
          <w:tab w:val="clear" w:pos="3402"/>
        </w:tabs>
      </w:pPr>
      <w:r w:rsidRPr="00093558">
        <w:t>Penalty:</w:t>
      </w:r>
      <w:r w:rsidRPr="00093558">
        <w:tab/>
        <w:t>20 penalty units.</w:t>
      </w:r>
    </w:p>
    <w:p w14:paraId="127BEC2C" w14:textId="3A314CCD" w:rsidR="003D55C6" w:rsidRPr="00093558" w:rsidRDefault="003D55C6" w:rsidP="00404BEE">
      <w:pPr>
        <w:pStyle w:val="DraftHeading1"/>
        <w:keepNext/>
        <w:tabs>
          <w:tab w:val="right" w:pos="680"/>
        </w:tabs>
        <w:ind w:left="850" w:hanging="850"/>
      </w:pPr>
      <w:r w:rsidRPr="00093558">
        <w:tab/>
      </w:r>
      <w:bookmarkStart w:id="311" w:name="_Toc10033122"/>
      <w:bookmarkStart w:id="312" w:name="_Toc20232403"/>
      <w:r w:rsidR="00D1688E">
        <w:t>103</w:t>
      </w:r>
      <w:r w:rsidRPr="00093558">
        <w:tab/>
        <w:t>Offence to issue recreational fishery licence with incorrect date and time</w:t>
      </w:r>
      <w:bookmarkEnd w:id="311"/>
      <w:bookmarkEnd w:id="312"/>
    </w:p>
    <w:p w14:paraId="372008F6" w14:textId="2D0CE033" w:rsidR="003D55C6" w:rsidRPr="00093558" w:rsidRDefault="003D55C6" w:rsidP="0022312F">
      <w:pPr>
        <w:pStyle w:val="BodySectionSub"/>
      </w:pPr>
      <w:r w:rsidRPr="00093558">
        <w:t>An authorised person must not issue a recreational fishery licence that specifies a</w:t>
      </w:r>
      <w:r w:rsidR="008C17AE" w:rsidRPr="00093558">
        <w:t xml:space="preserve"> </w:t>
      </w:r>
      <w:r w:rsidRPr="00093558">
        <w:t>date or time which is before the date on which, or the time at which, the licence was</w:t>
      </w:r>
      <w:r w:rsidR="008C17AE" w:rsidRPr="00093558">
        <w:t xml:space="preserve"> </w:t>
      </w:r>
      <w:r w:rsidRPr="00093558">
        <w:t>issued.</w:t>
      </w:r>
    </w:p>
    <w:p w14:paraId="630488F3" w14:textId="77777777" w:rsidR="003D55C6" w:rsidRPr="00093558" w:rsidRDefault="003D55C6" w:rsidP="0022312F">
      <w:pPr>
        <w:pStyle w:val="DraftPenalty2"/>
        <w:tabs>
          <w:tab w:val="clear" w:pos="851"/>
          <w:tab w:val="clear" w:pos="1361"/>
          <w:tab w:val="clear" w:pos="1871"/>
          <w:tab w:val="clear" w:pos="2381"/>
          <w:tab w:val="clear" w:pos="2892"/>
          <w:tab w:val="clear" w:pos="3402"/>
        </w:tabs>
      </w:pPr>
      <w:r w:rsidRPr="00093558">
        <w:t>Penalty:</w:t>
      </w:r>
      <w:r w:rsidRPr="00093558">
        <w:tab/>
        <w:t>20 penalty units.</w:t>
      </w:r>
    </w:p>
    <w:p w14:paraId="64542087" w14:textId="77777777" w:rsidR="00745279" w:rsidRDefault="00745279" w:rsidP="0022312F">
      <w:pPr>
        <w:suppressLineNumbers w:val="0"/>
        <w:overflowPunct/>
        <w:autoSpaceDE/>
        <w:autoSpaceDN/>
        <w:adjustRightInd/>
        <w:spacing w:before="0"/>
        <w:textAlignment w:val="auto"/>
        <w:rPr>
          <w:b/>
          <w:sz w:val="32"/>
        </w:rPr>
      </w:pPr>
      <w:r>
        <w:rPr>
          <w:caps/>
          <w:sz w:val="32"/>
        </w:rPr>
        <w:br w:type="page"/>
      </w:r>
    </w:p>
    <w:p w14:paraId="5FD9D4F5" w14:textId="10854927" w:rsidR="00BB3C3A" w:rsidRPr="00093558" w:rsidRDefault="00BB3C3A" w:rsidP="00D4550D">
      <w:pPr>
        <w:pStyle w:val="Heading-PART"/>
        <w:keepNext/>
        <w:rPr>
          <w:caps w:val="0"/>
          <w:sz w:val="32"/>
        </w:rPr>
      </w:pPr>
      <w:bookmarkStart w:id="313" w:name="_Toc10033123"/>
      <w:bookmarkStart w:id="314" w:name="_Toc20232404"/>
      <w:r w:rsidRPr="00093558">
        <w:rPr>
          <w:caps w:val="0"/>
          <w:sz w:val="32"/>
        </w:rPr>
        <w:lastRenderedPageBreak/>
        <w:t>Part 4—Permits</w:t>
      </w:r>
      <w:bookmarkEnd w:id="313"/>
      <w:bookmarkEnd w:id="314"/>
    </w:p>
    <w:p w14:paraId="4C8DA3C0" w14:textId="0296C5CA" w:rsidR="00AB1D24" w:rsidRPr="00093558" w:rsidRDefault="00A6008A" w:rsidP="0022312F">
      <w:pPr>
        <w:pStyle w:val="Heading-DIVISION"/>
        <w:keepNext/>
        <w:rPr>
          <w:sz w:val="28"/>
        </w:rPr>
      </w:pPr>
      <w:r w:rsidRPr="00093558">
        <w:tab/>
      </w:r>
      <w:bookmarkStart w:id="315" w:name="_Toc10033124"/>
      <w:bookmarkStart w:id="316" w:name="_Toc20232405"/>
      <w:r w:rsidR="004732EC" w:rsidRPr="00093558">
        <w:rPr>
          <w:sz w:val="28"/>
        </w:rPr>
        <w:t xml:space="preserve">Division </w:t>
      </w:r>
      <w:r w:rsidR="007D3CED" w:rsidRPr="00093558">
        <w:rPr>
          <w:sz w:val="28"/>
        </w:rPr>
        <w:t>1</w:t>
      </w:r>
      <w:r w:rsidR="004732EC" w:rsidRPr="00093558">
        <w:rPr>
          <w:sz w:val="28"/>
        </w:rPr>
        <w:t>—</w:t>
      </w:r>
      <w:r w:rsidR="008C17AE" w:rsidRPr="00093558">
        <w:rPr>
          <w:sz w:val="28"/>
        </w:rPr>
        <w:t>Protected aquatic biota permits</w:t>
      </w:r>
      <w:bookmarkEnd w:id="315"/>
      <w:bookmarkEnd w:id="316"/>
    </w:p>
    <w:p w14:paraId="42823A16" w14:textId="795379A4" w:rsidR="00BB3C3A" w:rsidRPr="00093558" w:rsidRDefault="00BB3C3A" w:rsidP="0022312F">
      <w:pPr>
        <w:pStyle w:val="DraftHeading1"/>
        <w:keepNext/>
        <w:tabs>
          <w:tab w:val="right" w:pos="680"/>
        </w:tabs>
        <w:ind w:left="850" w:hanging="850"/>
      </w:pPr>
      <w:r w:rsidRPr="00093558">
        <w:tab/>
      </w:r>
      <w:bookmarkStart w:id="317" w:name="_Toc10033125"/>
      <w:bookmarkStart w:id="318" w:name="_Toc20232406"/>
      <w:r w:rsidR="00D1688E">
        <w:t>104</w:t>
      </w:r>
      <w:r w:rsidRPr="00093558">
        <w:tab/>
        <w:t>Eligibility criteria for permit under section 72</w:t>
      </w:r>
      <w:bookmarkEnd w:id="317"/>
      <w:bookmarkEnd w:id="318"/>
    </w:p>
    <w:p w14:paraId="18FB37D5" w14:textId="77777777" w:rsidR="00BB3C3A" w:rsidRPr="00093558" w:rsidRDefault="00BB3C3A" w:rsidP="0022312F">
      <w:pPr>
        <w:pStyle w:val="BodySectionSub"/>
      </w:pPr>
      <w:r w:rsidRPr="00093558">
        <w:t>For the purposes of section 72(1)(a) of the Act, the eligibility criteria that an applicant must satisfy are—</w:t>
      </w:r>
    </w:p>
    <w:p w14:paraId="7899B80C" w14:textId="77777777" w:rsidR="00BB3C3A" w:rsidRPr="00093558" w:rsidRDefault="00BB3C3A" w:rsidP="0022312F">
      <w:pPr>
        <w:pStyle w:val="DraftHeading3"/>
        <w:tabs>
          <w:tab w:val="right" w:pos="1757"/>
        </w:tabs>
        <w:ind w:left="1871" w:hanging="1871"/>
      </w:pPr>
      <w:r w:rsidRPr="00093558">
        <w:tab/>
        <w:t>(a)</w:t>
      </w:r>
      <w:r w:rsidRPr="00093558">
        <w:tab/>
        <w:t>the applicant is carrying out the activity on behalf of a post-secondary education institution, a scientific institution, a research institution or a public museum and the activity is directly related to the work of that institution or museum; or</w:t>
      </w:r>
    </w:p>
    <w:p w14:paraId="3C36A41D" w14:textId="2E0107DF" w:rsidR="00BB3C3A" w:rsidRPr="00093558" w:rsidRDefault="00BB3C3A" w:rsidP="0022312F">
      <w:pPr>
        <w:pStyle w:val="DraftHeading3"/>
        <w:tabs>
          <w:tab w:val="right" w:pos="1757"/>
        </w:tabs>
        <w:ind w:left="1871" w:hanging="1871"/>
      </w:pPr>
      <w:r w:rsidRPr="00093558">
        <w:tab/>
        <w:t>(b)</w:t>
      </w:r>
      <w:r w:rsidRPr="00093558">
        <w:tab/>
        <w:t xml:space="preserve">the applicant is a student of a post-secondary education institution and the activity is directly related to research to be carried out by the student in the course of </w:t>
      </w:r>
      <w:r w:rsidR="005F5055" w:rsidRPr="00093558">
        <w:t>the student's</w:t>
      </w:r>
      <w:r w:rsidRPr="00093558">
        <w:t xml:space="preserve"> education at that institution; or</w:t>
      </w:r>
    </w:p>
    <w:p w14:paraId="1742BAD7" w14:textId="77777777" w:rsidR="00BB3C3A" w:rsidRPr="00093558" w:rsidRDefault="00BB3C3A" w:rsidP="0022312F">
      <w:pPr>
        <w:pStyle w:val="DraftHeading3"/>
        <w:tabs>
          <w:tab w:val="right" w:pos="1757"/>
        </w:tabs>
        <w:ind w:left="1871" w:hanging="1871"/>
      </w:pPr>
      <w:r w:rsidRPr="00093558">
        <w:tab/>
        <w:t>(c)</w:t>
      </w:r>
      <w:r w:rsidRPr="00093558">
        <w:tab/>
        <w:t>the applicant is, or is acting on behalf of a person who is, authorised under the Act or these Regulations to conduct an aquaculture activity that relates to the protected aquatic biota and the application is to facilitate that activity; or</w:t>
      </w:r>
    </w:p>
    <w:p w14:paraId="76067676" w14:textId="77777777" w:rsidR="00BB3C3A" w:rsidRPr="00093558" w:rsidRDefault="00BB3C3A" w:rsidP="0022312F">
      <w:pPr>
        <w:pStyle w:val="DraftHeading3"/>
        <w:tabs>
          <w:tab w:val="right" w:pos="1757"/>
        </w:tabs>
        <w:ind w:left="1871" w:hanging="1871"/>
      </w:pPr>
      <w:r w:rsidRPr="00093558">
        <w:tab/>
        <w:t>(d)</w:t>
      </w:r>
      <w:r w:rsidRPr="00093558">
        <w:tab/>
        <w:t xml:space="preserve">the applicant is responsible for the preparation of an environment effects statement or a supplementary statement under the </w:t>
      </w:r>
      <w:r w:rsidRPr="00093558">
        <w:rPr>
          <w:b/>
        </w:rPr>
        <w:t>Environment Effects Act 1978</w:t>
      </w:r>
      <w:r w:rsidRPr="00093558">
        <w:t xml:space="preserve"> and the activity is necessary for or related to the preparation of that statement; or</w:t>
      </w:r>
    </w:p>
    <w:p w14:paraId="70FB7B16" w14:textId="79584376" w:rsidR="00BB3C3A" w:rsidRPr="00093558" w:rsidRDefault="00BB3C3A" w:rsidP="0022312F">
      <w:pPr>
        <w:pStyle w:val="DraftHeading3"/>
        <w:tabs>
          <w:tab w:val="right" w:pos="1757"/>
        </w:tabs>
        <w:ind w:left="1871" w:hanging="1871"/>
      </w:pPr>
      <w:r w:rsidRPr="00093558">
        <w:tab/>
        <w:t>(e)</w:t>
      </w:r>
      <w:r w:rsidRPr="00093558">
        <w:tab/>
        <w:t xml:space="preserve">the applicant is authorised by a consent under </w:t>
      </w:r>
      <w:r w:rsidR="00AB3298">
        <w:t xml:space="preserve">Division 2 of Part 7 of </w:t>
      </w:r>
      <w:r w:rsidRPr="00093558">
        <w:t xml:space="preserve">the </w:t>
      </w:r>
      <w:r w:rsidR="008C17AE" w:rsidRPr="00093558">
        <w:rPr>
          <w:b/>
        </w:rPr>
        <w:t>Marine and Coastal Act 2018</w:t>
      </w:r>
      <w:r w:rsidRPr="00093558">
        <w:t xml:space="preserve"> to carry out a dredging operation that may affect the protected aquatic biota and the application relates to that activity.</w:t>
      </w:r>
    </w:p>
    <w:p w14:paraId="7AADDC52" w14:textId="0E6A4449" w:rsidR="00AB1D24" w:rsidRPr="00093558" w:rsidRDefault="004732EC" w:rsidP="00404BEE">
      <w:pPr>
        <w:pStyle w:val="Heading-DIVISION"/>
        <w:keepNext/>
        <w:rPr>
          <w:sz w:val="28"/>
        </w:rPr>
      </w:pPr>
      <w:bookmarkStart w:id="319" w:name="_Toc10033126"/>
      <w:bookmarkStart w:id="320" w:name="_Toc20232407"/>
      <w:r w:rsidRPr="00093558">
        <w:rPr>
          <w:sz w:val="28"/>
        </w:rPr>
        <w:t xml:space="preserve">Division </w:t>
      </w:r>
      <w:r w:rsidR="007D3CED" w:rsidRPr="00093558">
        <w:rPr>
          <w:sz w:val="28"/>
        </w:rPr>
        <w:t>2</w:t>
      </w:r>
      <w:r w:rsidRPr="00093558">
        <w:rPr>
          <w:sz w:val="28"/>
        </w:rPr>
        <w:t>—</w:t>
      </w:r>
      <w:r w:rsidR="00133DDF" w:rsidRPr="00093558">
        <w:rPr>
          <w:sz w:val="28"/>
        </w:rPr>
        <w:t>Noxious aquatic species permits</w:t>
      </w:r>
      <w:bookmarkEnd w:id="319"/>
      <w:bookmarkEnd w:id="320"/>
    </w:p>
    <w:p w14:paraId="298069E0" w14:textId="5D1FD0D5" w:rsidR="00BB3C3A" w:rsidRPr="00093558" w:rsidRDefault="00BB3C3A" w:rsidP="00404BEE">
      <w:pPr>
        <w:pStyle w:val="DraftHeading1"/>
        <w:keepNext/>
        <w:tabs>
          <w:tab w:val="right" w:pos="680"/>
        </w:tabs>
        <w:ind w:left="850" w:hanging="850"/>
      </w:pPr>
      <w:r w:rsidRPr="00093558">
        <w:tab/>
      </w:r>
      <w:bookmarkStart w:id="321" w:name="_Toc10033127"/>
      <w:bookmarkStart w:id="322" w:name="_Toc20232408"/>
      <w:r w:rsidR="00D1688E">
        <w:t>105</w:t>
      </w:r>
      <w:r w:rsidRPr="00093558">
        <w:tab/>
        <w:t>Specified purposes under section 81</w:t>
      </w:r>
      <w:bookmarkEnd w:id="321"/>
      <w:bookmarkEnd w:id="322"/>
    </w:p>
    <w:p w14:paraId="3E6A7E75" w14:textId="12F6F434" w:rsidR="00BB3C3A" w:rsidRPr="00093558" w:rsidRDefault="00BB3C3A" w:rsidP="0022312F">
      <w:pPr>
        <w:pStyle w:val="BodySectionSub"/>
      </w:pPr>
      <w:r w:rsidRPr="00093558">
        <w:t>For the purpose</w:t>
      </w:r>
      <w:r w:rsidR="00607F48">
        <w:t>s</w:t>
      </w:r>
      <w:r w:rsidRPr="00093558">
        <w:t xml:space="preserve"> of section 81(3)(a)(iii) of the Act the following are specified purposes—</w:t>
      </w:r>
    </w:p>
    <w:p w14:paraId="16821E4E" w14:textId="7ECE7B19" w:rsidR="00BB3C3A" w:rsidRPr="00093558" w:rsidRDefault="00BB3C3A" w:rsidP="0022312F">
      <w:pPr>
        <w:pStyle w:val="DraftHeading3"/>
        <w:tabs>
          <w:tab w:val="right" w:pos="1757"/>
        </w:tabs>
        <w:ind w:left="1871" w:hanging="1871"/>
      </w:pPr>
      <w:r w:rsidRPr="00093558">
        <w:tab/>
        <w:t>(a)</w:t>
      </w:r>
      <w:r w:rsidRPr="00093558">
        <w:tab/>
        <w:t xml:space="preserve">the undertaking of a dredging operation authorised by a consent under the </w:t>
      </w:r>
      <w:r w:rsidR="008C17AE" w:rsidRPr="00093558">
        <w:rPr>
          <w:b/>
        </w:rPr>
        <w:t>Marine and Coastal Act 2018</w:t>
      </w:r>
      <w:r w:rsidR="00CB6ABD" w:rsidRPr="00093558">
        <w:rPr>
          <w:b/>
        </w:rPr>
        <w:t xml:space="preserve"> </w:t>
      </w:r>
      <w:r w:rsidRPr="00093558">
        <w:t xml:space="preserve">that may involve </w:t>
      </w:r>
      <w:r w:rsidRPr="00093558">
        <w:lastRenderedPageBreak/>
        <w:t>taking, possessing, transporting, or releasing noxious aquatic species;</w:t>
      </w:r>
    </w:p>
    <w:p w14:paraId="18D15AF9" w14:textId="77777777" w:rsidR="00BB3C3A" w:rsidRPr="00093558" w:rsidRDefault="00BB3C3A" w:rsidP="0022312F">
      <w:pPr>
        <w:pStyle w:val="DraftHeading3"/>
        <w:tabs>
          <w:tab w:val="right" w:pos="1757"/>
        </w:tabs>
        <w:ind w:left="1871" w:hanging="1871"/>
      </w:pPr>
      <w:r w:rsidRPr="00093558">
        <w:tab/>
        <w:t>(b)</w:t>
      </w:r>
      <w:r w:rsidRPr="00093558">
        <w:tab/>
        <w:t>the taking, keeping, possessing or transporting of noxious aquatic species for public display in a museum, zoo or aquarium;</w:t>
      </w:r>
    </w:p>
    <w:p w14:paraId="329BC49F" w14:textId="77777777" w:rsidR="00BB3C3A" w:rsidRPr="00093558" w:rsidRDefault="00BB3C3A" w:rsidP="0022312F">
      <w:pPr>
        <w:pStyle w:val="DraftHeading3"/>
        <w:tabs>
          <w:tab w:val="right" w:pos="1757"/>
        </w:tabs>
        <w:ind w:left="1871" w:hanging="1871"/>
      </w:pPr>
      <w:r w:rsidRPr="00093558">
        <w:tab/>
        <w:t>(c)</w:t>
      </w:r>
      <w:r w:rsidRPr="00093558">
        <w:tab/>
        <w:t>the taking, keeping, possessing or transporting of noxious aquatic species for use or display in a school or post-secondary education institution;</w:t>
      </w:r>
    </w:p>
    <w:p w14:paraId="1CD2CA27" w14:textId="77777777" w:rsidR="00BB3C3A" w:rsidRPr="00093558" w:rsidRDefault="00BB3C3A" w:rsidP="0022312F">
      <w:pPr>
        <w:pStyle w:val="DraftHeading3"/>
        <w:tabs>
          <w:tab w:val="right" w:pos="1757"/>
        </w:tabs>
        <w:ind w:left="1871" w:hanging="1871"/>
      </w:pPr>
      <w:r w:rsidRPr="00093558">
        <w:tab/>
        <w:t>(d)</w:t>
      </w:r>
      <w:r w:rsidRPr="00093558">
        <w:tab/>
        <w:t>the taking, keeping, possessing, transporting or selling of noxious aquatic species for commercial purposes.</w:t>
      </w:r>
    </w:p>
    <w:p w14:paraId="5DA1EB18" w14:textId="52557B19" w:rsidR="00AB1D24" w:rsidRPr="00093558" w:rsidRDefault="004732EC" w:rsidP="00404BEE">
      <w:pPr>
        <w:pStyle w:val="Heading-DIVISION"/>
        <w:keepNext/>
        <w:rPr>
          <w:sz w:val="28"/>
        </w:rPr>
      </w:pPr>
      <w:bookmarkStart w:id="323" w:name="_Toc10033128"/>
      <w:bookmarkStart w:id="324" w:name="_Toc20232409"/>
      <w:r w:rsidRPr="00093558">
        <w:rPr>
          <w:sz w:val="28"/>
        </w:rPr>
        <w:t xml:space="preserve">Division </w:t>
      </w:r>
      <w:r w:rsidR="007D3CED" w:rsidRPr="00093558">
        <w:rPr>
          <w:sz w:val="28"/>
        </w:rPr>
        <w:t>3</w:t>
      </w:r>
      <w:r w:rsidRPr="00093558">
        <w:rPr>
          <w:sz w:val="28"/>
        </w:rPr>
        <w:t>—Conditions of permits</w:t>
      </w:r>
      <w:bookmarkEnd w:id="323"/>
      <w:bookmarkEnd w:id="324"/>
    </w:p>
    <w:p w14:paraId="55E81ADC" w14:textId="4DFF3CCC" w:rsidR="00C70BC4" w:rsidRPr="00093558" w:rsidRDefault="00BE0334" w:rsidP="00404BEE">
      <w:pPr>
        <w:pStyle w:val="DraftHeading1"/>
        <w:keepNext/>
        <w:tabs>
          <w:tab w:val="right" w:pos="680"/>
        </w:tabs>
        <w:ind w:left="850" w:hanging="850"/>
      </w:pPr>
      <w:r w:rsidRPr="00093558">
        <w:tab/>
      </w:r>
      <w:bookmarkStart w:id="325" w:name="_Toc10033129"/>
      <w:bookmarkStart w:id="326" w:name="_Toc20232410"/>
      <w:r w:rsidR="00D1688E">
        <w:t>106</w:t>
      </w:r>
      <w:r w:rsidRPr="00093558">
        <w:tab/>
        <w:t>Conditions of a permit</w:t>
      </w:r>
      <w:bookmarkEnd w:id="325"/>
      <w:bookmarkEnd w:id="326"/>
    </w:p>
    <w:p w14:paraId="445B3FF1" w14:textId="77777777" w:rsidR="00C70BC4" w:rsidRPr="00093558" w:rsidRDefault="00BE0334" w:rsidP="0022312F">
      <w:pPr>
        <w:pStyle w:val="DraftHeading2"/>
        <w:tabs>
          <w:tab w:val="right" w:pos="1247"/>
        </w:tabs>
        <w:ind w:left="1361" w:hanging="1361"/>
      </w:pPr>
      <w:r w:rsidRPr="00093558">
        <w:tab/>
      </w:r>
      <w:r w:rsidR="006E3647" w:rsidRPr="00093558">
        <w:t>(1)</w:t>
      </w:r>
      <w:r w:rsidRPr="00093558">
        <w:tab/>
        <w:t>For the purposes of section 52(1)(b) of the Act, the following provisions in this section set out the conditions to which every permit is subject.</w:t>
      </w:r>
    </w:p>
    <w:p w14:paraId="7BB0C81B" w14:textId="3E05F48E" w:rsidR="00C70BC4" w:rsidRPr="00093558" w:rsidRDefault="00BE0334" w:rsidP="0022312F">
      <w:pPr>
        <w:pStyle w:val="DraftHeading2"/>
        <w:tabs>
          <w:tab w:val="right" w:pos="1247"/>
        </w:tabs>
        <w:ind w:left="1361" w:hanging="1361"/>
      </w:pPr>
      <w:r w:rsidRPr="00093558">
        <w:tab/>
      </w:r>
      <w:r w:rsidR="006E3647" w:rsidRPr="00093558">
        <w:t>(2)</w:t>
      </w:r>
      <w:r w:rsidRPr="00093558">
        <w:tab/>
        <w:t>The permit holder must not take or attempt to take any fish in a recreational reef zone</w:t>
      </w:r>
      <w:r w:rsidR="00172BEF">
        <w:t>,</w:t>
      </w:r>
      <w:r w:rsidRPr="00093558">
        <w:t xml:space="preserve"> </w:t>
      </w:r>
      <w:r w:rsidR="00274AAE" w:rsidRPr="00093558">
        <w:t>or a fisheries reserve established for aquaculture purposes</w:t>
      </w:r>
      <w:r w:rsidR="00172BEF">
        <w:t>,</w:t>
      </w:r>
      <w:r w:rsidR="00274AAE" w:rsidRPr="00093558">
        <w:t xml:space="preserve"> </w:t>
      </w:r>
      <w:r w:rsidRPr="00093558">
        <w:t>unless—</w:t>
      </w:r>
    </w:p>
    <w:p w14:paraId="47F99F8E" w14:textId="2E3A1992" w:rsidR="00C70BC4" w:rsidRPr="00093558" w:rsidRDefault="00BE0334" w:rsidP="0022312F">
      <w:pPr>
        <w:pStyle w:val="DraftHeading3"/>
        <w:tabs>
          <w:tab w:val="right" w:pos="1757"/>
        </w:tabs>
        <w:ind w:left="1871" w:hanging="1871"/>
      </w:pPr>
      <w:r w:rsidRPr="00093558">
        <w:tab/>
      </w:r>
      <w:r w:rsidR="006E3647" w:rsidRPr="00093558">
        <w:t>(a)</w:t>
      </w:r>
      <w:r w:rsidRPr="00093558">
        <w:tab/>
        <w:t>the permit authorises the taking of fish in that zone</w:t>
      </w:r>
      <w:r w:rsidR="00274AAE" w:rsidRPr="00093558">
        <w:t xml:space="preserve"> or reserve</w:t>
      </w:r>
      <w:r w:rsidRPr="00093558">
        <w:t>; and</w:t>
      </w:r>
    </w:p>
    <w:p w14:paraId="4E6AEC38" w14:textId="66BB0909" w:rsidR="00C70BC4" w:rsidRPr="00093558" w:rsidRDefault="00BE0334" w:rsidP="0022312F">
      <w:pPr>
        <w:pStyle w:val="DraftHeading3"/>
        <w:tabs>
          <w:tab w:val="right" w:pos="1757"/>
        </w:tabs>
        <w:ind w:left="1871" w:hanging="1871"/>
      </w:pPr>
      <w:r w:rsidRPr="00093558">
        <w:tab/>
      </w:r>
      <w:r w:rsidR="006E3647" w:rsidRPr="00093558">
        <w:t>(b)</w:t>
      </w:r>
      <w:r w:rsidRPr="00093558">
        <w:tab/>
        <w:t xml:space="preserve">the permit holder, or a person acting on behalf of the </w:t>
      </w:r>
      <w:r w:rsidR="00DB48E2">
        <w:t xml:space="preserve">permit </w:t>
      </w:r>
      <w:r w:rsidRPr="00093558">
        <w:t>holder, is acting in accordance with the permit, the Act and these Regulations.</w:t>
      </w:r>
    </w:p>
    <w:p w14:paraId="2FA617B4" w14:textId="77777777" w:rsidR="00745279" w:rsidRDefault="00745279" w:rsidP="0022312F">
      <w:pPr>
        <w:suppressLineNumbers w:val="0"/>
        <w:overflowPunct/>
        <w:autoSpaceDE/>
        <w:autoSpaceDN/>
        <w:adjustRightInd/>
        <w:spacing w:before="0"/>
        <w:textAlignment w:val="auto"/>
        <w:rPr>
          <w:b/>
          <w:sz w:val="32"/>
        </w:rPr>
      </w:pPr>
      <w:r>
        <w:rPr>
          <w:caps/>
          <w:sz w:val="32"/>
        </w:rPr>
        <w:br w:type="page"/>
      </w:r>
    </w:p>
    <w:p w14:paraId="2D546416" w14:textId="5620493A" w:rsidR="00BB3C3A" w:rsidRPr="00093558" w:rsidRDefault="001D6F8F" w:rsidP="00404BEE">
      <w:pPr>
        <w:pStyle w:val="Heading-PART"/>
        <w:keepNext/>
        <w:rPr>
          <w:caps w:val="0"/>
          <w:sz w:val="32"/>
        </w:rPr>
      </w:pPr>
      <w:bookmarkStart w:id="327" w:name="_Toc10033130"/>
      <w:bookmarkStart w:id="328" w:name="_Toc20232411"/>
      <w:r w:rsidRPr="00093558">
        <w:rPr>
          <w:caps w:val="0"/>
          <w:sz w:val="32"/>
        </w:rPr>
        <w:lastRenderedPageBreak/>
        <w:t>Part 5—Boat r</w:t>
      </w:r>
      <w:r w:rsidR="00BB3C3A" w:rsidRPr="00093558">
        <w:rPr>
          <w:caps w:val="0"/>
          <w:sz w:val="32"/>
        </w:rPr>
        <w:t>egistration</w:t>
      </w:r>
      <w:bookmarkEnd w:id="327"/>
      <w:bookmarkEnd w:id="328"/>
      <w:r w:rsidR="00BB3C3A" w:rsidRPr="00093558">
        <w:rPr>
          <w:caps w:val="0"/>
          <w:sz w:val="32"/>
        </w:rPr>
        <w:tab/>
      </w:r>
    </w:p>
    <w:p w14:paraId="19906EE5" w14:textId="15242A88" w:rsidR="00BB3C3A" w:rsidRPr="00093558" w:rsidRDefault="00BB3C3A" w:rsidP="00404BEE">
      <w:pPr>
        <w:pStyle w:val="DraftHeading1"/>
        <w:keepNext/>
        <w:tabs>
          <w:tab w:val="right" w:pos="680"/>
        </w:tabs>
        <w:ind w:left="850" w:hanging="850"/>
      </w:pPr>
      <w:r w:rsidRPr="00093558">
        <w:tab/>
      </w:r>
      <w:bookmarkStart w:id="329" w:name="_Toc10033131"/>
      <w:bookmarkStart w:id="330" w:name="_Toc20232412"/>
      <w:r w:rsidR="00D1688E">
        <w:t>107</w:t>
      </w:r>
      <w:r w:rsidRPr="00093558">
        <w:tab/>
        <w:t>Registration of a boat used for fishing</w:t>
      </w:r>
      <w:bookmarkEnd w:id="329"/>
      <w:bookmarkEnd w:id="330"/>
    </w:p>
    <w:p w14:paraId="54FB04EE" w14:textId="5A9051CE" w:rsidR="00BB3C3A" w:rsidRPr="00093558" w:rsidRDefault="00BB3C3A" w:rsidP="0022312F">
      <w:pPr>
        <w:pStyle w:val="DraftHeading2"/>
        <w:tabs>
          <w:tab w:val="right" w:pos="1247"/>
        </w:tabs>
        <w:ind w:left="1361" w:hanging="1361"/>
      </w:pPr>
      <w:r w:rsidRPr="00093558">
        <w:tab/>
        <w:t>(1)</w:t>
      </w:r>
      <w:r w:rsidRPr="00093558">
        <w:tab/>
        <w:t xml:space="preserve">The owner of a boat may apply to the </w:t>
      </w:r>
      <w:r w:rsidR="00B3397C" w:rsidRPr="00093558">
        <w:t>Victorian Fisheries Authority</w:t>
      </w:r>
      <w:r w:rsidRPr="00093558">
        <w:t xml:space="preserve"> for the registration of that boat</w:t>
      </w:r>
      <w:r w:rsidR="00172BEF">
        <w:t xml:space="preserve"> if the boat </w:t>
      </w:r>
      <w:r w:rsidR="00172BEF" w:rsidRPr="00093558">
        <w:t>is to be used for any one or more of the following activities</w:t>
      </w:r>
      <w:r w:rsidRPr="00093558">
        <w:t>—</w:t>
      </w:r>
    </w:p>
    <w:p w14:paraId="3CF91213" w14:textId="77777777" w:rsidR="00BB3C3A" w:rsidRPr="00093558" w:rsidRDefault="00BB3C3A" w:rsidP="0022312F">
      <w:pPr>
        <w:pStyle w:val="DraftHeading3"/>
        <w:tabs>
          <w:tab w:val="right" w:pos="1757"/>
        </w:tabs>
        <w:ind w:left="1871" w:hanging="1871"/>
      </w:pPr>
      <w:r w:rsidRPr="00093558">
        <w:tab/>
        <w:t>(a)</w:t>
      </w:r>
      <w:r w:rsidRPr="00093558">
        <w:tab/>
        <w:t>the taking of fish for sale;</w:t>
      </w:r>
    </w:p>
    <w:p w14:paraId="3A374728" w14:textId="77777777" w:rsidR="00BB3C3A" w:rsidRPr="00093558" w:rsidRDefault="00BB3C3A" w:rsidP="0022312F">
      <w:pPr>
        <w:pStyle w:val="DraftHeading3"/>
        <w:tabs>
          <w:tab w:val="right" w:pos="1757"/>
        </w:tabs>
        <w:ind w:left="1871" w:hanging="1871"/>
      </w:pPr>
      <w:r w:rsidRPr="00093558">
        <w:tab/>
        <w:t>(b)</w:t>
      </w:r>
      <w:r w:rsidRPr="00093558">
        <w:tab/>
        <w:t>the setting or use of commercial fishing equipment;</w:t>
      </w:r>
    </w:p>
    <w:p w14:paraId="75B1A4B7" w14:textId="77777777" w:rsidR="00BB3C3A" w:rsidRPr="00093558" w:rsidRDefault="00BB3C3A" w:rsidP="0022312F">
      <w:pPr>
        <w:pStyle w:val="DraftHeading3"/>
        <w:tabs>
          <w:tab w:val="right" w:pos="1757"/>
        </w:tabs>
        <w:ind w:left="1871" w:hanging="1871"/>
      </w:pPr>
      <w:r w:rsidRPr="00093558">
        <w:tab/>
        <w:t>(c)</w:t>
      </w:r>
      <w:r w:rsidRPr="00093558">
        <w:tab/>
        <w:t>the use of commercial abalone equipment to take abalone for sale;</w:t>
      </w:r>
    </w:p>
    <w:p w14:paraId="3B0902DB" w14:textId="77777777" w:rsidR="00BB3C3A" w:rsidRPr="00093558" w:rsidRDefault="00BB3C3A" w:rsidP="0022312F">
      <w:pPr>
        <w:pStyle w:val="DraftHeading3"/>
        <w:tabs>
          <w:tab w:val="right" w:pos="1757"/>
        </w:tabs>
        <w:ind w:left="1871" w:hanging="1871"/>
      </w:pPr>
      <w:r w:rsidRPr="00093558">
        <w:tab/>
        <w:t>(d)</w:t>
      </w:r>
      <w:r w:rsidRPr="00093558">
        <w:tab/>
        <w:t>the landing of fish for sale or marketing;</w:t>
      </w:r>
    </w:p>
    <w:p w14:paraId="1FA7B4BD" w14:textId="6D9F261F" w:rsidR="00172BEF" w:rsidRDefault="00BB3C3A" w:rsidP="0022312F">
      <w:pPr>
        <w:pStyle w:val="DraftHeading3"/>
        <w:tabs>
          <w:tab w:val="right" w:pos="1757"/>
        </w:tabs>
        <w:ind w:left="1871" w:hanging="1871"/>
      </w:pPr>
      <w:r w:rsidRPr="00093558">
        <w:tab/>
        <w:t>(e)</w:t>
      </w:r>
      <w:r w:rsidRPr="00093558">
        <w:tab/>
        <w:t>the setting or use of commercial aquaculture equipment</w:t>
      </w:r>
      <w:r w:rsidR="00172BEF" w:rsidRPr="00093558">
        <w:t>—</w:t>
      </w:r>
    </w:p>
    <w:p w14:paraId="018BA9B3" w14:textId="0D866EBF" w:rsidR="00172BEF" w:rsidRDefault="00172BEF" w:rsidP="00172BEF">
      <w:pPr>
        <w:pStyle w:val="DraftHeading4"/>
        <w:tabs>
          <w:tab w:val="right" w:pos="2268"/>
        </w:tabs>
        <w:ind w:left="2381" w:hanging="2381"/>
      </w:pPr>
      <w:r>
        <w:tab/>
        <w:t>(i)</w:t>
      </w:r>
      <w:r>
        <w:tab/>
      </w:r>
      <w:r w:rsidR="00BB3C3A" w:rsidRPr="00093558">
        <w:t>on Crown land</w:t>
      </w:r>
      <w:r>
        <w:t>;</w:t>
      </w:r>
      <w:r w:rsidR="00BB3C3A" w:rsidRPr="00093558">
        <w:t xml:space="preserve"> or</w:t>
      </w:r>
    </w:p>
    <w:p w14:paraId="63BF677E" w14:textId="50406101" w:rsidR="00BB3C3A" w:rsidRPr="00093558" w:rsidRDefault="00172BEF" w:rsidP="004668C1">
      <w:pPr>
        <w:pStyle w:val="DraftHeading4"/>
        <w:tabs>
          <w:tab w:val="right" w:pos="2268"/>
        </w:tabs>
        <w:ind w:left="2381" w:hanging="2381"/>
      </w:pPr>
      <w:r>
        <w:tab/>
        <w:t>(ii)</w:t>
      </w:r>
      <w:r>
        <w:tab/>
      </w:r>
      <w:r w:rsidR="00BB3C3A" w:rsidRPr="00093558">
        <w:t>in or on the waters covering that land;</w:t>
      </w:r>
    </w:p>
    <w:p w14:paraId="40F2481B" w14:textId="77777777" w:rsidR="00BB3C3A" w:rsidRPr="00093558" w:rsidRDefault="00BB3C3A" w:rsidP="0022312F">
      <w:pPr>
        <w:pStyle w:val="DraftHeading3"/>
        <w:tabs>
          <w:tab w:val="right" w:pos="1757"/>
        </w:tabs>
        <w:ind w:left="1871" w:hanging="1871"/>
      </w:pPr>
      <w:r w:rsidRPr="00093558">
        <w:tab/>
        <w:t>(f)</w:t>
      </w:r>
      <w:r w:rsidRPr="00093558">
        <w:tab/>
        <w:t>the moving of an aquaculture crop.</w:t>
      </w:r>
    </w:p>
    <w:p w14:paraId="29C50CE6" w14:textId="77777777" w:rsidR="00BB3C3A" w:rsidRPr="00093558" w:rsidRDefault="00BB3C3A" w:rsidP="00D4550D">
      <w:pPr>
        <w:pStyle w:val="DraftHeading2"/>
        <w:keepNext/>
        <w:tabs>
          <w:tab w:val="right" w:pos="1247"/>
        </w:tabs>
        <w:ind w:left="1361" w:hanging="1361"/>
      </w:pPr>
      <w:r w:rsidRPr="00093558">
        <w:tab/>
        <w:t>(2)</w:t>
      </w:r>
      <w:r w:rsidRPr="00093558">
        <w:tab/>
        <w:t xml:space="preserve">The </w:t>
      </w:r>
      <w:r w:rsidR="00B3397C" w:rsidRPr="00093558">
        <w:t>Victorian Fisheries Authority</w:t>
      </w:r>
      <w:r w:rsidRPr="00093558">
        <w:t xml:space="preserve"> may register the boat if—</w:t>
      </w:r>
    </w:p>
    <w:p w14:paraId="3AB9AF4E" w14:textId="77777777" w:rsidR="00BB3C3A" w:rsidRPr="00093558" w:rsidRDefault="00BB3C3A" w:rsidP="0022312F">
      <w:pPr>
        <w:pStyle w:val="DraftHeading3"/>
        <w:tabs>
          <w:tab w:val="right" w:pos="1757"/>
        </w:tabs>
        <w:ind w:left="1871" w:hanging="1871"/>
      </w:pPr>
      <w:r w:rsidRPr="00093558">
        <w:tab/>
        <w:t>(a)</w:t>
      </w:r>
      <w:r w:rsidRPr="00093558">
        <w:tab/>
        <w:t xml:space="preserve">the </w:t>
      </w:r>
      <w:r w:rsidR="00B3397C" w:rsidRPr="00093558">
        <w:t>Victorian Fisheries Authority</w:t>
      </w:r>
      <w:r w:rsidRPr="00093558">
        <w:t xml:space="preserve"> is satisfied that the boat is to be used for one or more of the activities specified in subregulation (1); and</w:t>
      </w:r>
    </w:p>
    <w:p w14:paraId="00870DD2" w14:textId="77777777" w:rsidR="00BB3C3A" w:rsidRPr="00093558" w:rsidRDefault="00BB3C3A" w:rsidP="0022312F">
      <w:pPr>
        <w:pStyle w:val="DraftHeading3"/>
        <w:tabs>
          <w:tab w:val="right" w:pos="1757"/>
        </w:tabs>
        <w:ind w:left="1871" w:hanging="1871"/>
      </w:pPr>
      <w:r w:rsidRPr="00093558">
        <w:tab/>
        <w:t>(b)</w:t>
      </w:r>
      <w:r w:rsidRPr="00093558">
        <w:tab/>
        <w:t>the applicant has paid the prescribed fee for the registration of the boat.</w:t>
      </w:r>
    </w:p>
    <w:p w14:paraId="5829D388" w14:textId="77777777" w:rsidR="00BB3C3A" w:rsidRPr="00093558" w:rsidRDefault="00BB3C3A" w:rsidP="0022312F">
      <w:pPr>
        <w:pStyle w:val="DraftSectionNote"/>
        <w:tabs>
          <w:tab w:val="right" w:pos="1304"/>
        </w:tabs>
        <w:ind w:left="850"/>
        <w:rPr>
          <w:b/>
        </w:rPr>
      </w:pPr>
      <w:r w:rsidRPr="00093558">
        <w:rPr>
          <w:b/>
        </w:rPr>
        <w:t>Note</w:t>
      </w:r>
    </w:p>
    <w:p w14:paraId="64F64CC8" w14:textId="3E2EA917" w:rsidR="0026547F" w:rsidRPr="00093558" w:rsidRDefault="00CE0795" w:rsidP="0022312F">
      <w:pPr>
        <w:pStyle w:val="DraftSectionNote"/>
        <w:tabs>
          <w:tab w:val="right" w:pos="1304"/>
        </w:tabs>
        <w:ind w:left="850"/>
      </w:pPr>
      <w:r w:rsidRPr="00093558">
        <w:t xml:space="preserve">Regulation </w:t>
      </w:r>
      <w:r w:rsidR="009B1502">
        <w:t>152</w:t>
      </w:r>
      <w:r w:rsidR="009B1502" w:rsidRPr="00093558">
        <w:t xml:space="preserve"> </w:t>
      </w:r>
      <w:r w:rsidRPr="00093558">
        <w:t>prohibits, for the purposes of section 114 of the Act, t</w:t>
      </w:r>
      <w:r w:rsidR="00BB3C3A" w:rsidRPr="00093558">
        <w:t>he use of a boat for commercial fishing that is not registered under this Part. A maximum penalty of 100 penalty units or 6 months imprisonment or both applies</w:t>
      </w:r>
      <w:r w:rsidR="00172BEF">
        <w:t xml:space="preserve"> if a person contravenes that section</w:t>
      </w:r>
      <w:r w:rsidR="00BB3C3A" w:rsidRPr="00093558">
        <w:t>.</w:t>
      </w:r>
    </w:p>
    <w:p w14:paraId="43A6B931" w14:textId="1F19B40B" w:rsidR="00BB3C3A" w:rsidRPr="00093558" w:rsidRDefault="00BB3C3A" w:rsidP="00404BEE">
      <w:pPr>
        <w:pStyle w:val="DraftHeading1"/>
        <w:keepNext/>
        <w:tabs>
          <w:tab w:val="right" w:pos="680"/>
        </w:tabs>
        <w:ind w:left="850" w:hanging="850"/>
      </w:pPr>
      <w:r w:rsidRPr="00093558">
        <w:tab/>
      </w:r>
      <w:bookmarkStart w:id="331" w:name="_Toc10033132"/>
      <w:bookmarkStart w:id="332" w:name="_Toc20232413"/>
      <w:r w:rsidR="00D1688E">
        <w:t>108</w:t>
      </w:r>
      <w:r w:rsidRPr="00093558">
        <w:tab/>
        <w:t>Renewal of registration of a boat</w:t>
      </w:r>
      <w:bookmarkEnd w:id="331"/>
      <w:bookmarkEnd w:id="332"/>
    </w:p>
    <w:p w14:paraId="6E1B60DE" w14:textId="77777777" w:rsidR="00BB3C3A" w:rsidRPr="00093558" w:rsidRDefault="00BB3C3A" w:rsidP="0022312F">
      <w:pPr>
        <w:pStyle w:val="DraftHeading2"/>
        <w:tabs>
          <w:tab w:val="right" w:pos="1247"/>
        </w:tabs>
        <w:ind w:left="1361" w:hanging="1361"/>
      </w:pPr>
      <w:r w:rsidRPr="00093558">
        <w:tab/>
        <w:t>(1)</w:t>
      </w:r>
      <w:r w:rsidRPr="00093558">
        <w:tab/>
        <w:t xml:space="preserve">The owner of a boat may apply to the </w:t>
      </w:r>
      <w:r w:rsidR="00B3397C" w:rsidRPr="00093558">
        <w:t>Victorian Fisheries Authority</w:t>
      </w:r>
      <w:r w:rsidRPr="00093558">
        <w:t xml:space="preserve"> for the renewal of the registration of that boat.</w:t>
      </w:r>
    </w:p>
    <w:p w14:paraId="214D5E23" w14:textId="77777777" w:rsidR="00BB3C3A" w:rsidRPr="00093558" w:rsidRDefault="00BB3C3A" w:rsidP="00E250EE">
      <w:pPr>
        <w:pStyle w:val="DraftHeading2"/>
        <w:keepNext/>
        <w:tabs>
          <w:tab w:val="right" w:pos="1247"/>
        </w:tabs>
        <w:ind w:left="1361" w:hanging="1361"/>
      </w:pPr>
      <w:r w:rsidRPr="00093558">
        <w:tab/>
        <w:t>(2)</w:t>
      </w:r>
      <w:r w:rsidRPr="00093558">
        <w:tab/>
        <w:t xml:space="preserve">The </w:t>
      </w:r>
      <w:r w:rsidR="00B3397C" w:rsidRPr="00093558">
        <w:t>Victorian Fisheries Authority</w:t>
      </w:r>
      <w:r w:rsidRPr="00093558">
        <w:t xml:space="preserve"> may renew the registration of the boat if—</w:t>
      </w:r>
    </w:p>
    <w:p w14:paraId="0164B912" w14:textId="676FA6BD" w:rsidR="00BB3C3A" w:rsidRPr="00093558" w:rsidRDefault="00BB3C3A" w:rsidP="0022312F">
      <w:pPr>
        <w:pStyle w:val="DraftHeading3"/>
        <w:tabs>
          <w:tab w:val="right" w:pos="1757"/>
        </w:tabs>
        <w:ind w:left="1871" w:hanging="1871"/>
      </w:pPr>
      <w:r w:rsidRPr="00093558">
        <w:tab/>
        <w:t>(a)</w:t>
      </w:r>
      <w:r w:rsidRPr="00093558">
        <w:tab/>
        <w:t xml:space="preserve">the </w:t>
      </w:r>
      <w:r w:rsidR="00B3397C" w:rsidRPr="00093558">
        <w:t>Victorian Fisheries Authority</w:t>
      </w:r>
      <w:r w:rsidRPr="00093558">
        <w:t xml:space="preserve"> is satisfied that the boat is to be used for one or more of the activities specified in </w:t>
      </w:r>
      <w:r w:rsidR="00F42BF7">
        <w:t xml:space="preserve">regulation </w:t>
      </w:r>
      <w:r w:rsidR="009B1502">
        <w:t>107</w:t>
      </w:r>
      <w:r w:rsidR="00F42BF7">
        <w:t>(1)</w:t>
      </w:r>
      <w:r w:rsidRPr="00093558">
        <w:t>; and</w:t>
      </w:r>
    </w:p>
    <w:p w14:paraId="101C9B3E" w14:textId="77777777" w:rsidR="00BB3C3A" w:rsidRPr="00093558" w:rsidRDefault="00BB3C3A" w:rsidP="0022312F">
      <w:pPr>
        <w:pStyle w:val="DraftHeading3"/>
        <w:tabs>
          <w:tab w:val="right" w:pos="1757"/>
        </w:tabs>
        <w:ind w:left="1871" w:hanging="1871"/>
      </w:pPr>
      <w:r w:rsidRPr="00093558">
        <w:lastRenderedPageBreak/>
        <w:tab/>
        <w:t>(b)</w:t>
      </w:r>
      <w:r w:rsidRPr="00093558">
        <w:tab/>
        <w:t>the applicant has paid the prescribed fee for the renewal of the registration of the boat.</w:t>
      </w:r>
    </w:p>
    <w:p w14:paraId="347C59BD" w14:textId="415C7BFF" w:rsidR="00FF331E" w:rsidRPr="00093558" w:rsidRDefault="00BB3C3A" w:rsidP="00404BEE">
      <w:pPr>
        <w:pStyle w:val="DraftHeading1"/>
        <w:keepNext/>
        <w:tabs>
          <w:tab w:val="right" w:pos="680"/>
        </w:tabs>
        <w:ind w:left="850" w:hanging="850"/>
      </w:pPr>
      <w:r w:rsidRPr="00093558">
        <w:tab/>
      </w:r>
      <w:bookmarkStart w:id="333" w:name="_Toc10033133"/>
      <w:bookmarkStart w:id="334" w:name="_Toc20232414"/>
      <w:r w:rsidR="00D1688E">
        <w:t>109</w:t>
      </w:r>
      <w:r w:rsidRPr="00093558">
        <w:tab/>
      </w:r>
      <w:r w:rsidR="009C3B6B" w:rsidRPr="00093558">
        <w:t>Victorian Fisheries Authority</w:t>
      </w:r>
      <w:r w:rsidRPr="00093558">
        <w:t xml:space="preserve"> to issue certificate of registration</w:t>
      </w:r>
      <w:bookmarkEnd w:id="333"/>
      <w:bookmarkEnd w:id="334"/>
    </w:p>
    <w:p w14:paraId="218B8031" w14:textId="5D8D3C5E" w:rsidR="00BB3C3A" w:rsidRPr="00093558" w:rsidRDefault="00BB3C3A" w:rsidP="0022312F">
      <w:pPr>
        <w:pStyle w:val="BodySectionSub"/>
      </w:pPr>
      <w:r w:rsidRPr="00093558">
        <w:t xml:space="preserve">On the </w:t>
      </w:r>
      <w:r w:rsidR="00F07717">
        <w:t>registration</w:t>
      </w:r>
      <w:r w:rsidR="00F07717" w:rsidRPr="00093558">
        <w:t xml:space="preserve"> </w:t>
      </w:r>
      <w:r w:rsidRPr="00093558">
        <w:t xml:space="preserve">or renewal of registration of a boat under regulation </w:t>
      </w:r>
      <w:r w:rsidR="009B1502">
        <w:t>107</w:t>
      </w:r>
      <w:r w:rsidR="009B1502" w:rsidRPr="00093558">
        <w:t xml:space="preserve"> </w:t>
      </w:r>
      <w:r w:rsidRPr="00093558">
        <w:t xml:space="preserve">or </w:t>
      </w:r>
      <w:r w:rsidR="009B1502">
        <w:t>108</w:t>
      </w:r>
      <w:r w:rsidRPr="00093558">
        <w:t xml:space="preserve">, the </w:t>
      </w:r>
      <w:r w:rsidR="00B3397C" w:rsidRPr="00093558">
        <w:t>Victorian Fisheries Authority</w:t>
      </w:r>
      <w:r w:rsidRPr="00093558">
        <w:t xml:space="preserve"> must issue a certificate of registration which specifies—</w:t>
      </w:r>
    </w:p>
    <w:p w14:paraId="7FC18F6E" w14:textId="77777777" w:rsidR="00BB3C3A" w:rsidRPr="00093558" w:rsidRDefault="00BB3C3A" w:rsidP="0022312F">
      <w:pPr>
        <w:pStyle w:val="DraftHeading3"/>
        <w:tabs>
          <w:tab w:val="right" w:pos="1757"/>
        </w:tabs>
        <w:ind w:left="1871" w:hanging="1871"/>
      </w:pPr>
      <w:r w:rsidRPr="00093558">
        <w:tab/>
        <w:t>(a)</w:t>
      </w:r>
      <w:r w:rsidRPr="00093558">
        <w:tab/>
        <w:t>the registration number of the boat; and</w:t>
      </w:r>
    </w:p>
    <w:p w14:paraId="3FA87D4A" w14:textId="77777777" w:rsidR="00BB3C3A" w:rsidRPr="00093558" w:rsidRDefault="00BB3C3A" w:rsidP="0022312F">
      <w:pPr>
        <w:pStyle w:val="DraftHeading3"/>
        <w:tabs>
          <w:tab w:val="right" w:pos="1757"/>
        </w:tabs>
        <w:ind w:left="1871" w:hanging="1871"/>
      </w:pPr>
      <w:r w:rsidRPr="00093558">
        <w:tab/>
        <w:t>(b)</w:t>
      </w:r>
      <w:r w:rsidRPr="00093558">
        <w:tab/>
        <w:t>the identifying mark to be displayed on the boat.</w:t>
      </w:r>
    </w:p>
    <w:p w14:paraId="3DDB4797" w14:textId="0E51C2E2" w:rsidR="00BB3C3A" w:rsidRPr="00093558" w:rsidRDefault="00BB3C3A" w:rsidP="0022312F">
      <w:pPr>
        <w:pStyle w:val="DraftHeading1"/>
        <w:keepNext/>
        <w:tabs>
          <w:tab w:val="right" w:pos="680"/>
        </w:tabs>
        <w:ind w:left="850" w:hanging="850"/>
      </w:pPr>
      <w:r w:rsidRPr="00093558">
        <w:tab/>
      </w:r>
      <w:bookmarkStart w:id="335" w:name="_Toc10033134"/>
      <w:bookmarkStart w:id="336" w:name="_Toc20232415"/>
      <w:r w:rsidR="00D1688E">
        <w:t>110</w:t>
      </w:r>
      <w:r w:rsidRPr="00093558">
        <w:tab/>
        <w:t>Duration of boat registration</w:t>
      </w:r>
      <w:bookmarkEnd w:id="335"/>
      <w:bookmarkEnd w:id="336"/>
    </w:p>
    <w:p w14:paraId="20563F2E" w14:textId="77777777" w:rsidR="00BB3C3A" w:rsidRPr="00093558" w:rsidRDefault="00BB3C3A" w:rsidP="0022312F">
      <w:pPr>
        <w:pStyle w:val="DraftHeading2"/>
        <w:tabs>
          <w:tab w:val="right" w:pos="1247"/>
        </w:tabs>
        <w:ind w:left="1361" w:hanging="1361"/>
      </w:pPr>
      <w:r w:rsidRPr="00093558">
        <w:tab/>
        <w:t>(1)</w:t>
      </w:r>
      <w:r w:rsidRPr="00093558">
        <w:tab/>
        <w:t>The registration of a boat under this Part continues in force for the period specified in the certificate of registration.</w:t>
      </w:r>
    </w:p>
    <w:p w14:paraId="27C27A97" w14:textId="77777777" w:rsidR="00FF331E" w:rsidRPr="00093558" w:rsidRDefault="006B564B" w:rsidP="0022312F">
      <w:pPr>
        <w:pStyle w:val="DraftHeading2"/>
        <w:tabs>
          <w:tab w:val="right" w:pos="1247"/>
        </w:tabs>
        <w:ind w:left="1361" w:hanging="1361"/>
      </w:pPr>
      <w:r w:rsidRPr="00093558">
        <w:tab/>
      </w:r>
      <w:r w:rsidR="00BB3C3A" w:rsidRPr="00093558">
        <w:t>(2)</w:t>
      </w:r>
      <w:r w:rsidR="00BB3C3A" w:rsidRPr="00093558">
        <w:tab/>
        <w:t xml:space="preserve">The </w:t>
      </w:r>
      <w:r w:rsidR="00211EF4" w:rsidRPr="00093558">
        <w:t xml:space="preserve">Victorian Fisheries Authority </w:t>
      </w:r>
      <w:r w:rsidR="00BB3C3A" w:rsidRPr="00093558">
        <w:t>may specify a</w:t>
      </w:r>
      <w:r w:rsidR="00ED02FE" w:rsidRPr="00093558">
        <w:t> </w:t>
      </w:r>
      <w:r w:rsidR="00BB3C3A" w:rsidRPr="00093558">
        <w:t>period of up to one year for the purposes of subregulation (1).</w:t>
      </w:r>
    </w:p>
    <w:p w14:paraId="3B64A1FE" w14:textId="1B113F83" w:rsidR="00BB3C3A" w:rsidRPr="00093558" w:rsidRDefault="00BB3C3A" w:rsidP="00404BEE">
      <w:pPr>
        <w:pStyle w:val="DraftHeading1"/>
        <w:keepNext/>
        <w:tabs>
          <w:tab w:val="right" w:pos="680"/>
        </w:tabs>
        <w:ind w:left="850" w:hanging="850"/>
      </w:pPr>
      <w:r w:rsidRPr="00093558">
        <w:tab/>
      </w:r>
      <w:bookmarkStart w:id="337" w:name="_Toc10033135"/>
      <w:bookmarkStart w:id="338" w:name="_Toc20232416"/>
      <w:r w:rsidR="00D1688E">
        <w:t>111</w:t>
      </w:r>
      <w:r w:rsidRPr="00093558">
        <w:tab/>
        <w:t>Offence to use boat for commercial fishing without identifying mark</w:t>
      </w:r>
      <w:bookmarkEnd w:id="337"/>
      <w:bookmarkEnd w:id="338"/>
    </w:p>
    <w:p w14:paraId="1EA755CE" w14:textId="6E7415B6" w:rsidR="00BB3C3A" w:rsidRPr="00093558" w:rsidRDefault="00BB3C3A" w:rsidP="0022312F">
      <w:pPr>
        <w:pStyle w:val="BodySectionSub"/>
      </w:pPr>
      <w:r w:rsidRPr="00093558">
        <w:t>A person must not use a registered boat in Victorian waters unless the boat</w:t>
      </w:r>
      <w:r w:rsidR="00153BF1" w:rsidRPr="00093558">
        <w:t>'</w:t>
      </w:r>
      <w:r w:rsidRPr="00093558">
        <w:t>s identifying mark is displayed on the boat at all times in accordance with this Part.</w:t>
      </w:r>
    </w:p>
    <w:p w14:paraId="14939316" w14:textId="77777777" w:rsidR="00BB3C3A" w:rsidRPr="00093558" w:rsidRDefault="00BB3C3A" w:rsidP="0022312F">
      <w:pPr>
        <w:pStyle w:val="DraftPenalty2"/>
        <w:numPr>
          <w:ilvl w:val="0"/>
          <w:numId w:val="14"/>
        </w:numPr>
      </w:pPr>
      <w:r w:rsidRPr="00093558">
        <w:t>20 penalty units.</w:t>
      </w:r>
    </w:p>
    <w:p w14:paraId="7C7E5EE6" w14:textId="1A9C9FFD" w:rsidR="00BB3C3A" w:rsidRPr="00093558" w:rsidRDefault="00BB3C3A" w:rsidP="00404BEE">
      <w:pPr>
        <w:pStyle w:val="DraftHeading1"/>
        <w:keepNext/>
        <w:tabs>
          <w:tab w:val="right" w:pos="680"/>
        </w:tabs>
        <w:ind w:left="850" w:hanging="850"/>
      </w:pPr>
      <w:r w:rsidRPr="00093558">
        <w:tab/>
      </w:r>
      <w:bookmarkStart w:id="339" w:name="_Toc10033136"/>
      <w:bookmarkStart w:id="340" w:name="_Toc20232417"/>
      <w:r w:rsidR="00D1688E">
        <w:t>112</w:t>
      </w:r>
      <w:r w:rsidRPr="00093558">
        <w:tab/>
        <w:t>Manner of displaying identifying mark on boat</w:t>
      </w:r>
      <w:bookmarkEnd w:id="339"/>
      <w:bookmarkEnd w:id="340"/>
    </w:p>
    <w:p w14:paraId="170B8855" w14:textId="5D4738B6" w:rsidR="00BB3C3A" w:rsidRPr="00093558" w:rsidRDefault="00BB3C3A" w:rsidP="0022312F">
      <w:pPr>
        <w:pStyle w:val="BodySectionSub"/>
      </w:pPr>
      <w:r w:rsidRPr="00093558">
        <w:t>The owner of a registered boat must ensure that the boat</w:t>
      </w:r>
      <w:r w:rsidR="00153BF1" w:rsidRPr="00093558">
        <w:t>'</w:t>
      </w:r>
      <w:r w:rsidRPr="00093558">
        <w:t>s identifying mark is clearly and legibly displayed on the boat—</w:t>
      </w:r>
    </w:p>
    <w:p w14:paraId="3079D236" w14:textId="77777777" w:rsidR="00BB3C3A" w:rsidRPr="00093558" w:rsidRDefault="00BB3C3A" w:rsidP="0022312F">
      <w:pPr>
        <w:pStyle w:val="DraftHeading3"/>
        <w:tabs>
          <w:tab w:val="right" w:pos="1757"/>
        </w:tabs>
        <w:ind w:left="1871" w:hanging="1871"/>
      </w:pPr>
      <w:r w:rsidRPr="00093558">
        <w:tab/>
        <w:t>(a)</w:t>
      </w:r>
      <w:r w:rsidRPr="00093558">
        <w:tab/>
        <w:t>on both sides of the bow outside and clear of the water line or on both sides of the wheelhouse; and</w:t>
      </w:r>
    </w:p>
    <w:p w14:paraId="4C823756" w14:textId="0071241F" w:rsidR="00BB3C3A" w:rsidRDefault="00BB3C3A" w:rsidP="0022312F">
      <w:pPr>
        <w:pStyle w:val="DraftHeading3"/>
        <w:tabs>
          <w:tab w:val="right" w:pos="1757"/>
        </w:tabs>
        <w:ind w:left="1871" w:hanging="1871"/>
      </w:pPr>
      <w:r w:rsidRPr="00093558">
        <w:tab/>
        <w:t>(b)</w:t>
      </w:r>
      <w:r w:rsidRPr="00093558">
        <w:tab/>
        <w:t xml:space="preserve">in </w:t>
      </w:r>
      <w:bookmarkStart w:id="341" w:name="_Hlk16000965"/>
      <w:r w:rsidRPr="00093558">
        <w:t>letters or numbers of no less than 2</w:t>
      </w:r>
      <w:r w:rsidR="00554986">
        <w:t>0</w:t>
      </w:r>
      <w:r w:rsidRPr="00093558">
        <w:t> centimetres high</w:t>
      </w:r>
      <w:r w:rsidR="00DC2F63">
        <w:t>; and</w:t>
      </w:r>
      <w:bookmarkEnd w:id="341"/>
    </w:p>
    <w:p w14:paraId="06AD6E48" w14:textId="01B7FF7F" w:rsidR="00DC2F63" w:rsidRDefault="00DC2F63" w:rsidP="00DC2F63">
      <w:pPr>
        <w:pStyle w:val="DraftHeading3"/>
        <w:tabs>
          <w:tab w:val="right" w:pos="1757"/>
        </w:tabs>
        <w:ind w:left="1871" w:hanging="1871"/>
      </w:pPr>
      <w:r>
        <w:tab/>
        <w:t>(c)</w:t>
      </w:r>
      <w:r>
        <w:tab/>
        <w:t>in either of the following styles</w:t>
      </w:r>
      <w:r w:rsidR="00FF7FAD" w:rsidRPr="00093558">
        <w:t>—</w:t>
      </w:r>
    </w:p>
    <w:p w14:paraId="14F6BF46" w14:textId="521702FD" w:rsidR="00DC2F63" w:rsidRDefault="00DC2F63" w:rsidP="00FC1501">
      <w:pPr>
        <w:pStyle w:val="DraftHeading4"/>
        <w:tabs>
          <w:tab w:val="right" w:pos="2268"/>
        </w:tabs>
        <w:ind w:left="2381" w:hanging="2381"/>
      </w:pPr>
      <w:r>
        <w:tab/>
        <w:t>(i)</w:t>
      </w:r>
      <w:r>
        <w:tab/>
      </w:r>
      <w:r w:rsidRPr="00DC2F63">
        <w:t>black letters or numbers on a light background</w:t>
      </w:r>
      <w:r>
        <w:t>; or</w:t>
      </w:r>
    </w:p>
    <w:p w14:paraId="0D7E35B4" w14:textId="3C26250F" w:rsidR="00DC2F63" w:rsidRPr="00DC2F63" w:rsidRDefault="00DC2F63" w:rsidP="00DC2F63">
      <w:pPr>
        <w:pStyle w:val="DraftHeading4"/>
        <w:tabs>
          <w:tab w:val="right" w:pos="2268"/>
        </w:tabs>
        <w:ind w:left="2381" w:hanging="2381"/>
      </w:pPr>
      <w:r>
        <w:tab/>
        <w:t>(ii)</w:t>
      </w:r>
      <w:r>
        <w:tab/>
      </w:r>
      <w:r w:rsidRPr="00DC2F63">
        <w:t>white letters or numbers on a dark background.</w:t>
      </w:r>
    </w:p>
    <w:p w14:paraId="3A91B04A" w14:textId="77777777" w:rsidR="00BB3C3A" w:rsidRPr="00093558" w:rsidRDefault="00BB3C3A" w:rsidP="0022312F">
      <w:pPr>
        <w:pStyle w:val="DraftPenalty2"/>
        <w:numPr>
          <w:ilvl w:val="0"/>
          <w:numId w:val="15"/>
        </w:numPr>
      </w:pPr>
      <w:r w:rsidRPr="00093558">
        <w:t>20 penalty units.</w:t>
      </w:r>
    </w:p>
    <w:p w14:paraId="0224DCC1" w14:textId="39D2AC23" w:rsidR="00BB3C3A" w:rsidRPr="00093558" w:rsidRDefault="00BB3C3A" w:rsidP="00404BEE">
      <w:pPr>
        <w:pStyle w:val="DraftHeading1"/>
        <w:keepNext/>
        <w:tabs>
          <w:tab w:val="right" w:pos="680"/>
        </w:tabs>
        <w:ind w:left="850" w:hanging="850"/>
      </w:pPr>
      <w:r w:rsidRPr="00093558">
        <w:lastRenderedPageBreak/>
        <w:tab/>
      </w:r>
      <w:bookmarkStart w:id="342" w:name="_Toc10033137"/>
      <w:bookmarkStart w:id="343" w:name="_Toc20232418"/>
      <w:r w:rsidR="00D1688E">
        <w:t>113</w:t>
      </w:r>
      <w:r w:rsidRPr="00093558">
        <w:tab/>
        <w:t>Additional identifying mark required on boats exceeding 8 metres</w:t>
      </w:r>
      <w:bookmarkEnd w:id="342"/>
      <w:bookmarkEnd w:id="343"/>
    </w:p>
    <w:p w14:paraId="5B3591BB" w14:textId="4FE64B71" w:rsidR="00BB3C3A" w:rsidRPr="00093558" w:rsidRDefault="00BB3C3A" w:rsidP="0022312F">
      <w:pPr>
        <w:pStyle w:val="BodySectionSub"/>
      </w:pPr>
      <w:r w:rsidRPr="00093558">
        <w:t xml:space="preserve">In addition to the requirements of regulation </w:t>
      </w:r>
      <w:r w:rsidR="009B1502">
        <w:t>112</w:t>
      </w:r>
      <w:r w:rsidRPr="00093558">
        <w:t>, the owner of a registered boat exceeding 8 metres in length must ensure that the identifying mark of that boat is clearly and legibly displayed at all times on top of the wheelhouse or some other flat uncluttered surface of the boat—</w:t>
      </w:r>
    </w:p>
    <w:p w14:paraId="3124A6ED" w14:textId="77777777" w:rsidR="00BB3C3A" w:rsidRPr="00093558" w:rsidRDefault="00BB3C3A" w:rsidP="0022312F">
      <w:pPr>
        <w:pStyle w:val="DraftHeading3"/>
        <w:tabs>
          <w:tab w:val="right" w:pos="1757"/>
        </w:tabs>
        <w:ind w:left="1871" w:hanging="1871"/>
      </w:pPr>
      <w:r w:rsidRPr="00093558">
        <w:tab/>
        <w:t>(a)</w:t>
      </w:r>
      <w:r w:rsidRPr="00093558">
        <w:tab/>
        <w:t>in a manner that reads from port to starboard or from bow to stern; and</w:t>
      </w:r>
    </w:p>
    <w:p w14:paraId="4E732CF0" w14:textId="77777777" w:rsidR="00BB3C3A" w:rsidRPr="00093558" w:rsidRDefault="00BB3C3A" w:rsidP="0022312F">
      <w:pPr>
        <w:pStyle w:val="DraftHeading3"/>
        <w:tabs>
          <w:tab w:val="right" w:pos="1757"/>
        </w:tabs>
        <w:ind w:left="1871" w:hanging="1871"/>
      </w:pPr>
      <w:r w:rsidRPr="00093558">
        <w:tab/>
        <w:t>(b)</w:t>
      </w:r>
      <w:r w:rsidRPr="00093558">
        <w:tab/>
        <w:t>with letters and numbers shown in black on an orange or yellow background in letters at least 90 centimetres high that are spaced at least 20 centimetres apart; and</w:t>
      </w:r>
    </w:p>
    <w:p w14:paraId="338FD9EA" w14:textId="77777777" w:rsidR="00BB3C3A" w:rsidRPr="00093558" w:rsidRDefault="00BB3C3A" w:rsidP="0022312F">
      <w:pPr>
        <w:pStyle w:val="DraftHeading3"/>
        <w:tabs>
          <w:tab w:val="right" w:pos="1757"/>
        </w:tabs>
        <w:ind w:left="1871" w:hanging="1871"/>
      </w:pPr>
      <w:r w:rsidRPr="00093558">
        <w:tab/>
        <w:t>(c)</w:t>
      </w:r>
      <w:r w:rsidRPr="00093558">
        <w:tab/>
        <w:t>surrounded by a black border.</w:t>
      </w:r>
    </w:p>
    <w:p w14:paraId="30A7C0F9" w14:textId="77777777" w:rsidR="00BB3C3A" w:rsidRPr="00093558" w:rsidRDefault="00BB3C3A" w:rsidP="0022312F">
      <w:pPr>
        <w:pStyle w:val="DraftPenalty2"/>
        <w:numPr>
          <w:ilvl w:val="0"/>
          <w:numId w:val="16"/>
        </w:numPr>
      </w:pPr>
      <w:r w:rsidRPr="00093558">
        <w:t>20 penalty units.</w:t>
      </w:r>
    </w:p>
    <w:p w14:paraId="2EA2D791" w14:textId="50E90CD6" w:rsidR="00BB3C3A" w:rsidRPr="00093558" w:rsidRDefault="00BB3C3A" w:rsidP="00404BEE">
      <w:pPr>
        <w:pStyle w:val="DraftHeading1"/>
        <w:keepNext/>
        <w:tabs>
          <w:tab w:val="right" w:pos="680"/>
        </w:tabs>
        <w:ind w:left="850" w:hanging="850"/>
      </w:pPr>
      <w:r w:rsidRPr="00093558">
        <w:tab/>
      </w:r>
      <w:bookmarkStart w:id="344" w:name="_Toc10033138"/>
      <w:bookmarkStart w:id="345" w:name="_Toc20232419"/>
      <w:r w:rsidR="00D1688E">
        <w:t>114</w:t>
      </w:r>
      <w:r w:rsidRPr="00093558">
        <w:tab/>
        <w:t>Transfer of registration of boat</w:t>
      </w:r>
      <w:bookmarkEnd w:id="344"/>
      <w:bookmarkEnd w:id="345"/>
    </w:p>
    <w:p w14:paraId="3834979D" w14:textId="5238F2E8" w:rsidR="00BB3C3A" w:rsidRPr="00093558" w:rsidRDefault="00BB3C3A" w:rsidP="0022312F">
      <w:pPr>
        <w:pStyle w:val="DraftHeading2"/>
        <w:tabs>
          <w:tab w:val="right" w:pos="1247"/>
        </w:tabs>
        <w:ind w:left="1361" w:hanging="1361"/>
      </w:pPr>
      <w:r w:rsidRPr="00093558">
        <w:tab/>
        <w:t>(1)</w:t>
      </w:r>
      <w:r w:rsidRPr="00093558">
        <w:tab/>
        <w:t xml:space="preserve">A person who becomes the owner of a registered boat must, within 14 days after becoming the owner of the boat, apply to the </w:t>
      </w:r>
      <w:r w:rsidR="00211EF4" w:rsidRPr="00093558">
        <w:t>Victorian Fisheries Authority</w:t>
      </w:r>
      <w:r w:rsidRPr="00093558">
        <w:t xml:space="preserve"> for the transfer of the registration of the boat if the boat is to be used for one or more activities specified in </w:t>
      </w:r>
      <w:r w:rsidR="00F42BF7">
        <w:t xml:space="preserve">regulation </w:t>
      </w:r>
      <w:r w:rsidR="009B1502">
        <w:t>107</w:t>
      </w:r>
      <w:r w:rsidR="00F42BF7">
        <w:t>(1)</w:t>
      </w:r>
      <w:r w:rsidRPr="00093558">
        <w:t>.</w:t>
      </w:r>
    </w:p>
    <w:p w14:paraId="54A935E1" w14:textId="77777777" w:rsidR="000F07C0" w:rsidRPr="00093558" w:rsidRDefault="00BB3C3A" w:rsidP="0022312F">
      <w:pPr>
        <w:pStyle w:val="DraftPenalty2"/>
        <w:numPr>
          <w:ilvl w:val="0"/>
          <w:numId w:val="17"/>
        </w:numPr>
      </w:pPr>
      <w:r w:rsidRPr="00093558">
        <w:t>20 penalty units.</w:t>
      </w:r>
    </w:p>
    <w:p w14:paraId="7A84DC64" w14:textId="77777777" w:rsidR="00BB3C3A" w:rsidRPr="00093558" w:rsidRDefault="00BB3C3A" w:rsidP="00E250EE">
      <w:pPr>
        <w:pStyle w:val="DraftHeading2"/>
        <w:keepNext/>
        <w:tabs>
          <w:tab w:val="right" w:pos="1247"/>
        </w:tabs>
        <w:ind w:left="1361" w:hanging="1361"/>
      </w:pPr>
      <w:r w:rsidRPr="00093558">
        <w:tab/>
        <w:t>(2)</w:t>
      </w:r>
      <w:r w:rsidRPr="00093558">
        <w:tab/>
        <w:t xml:space="preserve">The </w:t>
      </w:r>
      <w:r w:rsidR="00211EF4" w:rsidRPr="00093558">
        <w:t>Victorian Fisheries Authority</w:t>
      </w:r>
      <w:r w:rsidRPr="00093558">
        <w:t xml:space="preserve"> may transfer the registration of the boat if—</w:t>
      </w:r>
    </w:p>
    <w:p w14:paraId="060956D5" w14:textId="6DCB97B4" w:rsidR="00BB3C3A" w:rsidRPr="00093558" w:rsidRDefault="00BB3C3A" w:rsidP="0022312F">
      <w:pPr>
        <w:pStyle w:val="DraftHeading3"/>
        <w:tabs>
          <w:tab w:val="right" w:pos="1757"/>
        </w:tabs>
        <w:ind w:left="1871" w:hanging="1871"/>
      </w:pPr>
      <w:r w:rsidRPr="00093558">
        <w:tab/>
        <w:t>(a)</w:t>
      </w:r>
      <w:r w:rsidRPr="00093558">
        <w:tab/>
      </w:r>
      <w:r w:rsidR="00211EF4" w:rsidRPr="00093558">
        <w:t>the Victorian Fisheries Authority</w:t>
      </w:r>
      <w:r w:rsidRPr="00093558">
        <w:t xml:space="preserve"> is satisfied that the boat is to be used for one or more activities specified in </w:t>
      </w:r>
      <w:r w:rsidR="00F42BF7">
        <w:t xml:space="preserve">regulation </w:t>
      </w:r>
      <w:r w:rsidR="009B1502">
        <w:t>107</w:t>
      </w:r>
      <w:r w:rsidR="00F42BF7">
        <w:t>(1)</w:t>
      </w:r>
      <w:r w:rsidRPr="00093558">
        <w:t>; and</w:t>
      </w:r>
    </w:p>
    <w:p w14:paraId="669264C1" w14:textId="77777777" w:rsidR="00BB3C3A" w:rsidRPr="00093558" w:rsidRDefault="00BB3C3A" w:rsidP="0022312F">
      <w:pPr>
        <w:pStyle w:val="DraftHeading3"/>
        <w:tabs>
          <w:tab w:val="right" w:pos="1757"/>
        </w:tabs>
        <w:ind w:left="1871" w:hanging="1871"/>
      </w:pPr>
      <w:r w:rsidRPr="00093558">
        <w:tab/>
        <w:t>(b)</w:t>
      </w:r>
      <w:r w:rsidRPr="00093558">
        <w:tab/>
        <w:t>the applicant has paid the prescribed fee for the transfer of the registration of the boat.</w:t>
      </w:r>
    </w:p>
    <w:p w14:paraId="193024F8" w14:textId="77777777" w:rsidR="00BB3C3A" w:rsidRPr="00093558" w:rsidRDefault="00BB3C3A" w:rsidP="0022312F">
      <w:pPr>
        <w:pStyle w:val="DraftHeading2"/>
        <w:tabs>
          <w:tab w:val="right" w:pos="1247"/>
        </w:tabs>
        <w:ind w:left="1361" w:hanging="1361"/>
      </w:pPr>
      <w:r w:rsidRPr="00093558">
        <w:tab/>
        <w:t>(3)</w:t>
      </w:r>
      <w:r w:rsidRPr="00093558">
        <w:tab/>
        <w:t xml:space="preserve">On the transfer of the registration of the boat the </w:t>
      </w:r>
      <w:r w:rsidR="00211EF4" w:rsidRPr="00093558">
        <w:t>Victorian Fisheries Authority</w:t>
      </w:r>
      <w:r w:rsidRPr="00093558">
        <w:t xml:space="preserve"> must issue a certificate of registration in the name of the new owner of the boat that specifies—</w:t>
      </w:r>
    </w:p>
    <w:p w14:paraId="6707044D" w14:textId="77777777" w:rsidR="00BB3C3A" w:rsidRPr="00093558" w:rsidRDefault="00BB3C3A" w:rsidP="0022312F">
      <w:pPr>
        <w:pStyle w:val="DraftHeading3"/>
        <w:tabs>
          <w:tab w:val="right" w:pos="1757"/>
        </w:tabs>
        <w:ind w:left="1871" w:hanging="1871"/>
      </w:pPr>
      <w:r w:rsidRPr="00093558">
        <w:tab/>
        <w:t>(a)</w:t>
      </w:r>
      <w:r w:rsidRPr="00093558">
        <w:tab/>
        <w:t>the registration number of the boat; and</w:t>
      </w:r>
    </w:p>
    <w:p w14:paraId="133CDF62" w14:textId="27DE4A91" w:rsidR="00BB3C3A" w:rsidRPr="00093558" w:rsidRDefault="00BB3C3A" w:rsidP="0022312F">
      <w:pPr>
        <w:pStyle w:val="DraftHeading3"/>
        <w:tabs>
          <w:tab w:val="right" w:pos="1757"/>
        </w:tabs>
        <w:ind w:left="1871" w:hanging="1871"/>
      </w:pPr>
      <w:r w:rsidRPr="00093558">
        <w:tab/>
        <w:t>(b)</w:t>
      </w:r>
      <w:r w:rsidRPr="00093558">
        <w:tab/>
        <w:t xml:space="preserve">the identifying mark to be displayed on the </w:t>
      </w:r>
      <w:r w:rsidR="00133DDF" w:rsidRPr="00093558">
        <w:t>b</w:t>
      </w:r>
      <w:r w:rsidRPr="00093558">
        <w:t>oat.</w:t>
      </w:r>
    </w:p>
    <w:p w14:paraId="2C839725" w14:textId="3687C409" w:rsidR="00BB3C3A" w:rsidRPr="00093558" w:rsidRDefault="00BB3C3A" w:rsidP="00404BEE">
      <w:pPr>
        <w:pStyle w:val="DraftHeading1"/>
        <w:keepNext/>
        <w:tabs>
          <w:tab w:val="right" w:pos="680"/>
        </w:tabs>
        <w:ind w:left="850" w:hanging="850"/>
      </w:pPr>
      <w:r w:rsidRPr="00093558">
        <w:lastRenderedPageBreak/>
        <w:tab/>
      </w:r>
      <w:bookmarkStart w:id="346" w:name="_Toc10033139"/>
      <w:bookmarkStart w:id="347" w:name="_Toc20232420"/>
      <w:r w:rsidR="00D1688E">
        <w:t>115</w:t>
      </w:r>
      <w:r w:rsidRPr="00093558">
        <w:tab/>
        <w:t xml:space="preserve">Offence to </w:t>
      </w:r>
      <w:r w:rsidR="00E378E2">
        <w:t xml:space="preserve">not remove </w:t>
      </w:r>
      <w:r w:rsidRPr="00093558">
        <w:t xml:space="preserve">identifying mark </w:t>
      </w:r>
      <w:r w:rsidR="00E378E2">
        <w:t>on expiry of</w:t>
      </w:r>
      <w:r w:rsidRPr="00093558">
        <w:t xml:space="preserve"> </w:t>
      </w:r>
      <w:r w:rsidR="00E378E2">
        <w:t xml:space="preserve">boat </w:t>
      </w:r>
      <w:r w:rsidRPr="00093558">
        <w:t>registr</w:t>
      </w:r>
      <w:r w:rsidR="00E378E2">
        <w:t>ation</w:t>
      </w:r>
      <w:bookmarkEnd w:id="346"/>
      <w:bookmarkEnd w:id="347"/>
    </w:p>
    <w:p w14:paraId="4F4A27DA" w14:textId="069A0EE9" w:rsidR="00BB3C3A" w:rsidRPr="00093558" w:rsidRDefault="00BB3C3A" w:rsidP="002F7CC5">
      <w:pPr>
        <w:pStyle w:val="BodySectionSub"/>
        <w:keepNext/>
      </w:pPr>
      <w:r w:rsidRPr="00093558">
        <w:t xml:space="preserve">If the registration of a boat </w:t>
      </w:r>
      <w:r w:rsidR="00DD16C3" w:rsidRPr="00093558">
        <w:t xml:space="preserve">under this Part </w:t>
      </w:r>
      <w:r w:rsidRPr="00093558">
        <w:t>has expired, the owner of the boat must, within 7 days of the date of the expiry of registration, remove from the boat, or cause to be removed from the boat, the identifying mark specified in the certificate of registration.</w:t>
      </w:r>
    </w:p>
    <w:p w14:paraId="4AC91245" w14:textId="77777777" w:rsidR="0026547F" w:rsidRPr="00093558" w:rsidRDefault="00BB3C3A" w:rsidP="0022312F">
      <w:pPr>
        <w:pStyle w:val="DraftPenalty2"/>
        <w:numPr>
          <w:ilvl w:val="0"/>
          <w:numId w:val="18"/>
        </w:numPr>
      </w:pPr>
      <w:r w:rsidRPr="00093558">
        <w:t>20 penalty units.</w:t>
      </w:r>
    </w:p>
    <w:p w14:paraId="49C11BE0" w14:textId="3D855223" w:rsidR="0060462C" w:rsidRPr="00093558" w:rsidRDefault="0060462C" w:rsidP="0022312F">
      <w:pPr>
        <w:pStyle w:val="DraftHeading1"/>
        <w:keepNext/>
        <w:tabs>
          <w:tab w:val="right" w:pos="680"/>
        </w:tabs>
        <w:ind w:left="850" w:hanging="850"/>
      </w:pPr>
      <w:r w:rsidRPr="00093558">
        <w:tab/>
      </w:r>
      <w:bookmarkStart w:id="348" w:name="_Toc10033140"/>
      <w:bookmarkStart w:id="349" w:name="_Toc20232421"/>
      <w:r w:rsidR="00D1688E">
        <w:t>116</w:t>
      </w:r>
      <w:r w:rsidRPr="00093558">
        <w:tab/>
        <w:t>Offence to use unregistered boat with false identifying mark</w:t>
      </w:r>
      <w:bookmarkEnd w:id="348"/>
      <w:bookmarkEnd w:id="349"/>
    </w:p>
    <w:p w14:paraId="187FDE96" w14:textId="71AE0110" w:rsidR="00DD16C3" w:rsidRPr="00093558" w:rsidRDefault="00D66CFA" w:rsidP="0022312F">
      <w:pPr>
        <w:pStyle w:val="DraftHeading2"/>
        <w:tabs>
          <w:tab w:val="right" w:pos="1247"/>
        </w:tabs>
        <w:ind w:left="1361" w:hanging="1361"/>
      </w:pPr>
      <w:r>
        <w:tab/>
        <w:t>(1)</w:t>
      </w:r>
      <w:r>
        <w:tab/>
      </w:r>
      <w:r w:rsidR="00896064" w:rsidRPr="00093558">
        <w:t>The owner of a boat</w:t>
      </w:r>
      <w:r w:rsidR="006637BF">
        <w:t xml:space="preserve"> t</w:t>
      </w:r>
      <w:r w:rsidR="00896064" w:rsidRPr="00093558">
        <w:t xml:space="preserve">hat </w:t>
      </w:r>
      <w:r w:rsidR="00C225D4">
        <w:t xml:space="preserve">is not </w:t>
      </w:r>
      <w:r w:rsidR="00896064" w:rsidRPr="00093558">
        <w:t>registered under this Part</w:t>
      </w:r>
      <w:r w:rsidR="00C225D4">
        <w:t xml:space="preserve"> </w:t>
      </w:r>
      <w:r w:rsidR="0060462C" w:rsidRPr="00093558">
        <w:t>must</w:t>
      </w:r>
      <w:r w:rsidR="00DD16C3" w:rsidRPr="00093558">
        <w:t xml:space="preserve"> ensure</w:t>
      </w:r>
      <w:r w:rsidR="006637BF">
        <w:t xml:space="preserve"> </w:t>
      </w:r>
      <w:r w:rsidR="00DD16C3" w:rsidRPr="00093558">
        <w:t xml:space="preserve">that the boat does not display any </w:t>
      </w:r>
      <w:r w:rsidR="00274AAE" w:rsidRPr="00093558">
        <w:t>identifying mark that</w:t>
      </w:r>
      <w:r w:rsidR="002668CD">
        <w:t xml:space="preserve"> </w:t>
      </w:r>
      <w:r w:rsidR="00274AAE" w:rsidRPr="00093558">
        <w:t>was previously assigned to the boat or</w:t>
      </w:r>
      <w:r w:rsidR="006637BF">
        <w:t xml:space="preserve"> </w:t>
      </w:r>
      <w:r w:rsidR="00274AAE" w:rsidRPr="00093558">
        <w:t xml:space="preserve">any mark that </w:t>
      </w:r>
      <w:r>
        <w:t xml:space="preserve">closely </w:t>
      </w:r>
      <w:r w:rsidR="00274AAE" w:rsidRPr="00093558">
        <w:t>resembles an identifying mark</w:t>
      </w:r>
      <w:r w:rsidR="00DD16C3" w:rsidRPr="00093558">
        <w:t>.</w:t>
      </w:r>
    </w:p>
    <w:p w14:paraId="7B8C96BB" w14:textId="3766D3B9" w:rsidR="0060462C" w:rsidRDefault="0060462C" w:rsidP="0022312F">
      <w:pPr>
        <w:pStyle w:val="DraftPenalty2"/>
        <w:numPr>
          <w:ilvl w:val="0"/>
          <w:numId w:val="18"/>
        </w:numPr>
      </w:pPr>
      <w:r w:rsidRPr="00093558">
        <w:t>20 penalty units.</w:t>
      </w:r>
    </w:p>
    <w:p w14:paraId="6ED1328B" w14:textId="64C6017F" w:rsidR="00C225D4" w:rsidRPr="00093558" w:rsidRDefault="00C225D4" w:rsidP="00C225D4">
      <w:pPr>
        <w:pStyle w:val="DraftHeading2"/>
        <w:tabs>
          <w:tab w:val="right" w:pos="1247"/>
        </w:tabs>
        <w:ind w:left="1361" w:hanging="1361"/>
      </w:pPr>
      <w:r>
        <w:tab/>
        <w:t>(2)</w:t>
      </w:r>
      <w:r>
        <w:tab/>
      </w:r>
      <w:r w:rsidRPr="00093558">
        <w:t xml:space="preserve">The </w:t>
      </w:r>
      <w:r>
        <w:t>master</w:t>
      </w:r>
      <w:r w:rsidRPr="00093558">
        <w:t xml:space="preserve"> of a boat</w:t>
      </w:r>
      <w:r>
        <w:t xml:space="preserve"> t</w:t>
      </w:r>
      <w:r w:rsidRPr="00093558">
        <w:t xml:space="preserve">hat </w:t>
      </w:r>
      <w:r>
        <w:t xml:space="preserve">is not </w:t>
      </w:r>
      <w:r w:rsidRPr="00093558">
        <w:t>registered under this Part</w:t>
      </w:r>
      <w:r>
        <w:t xml:space="preserve"> </w:t>
      </w:r>
      <w:r w:rsidRPr="00093558">
        <w:t>must ensure</w:t>
      </w:r>
      <w:r>
        <w:t xml:space="preserve"> </w:t>
      </w:r>
      <w:r w:rsidRPr="00093558">
        <w:t>that the boat does not display any identifying mark that</w:t>
      </w:r>
      <w:r>
        <w:t xml:space="preserve"> </w:t>
      </w:r>
      <w:r w:rsidRPr="00093558">
        <w:t>was previously assigned to the boat or</w:t>
      </w:r>
      <w:r>
        <w:t xml:space="preserve"> </w:t>
      </w:r>
      <w:r w:rsidRPr="00093558">
        <w:t xml:space="preserve">any mark that </w:t>
      </w:r>
      <w:r>
        <w:t xml:space="preserve">closely </w:t>
      </w:r>
      <w:r w:rsidRPr="00093558">
        <w:t>resembles an identifying mark.</w:t>
      </w:r>
    </w:p>
    <w:p w14:paraId="7ED53F10" w14:textId="5E228EE8" w:rsidR="00C225D4" w:rsidRPr="00C225D4" w:rsidRDefault="00C225D4" w:rsidP="00106693">
      <w:pPr>
        <w:pStyle w:val="DraftPenalty2"/>
        <w:numPr>
          <w:ilvl w:val="0"/>
          <w:numId w:val="18"/>
        </w:numPr>
      </w:pPr>
      <w:r w:rsidRPr="00093558">
        <w:t>20 penalty units.</w:t>
      </w:r>
    </w:p>
    <w:p w14:paraId="6A8668FD" w14:textId="7F12167E" w:rsidR="00BE2865" w:rsidRDefault="00D66CFA" w:rsidP="0022312F">
      <w:pPr>
        <w:pStyle w:val="DraftHeading2"/>
        <w:tabs>
          <w:tab w:val="right" w:pos="1247"/>
        </w:tabs>
        <w:ind w:left="1361" w:hanging="1361"/>
      </w:pPr>
      <w:r>
        <w:tab/>
        <w:t>(</w:t>
      </w:r>
      <w:r w:rsidR="00C225D4">
        <w:t>3</w:t>
      </w:r>
      <w:r>
        <w:t>)</w:t>
      </w:r>
      <w:r>
        <w:tab/>
        <w:t>Subregulation</w:t>
      </w:r>
      <w:r w:rsidR="00C225D4">
        <w:t>s</w:t>
      </w:r>
      <w:r>
        <w:t xml:space="preserve"> (1) </w:t>
      </w:r>
      <w:r w:rsidR="00C225D4">
        <w:t xml:space="preserve">and (2) </w:t>
      </w:r>
      <w:r>
        <w:t xml:space="preserve">do not apply </w:t>
      </w:r>
      <w:r w:rsidR="002668CD">
        <w:t>to</w:t>
      </w:r>
      <w:r w:rsidR="002772DE">
        <w:t xml:space="preserve"> the owner or master of</w:t>
      </w:r>
      <w:r w:rsidR="00BE2865" w:rsidRPr="00093558">
        <w:t>—</w:t>
      </w:r>
    </w:p>
    <w:p w14:paraId="39BB305B" w14:textId="33202EE6" w:rsidR="00BE2865" w:rsidRDefault="00BE2865" w:rsidP="00280F7D">
      <w:pPr>
        <w:pStyle w:val="DraftHeading3"/>
        <w:tabs>
          <w:tab w:val="right" w:pos="1757"/>
        </w:tabs>
        <w:ind w:left="1871" w:hanging="1871"/>
      </w:pPr>
      <w:r>
        <w:tab/>
        <w:t>(a)</w:t>
      </w:r>
      <w:r>
        <w:tab/>
        <w:t>a boat that is not in use; or</w:t>
      </w:r>
    </w:p>
    <w:p w14:paraId="03D4CF71" w14:textId="2CC426B7" w:rsidR="009F4C89" w:rsidRPr="009F4C89" w:rsidRDefault="00BE2865" w:rsidP="005A3750">
      <w:pPr>
        <w:pStyle w:val="DraftHeading3"/>
        <w:tabs>
          <w:tab w:val="right" w:pos="1757"/>
        </w:tabs>
        <w:ind w:left="1871" w:hanging="1871"/>
      </w:pPr>
      <w:r>
        <w:tab/>
        <w:t>(b)</w:t>
      </w:r>
      <w:r>
        <w:tab/>
      </w:r>
      <w:bookmarkStart w:id="350" w:name="_Hlk18577778"/>
      <w:r w:rsidR="00C225D4">
        <w:t xml:space="preserve">a boat that is </w:t>
      </w:r>
      <w:r w:rsidR="002772DE">
        <w:t>being used to carry out any activity</w:t>
      </w:r>
      <w:bookmarkEnd w:id="350"/>
      <w:r w:rsidR="00C225D4">
        <w:t xml:space="preserve"> that displays a mark which is </w:t>
      </w:r>
      <w:r w:rsidR="00640BEA">
        <w:t>required to be displayed under any other law of Victoria or of the Commonwealth</w:t>
      </w:r>
      <w:r w:rsidR="009F4C89">
        <w:t>.</w:t>
      </w:r>
    </w:p>
    <w:p w14:paraId="6C0AB534" w14:textId="77777777" w:rsidR="00745279" w:rsidRDefault="00745279" w:rsidP="0022312F">
      <w:pPr>
        <w:suppressLineNumbers w:val="0"/>
        <w:overflowPunct/>
        <w:autoSpaceDE/>
        <w:autoSpaceDN/>
        <w:adjustRightInd/>
        <w:spacing w:before="0"/>
        <w:textAlignment w:val="auto"/>
        <w:rPr>
          <w:b/>
          <w:sz w:val="32"/>
        </w:rPr>
      </w:pPr>
      <w:r>
        <w:rPr>
          <w:caps/>
          <w:sz w:val="32"/>
        </w:rPr>
        <w:br w:type="page"/>
      </w:r>
    </w:p>
    <w:p w14:paraId="0D029AFC" w14:textId="61EFD1F7" w:rsidR="00BB3C3A" w:rsidRPr="00093558" w:rsidRDefault="00BB3C3A" w:rsidP="00D4550D">
      <w:pPr>
        <w:pStyle w:val="Heading-PART"/>
        <w:keepNext/>
        <w:rPr>
          <w:caps w:val="0"/>
          <w:sz w:val="32"/>
        </w:rPr>
      </w:pPr>
      <w:bookmarkStart w:id="351" w:name="_Toc10033141"/>
      <w:bookmarkStart w:id="352" w:name="_Toc20232422"/>
      <w:r w:rsidRPr="00093558">
        <w:rPr>
          <w:caps w:val="0"/>
          <w:sz w:val="32"/>
        </w:rPr>
        <w:lastRenderedPageBreak/>
        <w:t xml:space="preserve">Part 6—General </w:t>
      </w:r>
      <w:r w:rsidR="008C182C" w:rsidRPr="00093558">
        <w:rPr>
          <w:caps w:val="0"/>
          <w:sz w:val="32"/>
        </w:rPr>
        <w:t>r</w:t>
      </w:r>
      <w:r w:rsidRPr="00093558">
        <w:rPr>
          <w:caps w:val="0"/>
          <w:sz w:val="32"/>
        </w:rPr>
        <w:t xml:space="preserve">estrictions and </w:t>
      </w:r>
      <w:r w:rsidR="008C182C" w:rsidRPr="00093558">
        <w:rPr>
          <w:caps w:val="0"/>
          <w:sz w:val="32"/>
        </w:rPr>
        <w:t>p</w:t>
      </w:r>
      <w:r w:rsidRPr="00093558">
        <w:rPr>
          <w:caps w:val="0"/>
          <w:sz w:val="32"/>
        </w:rPr>
        <w:t xml:space="preserve">rohibitions </w:t>
      </w:r>
      <w:r w:rsidR="008C182C" w:rsidRPr="00093558">
        <w:rPr>
          <w:caps w:val="0"/>
          <w:sz w:val="32"/>
        </w:rPr>
        <w:t>r</w:t>
      </w:r>
      <w:r w:rsidRPr="00093558">
        <w:rPr>
          <w:caps w:val="0"/>
          <w:sz w:val="32"/>
        </w:rPr>
        <w:t xml:space="preserve">elating to </w:t>
      </w:r>
      <w:r w:rsidR="008C182C" w:rsidRPr="00093558">
        <w:rPr>
          <w:caps w:val="0"/>
          <w:sz w:val="32"/>
        </w:rPr>
        <w:t>f</w:t>
      </w:r>
      <w:r w:rsidRPr="00093558">
        <w:rPr>
          <w:caps w:val="0"/>
          <w:sz w:val="32"/>
        </w:rPr>
        <w:t xml:space="preserve">ishing, </w:t>
      </w:r>
      <w:r w:rsidR="008C182C" w:rsidRPr="00093558">
        <w:rPr>
          <w:caps w:val="0"/>
          <w:sz w:val="32"/>
        </w:rPr>
        <w:t>f</w:t>
      </w:r>
      <w:r w:rsidRPr="00093558">
        <w:rPr>
          <w:caps w:val="0"/>
          <w:sz w:val="32"/>
        </w:rPr>
        <w:t xml:space="preserve">ishing </w:t>
      </w:r>
      <w:r w:rsidR="008C182C" w:rsidRPr="00093558">
        <w:rPr>
          <w:caps w:val="0"/>
          <w:sz w:val="32"/>
        </w:rPr>
        <w:t>e</w:t>
      </w:r>
      <w:r w:rsidRPr="00093558">
        <w:rPr>
          <w:caps w:val="0"/>
          <w:sz w:val="32"/>
        </w:rPr>
        <w:t xml:space="preserve">quipment, </w:t>
      </w:r>
      <w:r w:rsidR="008C182C" w:rsidRPr="00093558">
        <w:rPr>
          <w:caps w:val="0"/>
          <w:sz w:val="32"/>
        </w:rPr>
        <w:t>f</w:t>
      </w:r>
      <w:r w:rsidRPr="00093558">
        <w:rPr>
          <w:caps w:val="0"/>
          <w:sz w:val="32"/>
        </w:rPr>
        <w:t xml:space="preserve">ishing </w:t>
      </w:r>
      <w:r w:rsidR="008C182C" w:rsidRPr="00093558">
        <w:rPr>
          <w:caps w:val="0"/>
          <w:sz w:val="32"/>
        </w:rPr>
        <w:t>m</w:t>
      </w:r>
      <w:r w:rsidRPr="00093558">
        <w:rPr>
          <w:caps w:val="0"/>
          <w:sz w:val="32"/>
        </w:rPr>
        <w:t>ethods</w:t>
      </w:r>
      <w:r w:rsidR="00E378E2">
        <w:rPr>
          <w:caps w:val="0"/>
          <w:sz w:val="32"/>
        </w:rPr>
        <w:t xml:space="preserve">, </w:t>
      </w:r>
      <w:r w:rsidR="008C182C" w:rsidRPr="00093558">
        <w:rPr>
          <w:caps w:val="0"/>
          <w:sz w:val="32"/>
        </w:rPr>
        <w:t>b</w:t>
      </w:r>
      <w:r w:rsidRPr="00093558">
        <w:rPr>
          <w:caps w:val="0"/>
          <w:sz w:val="32"/>
        </w:rPr>
        <w:t>oats</w:t>
      </w:r>
      <w:r w:rsidR="00E378E2">
        <w:rPr>
          <w:caps w:val="0"/>
          <w:sz w:val="32"/>
        </w:rPr>
        <w:t xml:space="preserve"> and signage</w:t>
      </w:r>
      <w:bookmarkEnd w:id="351"/>
      <w:bookmarkEnd w:id="352"/>
    </w:p>
    <w:p w14:paraId="38005F0F" w14:textId="77777777" w:rsidR="00BB3C3A" w:rsidRPr="00093558" w:rsidRDefault="00BB3C3A" w:rsidP="00404BEE">
      <w:pPr>
        <w:pStyle w:val="Heading-DIVISION"/>
        <w:keepNext/>
        <w:rPr>
          <w:sz w:val="28"/>
        </w:rPr>
      </w:pPr>
      <w:bookmarkStart w:id="353" w:name="_Toc10033142"/>
      <w:bookmarkStart w:id="354" w:name="_Toc20232423"/>
      <w:r w:rsidRPr="00093558">
        <w:rPr>
          <w:sz w:val="28"/>
        </w:rPr>
        <w:t>Division 1—Restrictions relating to recreational fishing equipment</w:t>
      </w:r>
      <w:bookmarkEnd w:id="353"/>
      <w:bookmarkEnd w:id="354"/>
    </w:p>
    <w:p w14:paraId="014B8E0E" w14:textId="7BC987C5" w:rsidR="00BB3C3A" w:rsidRPr="00093558" w:rsidRDefault="00BB3C3A" w:rsidP="00404BEE">
      <w:pPr>
        <w:pStyle w:val="DraftHeading1"/>
        <w:keepNext/>
        <w:tabs>
          <w:tab w:val="right" w:pos="680"/>
        </w:tabs>
        <w:ind w:left="850" w:hanging="850"/>
      </w:pPr>
      <w:r w:rsidRPr="00093558">
        <w:tab/>
      </w:r>
      <w:bookmarkStart w:id="355" w:name="_Toc10033143"/>
      <w:bookmarkStart w:id="356" w:name="_Toc20232424"/>
      <w:r w:rsidR="00D1688E">
        <w:t>117</w:t>
      </w:r>
      <w:r w:rsidRPr="00093558">
        <w:tab/>
        <w:t>Application of Division</w:t>
      </w:r>
      <w:bookmarkEnd w:id="355"/>
      <w:bookmarkEnd w:id="356"/>
    </w:p>
    <w:p w14:paraId="4A956D20" w14:textId="77777777" w:rsidR="00BB3C3A" w:rsidRPr="00093558" w:rsidRDefault="00BB3C3A" w:rsidP="0022312F">
      <w:pPr>
        <w:pStyle w:val="BodySectionSub"/>
      </w:pPr>
      <w:r w:rsidRPr="00093558">
        <w:t>This Division does not apply to a person who uses or possesses recreational fishing equipment in contravention of this Division if that person—</w:t>
      </w:r>
    </w:p>
    <w:p w14:paraId="61884DC0" w14:textId="77777777" w:rsidR="00BB3C3A" w:rsidRPr="00093558" w:rsidRDefault="00BB3C3A" w:rsidP="0022312F">
      <w:pPr>
        <w:pStyle w:val="DraftHeading3"/>
        <w:tabs>
          <w:tab w:val="right" w:pos="1757"/>
        </w:tabs>
        <w:ind w:left="1871" w:hanging="1871"/>
      </w:pPr>
      <w:r w:rsidRPr="00093558">
        <w:tab/>
        <w:t>(a)</w:t>
      </w:r>
      <w:r w:rsidRPr="00093558">
        <w:tab/>
        <w:t>is the holder of, or is acting on behalf of the holder of, a commercial fishery licence authorising the use or possession of that equipment and the person is acting in accordance with the licence, the Act and these Regulations; or</w:t>
      </w:r>
    </w:p>
    <w:p w14:paraId="451B9DFC" w14:textId="464CA1B3" w:rsidR="00A847DE" w:rsidRPr="00093558" w:rsidRDefault="00BB3C3A" w:rsidP="0022312F">
      <w:pPr>
        <w:pStyle w:val="DraftHeading3"/>
        <w:tabs>
          <w:tab w:val="right" w:pos="1757"/>
        </w:tabs>
        <w:ind w:left="1871" w:hanging="1871"/>
      </w:pPr>
      <w:r w:rsidRPr="00093558">
        <w:tab/>
        <w:t>(b)</w:t>
      </w:r>
      <w:r w:rsidRPr="00093558">
        <w:tab/>
        <w:t xml:space="preserve">is the holder of, or is acting on behalf of the holder of, a permit authorising the use or possession of that equipment who is acting in accordance with the permit, the Act and these </w:t>
      </w:r>
      <w:r w:rsidR="003C71D1" w:rsidRPr="00093558">
        <w:t>Regulations.</w:t>
      </w:r>
    </w:p>
    <w:p w14:paraId="0FC8AA1E" w14:textId="77777777" w:rsidR="00BB3C3A" w:rsidRPr="00093558" w:rsidRDefault="00BB3C3A" w:rsidP="0022312F">
      <w:pPr>
        <w:pStyle w:val="DraftSectionNote"/>
        <w:tabs>
          <w:tab w:val="right" w:pos="1304"/>
        </w:tabs>
        <w:ind w:left="850"/>
        <w:rPr>
          <w:b/>
        </w:rPr>
      </w:pPr>
      <w:r w:rsidRPr="00093558">
        <w:rPr>
          <w:b/>
        </w:rPr>
        <w:t>Note</w:t>
      </w:r>
    </w:p>
    <w:p w14:paraId="2032ED42" w14:textId="04E43170" w:rsidR="00BB3C3A" w:rsidRPr="00093558" w:rsidRDefault="00BB3C3A" w:rsidP="0022312F">
      <w:pPr>
        <w:pStyle w:val="DraftSectionNote"/>
        <w:tabs>
          <w:tab w:val="right" w:pos="1304"/>
        </w:tabs>
        <w:ind w:left="850"/>
      </w:pPr>
      <w:r w:rsidRPr="00093558">
        <w:t xml:space="preserve">Under section 45A of the </w:t>
      </w:r>
      <w:r w:rsidRPr="00093558">
        <w:rPr>
          <w:b/>
        </w:rPr>
        <w:t>National Parks Act 1975</w:t>
      </w:r>
      <w:r w:rsidRPr="00093558">
        <w:t>, a person must not take, or attempt to take, fish or fishing bait from an area in a marine national park or a marine sanctuary unless authorised to do so by a permit under section 21A of that Act.</w:t>
      </w:r>
      <w:r w:rsidR="00715837" w:rsidRPr="00093558">
        <w:t xml:space="preserve"> </w:t>
      </w:r>
      <w:r w:rsidRPr="00093558">
        <w:t>Section 45A further prohibits a person from using recreational fishing equipment in a marine national park or a marine sanctuary.</w:t>
      </w:r>
      <w:r w:rsidR="00715837" w:rsidRPr="00093558">
        <w:t xml:space="preserve"> </w:t>
      </w:r>
      <w:r w:rsidRPr="00093558">
        <w:t xml:space="preserve">The prohibitions in section 45A of the </w:t>
      </w:r>
      <w:r w:rsidRPr="00093558">
        <w:rPr>
          <w:b/>
        </w:rPr>
        <w:t>National Parks Act 1975</w:t>
      </w:r>
      <w:r w:rsidRPr="00093558">
        <w:t xml:space="preserve"> prevail over any licence, permit or other authority issued under the Act.</w:t>
      </w:r>
    </w:p>
    <w:p w14:paraId="5CC4C4D5" w14:textId="7A300F77" w:rsidR="00BB3C3A" w:rsidRPr="00093558" w:rsidRDefault="00BB3C3A" w:rsidP="00404BEE">
      <w:pPr>
        <w:pStyle w:val="DraftHeading1"/>
        <w:keepNext/>
        <w:tabs>
          <w:tab w:val="right" w:pos="680"/>
        </w:tabs>
        <w:ind w:left="850" w:hanging="850"/>
      </w:pPr>
      <w:r w:rsidRPr="00093558">
        <w:tab/>
      </w:r>
      <w:bookmarkStart w:id="357" w:name="_Toc10033144"/>
      <w:bookmarkStart w:id="358" w:name="_Toc20232425"/>
      <w:r w:rsidR="00D1688E">
        <w:t>118</w:t>
      </w:r>
      <w:r w:rsidRPr="00093558">
        <w:tab/>
        <w:t>Number of items of recreational fishing equipment that may be used</w:t>
      </w:r>
      <w:bookmarkEnd w:id="357"/>
      <w:bookmarkEnd w:id="358"/>
    </w:p>
    <w:p w14:paraId="43AC13AD" w14:textId="0F837AC1" w:rsidR="003C1629" w:rsidRDefault="003C1629" w:rsidP="003C1629">
      <w:pPr>
        <w:pStyle w:val="DraftHeading2"/>
        <w:tabs>
          <w:tab w:val="right" w:pos="1247"/>
        </w:tabs>
        <w:ind w:left="1361" w:hanging="1361"/>
      </w:pPr>
      <w:r>
        <w:tab/>
        <w:t>(1)</w:t>
      </w:r>
      <w:r>
        <w:tab/>
      </w:r>
      <w:r w:rsidR="00BB3C3A" w:rsidRPr="00093558">
        <w:t xml:space="preserve">A person, in or on any Victorian waters, </w:t>
      </w:r>
      <w:r w:rsidR="000D6310" w:rsidRPr="00093558">
        <w:t xml:space="preserve">must not </w:t>
      </w:r>
      <w:r w:rsidR="00BB3C3A" w:rsidRPr="00093558">
        <w:t xml:space="preserve">use more </w:t>
      </w:r>
      <w:r>
        <w:t>than 2 bait traps.</w:t>
      </w:r>
    </w:p>
    <w:p w14:paraId="05ED7B12" w14:textId="77777777" w:rsidR="003C1629" w:rsidRDefault="003C1629" w:rsidP="003C1629">
      <w:pPr>
        <w:pStyle w:val="DraftPenalty2"/>
        <w:numPr>
          <w:ilvl w:val="0"/>
          <w:numId w:val="34"/>
        </w:numPr>
      </w:pPr>
      <w:r w:rsidRPr="00093558">
        <w:t>20 penalty units.</w:t>
      </w:r>
    </w:p>
    <w:p w14:paraId="7678B9BF" w14:textId="4208E826" w:rsidR="003C1629" w:rsidRDefault="003C1629" w:rsidP="003C1629">
      <w:pPr>
        <w:pStyle w:val="DraftHeading2"/>
        <w:tabs>
          <w:tab w:val="right" w:pos="1247"/>
        </w:tabs>
        <w:ind w:left="1361" w:hanging="1361"/>
      </w:pPr>
      <w:r>
        <w:tab/>
        <w:t>(2)</w:t>
      </w:r>
      <w:r>
        <w:tab/>
      </w:r>
      <w:r w:rsidRPr="00093558">
        <w:t xml:space="preserve">A person, in or on any Victorian waters, </w:t>
      </w:r>
      <w:r w:rsidR="000D6310" w:rsidRPr="00093558">
        <w:t xml:space="preserve">must not </w:t>
      </w:r>
      <w:r w:rsidRPr="00093558">
        <w:t xml:space="preserve">use more </w:t>
      </w:r>
      <w:r>
        <w:t>than 10 b</w:t>
      </w:r>
      <w:r w:rsidRPr="003C1629">
        <w:t>aited line</w:t>
      </w:r>
      <w:r>
        <w:t>s</w:t>
      </w:r>
      <w:r w:rsidRPr="003C1629">
        <w:t xml:space="preserve"> with no hooks</w:t>
      </w:r>
      <w:r>
        <w:t>.</w:t>
      </w:r>
    </w:p>
    <w:p w14:paraId="107ABAAB" w14:textId="77777777" w:rsidR="003C1629" w:rsidRDefault="003C1629" w:rsidP="003C1629">
      <w:pPr>
        <w:pStyle w:val="DraftPenalty2"/>
        <w:numPr>
          <w:ilvl w:val="0"/>
          <w:numId w:val="34"/>
        </w:numPr>
      </w:pPr>
      <w:r w:rsidRPr="00093558">
        <w:t>20 penalty units.</w:t>
      </w:r>
    </w:p>
    <w:p w14:paraId="796E6AFB" w14:textId="32268EA0" w:rsidR="00FF7FAD" w:rsidRDefault="003C1629" w:rsidP="000D6310">
      <w:pPr>
        <w:pStyle w:val="DraftHeading2"/>
        <w:keepNext/>
        <w:tabs>
          <w:tab w:val="right" w:pos="1247"/>
        </w:tabs>
        <w:ind w:left="1361" w:hanging="1361"/>
      </w:pPr>
      <w:r>
        <w:lastRenderedPageBreak/>
        <w:tab/>
        <w:t>(3)</w:t>
      </w:r>
      <w:r>
        <w:tab/>
      </w:r>
      <w:r w:rsidRPr="00093558">
        <w:t xml:space="preserve">A person, in or on any </w:t>
      </w:r>
      <w:r w:rsidR="00AB7C11">
        <w:t>marine</w:t>
      </w:r>
      <w:r w:rsidR="00AB7C11" w:rsidRPr="00093558">
        <w:t xml:space="preserve"> </w:t>
      </w:r>
      <w:r w:rsidRPr="00093558">
        <w:t xml:space="preserve">waters, </w:t>
      </w:r>
      <w:r w:rsidR="000D6310" w:rsidRPr="00093558">
        <w:t xml:space="preserve">must not </w:t>
      </w:r>
      <w:r w:rsidRPr="00093558">
        <w:t xml:space="preserve">use </w:t>
      </w:r>
      <w:r w:rsidR="00FF7FAD">
        <w:t xml:space="preserve">more than a </w:t>
      </w:r>
      <w:r w:rsidR="00D74A43">
        <w:t xml:space="preserve">combined </w:t>
      </w:r>
      <w:r w:rsidR="00FF7FAD" w:rsidRPr="00093558">
        <w:t>total of</w:t>
      </w:r>
      <w:r w:rsidR="00FF7FAD">
        <w:t xml:space="preserve"> </w:t>
      </w:r>
      <w:r>
        <w:t>4</w:t>
      </w:r>
      <w:r w:rsidR="00FF7FAD">
        <w:t xml:space="preserve"> of the following items of </w:t>
      </w:r>
      <w:r w:rsidR="00FF7FAD" w:rsidRPr="00093558">
        <w:t>recreational fishing equipment—</w:t>
      </w:r>
    </w:p>
    <w:p w14:paraId="227A3DEA" w14:textId="0C3A6EFD" w:rsidR="00FF7FAD" w:rsidRDefault="00FF7FAD" w:rsidP="00FC1501">
      <w:pPr>
        <w:pStyle w:val="DraftHeading3"/>
        <w:tabs>
          <w:tab w:val="right" w:pos="1757"/>
        </w:tabs>
        <w:ind w:left="1871" w:hanging="1871"/>
      </w:pPr>
      <w:r>
        <w:tab/>
        <w:t>(</w:t>
      </w:r>
      <w:r w:rsidR="00663339">
        <w:t>a</w:t>
      </w:r>
      <w:r>
        <w:t>)</w:t>
      </w:r>
      <w:r>
        <w:tab/>
      </w:r>
      <w:r w:rsidR="003C1629">
        <w:t>h</w:t>
      </w:r>
      <w:r w:rsidR="003C1629" w:rsidRPr="003C1629">
        <w:t>andline</w:t>
      </w:r>
      <w:r w:rsidR="003C1629">
        <w:t>s</w:t>
      </w:r>
      <w:r>
        <w:t>;</w:t>
      </w:r>
    </w:p>
    <w:p w14:paraId="1BC81CBD" w14:textId="38C091BD" w:rsidR="003C1629" w:rsidRDefault="00FF7FAD" w:rsidP="00FC1501">
      <w:pPr>
        <w:pStyle w:val="DraftHeading3"/>
        <w:tabs>
          <w:tab w:val="right" w:pos="1757"/>
        </w:tabs>
        <w:ind w:left="1871" w:hanging="1871"/>
      </w:pPr>
      <w:r>
        <w:tab/>
        <w:t>(</w:t>
      </w:r>
      <w:r w:rsidR="00663339">
        <w:t>b</w:t>
      </w:r>
      <w:r>
        <w:t>)</w:t>
      </w:r>
      <w:r>
        <w:tab/>
      </w:r>
      <w:r w:rsidR="003C1629" w:rsidRPr="003C1629">
        <w:t>rod</w:t>
      </w:r>
      <w:r w:rsidR="003C1629">
        <w:t>s</w:t>
      </w:r>
      <w:r w:rsidR="003C1629" w:rsidRPr="003C1629">
        <w:t xml:space="preserve"> and line</w:t>
      </w:r>
      <w:r w:rsidR="003C1629">
        <w:t>s.</w:t>
      </w:r>
    </w:p>
    <w:p w14:paraId="67033295" w14:textId="77777777" w:rsidR="003C1629" w:rsidRDefault="003C1629" w:rsidP="003C1629">
      <w:pPr>
        <w:pStyle w:val="DraftPenalty2"/>
        <w:numPr>
          <w:ilvl w:val="0"/>
          <w:numId w:val="34"/>
        </w:numPr>
      </w:pPr>
      <w:r w:rsidRPr="00093558">
        <w:t>20 penalty units.</w:t>
      </w:r>
    </w:p>
    <w:p w14:paraId="33871497" w14:textId="7DA84302" w:rsidR="00FF7FAD" w:rsidRDefault="003C1629" w:rsidP="00FF7FAD">
      <w:pPr>
        <w:pStyle w:val="DraftHeading2"/>
        <w:tabs>
          <w:tab w:val="right" w:pos="1247"/>
        </w:tabs>
        <w:ind w:left="1361" w:hanging="1361"/>
      </w:pPr>
      <w:r>
        <w:tab/>
        <w:t>(4)</w:t>
      </w:r>
      <w:r>
        <w:tab/>
      </w:r>
      <w:r w:rsidRPr="00093558">
        <w:t xml:space="preserve">A person, in or on any </w:t>
      </w:r>
      <w:r w:rsidR="00AB7C11">
        <w:t>inland</w:t>
      </w:r>
      <w:r w:rsidR="00AB7C11" w:rsidRPr="00093558">
        <w:t xml:space="preserve"> </w:t>
      </w:r>
      <w:r w:rsidRPr="00093558">
        <w:t xml:space="preserve">waters, </w:t>
      </w:r>
      <w:r w:rsidR="000D6310" w:rsidRPr="00093558">
        <w:t xml:space="preserve">must not </w:t>
      </w:r>
      <w:r w:rsidRPr="00093558">
        <w:t xml:space="preserve">use more </w:t>
      </w:r>
      <w:r>
        <w:t xml:space="preserve">than </w:t>
      </w:r>
      <w:r w:rsidR="00D74A43">
        <w:t xml:space="preserve">a combined total of </w:t>
      </w:r>
      <w:r>
        <w:t xml:space="preserve">2 </w:t>
      </w:r>
      <w:r w:rsidR="00FF7FAD">
        <w:t xml:space="preserve">of the following items of </w:t>
      </w:r>
      <w:r w:rsidR="00FF7FAD" w:rsidRPr="00093558">
        <w:t>recreational fishing equipment—</w:t>
      </w:r>
    </w:p>
    <w:p w14:paraId="77E8C230" w14:textId="3B1F9013" w:rsidR="00FF7FAD" w:rsidRDefault="00FF7FAD" w:rsidP="00FC1501">
      <w:pPr>
        <w:pStyle w:val="DraftHeading3"/>
        <w:tabs>
          <w:tab w:val="right" w:pos="1757"/>
        </w:tabs>
        <w:ind w:left="1871" w:hanging="1871"/>
      </w:pPr>
      <w:r>
        <w:tab/>
        <w:t>(</w:t>
      </w:r>
      <w:r w:rsidR="00663339">
        <w:t>a</w:t>
      </w:r>
      <w:r>
        <w:t>)</w:t>
      </w:r>
      <w:r>
        <w:tab/>
      </w:r>
      <w:r w:rsidR="003C1629">
        <w:t>h</w:t>
      </w:r>
      <w:r w:rsidR="003C1629" w:rsidRPr="003C1629">
        <w:t>andline</w:t>
      </w:r>
      <w:r w:rsidR="003C1629">
        <w:t>s</w:t>
      </w:r>
      <w:r>
        <w:t>;</w:t>
      </w:r>
    </w:p>
    <w:p w14:paraId="401E3CB3" w14:textId="44E6F58E" w:rsidR="003C1629" w:rsidRDefault="00FF7FAD" w:rsidP="00FC1501">
      <w:pPr>
        <w:pStyle w:val="DraftHeading3"/>
        <w:tabs>
          <w:tab w:val="right" w:pos="1757"/>
        </w:tabs>
        <w:ind w:left="1871" w:hanging="1871"/>
      </w:pPr>
      <w:r>
        <w:tab/>
        <w:t>(</w:t>
      </w:r>
      <w:r w:rsidR="00663339">
        <w:t>b</w:t>
      </w:r>
      <w:r>
        <w:t>)</w:t>
      </w:r>
      <w:r>
        <w:tab/>
      </w:r>
      <w:r w:rsidR="003C1629" w:rsidRPr="003C1629">
        <w:t>rod</w:t>
      </w:r>
      <w:r w:rsidR="003C1629">
        <w:t>s</w:t>
      </w:r>
      <w:r w:rsidR="003C1629" w:rsidRPr="003C1629">
        <w:t xml:space="preserve"> and line</w:t>
      </w:r>
      <w:r w:rsidR="003C1629">
        <w:t>s.</w:t>
      </w:r>
    </w:p>
    <w:p w14:paraId="630B6F80" w14:textId="77777777" w:rsidR="003C1629" w:rsidRDefault="003C1629" w:rsidP="003C1629">
      <w:pPr>
        <w:pStyle w:val="DraftPenalty2"/>
        <w:numPr>
          <w:ilvl w:val="0"/>
          <w:numId w:val="34"/>
        </w:numPr>
      </w:pPr>
      <w:r w:rsidRPr="00093558">
        <w:t>20 penalty units.</w:t>
      </w:r>
    </w:p>
    <w:p w14:paraId="20E434B9" w14:textId="7B9434E6" w:rsidR="00A168F8" w:rsidRDefault="003C1629" w:rsidP="00FC1501">
      <w:pPr>
        <w:pStyle w:val="DraftHeading2"/>
        <w:tabs>
          <w:tab w:val="right" w:pos="1247"/>
        </w:tabs>
        <w:ind w:left="1361" w:hanging="1361"/>
      </w:pPr>
      <w:r>
        <w:tab/>
      </w:r>
      <w:bookmarkStart w:id="359" w:name="_Hlk16005058"/>
      <w:r>
        <w:t>(5)</w:t>
      </w:r>
      <w:r>
        <w:tab/>
      </w:r>
      <w:r w:rsidRPr="00093558">
        <w:t xml:space="preserve">A person, in or on any Victorian waters, </w:t>
      </w:r>
      <w:r w:rsidR="000D6310" w:rsidRPr="00093558">
        <w:t xml:space="preserve">must not </w:t>
      </w:r>
      <w:r w:rsidRPr="00093558">
        <w:t xml:space="preserve">use more </w:t>
      </w:r>
      <w:r>
        <w:t xml:space="preserve">than </w:t>
      </w:r>
      <w:r w:rsidRPr="003C1629">
        <w:t>2 hooks</w:t>
      </w:r>
      <w:r w:rsidR="00B3437B">
        <w:t>,</w:t>
      </w:r>
      <w:r w:rsidR="00BE2865">
        <w:t xml:space="preserve"> that are not part of a bait jig,</w:t>
      </w:r>
      <w:r w:rsidRPr="003C1629">
        <w:t xml:space="preserve"> or one bait jig on any one line</w:t>
      </w:r>
      <w:r>
        <w:t>.</w:t>
      </w:r>
    </w:p>
    <w:p w14:paraId="2C31CEDD" w14:textId="3F6BAD4D" w:rsidR="00663339" w:rsidRPr="00FC1501" w:rsidRDefault="003C1629" w:rsidP="00A168F8">
      <w:pPr>
        <w:pStyle w:val="DraftPenalty2"/>
        <w:numPr>
          <w:ilvl w:val="0"/>
          <w:numId w:val="34"/>
        </w:numPr>
      </w:pPr>
      <w:r w:rsidRPr="00093558">
        <w:t>20 penalty units.</w:t>
      </w:r>
    </w:p>
    <w:bookmarkEnd w:id="359"/>
    <w:p w14:paraId="45F46124" w14:textId="2D9F5DD1" w:rsidR="00BB3C3A" w:rsidRPr="00093558" w:rsidRDefault="00BB3C3A" w:rsidP="00404BEE">
      <w:pPr>
        <w:pStyle w:val="DraftHeading1"/>
        <w:keepNext/>
        <w:tabs>
          <w:tab w:val="right" w:pos="680"/>
        </w:tabs>
        <w:ind w:left="850" w:hanging="850"/>
      </w:pPr>
      <w:r w:rsidRPr="00093558">
        <w:tab/>
      </w:r>
      <w:bookmarkStart w:id="360" w:name="_Toc10033145"/>
      <w:bookmarkStart w:id="361" w:name="_Toc20232426"/>
      <w:r w:rsidR="00D1688E">
        <w:t>119</w:t>
      </w:r>
      <w:r w:rsidRPr="00093558">
        <w:tab/>
        <w:t>Use and possession of spear gun not permitted in certain waters</w:t>
      </w:r>
      <w:bookmarkEnd w:id="360"/>
      <w:bookmarkEnd w:id="361"/>
    </w:p>
    <w:p w14:paraId="1DBAC994" w14:textId="59AAE558" w:rsidR="00930108" w:rsidRDefault="00BB3C3A" w:rsidP="0022312F">
      <w:pPr>
        <w:pStyle w:val="DraftHeading2"/>
        <w:tabs>
          <w:tab w:val="right" w:pos="1247"/>
        </w:tabs>
        <w:ind w:left="1361" w:hanging="1361"/>
      </w:pPr>
      <w:r w:rsidRPr="00093558">
        <w:tab/>
        <w:t>(1)</w:t>
      </w:r>
      <w:r w:rsidRPr="00093558">
        <w:tab/>
        <w:t>A person must not use or possess a spear gun in or on</w:t>
      </w:r>
      <w:r w:rsidR="00930108">
        <w:t xml:space="preserve"> </w:t>
      </w:r>
      <w:r w:rsidRPr="00093558">
        <w:t>inland waters</w:t>
      </w:r>
      <w:r w:rsidR="00930108">
        <w:t>.</w:t>
      </w:r>
    </w:p>
    <w:p w14:paraId="68034FE6" w14:textId="77777777" w:rsidR="005B15BF" w:rsidRPr="00093558" w:rsidRDefault="005B15BF" w:rsidP="0022312F">
      <w:pPr>
        <w:pStyle w:val="DraftPenalty2"/>
        <w:numPr>
          <w:ilvl w:val="0"/>
          <w:numId w:val="19"/>
        </w:numPr>
      </w:pPr>
      <w:r w:rsidRPr="00093558">
        <w:t>20 penalty units.</w:t>
      </w:r>
    </w:p>
    <w:p w14:paraId="195EAEA8" w14:textId="40724FAD" w:rsidR="00BB3C3A" w:rsidRDefault="00930108" w:rsidP="0022312F">
      <w:pPr>
        <w:pStyle w:val="DraftHeading2"/>
        <w:tabs>
          <w:tab w:val="right" w:pos="1247"/>
        </w:tabs>
        <w:ind w:left="1361" w:hanging="1361"/>
      </w:pPr>
      <w:r>
        <w:tab/>
        <w:t>(2)</w:t>
      </w:r>
      <w:r w:rsidR="005B15BF" w:rsidRPr="00093558">
        <w:tab/>
        <w:t>A person must not use or possess a spear gun in or on</w:t>
      </w:r>
      <w:r w:rsidR="005B15BF">
        <w:t xml:space="preserve"> </w:t>
      </w:r>
      <w:r w:rsidR="00BB3C3A" w:rsidRPr="00093558">
        <w:t xml:space="preserve">the waters of Anderson Inlet, Corner Inlet, </w:t>
      </w:r>
      <w:r w:rsidR="00554986" w:rsidRPr="00093558">
        <w:t>Curdies Inlet</w:t>
      </w:r>
      <w:r w:rsidR="00554986">
        <w:t>,</w:t>
      </w:r>
      <w:r w:rsidR="00554986" w:rsidRPr="00093558">
        <w:t xml:space="preserve"> </w:t>
      </w:r>
      <w:r w:rsidR="00BB3C3A" w:rsidRPr="00093558">
        <w:t>the Gippsland Lakes, Lake Tyers, Mallacoota Inlet, Shallow Inlet, Tamboon Inlet</w:t>
      </w:r>
      <w:r w:rsidR="00554986">
        <w:t xml:space="preserve"> or</w:t>
      </w:r>
      <w:r w:rsidR="00554986" w:rsidRPr="00093558">
        <w:t xml:space="preserve"> </w:t>
      </w:r>
      <w:r w:rsidR="00BB3C3A" w:rsidRPr="00093558">
        <w:t>Wingan Inlet</w:t>
      </w:r>
      <w:r w:rsidR="00554986">
        <w:t>.</w:t>
      </w:r>
    </w:p>
    <w:p w14:paraId="4DA27E6C" w14:textId="77777777" w:rsidR="005B15BF" w:rsidRPr="00093558" w:rsidRDefault="005B15BF" w:rsidP="0022312F">
      <w:pPr>
        <w:pStyle w:val="DraftPenalty2"/>
        <w:numPr>
          <w:ilvl w:val="0"/>
          <w:numId w:val="19"/>
        </w:numPr>
      </w:pPr>
      <w:r w:rsidRPr="00093558">
        <w:t>20 penalty units.</w:t>
      </w:r>
    </w:p>
    <w:p w14:paraId="605F1442" w14:textId="5534191B" w:rsidR="00BB3C3A" w:rsidRPr="00093558" w:rsidRDefault="005B15BF" w:rsidP="0022312F">
      <w:pPr>
        <w:pStyle w:val="DraftHeading2"/>
        <w:tabs>
          <w:tab w:val="right" w:pos="1247"/>
        </w:tabs>
        <w:ind w:left="1361" w:hanging="1361"/>
      </w:pPr>
      <w:r>
        <w:tab/>
        <w:t>(3)</w:t>
      </w:r>
      <w:r>
        <w:tab/>
      </w:r>
      <w:r w:rsidRPr="00093558">
        <w:t>A person must not use or possess a spear gun in or on</w:t>
      </w:r>
      <w:r>
        <w:t xml:space="preserve"> </w:t>
      </w:r>
      <w:r w:rsidR="00BB3C3A" w:rsidRPr="00093558">
        <w:t xml:space="preserve">waters that are within 30 metres from any </w:t>
      </w:r>
      <w:r w:rsidR="00640BEA">
        <w:t xml:space="preserve">pier, </w:t>
      </w:r>
      <w:r w:rsidR="00BB3C3A" w:rsidRPr="00093558">
        <w:t xml:space="preserve">jetty </w:t>
      </w:r>
      <w:r w:rsidR="00640BEA">
        <w:t xml:space="preserve">or wharf </w:t>
      </w:r>
      <w:r w:rsidR="00BB3C3A" w:rsidRPr="00093558">
        <w:t>or the mouth of any creek or river.</w:t>
      </w:r>
    </w:p>
    <w:p w14:paraId="3A990EC7" w14:textId="77777777" w:rsidR="00BB3C3A" w:rsidRPr="00093558" w:rsidRDefault="00BB3C3A" w:rsidP="0022312F">
      <w:pPr>
        <w:pStyle w:val="DraftPenalty2"/>
        <w:numPr>
          <w:ilvl w:val="0"/>
          <w:numId w:val="19"/>
        </w:numPr>
      </w:pPr>
      <w:r w:rsidRPr="00093558">
        <w:t>20 penalty units.</w:t>
      </w:r>
    </w:p>
    <w:p w14:paraId="5E1C89EB" w14:textId="6D952D4B" w:rsidR="003C1629" w:rsidRDefault="00BB3C3A" w:rsidP="0022312F">
      <w:pPr>
        <w:pStyle w:val="DraftHeading2"/>
        <w:tabs>
          <w:tab w:val="right" w:pos="1247"/>
        </w:tabs>
        <w:ind w:left="1361" w:hanging="1361"/>
      </w:pPr>
      <w:r w:rsidRPr="00093558">
        <w:tab/>
        <w:t>(</w:t>
      </w:r>
      <w:r w:rsidR="005B15BF">
        <w:t>4</w:t>
      </w:r>
      <w:r w:rsidRPr="00093558">
        <w:t>)</w:t>
      </w:r>
      <w:r w:rsidRPr="00093558">
        <w:tab/>
      </w:r>
      <w:r w:rsidR="003C1629">
        <w:t xml:space="preserve">This regulation does not apply </w:t>
      </w:r>
      <w:r w:rsidRPr="00093558">
        <w:t>to a person who</w:t>
      </w:r>
      <w:r w:rsidR="003C1629" w:rsidRPr="00093558">
        <w:t>—</w:t>
      </w:r>
    </w:p>
    <w:p w14:paraId="0A6ABFC4" w14:textId="25A8D4D4" w:rsidR="00BB3C3A" w:rsidRPr="00093558" w:rsidRDefault="003C1629" w:rsidP="004668C1">
      <w:pPr>
        <w:pStyle w:val="DraftHeading3"/>
        <w:tabs>
          <w:tab w:val="right" w:pos="1757"/>
        </w:tabs>
        <w:ind w:left="1871" w:hanging="1871"/>
      </w:pPr>
      <w:r>
        <w:tab/>
        <w:t>(a)</w:t>
      </w:r>
      <w:r>
        <w:tab/>
      </w:r>
      <w:r w:rsidR="005553A6" w:rsidRPr="00093558">
        <w:t xml:space="preserve">uses or possesses a spear gun </w:t>
      </w:r>
      <w:r w:rsidR="00BB3C3A" w:rsidRPr="00093558">
        <w:t>in or on</w:t>
      </w:r>
      <w:r w:rsidR="001A5447" w:rsidRPr="00093558">
        <w:t xml:space="preserve"> the following waters in the Gippsland Lakes</w:t>
      </w:r>
      <w:r w:rsidR="00BB3C3A" w:rsidRPr="00093558">
        <w:t>—</w:t>
      </w:r>
    </w:p>
    <w:p w14:paraId="3C4B6C2A" w14:textId="706CC721" w:rsidR="00BB3C3A" w:rsidRPr="00093558" w:rsidRDefault="00BB3C3A" w:rsidP="004668C1">
      <w:pPr>
        <w:pStyle w:val="DraftHeading4"/>
        <w:tabs>
          <w:tab w:val="right" w:pos="2268"/>
        </w:tabs>
        <w:ind w:left="2381" w:hanging="2381"/>
      </w:pPr>
      <w:r w:rsidRPr="00093558">
        <w:tab/>
        <w:t>(</w:t>
      </w:r>
      <w:r w:rsidR="003C1629">
        <w:t>i</w:t>
      </w:r>
      <w:r w:rsidRPr="00093558">
        <w:t>)</w:t>
      </w:r>
      <w:r w:rsidRPr="00093558">
        <w:tab/>
        <w:t>the waters within 20 metres of the rocky groynes off Rigby Island;</w:t>
      </w:r>
    </w:p>
    <w:p w14:paraId="3481564F" w14:textId="182032B4" w:rsidR="00BB3C3A" w:rsidRPr="00093558" w:rsidRDefault="00BB3C3A" w:rsidP="004668C1">
      <w:pPr>
        <w:pStyle w:val="DraftHeading4"/>
        <w:tabs>
          <w:tab w:val="right" w:pos="2268"/>
        </w:tabs>
        <w:ind w:left="2381" w:hanging="2381"/>
      </w:pPr>
      <w:r w:rsidRPr="00093558">
        <w:tab/>
        <w:t>(</w:t>
      </w:r>
      <w:r w:rsidR="003C1629">
        <w:t>ii</w:t>
      </w:r>
      <w:r w:rsidRPr="00093558">
        <w:t>)</w:t>
      </w:r>
      <w:r w:rsidRPr="00093558">
        <w:tab/>
        <w:t>the waters within 20 metres of the barrier</w:t>
      </w:r>
      <w:r w:rsidR="001A5447" w:rsidRPr="00093558">
        <w:t>s</w:t>
      </w:r>
      <w:r w:rsidRPr="00093558">
        <w:t xml:space="preserve"> in Hopetoun Channel situated west of </w:t>
      </w:r>
      <w:r w:rsidR="001A5447" w:rsidRPr="00093558">
        <w:t>Barrier Landing</w:t>
      </w:r>
      <w:r w:rsidRPr="00093558">
        <w:t>;</w:t>
      </w:r>
    </w:p>
    <w:p w14:paraId="60D8E060" w14:textId="2645E4A8" w:rsidR="00BB3C3A" w:rsidRPr="00093558" w:rsidRDefault="00BB3C3A" w:rsidP="004668C1">
      <w:pPr>
        <w:pStyle w:val="DraftHeading4"/>
        <w:tabs>
          <w:tab w:val="right" w:pos="2268"/>
        </w:tabs>
        <w:ind w:left="2381" w:hanging="2381"/>
      </w:pPr>
      <w:r w:rsidRPr="00093558">
        <w:lastRenderedPageBreak/>
        <w:tab/>
        <w:t>(</w:t>
      </w:r>
      <w:r w:rsidR="003C1629">
        <w:t>iii</w:t>
      </w:r>
      <w:r w:rsidRPr="00093558">
        <w:t>)</w:t>
      </w:r>
      <w:r w:rsidRPr="00093558">
        <w:tab/>
        <w:t>the waters within 50 metres of any of the compass beacons in Eagle Point Bay;</w:t>
      </w:r>
    </w:p>
    <w:p w14:paraId="7B24AE3E" w14:textId="5A8A430F" w:rsidR="00BB3C3A" w:rsidRPr="00093558" w:rsidRDefault="00BB3C3A" w:rsidP="004668C1">
      <w:pPr>
        <w:pStyle w:val="DraftHeading4"/>
        <w:tabs>
          <w:tab w:val="right" w:pos="2268"/>
        </w:tabs>
        <w:ind w:left="2381" w:hanging="2381"/>
      </w:pPr>
      <w:r w:rsidRPr="00093558">
        <w:tab/>
        <w:t>(</w:t>
      </w:r>
      <w:r w:rsidR="003C1629">
        <w:t>iv</w:t>
      </w:r>
      <w:r w:rsidRPr="00093558">
        <w:t>)</w:t>
      </w:r>
      <w:r w:rsidRPr="00093558">
        <w:tab/>
        <w:t>the waters of Lake Victoria between the lines running from Wattle Point to Trouser Point and from Waddy Point to Pelican Point</w:t>
      </w:r>
      <w:r w:rsidR="003C1629">
        <w:t>; or</w:t>
      </w:r>
    </w:p>
    <w:p w14:paraId="493D8BE4" w14:textId="2BD22192" w:rsidR="00BB3C3A" w:rsidRPr="004668C1" w:rsidRDefault="00BB3C3A" w:rsidP="004668C1">
      <w:pPr>
        <w:pStyle w:val="DraftHeading3"/>
        <w:tabs>
          <w:tab w:val="right" w:pos="1757"/>
        </w:tabs>
        <w:ind w:left="1871" w:hanging="1871"/>
      </w:pPr>
      <w:r w:rsidRPr="00093558">
        <w:tab/>
        <w:t>(</w:t>
      </w:r>
      <w:r w:rsidR="003C1629">
        <w:t>b</w:t>
      </w:r>
      <w:r w:rsidRPr="00093558">
        <w:t>)</w:t>
      </w:r>
      <w:r w:rsidRPr="00093558">
        <w:tab/>
      </w:r>
      <w:r w:rsidR="005553A6" w:rsidRPr="00093558">
        <w:t xml:space="preserve">possesses a spear gun </w:t>
      </w:r>
      <w:r w:rsidRPr="00093558">
        <w:t xml:space="preserve">in a boat that is proceeding by the most direct route to or from a </w:t>
      </w:r>
      <w:r w:rsidR="004A1D89">
        <w:t xml:space="preserve">launching point, </w:t>
      </w:r>
      <w:r w:rsidRPr="00093558">
        <w:t>boat ramp or mooring to waters in which the use of a spear gun is permitted.</w:t>
      </w:r>
    </w:p>
    <w:p w14:paraId="592C7DF9" w14:textId="6FE611EB" w:rsidR="00BB3C3A" w:rsidRPr="00093558" w:rsidRDefault="00BB3C3A" w:rsidP="0022312F">
      <w:pPr>
        <w:pStyle w:val="DraftHeading1"/>
        <w:keepNext/>
        <w:tabs>
          <w:tab w:val="right" w:pos="680"/>
        </w:tabs>
        <w:ind w:left="850" w:hanging="850"/>
      </w:pPr>
      <w:r w:rsidRPr="00093558">
        <w:tab/>
      </w:r>
      <w:bookmarkStart w:id="362" w:name="_Toc10033146"/>
      <w:bookmarkStart w:id="363" w:name="_Toc20232427"/>
      <w:r w:rsidR="00D1688E">
        <w:t>120</w:t>
      </w:r>
      <w:r w:rsidRPr="00093558">
        <w:tab/>
        <w:t>Use and possession of hand-held spear not permitted in certain waters</w:t>
      </w:r>
      <w:bookmarkEnd w:id="362"/>
      <w:bookmarkEnd w:id="363"/>
    </w:p>
    <w:p w14:paraId="1C93F1DA" w14:textId="487C2F01" w:rsidR="005B15BF" w:rsidRDefault="00BB3C3A" w:rsidP="0022312F">
      <w:pPr>
        <w:pStyle w:val="DraftHeading2"/>
        <w:tabs>
          <w:tab w:val="right" w:pos="1247"/>
        </w:tabs>
        <w:ind w:left="1361" w:hanging="1361"/>
      </w:pPr>
      <w:r w:rsidRPr="00093558">
        <w:tab/>
        <w:t>(1)</w:t>
      </w:r>
      <w:r w:rsidRPr="00093558">
        <w:tab/>
        <w:t>A person must not use or possess a hand-held spear in or on</w:t>
      </w:r>
      <w:r w:rsidR="006637BF">
        <w:t xml:space="preserve"> </w:t>
      </w:r>
      <w:r w:rsidRPr="00093558">
        <w:t>inland waters</w:t>
      </w:r>
      <w:r w:rsidR="005B15BF">
        <w:t>.</w:t>
      </w:r>
    </w:p>
    <w:p w14:paraId="75293B30" w14:textId="77777777" w:rsidR="005B15BF" w:rsidRPr="00093558" w:rsidRDefault="005B15BF" w:rsidP="0022312F">
      <w:pPr>
        <w:pStyle w:val="DraftPenalty2"/>
        <w:numPr>
          <w:ilvl w:val="0"/>
          <w:numId w:val="20"/>
        </w:numPr>
      </w:pPr>
      <w:r w:rsidRPr="00093558">
        <w:t>20 penalty units.</w:t>
      </w:r>
    </w:p>
    <w:p w14:paraId="02137507" w14:textId="2B380771" w:rsidR="005B15BF" w:rsidRDefault="005B15BF" w:rsidP="0022312F">
      <w:pPr>
        <w:pStyle w:val="DraftHeading2"/>
        <w:tabs>
          <w:tab w:val="right" w:pos="1247"/>
        </w:tabs>
        <w:ind w:left="1361" w:hanging="1361"/>
      </w:pPr>
      <w:r>
        <w:tab/>
        <w:t>(2</w:t>
      </w:r>
      <w:r w:rsidRPr="00093558">
        <w:t>)</w:t>
      </w:r>
      <w:r>
        <w:tab/>
      </w:r>
      <w:r w:rsidRPr="00093558">
        <w:t>A person must not use or possess a hand-held spear in or on</w:t>
      </w:r>
      <w:r>
        <w:t xml:space="preserve"> </w:t>
      </w:r>
      <w:r w:rsidR="00BB3C3A" w:rsidRPr="00093558">
        <w:t xml:space="preserve">the waters of Corner Inlet, </w:t>
      </w:r>
      <w:r w:rsidR="00554986" w:rsidRPr="00093558">
        <w:t>Curdies Inlet</w:t>
      </w:r>
      <w:r w:rsidR="00554986">
        <w:t>,</w:t>
      </w:r>
      <w:r w:rsidR="00554986" w:rsidRPr="00093558">
        <w:t xml:space="preserve"> </w:t>
      </w:r>
      <w:r w:rsidR="00BB3C3A" w:rsidRPr="00093558">
        <w:t>the North Arm of</w:t>
      </w:r>
      <w:r w:rsidR="007B7497" w:rsidRPr="00093558">
        <w:t> </w:t>
      </w:r>
      <w:r w:rsidR="00BB3C3A" w:rsidRPr="00093558">
        <w:t>the Gippsland Lakes, Lake Tyers, Mallacoota Inlet, Sydenham Inlet, Swan Bay, Tamboon Inlet</w:t>
      </w:r>
      <w:r w:rsidR="00554986">
        <w:t xml:space="preserve"> or</w:t>
      </w:r>
      <w:r w:rsidR="00554986" w:rsidRPr="00093558">
        <w:t xml:space="preserve"> </w:t>
      </w:r>
      <w:r w:rsidR="00BB3C3A" w:rsidRPr="00093558">
        <w:t>Wingan Inlet</w:t>
      </w:r>
      <w:r>
        <w:t>.</w:t>
      </w:r>
    </w:p>
    <w:p w14:paraId="113D747E" w14:textId="77777777" w:rsidR="005B15BF" w:rsidRPr="00093558" w:rsidRDefault="005B15BF" w:rsidP="0022312F">
      <w:pPr>
        <w:pStyle w:val="DraftPenalty2"/>
        <w:numPr>
          <w:ilvl w:val="0"/>
          <w:numId w:val="20"/>
        </w:numPr>
      </w:pPr>
      <w:r w:rsidRPr="00093558">
        <w:t>20 penalty units.</w:t>
      </w:r>
    </w:p>
    <w:p w14:paraId="31C5AA43" w14:textId="0B0B0459" w:rsidR="00BB3C3A" w:rsidRPr="00093558" w:rsidRDefault="005B15BF" w:rsidP="0022312F">
      <w:pPr>
        <w:pStyle w:val="DraftHeading2"/>
        <w:tabs>
          <w:tab w:val="right" w:pos="1247"/>
        </w:tabs>
        <w:ind w:left="1361" w:hanging="1361"/>
      </w:pPr>
      <w:r w:rsidRPr="00093558">
        <w:tab/>
        <w:t>(</w:t>
      </w:r>
      <w:r>
        <w:t>3</w:t>
      </w:r>
      <w:r w:rsidRPr="00093558">
        <w:t>)</w:t>
      </w:r>
      <w:r w:rsidRPr="00093558">
        <w:tab/>
        <w:t>A person must not use or possess a hand-held spear in or on</w:t>
      </w:r>
      <w:r>
        <w:t xml:space="preserve"> </w:t>
      </w:r>
      <w:r w:rsidR="00BB3C3A" w:rsidRPr="00093558">
        <w:t xml:space="preserve">waters that are within 30 metres from any </w:t>
      </w:r>
      <w:r w:rsidR="00640BEA">
        <w:t xml:space="preserve">pier, </w:t>
      </w:r>
      <w:r w:rsidR="00BB3C3A" w:rsidRPr="00093558">
        <w:t xml:space="preserve">jetty or </w:t>
      </w:r>
      <w:r w:rsidR="00640BEA">
        <w:t xml:space="preserve">wharf or </w:t>
      </w:r>
      <w:r w:rsidR="00BB3C3A" w:rsidRPr="00093558">
        <w:t>the mouth of any creek or river.</w:t>
      </w:r>
    </w:p>
    <w:p w14:paraId="0721916D" w14:textId="77777777" w:rsidR="00BB3C3A" w:rsidRPr="00093558" w:rsidRDefault="00BB3C3A" w:rsidP="0022312F">
      <w:pPr>
        <w:pStyle w:val="DraftPenalty2"/>
        <w:numPr>
          <w:ilvl w:val="0"/>
          <w:numId w:val="20"/>
        </w:numPr>
      </w:pPr>
      <w:r w:rsidRPr="00093558">
        <w:t>20 penalty units.</w:t>
      </w:r>
    </w:p>
    <w:p w14:paraId="02492CFC" w14:textId="0EF795B4" w:rsidR="00B3699F" w:rsidRDefault="00BB3C3A" w:rsidP="0022312F">
      <w:pPr>
        <w:pStyle w:val="DraftHeading2"/>
        <w:tabs>
          <w:tab w:val="right" w:pos="1247"/>
        </w:tabs>
        <w:ind w:left="1361" w:hanging="1361"/>
      </w:pPr>
      <w:r w:rsidRPr="00093558">
        <w:tab/>
        <w:t>(</w:t>
      </w:r>
      <w:r w:rsidR="005B15BF">
        <w:t>4</w:t>
      </w:r>
      <w:r w:rsidRPr="00093558">
        <w:t>)</w:t>
      </w:r>
      <w:r w:rsidRPr="00093558">
        <w:tab/>
      </w:r>
      <w:r w:rsidR="00B3699F">
        <w:t xml:space="preserve">This regulation does </w:t>
      </w:r>
      <w:r w:rsidRPr="00093558">
        <w:t>not apply to a person who</w:t>
      </w:r>
      <w:r w:rsidR="00B3699F" w:rsidRPr="00093558">
        <w:t>—</w:t>
      </w:r>
    </w:p>
    <w:p w14:paraId="7D60730A" w14:textId="1715CB63" w:rsidR="00BB3C3A" w:rsidRPr="00093558" w:rsidRDefault="00B3699F" w:rsidP="004668C1">
      <w:pPr>
        <w:pStyle w:val="DraftHeading3"/>
        <w:tabs>
          <w:tab w:val="right" w:pos="1757"/>
        </w:tabs>
        <w:ind w:left="1871" w:hanging="1871"/>
      </w:pPr>
      <w:r>
        <w:tab/>
        <w:t>(a)</w:t>
      </w:r>
      <w:r>
        <w:tab/>
      </w:r>
      <w:r w:rsidR="005553A6" w:rsidRPr="00093558">
        <w:t xml:space="preserve">uses or possesses a hand-held spear </w:t>
      </w:r>
      <w:r w:rsidR="00BB3C3A" w:rsidRPr="00093558">
        <w:t xml:space="preserve">in or on the waters of Corner Inlet east of a line from the mean high water mark on the most northerly point of Entrance Point (on Wilsons Promontory) to the most westerly part of Little Snake Island at the mean high water mark then following the coastline of Little Snake Island generally north and then east to a point directly south of the </w:t>
      </w:r>
      <w:r w:rsidR="00640BEA">
        <w:t>L</w:t>
      </w:r>
      <w:r w:rsidR="00640BEA" w:rsidRPr="00093558">
        <w:t xml:space="preserve">ong </w:t>
      </w:r>
      <w:r w:rsidR="00BB3C3A" w:rsidRPr="00093558">
        <w:t>jetty at Port Welshpool and then on a north-south line to the end of that jetty and along the jetty to the shore</w:t>
      </w:r>
      <w:r>
        <w:t>; or</w:t>
      </w:r>
    </w:p>
    <w:p w14:paraId="782A3081" w14:textId="485869A0" w:rsidR="00BB3C3A" w:rsidRPr="00093558" w:rsidRDefault="00BB3C3A" w:rsidP="004668C1">
      <w:pPr>
        <w:pStyle w:val="DraftHeading3"/>
        <w:tabs>
          <w:tab w:val="right" w:pos="1757"/>
        </w:tabs>
        <w:ind w:left="1871" w:hanging="1871"/>
      </w:pPr>
      <w:r w:rsidRPr="00093558">
        <w:tab/>
        <w:t>(</w:t>
      </w:r>
      <w:r w:rsidR="00B3699F">
        <w:t>b</w:t>
      </w:r>
      <w:r w:rsidRPr="00093558">
        <w:t>)</w:t>
      </w:r>
      <w:r w:rsidRPr="00093558">
        <w:tab/>
      </w:r>
      <w:r w:rsidR="005553A6" w:rsidRPr="00093558">
        <w:t xml:space="preserve">possesses a hand-held spear </w:t>
      </w:r>
      <w:r w:rsidRPr="00093558">
        <w:t xml:space="preserve">in a boat that is proceeding by the most direct route to or </w:t>
      </w:r>
      <w:r w:rsidRPr="00093558">
        <w:lastRenderedPageBreak/>
        <w:t>from a</w:t>
      </w:r>
      <w:r w:rsidR="004A1D89">
        <w:t xml:space="preserve"> launching point,</w:t>
      </w:r>
      <w:r w:rsidRPr="00093558">
        <w:t xml:space="preserve"> boat ramp or mooring to waters in which the use of a hand-held spear is permitted.</w:t>
      </w:r>
    </w:p>
    <w:p w14:paraId="0593B808" w14:textId="7AD288EE" w:rsidR="00BB3C3A" w:rsidRPr="00093558" w:rsidRDefault="00BB3C3A" w:rsidP="00404BEE">
      <w:pPr>
        <w:pStyle w:val="DraftHeading1"/>
        <w:keepNext/>
        <w:tabs>
          <w:tab w:val="right" w:pos="680"/>
        </w:tabs>
        <w:ind w:left="850" w:hanging="850"/>
      </w:pPr>
      <w:r w:rsidRPr="00093558">
        <w:tab/>
      </w:r>
      <w:bookmarkStart w:id="364" w:name="_Toc10033147"/>
      <w:bookmarkStart w:id="365" w:name="_Toc20232428"/>
      <w:r w:rsidR="00D1688E">
        <w:t>121</w:t>
      </w:r>
      <w:r w:rsidRPr="00093558">
        <w:tab/>
        <w:t>Use of recreational bait net not permitted in certain waters</w:t>
      </w:r>
      <w:bookmarkEnd w:id="364"/>
      <w:bookmarkEnd w:id="365"/>
    </w:p>
    <w:p w14:paraId="1BAF3253" w14:textId="160C3919" w:rsidR="000E1034" w:rsidRDefault="00BB3C3A" w:rsidP="0022312F">
      <w:pPr>
        <w:pStyle w:val="DraftHeading2"/>
        <w:tabs>
          <w:tab w:val="right" w:pos="1247"/>
        </w:tabs>
        <w:ind w:left="1361" w:hanging="1361"/>
      </w:pPr>
      <w:r w:rsidRPr="00093558">
        <w:tab/>
        <w:t>(1)</w:t>
      </w:r>
      <w:r w:rsidRPr="00093558">
        <w:tab/>
        <w:t xml:space="preserve">A person must not use a recreational bait net in or on </w:t>
      </w:r>
      <w:r w:rsidR="006637BF">
        <w:t>A</w:t>
      </w:r>
      <w:r w:rsidR="000E1034" w:rsidRPr="006642BE">
        <w:t>nderson Inlet</w:t>
      </w:r>
      <w:r w:rsidR="000E1034">
        <w:t>,</w:t>
      </w:r>
      <w:r w:rsidR="000E1034" w:rsidRPr="006642BE">
        <w:t xml:space="preserve"> Corner Inlet, </w:t>
      </w:r>
      <w:r w:rsidR="000E1034">
        <w:t>the</w:t>
      </w:r>
      <w:r w:rsidR="000E1034" w:rsidRPr="00093558">
        <w:t xml:space="preserve"> </w:t>
      </w:r>
      <w:r w:rsidR="000E1034" w:rsidRPr="006642BE">
        <w:t>Lower Lake of Mallacoota Inlet</w:t>
      </w:r>
      <w:r w:rsidR="000E1034">
        <w:t>,</w:t>
      </w:r>
      <w:r w:rsidR="000E1034" w:rsidRPr="00093558">
        <w:t xml:space="preserve"> </w:t>
      </w:r>
      <w:r w:rsidRPr="00093558">
        <w:t>Port Phillip Bay</w:t>
      </w:r>
      <w:r w:rsidR="000E1034">
        <w:t>,</w:t>
      </w:r>
      <w:r w:rsidR="006637BF">
        <w:t xml:space="preserve"> </w:t>
      </w:r>
      <w:r w:rsidR="000E1034" w:rsidRPr="006642BE">
        <w:t>Shallow Inlet</w:t>
      </w:r>
      <w:r w:rsidR="000E1034">
        <w:t xml:space="preserve">, </w:t>
      </w:r>
      <w:r w:rsidR="000E1034" w:rsidRPr="00093558">
        <w:rPr>
          <w:lang w:eastAsia="en-AU"/>
        </w:rPr>
        <w:t>Sydenham Inlet</w:t>
      </w:r>
      <w:r w:rsidR="000E1034">
        <w:rPr>
          <w:lang w:eastAsia="en-AU"/>
        </w:rPr>
        <w:t xml:space="preserve">, </w:t>
      </w:r>
      <w:r w:rsidR="000E1034" w:rsidRPr="00093558">
        <w:rPr>
          <w:lang w:eastAsia="en-AU"/>
        </w:rPr>
        <w:t>Tamboon Inlet</w:t>
      </w:r>
      <w:r w:rsidR="005B15BF">
        <w:t xml:space="preserve"> or </w:t>
      </w:r>
      <w:r w:rsidRPr="00093558">
        <w:t>Western Port</w:t>
      </w:r>
      <w:r w:rsidR="000E1034">
        <w:t xml:space="preserve"> </w:t>
      </w:r>
      <w:r w:rsidR="000E1034" w:rsidRPr="00093558">
        <w:t>unless the net is used at least 30 metres from any pier</w:t>
      </w:r>
      <w:r w:rsidR="000E1034">
        <w:t xml:space="preserve">, </w:t>
      </w:r>
      <w:r w:rsidR="000E1034" w:rsidRPr="00093558">
        <w:t xml:space="preserve">jetty </w:t>
      </w:r>
      <w:r w:rsidR="000E1034">
        <w:t xml:space="preserve">or wharf </w:t>
      </w:r>
      <w:r w:rsidR="00A32F89">
        <w:t>and</w:t>
      </w:r>
      <w:r w:rsidR="00A32F89" w:rsidRPr="00093558">
        <w:t xml:space="preserve"> </w:t>
      </w:r>
      <w:r w:rsidR="000E1034" w:rsidRPr="00093558">
        <w:t>at least 400 metres from the mouth of any creek or river in those waters</w:t>
      </w:r>
      <w:r w:rsidR="000E1034">
        <w:t>.</w:t>
      </w:r>
    </w:p>
    <w:p w14:paraId="7B0AA93A" w14:textId="77777777" w:rsidR="005B15BF" w:rsidRPr="00093558" w:rsidRDefault="005B15BF" w:rsidP="0022312F">
      <w:pPr>
        <w:pStyle w:val="DraftPenalty2"/>
        <w:numPr>
          <w:ilvl w:val="0"/>
          <w:numId w:val="20"/>
        </w:numPr>
      </w:pPr>
      <w:r w:rsidRPr="00093558">
        <w:t>20 penalty units.</w:t>
      </w:r>
    </w:p>
    <w:p w14:paraId="66DBF692" w14:textId="03E9B5E4" w:rsidR="00BB3C3A" w:rsidRDefault="005B15BF" w:rsidP="0022312F">
      <w:pPr>
        <w:pStyle w:val="DraftHeading2"/>
        <w:tabs>
          <w:tab w:val="right" w:pos="1247"/>
        </w:tabs>
        <w:ind w:left="1361" w:hanging="1361"/>
      </w:pPr>
      <w:r>
        <w:tab/>
        <w:t>(2)</w:t>
      </w:r>
      <w:r>
        <w:tab/>
      </w:r>
      <w:r w:rsidRPr="00093558">
        <w:t>A person must not use a recreational bait net in or on</w:t>
      </w:r>
      <w:r>
        <w:t xml:space="preserve"> the </w:t>
      </w:r>
      <w:r w:rsidR="00BB3C3A" w:rsidRPr="00093558">
        <w:t>North Arm and Cunninghame Arm of the Gippsland Lakes</w:t>
      </w:r>
      <w:r>
        <w:t>.</w:t>
      </w:r>
    </w:p>
    <w:p w14:paraId="368DA2C1" w14:textId="10E20ADF" w:rsidR="005B15BF" w:rsidRDefault="005B15BF" w:rsidP="0022312F">
      <w:pPr>
        <w:pStyle w:val="DraftPenalty2"/>
        <w:numPr>
          <w:ilvl w:val="0"/>
          <w:numId w:val="21"/>
        </w:numPr>
      </w:pPr>
      <w:r w:rsidRPr="00093558">
        <w:t>20 penalty units.</w:t>
      </w:r>
    </w:p>
    <w:p w14:paraId="751553B0" w14:textId="6DF73318" w:rsidR="00D40FCF" w:rsidRDefault="00D40FCF" w:rsidP="00D40FCF">
      <w:pPr>
        <w:pStyle w:val="DraftHeading2"/>
        <w:tabs>
          <w:tab w:val="right" w:pos="1247"/>
        </w:tabs>
        <w:ind w:left="1361" w:hanging="1361"/>
      </w:pPr>
      <w:r>
        <w:tab/>
      </w:r>
      <w:r w:rsidRPr="00093558">
        <w:t>(</w:t>
      </w:r>
      <w:r>
        <w:t>3</w:t>
      </w:r>
      <w:r w:rsidRPr="00093558">
        <w:t>)</w:t>
      </w:r>
      <w:r w:rsidRPr="00093558">
        <w:tab/>
        <w:t xml:space="preserve">A person must not use a recreational bait net in </w:t>
      </w:r>
      <w:r>
        <w:t xml:space="preserve">or on the </w:t>
      </w:r>
      <w:r w:rsidRPr="00093558">
        <w:t>Gippsland Lakes, excluding North Arm and Cunninghame Arm</w:t>
      </w:r>
      <w:r>
        <w:t>,</w:t>
      </w:r>
      <w:r w:rsidRPr="00093558">
        <w:t xml:space="preserve"> unless the net is used at least 30 metres from any pier</w:t>
      </w:r>
      <w:r>
        <w:t xml:space="preserve">, </w:t>
      </w:r>
      <w:r w:rsidRPr="00093558">
        <w:t xml:space="preserve">jetty </w:t>
      </w:r>
      <w:r>
        <w:t xml:space="preserve">or wharf </w:t>
      </w:r>
      <w:r w:rsidR="00A32F89">
        <w:t>and</w:t>
      </w:r>
      <w:r w:rsidR="00A32F89" w:rsidRPr="00093558">
        <w:t xml:space="preserve"> </w:t>
      </w:r>
      <w:r w:rsidRPr="00093558">
        <w:t>at least 400 metres from the mouth of any creek or river in those waters</w:t>
      </w:r>
      <w:r>
        <w:t>.</w:t>
      </w:r>
    </w:p>
    <w:p w14:paraId="4E387E4C" w14:textId="77777777" w:rsidR="00D40FCF" w:rsidRPr="00093558" w:rsidRDefault="00D40FCF" w:rsidP="00D40FCF">
      <w:pPr>
        <w:pStyle w:val="DraftPenalty2"/>
        <w:numPr>
          <w:ilvl w:val="0"/>
          <w:numId w:val="21"/>
        </w:numPr>
      </w:pPr>
      <w:r w:rsidRPr="00093558">
        <w:t>20 penalty units.</w:t>
      </w:r>
    </w:p>
    <w:p w14:paraId="1F8F3F65" w14:textId="4A63ADBD" w:rsidR="00616846" w:rsidRDefault="005B15BF" w:rsidP="0022312F">
      <w:pPr>
        <w:pStyle w:val="DraftHeading2"/>
        <w:tabs>
          <w:tab w:val="right" w:pos="1247"/>
        </w:tabs>
        <w:ind w:left="1361" w:hanging="1361"/>
      </w:pPr>
      <w:r>
        <w:tab/>
        <w:t>(</w:t>
      </w:r>
      <w:r w:rsidR="00D40FCF">
        <w:t>4</w:t>
      </w:r>
      <w:r>
        <w:t>)</w:t>
      </w:r>
      <w:r>
        <w:tab/>
      </w:r>
      <w:r w:rsidRPr="00093558">
        <w:t>A person must not use a recreational bait net in or on</w:t>
      </w:r>
      <w:r>
        <w:t xml:space="preserve"> </w:t>
      </w:r>
      <w:r w:rsidR="006714EC" w:rsidRPr="00093558">
        <w:rPr>
          <w:lang w:eastAsia="en-AU"/>
        </w:rPr>
        <w:t>the waters of the Toorloo Arm and Nowa Nowa Arm of Lake Tyers that flow upstream of the lines shown on the plan in Schedule </w:t>
      </w:r>
      <w:r w:rsidR="00EF031E">
        <w:rPr>
          <w:lang w:eastAsia="en-AU"/>
        </w:rPr>
        <w:t>22</w:t>
      </w:r>
      <w:r w:rsidR="006714EC" w:rsidRPr="00093558">
        <w:rPr>
          <w:lang w:eastAsia="en-AU"/>
        </w:rPr>
        <w:t>, those lines being indicated by the coordinates shown on that plan</w:t>
      </w:r>
      <w:r>
        <w:t>.</w:t>
      </w:r>
    </w:p>
    <w:p w14:paraId="5D38DF75" w14:textId="77777777" w:rsidR="005B15BF" w:rsidRPr="00093558" w:rsidRDefault="005B15BF" w:rsidP="0022312F">
      <w:pPr>
        <w:pStyle w:val="DraftPenalty2"/>
        <w:numPr>
          <w:ilvl w:val="0"/>
          <w:numId w:val="21"/>
        </w:numPr>
      </w:pPr>
      <w:r w:rsidRPr="00093558">
        <w:t>20 penalty units.</w:t>
      </w:r>
    </w:p>
    <w:p w14:paraId="6F466877" w14:textId="3F7016B5" w:rsidR="005B15BF" w:rsidRDefault="005B15BF" w:rsidP="0022312F">
      <w:pPr>
        <w:pStyle w:val="DraftHeading2"/>
        <w:tabs>
          <w:tab w:val="right" w:pos="1247"/>
        </w:tabs>
        <w:ind w:left="1361" w:hanging="1361"/>
      </w:pPr>
      <w:r>
        <w:tab/>
        <w:t>(</w:t>
      </w:r>
      <w:r w:rsidR="000E1034">
        <w:t>5</w:t>
      </w:r>
      <w:r>
        <w:t>)</w:t>
      </w:r>
      <w:r>
        <w:tab/>
      </w:r>
      <w:r w:rsidRPr="00093558">
        <w:t xml:space="preserve">A person must not use a recreational bait net in </w:t>
      </w:r>
      <w:r w:rsidR="006642BE">
        <w:t xml:space="preserve">or on </w:t>
      </w:r>
      <w:r w:rsidRPr="00093558">
        <w:t>Lake Tyers, excluding the waters described in subregulation (</w:t>
      </w:r>
      <w:r w:rsidR="00D40FCF">
        <w:t>4</w:t>
      </w:r>
      <w:r w:rsidRPr="00093558">
        <w:t>)</w:t>
      </w:r>
      <w:r>
        <w:t>,</w:t>
      </w:r>
      <w:r w:rsidRPr="00093558">
        <w:t xml:space="preserve"> unless the net is used at least 30 metres from any pier</w:t>
      </w:r>
      <w:r>
        <w:t xml:space="preserve">, </w:t>
      </w:r>
      <w:r w:rsidRPr="00093558">
        <w:t xml:space="preserve">jetty </w:t>
      </w:r>
      <w:r>
        <w:t xml:space="preserve">or wharf </w:t>
      </w:r>
      <w:r w:rsidR="00A32F89">
        <w:t>and</w:t>
      </w:r>
      <w:r w:rsidR="00A32F89" w:rsidRPr="00093558">
        <w:t xml:space="preserve"> </w:t>
      </w:r>
      <w:r w:rsidRPr="00093558">
        <w:t>at least 400 metres from the mouth of any creek or river in those waters</w:t>
      </w:r>
      <w:r>
        <w:t>.</w:t>
      </w:r>
    </w:p>
    <w:p w14:paraId="5B64D002" w14:textId="77777777" w:rsidR="005B15BF" w:rsidRPr="00093558" w:rsidRDefault="005B15BF" w:rsidP="0022312F">
      <w:pPr>
        <w:pStyle w:val="DraftPenalty2"/>
        <w:numPr>
          <w:ilvl w:val="0"/>
          <w:numId w:val="21"/>
        </w:numPr>
      </w:pPr>
      <w:r w:rsidRPr="00093558">
        <w:t>20 penalty units.</w:t>
      </w:r>
    </w:p>
    <w:p w14:paraId="32A30ACC" w14:textId="5A3D09E9" w:rsidR="00B3699F" w:rsidRDefault="005B15BF" w:rsidP="005B5EEC">
      <w:pPr>
        <w:pStyle w:val="DraftHeading2"/>
        <w:keepNext/>
        <w:tabs>
          <w:tab w:val="right" w:pos="1247"/>
        </w:tabs>
        <w:ind w:left="1361" w:hanging="1361"/>
      </w:pPr>
      <w:r>
        <w:tab/>
      </w:r>
      <w:r w:rsidR="006642BE">
        <w:t>(</w:t>
      </w:r>
      <w:r w:rsidR="000E1034">
        <w:t>6</w:t>
      </w:r>
      <w:r w:rsidR="006642BE">
        <w:t>)</w:t>
      </w:r>
      <w:r w:rsidR="006642BE">
        <w:tab/>
      </w:r>
      <w:r w:rsidR="006642BE" w:rsidRPr="00093558">
        <w:t xml:space="preserve">A person must not use a recreational bait net in </w:t>
      </w:r>
      <w:r w:rsidR="006642BE">
        <w:t xml:space="preserve">or on any </w:t>
      </w:r>
      <w:r w:rsidR="006642BE" w:rsidRPr="00093558">
        <w:t xml:space="preserve">marine waters that occur on the seaward side of the entrance of the mouth of any inlet or </w:t>
      </w:r>
      <w:r w:rsidR="006642BE" w:rsidRPr="00093558">
        <w:lastRenderedPageBreak/>
        <w:t>river</w:t>
      </w:r>
      <w:r w:rsidR="00B3699F">
        <w:t>, other than a river or inlet</w:t>
      </w:r>
      <w:r w:rsidR="006642BE">
        <w:t xml:space="preserve"> referred to in subregulations (1) to (</w:t>
      </w:r>
      <w:r w:rsidR="000E1034">
        <w:t>5</w:t>
      </w:r>
      <w:r w:rsidR="006642BE">
        <w:t>),</w:t>
      </w:r>
      <w:r w:rsidR="006642BE" w:rsidRPr="00093558">
        <w:t xml:space="preserve"> unless the net is used</w:t>
      </w:r>
      <w:r w:rsidR="00B3699F" w:rsidRPr="00093558">
        <w:t>—</w:t>
      </w:r>
    </w:p>
    <w:p w14:paraId="6964BBE1" w14:textId="4A23E250" w:rsidR="00B3699F" w:rsidRDefault="00B3699F" w:rsidP="00B3699F">
      <w:pPr>
        <w:pStyle w:val="DraftHeading3"/>
        <w:tabs>
          <w:tab w:val="right" w:pos="1757"/>
        </w:tabs>
        <w:ind w:left="1871" w:hanging="1871"/>
      </w:pPr>
      <w:r>
        <w:tab/>
        <w:t>(a)</w:t>
      </w:r>
      <w:r>
        <w:tab/>
      </w:r>
      <w:r w:rsidR="006642BE" w:rsidRPr="00093558">
        <w:t>at least 30 metres from any pier</w:t>
      </w:r>
      <w:r w:rsidR="006642BE">
        <w:t xml:space="preserve">, </w:t>
      </w:r>
      <w:r w:rsidR="006642BE" w:rsidRPr="00093558">
        <w:t xml:space="preserve">jetty </w:t>
      </w:r>
      <w:r w:rsidR="006642BE">
        <w:t>or wharf</w:t>
      </w:r>
      <w:r>
        <w:t xml:space="preserve">; </w:t>
      </w:r>
      <w:r w:rsidR="00A32F89">
        <w:t>and</w:t>
      </w:r>
    </w:p>
    <w:p w14:paraId="6CA0626E" w14:textId="34BB6182" w:rsidR="006642BE" w:rsidRDefault="00B3699F" w:rsidP="004668C1">
      <w:pPr>
        <w:pStyle w:val="DraftHeading3"/>
        <w:tabs>
          <w:tab w:val="right" w:pos="1757"/>
        </w:tabs>
        <w:ind w:left="1871" w:hanging="1871"/>
      </w:pPr>
      <w:r>
        <w:tab/>
        <w:t>(b)</w:t>
      </w:r>
      <w:r>
        <w:tab/>
      </w:r>
      <w:r w:rsidR="006642BE" w:rsidRPr="00093558">
        <w:t>at least 400 metres from the mouth of any creek or river in those waters</w:t>
      </w:r>
      <w:r w:rsidR="006642BE">
        <w:t>.</w:t>
      </w:r>
    </w:p>
    <w:p w14:paraId="5FECF7E4" w14:textId="1754D1D9" w:rsidR="006642BE" w:rsidRDefault="006642BE" w:rsidP="0022312F">
      <w:pPr>
        <w:pStyle w:val="DraftPenalty2"/>
        <w:numPr>
          <w:ilvl w:val="0"/>
          <w:numId w:val="21"/>
        </w:numPr>
      </w:pPr>
      <w:r w:rsidRPr="00093558">
        <w:t>20 penalty units.</w:t>
      </w:r>
    </w:p>
    <w:p w14:paraId="1841967A" w14:textId="69A7CA72" w:rsidR="00C35DEC" w:rsidRDefault="00BB3C3A" w:rsidP="0022312F">
      <w:pPr>
        <w:pStyle w:val="DraftHeading2"/>
        <w:tabs>
          <w:tab w:val="right" w:pos="1247"/>
        </w:tabs>
        <w:ind w:left="1361" w:hanging="1361"/>
      </w:pPr>
      <w:r w:rsidRPr="00093558">
        <w:tab/>
        <w:t>(</w:t>
      </w:r>
      <w:r w:rsidR="000E1034">
        <w:t>7</w:t>
      </w:r>
      <w:r w:rsidRPr="00093558">
        <w:t>)</w:t>
      </w:r>
      <w:r w:rsidRPr="00093558">
        <w:tab/>
      </w:r>
      <w:r w:rsidR="00C35DEC">
        <w:t>A</w:t>
      </w:r>
      <w:r w:rsidR="006642BE" w:rsidRPr="00093558">
        <w:t xml:space="preserve"> </w:t>
      </w:r>
      <w:r w:rsidRPr="00093558">
        <w:t>person must not use a recreational bait net in or on any inland waters</w:t>
      </w:r>
      <w:r w:rsidR="00C35DEC">
        <w:t xml:space="preserve"> other than</w:t>
      </w:r>
      <w:r w:rsidR="00C35DEC" w:rsidRPr="00093558">
        <w:t>—</w:t>
      </w:r>
    </w:p>
    <w:p w14:paraId="5BED30F4" w14:textId="6F021F3D" w:rsidR="00C35DEC" w:rsidRPr="00093558" w:rsidRDefault="00C35DEC" w:rsidP="00C35DEC">
      <w:pPr>
        <w:pStyle w:val="DraftHeading3"/>
        <w:tabs>
          <w:tab w:val="right" w:pos="1757"/>
        </w:tabs>
        <w:ind w:left="1871" w:hanging="1871"/>
      </w:pPr>
      <w:r>
        <w:tab/>
      </w:r>
      <w:r w:rsidRPr="00093558">
        <w:t>(a)</w:t>
      </w:r>
      <w:r w:rsidRPr="00093558">
        <w:tab/>
        <w:t>the waters of any lake, reservoir, swamp, marsh or lagoon;</w:t>
      </w:r>
    </w:p>
    <w:p w14:paraId="357BE425" w14:textId="77777777" w:rsidR="00C35DEC" w:rsidRPr="00093558" w:rsidRDefault="00C35DEC" w:rsidP="00C35DEC">
      <w:pPr>
        <w:pStyle w:val="DraftHeading3"/>
        <w:tabs>
          <w:tab w:val="right" w:pos="1757"/>
        </w:tabs>
        <w:ind w:left="1871" w:hanging="1871"/>
      </w:pPr>
      <w:r w:rsidRPr="00093558">
        <w:tab/>
        <w:t>(b)</w:t>
      </w:r>
      <w:r w:rsidRPr="00093558">
        <w:tab/>
        <w:t>the Curdies River between the Narrows and the Great Ocean Road bridge at Peterborough;</w:t>
      </w:r>
    </w:p>
    <w:p w14:paraId="6CEC41AC" w14:textId="77777777" w:rsidR="00C35DEC" w:rsidRPr="00093558" w:rsidRDefault="00C35DEC" w:rsidP="00C35DEC">
      <w:pPr>
        <w:pStyle w:val="DraftHeading3"/>
        <w:tabs>
          <w:tab w:val="right" w:pos="1757"/>
        </w:tabs>
        <w:ind w:left="1871" w:hanging="1871"/>
      </w:pPr>
      <w:r w:rsidRPr="00093558">
        <w:tab/>
        <w:t>(c)</w:t>
      </w:r>
      <w:r w:rsidRPr="00093558">
        <w:tab/>
        <w:t>the Fitzroy River downstream from the boat ramp;</w:t>
      </w:r>
    </w:p>
    <w:p w14:paraId="3EA04258" w14:textId="77777777" w:rsidR="00C35DEC" w:rsidRPr="00093558" w:rsidRDefault="00C35DEC" w:rsidP="00C35DEC">
      <w:pPr>
        <w:pStyle w:val="DraftHeading3"/>
        <w:tabs>
          <w:tab w:val="right" w:pos="1757"/>
        </w:tabs>
        <w:ind w:left="1871" w:hanging="1871"/>
      </w:pPr>
      <w:r w:rsidRPr="00093558">
        <w:tab/>
        <w:t>(d)</w:t>
      </w:r>
      <w:r w:rsidRPr="00093558">
        <w:tab/>
        <w:t>the Glenelg River downstream from the southern boundary of the Lower Glenelg National Park;</w:t>
      </w:r>
    </w:p>
    <w:p w14:paraId="251E0250" w14:textId="77777777" w:rsidR="00C35DEC" w:rsidRPr="00093558" w:rsidRDefault="00C35DEC" w:rsidP="00C35DEC">
      <w:pPr>
        <w:pStyle w:val="DraftHeading3"/>
        <w:tabs>
          <w:tab w:val="right" w:pos="1757"/>
        </w:tabs>
        <w:ind w:left="1871" w:hanging="1871"/>
      </w:pPr>
      <w:r w:rsidRPr="00093558">
        <w:tab/>
        <w:t>(e)</w:t>
      </w:r>
      <w:r w:rsidRPr="00093558">
        <w:tab/>
        <w:t>the Hopkins River downstream from Rowans Lane to within 200 metres of the mouth of the river;</w:t>
      </w:r>
    </w:p>
    <w:p w14:paraId="0B4B7076" w14:textId="77777777" w:rsidR="00C35DEC" w:rsidRPr="00093558" w:rsidRDefault="00C35DEC" w:rsidP="00C35DEC">
      <w:pPr>
        <w:pStyle w:val="DraftHeading3"/>
        <w:tabs>
          <w:tab w:val="right" w:pos="1757"/>
        </w:tabs>
        <w:ind w:left="1871" w:hanging="1871"/>
      </w:pPr>
      <w:r w:rsidRPr="00093558">
        <w:tab/>
        <w:t>(f)</w:t>
      </w:r>
      <w:r w:rsidRPr="00093558">
        <w:tab/>
        <w:t>the Merri River downstream from the Princes Highway;</w:t>
      </w:r>
    </w:p>
    <w:p w14:paraId="68261796" w14:textId="77777777" w:rsidR="00C35DEC" w:rsidRPr="00093558" w:rsidRDefault="00C35DEC" w:rsidP="00C35DEC">
      <w:pPr>
        <w:pStyle w:val="DraftHeading3"/>
        <w:tabs>
          <w:tab w:val="right" w:pos="1757"/>
        </w:tabs>
        <w:ind w:left="1871" w:hanging="1871"/>
        <w:rPr>
          <w:i/>
        </w:rPr>
      </w:pPr>
      <w:r w:rsidRPr="00093558">
        <w:tab/>
        <w:t>(g)</w:t>
      </w:r>
      <w:r w:rsidRPr="00093558">
        <w:tab/>
        <w:t>the Snowy River downstream from the Government Wharf at Marlo;</w:t>
      </w:r>
    </w:p>
    <w:p w14:paraId="1863C297" w14:textId="77777777" w:rsidR="00C35DEC" w:rsidRPr="00093558" w:rsidRDefault="00C35DEC" w:rsidP="00C35DEC">
      <w:pPr>
        <w:pStyle w:val="DraftHeading3"/>
        <w:tabs>
          <w:tab w:val="right" w:pos="1757"/>
        </w:tabs>
        <w:ind w:left="1871" w:hanging="1871"/>
      </w:pPr>
      <w:r w:rsidRPr="00093558">
        <w:tab/>
        <w:t>(h)</w:t>
      </w:r>
      <w:r w:rsidRPr="00093558">
        <w:tab/>
        <w:t>the Surrey River downstream from the Princes Highway at Narrawong;</w:t>
      </w:r>
    </w:p>
    <w:p w14:paraId="55ACAB38" w14:textId="15552CCE" w:rsidR="006642BE" w:rsidRDefault="00C35DEC" w:rsidP="004668C1">
      <w:pPr>
        <w:pStyle w:val="DraftHeading3"/>
        <w:tabs>
          <w:tab w:val="right" w:pos="1757"/>
        </w:tabs>
        <w:ind w:left="1871" w:hanging="1871"/>
      </w:pPr>
      <w:r w:rsidRPr="00093558">
        <w:tab/>
        <w:t>(i)</w:t>
      </w:r>
      <w:r w:rsidRPr="00093558">
        <w:tab/>
        <w:t>the Wimmera River downstream from the bridge on the Stawell–Marnoo road to Lake Hindmarsh</w:t>
      </w:r>
      <w:r w:rsidR="006642BE">
        <w:t>.</w:t>
      </w:r>
    </w:p>
    <w:p w14:paraId="13718AF2" w14:textId="77777777" w:rsidR="006642BE" w:rsidRPr="00093558" w:rsidRDefault="006642BE" w:rsidP="0022312F">
      <w:pPr>
        <w:pStyle w:val="DraftPenalty2"/>
        <w:numPr>
          <w:ilvl w:val="0"/>
          <w:numId w:val="21"/>
        </w:numPr>
      </w:pPr>
      <w:r w:rsidRPr="00093558">
        <w:t>20 penalty units.</w:t>
      </w:r>
    </w:p>
    <w:p w14:paraId="6AFF4BF8" w14:textId="770DE0AB" w:rsidR="00BB3C3A" w:rsidRPr="00093558" w:rsidRDefault="00BB3C3A" w:rsidP="00D4550D">
      <w:pPr>
        <w:pStyle w:val="DraftHeading1"/>
        <w:keepNext/>
        <w:tabs>
          <w:tab w:val="right" w:pos="680"/>
        </w:tabs>
        <w:ind w:left="851" w:hanging="851"/>
      </w:pPr>
      <w:r w:rsidRPr="00093558">
        <w:tab/>
      </w:r>
      <w:bookmarkStart w:id="366" w:name="_Toc10033148"/>
      <w:bookmarkStart w:id="367" w:name="_Toc20232429"/>
      <w:r w:rsidR="00D1688E">
        <w:t>122</w:t>
      </w:r>
      <w:r w:rsidRPr="00093558">
        <w:tab/>
        <w:t>Use and possession of recreational hoop nets</w:t>
      </w:r>
      <w:r w:rsidR="000810E9" w:rsidRPr="00093558">
        <w:t xml:space="preserve"> or open top lift nets</w:t>
      </w:r>
      <w:bookmarkEnd w:id="366"/>
      <w:bookmarkEnd w:id="367"/>
    </w:p>
    <w:p w14:paraId="5F126AA5" w14:textId="77777777" w:rsidR="00BB3C3A" w:rsidRPr="00093558" w:rsidRDefault="00BB3C3A" w:rsidP="0022312F">
      <w:pPr>
        <w:pStyle w:val="DraftHeading2"/>
        <w:tabs>
          <w:tab w:val="right" w:pos="1247"/>
        </w:tabs>
        <w:ind w:left="1361" w:hanging="1361"/>
      </w:pPr>
      <w:r w:rsidRPr="00093558">
        <w:tab/>
        <w:t>(1)</w:t>
      </w:r>
      <w:r w:rsidRPr="00093558">
        <w:tab/>
        <w:t>A person must not use or possess more than 2 recreational hoop nets in or on any marine waters.</w:t>
      </w:r>
    </w:p>
    <w:p w14:paraId="60921807" w14:textId="77777777" w:rsidR="00BB3C3A" w:rsidRPr="00093558" w:rsidRDefault="00BB3C3A" w:rsidP="0022312F">
      <w:pPr>
        <w:pStyle w:val="DraftPenalty2"/>
        <w:numPr>
          <w:ilvl w:val="0"/>
          <w:numId w:val="23"/>
        </w:numPr>
      </w:pPr>
      <w:r w:rsidRPr="00093558">
        <w:t>20 penalty units.</w:t>
      </w:r>
    </w:p>
    <w:p w14:paraId="5FB0A772" w14:textId="4B36CCD1" w:rsidR="005A7EAE" w:rsidRPr="00093558" w:rsidRDefault="00BB3C3A" w:rsidP="0022312F">
      <w:pPr>
        <w:pStyle w:val="DraftHeading2"/>
        <w:tabs>
          <w:tab w:val="right" w:pos="1247"/>
        </w:tabs>
        <w:ind w:left="1361" w:hanging="1361"/>
      </w:pPr>
      <w:r w:rsidRPr="00093558">
        <w:tab/>
        <w:t>(2)</w:t>
      </w:r>
      <w:r w:rsidRPr="00093558">
        <w:tab/>
        <w:t xml:space="preserve">Despite subregulation (1), a person must not use a recreational hoop net in marine waters (other than Port Phillip Bay, Western Port, the Gippsland </w:t>
      </w:r>
      <w:r w:rsidRPr="00093558">
        <w:lastRenderedPageBreak/>
        <w:t xml:space="preserve">Lakes </w:t>
      </w:r>
      <w:r w:rsidR="003A726D">
        <w:t>and</w:t>
      </w:r>
      <w:r w:rsidR="00295CD3" w:rsidRPr="00093558">
        <w:t xml:space="preserve"> </w:t>
      </w:r>
      <w:r w:rsidRPr="00093558">
        <w:t>any inlet of the sea) during the period commencing on 15 September and ending on 15 November in each year.</w:t>
      </w:r>
    </w:p>
    <w:p w14:paraId="1714B7A1" w14:textId="77777777" w:rsidR="00BB3C3A" w:rsidRPr="00093558" w:rsidRDefault="00BB3C3A" w:rsidP="0022312F">
      <w:pPr>
        <w:pStyle w:val="DraftPenalty2"/>
        <w:numPr>
          <w:ilvl w:val="0"/>
          <w:numId w:val="25"/>
        </w:numPr>
      </w:pPr>
      <w:r w:rsidRPr="00093558">
        <w:t>20 penalty units.</w:t>
      </w:r>
    </w:p>
    <w:p w14:paraId="69202D69" w14:textId="105C5122" w:rsidR="00BB3C3A" w:rsidRPr="00093558" w:rsidRDefault="00BB3C3A" w:rsidP="0022312F">
      <w:pPr>
        <w:pStyle w:val="DraftHeading2"/>
        <w:tabs>
          <w:tab w:val="right" w:pos="1247"/>
        </w:tabs>
        <w:ind w:left="1361" w:hanging="1361"/>
      </w:pPr>
      <w:r w:rsidRPr="00093558">
        <w:tab/>
        <w:t>(3)</w:t>
      </w:r>
      <w:r w:rsidRPr="00093558">
        <w:tab/>
        <w:t xml:space="preserve">Despite subregulation (1), a person must not leave a recreational hoop net immersed or set in marine waters (other than Port Phillip Bay, Western Port, the Gippsland Lakes </w:t>
      </w:r>
      <w:r w:rsidR="003A726D">
        <w:t>and</w:t>
      </w:r>
      <w:r w:rsidR="003A726D" w:rsidRPr="00093558">
        <w:t xml:space="preserve"> </w:t>
      </w:r>
      <w:r w:rsidRPr="00093558">
        <w:t>any inlet of the sea) during the period commencing on 15 September and ending on 15 November in each year.</w:t>
      </w:r>
    </w:p>
    <w:p w14:paraId="127AF282" w14:textId="7B61AAA3" w:rsidR="00BB3C3A" w:rsidRDefault="00BB3C3A" w:rsidP="0022312F">
      <w:pPr>
        <w:pStyle w:val="DraftPenalty2"/>
        <w:numPr>
          <w:ilvl w:val="0"/>
          <w:numId w:val="58"/>
        </w:numPr>
      </w:pPr>
      <w:r w:rsidRPr="00093558">
        <w:t>20 penalty units.</w:t>
      </w:r>
    </w:p>
    <w:p w14:paraId="12008617" w14:textId="1D623FB3" w:rsidR="00C42691" w:rsidRPr="00093558" w:rsidRDefault="00C42691" w:rsidP="0022312F">
      <w:pPr>
        <w:pStyle w:val="DraftHeading2"/>
        <w:tabs>
          <w:tab w:val="right" w:pos="1247"/>
        </w:tabs>
        <w:ind w:left="1361" w:hanging="1361"/>
      </w:pPr>
      <w:r w:rsidRPr="00093558">
        <w:tab/>
        <w:t>(</w:t>
      </w:r>
      <w:r>
        <w:t>4</w:t>
      </w:r>
      <w:r w:rsidRPr="00093558">
        <w:t>)</w:t>
      </w:r>
      <w:r w:rsidRPr="00093558">
        <w:tab/>
        <w:t>A person must not use or possess an open top lift net in, on or next to any marine waters.</w:t>
      </w:r>
    </w:p>
    <w:p w14:paraId="3924DF12" w14:textId="77777777" w:rsidR="00C42691" w:rsidRPr="00093558" w:rsidRDefault="00C42691" w:rsidP="0022312F">
      <w:pPr>
        <w:pStyle w:val="DraftPenalty2"/>
        <w:tabs>
          <w:tab w:val="clear" w:pos="851"/>
          <w:tab w:val="clear" w:pos="1361"/>
          <w:tab w:val="clear" w:pos="1871"/>
          <w:tab w:val="clear" w:pos="2381"/>
          <w:tab w:val="clear" w:pos="2892"/>
          <w:tab w:val="clear" w:pos="3402"/>
        </w:tabs>
      </w:pPr>
      <w:r w:rsidRPr="00093558">
        <w:t>Penalty:</w:t>
      </w:r>
      <w:r w:rsidRPr="00093558">
        <w:tab/>
        <w:t>20 penalty units.</w:t>
      </w:r>
    </w:p>
    <w:p w14:paraId="11B62525" w14:textId="5141D48E" w:rsidR="00BB3C3A" w:rsidRPr="00093558" w:rsidRDefault="00BB3C3A" w:rsidP="0022312F">
      <w:pPr>
        <w:pStyle w:val="DraftHeading2"/>
        <w:tabs>
          <w:tab w:val="right" w:pos="1247"/>
        </w:tabs>
        <w:ind w:left="1361" w:hanging="1361"/>
      </w:pPr>
      <w:r w:rsidRPr="00093558">
        <w:tab/>
        <w:t>(</w:t>
      </w:r>
      <w:r w:rsidR="00C42691">
        <w:t>5</w:t>
      </w:r>
      <w:r w:rsidRPr="00093558">
        <w:t>)</w:t>
      </w:r>
      <w:r w:rsidRPr="00093558">
        <w:tab/>
        <w:t xml:space="preserve">A person must not use or possess </w:t>
      </w:r>
      <w:r w:rsidR="000810E9" w:rsidRPr="00093558">
        <w:t>more than 10 nets that are either recreational hoop nets or open top lift nets</w:t>
      </w:r>
      <w:r w:rsidRPr="00093558">
        <w:t xml:space="preserve"> in or on any inland waters.</w:t>
      </w:r>
    </w:p>
    <w:p w14:paraId="13BBAD99" w14:textId="77777777" w:rsidR="00BB3C3A" w:rsidRPr="00093558" w:rsidRDefault="00BB3C3A" w:rsidP="0022312F">
      <w:pPr>
        <w:pStyle w:val="DraftPenalty2"/>
        <w:numPr>
          <w:ilvl w:val="0"/>
          <w:numId w:val="22"/>
        </w:numPr>
      </w:pPr>
      <w:r w:rsidRPr="00093558">
        <w:t>20 penalty units.</w:t>
      </w:r>
    </w:p>
    <w:p w14:paraId="21FF800E" w14:textId="1AA7EC3F" w:rsidR="00BB3C3A" w:rsidRPr="00093558" w:rsidRDefault="00BB3C3A" w:rsidP="0022312F">
      <w:pPr>
        <w:pStyle w:val="DraftHeading2"/>
        <w:tabs>
          <w:tab w:val="right" w:pos="1247"/>
        </w:tabs>
        <w:ind w:left="1361" w:hanging="1361"/>
      </w:pPr>
      <w:r w:rsidRPr="00093558">
        <w:tab/>
        <w:t>(</w:t>
      </w:r>
      <w:r w:rsidR="00C42691">
        <w:t>6</w:t>
      </w:r>
      <w:r w:rsidRPr="00093558">
        <w:t>)</w:t>
      </w:r>
      <w:r w:rsidRPr="00093558">
        <w:tab/>
        <w:t>Despite subregulation (</w:t>
      </w:r>
      <w:r w:rsidR="00C42691">
        <w:t>5</w:t>
      </w:r>
      <w:r w:rsidRPr="00093558">
        <w:t xml:space="preserve">), a person must not use </w:t>
      </w:r>
      <w:r w:rsidR="000810E9" w:rsidRPr="00093558">
        <w:t xml:space="preserve">an open top lift net or </w:t>
      </w:r>
      <w:r w:rsidRPr="00093558">
        <w:t>more than 5 recreational hoop nets in the waters of the Goulburn River system, the Ovens River system, the Glenelg River system, the Latrobe River system, the Tarra River system, the Mitta Mitta River, the Kiewa River, Wodonga Creek, Ryans Creek, Waranga Basin, Carrol</w:t>
      </w:r>
      <w:r w:rsidR="00153BF1" w:rsidRPr="00093558">
        <w:t>'</w:t>
      </w:r>
      <w:r w:rsidRPr="00093558">
        <w:t>s Creek or in any streams or tributaries flowing into those waters or in any waters impounded</w:t>
      </w:r>
      <w:r w:rsidR="000621BF" w:rsidRPr="00093558">
        <w:t xml:space="preserve"> on those waters.</w:t>
      </w:r>
    </w:p>
    <w:p w14:paraId="61E058C6" w14:textId="77777777" w:rsidR="00BB3C3A" w:rsidRPr="00093558" w:rsidRDefault="00BB3C3A" w:rsidP="0022312F">
      <w:pPr>
        <w:pStyle w:val="DraftPenalty2"/>
        <w:numPr>
          <w:ilvl w:val="0"/>
          <w:numId w:val="57"/>
        </w:numPr>
      </w:pPr>
      <w:r w:rsidRPr="00093558">
        <w:t>20 penalty units.</w:t>
      </w:r>
    </w:p>
    <w:p w14:paraId="76BA8CE7" w14:textId="368F4196" w:rsidR="00BB3C3A" w:rsidRPr="00093558" w:rsidRDefault="00BB3C3A" w:rsidP="0022312F">
      <w:pPr>
        <w:pStyle w:val="DraftHeading2"/>
        <w:tabs>
          <w:tab w:val="right" w:pos="1247"/>
        </w:tabs>
        <w:ind w:left="1361" w:hanging="1361"/>
      </w:pPr>
      <w:r w:rsidRPr="00093558">
        <w:tab/>
        <w:t>(</w:t>
      </w:r>
      <w:r w:rsidR="00C42691">
        <w:t>7</w:t>
      </w:r>
      <w:r w:rsidRPr="00093558">
        <w:t>)</w:t>
      </w:r>
      <w:r w:rsidRPr="00093558">
        <w:tab/>
        <w:t>Subregulation (</w:t>
      </w:r>
      <w:r w:rsidR="00C42691">
        <w:t>6</w:t>
      </w:r>
      <w:r w:rsidRPr="00093558">
        <w:t>) does not apply to the waters of Lake Eildon, Rocklands Reservoir or Lake Dartmouth.</w:t>
      </w:r>
    </w:p>
    <w:p w14:paraId="73238CA1" w14:textId="6A4544BB" w:rsidR="00BB3C3A" w:rsidRPr="00093558" w:rsidRDefault="00BB3C3A" w:rsidP="0022312F">
      <w:pPr>
        <w:pStyle w:val="DraftHeading1"/>
        <w:keepNext/>
        <w:tabs>
          <w:tab w:val="right" w:pos="680"/>
        </w:tabs>
        <w:ind w:left="850" w:hanging="850"/>
      </w:pPr>
      <w:r w:rsidRPr="00093558">
        <w:tab/>
      </w:r>
      <w:bookmarkStart w:id="368" w:name="_Toc10033150"/>
      <w:bookmarkStart w:id="369" w:name="_Toc20232430"/>
      <w:r w:rsidR="00D1688E">
        <w:t>123</w:t>
      </w:r>
      <w:r w:rsidRPr="00093558">
        <w:tab/>
        <w:t>Recreational hoop net</w:t>
      </w:r>
      <w:r w:rsidR="000810E9" w:rsidRPr="00093558">
        <w:t>, open top lift net</w:t>
      </w:r>
      <w:r w:rsidRPr="00093558">
        <w:t xml:space="preserve"> and bait trap must be correctly tagged</w:t>
      </w:r>
      <w:bookmarkEnd w:id="368"/>
      <w:bookmarkEnd w:id="369"/>
    </w:p>
    <w:p w14:paraId="5D274D87" w14:textId="77777777" w:rsidR="00BB3C3A" w:rsidRPr="00093558" w:rsidRDefault="00BB3C3A" w:rsidP="00E250EE">
      <w:pPr>
        <w:pStyle w:val="BodySectionSub"/>
        <w:keepNext/>
      </w:pPr>
      <w:r w:rsidRPr="00093558">
        <w:t>If a person uses a recreational hoop net</w:t>
      </w:r>
      <w:r w:rsidR="000810E9" w:rsidRPr="00093558">
        <w:t>, open top lift net</w:t>
      </w:r>
      <w:r w:rsidRPr="00093558">
        <w:t xml:space="preserve"> or bait trap that is set from a boat, or if the person is not in attendance of that net or trap, the person must ensure that—</w:t>
      </w:r>
    </w:p>
    <w:p w14:paraId="47D61407" w14:textId="58EB1658" w:rsidR="00BB3C3A" w:rsidRPr="00093558" w:rsidRDefault="00BB3C3A" w:rsidP="0022312F">
      <w:pPr>
        <w:pStyle w:val="DraftHeading3"/>
        <w:tabs>
          <w:tab w:val="right" w:pos="1757"/>
        </w:tabs>
        <w:ind w:left="1871" w:hanging="1871"/>
      </w:pPr>
      <w:r w:rsidRPr="00093558">
        <w:tab/>
        <w:t>(a)</w:t>
      </w:r>
      <w:r w:rsidRPr="00093558">
        <w:tab/>
        <w:t>each recreational hoop net</w:t>
      </w:r>
      <w:r w:rsidR="000810E9" w:rsidRPr="00093558">
        <w:t>, open top lift net</w:t>
      </w:r>
      <w:r w:rsidRPr="00093558">
        <w:t xml:space="preserve"> or bait trap has a tag attached to it which is clearly</w:t>
      </w:r>
      <w:r w:rsidR="005D7FF4" w:rsidRPr="00093558">
        <w:t xml:space="preserve"> and </w:t>
      </w:r>
      <w:r w:rsidRPr="00093558">
        <w:t xml:space="preserve">legibly marked with </w:t>
      </w:r>
      <w:r w:rsidR="005F5055" w:rsidRPr="00093558">
        <w:t>the person's</w:t>
      </w:r>
      <w:r w:rsidRPr="00093558">
        <w:t xml:space="preserve"> full name and place of residence; and</w:t>
      </w:r>
    </w:p>
    <w:p w14:paraId="7ACB1E2A" w14:textId="77777777" w:rsidR="00BB3C3A" w:rsidRPr="00093558" w:rsidRDefault="00BB3C3A" w:rsidP="0022312F">
      <w:pPr>
        <w:pStyle w:val="DraftHeading3"/>
        <w:tabs>
          <w:tab w:val="right" w:pos="1757"/>
        </w:tabs>
        <w:ind w:left="1871" w:hanging="1871"/>
      </w:pPr>
      <w:r w:rsidRPr="00093558">
        <w:lastRenderedPageBreak/>
        <w:tab/>
        <w:t>(b)</w:t>
      </w:r>
      <w:r w:rsidRPr="00093558">
        <w:tab/>
        <w:t>the tag is positioned so that it remains on or above the water surface at all times.</w:t>
      </w:r>
    </w:p>
    <w:p w14:paraId="5D51385A" w14:textId="77777777" w:rsidR="00BB3C3A" w:rsidRPr="00093558" w:rsidRDefault="00BB3C3A" w:rsidP="0022312F">
      <w:pPr>
        <w:pStyle w:val="DraftPenalty2"/>
        <w:numPr>
          <w:ilvl w:val="0"/>
          <w:numId w:val="26"/>
        </w:numPr>
      </w:pPr>
      <w:r w:rsidRPr="00093558">
        <w:t>20 penalty units.</w:t>
      </w:r>
    </w:p>
    <w:p w14:paraId="15B257BF" w14:textId="3A732D11" w:rsidR="00D66E87" w:rsidRPr="00093558" w:rsidRDefault="00D66E87" w:rsidP="00D66E87">
      <w:pPr>
        <w:pStyle w:val="DraftHeading1"/>
        <w:keepNext/>
        <w:tabs>
          <w:tab w:val="right" w:pos="680"/>
        </w:tabs>
        <w:ind w:left="851" w:hanging="851"/>
      </w:pPr>
      <w:r w:rsidRPr="00093558">
        <w:tab/>
      </w:r>
      <w:bookmarkStart w:id="370" w:name="_Toc20232431"/>
      <w:r w:rsidR="00D1688E">
        <w:t>124</w:t>
      </w:r>
      <w:r w:rsidRPr="00093558">
        <w:tab/>
        <w:t>Offence to use certain equipment in intertidal zone</w:t>
      </w:r>
      <w:bookmarkEnd w:id="370"/>
    </w:p>
    <w:p w14:paraId="75DCFFFE" w14:textId="6CB8952C" w:rsidR="00D66E87" w:rsidRPr="00093558" w:rsidRDefault="00D66E87" w:rsidP="00D66E87">
      <w:pPr>
        <w:pStyle w:val="DraftHeading2"/>
        <w:tabs>
          <w:tab w:val="right" w:pos="1247"/>
        </w:tabs>
        <w:ind w:left="1361" w:hanging="1361"/>
      </w:pPr>
      <w:r>
        <w:tab/>
        <w:t>(1)</w:t>
      </w:r>
      <w:r>
        <w:tab/>
      </w:r>
      <w:r w:rsidRPr="00093558">
        <w:t xml:space="preserve">A person in the intertidal zone </w:t>
      </w:r>
      <w:r w:rsidR="000D6310" w:rsidRPr="00093558">
        <w:t xml:space="preserve">must not </w:t>
      </w:r>
      <w:r w:rsidRPr="00093558">
        <w:t>use a scoop, dredge, fork, spade, shovel or other hand-held digging implement for taking or attempting to take molluscs or other marine invertebrates.</w:t>
      </w:r>
    </w:p>
    <w:p w14:paraId="3A55B52A" w14:textId="77777777" w:rsidR="00D66E87" w:rsidRDefault="00D66E87" w:rsidP="00D66E87">
      <w:pPr>
        <w:pStyle w:val="DraftPenalty2"/>
        <w:numPr>
          <w:ilvl w:val="0"/>
          <w:numId w:val="24"/>
        </w:numPr>
      </w:pPr>
      <w:r w:rsidRPr="00093558">
        <w:t>20 penalty units.</w:t>
      </w:r>
    </w:p>
    <w:p w14:paraId="0513CE20" w14:textId="77777777" w:rsidR="00D66E87" w:rsidRPr="00C42691" w:rsidRDefault="00D66E87" w:rsidP="00D66E87">
      <w:pPr>
        <w:pStyle w:val="DraftHeading2"/>
        <w:tabs>
          <w:tab w:val="right" w:pos="1247"/>
        </w:tabs>
        <w:ind w:left="1361" w:hanging="1361"/>
      </w:pPr>
      <w:r>
        <w:tab/>
        <w:t>(2)</w:t>
      </w:r>
      <w:r>
        <w:tab/>
        <w:t xml:space="preserve">Subregulation (1) does not apply to a person who uses a bait pump for taking sand worms, other </w:t>
      </w:r>
      <w:r w:rsidRPr="00093558">
        <w:t>marine worms and burrowing shrimp (including Bass yabby)</w:t>
      </w:r>
      <w:r>
        <w:t>.</w:t>
      </w:r>
    </w:p>
    <w:p w14:paraId="0FEBC1B8" w14:textId="7BE3E953" w:rsidR="00BB3C3A" w:rsidRPr="00093558" w:rsidRDefault="00BB3C3A" w:rsidP="00404BEE">
      <w:pPr>
        <w:pStyle w:val="DraftHeading1"/>
        <w:keepNext/>
        <w:tabs>
          <w:tab w:val="right" w:pos="680"/>
        </w:tabs>
        <w:ind w:left="850" w:hanging="850"/>
      </w:pPr>
      <w:r w:rsidRPr="00093558">
        <w:tab/>
      </w:r>
      <w:bookmarkStart w:id="371" w:name="_Toc10033151"/>
      <w:bookmarkStart w:id="372" w:name="_Toc20232432"/>
      <w:r w:rsidR="00D1688E">
        <w:t>125</w:t>
      </w:r>
      <w:r w:rsidRPr="00093558">
        <w:tab/>
        <w:t>Use and possession of recreational fishing equipment prohibited in certain areas</w:t>
      </w:r>
      <w:bookmarkEnd w:id="371"/>
      <w:bookmarkEnd w:id="372"/>
    </w:p>
    <w:p w14:paraId="015C9F74" w14:textId="2BDC1A45" w:rsidR="00BB3C3A" w:rsidRDefault="00BB3C3A" w:rsidP="00CF187F">
      <w:pPr>
        <w:pStyle w:val="DraftHeading2"/>
        <w:tabs>
          <w:tab w:val="right" w:pos="1247"/>
        </w:tabs>
        <w:ind w:left="1361" w:hanging="1361"/>
      </w:pPr>
      <w:r w:rsidRPr="00093558">
        <w:tab/>
        <w:t>(1)</w:t>
      </w:r>
      <w:r w:rsidRPr="00093558">
        <w:tab/>
        <w:t>A person must not use recreational fishing equipment</w:t>
      </w:r>
      <w:r w:rsidR="00CF187F">
        <w:t xml:space="preserve"> </w:t>
      </w:r>
      <w:r w:rsidRPr="00093558">
        <w:t>in or on the Goulburn River from the walkway over the Eildon Pondage Weir water release gates to the fishing boundary posts situated 200 metres downstream</w:t>
      </w:r>
      <w:r w:rsidR="00CF187F">
        <w:t>.</w:t>
      </w:r>
    </w:p>
    <w:p w14:paraId="05C32387" w14:textId="71C67089" w:rsidR="00CF187F" w:rsidRPr="00CF187F" w:rsidRDefault="00CF187F" w:rsidP="00CF187F">
      <w:pPr>
        <w:pStyle w:val="DraftPenalty2"/>
        <w:numPr>
          <w:ilvl w:val="0"/>
          <w:numId w:val="59"/>
        </w:numPr>
      </w:pPr>
      <w:r w:rsidRPr="00093558">
        <w:t>20 penalty units.</w:t>
      </w:r>
    </w:p>
    <w:p w14:paraId="016E4A04" w14:textId="45CA246E" w:rsidR="00BB3C3A" w:rsidRPr="00093558" w:rsidRDefault="00CF187F" w:rsidP="00CF187F">
      <w:pPr>
        <w:pStyle w:val="DraftHeading2"/>
        <w:tabs>
          <w:tab w:val="right" w:pos="1247"/>
        </w:tabs>
        <w:ind w:left="1361" w:hanging="1361"/>
      </w:pPr>
      <w:r w:rsidRPr="00093558">
        <w:tab/>
        <w:t>(</w:t>
      </w:r>
      <w:r>
        <w:t>2</w:t>
      </w:r>
      <w:r w:rsidRPr="00093558">
        <w:t>)</w:t>
      </w:r>
      <w:r w:rsidRPr="00093558">
        <w:tab/>
        <w:t>A person must not use recreational fishing equipment</w:t>
      </w:r>
      <w:r>
        <w:t xml:space="preserve"> </w:t>
      </w:r>
      <w:r w:rsidR="00BB3C3A" w:rsidRPr="00093558">
        <w:t>in or on Seven Creeks between the retaining wall of Polly McQuinns Dam and the Galls Gap Road Bridge which crosses Seven Creeks downstream from its junction with Watchbox Creek.</w:t>
      </w:r>
    </w:p>
    <w:p w14:paraId="7F1A1959" w14:textId="77777777" w:rsidR="00BB3C3A" w:rsidRPr="00093558" w:rsidRDefault="00BB3C3A" w:rsidP="0022312F">
      <w:pPr>
        <w:pStyle w:val="DraftPenalty2"/>
        <w:numPr>
          <w:ilvl w:val="0"/>
          <w:numId w:val="59"/>
        </w:numPr>
      </w:pPr>
      <w:r w:rsidRPr="00093558">
        <w:t>20 penalty units.</w:t>
      </w:r>
    </w:p>
    <w:p w14:paraId="758C137F" w14:textId="72CB8DB9" w:rsidR="00C25497" w:rsidRPr="00093558" w:rsidRDefault="00BB3C3A" w:rsidP="0022312F">
      <w:pPr>
        <w:pStyle w:val="DraftHeading2"/>
        <w:tabs>
          <w:tab w:val="right" w:pos="1247"/>
        </w:tabs>
        <w:ind w:left="1361" w:hanging="1361"/>
      </w:pPr>
      <w:r w:rsidRPr="00093558">
        <w:tab/>
      </w:r>
      <w:r w:rsidR="00C25497" w:rsidRPr="00093558">
        <w:t>(3)</w:t>
      </w:r>
      <w:r w:rsidR="00C25497" w:rsidRPr="00093558">
        <w:tab/>
      </w:r>
      <w:r w:rsidR="00AE4083" w:rsidRPr="00093558">
        <w:t>A person must not</w:t>
      </w:r>
      <w:r w:rsidR="00C25497" w:rsidRPr="00093558">
        <w:t xml:space="preserve"> use recreational fishing equipment in, on or next to any Victorian waters north of the Great Dividing Range for the purpose of taking Murray spiny freshwater crayfish during the closed season for that species.</w:t>
      </w:r>
    </w:p>
    <w:p w14:paraId="27D63139" w14:textId="1DC6883D" w:rsidR="00AE4083" w:rsidRDefault="00AE4083" w:rsidP="0022312F">
      <w:pPr>
        <w:pStyle w:val="DraftPenalty2"/>
        <w:numPr>
          <w:ilvl w:val="0"/>
          <w:numId w:val="60"/>
        </w:numPr>
      </w:pPr>
      <w:r w:rsidRPr="00093558">
        <w:t>20 penalty units.</w:t>
      </w:r>
    </w:p>
    <w:p w14:paraId="0D5EF179" w14:textId="0608ECDE" w:rsidR="00C35DEC" w:rsidRPr="00093558" w:rsidRDefault="00C35DEC" w:rsidP="00C35DEC">
      <w:pPr>
        <w:pStyle w:val="DraftHeading2"/>
        <w:tabs>
          <w:tab w:val="right" w:pos="1247"/>
        </w:tabs>
        <w:ind w:left="1361" w:hanging="1361"/>
      </w:pPr>
      <w:r>
        <w:tab/>
      </w:r>
      <w:r w:rsidRPr="00093558">
        <w:t>(</w:t>
      </w:r>
      <w:r>
        <w:t>4</w:t>
      </w:r>
      <w:r w:rsidRPr="00093558">
        <w:t>)</w:t>
      </w:r>
      <w:r w:rsidRPr="00093558">
        <w:tab/>
        <w:t xml:space="preserve">A person must not possess recreational fishing equipment </w:t>
      </w:r>
      <w:r>
        <w:t>in, on or next to</w:t>
      </w:r>
      <w:r w:rsidRPr="00093558">
        <w:t xml:space="preserve"> any of the waters referred to in subregulation</w:t>
      </w:r>
      <w:r>
        <w:t>s</w:t>
      </w:r>
      <w:r w:rsidRPr="00093558">
        <w:t xml:space="preserve"> (1)</w:t>
      </w:r>
      <w:r>
        <w:t xml:space="preserve"> or (2)</w:t>
      </w:r>
      <w:r w:rsidRPr="00093558">
        <w:t>.</w:t>
      </w:r>
    </w:p>
    <w:p w14:paraId="0E6277CA" w14:textId="77777777" w:rsidR="00C35DEC" w:rsidRPr="00093558" w:rsidRDefault="00C35DEC" w:rsidP="00C35DEC">
      <w:pPr>
        <w:pStyle w:val="DraftPenalty2"/>
        <w:numPr>
          <w:ilvl w:val="0"/>
          <w:numId w:val="60"/>
        </w:numPr>
      </w:pPr>
      <w:r w:rsidRPr="00093558">
        <w:t>20 penalty units.</w:t>
      </w:r>
    </w:p>
    <w:p w14:paraId="686487EF" w14:textId="377CDBC2" w:rsidR="00BB3C3A" w:rsidRPr="00093558" w:rsidRDefault="00BB3C3A" w:rsidP="0022312F">
      <w:pPr>
        <w:pStyle w:val="DraftHeading1"/>
        <w:keepNext/>
        <w:tabs>
          <w:tab w:val="right" w:pos="680"/>
        </w:tabs>
        <w:ind w:left="850" w:hanging="850"/>
      </w:pPr>
      <w:r w:rsidRPr="00093558">
        <w:lastRenderedPageBreak/>
        <w:tab/>
      </w:r>
      <w:bookmarkStart w:id="373" w:name="_Toc10033152"/>
      <w:bookmarkStart w:id="374" w:name="_Toc20232433"/>
      <w:r w:rsidR="00D1688E">
        <w:t>126</w:t>
      </w:r>
      <w:r w:rsidRPr="00093558">
        <w:tab/>
        <w:t>Use of rods and lines and handlines</w:t>
      </w:r>
      <w:bookmarkEnd w:id="373"/>
      <w:bookmarkEnd w:id="374"/>
    </w:p>
    <w:p w14:paraId="73BFC9E4" w14:textId="77777777" w:rsidR="00BB3C3A" w:rsidRPr="00093558" w:rsidRDefault="00BB3C3A" w:rsidP="00BA0AB3">
      <w:pPr>
        <w:pStyle w:val="DraftHeading2"/>
        <w:keepNext/>
        <w:tabs>
          <w:tab w:val="right" w:pos="1247"/>
        </w:tabs>
        <w:ind w:left="1361" w:hanging="1361"/>
      </w:pPr>
      <w:r w:rsidRPr="00093558">
        <w:tab/>
        <w:t>(1)</w:t>
      </w:r>
      <w:r w:rsidRPr="00093558">
        <w:tab/>
        <w:t>A person who uses a rod and line or handline in Victorian waters must at all times that the line is in the water remain in a position—</w:t>
      </w:r>
    </w:p>
    <w:p w14:paraId="1FB12984" w14:textId="77777777" w:rsidR="00BB3C3A" w:rsidRPr="00093558" w:rsidRDefault="00BB3C3A" w:rsidP="0022312F">
      <w:pPr>
        <w:pStyle w:val="DraftHeading3"/>
        <w:tabs>
          <w:tab w:val="right" w:pos="1757"/>
        </w:tabs>
        <w:ind w:left="1871" w:hanging="1871"/>
      </w:pPr>
      <w:r w:rsidRPr="00093558">
        <w:tab/>
        <w:t>(a)</w:t>
      </w:r>
      <w:r w:rsidRPr="00093558">
        <w:tab/>
        <w:t>where that rod and line or handline is in sight; and</w:t>
      </w:r>
    </w:p>
    <w:p w14:paraId="6A925FD4" w14:textId="77777777" w:rsidR="00BB3C3A" w:rsidRPr="00093558" w:rsidRDefault="00BB3C3A" w:rsidP="0022312F">
      <w:pPr>
        <w:pStyle w:val="DraftHeading3"/>
        <w:tabs>
          <w:tab w:val="right" w:pos="1757"/>
        </w:tabs>
        <w:ind w:left="1871" w:hanging="1871"/>
      </w:pPr>
      <w:r w:rsidRPr="00093558">
        <w:tab/>
        <w:t>(b)</w:t>
      </w:r>
      <w:r w:rsidRPr="00093558">
        <w:tab/>
        <w:t>that is within 50 metres of that rod and line or handline.</w:t>
      </w:r>
    </w:p>
    <w:p w14:paraId="0C732EAC" w14:textId="77777777" w:rsidR="00BB3C3A" w:rsidRPr="00093558" w:rsidRDefault="00BB3C3A" w:rsidP="0022312F">
      <w:pPr>
        <w:pStyle w:val="DraftPenalty2"/>
        <w:numPr>
          <w:ilvl w:val="0"/>
          <w:numId w:val="27"/>
        </w:numPr>
      </w:pPr>
      <w:r w:rsidRPr="00093558">
        <w:t>20 penalty units.</w:t>
      </w:r>
    </w:p>
    <w:p w14:paraId="39D22A1E" w14:textId="77777777" w:rsidR="00BB3C3A" w:rsidRPr="00093558" w:rsidRDefault="00BB3C3A" w:rsidP="0022312F">
      <w:pPr>
        <w:pStyle w:val="DraftHeading2"/>
        <w:tabs>
          <w:tab w:val="right" w:pos="1247"/>
        </w:tabs>
        <w:ind w:left="1361" w:hanging="1361"/>
      </w:pPr>
      <w:r w:rsidRPr="00093558">
        <w:tab/>
        <w:t>(2)</w:t>
      </w:r>
      <w:r w:rsidRPr="00093558">
        <w:tab/>
        <w:t>Subregulation (1) does not apply to a person who uses a baited line with no hook.</w:t>
      </w:r>
    </w:p>
    <w:p w14:paraId="4EA68C20" w14:textId="1151E796" w:rsidR="00BB3C3A" w:rsidRPr="00093558" w:rsidRDefault="00BB3C3A" w:rsidP="00404BEE">
      <w:pPr>
        <w:pStyle w:val="DraftHeading1"/>
        <w:keepNext/>
        <w:tabs>
          <w:tab w:val="right" w:pos="680"/>
        </w:tabs>
        <w:ind w:left="850" w:hanging="850"/>
      </w:pPr>
      <w:r w:rsidRPr="00093558">
        <w:tab/>
      </w:r>
      <w:bookmarkStart w:id="375" w:name="_Toc10033153"/>
      <w:bookmarkStart w:id="376" w:name="_Toc20232434"/>
      <w:r w:rsidR="00D1688E">
        <w:t>127</w:t>
      </w:r>
      <w:r w:rsidRPr="00093558">
        <w:tab/>
        <w:t>Offence to use or possess certain equipment in certain circumstances</w:t>
      </w:r>
      <w:bookmarkEnd w:id="375"/>
      <w:bookmarkEnd w:id="376"/>
    </w:p>
    <w:p w14:paraId="665A8F8C" w14:textId="09C8E1CC" w:rsidR="00BB3C3A" w:rsidRPr="00093558" w:rsidRDefault="00BB3C3A" w:rsidP="0022312F">
      <w:pPr>
        <w:pStyle w:val="DraftHeading2"/>
        <w:tabs>
          <w:tab w:val="right" w:pos="1247"/>
        </w:tabs>
        <w:ind w:left="1361" w:hanging="1361"/>
      </w:pPr>
      <w:r w:rsidRPr="00093558">
        <w:tab/>
        <w:t>(1)</w:t>
      </w:r>
      <w:r w:rsidRPr="00093558">
        <w:tab/>
        <w:t xml:space="preserve">A person engaged in underwater dive fishing </w:t>
      </w:r>
      <w:r w:rsidR="000D6310" w:rsidRPr="00093558">
        <w:t xml:space="preserve">must not </w:t>
      </w:r>
      <w:r w:rsidRPr="00093558">
        <w:t>use or possess a hook or other device designed for or capable of taking fish.</w:t>
      </w:r>
    </w:p>
    <w:p w14:paraId="3B41EB97" w14:textId="77777777" w:rsidR="00BB3C3A" w:rsidRPr="00093558" w:rsidRDefault="00BB3C3A" w:rsidP="0022312F">
      <w:pPr>
        <w:pStyle w:val="DraftPenalty2"/>
        <w:numPr>
          <w:ilvl w:val="0"/>
          <w:numId w:val="28"/>
        </w:numPr>
      </w:pPr>
      <w:r w:rsidRPr="00093558">
        <w:t>20 penalty units.</w:t>
      </w:r>
    </w:p>
    <w:p w14:paraId="6AF7D1C0" w14:textId="458C7826" w:rsidR="00BB3C3A" w:rsidRPr="00093558" w:rsidRDefault="00BB3C3A" w:rsidP="0022312F">
      <w:pPr>
        <w:pStyle w:val="DraftHeading2"/>
        <w:tabs>
          <w:tab w:val="right" w:pos="1247"/>
        </w:tabs>
        <w:ind w:left="1361" w:hanging="1361"/>
      </w:pPr>
      <w:r w:rsidRPr="00093558">
        <w:tab/>
        <w:t>(2)</w:t>
      </w:r>
      <w:r w:rsidRPr="00093558">
        <w:tab/>
        <w:t>Subregulation (1) does not apply to a person who uses a spear gun or hand-held spear in accordance with these Regulations.</w:t>
      </w:r>
    </w:p>
    <w:p w14:paraId="7A20C84A" w14:textId="7A023957" w:rsidR="007C2A4C" w:rsidRPr="00093558" w:rsidRDefault="007C2A4C" w:rsidP="00404BEE">
      <w:pPr>
        <w:pStyle w:val="DraftHeading1"/>
        <w:keepNext/>
        <w:tabs>
          <w:tab w:val="right" w:pos="680"/>
        </w:tabs>
        <w:ind w:left="850" w:hanging="850"/>
      </w:pPr>
      <w:r w:rsidRPr="00093558">
        <w:tab/>
      </w:r>
      <w:bookmarkStart w:id="377" w:name="_Toc10033154"/>
      <w:bookmarkStart w:id="378" w:name="_Toc20232435"/>
      <w:r w:rsidR="00D1688E">
        <w:t>128</w:t>
      </w:r>
      <w:r w:rsidRPr="00093558">
        <w:tab/>
        <w:t>Offence to use or possess a line and hook or handline in certain inland waters during the salmonid closed season</w:t>
      </w:r>
      <w:bookmarkEnd w:id="377"/>
      <w:bookmarkEnd w:id="378"/>
    </w:p>
    <w:p w14:paraId="56B0C587" w14:textId="77777777" w:rsidR="007C2A4C" w:rsidRPr="00093558" w:rsidRDefault="007C2A4C" w:rsidP="0022312F">
      <w:pPr>
        <w:pStyle w:val="DraftHeading2"/>
        <w:tabs>
          <w:tab w:val="right" w:pos="1247"/>
        </w:tabs>
        <w:ind w:left="1361" w:hanging="1361"/>
      </w:pPr>
      <w:r w:rsidRPr="00093558">
        <w:tab/>
        <w:t>(1)</w:t>
      </w:r>
      <w:r w:rsidRPr="00093558">
        <w:tab/>
        <w:t>A person must not use or possess a line and hook or a handline from midnight on the Monday of the Queen's Birthday weekend in June each year to midnight on the Friday before the first Saturday in September in that same year in any of the waters or areas referred to in subregulation (2).</w:t>
      </w:r>
    </w:p>
    <w:p w14:paraId="5696B59E" w14:textId="77777777" w:rsidR="007C2A4C" w:rsidRPr="00093558" w:rsidRDefault="007C2A4C" w:rsidP="0022312F">
      <w:pPr>
        <w:pStyle w:val="DraftPenalty2"/>
        <w:numPr>
          <w:ilvl w:val="0"/>
          <w:numId w:val="61"/>
        </w:numPr>
      </w:pPr>
      <w:r w:rsidRPr="00093558">
        <w:t>20 penalty units.</w:t>
      </w:r>
    </w:p>
    <w:p w14:paraId="6EC2459D" w14:textId="77777777" w:rsidR="007C2A4C" w:rsidRPr="00093558" w:rsidRDefault="007C2A4C" w:rsidP="00D4550D">
      <w:pPr>
        <w:pStyle w:val="DraftHeading2"/>
        <w:keepNext/>
        <w:tabs>
          <w:tab w:val="right" w:pos="1247"/>
        </w:tabs>
        <w:ind w:left="1361" w:hanging="1361"/>
      </w:pPr>
      <w:r w:rsidRPr="00093558">
        <w:tab/>
        <w:t>(2)</w:t>
      </w:r>
      <w:r w:rsidRPr="00093558">
        <w:tab/>
        <w:t>For the purposes of subregulation (1), the waters and areas are as follows—</w:t>
      </w:r>
    </w:p>
    <w:p w14:paraId="2DF5825C" w14:textId="0240EC1E" w:rsidR="007C2A4C" w:rsidRPr="00093558" w:rsidRDefault="007C2A4C" w:rsidP="0022312F">
      <w:pPr>
        <w:pStyle w:val="DraftHeading3"/>
        <w:tabs>
          <w:tab w:val="right" w:pos="1757"/>
        </w:tabs>
        <w:ind w:left="1871" w:hanging="1871"/>
      </w:pPr>
      <w:r w:rsidRPr="00093558">
        <w:tab/>
        <w:t>(a)</w:t>
      </w:r>
      <w:r w:rsidRPr="00093558">
        <w:tab/>
        <w:t>the Goulburn River and its tributaries upstream of the Trawool Bridge to the fishing boundary posts situated 200 metres downstream of the Eildon Pondage Weir release gates;</w:t>
      </w:r>
    </w:p>
    <w:p w14:paraId="3E96D3AC" w14:textId="0FAEE875" w:rsidR="007C2A4C" w:rsidRPr="00093558" w:rsidRDefault="007C2A4C" w:rsidP="0022312F">
      <w:pPr>
        <w:pStyle w:val="DraftHeading3"/>
        <w:tabs>
          <w:tab w:val="right" w:pos="1757"/>
        </w:tabs>
        <w:ind w:left="1871" w:hanging="1871"/>
      </w:pPr>
      <w:r w:rsidRPr="00093558">
        <w:tab/>
        <w:t>(b)</w:t>
      </w:r>
      <w:r w:rsidRPr="00093558">
        <w:tab/>
        <w:t>the Mitta Mitta River and its tributaries upstream of Peters Bridge (Tallandoon) to the Dartmouth Pondage;</w:t>
      </w:r>
    </w:p>
    <w:p w14:paraId="3B433591" w14:textId="441894C4" w:rsidR="007C2A4C" w:rsidRPr="00093558" w:rsidRDefault="007C2A4C" w:rsidP="0022312F">
      <w:pPr>
        <w:pStyle w:val="DraftHeading3"/>
        <w:tabs>
          <w:tab w:val="right" w:pos="1757"/>
        </w:tabs>
        <w:ind w:left="1871" w:hanging="1871"/>
      </w:pPr>
      <w:r w:rsidRPr="00093558">
        <w:lastRenderedPageBreak/>
        <w:tab/>
        <w:t>(c)</w:t>
      </w:r>
      <w:r w:rsidRPr="00093558">
        <w:tab/>
        <w:t>the Kiewa River and its tributaries upstream of Keegan's Bridge (near Dederang);</w:t>
      </w:r>
    </w:p>
    <w:p w14:paraId="1C6ACB7A" w14:textId="46D89BC1" w:rsidR="007C2A4C" w:rsidRPr="00093558" w:rsidRDefault="007C2A4C" w:rsidP="0022312F">
      <w:pPr>
        <w:pStyle w:val="DraftHeading3"/>
        <w:tabs>
          <w:tab w:val="right" w:pos="1757"/>
        </w:tabs>
        <w:ind w:left="1871" w:hanging="1871"/>
      </w:pPr>
      <w:r w:rsidRPr="00093558">
        <w:tab/>
        <w:t>(d)</w:t>
      </w:r>
      <w:r w:rsidRPr="00093558">
        <w:tab/>
        <w:t>the Tanjil River and its tributaries upstream of its junction with the Latrobe River, to the Blue Rock Dam;</w:t>
      </w:r>
    </w:p>
    <w:p w14:paraId="480CCBF4" w14:textId="075EE7DE" w:rsidR="007C2A4C" w:rsidRPr="00093558" w:rsidRDefault="007C2A4C" w:rsidP="0022312F">
      <w:pPr>
        <w:pStyle w:val="DraftHeading3"/>
        <w:tabs>
          <w:tab w:val="right" w:pos="1757"/>
        </w:tabs>
        <w:ind w:left="1871" w:hanging="1871"/>
      </w:pPr>
      <w:r w:rsidRPr="00093558">
        <w:tab/>
        <w:t>(e)</w:t>
      </w:r>
      <w:r w:rsidRPr="00093558">
        <w:tab/>
      </w:r>
      <w:r w:rsidR="00554986">
        <w:t xml:space="preserve">in, on or next to </w:t>
      </w:r>
      <w:r w:rsidRPr="00093558">
        <w:t>any of the waters referred to in paragraphs (a) to (d).</w:t>
      </w:r>
    </w:p>
    <w:p w14:paraId="4036A10B" w14:textId="69873ADD" w:rsidR="00BB3C3A" w:rsidRPr="00093558" w:rsidRDefault="00BB3C3A" w:rsidP="00404BEE">
      <w:pPr>
        <w:pStyle w:val="Heading-DIVISION"/>
        <w:keepNext/>
        <w:rPr>
          <w:sz w:val="28"/>
        </w:rPr>
      </w:pPr>
      <w:bookmarkStart w:id="379" w:name="_Toc10033155"/>
      <w:bookmarkStart w:id="380" w:name="_Toc20232436"/>
      <w:r w:rsidRPr="00093558">
        <w:rPr>
          <w:sz w:val="28"/>
        </w:rPr>
        <w:t>Division 2—Other restrictions relating to taking</w:t>
      </w:r>
      <w:r w:rsidR="00975480" w:rsidRPr="00093558">
        <w:rPr>
          <w:sz w:val="28"/>
        </w:rPr>
        <w:t> </w:t>
      </w:r>
      <w:r w:rsidRPr="00093558">
        <w:rPr>
          <w:sz w:val="28"/>
        </w:rPr>
        <w:t>fish</w:t>
      </w:r>
      <w:bookmarkEnd w:id="379"/>
      <w:bookmarkEnd w:id="380"/>
    </w:p>
    <w:p w14:paraId="72323892" w14:textId="19B736B4" w:rsidR="00BB3C3A" w:rsidRPr="00093558" w:rsidRDefault="00BB3C3A" w:rsidP="00404BEE">
      <w:pPr>
        <w:pStyle w:val="DraftHeading1"/>
        <w:keepNext/>
        <w:tabs>
          <w:tab w:val="right" w:pos="680"/>
        </w:tabs>
        <w:ind w:left="850" w:hanging="850"/>
      </w:pPr>
      <w:r w:rsidRPr="00093558">
        <w:tab/>
      </w:r>
      <w:bookmarkStart w:id="381" w:name="_Toc10033156"/>
      <w:bookmarkStart w:id="382" w:name="_Hlk517878265"/>
      <w:bookmarkStart w:id="383" w:name="_Toc20232437"/>
      <w:r w:rsidR="00D1688E">
        <w:t>129</w:t>
      </w:r>
      <w:r w:rsidRPr="00093558">
        <w:tab/>
        <w:t>Offence to possess certain fish other than whole or in the form of carcass</w:t>
      </w:r>
      <w:bookmarkEnd w:id="381"/>
      <w:bookmarkEnd w:id="383"/>
    </w:p>
    <w:p w14:paraId="0BB1362C" w14:textId="6D75B88E" w:rsidR="00BB3C3A" w:rsidRPr="00093558" w:rsidRDefault="00BB3C3A" w:rsidP="0022312F">
      <w:pPr>
        <w:pStyle w:val="DraftHeading2"/>
        <w:tabs>
          <w:tab w:val="right" w:pos="1247"/>
        </w:tabs>
        <w:ind w:left="1361" w:hanging="1361"/>
      </w:pPr>
      <w:r w:rsidRPr="00093558">
        <w:tab/>
        <w:t>(1)</w:t>
      </w:r>
      <w:r w:rsidRPr="00093558">
        <w:tab/>
        <w:t xml:space="preserve">A person in or on Victorian waters </w:t>
      </w:r>
      <w:r w:rsidR="000D6310" w:rsidRPr="00093558">
        <w:t xml:space="preserve">must not </w:t>
      </w:r>
      <w:r w:rsidRPr="00093558">
        <w:t>possess</w:t>
      </w:r>
      <w:r w:rsidR="006637BF">
        <w:t xml:space="preserve"> </w:t>
      </w:r>
      <w:r w:rsidR="00D40FCF">
        <w:t>b</w:t>
      </w:r>
      <w:r w:rsidR="00D40FCF" w:rsidRPr="00093558">
        <w:t xml:space="preserve">lack </w:t>
      </w:r>
      <w:r w:rsidR="00D76EE4" w:rsidRPr="00093558">
        <w:t>bream</w:t>
      </w:r>
      <w:r w:rsidR="00226D84">
        <w:t>,</w:t>
      </w:r>
      <w:r w:rsidR="00F632EC">
        <w:t xml:space="preserve"> </w:t>
      </w:r>
      <w:r w:rsidR="00D40FCF">
        <w:t>d</w:t>
      </w:r>
      <w:r w:rsidR="00D40FCF" w:rsidRPr="00093558">
        <w:t xml:space="preserve">usky </w:t>
      </w:r>
      <w:r w:rsidR="00D76EE4" w:rsidRPr="00093558">
        <w:t>flathead</w:t>
      </w:r>
      <w:r w:rsidR="00226D84">
        <w:t>, e</w:t>
      </w:r>
      <w:r w:rsidR="0098572D" w:rsidRPr="00093558">
        <w:t>lephantfish</w:t>
      </w:r>
      <w:r w:rsidR="00226D84">
        <w:t xml:space="preserve">, </w:t>
      </w:r>
      <w:r w:rsidR="00D40FCF">
        <w:t>f</w:t>
      </w:r>
      <w:r w:rsidR="00D40FCF" w:rsidRPr="00093558">
        <w:t xml:space="preserve">reshwater </w:t>
      </w:r>
      <w:r w:rsidR="00D76EE4" w:rsidRPr="00093558">
        <w:t>catfish</w:t>
      </w:r>
      <w:r w:rsidR="00226D84">
        <w:t xml:space="preserve">, </w:t>
      </w:r>
      <w:r w:rsidR="00D40FCF">
        <w:t>g</w:t>
      </w:r>
      <w:r w:rsidR="00D40FCF" w:rsidRPr="00093558">
        <w:t xml:space="preserve">olden </w:t>
      </w:r>
      <w:r w:rsidR="00D76EE4" w:rsidRPr="00093558">
        <w:t>perch</w:t>
      </w:r>
      <w:r w:rsidR="00226D84">
        <w:t xml:space="preserve">, </w:t>
      </w:r>
      <w:r w:rsidR="00D76EE4" w:rsidRPr="00093558">
        <w:t>King George whiting</w:t>
      </w:r>
      <w:r w:rsidR="00226D84">
        <w:t>,</w:t>
      </w:r>
      <w:r w:rsidR="00F632EC">
        <w:t xml:space="preserve"> </w:t>
      </w:r>
      <w:r w:rsidR="00D76EE4" w:rsidRPr="00093558">
        <w:t>Macquarie perch</w:t>
      </w:r>
      <w:r w:rsidR="00226D84">
        <w:t xml:space="preserve">, </w:t>
      </w:r>
      <w:r w:rsidR="00D76EE4" w:rsidRPr="00093558">
        <w:t>Murray cod</w:t>
      </w:r>
      <w:r w:rsidR="00226D84">
        <w:t xml:space="preserve">, </w:t>
      </w:r>
      <w:r w:rsidR="00472EFB" w:rsidRPr="00093558">
        <w:t>Murray spiny freshwater crayfish</w:t>
      </w:r>
      <w:r w:rsidR="00226D84">
        <w:t xml:space="preserve">, </w:t>
      </w:r>
      <w:r w:rsidR="00472EFB" w:rsidRPr="00093558">
        <w:t>ray</w:t>
      </w:r>
      <w:r w:rsidR="00226D84">
        <w:t xml:space="preserve">, </w:t>
      </w:r>
      <w:r w:rsidR="00D76EE4" w:rsidRPr="00093558">
        <w:t>salmonids</w:t>
      </w:r>
      <w:r w:rsidR="00226D84">
        <w:t xml:space="preserve">, </w:t>
      </w:r>
      <w:r w:rsidR="00472EFB" w:rsidRPr="00093558">
        <w:t>shark</w:t>
      </w:r>
      <w:r w:rsidR="00226D84">
        <w:t xml:space="preserve">, </w:t>
      </w:r>
      <w:r w:rsidR="00D40FCF">
        <w:t>s</w:t>
      </w:r>
      <w:r w:rsidR="00D40FCF" w:rsidRPr="00093558">
        <w:t xml:space="preserve">ilver </w:t>
      </w:r>
      <w:r w:rsidR="00D76EE4" w:rsidRPr="00093558">
        <w:t>perch</w:t>
      </w:r>
      <w:r w:rsidR="00226D84">
        <w:t xml:space="preserve">, </w:t>
      </w:r>
      <w:r w:rsidR="00D40FCF">
        <w:t>s</w:t>
      </w:r>
      <w:r w:rsidR="00D40FCF" w:rsidRPr="00093558">
        <w:t>napper</w:t>
      </w:r>
      <w:r w:rsidR="00226D84">
        <w:t xml:space="preserve">, </w:t>
      </w:r>
      <w:r w:rsidR="00783183">
        <w:t>t</w:t>
      </w:r>
      <w:r w:rsidR="00783183" w:rsidRPr="00093558">
        <w:t xml:space="preserve">rout </w:t>
      </w:r>
      <w:r w:rsidR="0098572D" w:rsidRPr="00093558">
        <w:t>cod</w:t>
      </w:r>
      <w:r w:rsidR="00226D84">
        <w:t xml:space="preserve"> or </w:t>
      </w:r>
      <w:r w:rsidR="00D76EE4" w:rsidRPr="00093558">
        <w:t>tuna</w:t>
      </w:r>
      <w:r w:rsidR="00226D84">
        <w:t xml:space="preserve"> </w:t>
      </w:r>
      <w:r w:rsidR="009304E7">
        <w:t xml:space="preserve">(other than skipjack tuna) </w:t>
      </w:r>
      <w:r w:rsidRPr="00093558">
        <w:t>in any form other than whole or in the form of a carcass.</w:t>
      </w:r>
    </w:p>
    <w:p w14:paraId="2DF54D5A" w14:textId="305F7650" w:rsidR="00BB3C3A" w:rsidRPr="00093558" w:rsidRDefault="00BB3C3A" w:rsidP="0022312F">
      <w:pPr>
        <w:pStyle w:val="DraftPenalty2"/>
        <w:numPr>
          <w:ilvl w:val="0"/>
          <w:numId w:val="29"/>
        </w:numPr>
      </w:pPr>
      <w:r w:rsidRPr="00093558">
        <w:t>20 penalty units.</w:t>
      </w:r>
    </w:p>
    <w:p w14:paraId="080C9397" w14:textId="384AF078" w:rsidR="00DC62B7" w:rsidRDefault="00BB3C3A" w:rsidP="00D40FCF">
      <w:pPr>
        <w:pStyle w:val="DraftHeading2"/>
        <w:tabs>
          <w:tab w:val="right" w:pos="1247"/>
        </w:tabs>
        <w:ind w:left="1361" w:hanging="1361"/>
      </w:pPr>
      <w:r w:rsidRPr="00093558">
        <w:tab/>
        <w:t>(2)</w:t>
      </w:r>
      <w:r w:rsidRPr="00093558">
        <w:tab/>
        <w:t>Subregulation (1) does not apply to a holder of a fishing concession authorising the possession of</w:t>
      </w:r>
      <w:r w:rsidR="00C7205A" w:rsidRPr="00093558">
        <w:t xml:space="preserve"> </w:t>
      </w:r>
      <w:r w:rsidRPr="00093558">
        <w:t xml:space="preserve">elephantfish </w:t>
      </w:r>
      <w:r w:rsidR="00226D84">
        <w:t xml:space="preserve">or shark </w:t>
      </w:r>
      <w:r w:rsidRPr="00093558">
        <w:t>issued under the Commonwealth Act.</w:t>
      </w:r>
    </w:p>
    <w:p w14:paraId="23F40B40" w14:textId="24BA512A" w:rsidR="00BB3C3A" w:rsidRPr="00093558" w:rsidRDefault="00BB3C3A" w:rsidP="0022312F">
      <w:pPr>
        <w:pStyle w:val="DraftHeading1"/>
        <w:keepNext/>
        <w:tabs>
          <w:tab w:val="right" w:pos="680"/>
        </w:tabs>
        <w:ind w:left="850" w:hanging="850"/>
      </w:pPr>
      <w:r w:rsidRPr="00093558">
        <w:tab/>
      </w:r>
      <w:bookmarkStart w:id="384" w:name="_Toc10033157"/>
      <w:bookmarkStart w:id="385" w:name="_Toc20232438"/>
      <w:bookmarkEnd w:id="382"/>
      <w:r w:rsidR="00D1688E">
        <w:t>130</w:t>
      </w:r>
      <w:r w:rsidRPr="00093558">
        <w:tab/>
      </w:r>
      <w:r w:rsidR="000810E9" w:rsidRPr="00093558">
        <w:t>Offence</w:t>
      </w:r>
      <w:r w:rsidR="000074E4">
        <w:t>s</w:t>
      </w:r>
      <w:r w:rsidR="000810E9" w:rsidRPr="00093558">
        <w:t xml:space="preserve"> </w:t>
      </w:r>
      <w:r w:rsidR="003156D0">
        <w:t>relating to</w:t>
      </w:r>
      <w:r w:rsidR="003C6CA5">
        <w:t xml:space="preserve"> </w:t>
      </w:r>
      <w:r w:rsidR="000810E9" w:rsidRPr="00093558">
        <w:t>certain fish in berry</w:t>
      </w:r>
      <w:bookmarkEnd w:id="384"/>
      <w:bookmarkEnd w:id="385"/>
    </w:p>
    <w:p w14:paraId="56EAB0EF" w14:textId="59ADED9E" w:rsidR="00BB3C3A" w:rsidRPr="00093558" w:rsidRDefault="00BB3C3A" w:rsidP="0022312F">
      <w:pPr>
        <w:pStyle w:val="DraftHeading2"/>
        <w:tabs>
          <w:tab w:val="right" w:pos="1247"/>
        </w:tabs>
        <w:ind w:left="1361" w:hanging="1361"/>
      </w:pPr>
      <w:r w:rsidRPr="00093558">
        <w:tab/>
        <w:t>(1)</w:t>
      </w:r>
      <w:r w:rsidRPr="00093558">
        <w:tab/>
        <w:t>A person must not take any berried bug</w:t>
      </w:r>
      <w:r w:rsidR="000810E9" w:rsidRPr="00093558">
        <w:t>, berried yabby</w:t>
      </w:r>
      <w:r w:rsidRPr="00093558">
        <w:t xml:space="preserve"> or berried spiny freshwater crayfish.</w:t>
      </w:r>
    </w:p>
    <w:p w14:paraId="04929B57" w14:textId="77777777" w:rsidR="00BB3C3A" w:rsidRPr="00093558" w:rsidRDefault="00BB3C3A" w:rsidP="0022312F">
      <w:pPr>
        <w:pStyle w:val="DraftPenalty2"/>
        <w:numPr>
          <w:ilvl w:val="0"/>
          <w:numId w:val="29"/>
        </w:numPr>
      </w:pPr>
      <w:r w:rsidRPr="00093558">
        <w:t>20 penalty units.</w:t>
      </w:r>
    </w:p>
    <w:p w14:paraId="05ABE2C0" w14:textId="62BF5808" w:rsidR="00BB3C3A" w:rsidRPr="00093558" w:rsidRDefault="00BB3C3A" w:rsidP="0022312F">
      <w:pPr>
        <w:pStyle w:val="DraftHeading2"/>
        <w:tabs>
          <w:tab w:val="right" w:pos="1247"/>
        </w:tabs>
        <w:ind w:left="1361" w:hanging="1361"/>
      </w:pPr>
      <w:r w:rsidRPr="00093558">
        <w:tab/>
        <w:t>(</w:t>
      </w:r>
      <w:r w:rsidR="00AD4DD5">
        <w:t>2</w:t>
      </w:r>
      <w:r w:rsidRPr="00093558">
        <w:t>)</w:t>
      </w:r>
      <w:r w:rsidRPr="00093558">
        <w:tab/>
        <w:t>A person must not possess berried bug</w:t>
      </w:r>
      <w:r w:rsidR="000810E9" w:rsidRPr="00093558">
        <w:t>, berried yabby</w:t>
      </w:r>
      <w:r w:rsidRPr="00093558">
        <w:t xml:space="preserve"> or berried spiny freshwater crayfish.</w:t>
      </w:r>
    </w:p>
    <w:p w14:paraId="2E268BCF" w14:textId="77777777" w:rsidR="00BB3C3A" w:rsidRPr="00093558" w:rsidRDefault="00BB3C3A" w:rsidP="0022312F">
      <w:pPr>
        <w:pStyle w:val="DraftPenalty2"/>
        <w:numPr>
          <w:ilvl w:val="0"/>
          <w:numId w:val="29"/>
        </w:numPr>
      </w:pPr>
      <w:r w:rsidRPr="00093558">
        <w:t>20 penalty units.</w:t>
      </w:r>
    </w:p>
    <w:p w14:paraId="17CE568C" w14:textId="381B3B75" w:rsidR="00BB3C3A" w:rsidRPr="00093558" w:rsidRDefault="00BB3C3A" w:rsidP="0022312F">
      <w:pPr>
        <w:pStyle w:val="DraftHeading2"/>
        <w:tabs>
          <w:tab w:val="right" w:pos="1247"/>
        </w:tabs>
        <w:ind w:left="1361" w:hanging="1361"/>
      </w:pPr>
      <w:r w:rsidRPr="00093558">
        <w:tab/>
        <w:t>(</w:t>
      </w:r>
      <w:r w:rsidR="00AD4DD5">
        <w:t>3</w:t>
      </w:r>
      <w:r w:rsidRPr="00093558">
        <w:t>)</w:t>
      </w:r>
      <w:r w:rsidRPr="00093558">
        <w:tab/>
        <w:t xml:space="preserve">A person must not remove </w:t>
      </w:r>
      <w:r w:rsidR="004A218B" w:rsidRPr="00093558">
        <w:t>eggs, setae, spawn or fibres from a berried</w:t>
      </w:r>
      <w:r w:rsidRPr="00093558">
        <w:t xml:space="preserve"> bug</w:t>
      </w:r>
      <w:r w:rsidR="000810E9" w:rsidRPr="00093558">
        <w:t>, berried yabby</w:t>
      </w:r>
      <w:r w:rsidRPr="00093558">
        <w:t xml:space="preserve"> or berried spiny freshwater crayfish.</w:t>
      </w:r>
    </w:p>
    <w:p w14:paraId="61DB043C" w14:textId="77777777" w:rsidR="00BB3C3A" w:rsidRPr="00093558" w:rsidRDefault="00BB3C3A" w:rsidP="0022312F">
      <w:pPr>
        <w:pStyle w:val="DraftPenalty2"/>
        <w:numPr>
          <w:ilvl w:val="0"/>
          <w:numId w:val="29"/>
        </w:numPr>
      </w:pPr>
      <w:r w:rsidRPr="00093558">
        <w:t>20 penalty units.</w:t>
      </w:r>
    </w:p>
    <w:p w14:paraId="51B05FE2" w14:textId="221EEB7B" w:rsidR="00C42691" w:rsidRDefault="00AD3C59" w:rsidP="00E250EE">
      <w:pPr>
        <w:pStyle w:val="DraftHeading2"/>
        <w:keepNext/>
        <w:tabs>
          <w:tab w:val="right" w:pos="1247"/>
        </w:tabs>
        <w:ind w:left="1361" w:hanging="1361"/>
      </w:pPr>
      <w:r w:rsidRPr="00093558">
        <w:tab/>
      </w:r>
      <w:r w:rsidR="00A36071" w:rsidRPr="00093558">
        <w:t>(</w:t>
      </w:r>
      <w:r w:rsidR="00AD4DD5">
        <w:t>4</w:t>
      </w:r>
      <w:r w:rsidR="00A36071" w:rsidRPr="00093558">
        <w:t>)</w:t>
      </w:r>
      <w:r w:rsidR="000810E9" w:rsidRPr="00093558">
        <w:tab/>
      </w:r>
      <w:r w:rsidR="00C42691">
        <w:t xml:space="preserve">This regulation does not apply to </w:t>
      </w:r>
      <w:r w:rsidR="000810E9" w:rsidRPr="00093558">
        <w:t xml:space="preserve">a person </w:t>
      </w:r>
      <w:r w:rsidR="006C18D9">
        <w:t>if</w:t>
      </w:r>
      <w:r w:rsidR="00C42691" w:rsidRPr="00093558">
        <w:t>—</w:t>
      </w:r>
    </w:p>
    <w:p w14:paraId="6720BD30" w14:textId="6CA233C5" w:rsidR="00C42691" w:rsidRDefault="00C42691" w:rsidP="0022312F">
      <w:pPr>
        <w:pStyle w:val="DraftHeading3"/>
        <w:tabs>
          <w:tab w:val="right" w:pos="1757"/>
        </w:tabs>
        <w:ind w:left="1871" w:hanging="1871"/>
      </w:pPr>
      <w:r>
        <w:tab/>
        <w:t>(a)</w:t>
      </w:r>
      <w:r>
        <w:tab/>
        <w:t xml:space="preserve">the </w:t>
      </w:r>
      <w:r w:rsidR="006C18D9">
        <w:t xml:space="preserve">person is the </w:t>
      </w:r>
      <w:r w:rsidR="000810E9" w:rsidRPr="00093558">
        <w:t>holder of, or acting on behalf of the holder of, an Aquaculture (Private Land—Yabbies) Licence or an Aquaculture (Private Land—Yabbies Multiwaters) Licence</w:t>
      </w:r>
      <w:r>
        <w:t>;</w:t>
      </w:r>
      <w:r w:rsidR="000810E9" w:rsidRPr="00093558">
        <w:t xml:space="preserve"> and</w:t>
      </w:r>
    </w:p>
    <w:p w14:paraId="50388C3B" w14:textId="03177CD9" w:rsidR="00C42691" w:rsidRDefault="00C42691" w:rsidP="0022312F">
      <w:pPr>
        <w:pStyle w:val="DraftHeading3"/>
        <w:tabs>
          <w:tab w:val="right" w:pos="1757"/>
        </w:tabs>
        <w:ind w:left="1871" w:hanging="1871"/>
      </w:pPr>
      <w:r>
        <w:lastRenderedPageBreak/>
        <w:tab/>
        <w:t>(b)</w:t>
      </w:r>
      <w:r>
        <w:tab/>
        <w:t xml:space="preserve">the licence authorises an activity </w:t>
      </w:r>
      <w:r w:rsidR="00755E1D">
        <w:t>referred to in subregulation (1), (2) or (</w:t>
      </w:r>
      <w:r w:rsidR="00AD4DD5">
        <w:t>3</w:t>
      </w:r>
      <w:r w:rsidR="00755E1D">
        <w:t>)</w:t>
      </w:r>
      <w:r>
        <w:t>; and</w:t>
      </w:r>
    </w:p>
    <w:p w14:paraId="2A3E67A9" w14:textId="721C6B21" w:rsidR="003B09A8" w:rsidRPr="00093558" w:rsidRDefault="00C42691" w:rsidP="0022312F">
      <w:pPr>
        <w:pStyle w:val="DraftHeading3"/>
        <w:tabs>
          <w:tab w:val="right" w:pos="1757"/>
        </w:tabs>
        <w:ind w:left="1871" w:hanging="1871"/>
      </w:pPr>
      <w:r>
        <w:tab/>
        <w:t>(c)</w:t>
      </w:r>
      <w:r>
        <w:tab/>
      </w:r>
      <w:r w:rsidR="000810E9" w:rsidRPr="00093558">
        <w:t>the person is acting in accordance with the licence, the Act and these Regulations.</w:t>
      </w:r>
    </w:p>
    <w:p w14:paraId="371B8D85" w14:textId="2F4040AC" w:rsidR="00BB3C3A" w:rsidRPr="00093558" w:rsidRDefault="00BB3C3A" w:rsidP="00404BEE">
      <w:pPr>
        <w:pStyle w:val="DraftHeading1"/>
        <w:keepNext/>
        <w:tabs>
          <w:tab w:val="right" w:pos="680"/>
        </w:tabs>
        <w:ind w:left="850" w:hanging="850"/>
      </w:pPr>
      <w:r w:rsidRPr="00093558">
        <w:tab/>
      </w:r>
      <w:bookmarkStart w:id="386" w:name="_Toc10033158"/>
      <w:bookmarkStart w:id="387" w:name="_Toc20232439"/>
      <w:r w:rsidR="00D1688E">
        <w:t>131</w:t>
      </w:r>
      <w:r w:rsidRPr="00093558">
        <w:tab/>
        <w:t>Offences relating to marine invertebrates in Port Phillip Bay</w:t>
      </w:r>
      <w:bookmarkEnd w:id="386"/>
      <w:bookmarkEnd w:id="387"/>
    </w:p>
    <w:p w14:paraId="3710F9F7" w14:textId="29E39061" w:rsidR="00BB3C3A" w:rsidRPr="00093558" w:rsidRDefault="00BB3C3A" w:rsidP="0022312F">
      <w:pPr>
        <w:pStyle w:val="DraftHeading2"/>
        <w:tabs>
          <w:tab w:val="right" w:pos="1247"/>
        </w:tabs>
        <w:ind w:left="1361" w:hanging="1361"/>
      </w:pPr>
      <w:r w:rsidRPr="00093558">
        <w:tab/>
        <w:t>(1)</w:t>
      </w:r>
      <w:r w:rsidRPr="00093558">
        <w:tab/>
        <w:t xml:space="preserve">A person must not take or attempt to take marine invertebrates other than </w:t>
      </w:r>
      <w:r w:rsidR="004B1907">
        <w:t>sand worms</w:t>
      </w:r>
      <w:r w:rsidR="00D40FCF">
        <w:t xml:space="preserve">, </w:t>
      </w:r>
      <w:r w:rsidR="004B1907">
        <w:t xml:space="preserve">other </w:t>
      </w:r>
      <w:r w:rsidRPr="00093558">
        <w:t xml:space="preserve">marine worms and </w:t>
      </w:r>
      <w:r w:rsidR="000358BC" w:rsidRPr="00093558">
        <w:t xml:space="preserve">burrowing shrimp (including Bass yabby) </w:t>
      </w:r>
      <w:r w:rsidRPr="00093558">
        <w:t>from Port Phillip Bay in the intertidal zone.</w:t>
      </w:r>
    </w:p>
    <w:p w14:paraId="2152399F" w14:textId="77777777" w:rsidR="00BB3C3A" w:rsidRPr="00093558" w:rsidRDefault="00BB3C3A" w:rsidP="0022312F">
      <w:pPr>
        <w:pStyle w:val="DraftPenalty2"/>
        <w:numPr>
          <w:ilvl w:val="0"/>
          <w:numId w:val="29"/>
        </w:numPr>
      </w:pPr>
      <w:r w:rsidRPr="00093558">
        <w:t>20 penalty units.</w:t>
      </w:r>
    </w:p>
    <w:p w14:paraId="6A7947C6" w14:textId="77777777" w:rsidR="00BB3C3A" w:rsidRPr="00093558" w:rsidRDefault="00BB3C3A" w:rsidP="0022312F">
      <w:pPr>
        <w:pStyle w:val="DraftHeading2"/>
        <w:tabs>
          <w:tab w:val="right" w:pos="1247"/>
        </w:tabs>
        <w:ind w:left="1361" w:hanging="1361"/>
      </w:pPr>
      <w:r w:rsidRPr="00093558">
        <w:tab/>
        <w:t>(2)</w:t>
      </w:r>
      <w:r w:rsidRPr="00093558">
        <w:tab/>
        <w:t>Subregulation (1) does not apply to a person who—</w:t>
      </w:r>
    </w:p>
    <w:p w14:paraId="49C36DEA" w14:textId="1A26A0B9" w:rsidR="00BB3C3A" w:rsidRPr="00093558" w:rsidRDefault="00BB3C3A" w:rsidP="0022312F">
      <w:pPr>
        <w:pStyle w:val="DraftHeading3"/>
        <w:tabs>
          <w:tab w:val="right" w:pos="1757"/>
        </w:tabs>
        <w:ind w:left="1871" w:hanging="1871"/>
      </w:pPr>
      <w:r w:rsidRPr="00093558">
        <w:tab/>
        <w:t>(a)</w:t>
      </w:r>
      <w:r w:rsidRPr="00093558">
        <w:tab/>
        <w:t>takes empty shells; or</w:t>
      </w:r>
    </w:p>
    <w:p w14:paraId="695C94EE" w14:textId="77777777" w:rsidR="00BB3C3A" w:rsidRPr="00093558" w:rsidRDefault="00BB3C3A" w:rsidP="0022312F">
      <w:pPr>
        <w:pStyle w:val="DraftHeading3"/>
        <w:tabs>
          <w:tab w:val="right" w:pos="1757"/>
        </w:tabs>
        <w:ind w:left="1871" w:hanging="1871"/>
      </w:pPr>
      <w:r w:rsidRPr="00093558">
        <w:tab/>
        <w:t>(b)</w:t>
      </w:r>
      <w:r w:rsidRPr="00093558">
        <w:tab/>
        <w:t>takes squid, cuttlefish or octopus.</w:t>
      </w:r>
    </w:p>
    <w:p w14:paraId="1FCA5005" w14:textId="77777777" w:rsidR="00BB3C3A" w:rsidRPr="00093558" w:rsidRDefault="00BB3C3A" w:rsidP="0022312F">
      <w:pPr>
        <w:pStyle w:val="DraftHeading2"/>
        <w:tabs>
          <w:tab w:val="right" w:pos="1247"/>
        </w:tabs>
        <w:ind w:left="1361" w:hanging="1361"/>
      </w:pPr>
      <w:r w:rsidRPr="00093558">
        <w:tab/>
        <w:t>(3)</w:t>
      </w:r>
      <w:r w:rsidRPr="00093558">
        <w:tab/>
        <w:t>A person must not use an abalone tool, scoop, dredge, fork, spade, shovel or other hand-held digging implement for the purpose of taking, or attempting to take, marine invertebrates from Port Phillip Bay in the intertidal zone.</w:t>
      </w:r>
    </w:p>
    <w:p w14:paraId="2F6C9653" w14:textId="64AF1DDC" w:rsidR="00BB3C3A" w:rsidRDefault="00BB3C3A" w:rsidP="0022312F">
      <w:pPr>
        <w:pStyle w:val="DraftPenalty2"/>
        <w:numPr>
          <w:ilvl w:val="0"/>
          <w:numId w:val="29"/>
        </w:numPr>
      </w:pPr>
      <w:r w:rsidRPr="00093558">
        <w:t>20 penalty units.</w:t>
      </w:r>
    </w:p>
    <w:p w14:paraId="195F16FA" w14:textId="0CA0351B" w:rsidR="00755E1D" w:rsidRDefault="00755E1D" w:rsidP="0022312F">
      <w:pPr>
        <w:pStyle w:val="DraftHeading2"/>
        <w:tabs>
          <w:tab w:val="right" w:pos="1247"/>
        </w:tabs>
        <w:ind w:left="1361" w:hanging="1361"/>
      </w:pPr>
      <w:r>
        <w:tab/>
        <w:t>(4)</w:t>
      </w:r>
      <w:r>
        <w:tab/>
        <w:t xml:space="preserve">Subregulation (3) does not apply to a </w:t>
      </w:r>
      <w:r w:rsidR="006C18D9">
        <w:t xml:space="preserve">person who uses a </w:t>
      </w:r>
      <w:r>
        <w:t>bait pump</w:t>
      </w:r>
      <w:r w:rsidR="00CF187F">
        <w:t xml:space="preserve"> for taking sand worms</w:t>
      </w:r>
      <w:r w:rsidR="006C18D9">
        <w:t xml:space="preserve">, </w:t>
      </w:r>
      <w:r w:rsidR="00CF187F">
        <w:t xml:space="preserve">other </w:t>
      </w:r>
      <w:r w:rsidR="00CF187F" w:rsidRPr="00093558">
        <w:t>marine worms and burrowing shrimp (including Bass yabby)</w:t>
      </w:r>
      <w:r>
        <w:t>.</w:t>
      </w:r>
    </w:p>
    <w:p w14:paraId="73CFC511" w14:textId="44C8CE47" w:rsidR="00BB3C3A" w:rsidRPr="00093558" w:rsidRDefault="00BB3C3A" w:rsidP="00404BEE">
      <w:pPr>
        <w:pStyle w:val="DraftHeading1"/>
        <w:keepNext/>
        <w:tabs>
          <w:tab w:val="right" w:pos="680"/>
        </w:tabs>
        <w:ind w:left="850" w:hanging="850"/>
      </w:pPr>
      <w:r w:rsidRPr="00093558">
        <w:tab/>
      </w:r>
      <w:bookmarkStart w:id="388" w:name="_Toc10033159"/>
      <w:bookmarkStart w:id="389" w:name="_Toc20232440"/>
      <w:r w:rsidR="00D1688E">
        <w:t>132</w:t>
      </w:r>
      <w:r w:rsidRPr="00093558">
        <w:tab/>
        <w:t>Offence to take molluscs from intertidal zone</w:t>
      </w:r>
      <w:bookmarkEnd w:id="388"/>
      <w:bookmarkEnd w:id="389"/>
    </w:p>
    <w:p w14:paraId="04C811FE" w14:textId="77777777" w:rsidR="00BB3C3A" w:rsidRPr="00093558" w:rsidRDefault="00BB3C3A" w:rsidP="0022312F">
      <w:pPr>
        <w:pStyle w:val="DraftHeading2"/>
        <w:tabs>
          <w:tab w:val="right" w:pos="1247"/>
        </w:tabs>
        <w:ind w:left="1361" w:hanging="1361"/>
      </w:pPr>
      <w:r w:rsidRPr="00093558">
        <w:tab/>
        <w:t>(1)</w:t>
      </w:r>
      <w:r w:rsidRPr="00093558">
        <w:tab/>
        <w:t>A person must not take any mollusc from the intertidal zone.</w:t>
      </w:r>
    </w:p>
    <w:p w14:paraId="0A66F7A5" w14:textId="77777777" w:rsidR="00BB3C3A" w:rsidRPr="00093558" w:rsidRDefault="00BB3C3A" w:rsidP="0022312F">
      <w:pPr>
        <w:pStyle w:val="DraftPenalty2"/>
        <w:numPr>
          <w:ilvl w:val="0"/>
          <w:numId w:val="29"/>
        </w:numPr>
      </w:pPr>
      <w:r w:rsidRPr="00093558">
        <w:t>20 penalty units.</w:t>
      </w:r>
    </w:p>
    <w:p w14:paraId="2B373B87" w14:textId="71800980" w:rsidR="00BB3C3A" w:rsidRDefault="00BB3C3A" w:rsidP="0022312F">
      <w:pPr>
        <w:pStyle w:val="DraftHeading2"/>
        <w:tabs>
          <w:tab w:val="right" w:pos="1247"/>
        </w:tabs>
        <w:ind w:left="1361" w:hanging="1361"/>
      </w:pPr>
      <w:r w:rsidRPr="00093558">
        <w:tab/>
        <w:t>(2)</w:t>
      </w:r>
      <w:r w:rsidRPr="00093558">
        <w:tab/>
        <w:t>Subregulation (1) does not apply to a person who takes—</w:t>
      </w:r>
    </w:p>
    <w:p w14:paraId="57F956DB" w14:textId="217E0138" w:rsidR="006C18D9" w:rsidRPr="005A4EA6" w:rsidRDefault="006C18D9" w:rsidP="004668C1">
      <w:pPr>
        <w:pStyle w:val="DraftHeading3"/>
        <w:tabs>
          <w:tab w:val="right" w:pos="1757"/>
        </w:tabs>
        <w:ind w:left="1871" w:hanging="1871"/>
      </w:pPr>
      <w:r>
        <w:tab/>
      </w:r>
      <w:r w:rsidRPr="00093558">
        <w:t>(</w:t>
      </w:r>
      <w:r>
        <w:t>a</w:t>
      </w:r>
      <w:r w:rsidRPr="00093558">
        <w:t>)</w:t>
      </w:r>
      <w:r w:rsidRPr="00093558">
        <w:tab/>
        <w:t>bivalve molluscs (including pipi)</w:t>
      </w:r>
      <w:r>
        <w:t>; or</w:t>
      </w:r>
    </w:p>
    <w:p w14:paraId="00F36192" w14:textId="79220441" w:rsidR="00BB3C3A" w:rsidRPr="00093558" w:rsidRDefault="00BB3C3A" w:rsidP="0022312F">
      <w:pPr>
        <w:pStyle w:val="DraftHeading3"/>
        <w:tabs>
          <w:tab w:val="right" w:pos="1757"/>
        </w:tabs>
        <w:ind w:left="1871" w:hanging="1871"/>
      </w:pPr>
      <w:r w:rsidRPr="00093558">
        <w:tab/>
        <w:t>(</w:t>
      </w:r>
      <w:r w:rsidR="006C18D9">
        <w:t>b</w:t>
      </w:r>
      <w:r w:rsidRPr="00093558">
        <w:t>)</w:t>
      </w:r>
      <w:r w:rsidRPr="00093558">
        <w:tab/>
        <w:t>molluscs under an access licence that authorises that activity; or</w:t>
      </w:r>
    </w:p>
    <w:p w14:paraId="13F2C202" w14:textId="290A1B57" w:rsidR="00BB3C3A" w:rsidRPr="00093558" w:rsidRDefault="00BB3C3A" w:rsidP="0022312F">
      <w:pPr>
        <w:pStyle w:val="DraftHeading3"/>
        <w:tabs>
          <w:tab w:val="right" w:pos="1757"/>
        </w:tabs>
        <w:ind w:left="1871" w:hanging="1871"/>
      </w:pPr>
      <w:r w:rsidRPr="00093558">
        <w:tab/>
        <w:t>(</w:t>
      </w:r>
      <w:r w:rsidR="006C18D9">
        <w:t>c</w:t>
      </w:r>
      <w:r w:rsidRPr="00093558">
        <w:t>)</w:t>
      </w:r>
      <w:r w:rsidRPr="00093558">
        <w:tab/>
        <w:t>squid, cuttlefish, octopus; or</w:t>
      </w:r>
    </w:p>
    <w:p w14:paraId="246AD552" w14:textId="5E5EA359" w:rsidR="00BB3C3A" w:rsidRPr="00093558" w:rsidRDefault="00BB3C3A" w:rsidP="0022312F">
      <w:pPr>
        <w:pStyle w:val="DraftHeading3"/>
        <w:tabs>
          <w:tab w:val="right" w:pos="1757"/>
        </w:tabs>
        <w:ind w:left="1871" w:hanging="1871"/>
      </w:pPr>
      <w:r w:rsidRPr="00093558">
        <w:tab/>
        <w:t>(</w:t>
      </w:r>
      <w:r w:rsidR="00B32A9B">
        <w:t>d</w:t>
      </w:r>
      <w:r w:rsidRPr="00093558">
        <w:t>)</w:t>
      </w:r>
      <w:r w:rsidRPr="00093558">
        <w:tab/>
      </w:r>
      <w:r w:rsidR="00D40FCF">
        <w:t xml:space="preserve">empty </w:t>
      </w:r>
      <w:r w:rsidRPr="00093558">
        <w:t>shells</w:t>
      </w:r>
      <w:r w:rsidRPr="00093558">
        <w:tab/>
        <w:t>.</w:t>
      </w:r>
    </w:p>
    <w:p w14:paraId="4E228136" w14:textId="10ED8F5C" w:rsidR="00BB3C3A" w:rsidRPr="00093558" w:rsidRDefault="00BB3C3A" w:rsidP="00404BEE">
      <w:pPr>
        <w:pStyle w:val="DraftHeading1"/>
        <w:keepNext/>
        <w:tabs>
          <w:tab w:val="right" w:pos="680"/>
        </w:tabs>
        <w:ind w:left="850" w:hanging="850"/>
      </w:pPr>
      <w:r w:rsidRPr="00093558">
        <w:tab/>
      </w:r>
      <w:bookmarkStart w:id="390" w:name="_Toc10033160"/>
      <w:bookmarkStart w:id="391" w:name="_Toc20232441"/>
      <w:r w:rsidR="00D1688E">
        <w:t>133</w:t>
      </w:r>
      <w:r w:rsidRPr="00093558">
        <w:tab/>
        <w:t>Offence to take certain fish in specified areas</w:t>
      </w:r>
      <w:bookmarkEnd w:id="390"/>
      <w:bookmarkEnd w:id="391"/>
    </w:p>
    <w:p w14:paraId="1EE28F88" w14:textId="555407F8" w:rsidR="00BB3C3A" w:rsidRDefault="00687781" w:rsidP="00687781">
      <w:pPr>
        <w:pStyle w:val="DraftHeading2"/>
        <w:tabs>
          <w:tab w:val="right" w:pos="1247"/>
        </w:tabs>
        <w:ind w:left="1361" w:hanging="1361"/>
      </w:pPr>
      <w:r>
        <w:tab/>
        <w:t>(1)</w:t>
      </w:r>
      <w:r>
        <w:tab/>
      </w:r>
      <w:r w:rsidR="00BB3C3A" w:rsidRPr="00093558">
        <w:t xml:space="preserve">A person must not take or attempt to take fish in or on the Goulburn River from the walkway over </w:t>
      </w:r>
      <w:r w:rsidR="00BB3C3A" w:rsidRPr="00093558">
        <w:lastRenderedPageBreak/>
        <w:t>the Eildon Pondage Weir water release gates to the fishing boundary posts situated 200</w:t>
      </w:r>
      <w:r w:rsidR="00E00859" w:rsidRPr="00093558">
        <w:t xml:space="preserve"> </w:t>
      </w:r>
      <w:r w:rsidR="00BB3C3A" w:rsidRPr="00093558">
        <w:t>metres downstream</w:t>
      </w:r>
      <w:r>
        <w:t>.</w:t>
      </w:r>
    </w:p>
    <w:p w14:paraId="0143B90A" w14:textId="77777777" w:rsidR="00687781" w:rsidRPr="00093558" w:rsidRDefault="00687781" w:rsidP="00687781">
      <w:pPr>
        <w:pStyle w:val="DraftPenalty2"/>
        <w:numPr>
          <w:ilvl w:val="0"/>
          <w:numId w:val="31"/>
        </w:numPr>
      </w:pPr>
      <w:r w:rsidRPr="00093558">
        <w:t>20 penalty units.</w:t>
      </w:r>
    </w:p>
    <w:p w14:paraId="16383CE7" w14:textId="6D68FA73" w:rsidR="00BB3C3A" w:rsidRPr="00093558" w:rsidRDefault="00687781" w:rsidP="00687781">
      <w:pPr>
        <w:pStyle w:val="DraftHeading2"/>
        <w:tabs>
          <w:tab w:val="right" w:pos="1247"/>
        </w:tabs>
        <w:ind w:left="1361" w:hanging="1361"/>
      </w:pPr>
      <w:r>
        <w:tab/>
        <w:t>(2)</w:t>
      </w:r>
      <w:r>
        <w:tab/>
      </w:r>
      <w:r w:rsidRPr="00093558">
        <w:t xml:space="preserve">A person must not take or attempt to take fish in or on </w:t>
      </w:r>
      <w:r w:rsidR="00BB3C3A" w:rsidRPr="00093558">
        <w:t>Seven Creeks between the retaining wall of Polly McQuinns Dam and the Galls Gap Road Bridge which crosses Seven Creeks downstream from its junction with Watchbox Creek.</w:t>
      </w:r>
    </w:p>
    <w:p w14:paraId="06852424" w14:textId="77777777" w:rsidR="00BB3C3A" w:rsidRPr="00093558" w:rsidRDefault="00BB3C3A" w:rsidP="0022312F">
      <w:pPr>
        <w:pStyle w:val="DraftPenalty2"/>
        <w:numPr>
          <w:ilvl w:val="0"/>
          <w:numId w:val="31"/>
        </w:numPr>
      </w:pPr>
      <w:r w:rsidRPr="00093558">
        <w:t>20 penalty units.</w:t>
      </w:r>
    </w:p>
    <w:p w14:paraId="2D80A85E" w14:textId="4E57AE5A" w:rsidR="00BB3C3A" w:rsidRPr="00093558" w:rsidRDefault="00BB3C3A" w:rsidP="00404BEE">
      <w:pPr>
        <w:pStyle w:val="DraftHeading1"/>
        <w:keepNext/>
        <w:tabs>
          <w:tab w:val="right" w:pos="680"/>
        </w:tabs>
        <w:ind w:left="850" w:hanging="850"/>
      </w:pPr>
      <w:r w:rsidRPr="00093558">
        <w:tab/>
      </w:r>
      <w:bookmarkStart w:id="392" w:name="_Toc10033161"/>
      <w:bookmarkStart w:id="393" w:name="_Toc20232442"/>
      <w:r w:rsidR="00D1688E">
        <w:t>134</w:t>
      </w:r>
      <w:r w:rsidRPr="00093558">
        <w:tab/>
        <w:t>Offence to tag or mark fish</w:t>
      </w:r>
      <w:bookmarkEnd w:id="392"/>
      <w:bookmarkEnd w:id="393"/>
    </w:p>
    <w:p w14:paraId="3BC7DD17" w14:textId="77777777" w:rsidR="00BB3C3A" w:rsidRPr="00093558" w:rsidRDefault="00BB3C3A" w:rsidP="0022312F">
      <w:pPr>
        <w:pStyle w:val="DraftHeading2"/>
        <w:tabs>
          <w:tab w:val="right" w:pos="1247"/>
        </w:tabs>
        <w:ind w:left="1361" w:hanging="1361"/>
      </w:pPr>
      <w:r w:rsidRPr="00093558">
        <w:tab/>
        <w:t>(1)</w:t>
      </w:r>
      <w:r w:rsidRPr="00093558">
        <w:tab/>
        <w:t>A person must not tag, brand, mark or fin clip any fish.</w:t>
      </w:r>
    </w:p>
    <w:p w14:paraId="7D798502" w14:textId="77777777" w:rsidR="00BB3C3A" w:rsidRPr="00093558" w:rsidRDefault="00BB3C3A" w:rsidP="0022312F">
      <w:pPr>
        <w:pStyle w:val="DraftPenalty2"/>
        <w:numPr>
          <w:ilvl w:val="0"/>
          <w:numId w:val="32"/>
        </w:numPr>
      </w:pPr>
      <w:r w:rsidRPr="00093558">
        <w:t>20 penalty units.</w:t>
      </w:r>
    </w:p>
    <w:p w14:paraId="39F08CC5" w14:textId="77777777" w:rsidR="00BB3C3A" w:rsidRPr="00093558" w:rsidRDefault="00BB3C3A" w:rsidP="00D4550D">
      <w:pPr>
        <w:pStyle w:val="DraftHeading2"/>
        <w:keepNext/>
        <w:tabs>
          <w:tab w:val="right" w:pos="1247"/>
        </w:tabs>
        <w:ind w:left="1361" w:hanging="1361"/>
      </w:pPr>
      <w:r w:rsidRPr="00093558">
        <w:tab/>
        <w:t>(2)</w:t>
      </w:r>
      <w:r w:rsidRPr="00093558">
        <w:tab/>
        <w:t>Subregulation (1) does not apply to a person who tags, brands, marks or fin clips a fish—</w:t>
      </w:r>
    </w:p>
    <w:p w14:paraId="5C5542E6" w14:textId="77777777" w:rsidR="00BB3C3A" w:rsidRPr="00093558" w:rsidRDefault="00BB3C3A" w:rsidP="0022312F">
      <w:pPr>
        <w:pStyle w:val="DraftHeading3"/>
        <w:tabs>
          <w:tab w:val="right" w:pos="1757"/>
        </w:tabs>
        <w:ind w:left="1871" w:hanging="1871"/>
      </w:pPr>
      <w:r w:rsidRPr="00093558">
        <w:tab/>
        <w:t>(a)</w:t>
      </w:r>
      <w:r w:rsidRPr="00093558">
        <w:tab/>
        <w:t>under an aquaculture licence; or</w:t>
      </w:r>
    </w:p>
    <w:p w14:paraId="4DF44985" w14:textId="1F888A4A" w:rsidR="00BB3C3A" w:rsidRPr="00093558" w:rsidRDefault="00BB3C3A" w:rsidP="0022312F">
      <w:pPr>
        <w:pStyle w:val="DraftHeading3"/>
        <w:tabs>
          <w:tab w:val="right" w:pos="1757"/>
        </w:tabs>
        <w:ind w:left="1871" w:hanging="1871"/>
      </w:pPr>
      <w:r w:rsidRPr="00093558">
        <w:tab/>
        <w:t>(b)</w:t>
      </w:r>
      <w:r w:rsidRPr="00093558">
        <w:tab/>
        <w:t>under a permit that authorises the taking of fish for research, management or scientific purposes; or</w:t>
      </w:r>
    </w:p>
    <w:p w14:paraId="63F5CC58" w14:textId="5B2B6448" w:rsidR="00030701" w:rsidRDefault="00686AE0" w:rsidP="0022312F">
      <w:pPr>
        <w:pStyle w:val="DraftHeading3"/>
        <w:tabs>
          <w:tab w:val="right" w:pos="1757"/>
        </w:tabs>
        <w:ind w:left="1871" w:hanging="1871"/>
      </w:pPr>
      <w:r w:rsidRPr="00093558">
        <w:tab/>
      </w:r>
      <w:r w:rsidR="00BB3C3A" w:rsidRPr="00093558">
        <w:t>(c)</w:t>
      </w:r>
      <w:r w:rsidR="00BB3C3A" w:rsidRPr="00093558">
        <w:tab/>
        <w:t xml:space="preserve">under the direction of the Secretary </w:t>
      </w:r>
      <w:r w:rsidR="00C630A6" w:rsidRPr="00093558">
        <w:t xml:space="preserve">or the Victorian Fisheries Authority </w:t>
      </w:r>
      <w:r w:rsidR="00BB3C3A" w:rsidRPr="00093558">
        <w:t>acting under section 140 of the Act</w:t>
      </w:r>
      <w:r w:rsidR="00030701">
        <w:t>; or</w:t>
      </w:r>
    </w:p>
    <w:p w14:paraId="2AB311EC" w14:textId="1D914A3B" w:rsidR="00457B34" w:rsidRPr="00457B34" w:rsidRDefault="00457B34" w:rsidP="0022312F">
      <w:pPr>
        <w:pStyle w:val="DraftHeading3"/>
        <w:tabs>
          <w:tab w:val="right" w:pos="1757"/>
        </w:tabs>
        <w:ind w:left="1871" w:hanging="1871"/>
      </w:pPr>
      <w:r>
        <w:tab/>
        <w:t>(d)</w:t>
      </w:r>
      <w:r>
        <w:tab/>
        <w:t xml:space="preserve">in accordance with regulation </w:t>
      </w:r>
      <w:r w:rsidR="009B1502">
        <w:t xml:space="preserve">368 </w:t>
      </w:r>
      <w:r>
        <w:t>or any other regulations under the Act; or</w:t>
      </w:r>
    </w:p>
    <w:p w14:paraId="2FB55699" w14:textId="371D413D" w:rsidR="00FF331E" w:rsidRPr="00093558" w:rsidRDefault="00030701" w:rsidP="0022312F">
      <w:pPr>
        <w:pStyle w:val="DraftHeading3"/>
        <w:tabs>
          <w:tab w:val="right" w:pos="1757"/>
        </w:tabs>
        <w:ind w:left="1871" w:hanging="1871"/>
      </w:pPr>
      <w:r>
        <w:tab/>
        <w:t>(</w:t>
      </w:r>
      <w:r w:rsidR="00457B34">
        <w:t>e</w:t>
      </w:r>
      <w:r>
        <w:t>)</w:t>
      </w:r>
      <w:r>
        <w:tab/>
        <w:t>in accordance with a fisheries notice</w:t>
      </w:r>
      <w:r w:rsidR="00457B34">
        <w:t>.</w:t>
      </w:r>
    </w:p>
    <w:p w14:paraId="5AC7F8E8" w14:textId="57DA654C" w:rsidR="00BB3C3A" w:rsidRPr="00093558" w:rsidRDefault="00BB3C3A" w:rsidP="00404BEE">
      <w:pPr>
        <w:pStyle w:val="DraftHeading1"/>
        <w:keepNext/>
        <w:tabs>
          <w:tab w:val="right" w:pos="680"/>
        </w:tabs>
        <w:ind w:left="850" w:hanging="850"/>
      </w:pPr>
      <w:r w:rsidRPr="00093558">
        <w:tab/>
      </w:r>
      <w:bookmarkStart w:id="394" w:name="_Toc10033162"/>
      <w:bookmarkStart w:id="395" w:name="_Toc20232443"/>
      <w:r w:rsidR="00D1688E" w:rsidRPr="00093558">
        <w:t>1</w:t>
      </w:r>
      <w:r w:rsidR="00D1688E">
        <w:t>35</w:t>
      </w:r>
      <w:r w:rsidRPr="00093558">
        <w:tab/>
        <w:t>Offence to fail to return fish to water without injury or damage</w:t>
      </w:r>
      <w:bookmarkEnd w:id="394"/>
      <w:bookmarkEnd w:id="395"/>
    </w:p>
    <w:p w14:paraId="44A4C781" w14:textId="0FE7A364" w:rsidR="00BB3C3A" w:rsidRPr="00093558" w:rsidRDefault="00BB3C3A" w:rsidP="0022312F">
      <w:pPr>
        <w:pStyle w:val="DraftHeading2"/>
        <w:tabs>
          <w:tab w:val="right" w:pos="1247"/>
        </w:tabs>
        <w:ind w:left="1361" w:hanging="1361"/>
      </w:pPr>
      <w:r w:rsidRPr="00093558">
        <w:tab/>
        <w:t>(1)</w:t>
      </w:r>
      <w:r w:rsidRPr="00093558">
        <w:tab/>
        <w:t>A person who takes a fish that is not of a noxious aquatic species, and that is not to be retained by the person, must immediately return that fish to the water with the least possible injury or damage.</w:t>
      </w:r>
    </w:p>
    <w:p w14:paraId="008676EF" w14:textId="77777777" w:rsidR="00BB3C3A" w:rsidRPr="00093558" w:rsidRDefault="00BB3C3A" w:rsidP="0022312F">
      <w:pPr>
        <w:pStyle w:val="DraftPenalty2"/>
        <w:numPr>
          <w:ilvl w:val="0"/>
          <w:numId w:val="33"/>
        </w:numPr>
      </w:pPr>
      <w:r w:rsidRPr="00093558">
        <w:t>20 penalty units.</w:t>
      </w:r>
    </w:p>
    <w:p w14:paraId="418D64D9" w14:textId="77777777" w:rsidR="00BB3C3A" w:rsidRPr="00093558" w:rsidRDefault="00BB3C3A" w:rsidP="0022312F">
      <w:pPr>
        <w:pStyle w:val="DraftHeading2"/>
        <w:tabs>
          <w:tab w:val="right" w:pos="1247"/>
        </w:tabs>
        <w:ind w:left="1361" w:hanging="1361"/>
      </w:pPr>
      <w:r w:rsidRPr="00093558">
        <w:tab/>
        <w:t>(2)</w:t>
      </w:r>
      <w:r w:rsidRPr="00093558">
        <w:tab/>
        <w:t>Subregulation (1) does not apply to a holder of a commercial fishery licence or a person acting on behalf of a holder of a commercial fishery licence when acting under that licence.</w:t>
      </w:r>
    </w:p>
    <w:p w14:paraId="6862B13F" w14:textId="77777777" w:rsidR="00BB3C3A" w:rsidRPr="00093558" w:rsidRDefault="00BB3C3A" w:rsidP="00BA0AB3">
      <w:pPr>
        <w:pStyle w:val="DraftSub-sectionNote"/>
        <w:keepNext/>
        <w:tabs>
          <w:tab w:val="right" w:pos="1814"/>
        </w:tabs>
        <w:ind w:left="1361"/>
        <w:rPr>
          <w:b/>
          <w:bCs/>
        </w:rPr>
      </w:pPr>
      <w:r w:rsidRPr="00093558">
        <w:rPr>
          <w:b/>
          <w:bCs/>
        </w:rPr>
        <w:t>Note</w:t>
      </w:r>
    </w:p>
    <w:p w14:paraId="2D36B014" w14:textId="4DA09472" w:rsidR="00BB3C3A" w:rsidRDefault="00BB3C3A" w:rsidP="0022312F">
      <w:pPr>
        <w:pStyle w:val="DraftSub-sectionNote"/>
        <w:tabs>
          <w:tab w:val="right" w:pos="1814"/>
        </w:tabs>
        <w:ind w:left="1361"/>
      </w:pPr>
      <w:r w:rsidRPr="00093558">
        <w:t>This requirement in this regulation does not apply to a holder of a commercial fishery licence because it is a condition of all commercial fishery licences under Part 2.</w:t>
      </w:r>
    </w:p>
    <w:p w14:paraId="788C11F6" w14:textId="37013BCC" w:rsidR="00457B34" w:rsidRDefault="00457B34" w:rsidP="00404BEE">
      <w:pPr>
        <w:pStyle w:val="DraftHeading1"/>
        <w:keepNext/>
        <w:tabs>
          <w:tab w:val="right" w:pos="680"/>
        </w:tabs>
        <w:ind w:left="850" w:hanging="850"/>
      </w:pPr>
      <w:r>
        <w:lastRenderedPageBreak/>
        <w:tab/>
      </w:r>
      <w:bookmarkStart w:id="396" w:name="_Toc10033163"/>
      <w:bookmarkStart w:id="397" w:name="_Toc20232444"/>
      <w:r w:rsidR="00D1688E">
        <w:t>136</w:t>
      </w:r>
      <w:r>
        <w:tab/>
      </w:r>
      <w:r w:rsidR="00855AEF">
        <w:t>Offence to tether</w:t>
      </w:r>
      <w:r>
        <w:t xml:space="preserve"> fish</w:t>
      </w:r>
      <w:bookmarkEnd w:id="396"/>
      <w:bookmarkEnd w:id="397"/>
    </w:p>
    <w:p w14:paraId="7EBA77D6" w14:textId="3011B16A" w:rsidR="00457B34" w:rsidRDefault="00457B34" w:rsidP="0022312F">
      <w:pPr>
        <w:pStyle w:val="DraftHeading2"/>
        <w:tabs>
          <w:tab w:val="right" w:pos="1247"/>
        </w:tabs>
        <w:ind w:left="1361" w:hanging="1361"/>
      </w:pPr>
      <w:r>
        <w:tab/>
        <w:t>(1)</w:t>
      </w:r>
      <w:r>
        <w:tab/>
      </w:r>
      <w:r w:rsidRPr="008E100D">
        <w:t xml:space="preserve">A person must not place or retain a fish on a tether </w:t>
      </w:r>
      <w:r w:rsidR="008E100D">
        <w:t xml:space="preserve">in, on or next to Victorian waters </w:t>
      </w:r>
      <w:r w:rsidRPr="008E100D">
        <w:t>after the fish has been taken.</w:t>
      </w:r>
    </w:p>
    <w:p w14:paraId="2F3418B5" w14:textId="77777777" w:rsidR="00457B34" w:rsidRPr="00093558" w:rsidRDefault="00457B34" w:rsidP="0022312F">
      <w:pPr>
        <w:pStyle w:val="DraftPenalty2"/>
        <w:numPr>
          <w:ilvl w:val="0"/>
          <w:numId w:val="33"/>
        </w:numPr>
      </w:pPr>
      <w:r w:rsidRPr="00093558">
        <w:t>20 penalty units.</w:t>
      </w:r>
    </w:p>
    <w:p w14:paraId="6F186032" w14:textId="6D227C4D" w:rsidR="00457B34" w:rsidRPr="00457B34" w:rsidRDefault="00457B34" w:rsidP="0022312F">
      <w:pPr>
        <w:pStyle w:val="DraftHeading2"/>
        <w:tabs>
          <w:tab w:val="right" w:pos="1247"/>
        </w:tabs>
        <w:ind w:left="1361" w:hanging="1361"/>
      </w:pPr>
      <w:r>
        <w:tab/>
      </w:r>
      <w:r w:rsidRPr="00093558">
        <w:t>(</w:t>
      </w:r>
      <w:r>
        <w:t>2</w:t>
      </w:r>
      <w:r w:rsidRPr="00093558">
        <w:t>)</w:t>
      </w:r>
      <w:r w:rsidRPr="00093558">
        <w:tab/>
      </w:r>
      <w:r>
        <w:t xml:space="preserve">Subregulation (1) does not apply to a live </w:t>
      </w:r>
      <w:r w:rsidR="008E100D">
        <w:t xml:space="preserve">or dead fish being used as </w:t>
      </w:r>
      <w:r>
        <w:t>bait</w:t>
      </w:r>
      <w:r w:rsidR="008E100D">
        <w:t xml:space="preserve"> or berley</w:t>
      </w:r>
      <w:r>
        <w:t>.</w:t>
      </w:r>
    </w:p>
    <w:p w14:paraId="1494D4AB" w14:textId="221B47DC" w:rsidR="00BB3C3A" w:rsidRPr="00093558" w:rsidRDefault="00BB3C3A" w:rsidP="00404BEE">
      <w:pPr>
        <w:pStyle w:val="DraftHeading1"/>
        <w:keepNext/>
        <w:tabs>
          <w:tab w:val="right" w:pos="680"/>
        </w:tabs>
        <w:ind w:left="850" w:hanging="850"/>
      </w:pPr>
      <w:r w:rsidRPr="00093558">
        <w:tab/>
      </w:r>
      <w:bookmarkStart w:id="398" w:name="_Toc10033164"/>
      <w:bookmarkStart w:id="399" w:name="_Toc20232445"/>
      <w:r w:rsidR="00D1688E" w:rsidRPr="00093558">
        <w:t>1</w:t>
      </w:r>
      <w:r w:rsidR="00D1688E">
        <w:t>37</w:t>
      </w:r>
      <w:r w:rsidRPr="00093558">
        <w:tab/>
        <w:t>Offence to use certain substances as bait or berley</w:t>
      </w:r>
      <w:bookmarkEnd w:id="398"/>
      <w:bookmarkEnd w:id="399"/>
    </w:p>
    <w:p w14:paraId="2CAF5580" w14:textId="77777777" w:rsidR="00BB3C3A" w:rsidRPr="00093558" w:rsidRDefault="00BB3C3A" w:rsidP="0022312F">
      <w:pPr>
        <w:pStyle w:val="DraftHeading2"/>
        <w:tabs>
          <w:tab w:val="right" w:pos="1247"/>
        </w:tabs>
        <w:ind w:left="1361" w:hanging="1361"/>
      </w:pPr>
      <w:r w:rsidRPr="00093558">
        <w:tab/>
        <w:t>(1)</w:t>
      </w:r>
      <w:r w:rsidRPr="00093558">
        <w:tab/>
        <w:t>A person must not use live fish as bait in Seven Creeks or in any tributary to that system upstream from the Galls Gap Road Bridge which crosses Seven Creeks downstream from its junction with Watchbox Creek.</w:t>
      </w:r>
    </w:p>
    <w:p w14:paraId="5D6FDDE0" w14:textId="77777777" w:rsidR="00BB3C3A" w:rsidRPr="00093558" w:rsidRDefault="00BB3C3A" w:rsidP="0022312F">
      <w:pPr>
        <w:pStyle w:val="DraftPenalty2"/>
        <w:numPr>
          <w:ilvl w:val="0"/>
          <w:numId w:val="33"/>
        </w:numPr>
      </w:pPr>
      <w:r w:rsidRPr="00093558">
        <w:t>20 penalty units.</w:t>
      </w:r>
    </w:p>
    <w:p w14:paraId="279FB411" w14:textId="77777777" w:rsidR="00BB3C3A" w:rsidRPr="00093558" w:rsidRDefault="00BB3C3A" w:rsidP="0022312F">
      <w:pPr>
        <w:pStyle w:val="DraftHeading2"/>
        <w:tabs>
          <w:tab w:val="right" w:pos="1247"/>
        </w:tabs>
        <w:ind w:left="1361" w:hanging="1361"/>
      </w:pPr>
      <w:r w:rsidRPr="00093558">
        <w:tab/>
        <w:t>(2)</w:t>
      </w:r>
      <w:r w:rsidRPr="00093558">
        <w:tab/>
        <w:t>A person must not use live carp as bait.</w:t>
      </w:r>
    </w:p>
    <w:p w14:paraId="34CBB3E9" w14:textId="77777777" w:rsidR="00BB3C3A" w:rsidRPr="00093558" w:rsidRDefault="00BB3C3A" w:rsidP="0022312F">
      <w:pPr>
        <w:pStyle w:val="DraftPenalty2"/>
        <w:numPr>
          <w:ilvl w:val="0"/>
          <w:numId w:val="33"/>
        </w:numPr>
      </w:pPr>
      <w:r w:rsidRPr="00093558">
        <w:t>20 penalty units.</w:t>
      </w:r>
    </w:p>
    <w:p w14:paraId="5B42B7CE" w14:textId="784481ED" w:rsidR="00BB3C3A" w:rsidRPr="00093558" w:rsidRDefault="009C5928" w:rsidP="0022312F">
      <w:pPr>
        <w:pStyle w:val="DraftHeading2"/>
        <w:tabs>
          <w:tab w:val="right" w:pos="1247"/>
        </w:tabs>
        <w:ind w:left="1361" w:hanging="1361"/>
      </w:pPr>
      <w:r w:rsidRPr="00093558">
        <w:tab/>
      </w:r>
      <w:r w:rsidR="00BB3C3A" w:rsidRPr="00093558">
        <w:t>(3)</w:t>
      </w:r>
      <w:r w:rsidR="00BB3C3A" w:rsidRPr="00093558">
        <w:tab/>
        <w:t xml:space="preserve">A person must not use </w:t>
      </w:r>
      <w:r w:rsidR="006714EC" w:rsidRPr="00093558">
        <w:t>fish ova</w:t>
      </w:r>
      <w:r w:rsidR="00BB3C3A" w:rsidRPr="00093558">
        <w:t>, or any form of uncooked trout or salmon, as bait or berley to take or attempt to take fish of any species.</w:t>
      </w:r>
    </w:p>
    <w:p w14:paraId="06D266D6" w14:textId="77777777" w:rsidR="00274AAE" w:rsidRPr="00093558" w:rsidRDefault="00274AAE" w:rsidP="0022312F">
      <w:pPr>
        <w:pStyle w:val="DraftPenalty2"/>
        <w:numPr>
          <w:ilvl w:val="0"/>
          <w:numId w:val="33"/>
        </w:numPr>
      </w:pPr>
      <w:r w:rsidRPr="00093558">
        <w:t>20 penalty units.</w:t>
      </w:r>
    </w:p>
    <w:p w14:paraId="7856E1DC" w14:textId="650BAE99" w:rsidR="00BB3C3A" w:rsidRPr="00093558" w:rsidRDefault="00BB3C3A" w:rsidP="0022312F">
      <w:pPr>
        <w:pStyle w:val="DraftHeading2"/>
        <w:tabs>
          <w:tab w:val="right" w:pos="1247"/>
        </w:tabs>
        <w:ind w:left="1361" w:hanging="1361"/>
      </w:pPr>
      <w:r w:rsidRPr="00093558">
        <w:tab/>
        <w:t>(4)</w:t>
      </w:r>
      <w:r w:rsidRPr="00093558">
        <w:tab/>
        <w:t>A person must not use the blood or offal of any mammal as berley to take or attempt to take fish of any species.</w:t>
      </w:r>
    </w:p>
    <w:p w14:paraId="4277AEB8" w14:textId="7D5315CE" w:rsidR="00BB3C3A" w:rsidRPr="00093558" w:rsidRDefault="00BB3C3A" w:rsidP="0022312F">
      <w:pPr>
        <w:pStyle w:val="DraftPenalty2"/>
        <w:numPr>
          <w:ilvl w:val="0"/>
          <w:numId w:val="33"/>
        </w:numPr>
      </w:pPr>
      <w:r w:rsidRPr="00093558">
        <w:t>20 penalty units.</w:t>
      </w:r>
    </w:p>
    <w:p w14:paraId="4B44B141" w14:textId="1C1CFA94" w:rsidR="00BB3C3A" w:rsidRPr="00093558" w:rsidRDefault="00BB3C3A" w:rsidP="0022312F">
      <w:pPr>
        <w:pStyle w:val="DraftHeading2"/>
        <w:tabs>
          <w:tab w:val="right" w:pos="1247"/>
        </w:tabs>
        <w:ind w:left="1361" w:hanging="1361"/>
      </w:pPr>
      <w:r w:rsidRPr="00093558">
        <w:tab/>
        <w:t>(5)</w:t>
      </w:r>
      <w:r w:rsidRPr="00093558">
        <w:tab/>
        <w:t>Subregulation (4) does not apply to a person who uses berley pellets containing mammal blood or offal.</w:t>
      </w:r>
    </w:p>
    <w:p w14:paraId="2550DED6" w14:textId="30229AFF" w:rsidR="00BB3C3A" w:rsidRPr="00093558" w:rsidRDefault="00BB3C3A" w:rsidP="0022312F">
      <w:pPr>
        <w:pStyle w:val="DraftHeading2"/>
        <w:tabs>
          <w:tab w:val="right" w:pos="1247"/>
        </w:tabs>
        <w:ind w:left="1361" w:hanging="1361"/>
      </w:pPr>
      <w:r w:rsidRPr="00093558">
        <w:tab/>
        <w:t>(6)</w:t>
      </w:r>
      <w:r w:rsidRPr="00093558">
        <w:tab/>
        <w:t xml:space="preserve">A person in marine waters </w:t>
      </w:r>
      <w:r w:rsidR="005068F0" w:rsidRPr="00093558">
        <w:t>must not</w:t>
      </w:r>
      <w:r w:rsidR="005068F0">
        <w:t xml:space="preserve"> use</w:t>
      </w:r>
      <w:r w:rsidR="005068F0" w:rsidRPr="00093558">
        <w:t xml:space="preserve"> </w:t>
      </w:r>
      <w:r w:rsidRPr="00093558">
        <w:t xml:space="preserve">more than 10 litres of berley to assist in the taking of </w:t>
      </w:r>
      <w:r w:rsidR="008E100D">
        <w:t xml:space="preserve">fish in </w:t>
      </w:r>
      <w:r w:rsidR="00416379">
        <w:t xml:space="preserve">Port Phillip Bay, Western Port, the Gippsland Lakes or </w:t>
      </w:r>
      <w:r w:rsidR="008E100D">
        <w:t>any inlet of the sea or within 1 nautical mile of the Victorian coastline or any island</w:t>
      </w:r>
      <w:r w:rsidR="00416379">
        <w:t xml:space="preserve"> that forms part of the State of Victoria</w:t>
      </w:r>
      <w:r w:rsidRPr="00093558">
        <w:t>.</w:t>
      </w:r>
    </w:p>
    <w:p w14:paraId="71FD0D4C" w14:textId="77777777" w:rsidR="00274AAE" w:rsidRPr="00093558" w:rsidRDefault="00274AAE" w:rsidP="0022312F">
      <w:pPr>
        <w:pStyle w:val="DraftPenalty2"/>
        <w:numPr>
          <w:ilvl w:val="0"/>
          <w:numId w:val="33"/>
        </w:numPr>
      </w:pPr>
      <w:r w:rsidRPr="00093558">
        <w:t>20 penalty units.</w:t>
      </w:r>
    </w:p>
    <w:p w14:paraId="42EC8A27" w14:textId="49232AF5" w:rsidR="00BB3C3A" w:rsidRPr="00093558" w:rsidRDefault="00BB3C3A" w:rsidP="0022312F">
      <w:pPr>
        <w:pStyle w:val="DraftHeading2"/>
        <w:tabs>
          <w:tab w:val="right" w:pos="1247"/>
        </w:tabs>
        <w:ind w:left="1361" w:hanging="1361"/>
      </w:pPr>
      <w:r w:rsidRPr="00093558">
        <w:tab/>
        <w:t>(7)</w:t>
      </w:r>
      <w:r w:rsidRPr="00093558">
        <w:tab/>
        <w:t>A person in marine waters</w:t>
      </w:r>
      <w:r w:rsidR="005068F0">
        <w:t xml:space="preserve"> </w:t>
      </w:r>
      <w:r w:rsidR="005068F0" w:rsidRPr="00093558">
        <w:t>must not use berley</w:t>
      </w:r>
      <w:r w:rsidRPr="00093558">
        <w:t xml:space="preserve"> to attract fish for any purpose other than as part of a fishing operation.</w:t>
      </w:r>
    </w:p>
    <w:p w14:paraId="75C724FD" w14:textId="077274CD" w:rsidR="00E00859" w:rsidRPr="00093558" w:rsidRDefault="00BB3C3A" w:rsidP="0022312F">
      <w:pPr>
        <w:pStyle w:val="DraftPenalty2"/>
        <w:numPr>
          <w:ilvl w:val="0"/>
          <w:numId w:val="33"/>
        </w:numPr>
      </w:pPr>
      <w:r w:rsidRPr="00093558">
        <w:t>20 penalty units.</w:t>
      </w:r>
    </w:p>
    <w:p w14:paraId="1B874BFE" w14:textId="0709A73E" w:rsidR="00C70BC4" w:rsidRPr="00093558" w:rsidRDefault="000358BC" w:rsidP="00404BEE">
      <w:pPr>
        <w:pStyle w:val="DraftHeading1"/>
        <w:keepNext/>
        <w:tabs>
          <w:tab w:val="right" w:pos="680"/>
        </w:tabs>
        <w:ind w:left="850" w:hanging="850"/>
      </w:pPr>
      <w:r w:rsidRPr="00093558">
        <w:lastRenderedPageBreak/>
        <w:tab/>
      </w:r>
      <w:bookmarkStart w:id="400" w:name="_Toc10033165"/>
      <w:bookmarkStart w:id="401" w:name="_Toc20232446"/>
      <w:r w:rsidR="00D1688E" w:rsidRPr="00093558">
        <w:t>1</w:t>
      </w:r>
      <w:r w:rsidR="00D1688E">
        <w:t>38</w:t>
      </w:r>
      <w:r w:rsidRPr="00093558">
        <w:tab/>
        <w:t>Offence to use as bait or release live European green shore crab</w:t>
      </w:r>
      <w:bookmarkEnd w:id="400"/>
      <w:bookmarkEnd w:id="401"/>
    </w:p>
    <w:p w14:paraId="307B0DB1" w14:textId="77777777" w:rsidR="00C70BC4" w:rsidRPr="00093558" w:rsidRDefault="000358BC" w:rsidP="0022312F">
      <w:pPr>
        <w:pStyle w:val="DraftHeading2"/>
        <w:tabs>
          <w:tab w:val="right" w:pos="1247"/>
        </w:tabs>
        <w:ind w:left="1361" w:hanging="1361"/>
      </w:pPr>
      <w:r w:rsidRPr="00093558">
        <w:tab/>
      </w:r>
      <w:r w:rsidR="006E3647" w:rsidRPr="00093558">
        <w:t>(1)</w:t>
      </w:r>
      <w:r w:rsidRPr="00093558">
        <w:tab/>
        <w:t>A person must not use live European green shore crab as bait in or on any Victorian waters.</w:t>
      </w:r>
    </w:p>
    <w:p w14:paraId="7BC8FE89" w14:textId="77777777" w:rsidR="00C70BC4" w:rsidRPr="00093558" w:rsidRDefault="000358BC" w:rsidP="0022312F">
      <w:pPr>
        <w:pStyle w:val="DraftPenalty2"/>
        <w:tabs>
          <w:tab w:val="clear" w:pos="851"/>
          <w:tab w:val="clear" w:pos="1361"/>
          <w:tab w:val="clear" w:pos="1871"/>
          <w:tab w:val="clear" w:pos="2381"/>
          <w:tab w:val="clear" w:pos="2892"/>
          <w:tab w:val="clear" w:pos="3402"/>
        </w:tabs>
      </w:pPr>
      <w:r w:rsidRPr="00093558">
        <w:t>Penalty:</w:t>
      </w:r>
      <w:r w:rsidRPr="00093558">
        <w:tab/>
        <w:t>20 penalty units.</w:t>
      </w:r>
    </w:p>
    <w:p w14:paraId="68D9D9A9" w14:textId="77777777" w:rsidR="00C70BC4" w:rsidRPr="00093558" w:rsidRDefault="000358BC" w:rsidP="002F7CC5">
      <w:pPr>
        <w:pStyle w:val="DraftHeading2"/>
        <w:keepNext/>
        <w:tabs>
          <w:tab w:val="right" w:pos="1247"/>
        </w:tabs>
        <w:ind w:left="1361" w:hanging="1361"/>
      </w:pPr>
      <w:r w:rsidRPr="00093558">
        <w:tab/>
      </w:r>
      <w:r w:rsidR="006E3647" w:rsidRPr="00093558">
        <w:t>(2)</w:t>
      </w:r>
      <w:r w:rsidRPr="00093558">
        <w:tab/>
        <w:t>A person must not release live European green shore crab into or next to any Victorian waters.</w:t>
      </w:r>
    </w:p>
    <w:p w14:paraId="08800708" w14:textId="77777777" w:rsidR="00C70BC4" w:rsidRPr="00093558" w:rsidRDefault="000358BC" w:rsidP="0022312F">
      <w:pPr>
        <w:pStyle w:val="DraftPenalty2"/>
        <w:tabs>
          <w:tab w:val="clear" w:pos="851"/>
          <w:tab w:val="clear" w:pos="1361"/>
          <w:tab w:val="clear" w:pos="1871"/>
          <w:tab w:val="clear" w:pos="2381"/>
          <w:tab w:val="clear" w:pos="2892"/>
          <w:tab w:val="clear" w:pos="3402"/>
        </w:tabs>
      </w:pPr>
      <w:r w:rsidRPr="00093558">
        <w:t>Penalty:</w:t>
      </w:r>
      <w:r w:rsidRPr="00093558">
        <w:tab/>
        <w:t>20 penalty units.</w:t>
      </w:r>
    </w:p>
    <w:p w14:paraId="329A8131" w14:textId="77777777" w:rsidR="00C70BC4" w:rsidRPr="00093558" w:rsidRDefault="000358BC" w:rsidP="0022312F">
      <w:pPr>
        <w:pStyle w:val="DraftHeading2"/>
        <w:tabs>
          <w:tab w:val="right" w:pos="1247"/>
        </w:tabs>
        <w:ind w:left="1361" w:hanging="1361"/>
      </w:pPr>
      <w:r w:rsidRPr="00093558">
        <w:tab/>
      </w:r>
      <w:r w:rsidR="006E3647" w:rsidRPr="00093558">
        <w:t>(3)</w:t>
      </w:r>
      <w:r w:rsidRPr="00093558">
        <w:tab/>
        <w:t>A person does not commit an offence under subregulation (2) if the person has taken the European green shore crab from those waters and immediately releases the crab into those waters.</w:t>
      </w:r>
    </w:p>
    <w:p w14:paraId="6C5B12FC" w14:textId="77777777" w:rsidR="00BB3C3A" w:rsidRPr="00093558" w:rsidRDefault="00BB3C3A" w:rsidP="0022312F">
      <w:pPr>
        <w:pStyle w:val="Heading-DIVISION"/>
        <w:keepNext/>
        <w:rPr>
          <w:sz w:val="28"/>
        </w:rPr>
      </w:pPr>
      <w:bookmarkStart w:id="402" w:name="_Toc10033166"/>
      <w:bookmarkStart w:id="403" w:name="_Toc20232447"/>
      <w:r w:rsidRPr="00093558">
        <w:rPr>
          <w:sz w:val="28"/>
        </w:rPr>
        <w:t>Division 3—Prohibitions relating to use or possession of boats, equipment or fish</w:t>
      </w:r>
      <w:bookmarkEnd w:id="402"/>
      <w:bookmarkEnd w:id="403"/>
    </w:p>
    <w:p w14:paraId="7CF433BF" w14:textId="176502A2" w:rsidR="00BB3C3A" w:rsidRPr="00093558" w:rsidRDefault="00BB3C3A" w:rsidP="00404BEE">
      <w:pPr>
        <w:pStyle w:val="DraftHeading1"/>
        <w:keepNext/>
        <w:tabs>
          <w:tab w:val="right" w:pos="680"/>
        </w:tabs>
        <w:ind w:left="850" w:hanging="850"/>
      </w:pPr>
      <w:r w:rsidRPr="00093558">
        <w:tab/>
      </w:r>
      <w:bookmarkStart w:id="404" w:name="_Toc10033167"/>
      <w:bookmarkStart w:id="405" w:name="_Toc20232448"/>
      <w:r w:rsidR="00D1688E" w:rsidRPr="00093558">
        <w:t>1</w:t>
      </w:r>
      <w:r w:rsidR="00D1688E">
        <w:t>39</w:t>
      </w:r>
      <w:r w:rsidRPr="00093558">
        <w:tab/>
        <w:t>Application of Division</w:t>
      </w:r>
      <w:bookmarkEnd w:id="404"/>
      <w:bookmarkEnd w:id="405"/>
    </w:p>
    <w:p w14:paraId="3F721D4C" w14:textId="6D97AF68" w:rsidR="00AB1D24" w:rsidRPr="00093558" w:rsidRDefault="00AD3C59" w:rsidP="002F7CC5">
      <w:pPr>
        <w:pStyle w:val="BodySectionSub"/>
        <w:keepNext/>
      </w:pPr>
      <w:r w:rsidRPr="00093558">
        <w:tab/>
      </w:r>
      <w:r w:rsidRPr="00093558">
        <w:tab/>
      </w:r>
      <w:r w:rsidR="00BB3C3A" w:rsidRPr="00093558">
        <w:t>A prohibition in this Division in respect of the use, possession or sale of fishing equipment does not apply to a person who uses, possesses or sells the fishing equipment under a</w:t>
      </w:r>
      <w:r w:rsidR="00B907F2">
        <w:t xml:space="preserve"> </w:t>
      </w:r>
      <w:r w:rsidR="00BB3C3A" w:rsidRPr="00093558">
        <w:t>permit that authorises the use, possession or sale (as the case may be) of that equipment and the person is acting in accordance with the permit</w:t>
      </w:r>
      <w:r w:rsidR="00416379">
        <w:t xml:space="preserve"> and with </w:t>
      </w:r>
      <w:r w:rsidR="00BB3C3A" w:rsidRPr="00093558">
        <w:t>the Act and these Regulations.</w:t>
      </w:r>
    </w:p>
    <w:p w14:paraId="17DAD0A4" w14:textId="77777777" w:rsidR="00BB3C3A" w:rsidRPr="00093558" w:rsidRDefault="00BB3C3A" w:rsidP="00404BEE">
      <w:pPr>
        <w:pStyle w:val="DraftSub-sectionNote"/>
        <w:keepNext/>
        <w:tabs>
          <w:tab w:val="right" w:pos="64"/>
          <w:tab w:val="right" w:pos="1814"/>
        </w:tabs>
        <w:ind w:left="1769" w:hanging="408"/>
        <w:rPr>
          <w:b/>
        </w:rPr>
      </w:pPr>
      <w:r w:rsidRPr="00093558">
        <w:rPr>
          <w:b/>
        </w:rPr>
        <w:t>Notes</w:t>
      </w:r>
    </w:p>
    <w:p w14:paraId="4082E9DC" w14:textId="244F3874" w:rsidR="00BB3C3A" w:rsidRPr="00093558" w:rsidRDefault="00BB3C3A" w:rsidP="0022312F">
      <w:pPr>
        <w:pStyle w:val="DraftSub-sectionNote"/>
        <w:tabs>
          <w:tab w:val="right" w:pos="64"/>
          <w:tab w:val="right" w:pos="1814"/>
        </w:tabs>
        <w:ind w:left="1769" w:hanging="408"/>
      </w:pPr>
      <w:r w:rsidRPr="00093558">
        <w:t>1</w:t>
      </w:r>
      <w:r w:rsidR="009C64F3" w:rsidRPr="00093558">
        <w:tab/>
      </w:r>
      <w:r w:rsidRPr="00093558">
        <w:t>Contravention of any prohibition under section 114 of the Act set out in this Division is an offence under section 114(3) of the Act.</w:t>
      </w:r>
      <w:r w:rsidR="00715837" w:rsidRPr="00093558">
        <w:t xml:space="preserve"> </w:t>
      </w:r>
      <w:r w:rsidRPr="00093558">
        <w:t>A maximum penalty of 100</w:t>
      </w:r>
      <w:r w:rsidR="009876F3" w:rsidRPr="00093558">
        <w:t xml:space="preserve"> </w:t>
      </w:r>
      <w:r w:rsidRPr="00093558">
        <w:t>penalty units or 6</w:t>
      </w:r>
      <w:r w:rsidR="009876F3" w:rsidRPr="00093558">
        <w:t xml:space="preserve"> </w:t>
      </w:r>
      <w:r w:rsidRPr="00093558">
        <w:t>months imprisonment or both applies.</w:t>
      </w:r>
    </w:p>
    <w:p w14:paraId="7952854B" w14:textId="637D07A3" w:rsidR="00BB3C3A" w:rsidRPr="00093558" w:rsidRDefault="00BB3C3A" w:rsidP="0022312F">
      <w:pPr>
        <w:pStyle w:val="DraftSub-sectionNote"/>
        <w:tabs>
          <w:tab w:val="right" w:pos="64"/>
          <w:tab w:val="right" w:pos="1814"/>
        </w:tabs>
        <w:ind w:left="1769" w:hanging="408"/>
      </w:pPr>
      <w:r w:rsidRPr="00093558">
        <w:t>2</w:t>
      </w:r>
      <w:r w:rsidRPr="00093558">
        <w:tab/>
        <w:t>Contravention of any prohibition under section 67</w:t>
      </w:r>
      <w:r w:rsidR="005B4549">
        <w:t>(1)</w:t>
      </w:r>
      <w:r w:rsidRPr="00093558">
        <w:t xml:space="preserve"> of the Act set out in this Division is an offence under section 67(3) of the Act.</w:t>
      </w:r>
      <w:r w:rsidR="00715837" w:rsidRPr="00093558">
        <w:t xml:space="preserve"> </w:t>
      </w:r>
      <w:r w:rsidRPr="00093558">
        <w:t>A maximum penalty of 100</w:t>
      </w:r>
      <w:r w:rsidR="009876F3" w:rsidRPr="00093558">
        <w:t xml:space="preserve"> </w:t>
      </w:r>
      <w:r w:rsidRPr="00093558">
        <w:t>penalty units or 6</w:t>
      </w:r>
      <w:r w:rsidR="009876F3" w:rsidRPr="00093558">
        <w:t xml:space="preserve"> </w:t>
      </w:r>
      <w:r w:rsidRPr="00093558">
        <w:t>months imprisonment or both applies.</w:t>
      </w:r>
    </w:p>
    <w:p w14:paraId="53FA6959" w14:textId="269F4775" w:rsidR="00BB3C3A" w:rsidRPr="00093558" w:rsidRDefault="00BB3C3A" w:rsidP="0022312F">
      <w:pPr>
        <w:pStyle w:val="DraftHeading1"/>
        <w:keepNext/>
        <w:tabs>
          <w:tab w:val="right" w:pos="680"/>
        </w:tabs>
        <w:ind w:left="850" w:hanging="850"/>
      </w:pPr>
      <w:r w:rsidRPr="00093558">
        <w:tab/>
      </w:r>
      <w:bookmarkStart w:id="406" w:name="_Toc10033168"/>
      <w:bookmarkStart w:id="407" w:name="_Toc20232449"/>
      <w:r w:rsidR="00D1688E" w:rsidRPr="00093558">
        <w:t>1</w:t>
      </w:r>
      <w:r w:rsidR="00D1688E">
        <w:t>40</w:t>
      </w:r>
      <w:r w:rsidRPr="00093558">
        <w:tab/>
        <w:t>Use, possession or sale of trammel net prohibited</w:t>
      </w:r>
      <w:bookmarkEnd w:id="406"/>
      <w:bookmarkEnd w:id="407"/>
    </w:p>
    <w:p w14:paraId="48A84B0E" w14:textId="77777777" w:rsidR="00BB3C3A" w:rsidRPr="00093558" w:rsidRDefault="00BB3C3A" w:rsidP="0022312F">
      <w:pPr>
        <w:pStyle w:val="DraftHeading2"/>
        <w:tabs>
          <w:tab w:val="right" w:pos="1247"/>
        </w:tabs>
        <w:ind w:left="1361" w:hanging="1361"/>
      </w:pPr>
      <w:r w:rsidRPr="00093558">
        <w:tab/>
        <w:t>(1)</w:t>
      </w:r>
      <w:r w:rsidRPr="00093558">
        <w:tab/>
        <w:t>For the purposes of section 114 of the Act, the use of a trammel net throughout Victoria is prohibited.</w:t>
      </w:r>
    </w:p>
    <w:p w14:paraId="7B543C1D" w14:textId="77777777" w:rsidR="00BB3C3A" w:rsidRPr="00093558" w:rsidRDefault="00BB3C3A" w:rsidP="0022312F">
      <w:pPr>
        <w:pStyle w:val="DraftHeading2"/>
        <w:tabs>
          <w:tab w:val="right" w:pos="1247"/>
        </w:tabs>
        <w:ind w:left="1361" w:hanging="1361"/>
      </w:pPr>
      <w:r w:rsidRPr="00093558">
        <w:tab/>
        <w:t>(2)</w:t>
      </w:r>
      <w:r w:rsidRPr="00093558">
        <w:tab/>
        <w:t>For the purposes of section 114 of the Act, the possession of a trammel net throughout Victoria is prohibited.</w:t>
      </w:r>
    </w:p>
    <w:p w14:paraId="6993112E" w14:textId="6783A095" w:rsidR="00BB3C3A" w:rsidRPr="00093558" w:rsidRDefault="00BB3C3A" w:rsidP="0022312F">
      <w:pPr>
        <w:pStyle w:val="DraftHeading2"/>
        <w:tabs>
          <w:tab w:val="right" w:pos="1247"/>
        </w:tabs>
        <w:ind w:left="1361" w:hanging="1361"/>
      </w:pPr>
      <w:r w:rsidRPr="00093558">
        <w:tab/>
        <w:t>(3)</w:t>
      </w:r>
      <w:r w:rsidRPr="00093558">
        <w:tab/>
        <w:t>For the purposes of section 114 of the Act, the sale of a trammel net throughout Victoria is prohibited.</w:t>
      </w:r>
    </w:p>
    <w:p w14:paraId="238E79D6" w14:textId="3A8438C4" w:rsidR="007C2A4C" w:rsidRPr="00093558" w:rsidRDefault="007C2A4C" w:rsidP="00404BEE">
      <w:pPr>
        <w:pStyle w:val="DraftHeading1"/>
        <w:keepNext/>
        <w:tabs>
          <w:tab w:val="right" w:pos="680"/>
        </w:tabs>
        <w:ind w:left="850" w:hanging="850"/>
      </w:pPr>
      <w:r w:rsidRPr="00093558">
        <w:lastRenderedPageBreak/>
        <w:tab/>
      </w:r>
      <w:bookmarkStart w:id="408" w:name="_Toc10033169"/>
      <w:bookmarkStart w:id="409" w:name="_Toc20232450"/>
      <w:r w:rsidR="00D1688E" w:rsidRPr="00093558">
        <w:t>1</w:t>
      </w:r>
      <w:r w:rsidR="00D1688E">
        <w:t>41</w:t>
      </w:r>
      <w:r w:rsidRPr="00093558">
        <w:tab/>
        <w:t>Use and possession of Danish seine net prohibited</w:t>
      </w:r>
      <w:bookmarkEnd w:id="408"/>
      <w:bookmarkEnd w:id="409"/>
    </w:p>
    <w:p w14:paraId="2BE4D618" w14:textId="3F80311F" w:rsidR="007C2A4C" w:rsidRPr="00093558" w:rsidRDefault="007C2A4C" w:rsidP="0022312F">
      <w:pPr>
        <w:pStyle w:val="BodySectionSub"/>
      </w:pPr>
      <w:r w:rsidRPr="00093558">
        <w:t>For the purposes of section 114 of the Act, the use or possession of a Danish seine net is prohibited in or on any Victorian waters</w:t>
      </w:r>
      <w:r w:rsidR="006C18D9">
        <w:t>,</w:t>
      </w:r>
      <w:r w:rsidRPr="00093558">
        <w:t xml:space="preserve"> unless the net is used or possessed in accordance with a fishing concession issued under the Commonwealth Act.</w:t>
      </w:r>
    </w:p>
    <w:p w14:paraId="04F617E9" w14:textId="3102147B" w:rsidR="007C2A4C" w:rsidRPr="00093558" w:rsidRDefault="007C2A4C" w:rsidP="00404BEE">
      <w:pPr>
        <w:pStyle w:val="DraftHeading1"/>
        <w:keepNext/>
        <w:tabs>
          <w:tab w:val="right" w:pos="680"/>
        </w:tabs>
        <w:ind w:left="850" w:hanging="850"/>
      </w:pPr>
      <w:r w:rsidRPr="00093558">
        <w:tab/>
      </w:r>
      <w:bookmarkStart w:id="410" w:name="_Toc10033170"/>
      <w:bookmarkStart w:id="411" w:name="_Toc20232451"/>
      <w:r w:rsidR="00D1688E" w:rsidRPr="00093558">
        <w:t>1</w:t>
      </w:r>
      <w:r w:rsidR="00D1688E">
        <w:t>42</w:t>
      </w:r>
      <w:r w:rsidRPr="00093558">
        <w:tab/>
        <w:t>Use of certain fishing nets near Killarney boat ramp prohibited at certain times</w:t>
      </w:r>
      <w:bookmarkEnd w:id="410"/>
      <w:bookmarkEnd w:id="411"/>
    </w:p>
    <w:p w14:paraId="6FFFFA2B" w14:textId="77777777" w:rsidR="007C2A4C" w:rsidRPr="00093558" w:rsidRDefault="007C2A4C" w:rsidP="0022312F">
      <w:pPr>
        <w:pStyle w:val="BodySectionSub"/>
      </w:pPr>
      <w:r w:rsidRPr="00093558">
        <w:t>For the purposes of section 114 of the Act, the use of any kind of fishing net other than a rock lobster pot or a recreational hoop net is prohibited within 1000 metres of the boat ramp at Killarney during the period commencing on 1 December in each year and ending on 30 April of the following year.</w:t>
      </w:r>
    </w:p>
    <w:p w14:paraId="4A2D2A1F" w14:textId="533A442C" w:rsidR="007C2A4C" w:rsidRPr="00093558" w:rsidRDefault="007C2A4C" w:rsidP="00404BEE">
      <w:pPr>
        <w:pStyle w:val="DraftHeading1"/>
        <w:keepNext/>
        <w:tabs>
          <w:tab w:val="right" w:pos="680"/>
        </w:tabs>
        <w:ind w:left="850" w:hanging="850"/>
      </w:pPr>
      <w:r w:rsidRPr="00093558">
        <w:tab/>
      </w:r>
      <w:bookmarkStart w:id="412" w:name="_Toc10033171"/>
      <w:bookmarkStart w:id="413" w:name="_Toc20232452"/>
      <w:r w:rsidR="00D1688E" w:rsidRPr="00093558">
        <w:t>1</w:t>
      </w:r>
      <w:r w:rsidR="00D1688E">
        <w:t>43</w:t>
      </w:r>
      <w:r w:rsidRPr="00093558">
        <w:tab/>
        <w:t>Use of certain fishing nets in Portland Bay prohibited at certain times</w:t>
      </w:r>
      <w:bookmarkEnd w:id="412"/>
      <w:bookmarkEnd w:id="413"/>
    </w:p>
    <w:p w14:paraId="41B5D3AF" w14:textId="6EFFC4AD" w:rsidR="007C2A4C" w:rsidRPr="00093558" w:rsidRDefault="007C2A4C" w:rsidP="002748F4">
      <w:pPr>
        <w:pStyle w:val="BodySectionSub"/>
        <w:keepNext/>
      </w:pPr>
      <w:r w:rsidRPr="00093558">
        <w:t xml:space="preserve">For the purposes of section 114 of the Act, the use of a mesh net, seine net, trawl net, purse seine net or lampara net is prohibited in or on the waters of Portland Bay on the shoreward side of a line commencing at the northern end of the main breakwater and ending at the </w:t>
      </w:r>
      <w:r w:rsidR="00862211" w:rsidRPr="00093558">
        <w:t xml:space="preserve">fishing </w:t>
      </w:r>
      <w:r w:rsidRPr="00093558">
        <w:t>boundary post erected on Snapper Point</w:t>
      </w:r>
      <w:r w:rsidR="00F473B9">
        <w:t xml:space="preserve"> during</w:t>
      </w:r>
      <w:r w:rsidRPr="00093558">
        <w:t>—</w:t>
      </w:r>
    </w:p>
    <w:p w14:paraId="7786B40B" w14:textId="6F312B14" w:rsidR="007C2A4C" w:rsidRPr="00093558" w:rsidRDefault="007C2A4C" w:rsidP="0022312F">
      <w:pPr>
        <w:pStyle w:val="DraftHeading3"/>
        <w:tabs>
          <w:tab w:val="right" w:pos="1757"/>
        </w:tabs>
        <w:ind w:left="1871" w:hanging="1871"/>
      </w:pPr>
      <w:r w:rsidRPr="00093558">
        <w:tab/>
        <w:t>(a)</w:t>
      </w:r>
      <w:r w:rsidRPr="00093558">
        <w:tab/>
        <w:t>the period commencing on 24 December in each year and ending on 22 January in the following year; or</w:t>
      </w:r>
    </w:p>
    <w:p w14:paraId="05B5F12D" w14:textId="4C4E99AC" w:rsidR="007C2A4C" w:rsidRPr="00093558" w:rsidRDefault="007C2A4C" w:rsidP="0022312F">
      <w:pPr>
        <w:pStyle w:val="DraftHeading3"/>
        <w:tabs>
          <w:tab w:val="right" w:pos="1757"/>
        </w:tabs>
        <w:ind w:left="1871" w:hanging="1871"/>
      </w:pPr>
      <w:r w:rsidRPr="00093558">
        <w:tab/>
        <w:t>(b)</w:t>
      </w:r>
      <w:r w:rsidRPr="00093558">
        <w:tab/>
        <w:t>the period commencing on Good Friday and ending on Easter Monday in each year; or</w:t>
      </w:r>
    </w:p>
    <w:p w14:paraId="2FF20378" w14:textId="7E6A3B9D" w:rsidR="007C2A4C" w:rsidRPr="00093558" w:rsidRDefault="007C2A4C" w:rsidP="0022312F">
      <w:pPr>
        <w:pStyle w:val="DraftHeading3"/>
        <w:tabs>
          <w:tab w:val="right" w:pos="1757"/>
        </w:tabs>
        <w:ind w:left="1871" w:hanging="1871"/>
      </w:pPr>
      <w:r w:rsidRPr="00093558">
        <w:tab/>
        <w:t>(c)</w:t>
      </w:r>
      <w:r w:rsidRPr="00093558">
        <w:tab/>
        <w:t>any long weekend period when a public holiday falls on a Friday or Monday.</w:t>
      </w:r>
    </w:p>
    <w:p w14:paraId="3565C25C" w14:textId="2816639A" w:rsidR="007C2A4C" w:rsidRPr="00093558" w:rsidRDefault="007C2A4C" w:rsidP="0022312F">
      <w:pPr>
        <w:pStyle w:val="DraftHeading1"/>
        <w:keepNext/>
        <w:tabs>
          <w:tab w:val="right" w:pos="680"/>
        </w:tabs>
        <w:ind w:left="850" w:hanging="850"/>
      </w:pPr>
      <w:bookmarkStart w:id="414" w:name="_Hlk3994993"/>
      <w:r w:rsidRPr="00093558">
        <w:tab/>
      </w:r>
      <w:bookmarkStart w:id="415" w:name="_Toc10033172"/>
      <w:bookmarkStart w:id="416" w:name="_Toc20232453"/>
      <w:r w:rsidR="00D1688E" w:rsidRPr="00093558">
        <w:t>1</w:t>
      </w:r>
      <w:r w:rsidR="00D1688E">
        <w:t>44</w:t>
      </w:r>
      <w:r w:rsidRPr="00093558">
        <w:tab/>
        <w:t>Use of certain fishing nets or scallop dredge prohibited in certain waters</w:t>
      </w:r>
      <w:bookmarkEnd w:id="415"/>
      <w:bookmarkEnd w:id="416"/>
    </w:p>
    <w:p w14:paraId="1BDE0789" w14:textId="77777777" w:rsidR="007C2A4C" w:rsidRPr="00093558" w:rsidRDefault="007C2A4C" w:rsidP="0022312F">
      <w:pPr>
        <w:pStyle w:val="DraftHeading2"/>
        <w:tabs>
          <w:tab w:val="right" w:pos="1247"/>
        </w:tabs>
        <w:ind w:left="1361" w:hanging="1361"/>
      </w:pPr>
      <w:r w:rsidRPr="00093558">
        <w:tab/>
        <w:t>(1)</w:t>
      </w:r>
      <w:r w:rsidRPr="00093558">
        <w:tab/>
        <w:t>For the purposes of section 114 of the Act, the use of any kind of seine net, a purse seine net, a lampara net, any kind of mesh net, a trawl net or a scallop dredge is prohibited in or on the following waters—</w:t>
      </w:r>
    </w:p>
    <w:p w14:paraId="2FD3CA84" w14:textId="77777777" w:rsidR="007C2A4C" w:rsidRPr="00093558" w:rsidRDefault="007C2A4C" w:rsidP="0022312F">
      <w:pPr>
        <w:pStyle w:val="DraftHeading3"/>
        <w:tabs>
          <w:tab w:val="right" w:pos="1757"/>
        </w:tabs>
        <w:ind w:left="1871" w:hanging="1871"/>
      </w:pPr>
      <w:r w:rsidRPr="00093558">
        <w:tab/>
        <w:t>(a)</w:t>
      </w:r>
      <w:r w:rsidRPr="00093558">
        <w:tab/>
        <w:t>within 500 metres of the mouth of the Merri River;</w:t>
      </w:r>
    </w:p>
    <w:p w14:paraId="6B0D092F" w14:textId="77777777" w:rsidR="007C2A4C" w:rsidRPr="00093558" w:rsidRDefault="007C2A4C" w:rsidP="0022312F">
      <w:pPr>
        <w:pStyle w:val="DraftHeading3"/>
        <w:tabs>
          <w:tab w:val="right" w:pos="1757"/>
        </w:tabs>
        <w:ind w:left="1871" w:hanging="1871"/>
      </w:pPr>
      <w:r w:rsidRPr="00093558">
        <w:tab/>
        <w:t>(b)</w:t>
      </w:r>
      <w:r w:rsidRPr="00093558">
        <w:tab/>
        <w:t>within 1000 metres of the mouth of the Bemm River or the Snowy River;</w:t>
      </w:r>
    </w:p>
    <w:p w14:paraId="6E264B1B" w14:textId="4A93E67A" w:rsidR="007C2A4C" w:rsidRDefault="007C2A4C" w:rsidP="0022312F">
      <w:pPr>
        <w:pStyle w:val="DraftHeading3"/>
        <w:tabs>
          <w:tab w:val="right" w:pos="1757"/>
        </w:tabs>
        <w:ind w:left="1871" w:hanging="1871"/>
      </w:pPr>
      <w:r w:rsidRPr="00093558">
        <w:tab/>
        <w:t>(c)</w:t>
      </w:r>
      <w:r w:rsidRPr="00093558">
        <w:tab/>
        <w:t>within 400 metres of the mouth of any other river, stream or creek.</w:t>
      </w:r>
    </w:p>
    <w:p w14:paraId="335DE292" w14:textId="5DADF89E" w:rsidR="00633533" w:rsidRDefault="00633533" w:rsidP="0022312F">
      <w:pPr>
        <w:pStyle w:val="DraftHeading2"/>
        <w:tabs>
          <w:tab w:val="right" w:pos="1247"/>
        </w:tabs>
        <w:ind w:left="1361" w:hanging="1361"/>
      </w:pPr>
      <w:r>
        <w:lastRenderedPageBreak/>
        <w:tab/>
        <w:t>(2)</w:t>
      </w:r>
      <w:r>
        <w:tab/>
        <w:t xml:space="preserve">Subregulation (1)(c) does not apply to the holder of a </w:t>
      </w:r>
      <w:r w:rsidRPr="00363AF8">
        <w:t>Gippsland Lakes Fishery Access Licence</w:t>
      </w:r>
      <w:r>
        <w:t xml:space="preserve"> if</w:t>
      </w:r>
      <w:r>
        <w:tab/>
        <w:t xml:space="preserve">the </w:t>
      </w:r>
      <w:r w:rsidRPr="00093558">
        <w:t>river, stream or creek</w:t>
      </w:r>
      <w:r>
        <w:t xml:space="preserve"> is </w:t>
      </w:r>
      <w:r w:rsidRPr="00363AF8">
        <w:t xml:space="preserve">shown on a </w:t>
      </w:r>
      <w:r w:rsidR="00A02B31">
        <w:t>plan</w:t>
      </w:r>
      <w:r w:rsidR="00A02B31" w:rsidRPr="00363AF8">
        <w:t xml:space="preserve"> </w:t>
      </w:r>
      <w:r w:rsidRPr="00363AF8">
        <w:t xml:space="preserve">in Schedule </w:t>
      </w:r>
      <w:r w:rsidR="00EF031E">
        <w:t>23</w:t>
      </w:r>
      <w:r>
        <w:t>.</w:t>
      </w:r>
    </w:p>
    <w:p w14:paraId="3916070C" w14:textId="361A2CE0" w:rsidR="00F473B9" w:rsidRPr="004668C1" w:rsidRDefault="00F473B9" w:rsidP="004668C1">
      <w:pPr>
        <w:pStyle w:val="AmndSectionNote"/>
        <w:keepNext/>
        <w:tabs>
          <w:tab w:val="right" w:pos="1814"/>
        </w:tabs>
        <w:ind w:left="851"/>
        <w:rPr>
          <w:b/>
        </w:rPr>
      </w:pPr>
      <w:r w:rsidRPr="004668C1">
        <w:rPr>
          <w:b/>
        </w:rPr>
        <w:t>Note</w:t>
      </w:r>
    </w:p>
    <w:p w14:paraId="65B8DCB3" w14:textId="7627B244" w:rsidR="00F473B9" w:rsidRDefault="000E0103" w:rsidP="004668C1">
      <w:pPr>
        <w:pStyle w:val="AmndSectionNote"/>
        <w:tabs>
          <w:tab w:val="right" w:pos="1814"/>
        </w:tabs>
        <w:ind w:left="851"/>
      </w:pPr>
      <w:r>
        <w:t>R</w:t>
      </w:r>
      <w:r w:rsidR="00F473B9">
        <w:t xml:space="preserve">egulation </w:t>
      </w:r>
      <w:r w:rsidR="009B1502">
        <w:t xml:space="preserve">198 </w:t>
      </w:r>
      <w:r>
        <w:t>provides that</w:t>
      </w:r>
      <w:r w:rsidR="00F473B9">
        <w:t xml:space="preserve"> t</w:t>
      </w:r>
      <w:r w:rsidR="00F473B9" w:rsidRPr="00F473B9">
        <w:t xml:space="preserve">he holder of a Gippsland Lakes Fishery Access Licence </w:t>
      </w:r>
      <w:r>
        <w:t>must not use certain</w:t>
      </w:r>
      <w:r w:rsidR="00F473B9">
        <w:t xml:space="preserve"> commercial fishing equipment </w:t>
      </w:r>
      <w:r w:rsidR="00F473B9" w:rsidRPr="00093558">
        <w:tab/>
        <w:t xml:space="preserve">in any area shown hatched on the </w:t>
      </w:r>
      <w:r w:rsidR="00A02B31">
        <w:t>plans</w:t>
      </w:r>
      <w:r w:rsidR="00A02B31" w:rsidRPr="00093558">
        <w:t xml:space="preserve"> </w:t>
      </w:r>
      <w:r w:rsidR="00F473B9" w:rsidRPr="00093558">
        <w:t xml:space="preserve">in Schedule </w:t>
      </w:r>
      <w:r w:rsidR="00EF031E">
        <w:t>23</w:t>
      </w:r>
      <w:r w:rsidR="00F473B9">
        <w:t>.</w:t>
      </w:r>
    </w:p>
    <w:p w14:paraId="3BD447D6" w14:textId="26FDB686" w:rsidR="00633533" w:rsidRPr="00633533" w:rsidRDefault="007C2A4C" w:rsidP="0022312F">
      <w:pPr>
        <w:pStyle w:val="DraftHeading2"/>
        <w:tabs>
          <w:tab w:val="right" w:pos="1247"/>
        </w:tabs>
        <w:ind w:left="1361" w:hanging="1361"/>
      </w:pPr>
      <w:r w:rsidRPr="00093558">
        <w:tab/>
        <w:t>(</w:t>
      </w:r>
      <w:r w:rsidR="00633533">
        <w:t>3</w:t>
      </w:r>
      <w:r w:rsidRPr="00093558">
        <w:t>)</w:t>
      </w:r>
      <w:r w:rsidRPr="00093558">
        <w:tab/>
        <w:t>For the purposes of section 114 of the Act, the use of any kind of trawl net or a scallop dredge is prohibited on the shoreward side of a straight line commencing at the easternmost point of Point Danger and ending at the mouth of the Surrey River.</w:t>
      </w:r>
    </w:p>
    <w:bookmarkEnd w:id="414"/>
    <w:p w14:paraId="5C945ACD" w14:textId="116504C3" w:rsidR="007C2A4C" w:rsidRPr="00093558" w:rsidRDefault="007C2A4C" w:rsidP="00404BEE">
      <w:pPr>
        <w:pStyle w:val="DraftHeading1"/>
        <w:keepNext/>
        <w:tabs>
          <w:tab w:val="right" w:pos="680"/>
        </w:tabs>
        <w:ind w:left="850" w:hanging="850"/>
      </w:pPr>
      <w:r w:rsidRPr="00093558">
        <w:tab/>
      </w:r>
      <w:bookmarkStart w:id="417" w:name="_Toc10033173"/>
      <w:bookmarkStart w:id="418" w:name="_Toc20232454"/>
      <w:r w:rsidR="00D1688E" w:rsidRPr="00093558">
        <w:t>1</w:t>
      </w:r>
      <w:r w:rsidR="00D1688E">
        <w:t>45</w:t>
      </w:r>
      <w:r w:rsidRPr="00093558">
        <w:tab/>
        <w:t>Use of boat for towing certain fishing nets prohibited</w:t>
      </w:r>
      <w:bookmarkEnd w:id="417"/>
      <w:bookmarkEnd w:id="418"/>
    </w:p>
    <w:p w14:paraId="426C4669" w14:textId="77777777" w:rsidR="007C2A4C" w:rsidRPr="00093558" w:rsidRDefault="007C2A4C" w:rsidP="0022312F">
      <w:pPr>
        <w:pStyle w:val="BodySectionSub"/>
      </w:pPr>
      <w:r w:rsidRPr="00093558">
        <w:t>For the purposes of section 114 of the Act, the use of a motor boat while it is under propulsion for towing, dragging or hauling a net is prohibited in or on inland waters, Port Phillip Bay, the Gippsland Lakes or any inlet of the sea (other than Corner Inlet).</w:t>
      </w:r>
    </w:p>
    <w:p w14:paraId="735A540F" w14:textId="3994B5B5" w:rsidR="00357A73" w:rsidRPr="00093558" w:rsidRDefault="00357A73" w:rsidP="00404BEE">
      <w:pPr>
        <w:pStyle w:val="DraftHeading1"/>
        <w:keepNext/>
        <w:tabs>
          <w:tab w:val="right" w:pos="680"/>
        </w:tabs>
        <w:ind w:left="850" w:hanging="850"/>
      </w:pPr>
      <w:r w:rsidRPr="00093558">
        <w:tab/>
      </w:r>
      <w:bookmarkStart w:id="419" w:name="_Toc10033174"/>
      <w:bookmarkStart w:id="420" w:name="_Toc20232455"/>
      <w:r w:rsidR="00D1688E" w:rsidRPr="00093558">
        <w:t>1</w:t>
      </w:r>
      <w:r w:rsidR="00D1688E">
        <w:t>46</w:t>
      </w:r>
      <w:r w:rsidRPr="00093558">
        <w:tab/>
        <w:t>Use of floating fish traps prohibited</w:t>
      </w:r>
      <w:bookmarkEnd w:id="419"/>
      <w:bookmarkEnd w:id="420"/>
    </w:p>
    <w:p w14:paraId="6B57BA95" w14:textId="77777777" w:rsidR="00357A73" w:rsidRPr="00093558" w:rsidRDefault="00357A73" w:rsidP="0022312F">
      <w:pPr>
        <w:pStyle w:val="BodySectionSub"/>
      </w:pPr>
      <w:r w:rsidRPr="00093558">
        <w:t>For the purposes of section 114 of the Act, the use of a floating fish trap is prohibited throughout Victoria.</w:t>
      </w:r>
    </w:p>
    <w:p w14:paraId="7190BE2D" w14:textId="3EBC90DA" w:rsidR="00357A73" w:rsidRPr="00093558" w:rsidRDefault="00357A73" w:rsidP="00404BEE">
      <w:pPr>
        <w:pStyle w:val="DraftHeading1"/>
        <w:keepNext/>
        <w:tabs>
          <w:tab w:val="right" w:pos="680"/>
        </w:tabs>
        <w:ind w:left="850" w:hanging="850"/>
      </w:pPr>
      <w:r w:rsidRPr="00093558">
        <w:tab/>
      </w:r>
      <w:bookmarkStart w:id="421" w:name="_Toc10033175"/>
      <w:bookmarkStart w:id="422" w:name="_Toc20232456"/>
      <w:r w:rsidR="00D1688E" w:rsidRPr="00093558">
        <w:t>1</w:t>
      </w:r>
      <w:r w:rsidR="00D1688E">
        <w:t>47</w:t>
      </w:r>
      <w:r w:rsidRPr="00093558">
        <w:tab/>
        <w:t>Use of rock lobster pot or fish trap prohibited near Merri River mouth</w:t>
      </w:r>
      <w:bookmarkEnd w:id="421"/>
      <w:bookmarkEnd w:id="422"/>
    </w:p>
    <w:p w14:paraId="58DCB184" w14:textId="77777777" w:rsidR="00357A73" w:rsidRPr="00093558" w:rsidRDefault="00357A73" w:rsidP="0022312F">
      <w:pPr>
        <w:pStyle w:val="BodySectionSub"/>
      </w:pPr>
      <w:r w:rsidRPr="00093558">
        <w:t>For the purposes of section 114 of the Act, the use of a rock lobster pot or fish trap within 400 metres of the mouth of the Merri River is prohibited.</w:t>
      </w:r>
    </w:p>
    <w:p w14:paraId="2BC590AC" w14:textId="1E705C25" w:rsidR="00BB3C3A" w:rsidRPr="00093558" w:rsidRDefault="00BB3C3A" w:rsidP="00404BEE">
      <w:pPr>
        <w:pStyle w:val="DraftHeading1"/>
        <w:keepNext/>
        <w:tabs>
          <w:tab w:val="right" w:pos="680"/>
        </w:tabs>
        <w:ind w:left="850" w:hanging="850"/>
      </w:pPr>
      <w:r w:rsidRPr="00093558">
        <w:tab/>
      </w:r>
      <w:bookmarkStart w:id="423" w:name="_Toc10033176"/>
      <w:bookmarkStart w:id="424" w:name="_Toc20232457"/>
      <w:r w:rsidR="00D1688E" w:rsidRPr="00093558">
        <w:t>1</w:t>
      </w:r>
      <w:r w:rsidR="00D1688E">
        <w:t>48</w:t>
      </w:r>
      <w:r w:rsidRPr="00093558">
        <w:tab/>
        <w:t>Use of firearm or other weapon to take, destroy or injure fish prohibited</w:t>
      </w:r>
      <w:bookmarkEnd w:id="423"/>
      <w:bookmarkEnd w:id="424"/>
    </w:p>
    <w:p w14:paraId="554BD845" w14:textId="77777777" w:rsidR="00BB3C3A" w:rsidRPr="00093558" w:rsidRDefault="00BB3C3A" w:rsidP="0022312F">
      <w:pPr>
        <w:pStyle w:val="BodySectionSub"/>
      </w:pPr>
      <w:r w:rsidRPr="00093558">
        <w:t>For the purposes of section 114 of the Act, the use of a firearm, crossbow or bow and arrow to take, attempt to take, destroy or injure fish is prohibited throughout Victoria.</w:t>
      </w:r>
    </w:p>
    <w:p w14:paraId="59B4BB56" w14:textId="52A3A726" w:rsidR="00BB3C3A" w:rsidRPr="00093558" w:rsidRDefault="00BB3C3A" w:rsidP="00404BEE">
      <w:pPr>
        <w:pStyle w:val="DraftHeading1"/>
        <w:keepNext/>
        <w:tabs>
          <w:tab w:val="right" w:pos="680"/>
        </w:tabs>
        <w:ind w:left="850" w:hanging="850"/>
      </w:pPr>
      <w:r w:rsidRPr="00093558">
        <w:tab/>
      </w:r>
      <w:bookmarkStart w:id="425" w:name="_Toc10033177"/>
      <w:bookmarkStart w:id="426" w:name="_Toc20232458"/>
      <w:r w:rsidR="00D1688E" w:rsidRPr="00093558">
        <w:t>1</w:t>
      </w:r>
      <w:r w:rsidR="00D1688E">
        <w:t>49</w:t>
      </w:r>
      <w:r w:rsidRPr="00093558">
        <w:tab/>
        <w:t>Use of electrical device to take or attract fish prohibited</w:t>
      </w:r>
      <w:bookmarkEnd w:id="425"/>
      <w:bookmarkEnd w:id="426"/>
    </w:p>
    <w:p w14:paraId="0583BE25" w14:textId="009E2D87" w:rsidR="00BB3C3A" w:rsidRDefault="002B7FFB" w:rsidP="002B7FFB">
      <w:pPr>
        <w:pStyle w:val="DraftHeading2"/>
        <w:tabs>
          <w:tab w:val="right" w:pos="1247"/>
        </w:tabs>
        <w:ind w:left="1361" w:hanging="1361"/>
      </w:pPr>
      <w:r>
        <w:tab/>
        <w:t>(1)</w:t>
      </w:r>
      <w:r>
        <w:tab/>
      </w:r>
      <w:r w:rsidR="00BB3C3A" w:rsidRPr="00093558">
        <w:t>For the purposes of section 114 of the Act, the use</w:t>
      </w:r>
      <w:r w:rsidR="00515881" w:rsidRPr="00093558">
        <w:t> </w:t>
      </w:r>
      <w:r w:rsidR="00BB3C3A" w:rsidRPr="00093558">
        <w:t xml:space="preserve">of any </w:t>
      </w:r>
      <w:r w:rsidR="007D7DCC">
        <w:t xml:space="preserve">electrical </w:t>
      </w:r>
      <w:r w:rsidR="00BB3C3A" w:rsidRPr="00093558">
        <w:t>device</w:t>
      </w:r>
      <w:r w:rsidR="007D7DCC">
        <w:t xml:space="preserve"> </w:t>
      </w:r>
      <w:r w:rsidR="00BB3C3A" w:rsidRPr="00093558">
        <w:t xml:space="preserve">to attract, take or </w:t>
      </w:r>
      <w:r w:rsidR="00BB3C3A" w:rsidRPr="00093558">
        <w:lastRenderedPageBreak/>
        <w:t>attempt to take fish is prohibited throughout Victoria.</w:t>
      </w:r>
    </w:p>
    <w:p w14:paraId="53A2375D" w14:textId="07BAC8B0" w:rsidR="002B7FFB" w:rsidRDefault="002B7FFB" w:rsidP="002B7FFB">
      <w:pPr>
        <w:pStyle w:val="DraftHeading2"/>
        <w:tabs>
          <w:tab w:val="right" w:pos="1247"/>
        </w:tabs>
        <w:ind w:left="1361" w:hanging="1361"/>
      </w:pPr>
      <w:r>
        <w:tab/>
        <w:t>(2)</w:t>
      </w:r>
      <w:r>
        <w:tab/>
        <w:t>Subregulation (1) does not apply to the following electrical devices</w:t>
      </w:r>
      <w:r w:rsidRPr="00093558">
        <w:t>—</w:t>
      </w:r>
    </w:p>
    <w:p w14:paraId="35E7EE3C" w14:textId="4260E6A6" w:rsidR="002B7FFB" w:rsidRDefault="002B7FFB" w:rsidP="002B7FFB">
      <w:pPr>
        <w:pStyle w:val="DraftHeading3"/>
        <w:tabs>
          <w:tab w:val="right" w:pos="1757"/>
        </w:tabs>
        <w:ind w:left="1871" w:hanging="1871"/>
      </w:pPr>
      <w:r>
        <w:tab/>
        <w:t>(a)</w:t>
      </w:r>
      <w:r>
        <w:tab/>
        <w:t>electric fishing reel;</w:t>
      </w:r>
    </w:p>
    <w:p w14:paraId="1DAB4E3D" w14:textId="51FDD3DB" w:rsidR="002B7FFB" w:rsidRDefault="002B7FFB" w:rsidP="002B7FFB">
      <w:pPr>
        <w:pStyle w:val="DraftHeading3"/>
        <w:tabs>
          <w:tab w:val="right" w:pos="1757"/>
        </w:tabs>
        <w:ind w:left="1871" w:hanging="1871"/>
      </w:pPr>
      <w:r>
        <w:tab/>
        <w:t>(b)</w:t>
      </w:r>
      <w:r>
        <w:tab/>
        <w:t>electric winch;</w:t>
      </w:r>
    </w:p>
    <w:p w14:paraId="388AF71D" w14:textId="757FD534" w:rsidR="002B7FFB" w:rsidRDefault="002B7FFB" w:rsidP="002B7FFB">
      <w:pPr>
        <w:pStyle w:val="DraftHeading3"/>
        <w:tabs>
          <w:tab w:val="right" w:pos="1757"/>
        </w:tabs>
        <w:ind w:left="1871" w:hanging="1871"/>
      </w:pPr>
      <w:r>
        <w:tab/>
        <w:t>(c)</w:t>
      </w:r>
      <w:r>
        <w:tab/>
        <w:t>light;</w:t>
      </w:r>
    </w:p>
    <w:p w14:paraId="0CF2A03D" w14:textId="14EF2001" w:rsidR="002B7FFB" w:rsidRDefault="002B7FFB" w:rsidP="002B7FFB">
      <w:pPr>
        <w:pStyle w:val="DraftHeading3"/>
        <w:tabs>
          <w:tab w:val="right" w:pos="1757"/>
        </w:tabs>
        <w:ind w:left="1871" w:hanging="1871"/>
      </w:pPr>
      <w:r>
        <w:tab/>
        <w:t>(d)</w:t>
      </w:r>
      <w:r>
        <w:tab/>
      </w:r>
      <w:r>
        <w:tab/>
        <w:t>satellite global positioning system receiver;</w:t>
      </w:r>
    </w:p>
    <w:p w14:paraId="78AAF775" w14:textId="3045EC19" w:rsidR="002B7FFB" w:rsidRPr="002B7FFB" w:rsidRDefault="002B7FFB" w:rsidP="002B7FFB">
      <w:pPr>
        <w:pStyle w:val="DraftHeading3"/>
        <w:tabs>
          <w:tab w:val="right" w:pos="1757"/>
        </w:tabs>
        <w:ind w:left="1871" w:hanging="1871"/>
      </w:pPr>
      <w:r>
        <w:tab/>
        <w:t>(e)</w:t>
      </w:r>
      <w:r>
        <w:tab/>
        <w:t>sonar device.</w:t>
      </w:r>
    </w:p>
    <w:p w14:paraId="3C5680E1" w14:textId="0D69109A" w:rsidR="00BB3C3A" w:rsidRPr="00093558" w:rsidRDefault="00BB3C3A" w:rsidP="00404BEE">
      <w:pPr>
        <w:pStyle w:val="DraftHeading1"/>
        <w:keepNext/>
        <w:tabs>
          <w:tab w:val="right" w:pos="680"/>
        </w:tabs>
        <w:ind w:left="850" w:hanging="850"/>
      </w:pPr>
      <w:r w:rsidRPr="00093558">
        <w:tab/>
      </w:r>
      <w:bookmarkStart w:id="427" w:name="_Toc10033178"/>
      <w:bookmarkStart w:id="428" w:name="_Toc20232459"/>
      <w:r w:rsidR="00D1688E" w:rsidRPr="00093558">
        <w:t>1</w:t>
      </w:r>
      <w:r w:rsidR="00D1688E">
        <w:t>50</w:t>
      </w:r>
      <w:r w:rsidRPr="00093558">
        <w:tab/>
        <w:t xml:space="preserve">Use of coff </w:t>
      </w:r>
      <w:r w:rsidR="0043760C">
        <w:t xml:space="preserve">or cage </w:t>
      </w:r>
      <w:r w:rsidRPr="00093558">
        <w:t>during closed season prohibited</w:t>
      </w:r>
      <w:bookmarkEnd w:id="427"/>
      <w:bookmarkEnd w:id="428"/>
    </w:p>
    <w:p w14:paraId="5D9AFED8" w14:textId="67E0C625" w:rsidR="00BB3C3A" w:rsidRDefault="00712A1F" w:rsidP="0022312F">
      <w:pPr>
        <w:pStyle w:val="DraftHeading2"/>
        <w:tabs>
          <w:tab w:val="right" w:pos="1247"/>
        </w:tabs>
        <w:ind w:left="1361" w:hanging="1361"/>
      </w:pPr>
      <w:r>
        <w:tab/>
        <w:t>(1)</w:t>
      </w:r>
      <w:r>
        <w:tab/>
      </w:r>
      <w:r w:rsidR="00BB3C3A" w:rsidRPr="00093558">
        <w:t>For the purposes of section 114 of the Act</w:t>
      </w:r>
      <w:r w:rsidR="004B1907">
        <w:t>,</w:t>
      </w:r>
      <w:r w:rsidR="00BB3C3A" w:rsidRPr="00093558">
        <w:t xml:space="preserve"> the use of a coff </w:t>
      </w:r>
      <w:r w:rsidR="0043760C">
        <w:t xml:space="preserve">or cage </w:t>
      </w:r>
      <w:r w:rsidR="00BB3C3A" w:rsidRPr="00093558">
        <w:t>to hold fish during the period specified as the closed season for that species of fish is prohibited throughout Victoria.</w:t>
      </w:r>
    </w:p>
    <w:p w14:paraId="205CCCDF" w14:textId="7036A051" w:rsidR="00712A1F" w:rsidRDefault="00712A1F" w:rsidP="0022312F">
      <w:pPr>
        <w:pStyle w:val="DraftHeading2"/>
        <w:tabs>
          <w:tab w:val="right" w:pos="1247"/>
        </w:tabs>
        <w:ind w:left="1361" w:hanging="1361"/>
      </w:pPr>
      <w:r>
        <w:tab/>
        <w:t>(2)</w:t>
      </w:r>
      <w:r>
        <w:tab/>
        <w:t xml:space="preserve">Subregulation (1) does not apply </w:t>
      </w:r>
      <w:r w:rsidR="00AC60C2">
        <w:t xml:space="preserve">to the use of a coff to </w:t>
      </w:r>
      <w:r>
        <w:t xml:space="preserve">store live rock lobster </w:t>
      </w:r>
      <w:r w:rsidR="00AC60C2">
        <w:t xml:space="preserve">if the </w:t>
      </w:r>
      <w:r w:rsidR="007D7DCC">
        <w:t>storage</w:t>
      </w:r>
      <w:r w:rsidR="00AC60C2">
        <w:t xml:space="preserve"> is authorised </w:t>
      </w:r>
      <w:r>
        <w:t>under a rock lobster fishery access licence.</w:t>
      </w:r>
    </w:p>
    <w:p w14:paraId="587CE4C1" w14:textId="762C509C" w:rsidR="002875D1" w:rsidRPr="002875D1" w:rsidRDefault="002875D1" w:rsidP="002875D1">
      <w:pPr>
        <w:pStyle w:val="DraftHeading2"/>
        <w:tabs>
          <w:tab w:val="right" w:pos="1247"/>
        </w:tabs>
        <w:ind w:left="1361" w:hanging="1361"/>
      </w:pPr>
      <w:r>
        <w:tab/>
        <w:t>(3)</w:t>
      </w:r>
      <w:r>
        <w:tab/>
        <w:t>Subregulation (1) does not apply to the use of a coff or cage to store fish if the use of the coff or cage for that purpose is authorised under an aquaculture licence.</w:t>
      </w:r>
    </w:p>
    <w:p w14:paraId="6121490B" w14:textId="613AD13A" w:rsidR="00BB3C3A" w:rsidRPr="00093558" w:rsidRDefault="00BB3C3A" w:rsidP="0022312F">
      <w:pPr>
        <w:pStyle w:val="DraftHeading1"/>
        <w:keepNext/>
        <w:tabs>
          <w:tab w:val="right" w:pos="680"/>
        </w:tabs>
        <w:ind w:left="850" w:hanging="850"/>
      </w:pPr>
      <w:r w:rsidRPr="00093558">
        <w:tab/>
      </w:r>
      <w:bookmarkStart w:id="429" w:name="_Toc10033179"/>
      <w:bookmarkStart w:id="430" w:name="_Toc20232460"/>
      <w:r w:rsidR="00D1688E" w:rsidRPr="00093558">
        <w:t>1</w:t>
      </w:r>
      <w:r w:rsidR="00D1688E">
        <w:t>51</w:t>
      </w:r>
      <w:r w:rsidRPr="00093558">
        <w:tab/>
        <w:t>Use of commercial fishing equipment or commercial abalone equipment prohibited in certain waters</w:t>
      </w:r>
      <w:bookmarkEnd w:id="429"/>
      <w:bookmarkEnd w:id="430"/>
    </w:p>
    <w:p w14:paraId="54FC1B16" w14:textId="7810E280" w:rsidR="00BB3C3A" w:rsidRPr="00093558" w:rsidRDefault="00BB3C3A" w:rsidP="0022312F">
      <w:pPr>
        <w:pStyle w:val="BodySectionSub"/>
        <w:keepNext/>
      </w:pPr>
      <w:r w:rsidRPr="00093558">
        <w:t>For the purposes of section 114 of the Act, the use of any commercial fishing equipment or commercial abalone equipment is prohibited in or on the following waters—</w:t>
      </w:r>
    </w:p>
    <w:p w14:paraId="66A81101" w14:textId="5190043C" w:rsidR="00BB3C3A" w:rsidRDefault="00BB3C3A" w:rsidP="0022312F">
      <w:pPr>
        <w:pStyle w:val="DraftHeading3"/>
        <w:tabs>
          <w:tab w:val="right" w:pos="1757"/>
        </w:tabs>
        <w:ind w:left="1871" w:hanging="1871"/>
      </w:pPr>
      <w:r w:rsidRPr="00093558">
        <w:tab/>
        <w:t>(a)</w:t>
      </w:r>
      <w:r w:rsidRPr="00093558">
        <w:tab/>
        <w:t>the waters of the port of Apollo Bay confined by the boat harbour walls and the waters 30 metres seaward from the boat harbour walls;</w:t>
      </w:r>
      <w:r w:rsidRPr="00093558">
        <w:tab/>
      </w:r>
    </w:p>
    <w:p w14:paraId="09CBD4F8" w14:textId="3AACDFB0" w:rsidR="007D7DCC" w:rsidRPr="00093558" w:rsidRDefault="007D7DCC" w:rsidP="007D7DCC">
      <w:pPr>
        <w:pStyle w:val="DraftHeading3"/>
        <w:tabs>
          <w:tab w:val="right" w:pos="1757"/>
        </w:tabs>
        <w:ind w:left="1871" w:hanging="1871"/>
      </w:pPr>
      <w:r>
        <w:tab/>
      </w:r>
      <w:r w:rsidRPr="00093558">
        <w:t>(</w:t>
      </w:r>
      <w:r>
        <w:t>b</w:t>
      </w:r>
      <w:r w:rsidRPr="00093558">
        <w:t>)</w:t>
      </w:r>
      <w:r w:rsidRPr="00093558">
        <w:tab/>
        <w:t>Rutherford Inlet of Western Port;</w:t>
      </w:r>
    </w:p>
    <w:p w14:paraId="58A1306C" w14:textId="5B6FD04C" w:rsidR="00BB3C3A" w:rsidRPr="00093558" w:rsidRDefault="00BB3C3A" w:rsidP="0022312F">
      <w:pPr>
        <w:pStyle w:val="DraftHeading3"/>
        <w:tabs>
          <w:tab w:val="right" w:pos="1757"/>
        </w:tabs>
        <w:ind w:left="1871" w:hanging="1871"/>
      </w:pPr>
      <w:r w:rsidRPr="00093558">
        <w:tab/>
        <w:t>(</w:t>
      </w:r>
      <w:r w:rsidR="007D7DCC">
        <w:t>c</w:t>
      </w:r>
      <w:r w:rsidRPr="00093558">
        <w:t>)</w:t>
      </w:r>
      <w:r w:rsidRPr="00093558">
        <w:tab/>
        <w:t>the North Arm of the Gippsland Lakes;</w:t>
      </w:r>
    </w:p>
    <w:p w14:paraId="3ACB9001" w14:textId="126E90CC" w:rsidR="00BB3C3A" w:rsidRPr="00093558" w:rsidRDefault="00BB3C3A" w:rsidP="0022312F">
      <w:pPr>
        <w:pStyle w:val="DraftHeading3"/>
        <w:tabs>
          <w:tab w:val="right" w:pos="1757"/>
        </w:tabs>
        <w:ind w:left="1871" w:hanging="1871"/>
      </w:pPr>
      <w:r w:rsidRPr="00093558">
        <w:tab/>
        <w:t>(</w:t>
      </w:r>
      <w:r w:rsidR="007D7DCC">
        <w:t>d</w:t>
      </w:r>
      <w:r w:rsidRPr="00093558">
        <w:t>)</w:t>
      </w:r>
      <w:r w:rsidRPr="00093558">
        <w:tab/>
        <w:t>the waters of the Top Lake at Mallacoota and the Narrows, north west of a line commencing at Snapper Point and ending at Bucklands jetty;</w:t>
      </w:r>
    </w:p>
    <w:p w14:paraId="3C513656" w14:textId="7177C0FF" w:rsidR="00BB3C3A" w:rsidRPr="00093558" w:rsidRDefault="00BB3C3A" w:rsidP="0022312F">
      <w:pPr>
        <w:pStyle w:val="DraftHeading3"/>
        <w:tabs>
          <w:tab w:val="right" w:pos="1757"/>
        </w:tabs>
        <w:ind w:left="1871" w:hanging="1871"/>
      </w:pPr>
      <w:r w:rsidRPr="00093558">
        <w:tab/>
        <w:t>(e)</w:t>
      </w:r>
      <w:r w:rsidRPr="00093558">
        <w:tab/>
        <w:t>within 30 metres of any pier, jetty</w:t>
      </w:r>
      <w:r w:rsidR="004A1D89">
        <w:t>, wharf</w:t>
      </w:r>
      <w:r w:rsidRPr="00093558">
        <w:t xml:space="preserve"> or breakwater that is not privately owned, in </w:t>
      </w:r>
      <w:r w:rsidRPr="00093558">
        <w:lastRenderedPageBreak/>
        <w:t xml:space="preserve">waters outside the waters referred to in paragraphs (a) to </w:t>
      </w:r>
      <w:r w:rsidR="000358BC" w:rsidRPr="00093558">
        <w:t>(d);</w:t>
      </w:r>
    </w:p>
    <w:p w14:paraId="129E4F05" w14:textId="0BA40270" w:rsidR="00C70BC4" w:rsidRPr="00093558" w:rsidRDefault="000358BC" w:rsidP="0022312F">
      <w:pPr>
        <w:pStyle w:val="DraftHeading3"/>
        <w:tabs>
          <w:tab w:val="right" w:pos="1757"/>
        </w:tabs>
        <w:ind w:left="1871" w:hanging="1871"/>
      </w:pPr>
      <w:r w:rsidRPr="00093558">
        <w:tab/>
      </w:r>
      <w:r w:rsidR="006E3647" w:rsidRPr="00093558">
        <w:t>(f)</w:t>
      </w:r>
      <w:r w:rsidRPr="00093558">
        <w:tab/>
        <w:t>a recreational reef zone.</w:t>
      </w:r>
    </w:p>
    <w:p w14:paraId="222F06FE" w14:textId="4FE9B601" w:rsidR="00357A73" w:rsidRPr="00093558" w:rsidRDefault="00BB3C3A" w:rsidP="0022312F">
      <w:pPr>
        <w:pStyle w:val="DraftHeading1"/>
        <w:keepNext/>
        <w:tabs>
          <w:tab w:val="right" w:pos="680"/>
        </w:tabs>
        <w:ind w:left="850" w:hanging="850"/>
      </w:pPr>
      <w:r w:rsidRPr="00093558">
        <w:tab/>
      </w:r>
      <w:bookmarkStart w:id="431" w:name="_Toc10033180"/>
      <w:bookmarkStart w:id="432" w:name="_Toc20232461"/>
      <w:r w:rsidR="00D1688E" w:rsidRPr="00093558">
        <w:t>1</w:t>
      </w:r>
      <w:r w:rsidR="00D1688E">
        <w:t>52</w:t>
      </w:r>
      <w:r w:rsidR="00357A73" w:rsidRPr="00093558">
        <w:tab/>
        <w:t>Use of unregistered boat for commercial fishing prohibited</w:t>
      </w:r>
      <w:bookmarkEnd w:id="431"/>
      <w:bookmarkEnd w:id="432"/>
    </w:p>
    <w:p w14:paraId="012BFDE4" w14:textId="2DFE3903" w:rsidR="00357A73" w:rsidRPr="00093558" w:rsidRDefault="00357A73" w:rsidP="0022312F">
      <w:pPr>
        <w:pStyle w:val="DraftHeading2"/>
        <w:tabs>
          <w:tab w:val="right" w:pos="1247"/>
        </w:tabs>
        <w:ind w:left="1361" w:hanging="1361"/>
      </w:pPr>
      <w:r w:rsidRPr="00093558">
        <w:tab/>
        <w:t>(1)</w:t>
      </w:r>
      <w:r w:rsidRPr="00093558">
        <w:tab/>
        <w:t>For the purposes of section 114 of the Act, the use of a boat that is not registered under Part 5 is prohibited for—</w:t>
      </w:r>
    </w:p>
    <w:p w14:paraId="0FB7CF79" w14:textId="77777777" w:rsidR="00357A73" w:rsidRPr="00093558" w:rsidRDefault="00357A73" w:rsidP="0022312F">
      <w:pPr>
        <w:pStyle w:val="DraftHeading3"/>
        <w:tabs>
          <w:tab w:val="right" w:pos="1757"/>
        </w:tabs>
        <w:ind w:left="1871" w:hanging="1871"/>
      </w:pPr>
      <w:r w:rsidRPr="00093558">
        <w:tab/>
        <w:t>(a)</w:t>
      </w:r>
      <w:r w:rsidRPr="00093558">
        <w:tab/>
        <w:t>the taking of fish for sale; or</w:t>
      </w:r>
    </w:p>
    <w:p w14:paraId="199F1EEA" w14:textId="77777777" w:rsidR="00357A73" w:rsidRPr="00093558" w:rsidRDefault="00357A73" w:rsidP="0022312F">
      <w:pPr>
        <w:pStyle w:val="DraftHeading3"/>
        <w:tabs>
          <w:tab w:val="right" w:pos="1757"/>
        </w:tabs>
        <w:ind w:left="1871" w:hanging="1871"/>
      </w:pPr>
      <w:r w:rsidRPr="00093558">
        <w:tab/>
        <w:t>(b)</w:t>
      </w:r>
      <w:r w:rsidRPr="00093558">
        <w:tab/>
        <w:t>the setting or use of commercial fishing equipment; or</w:t>
      </w:r>
    </w:p>
    <w:p w14:paraId="0871C0B4" w14:textId="77777777" w:rsidR="00357A73" w:rsidRPr="00093558" w:rsidRDefault="00357A73" w:rsidP="0022312F">
      <w:pPr>
        <w:pStyle w:val="DraftHeading3"/>
        <w:tabs>
          <w:tab w:val="right" w:pos="1757"/>
        </w:tabs>
        <w:ind w:left="1871" w:hanging="1871"/>
      </w:pPr>
      <w:r w:rsidRPr="00093558">
        <w:tab/>
        <w:t>(c)</w:t>
      </w:r>
      <w:r w:rsidRPr="00093558">
        <w:tab/>
        <w:t>the use of commercial abalone equipment to take abalone for sale; or</w:t>
      </w:r>
    </w:p>
    <w:p w14:paraId="0EFA7260" w14:textId="77777777" w:rsidR="00357A73" w:rsidRPr="00093558" w:rsidRDefault="00357A73" w:rsidP="0022312F">
      <w:pPr>
        <w:pStyle w:val="DraftHeading3"/>
        <w:tabs>
          <w:tab w:val="right" w:pos="1757"/>
        </w:tabs>
        <w:ind w:left="1871" w:hanging="1871"/>
      </w:pPr>
      <w:r w:rsidRPr="00093558">
        <w:tab/>
        <w:t>(d)</w:t>
      </w:r>
      <w:r w:rsidRPr="00093558">
        <w:tab/>
        <w:t>the landing of fish for sale or marketing; or</w:t>
      </w:r>
    </w:p>
    <w:p w14:paraId="390298D1" w14:textId="77777777" w:rsidR="00357A73" w:rsidRPr="00093558" w:rsidRDefault="00357A73" w:rsidP="0022312F">
      <w:pPr>
        <w:pStyle w:val="DraftHeading3"/>
        <w:tabs>
          <w:tab w:val="right" w:pos="1757"/>
        </w:tabs>
        <w:ind w:left="1871" w:hanging="1871"/>
      </w:pPr>
      <w:r w:rsidRPr="00093558">
        <w:tab/>
        <w:t>(e)</w:t>
      </w:r>
      <w:r w:rsidRPr="00093558">
        <w:tab/>
        <w:t>the setting or use of commercial aquaculture equipment on Crown land or in or on the waters covering that land; or</w:t>
      </w:r>
    </w:p>
    <w:p w14:paraId="33AD5425" w14:textId="77777777" w:rsidR="00357A73" w:rsidRPr="00093558" w:rsidRDefault="00357A73" w:rsidP="0022312F">
      <w:pPr>
        <w:pStyle w:val="DraftHeading3"/>
        <w:tabs>
          <w:tab w:val="right" w:pos="1757"/>
        </w:tabs>
        <w:ind w:left="1871" w:hanging="1871"/>
      </w:pPr>
      <w:r w:rsidRPr="00093558">
        <w:tab/>
        <w:t>(f)</w:t>
      </w:r>
      <w:r w:rsidRPr="00093558">
        <w:tab/>
        <w:t>the moving of an aquaculture crop.</w:t>
      </w:r>
    </w:p>
    <w:p w14:paraId="1B81D2E1" w14:textId="77777777" w:rsidR="00357A73" w:rsidRPr="00093558" w:rsidRDefault="00357A73" w:rsidP="0022312F">
      <w:pPr>
        <w:pStyle w:val="DraftHeading2"/>
        <w:tabs>
          <w:tab w:val="right" w:pos="1247"/>
        </w:tabs>
        <w:ind w:left="1361" w:hanging="1361"/>
      </w:pPr>
      <w:r w:rsidRPr="00093558">
        <w:tab/>
        <w:t>(2)</w:t>
      </w:r>
      <w:r w:rsidRPr="00093558">
        <w:tab/>
        <w:t>Subregulation (1) does not apply to a tender boat.</w:t>
      </w:r>
    </w:p>
    <w:p w14:paraId="36327AF0" w14:textId="1284FE87" w:rsidR="009033D3" w:rsidRPr="00093558" w:rsidRDefault="009033D3" w:rsidP="0022312F">
      <w:pPr>
        <w:pStyle w:val="DraftHeading1"/>
        <w:keepNext/>
        <w:tabs>
          <w:tab w:val="right" w:pos="680"/>
        </w:tabs>
        <w:ind w:left="850" w:hanging="850"/>
      </w:pPr>
      <w:r w:rsidRPr="00093558">
        <w:tab/>
      </w:r>
      <w:bookmarkStart w:id="433" w:name="_Toc10033181"/>
      <w:bookmarkStart w:id="434" w:name="_Toc20232462"/>
      <w:r w:rsidR="00D1688E" w:rsidRPr="00093558">
        <w:t>1</w:t>
      </w:r>
      <w:r w:rsidR="00D1688E">
        <w:t>53</w:t>
      </w:r>
      <w:r w:rsidRPr="00093558">
        <w:tab/>
        <w:t xml:space="preserve">Taking of </w:t>
      </w:r>
      <w:r w:rsidR="00783183">
        <w:t>t</w:t>
      </w:r>
      <w:r w:rsidR="00783183" w:rsidRPr="00093558">
        <w:t xml:space="preserve">rout </w:t>
      </w:r>
      <w:r w:rsidRPr="00093558">
        <w:t xml:space="preserve">cod prohibited other than in </w:t>
      </w:r>
      <w:r w:rsidR="00783183">
        <w:t>t</w:t>
      </w:r>
      <w:r w:rsidR="00783183" w:rsidRPr="00093558">
        <w:t xml:space="preserve">rout </w:t>
      </w:r>
      <w:r w:rsidR="00352F5B" w:rsidRPr="00093558">
        <w:t>cod waters</w:t>
      </w:r>
      <w:bookmarkEnd w:id="433"/>
      <w:bookmarkEnd w:id="434"/>
    </w:p>
    <w:p w14:paraId="0C8D1C71" w14:textId="4C39B4FB" w:rsidR="009C5928" w:rsidRPr="00093558" w:rsidRDefault="009033D3" w:rsidP="0022312F">
      <w:pPr>
        <w:pStyle w:val="DraftHeading2"/>
        <w:tabs>
          <w:tab w:val="right" w:pos="1247"/>
        </w:tabs>
        <w:ind w:left="1361" w:hanging="1361"/>
      </w:pPr>
      <w:r w:rsidRPr="00093558">
        <w:tab/>
        <w:t>(1)</w:t>
      </w:r>
      <w:r w:rsidRPr="00093558">
        <w:tab/>
        <w:t>For the purposes of section 67</w:t>
      </w:r>
      <w:r w:rsidR="00FB3948">
        <w:t>(1)</w:t>
      </w:r>
      <w:r w:rsidRPr="00093558">
        <w:t xml:space="preserve"> of the Act, the taking of </w:t>
      </w:r>
      <w:r w:rsidR="00783183">
        <w:t>t</w:t>
      </w:r>
      <w:r w:rsidR="00783183" w:rsidRPr="00093558">
        <w:t xml:space="preserve">rout </w:t>
      </w:r>
      <w:r w:rsidR="00223362" w:rsidRPr="00093558">
        <w:t>cod</w:t>
      </w:r>
      <w:r w:rsidRPr="00093558">
        <w:t xml:space="preserve"> from Victorian waters</w:t>
      </w:r>
      <w:r w:rsidR="00856777" w:rsidRPr="00093558">
        <w:t xml:space="preserve">, other than </w:t>
      </w:r>
      <w:r w:rsidR="00783183">
        <w:t>t</w:t>
      </w:r>
      <w:r w:rsidR="00783183" w:rsidRPr="00093558">
        <w:t xml:space="preserve">rout </w:t>
      </w:r>
      <w:r w:rsidR="00352F5B" w:rsidRPr="00093558">
        <w:t>cod waters</w:t>
      </w:r>
      <w:r w:rsidR="009C5928" w:rsidRPr="00093558">
        <w:t>, is prohibited.</w:t>
      </w:r>
    </w:p>
    <w:p w14:paraId="1A5523F3" w14:textId="281AC65E" w:rsidR="004A09FF" w:rsidRPr="00FF1544" w:rsidRDefault="00223362" w:rsidP="00FF1544">
      <w:pPr>
        <w:pStyle w:val="DraftHeading2"/>
        <w:tabs>
          <w:tab w:val="right" w:pos="1247"/>
        </w:tabs>
        <w:ind w:left="1361" w:hanging="1361"/>
      </w:pPr>
      <w:r w:rsidRPr="00093558">
        <w:tab/>
        <w:t>(2)</w:t>
      </w:r>
      <w:r w:rsidRPr="00093558">
        <w:tab/>
        <w:t>For the purposes of section 67</w:t>
      </w:r>
      <w:r w:rsidR="00FB3948">
        <w:t>(1)</w:t>
      </w:r>
      <w:r w:rsidRPr="00093558">
        <w:t xml:space="preserve"> of the Act</w:t>
      </w:r>
      <w:r w:rsidR="00BB3C3A" w:rsidRPr="00093558">
        <w:t>,</w:t>
      </w:r>
      <w:r w:rsidRPr="00093558">
        <w:t xml:space="preserve"> the possession of</w:t>
      </w:r>
      <w:r w:rsidR="00715837" w:rsidRPr="00093558">
        <w:t xml:space="preserve"> </w:t>
      </w:r>
      <w:r w:rsidR="00783183">
        <w:t>t</w:t>
      </w:r>
      <w:r w:rsidR="00783183" w:rsidRPr="00093558">
        <w:t xml:space="preserve">rout </w:t>
      </w:r>
      <w:r w:rsidRPr="00093558">
        <w:t xml:space="preserve">cod in, on or next to Victorian waters, </w:t>
      </w:r>
      <w:r w:rsidR="00856777" w:rsidRPr="00093558">
        <w:t xml:space="preserve">other than </w:t>
      </w:r>
      <w:r w:rsidR="00783183">
        <w:t>t</w:t>
      </w:r>
      <w:r w:rsidR="00783183" w:rsidRPr="00093558">
        <w:t xml:space="preserve">rout </w:t>
      </w:r>
      <w:r w:rsidR="001230AF" w:rsidRPr="00093558">
        <w:t>cod waters</w:t>
      </w:r>
      <w:r w:rsidRPr="00093558">
        <w:t>, is prohibited.</w:t>
      </w:r>
    </w:p>
    <w:p w14:paraId="00D33283" w14:textId="65F96BC9" w:rsidR="00A22117" w:rsidRPr="00093558" w:rsidRDefault="00F837CC" w:rsidP="00404BEE">
      <w:pPr>
        <w:pStyle w:val="DraftHeading1"/>
        <w:keepNext/>
        <w:tabs>
          <w:tab w:val="right" w:pos="680"/>
        </w:tabs>
        <w:ind w:left="850" w:hanging="850"/>
        <w:rPr>
          <w:b w:val="0"/>
        </w:rPr>
      </w:pPr>
      <w:r w:rsidRPr="00093558">
        <w:tab/>
      </w:r>
      <w:bookmarkStart w:id="435" w:name="_Toc10033182"/>
      <w:bookmarkStart w:id="436" w:name="_Toc20232463"/>
      <w:r w:rsidR="00D1688E" w:rsidRPr="00093558">
        <w:t>1</w:t>
      </w:r>
      <w:r w:rsidR="00D1688E">
        <w:t>54</w:t>
      </w:r>
      <w:r w:rsidR="00A22117" w:rsidRPr="00093558">
        <w:tab/>
      </w:r>
      <w:r w:rsidR="00A81476" w:rsidRPr="00093558">
        <w:t>Statewide prohibition on the p</w:t>
      </w:r>
      <w:r w:rsidR="00A22117" w:rsidRPr="00093558">
        <w:t xml:space="preserve">ossession </w:t>
      </w:r>
      <w:r w:rsidR="00D46E91" w:rsidRPr="00093558">
        <w:t xml:space="preserve">of </w:t>
      </w:r>
      <w:r w:rsidR="00A81476" w:rsidRPr="00093558">
        <w:t>certain fish</w:t>
      </w:r>
      <w:bookmarkEnd w:id="435"/>
      <w:bookmarkEnd w:id="436"/>
    </w:p>
    <w:p w14:paraId="3CDAB2B3" w14:textId="6F3FA75F" w:rsidR="00D46E91" w:rsidRPr="00093558" w:rsidRDefault="00D46E91" w:rsidP="0022312F">
      <w:pPr>
        <w:pStyle w:val="DraftHeading2"/>
        <w:tabs>
          <w:tab w:val="right" w:pos="1247"/>
        </w:tabs>
        <w:ind w:left="1361" w:hanging="1361"/>
        <w:rPr>
          <w:szCs w:val="24"/>
        </w:rPr>
      </w:pPr>
      <w:r w:rsidRPr="00093558">
        <w:rPr>
          <w:szCs w:val="24"/>
        </w:rPr>
        <w:tab/>
        <w:t>(1)</w:t>
      </w:r>
      <w:r w:rsidR="009C64F3" w:rsidRPr="00093558">
        <w:rPr>
          <w:szCs w:val="24"/>
        </w:rPr>
        <w:tab/>
      </w:r>
      <w:r w:rsidR="00A22117" w:rsidRPr="00093558">
        <w:rPr>
          <w:szCs w:val="24"/>
        </w:rPr>
        <w:t>For the purposes of section 67</w:t>
      </w:r>
      <w:r w:rsidR="00FB3948">
        <w:rPr>
          <w:szCs w:val="24"/>
        </w:rPr>
        <w:t>(1)</w:t>
      </w:r>
      <w:r w:rsidR="00A22117" w:rsidRPr="00093558">
        <w:rPr>
          <w:szCs w:val="24"/>
        </w:rPr>
        <w:t xml:space="preserve"> of the Act, </w:t>
      </w:r>
      <w:r w:rsidR="005E2618" w:rsidRPr="00093558">
        <w:rPr>
          <w:szCs w:val="24"/>
        </w:rPr>
        <w:t>t</w:t>
      </w:r>
      <w:r w:rsidR="00A22117" w:rsidRPr="00093558">
        <w:rPr>
          <w:szCs w:val="24"/>
        </w:rPr>
        <w:t xml:space="preserve">he possession of </w:t>
      </w:r>
      <w:r w:rsidRPr="00093558">
        <w:rPr>
          <w:szCs w:val="24"/>
        </w:rPr>
        <w:t xml:space="preserve">a species </w:t>
      </w:r>
      <w:r w:rsidR="00B57505">
        <w:rPr>
          <w:szCs w:val="24"/>
        </w:rPr>
        <w:t xml:space="preserve">of fish </w:t>
      </w:r>
      <w:r w:rsidRPr="00093558">
        <w:rPr>
          <w:szCs w:val="24"/>
        </w:rPr>
        <w:t xml:space="preserve">specified in Column 2 of the Table at the foot of this subregulation, in a quantity exceeding the possession limit specified in Column 3 of the Table, </w:t>
      </w:r>
      <w:r w:rsidR="00B57505">
        <w:rPr>
          <w:szCs w:val="24"/>
        </w:rPr>
        <w:t xml:space="preserve">anywhere in Victoria, </w:t>
      </w:r>
      <w:r w:rsidRPr="00093558">
        <w:rPr>
          <w:szCs w:val="24"/>
        </w:rPr>
        <w:t>is prohibited.</w:t>
      </w:r>
    </w:p>
    <w:p w14:paraId="60129085" w14:textId="0CAE4B3E" w:rsidR="00D46E91" w:rsidRPr="00093558" w:rsidRDefault="00D46E91" w:rsidP="00D4550D">
      <w:pPr>
        <w:pStyle w:val="DraftHeading2"/>
        <w:keepNext/>
        <w:tabs>
          <w:tab w:val="right" w:pos="1247"/>
        </w:tabs>
        <w:ind w:left="1361" w:hanging="1361"/>
        <w:jc w:val="center"/>
        <w:rPr>
          <w:b/>
          <w:bCs/>
          <w:sz w:val="20"/>
        </w:rPr>
      </w:pPr>
      <w:r w:rsidRPr="00093558">
        <w:rPr>
          <w:b/>
          <w:bCs/>
          <w:sz w:val="20"/>
        </w:rPr>
        <w:t>Table</w:t>
      </w:r>
    </w:p>
    <w:tbl>
      <w:tblPr>
        <w:tblW w:w="0" w:type="auto"/>
        <w:tblInd w:w="1440" w:type="dxa"/>
        <w:tblLayout w:type="fixed"/>
        <w:tblLook w:val="01E0" w:firstRow="1" w:lastRow="1" w:firstColumn="1" w:lastColumn="1" w:noHBand="0" w:noVBand="0"/>
      </w:tblPr>
      <w:tblGrid>
        <w:gridCol w:w="1050"/>
        <w:gridCol w:w="1072"/>
        <w:gridCol w:w="1559"/>
      </w:tblGrid>
      <w:tr w:rsidR="00D46E91" w:rsidRPr="00093558" w14:paraId="0F091641" w14:textId="77777777" w:rsidTr="009E3C36">
        <w:trPr>
          <w:tblHeader/>
        </w:trPr>
        <w:tc>
          <w:tcPr>
            <w:tcW w:w="1050" w:type="dxa"/>
            <w:tcBorders>
              <w:top w:val="single" w:sz="4" w:space="0" w:color="auto"/>
              <w:bottom w:val="single" w:sz="4" w:space="0" w:color="auto"/>
            </w:tcBorders>
          </w:tcPr>
          <w:p w14:paraId="433F15AF" w14:textId="77777777" w:rsidR="00D46E91" w:rsidRPr="00093558" w:rsidRDefault="00D46E91" w:rsidP="0022312F">
            <w:pPr>
              <w:tabs>
                <w:tab w:val="left" w:pos="454"/>
                <w:tab w:val="left" w:pos="907"/>
                <w:tab w:val="left" w:pos="1361"/>
                <w:tab w:val="left" w:pos="1814"/>
                <w:tab w:val="left" w:pos="2722"/>
              </w:tabs>
              <w:spacing w:before="60" w:after="60"/>
              <w:rPr>
                <w:i/>
                <w:iCs/>
                <w:sz w:val="20"/>
              </w:rPr>
            </w:pPr>
            <w:r w:rsidRPr="00093558">
              <w:rPr>
                <w:i/>
                <w:iCs/>
                <w:sz w:val="20"/>
              </w:rPr>
              <w:t>Column 1</w:t>
            </w:r>
          </w:p>
          <w:p w14:paraId="662FAC78" w14:textId="57B8A529" w:rsidR="00D46E91" w:rsidRPr="00093558" w:rsidRDefault="00D46E91" w:rsidP="0022312F">
            <w:pPr>
              <w:tabs>
                <w:tab w:val="left" w:pos="454"/>
                <w:tab w:val="left" w:pos="907"/>
                <w:tab w:val="left" w:pos="1361"/>
                <w:tab w:val="left" w:pos="1814"/>
                <w:tab w:val="left" w:pos="2722"/>
              </w:tabs>
              <w:spacing w:before="60" w:after="60"/>
              <w:rPr>
                <w:i/>
                <w:iCs/>
                <w:sz w:val="20"/>
              </w:rPr>
            </w:pPr>
            <w:r w:rsidRPr="00093558">
              <w:rPr>
                <w:i/>
                <w:iCs/>
                <w:sz w:val="20"/>
              </w:rPr>
              <w:br/>
              <w:t>Item</w:t>
            </w:r>
            <w:r w:rsidR="00930108">
              <w:rPr>
                <w:i/>
                <w:iCs/>
                <w:sz w:val="20"/>
              </w:rPr>
              <w:t xml:space="preserve"> No.</w:t>
            </w:r>
          </w:p>
        </w:tc>
        <w:tc>
          <w:tcPr>
            <w:tcW w:w="1072" w:type="dxa"/>
            <w:tcBorders>
              <w:top w:val="single" w:sz="4" w:space="0" w:color="auto"/>
              <w:bottom w:val="single" w:sz="4" w:space="0" w:color="auto"/>
            </w:tcBorders>
          </w:tcPr>
          <w:p w14:paraId="4DF865E3" w14:textId="77777777" w:rsidR="00D46E91" w:rsidRPr="00093558" w:rsidRDefault="00D46E91" w:rsidP="0022312F">
            <w:pPr>
              <w:tabs>
                <w:tab w:val="left" w:pos="454"/>
                <w:tab w:val="left" w:pos="907"/>
                <w:tab w:val="left" w:pos="1361"/>
                <w:tab w:val="left" w:pos="1814"/>
                <w:tab w:val="left" w:pos="2722"/>
              </w:tabs>
              <w:spacing w:before="60" w:after="60"/>
              <w:rPr>
                <w:i/>
                <w:iCs/>
                <w:sz w:val="20"/>
              </w:rPr>
            </w:pPr>
            <w:r w:rsidRPr="00093558">
              <w:rPr>
                <w:i/>
                <w:iCs/>
                <w:sz w:val="20"/>
              </w:rPr>
              <w:t>Column 2</w:t>
            </w:r>
          </w:p>
          <w:p w14:paraId="4D699DB1" w14:textId="77777777" w:rsidR="00D46E91" w:rsidRPr="00093558" w:rsidRDefault="00D46E91" w:rsidP="0022312F">
            <w:pPr>
              <w:tabs>
                <w:tab w:val="left" w:pos="454"/>
                <w:tab w:val="left" w:pos="907"/>
                <w:tab w:val="left" w:pos="1361"/>
                <w:tab w:val="left" w:pos="1814"/>
                <w:tab w:val="left" w:pos="2722"/>
              </w:tabs>
              <w:spacing w:before="60" w:after="60"/>
              <w:rPr>
                <w:i/>
                <w:iCs/>
                <w:sz w:val="20"/>
              </w:rPr>
            </w:pPr>
            <w:r w:rsidRPr="00093558">
              <w:rPr>
                <w:i/>
                <w:iCs/>
                <w:sz w:val="20"/>
              </w:rPr>
              <w:t>Species of fish</w:t>
            </w:r>
          </w:p>
        </w:tc>
        <w:tc>
          <w:tcPr>
            <w:tcW w:w="1559" w:type="dxa"/>
            <w:tcBorders>
              <w:top w:val="single" w:sz="4" w:space="0" w:color="auto"/>
              <w:bottom w:val="single" w:sz="4" w:space="0" w:color="auto"/>
            </w:tcBorders>
          </w:tcPr>
          <w:p w14:paraId="0FB81F0F" w14:textId="2521CA73" w:rsidR="00D46E91" w:rsidRPr="00093558" w:rsidRDefault="00D46E91" w:rsidP="0022312F">
            <w:pPr>
              <w:tabs>
                <w:tab w:val="left" w:pos="454"/>
                <w:tab w:val="left" w:pos="907"/>
                <w:tab w:val="left" w:pos="1361"/>
                <w:tab w:val="left" w:pos="1814"/>
                <w:tab w:val="left" w:pos="2722"/>
              </w:tabs>
              <w:spacing w:before="60" w:after="60"/>
              <w:rPr>
                <w:i/>
                <w:iCs/>
                <w:sz w:val="20"/>
              </w:rPr>
            </w:pPr>
            <w:r w:rsidRPr="00093558">
              <w:rPr>
                <w:i/>
                <w:iCs/>
                <w:sz w:val="20"/>
              </w:rPr>
              <w:t>Column 3</w:t>
            </w:r>
          </w:p>
          <w:p w14:paraId="258C363A" w14:textId="2E2C186C" w:rsidR="00D46E91" w:rsidRPr="00093558" w:rsidRDefault="00D46E91" w:rsidP="0022312F">
            <w:pPr>
              <w:tabs>
                <w:tab w:val="left" w:pos="454"/>
                <w:tab w:val="left" w:pos="907"/>
                <w:tab w:val="left" w:pos="1361"/>
                <w:tab w:val="left" w:pos="1814"/>
                <w:tab w:val="left" w:pos="2722"/>
              </w:tabs>
              <w:spacing w:before="60" w:after="60"/>
              <w:rPr>
                <w:i/>
                <w:iCs/>
                <w:sz w:val="20"/>
              </w:rPr>
            </w:pPr>
            <w:r w:rsidRPr="00093558">
              <w:rPr>
                <w:i/>
                <w:iCs/>
                <w:sz w:val="20"/>
              </w:rPr>
              <w:br/>
              <w:t>Possession limit</w:t>
            </w:r>
          </w:p>
        </w:tc>
      </w:tr>
      <w:tr w:rsidR="00D46E91" w:rsidRPr="00093558" w14:paraId="0EC8DD03" w14:textId="77777777" w:rsidTr="009E3C36">
        <w:tc>
          <w:tcPr>
            <w:tcW w:w="1050" w:type="dxa"/>
          </w:tcPr>
          <w:p w14:paraId="6AA78484" w14:textId="6EC5DB7E" w:rsidR="00D46E91" w:rsidRPr="00093558" w:rsidRDefault="003E476D" w:rsidP="0022312F">
            <w:pPr>
              <w:tabs>
                <w:tab w:val="left" w:pos="454"/>
                <w:tab w:val="left" w:pos="907"/>
                <w:tab w:val="left" w:pos="1361"/>
                <w:tab w:val="left" w:pos="1814"/>
                <w:tab w:val="left" w:pos="2722"/>
              </w:tabs>
              <w:spacing w:before="60" w:after="60"/>
              <w:rPr>
                <w:sz w:val="20"/>
              </w:rPr>
            </w:pPr>
            <w:r w:rsidRPr="00093558">
              <w:rPr>
                <w:sz w:val="20"/>
              </w:rPr>
              <w:t>1</w:t>
            </w:r>
          </w:p>
        </w:tc>
        <w:tc>
          <w:tcPr>
            <w:tcW w:w="1072" w:type="dxa"/>
          </w:tcPr>
          <w:p w14:paraId="3793B20A" w14:textId="22BECA6F" w:rsidR="00D46E91" w:rsidRPr="00093558" w:rsidRDefault="00D46E91" w:rsidP="0022312F">
            <w:pPr>
              <w:tabs>
                <w:tab w:val="left" w:pos="454"/>
                <w:tab w:val="left" w:pos="907"/>
                <w:tab w:val="left" w:pos="1361"/>
                <w:tab w:val="left" w:pos="1814"/>
                <w:tab w:val="left" w:pos="2722"/>
              </w:tabs>
              <w:spacing w:before="60" w:after="60"/>
              <w:rPr>
                <w:sz w:val="20"/>
              </w:rPr>
            </w:pPr>
            <w:r w:rsidRPr="00093558">
              <w:rPr>
                <w:sz w:val="20"/>
              </w:rPr>
              <w:t xml:space="preserve">Murray spiny freshwater </w:t>
            </w:r>
            <w:r w:rsidRPr="00093558">
              <w:rPr>
                <w:sz w:val="20"/>
              </w:rPr>
              <w:lastRenderedPageBreak/>
              <w:t>crayfish</w:t>
            </w:r>
          </w:p>
        </w:tc>
        <w:tc>
          <w:tcPr>
            <w:tcW w:w="1559" w:type="dxa"/>
          </w:tcPr>
          <w:p w14:paraId="0D72F90B" w14:textId="01C8CB72" w:rsidR="00D46E91" w:rsidRPr="00093558" w:rsidRDefault="00D46E91" w:rsidP="0022312F">
            <w:pPr>
              <w:tabs>
                <w:tab w:val="left" w:pos="454"/>
                <w:tab w:val="left" w:pos="907"/>
                <w:tab w:val="left" w:pos="1361"/>
                <w:tab w:val="left" w:pos="1814"/>
                <w:tab w:val="left" w:pos="2722"/>
              </w:tabs>
              <w:spacing w:before="60" w:after="60"/>
              <w:rPr>
                <w:sz w:val="20"/>
              </w:rPr>
            </w:pPr>
            <w:r w:rsidRPr="00093558">
              <w:rPr>
                <w:sz w:val="20"/>
              </w:rPr>
              <w:lastRenderedPageBreak/>
              <w:t>4</w:t>
            </w:r>
          </w:p>
        </w:tc>
      </w:tr>
      <w:tr w:rsidR="00E579D6" w:rsidRPr="00093558" w14:paraId="4FA1D444" w14:textId="77777777" w:rsidTr="009E3C36">
        <w:tc>
          <w:tcPr>
            <w:tcW w:w="1050" w:type="dxa"/>
          </w:tcPr>
          <w:p w14:paraId="40BE0C0C" w14:textId="191BD200" w:rsidR="00E579D6" w:rsidRPr="00093558" w:rsidRDefault="00E579D6" w:rsidP="0022312F">
            <w:pPr>
              <w:tabs>
                <w:tab w:val="left" w:pos="454"/>
                <w:tab w:val="left" w:pos="907"/>
                <w:tab w:val="left" w:pos="1361"/>
                <w:tab w:val="left" w:pos="1814"/>
                <w:tab w:val="left" w:pos="2722"/>
              </w:tabs>
              <w:spacing w:before="60" w:after="60"/>
              <w:rPr>
                <w:sz w:val="20"/>
              </w:rPr>
            </w:pPr>
            <w:r>
              <w:rPr>
                <w:sz w:val="20"/>
              </w:rPr>
              <w:t>2</w:t>
            </w:r>
          </w:p>
        </w:tc>
        <w:tc>
          <w:tcPr>
            <w:tcW w:w="1072" w:type="dxa"/>
          </w:tcPr>
          <w:p w14:paraId="55E11108" w14:textId="4C8B080D" w:rsidR="00E579D6" w:rsidRPr="00093558" w:rsidRDefault="00E579D6" w:rsidP="0022312F">
            <w:pPr>
              <w:tabs>
                <w:tab w:val="left" w:pos="454"/>
                <w:tab w:val="left" w:pos="907"/>
                <w:tab w:val="left" w:pos="1361"/>
                <w:tab w:val="left" w:pos="1814"/>
                <w:tab w:val="left" w:pos="2722"/>
              </w:tabs>
              <w:spacing w:before="60" w:after="60"/>
              <w:rPr>
                <w:sz w:val="20"/>
              </w:rPr>
            </w:pPr>
            <w:r>
              <w:rPr>
                <w:sz w:val="20"/>
              </w:rPr>
              <w:t>Pipi</w:t>
            </w:r>
          </w:p>
        </w:tc>
        <w:tc>
          <w:tcPr>
            <w:tcW w:w="1559" w:type="dxa"/>
          </w:tcPr>
          <w:p w14:paraId="36575698" w14:textId="3AC96502" w:rsidR="00E579D6" w:rsidRPr="00093558" w:rsidRDefault="00F35A0F" w:rsidP="0022312F">
            <w:pPr>
              <w:tabs>
                <w:tab w:val="left" w:pos="454"/>
                <w:tab w:val="left" w:pos="907"/>
                <w:tab w:val="left" w:pos="1361"/>
                <w:tab w:val="left" w:pos="1814"/>
                <w:tab w:val="left" w:pos="2722"/>
              </w:tabs>
              <w:spacing w:before="60" w:after="60"/>
              <w:rPr>
                <w:sz w:val="20"/>
              </w:rPr>
            </w:pPr>
            <w:r>
              <w:rPr>
                <w:sz w:val="20"/>
              </w:rPr>
              <w:t>100 kilograms</w:t>
            </w:r>
          </w:p>
        </w:tc>
      </w:tr>
      <w:tr w:rsidR="008E0AC1" w:rsidRPr="00093558" w14:paraId="2089AAE5" w14:textId="77777777" w:rsidTr="009E3C36">
        <w:tc>
          <w:tcPr>
            <w:tcW w:w="1050" w:type="dxa"/>
          </w:tcPr>
          <w:p w14:paraId="5B0C8330" w14:textId="70656BDB" w:rsidR="008E0AC1" w:rsidRPr="00093558" w:rsidRDefault="00E579D6" w:rsidP="0022312F">
            <w:pPr>
              <w:tabs>
                <w:tab w:val="left" w:pos="454"/>
                <w:tab w:val="left" w:pos="907"/>
                <w:tab w:val="left" w:pos="1361"/>
                <w:tab w:val="left" w:pos="1814"/>
                <w:tab w:val="left" w:pos="2722"/>
              </w:tabs>
              <w:spacing w:before="60" w:after="60"/>
              <w:rPr>
                <w:sz w:val="20"/>
              </w:rPr>
            </w:pPr>
            <w:r>
              <w:rPr>
                <w:sz w:val="20"/>
              </w:rPr>
              <w:t>3</w:t>
            </w:r>
          </w:p>
        </w:tc>
        <w:tc>
          <w:tcPr>
            <w:tcW w:w="1072" w:type="dxa"/>
          </w:tcPr>
          <w:p w14:paraId="0A11ADBF" w14:textId="6E941E79" w:rsidR="008E0AC1" w:rsidRPr="00093558" w:rsidRDefault="008E0AC1" w:rsidP="0022312F">
            <w:pPr>
              <w:tabs>
                <w:tab w:val="left" w:pos="454"/>
                <w:tab w:val="left" w:pos="907"/>
                <w:tab w:val="left" w:pos="1361"/>
                <w:tab w:val="left" w:pos="1814"/>
                <w:tab w:val="left" w:pos="2722"/>
              </w:tabs>
              <w:spacing w:before="60" w:after="60"/>
              <w:rPr>
                <w:sz w:val="20"/>
              </w:rPr>
            </w:pPr>
            <w:r w:rsidRPr="00093558">
              <w:rPr>
                <w:sz w:val="20"/>
              </w:rPr>
              <w:t>Trout cod</w:t>
            </w:r>
          </w:p>
        </w:tc>
        <w:tc>
          <w:tcPr>
            <w:tcW w:w="1559" w:type="dxa"/>
          </w:tcPr>
          <w:p w14:paraId="63431BAD" w14:textId="6FAF932D" w:rsidR="008E0AC1" w:rsidRPr="00093558" w:rsidRDefault="00B34A6E" w:rsidP="0022312F">
            <w:pPr>
              <w:tabs>
                <w:tab w:val="left" w:pos="454"/>
                <w:tab w:val="left" w:pos="907"/>
                <w:tab w:val="left" w:pos="1361"/>
                <w:tab w:val="left" w:pos="1814"/>
                <w:tab w:val="left" w:pos="2722"/>
              </w:tabs>
              <w:spacing w:before="60" w:after="60"/>
              <w:rPr>
                <w:sz w:val="20"/>
              </w:rPr>
            </w:pPr>
            <w:r w:rsidRPr="00093558">
              <w:rPr>
                <w:sz w:val="20"/>
              </w:rPr>
              <w:t>2</w:t>
            </w:r>
          </w:p>
        </w:tc>
      </w:tr>
      <w:tr w:rsidR="00D46E91" w:rsidRPr="00093558" w14:paraId="449262A8" w14:textId="77777777" w:rsidTr="009E3C36">
        <w:tc>
          <w:tcPr>
            <w:tcW w:w="1050" w:type="dxa"/>
            <w:tcBorders>
              <w:bottom w:val="single" w:sz="4" w:space="0" w:color="auto"/>
            </w:tcBorders>
          </w:tcPr>
          <w:p w14:paraId="29970CC2" w14:textId="427BE1DF" w:rsidR="00D46E91" w:rsidRPr="00093558" w:rsidRDefault="00E579D6" w:rsidP="0022312F">
            <w:pPr>
              <w:tabs>
                <w:tab w:val="left" w:pos="454"/>
                <w:tab w:val="left" w:pos="907"/>
                <w:tab w:val="left" w:pos="1361"/>
                <w:tab w:val="left" w:pos="1814"/>
                <w:tab w:val="left" w:pos="2722"/>
              </w:tabs>
              <w:spacing w:before="60" w:after="60"/>
              <w:rPr>
                <w:sz w:val="20"/>
              </w:rPr>
            </w:pPr>
            <w:r>
              <w:rPr>
                <w:sz w:val="20"/>
              </w:rPr>
              <w:t>4</w:t>
            </w:r>
          </w:p>
        </w:tc>
        <w:tc>
          <w:tcPr>
            <w:tcW w:w="1072" w:type="dxa"/>
            <w:tcBorders>
              <w:bottom w:val="single" w:sz="4" w:space="0" w:color="auto"/>
            </w:tcBorders>
          </w:tcPr>
          <w:p w14:paraId="22D14A57" w14:textId="626F0D06" w:rsidR="00D46E91" w:rsidRPr="00093558" w:rsidRDefault="00D46E91" w:rsidP="0022312F">
            <w:pPr>
              <w:tabs>
                <w:tab w:val="left" w:pos="454"/>
                <w:tab w:val="left" w:pos="907"/>
                <w:tab w:val="left" w:pos="1361"/>
                <w:tab w:val="left" w:pos="1814"/>
                <w:tab w:val="left" w:pos="2722"/>
              </w:tabs>
              <w:spacing w:before="60" w:after="60"/>
              <w:rPr>
                <w:sz w:val="20"/>
              </w:rPr>
            </w:pPr>
            <w:r w:rsidRPr="00093558">
              <w:rPr>
                <w:sz w:val="20"/>
              </w:rPr>
              <w:t>Yabby</w:t>
            </w:r>
          </w:p>
        </w:tc>
        <w:tc>
          <w:tcPr>
            <w:tcW w:w="1559" w:type="dxa"/>
            <w:tcBorders>
              <w:bottom w:val="single" w:sz="4" w:space="0" w:color="auto"/>
            </w:tcBorders>
          </w:tcPr>
          <w:p w14:paraId="5A2218A9" w14:textId="7B16285A" w:rsidR="00D46E91" w:rsidRPr="00093558" w:rsidRDefault="00D46E91" w:rsidP="0022312F">
            <w:pPr>
              <w:tabs>
                <w:tab w:val="left" w:pos="454"/>
                <w:tab w:val="left" w:pos="907"/>
                <w:tab w:val="left" w:pos="1361"/>
                <w:tab w:val="left" w:pos="1814"/>
                <w:tab w:val="left" w:pos="2722"/>
              </w:tabs>
              <w:spacing w:before="60" w:after="60"/>
              <w:rPr>
                <w:sz w:val="20"/>
              </w:rPr>
            </w:pPr>
            <w:r w:rsidRPr="00093558">
              <w:rPr>
                <w:sz w:val="20"/>
              </w:rPr>
              <w:t>(a)</w:t>
            </w:r>
            <w:r w:rsidRPr="00093558">
              <w:rPr>
                <w:sz w:val="20"/>
              </w:rPr>
              <w:tab/>
              <w:t>60 litres of whole yabby; or</w:t>
            </w:r>
          </w:p>
          <w:p w14:paraId="69190440" w14:textId="7C3AF795" w:rsidR="00D46E91" w:rsidRPr="00093558" w:rsidRDefault="00D46E91" w:rsidP="0022312F">
            <w:pPr>
              <w:tabs>
                <w:tab w:val="left" w:pos="454"/>
                <w:tab w:val="left" w:pos="907"/>
                <w:tab w:val="left" w:pos="1361"/>
                <w:tab w:val="left" w:pos="1814"/>
                <w:tab w:val="left" w:pos="2722"/>
              </w:tabs>
              <w:spacing w:before="60" w:after="60"/>
              <w:rPr>
                <w:sz w:val="20"/>
              </w:rPr>
            </w:pPr>
            <w:r w:rsidRPr="00093558">
              <w:rPr>
                <w:sz w:val="20"/>
              </w:rPr>
              <w:t>(b)</w:t>
            </w:r>
            <w:r w:rsidRPr="00093558">
              <w:rPr>
                <w:sz w:val="20"/>
              </w:rPr>
              <w:tab/>
              <w:t>400 whole yabby; or</w:t>
            </w:r>
          </w:p>
          <w:p w14:paraId="59664C85" w14:textId="6C16AFF5" w:rsidR="00D46E91" w:rsidRPr="00093558" w:rsidRDefault="00D46E91" w:rsidP="0022312F">
            <w:pPr>
              <w:tabs>
                <w:tab w:val="left" w:pos="454"/>
                <w:tab w:val="left" w:pos="907"/>
                <w:tab w:val="left" w:pos="1361"/>
                <w:tab w:val="left" w:pos="1814"/>
                <w:tab w:val="left" w:pos="2722"/>
              </w:tabs>
              <w:spacing w:before="60" w:after="60"/>
              <w:rPr>
                <w:sz w:val="20"/>
              </w:rPr>
            </w:pPr>
            <w:r w:rsidRPr="00093558">
              <w:rPr>
                <w:sz w:val="20"/>
              </w:rPr>
              <w:t>(c)</w:t>
            </w:r>
            <w:r w:rsidRPr="00093558">
              <w:rPr>
                <w:sz w:val="20"/>
              </w:rPr>
              <w:tab/>
              <w:t>10 litres of yabby (other than whole yabby) not exceeding 400 tails</w:t>
            </w:r>
          </w:p>
        </w:tc>
      </w:tr>
    </w:tbl>
    <w:p w14:paraId="1DDE111A" w14:textId="1691D817" w:rsidR="00B57505" w:rsidRDefault="00B05BF8" w:rsidP="00C74C16">
      <w:pPr>
        <w:pStyle w:val="DraftHeading2"/>
        <w:keepNext/>
        <w:tabs>
          <w:tab w:val="right" w:pos="1247"/>
        </w:tabs>
        <w:ind w:left="1361" w:hanging="1361"/>
        <w:rPr>
          <w:szCs w:val="24"/>
        </w:rPr>
      </w:pPr>
      <w:r w:rsidRPr="00093558">
        <w:rPr>
          <w:szCs w:val="24"/>
        </w:rPr>
        <w:tab/>
        <w:t>(2)</w:t>
      </w:r>
      <w:r w:rsidRPr="00093558">
        <w:rPr>
          <w:szCs w:val="24"/>
        </w:rPr>
        <w:tab/>
      </w:r>
      <w:r w:rsidR="00B57505">
        <w:rPr>
          <w:szCs w:val="24"/>
        </w:rPr>
        <w:t>This regulation</w:t>
      </w:r>
      <w:r w:rsidRPr="00093558">
        <w:rPr>
          <w:szCs w:val="24"/>
        </w:rPr>
        <w:t xml:space="preserve"> does not apply</w:t>
      </w:r>
      <w:r w:rsidR="00B57505" w:rsidRPr="00093558">
        <w:rPr>
          <w:szCs w:val="24"/>
        </w:rPr>
        <w:t>—</w:t>
      </w:r>
    </w:p>
    <w:p w14:paraId="0660CE8F" w14:textId="741BA9D1" w:rsidR="00B05BF8" w:rsidRPr="00093558" w:rsidRDefault="00B57505" w:rsidP="00C74C16">
      <w:pPr>
        <w:pStyle w:val="DraftHeading3"/>
        <w:tabs>
          <w:tab w:val="right" w:pos="1757"/>
        </w:tabs>
        <w:ind w:left="1871" w:hanging="1871"/>
        <w:rPr>
          <w:szCs w:val="24"/>
        </w:rPr>
      </w:pPr>
      <w:r>
        <w:rPr>
          <w:szCs w:val="24"/>
        </w:rPr>
        <w:tab/>
        <w:t>(a)</w:t>
      </w:r>
      <w:r>
        <w:rPr>
          <w:szCs w:val="24"/>
        </w:rPr>
        <w:tab/>
      </w:r>
      <w:r w:rsidR="00B05BF8" w:rsidRPr="00093558">
        <w:rPr>
          <w:szCs w:val="24"/>
        </w:rPr>
        <w:t xml:space="preserve">in, on or next to Victorian waters if a different possession limit </w:t>
      </w:r>
      <w:r w:rsidR="004B1907">
        <w:rPr>
          <w:szCs w:val="24"/>
        </w:rPr>
        <w:t xml:space="preserve">for a species of fish referred to in subregulation (1) </w:t>
      </w:r>
      <w:r w:rsidR="001677A6" w:rsidRPr="00093558">
        <w:rPr>
          <w:szCs w:val="24"/>
        </w:rPr>
        <w:t xml:space="preserve">is specified </w:t>
      </w:r>
      <w:r w:rsidR="00B24544" w:rsidRPr="00093558">
        <w:rPr>
          <w:szCs w:val="24"/>
        </w:rPr>
        <w:t xml:space="preserve">under these Regulations </w:t>
      </w:r>
      <w:r w:rsidR="001677A6" w:rsidRPr="00093558">
        <w:rPr>
          <w:szCs w:val="24"/>
        </w:rPr>
        <w:t>with respect to</w:t>
      </w:r>
      <w:r w:rsidR="00B05BF8" w:rsidRPr="00093558">
        <w:rPr>
          <w:szCs w:val="24"/>
        </w:rPr>
        <w:t xml:space="preserve"> that area</w:t>
      </w:r>
      <w:r w:rsidR="00C74C16">
        <w:rPr>
          <w:szCs w:val="24"/>
        </w:rPr>
        <w:t>; or</w:t>
      </w:r>
    </w:p>
    <w:p w14:paraId="197F7B9D" w14:textId="504C98F2" w:rsidR="00B05BF8" w:rsidRPr="00093558" w:rsidRDefault="00B05BF8" w:rsidP="00C74C16">
      <w:pPr>
        <w:pStyle w:val="DraftHeading3"/>
        <w:tabs>
          <w:tab w:val="right" w:pos="1757"/>
        </w:tabs>
        <w:ind w:left="1871" w:hanging="1871"/>
        <w:rPr>
          <w:szCs w:val="24"/>
        </w:rPr>
      </w:pPr>
      <w:r w:rsidRPr="00093558">
        <w:rPr>
          <w:szCs w:val="24"/>
        </w:rPr>
        <w:tab/>
        <w:t>(</w:t>
      </w:r>
      <w:r w:rsidR="00B57505">
        <w:rPr>
          <w:szCs w:val="24"/>
        </w:rPr>
        <w:t>b</w:t>
      </w:r>
      <w:r w:rsidRPr="00093558">
        <w:rPr>
          <w:szCs w:val="24"/>
        </w:rPr>
        <w:t>)</w:t>
      </w:r>
      <w:r w:rsidRPr="00093558">
        <w:rPr>
          <w:szCs w:val="24"/>
        </w:rPr>
        <w:tab/>
        <w:t xml:space="preserve">to a person who </w:t>
      </w:r>
      <w:r w:rsidR="00B57505">
        <w:rPr>
          <w:szCs w:val="24"/>
        </w:rPr>
        <w:t>possesses fish of a species specified in subregulation (1) in a quantity in excess of the possession limit referred to in that subregulation for that species who</w:t>
      </w:r>
      <w:r w:rsidRPr="00093558">
        <w:rPr>
          <w:szCs w:val="24"/>
        </w:rPr>
        <w:t>—</w:t>
      </w:r>
    </w:p>
    <w:p w14:paraId="4AB60396" w14:textId="451DF0A2" w:rsidR="00B05BF8" w:rsidRPr="005A4EA6" w:rsidRDefault="00B05BF8" w:rsidP="00C74C16">
      <w:pPr>
        <w:pStyle w:val="DraftHeading4"/>
        <w:tabs>
          <w:tab w:val="right" w:pos="2268"/>
        </w:tabs>
        <w:ind w:left="2381" w:hanging="2381"/>
      </w:pPr>
      <w:r w:rsidRPr="00093558">
        <w:rPr>
          <w:szCs w:val="24"/>
        </w:rPr>
        <w:tab/>
      </w:r>
      <w:r w:rsidRPr="005A4EA6">
        <w:t>(</w:t>
      </w:r>
      <w:r w:rsidR="00B57505" w:rsidRPr="005A4EA6">
        <w:t>i</w:t>
      </w:r>
      <w:r w:rsidRPr="005A4EA6">
        <w:t>)</w:t>
      </w:r>
      <w:r w:rsidRPr="005A4EA6">
        <w:tab/>
      </w:r>
      <w:r w:rsidR="00840949">
        <w:t xml:space="preserve">is </w:t>
      </w:r>
      <w:r w:rsidRPr="005A4EA6">
        <w:t>the holder of, or acting on behalf of the holder of,</w:t>
      </w:r>
      <w:r w:rsidR="00972920" w:rsidRPr="005A4EA6">
        <w:t xml:space="preserve"> a</w:t>
      </w:r>
      <w:r w:rsidRPr="005A4EA6">
        <w:t xml:space="preserve"> </w:t>
      </w:r>
      <w:r w:rsidR="00972920" w:rsidRPr="005A4EA6">
        <w:t xml:space="preserve">commercial fishery licence </w:t>
      </w:r>
      <w:r w:rsidRPr="005A4EA6">
        <w:t xml:space="preserve">authorising the </w:t>
      </w:r>
      <w:r w:rsidR="001677A6" w:rsidRPr="005A4EA6">
        <w:t xml:space="preserve">possession of </w:t>
      </w:r>
      <w:r w:rsidR="00840949">
        <w:t xml:space="preserve">that species of </w:t>
      </w:r>
      <w:r w:rsidR="001677A6" w:rsidRPr="005A4EA6">
        <w:t xml:space="preserve">fish who possesses </w:t>
      </w:r>
      <w:r w:rsidR="00840949">
        <w:t xml:space="preserve">the </w:t>
      </w:r>
      <w:r w:rsidR="001677A6" w:rsidRPr="005A4EA6">
        <w:t xml:space="preserve">fish </w:t>
      </w:r>
      <w:r w:rsidRPr="005A4EA6">
        <w:t xml:space="preserve">in accordance with </w:t>
      </w:r>
      <w:r w:rsidR="00416379" w:rsidRPr="005A4EA6">
        <w:t xml:space="preserve">the </w:t>
      </w:r>
      <w:r w:rsidRPr="005A4EA6">
        <w:t>licence, the Act and the</w:t>
      </w:r>
      <w:r w:rsidR="004B1907" w:rsidRPr="005A4EA6">
        <w:t>se</w:t>
      </w:r>
      <w:r w:rsidRPr="005A4EA6">
        <w:t xml:space="preserve"> </w:t>
      </w:r>
      <w:r w:rsidR="004B1907" w:rsidRPr="005A4EA6">
        <w:t>Regulations</w:t>
      </w:r>
      <w:r w:rsidRPr="005A4EA6">
        <w:t>; or</w:t>
      </w:r>
    </w:p>
    <w:p w14:paraId="43B46B42" w14:textId="68017463" w:rsidR="00B05BF8" w:rsidRPr="005A4EA6" w:rsidRDefault="00B05BF8" w:rsidP="00C74C16">
      <w:pPr>
        <w:pStyle w:val="DraftHeading4"/>
        <w:tabs>
          <w:tab w:val="right" w:pos="2268"/>
        </w:tabs>
        <w:ind w:left="2381" w:hanging="2381"/>
      </w:pPr>
      <w:r w:rsidRPr="005A4EA6">
        <w:tab/>
        <w:t>(</w:t>
      </w:r>
      <w:r w:rsidR="00B57505" w:rsidRPr="005A4EA6">
        <w:t>ii</w:t>
      </w:r>
      <w:r w:rsidRPr="005A4EA6">
        <w:t>)</w:t>
      </w:r>
      <w:r w:rsidRPr="005A4EA6">
        <w:tab/>
      </w:r>
      <w:r w:rsidR="00840949">
        <w:t xml:space="preserve">is </w:t>
      </w:r>
      <w:r w:rsidRPr="005A4EA6">
        <w:t xml:space="preserve">the holder of, or acting on behalf of the holder of, a </w:t>
      </w:r>
      <w:r w:rsidR="00416379" w:rsidRPr="005A4EA6">
        <w:t xml:space="preserve">general </w:t>
      </w:r>
      <w:r w:rsidRPr="005A4EA6">
        <w:t>permit under the Act authorising the possessi</w:t>
      </w:r>
      <w:r w:rsidR="001677A6" w:rsidRPr="005A4EA6">
        <w:t>on</w:t>
      </w:r>
      <w:r w:rsidRPr="005A4EA6">
        <w:t xml:space="preserve"> of </w:t>
      </w:r>
      <w:r w:rsidR="00840949">
        <w:t xml:space="preserve">that species of </w:t>
      </w:r>
      <w:r w:rsidR="001677A6" w:rsidRPr="005A4EA6">
        <w:t>fish</w:t>
      </w:r>
      <w:r w:rsidRPr="005A4EA6">
        <w:t xml:space="preserve"> who possesses </w:t>
      </w:r>
      <w:r w:rsidR="00840949">
        <w:t xml:space="preserve">the </w:t>
      </w:r>
      <w:r w:rsidR="001677A6" w:rsidRPr="005A4EA6">
        <w:t>fish</w:t>
      </w:r>
      <w:r w:rsidRPr="005A4EA6">
        <w:t xml:space="preserve"> in accordance with </w:t>
      </w:r>
      <w:r w:rsidR="00416379" w:rsidRPr="005A4EA6">
        <w:t xml:space="preserve">the </w:t>
      </w:r>
      <w:r w:rsidRPr="005A4EA6">
        <w:t>permit, the Act and the</w:t>
      </w:r>
      <w:r w:rsidR="004B1907" w:rsidRPr="005A4EA6">
        <w:t>se</w:t>
      </w:r>
      <w:r w:rsidRPr="005A4EA6">
        <w:t xml:space="preserve"> </w:t>
      </w:r>
      <w:r w:rsidR="004B1907" w:rsidRPr="005A4EA6">
        <w:t>Regulations</w:t>
      </w:r>
      <w:r w:rsidRPr="005A4EA6">
        <w:t>; or</w:t>
      </w:r>
    </w:p>
    <w:p w14:paraId="322B8311" w14:textId="70ECB3AF" w:rsidR="00D46E91" w:rsidRDefault="00B05BF8" w:rsidP="00C74C16">
      <w:pPr>
        <w:pStyle w:val="DraftHeading4"/>
        <w:tabs>
          <w:tab w:val="right" w:pos="2268"/>
        </w:tabs>
        <w:ind w:left="2381" w:hanging="2381"/>
      </w:pPr>
      <w:r w:rsidRPr="005A4EA6">
        <w:tab/>
        <w:t>(</w:t>
      </w:r>
      <w:r w:rsidR="00B57505" w:rsidRPr="005A4EA6">
        <w:t>iii</w:t>
      </w:r>
      <w:r w:rsidRPr="005A4EA6">
        <w:t>)</w:t>
      </w:r>
      <w:r w:rsidRPr="005A4EA6">
        <w:tab/>
        <w:t xml:space="preserve">possesses </w:t>
      </w:r>
      <w:r w:rsidR="00840949">
        <w:t xml:space="preserve">that species of </w:t>
      </w:r>
      <w:r w:rsidR="001677A6" w:rsidRPr="005A4EA6">
        <w:t>fish</w:t>
      </w:r>
      <w:r w:rsidRPr="005A4EA6">
        <w:t xml:space="preserve"> </w:t>
      </w:r>
      <w:r w:rsidR="00840949">
        <w:t xml:space="preserve">after receiving it </w:t>
      </w:r>
      <w:r w:rsidRPr="005A4EA6">
        <w:t xml:space="preserve">from a person referred to in </w:t>
      </w:r>
      <w:r w:rsidR="00C26138">
        <w:t>sub</w:t>
      </w:r>
      <w:r w:rsidRPr="005A4EA6">
        <w:t>paragr</w:t>
      </w:r>
      <w:r w:rsidR="00972920" w:rsidRPr="005A4EA6">
        <w:t>aph (</w:t>
      </w:r>
      <w:r w:rsidR="009304E7">
        <w:t>i</w:t>
      </w:r>
      <w:r w:rsidR="00972920" w:rsidRPr="005A4EA6">
        <w:t>) or</w:t>
      </w:r>
      <w:r w:rsidRPr="005A4EA6">
        <w:t xml:space="preserve"> (</w:t>
      </w:r>
      <w:r w:rsidR="009304E7">
        <w:t>ii</w:t>
      </w:r>
      <w:r w:rsidRPr="005A4EA6">
        <w:t>)</w:t>
      </w:r>
      <w:r w:rsidR="00C74C16">
        <w:t>; or</w:t>
      </w:r>
    </w:p>
    <w:p w14:paraId="3CB8A59C" w14:textId="439DD008" w:rsidR="00C74C16" w:rsidRPr="00C74C16" w:rsidRDefault="00C74C16" w:rsidP="00C74C16">
      <w:pPr>
        <w:pStyle w:val="DraftHeading3"/>
        <w:tabs>
          <w:tab w:val="right" w:pos="1757"/>
        </w:tabs>
        <w:ind w:left="1871" w:hanging="1871"/>
        <w:rPr>
          <w:szCs w:val="24"/>
        </w:rPr>
      </w:pPr>
      <w:r>
        <w:rPr>
          <w:szCs w:val="24"/>
        </w:rPr>
        <w:tab/>
      </w:r>
      <w:r w:rsidRPr="00093558">
        <w:rPr>
          <w:szCs w:val="24"/>
        </w:rPr>
        <w:t>(</w:t>
      </w:r>
      <w:r>
        <w:rPr>
          <w:szCs w:val="24"/>
        </w:rPr>
        <w:t>c</w:t>
      </w:r>
      <w:r w:rsidRPr="00093558">
        <w:rPr>
          <w:szCs w:val="24"/>
        </w:rPr>
        <w:t>)</w:t>
      </w:r>
      <w:r w:rsidRPr="00093558">
        <w:rPr>
          <w:szCs w:val="24"/>
        </w:rPr>
        <w:tab/>
        <w:t xml:space="preserve">to a </w:t>
      </w:r>
      <w:r>
        <w:rPr>
          <w:szCs w:val="24"/>
        </w:rPr>
        <w:t>fishing industry participant</w:t>
      </w:r>
      <w:r w:rsidRPr="00093558">
        <w:rPr>
          <w:szCs w:val="24"/>
        </w:rPr>
        <w:t xml:space="preserve"> who </w:t>
      </w:r>
      <w:r>
        <w:rPr>
          <w:szCs w:val="24"/>
        </w:rPr>
        <w:t>possesses pipi</w:t>
      </w:r>
      <w:r w:rsidR="00943FC7">
        <w:rPr>
          <w:szCs w:val="24"/>
        </w:rPr>
        <w:t xml:space="preserve"> or yabby</w:t>
      </w:r>
      <w:r>
        <w:rPr>
          <w:szCs w:val="24"/>
        </w:rPr>
        <w:t xml:space="preserve"> in a quantity in excess of the possession limit referred to in subregulation (1) who received it from a </w:t>
      </w:r>
      <w:r>
        <w:rPr>
          <w:szCs w:val="24"/>
        </w:rPr>
        <w:lastRenderedPageBreak/>
        <w:t xml:space="preserve">person authorised </w:t>
      </w:r>
      <w:r w:rsidRPr="00093558">
        <w:t>under the laws of another State or of a Territory</w:t>
      </w:r>
      <w:r>
        <w:rPr>
          <w:szCs w:val="24"/>
        </w:rPr>
        <w:t xml:space="preserve"> to take pipi </w:t>
      </w:r>
      <w:r w:rsidR="00943FC7">
        <w:rPr>
          <w:szCs w:val="24"/>
        </w:rPr>
        <w:t xml:space="preserve">or yabby </w:t>
      </w:r>
      <w:r>
        <w:rPr>
          <w:szCs w:val="24"/>
        </w:rPr>
        <w:t>for sale or to sell pipi</w:t>
      </w:r>
      <w:r w:rsidR="00943FC7">
        <w:rPr>
          <w:szCs w:val="24"/>
        </w:rPr>
        <w:t xml:space="preserve"> or yabby</w:t>
      </w:r>
      <w:r>
        <w:rPr>
          <w:szCs w:val="24"/>
        </w:rPr>
        <w:t>.</w:t>
      </w:r>
    </w:p>
    <w:p w14:paraId="520654CB" w14:textId="77777777" w:rsidR="00FF1544" w:rsidRPr="00FF1544" w:rsidRDefault="00E378E2" w:rsidP="00A96981">
      <w:pPr>
        <w:pStyle w:val="DraftSectionNote"/>
        <w:keepNext/>
        <w:tabs>
          <w:tab w:val="right" w:pos="1304"/>
        </w:tabs>
        <w:ind w:left="850"/>
        <w:rPr>
          <w:b/>
        </w:rPr>
      </w:pPr>
      <w:r w:rsidRPr="00FF1544">
        <w:rPr>
          <w:b/>
        </w:rPr>
        <w:t>Note</w:t>
      </w:r>
    </w:p>
    <w:p w14:paraId="28F0BD4B" w14:textId="7A59935E" w:rsidR="00E378E2" w:rsidRPr="00F925D5" w:rsidRDefault="00E378E2" w:rsidP="00FF1544">
      <w:pPr>
        <w:pStyle w:val="DraftSectionNote"/>
        <w:tabs>
          <w:tab w:val="right" w:pos="1304"/>
        </w:tabs>
        <w:ind w:left="850"/>
      </w:pPr>
      <w:r w:rsidRPr="00F925D5">
        <w:t xml:space="preserve">Other </w:t>
      </w:r>
      <w:r w:rsidR="00270A78">
        <w:t>s</w:t>
      </w:r>
      <w:r w:rsidRPr="00F925D5">
        <w:t xml:space="preserve">tatewide </w:t>
      </w:r>
      <w:r>
        <w:t>possession limits apply</w:t>
      </w:r>
      <w:r w:rsidR="00270A78">
        <w:t xml:space="preserve">. Under section 111C of the Act, a person, anywhere in Victoria, </w:t>
      </w:r>
      <w:r w:rsidR="005068F0">
        <w:t xml:space="preserve">must not </w:t>
      </w:r>
      <w:r w:rsidR="00270A78">
        <w:t xml:space="preserve">possess a commercial quantity of a priority species unless authorised to do so under the Act or the regulations. Commercial quantities for priority species are specified in Schedule </w:t>
      </w:r>
      <w:r w:rsidR="00C70CA9">
        <w:t>29</w:t>
      </w:r>
      <w:r w:rsidR="00270A78">
        <w:t>.</w:t>
      </w:r>
      <w:r w:rsidR="00416379">
        <w:t xml:space="preserve"> Also, see regulation </w:t>
      </w:r>
      <w:r w:rsidR="009B1502">
        <w:t>301</w:t>
      </w:r>
      <w:r w:rsidR="00416379">
        <w:t>(2) which speci</w:t>
      </w:r>
      <w:r w:rsidR="002875D1">
        <w:t>fi</w:t>
      </w:r>
      <w:r w:rsidR="00416379">
        <w:t>es further possession limits with respect to abalone.</w:t>
      </w:r>
    </w:p>
    <w:p w14:paraId="57748FA6" w14:textId="64EE5F4D" w:rsidR="008202FE" w:rsidRPr="00093558" w:rsidRDefault="001677A6" w:rsidP="00404BEE">
      <w:pPr>
        <w:pStyle w:val="DraftHeading1"/>
        <w:keepNext/>
        <w:tabs>
          <w:tab w:val="right" w:pos="680"/>
        </w:tabs>
        <w:ind w:left="850" w:hanging="850"/>
      </w:pPr>
      <w:r w:rsidRPr="00093558">
        <w:tab/>
      </w:r>
      <w:bookmarkStart w:id="437" w:name="_Toc10033183"/>
      <w:bookmarkStart w:id="438" w:name="_Toc20232464"/>
      <w:r w:rsidR="00D1688E" w:rsidRPr="00093558">
        <w:t>1</w:t>
      </w:r>
      <w:r w:rsidR="00D1688E">
        <w:t>55</w:t>
      </w:r>
      <w:r w:rsidR="008202FE" w:rsidRPr="00093558">
        <w:tab/>
        <w:t>Prohibition on sale of Murray cod exceeding maximum size</w:t>
      </w:r>
      <w:bookmarkEnd w:id="437"/>
      <w:bookmarkEnd w:id="438"/>
    </w:p>
    <w:p w14:paraId="6A0D1CB9" w14:textId="20143EBE" w:rsidR="008202FE" w:rsidRDefault="008726CE" w:rsidP="00AA20D6">
      <w:pPr>
        <w:pStyle w:val="DraftHeading2"/>
        <w:tabs>
          <w:tab w:val="right" w:pos="1247"/>
        </w:tabs>
        <w:ind w:left="1361" w:hanging="1361"/>
      </w:pPr>
      <w:r w:rsidRPr="00093558">
        <w:tab/>
      </w:r>
      <w:r w:rsidR="00AA20D6">
        <w:t>(1)</w:t>
      </w:r>
      <w:r w:rsidRPr="00093558">
        <w:tab/>
      </w:r>
      <w:r w:rsidR="008202FE" w:rsidRPr="00093558">
        <w:t>For the purposes of section 67</w:t>
      </w:r>
      <w:r w:rsidR="00FB3948">
        <w:t>(1)</w:t>
      </w:r>
      <w:r w:rsidR="008202FE" w:rsidRPr="00093558">
        <w:t xml:space="preserve"> of the Act, the sale of Murray cod in excess of 75</w:t>
      </w:r>
      <w:r w:rsidR="003D30BF" w:rsidRPr="00093558">
        <w:t xml:space="preserve"> </w:t>
      </w:r>
      <w:r w:rsidR="008202FE" w:rsidRPr="00093558">
        <w:t>centimetres</w:t>
      </w:r>
      <w:r w:rsidR="00660846" w:rsidRPr="00093558">
        <w:t xml:space="preserve"> </w:t>
      </w:r>
      <w:r w:rsidR="00840949" w:rsidRPr="00093558">
        <w:t xml:space="preserve">in length </w:t>
      </w:r>
      <w:r w:rsidR="008202FE" w:rsidRPr="00093558">
        <w:t xml:space="preserve">by a person, other than a person who is authorised under a </w:t>
      </w:r>
      <w:r w:rsidR="002875D1">
        <w:t xml:space="preserve">commercial </w:t>
      </w:r>
      <w:r w:rsidR="00B907F2">
        <w:t>fishery</w:t>
      </w:r>
      <w:r w:rsidR="00286054">
        <w:t xml:space="preserve"> </w:t>
      </w:r>
      <w:r w:rsidR="00416379">
        <w:t>licence or</w:t>
      </w:r>
      <w:r w:rsidR="008202FE" w:rsidRPr="00093558">
        <w:t xml:space="preserve"> permit to possess and sell Murray cod in excess of </w:t>
      </w:r>
      <w:r w:rsidR="006E1E75" w:rsidRPr="00093558">
        <w:t>75</w:t>
      </w:r>
      <w:r w:rsidR="008202FE" w:rsidRPr="00093558">
        <w:t xml:space="preserve"> centimetres</w:t>
      </w:r>
      <w:r w:rsidR="00840949">
        <w:t xml:space="preserve"> </w:t>
      </w:r>
      <w:r w:rsidR="00840949" w:rsidRPr="00093558">
        <w:t>in length</w:t>
      </w:r>
      <w:r w:rsidR="00660846" w:rsidRPr="00093558">
        <w:t>,</w:t>
      </w:r>
      <w:r w:rsidR="008202FE" w:rsidRPr="00093558">
        <w:t xml:space="preserve"> is prohibited.</w:t>
      </w:r>
    </w:p>
    <w:p w14:paraId="002893AD" w14:textId="6462411D" w:rsidR="008202FE" w:rsidRPr="00093558" w:rsidRDefault="00AA20D6" w:rsidP="00AA20D6">
      <w:pPr>
        <w:pStyle w:val="DraftHeading2"/>
        <w:tabs>
          <w:tab w:val="right" w:pos="1247"/>
        </w:tabs>
        <w:ind w:left="1361" w:hanging="1361"/>
      </w:pPr>
      <w:r>
        <w:tab/>
        <w:t>(2)</w:t>
      </w:r>
      <w:r w:rsidR="008726CE" w:rsidRPr="00093558">
        <w:tab/>
      </w:r>
      <w:r w:rsidR="008202FE" w:rsidRPr="00093558">
        <w:t xml:space="preserve">A person who contravenes the prohibition in </w:t>
      </w:r>
      <w:r>
        <w:t>sub</w:t>
      </w:r>
      <w:r w:rsidR="008202FE" w:rsidRPr="00093558">
        <w:t xml:space="preserve">regulation </w:t>
      </w:r>
      <w:r>
        <w:t>(1)</w:t>
      </w:r>
      <w:r w:rsidRPr="00093558">
        <w:t xml:space="preserve"> </w:t>
      </w:r>
      <w:r w:rsidR="008202FE" w:rsidRPr="00093558">
        <w:t>is liable to a further penalty—</w:t>
      </w:r>
    </w:p>
    <w:p w14:paraId="323E5B18" w14:textId="784D588F" w:rsidR="008202FE" w:rsidRPr="00093558" w:rsidRDefault="008726CE" w:rsidP="0022312F">
      <w:pPr>
        <w:pStyle w:val="DraftHeading3"/>
        <w:tabs>
          <w:tab w:val="right" w:pos="1757"/>
        </w:tabs>
        <w:ind w:left="1871" w:hanging="1871"/>
      </w:pPr>
      <w:r w:rsidRPr="00093558">
        <w:tab/>
        <w:t>(a)</w:t>
      </w:r>
      <w:r w:rsidRPr="00093558">
        <w:tab/>
      </w:r>
      <w:r w:rsidR="00660846" w:rsidRPr="00093558">
        <w:t>in the case of a first offence, a penalty not exceeding</w:t>
      </w:r>
      <w:r w:rsidR="005F354F" w:rsidRPr="00093558">
        <w:t xml:space="preserve"> </w:t>
      </w:r>
      <w:r w:rsidR="00660846" w:rsidRPr="00093558">
        <w:t>0</w:t>
      </w:r>
      <w:r w:rsidR="00156E24" w:rsidRPr="00093558">
        <w:t>·</w:t>
      </w:r>
      <w:r w:rsidR="00660846" w:rsidRPr="00093558">
        <w:t xml:space="preserve">5 of a penalty unit for each Murray cod in excess of 75 centimetres </w:t>
      </w:r>
      <w:r w:rsidR="00840949" w:rsidRPr="00093558">
        <w:t xml:space="preserve">in length </w:t>
      </w:r>
      <w:r w:rsidR="00660846" w:rsidRPr="00093558">
        <w:t>sold; and</w:t>
      </w:r>
    </w:p>
    <w:p w14:paraId="40F7FFC0" w14:textId="46AC79BE" w:rsidR="0026547F" w:rsidRPr="00093558" w:rsidRDefault="008726CE" w:rsidP="0022312F">
      <w:pPr>
        <w:pStyle w:val="DraftHeading3"/>
        <w:tabs>
          <w:tab w:val="right" w:pos="1757"/>
        </w:tabs>
        <w:ind w:left="1871" w:hanging="1871"/>
      </w:pPr>
      <w:r w:rsidRPr="00093558">
        <w:tab/>
        <w:t>(b)</w:t>
      </w:r>
      <w:r w:rsidRPr="00093558">
        <w:tab/>
      </w:r>
      <w:r w:rsidR="00660846" w:rsidRPr="00093558">
        <w:t xml:space="preserve">in the case of a subsequent offence, a penalty not exceeding 1 penalty unit for each Murray cod in excess of 75 centimetres </w:t>
      </w:r>
      <w:r w:rsidR="00840949" w:rsidRPr="00093558">
        <w:t xml:space="preserve">in length </w:t>
      </w:r>
      <w:r w:rsidR="00660846" w:rsidRPr="00093558">
        <w:t>sold.</w:t>
      </w:r>
    </w:p>
    <w:p w14:paraId="557E8000" w14:textId="153C3094" w:rsidR="008726CE" w:rsidRPr="00093558" w:rsidRDefault="008726CE" w:rsidP="00404BEE">
      <w:pPr>
        <w:pStyle w:val="Heading-DIVISION"/>
        <w:keepNext/>
        <w:rPr>
          <w:sz w:val="28"/>
        </w:rPr>
      </w:pPr>
      <w:bookmarkStart w:id="439" w:name="_Toc10033184"/>
      <w:bookmarkStart w:id="440" w:name="_Toc20232465"/>
      <w:r w:rsidRPr="00093558">
        <w:rPr>
          <w:sz w:val="28"/>
        </w:rPr>
        <w:t>Division 4—</w:t>
      </w:r>
      <w:r w:rsidR="006A2DCA" w:rsidRPr="00093558">
        <w:rPr>
          <w:sz w:val="28"/>
        </w:rPr>
        <w:t>Miscellaneous offences</w:t>
      </w:r>
      <w:bookmarkEnd w:id="439"/>
      <w:bookmarkEnd w:id="440"/>
    </w:p>
    <w:p w14:paraId="157887F8" w14:textId="066941E5" w:rsidR="008726CE" w:rsidRPr="00093558" w:rsidRDefault="008726CE" w:rsidP="00404BEE">
      <w:pPr>
        <w:pStyle w:val="DraftHeading1"/>
        <w:keepNext/>
        <w:tabs>
          <w:tab w:val="right" w:pos="680"/>
        </w:tabs>
        <w:ind w:left="850" w:hanging="850"/>
      </w:pPr>
      <w:r w:rsidRPr="00093558">
        <w:tab/>
      </w:r>
      <w:bookmarkStart w:id="441" w:name="_Toc10033185"/>
      <w:bookmarkStart w:id="442" w:name="_Toc20232466"/>
      <w:r w:rsidR="00D1688E">
        <w:t>156</w:t>
      </w:r>
      <w:r w:rsidRPr="00093558">
        <w:tab/>
      </w:r>
      <w:r w:rsidR="006A2DCA" w:rsidRPr="00093558">
        <w:t xml:space="preserve">Interference with </w:t>
      </w:r>
      <w:r w:rsidR="00266FCC" w:rsidRPr="00093558">
        <w:t xml:space="preserve">fisheries </w:t>
      </w:r>
      <w:r w:rsidR="006A2DCA" w:rsidRPr="00093558">
        <w:t>signs</w:t>
      </w:r>
      <w:r w:rsidR="00782960" w:rsidRPr="00093558">
        <w:t xml:space="preserve"> and fishing boundary posts</w:t>
      </w:r>
      <w:bookmarkEnd w:id="441"/>
      <w:bookmarkEnd w:id="442"/>
    </w:p>
    <w:p w14:paraId="55EAF4E5" w14:textId="166AF991" w:rsidR="006A2DCA" w:rsidRPr="00093558" w:rsidRDefault="008726CE" w:rsidP="0022312F">
      <w:pPr>
        <w:pStyle w:val="DraftHeading2"/>
        <w:tabs>
          <w:tab w:val="right" w:pos="1247"/>
        </w:tabs>
        <w:ind w:left="1361" w:hanging="1361"/>
      </w:pPr>
      <w:r w:rsidRPr="00093558">
        <w:tab/>
        <w:t>(1)</w:t>
      </w:r>
      <w:r w:rsidRPr="00093558">
        <w:tab/>
      </w:r>
      <w:r w:rsidR="006A2DCA" w:rsidRPr="00093558">
        <w:t>A person must not remove, interfere with</w:t>
      </w:r>
      <w:r w:rsidR="00BF60A3" w:rsidRPr="00093558">
        <w:t xml:space="preserve">, damage </w:t>
      </w:r>
      <w:r w:rsidR="006A2DCA" w:rsidRPr="00093558">
        <w:t xml:space="preserve">or deface a </w:t>
      </w:r>
      <w:r w:rsidR="00F816AF">
        <w:t xml:space="preserve">fisheries </w:t>
      </w:r>
      <w:r w:rsidR="006A2DCA" w:rsidRPr="00093558">
        <w:t>sign.</w:t>
      </w:r>
    </w:p>
    <w:p w14:paraId="31C1D82C" w14:textId="1779E727" w:rsidR="006A2DCA" w:rsidRPr="00093558" w:rsidRDefault="006A2DCA" w:rsidP="0022312F">
      <w:pPr>
        <w:pStyle w:val="DraftPenalty2"/>
        <w:tabs>
          <w:tab w:val="clear" w:pos="851"/>
          <w:tab w:val="clear" w:pos="1361"/>
          <w:tab w:val="clear" w:pos="1871"/>
          <w:tab w:val="clear" w:pos="2381"/>
          <w:tab w:val="clear" w:pos="2892"/>
          <w:tab w:val="clear" w:pos="3402"/>
        </w:tabs>
      </w:pPr>
      <w:r w:rsidRPr="00093558">
        <w:t>Penalty: 20 penalty units</w:t>
      </w:r>
    </w:p>
    <w:p w14:paraId="14077CB0" w14:textId="38194C61" w:rsidR="0043760C" w:rsidRPr="00093558" w:rsidRDefault="00782960" w:rsidP="0022312F">
      <w:pPr>
        <w:pStyle w:val="DraftHeading2"/>
        <w:tabs>
          <w:tab w:val="right" w:pos="1247"/>
        </w:tabs>
        <w:ind w:left="1361" w:hanging="1361"/>
      </w:pPr>
      <w:r w:rsidRPr="00093558">
        <w:tab/>
        <w:t>(2)</w:t>
      </w:r>
      <w:r w:rsidRPr="00093558">
        <w:tab/>
        <w:t xml:space="preserve">A person must not remove, interfere with, damage or deface a fishing boundary post erected for the purposes of </w:t>
      </w:r>
      <w:r w:rsidR="0043760C" w:rsidRPr="00093558">
        <w:t>the Act</w:t>
      </w:r>
      <w:r w:rsidR="0043760C">
        <w:t xml:space="preserve">, </w:t>
      </w:r>
      <w:r w:rsidR="0043760C" w:rsidRPr="00093558">
        <w:t xml:space="preserve">regulations under the Act, </w:t>
      </w:r>
      <w:r w:rsidR="0043760C">
        <w:t xml:space="preserve">a </w:t>
      </w:r>
      <w:r w:rsidR="0043760C" w:rsidRPr="00093558">
        <w:t xml:space="preserve">fisheries notice or </w:t>
      </w:r>
      <w:r w:rsidR="0043760C">
        <w:t>an O</w:t>
      </w:r>
      <w:r w:rsidR="0043760C" w:rsidRPr="00093558">
        <w:t>rder under the Act.</w:t>
      </w:r>
    </w:p>
    <w:p w14:paraId="62E2D98C" w14:textId="77777777" w:rsidR="00782960" w:rsidRPr="00093558" w:rsidRDefault="00782960" w:rsidP="0022312F">
      <w:pPr>
        <w:pStyle w:val="DraftPenalty2"/>
        <w:tabs>
          <w:tab w:val="clear" w:pos="851"/>
          <w:tab w:val="clear" w:pos="1361"/>
          <w:tab w:val="clear" w:pos="1871"/>
          <w:tab w:val="clear" w:pos="2381"/>
          <w:tab w:val="clear" w:pos="2892"/>
          <w:tab w:val="clear" w:pos="3402"/>
        </w:tabs>
      </w:pPr>
      <w:r w:rsidRPr="00093558">
        <w:t>Penalty: 20 penalty units</w:t>
      </w:r>
    </w:p>
    <w:p w14:paraId="5A8CE531" w14:textId="164A4F95" w:rsidR="00672BF0" w:rsidRDefault="008726CE" w:rsidP="0022312F">
      <w:pPr>
        <w:pStyle w:val="DraftHeading2"/>
        <w:tabs>
          <w:tab w:val="right" w:pos="1247"/>
        </w:tabs>
        <w:ind w:left="1361" w:hanging="1361"/>
      </w:pPr>
      <w:r w:rsidRPr="00093558">
        <w:tab/>
      </w:r>
      <w:r w:rsidR="009D7F4D" w:rsidRPr="00093558">
        <w:t>(</w:t>
      </w:r>
      <w:r w:rsidR="00ED09A0">
        <w:t>3</w:t>
      </w:r>
      <w:r w:rsidR="009D7F4D" w:rsidRPr="00093558">
        <w:t>)</w:t>
      </w:r>
      <w:r w:rsidR="009D7F4D" w:rsidRPr="00093558">
        <w:tab/>
        <w:t>Subregulation</w:t>
      </w:r>
      <w:r w:rsidR="00782960" w:rsidRPr="00093558">
        <w:t>s</w:t>
      </w:r>
      <w:r w:rsidR="009D7F4D" w:rsidRPr="00093558">
        <w:t xml:space="preserve"> (1) </w:t>
      </w:r>
      <w:r w:rsidR="00782960" w:rsidRPr="00093558">
        <w:t xml:space="preserve">and (2) </w:t>
      </w:r>
      <w:r w:rsidR="009D7F4D" w:rsidRPr="00093558">
        <w:t xml:space="preserve">do not apply to a person </w:t>
      </w:r>
      <w:r w:rsidR="004B479F" w:rsidRPr="00093558">
        <w:t xml:space="preserve">who is </w:t>
      </w:r>
      <w:r w:rsidR="009D7F4D" w:rsidRPr="00093558">
        <w:t xml:space="preserve">authorised by the </w:t>
      </w:r>
      <w:r w:rsidR="005B2319" w:rsidRPr="00093558">
        <w:t>Victorian Fisheries Authority</w:t>
      </w:r>
      <w:r w:rsidR="009D7F4D" w:rsidRPr="00093558">
        <w:t xml:space="preserve"> or </w:t>
      </w:r>
      <w:r w:rsidR="005B2319" w:rsidRPr="00093558">
        <w:t>the manager</w:t>
      </w:r>
      <w:r w:rsidR="009D7F4D" w:rsidRPr="00093558">
        <w:t xml:space="preserve"> </w:t>
      </w:r>
      <w:r w:rsidR="004B479F" w:rsidRPr="00093558">
        <w:t xml:space="preserve">of the land </w:t>
      </w:r>
      <w:r w:rsidR="004B479F" w:rsidRPr="00093558">
        <w:lastRenderedPageBreak/>
        <w:t xml:space="preserve">where a </w:t>
      </w:r>
      <w:r w:rsidR="00ED09A0">
        <w:t xml:space="preserve">fisheries </w:t>
      </w:r>
      <w:r w:rsidR="004B479F" w:rsidRPr="00093558">
        <w:t>sign</w:t>
      </w:r>
      <w:r w:rsidR="00ED09A0">
        <w:t xml:space="preserve"> </w:t>
      </w:r>
      <w:r w:rsidR="00782960" w:rsidRPr="00093558">
        <w:t xml:space="preserve">or fishing boundary post </w:t>
      </w:r>
      <w:r w:rsidR="004B479F" w:rsidRPr="00093558">
        <w:t xml:space="preserve">is located to </w:t>
      </w:r>
      <w:r w:rsidR="00AD3E8F" w:rsidRPr="00093558">
        <w:t xml:space="preserve">alter or </w:t>
      </w:r>
      <w:r w:rsidR="009D7F4D" w:rsidRPr="00093558">
        <w:t xml:space="preserve">remove </w:t>
      </w:r>
      <w:r w:rsidR="00ED09A0">
        <w:t>a</w:t>
      </w:r>
      <w:r w:rsidR="00ED09A0" w:rsidRPr="00093558">
        <w:t xml:space="preserve"> </w:t>
      </w:r>
      <w:r w:rsidR="00ED09A0">
        <w:t xml:space="preserve">fisheries </w:t>
      </w:r>
      <w:r w:rsidR="009D7F4D" w:rsidRPr="00093558">
        <w:t>sign</w:t>
      </w:r>
      <w:r w:rsidR="00ED09A0">
        <w:t xml:space="preserve"> </w:t>
      </w:r>
      <w:r w:rsidR="00782960" w:rsidRPr="00093558">
        <w:t>or fishing boundary post</w:t>
      </w:r>
      <w:r w:rsidR="009D7F4D" w:rsidRPr="00093558">
        <w:t>.</w:t>
      </w:r>
    </w:p>
    <w:p w14:paraId="230B9FCC" w14:textId="2868E781" w:rsidR="00C77A63" w:rsidRDefault="00F816AF" w:rsidP="002F7CC5">
      <w:pPr>
        <w:pStyle w:val="DraftHeading2"/>
        <w:keepNext/>
        <w:tabs>
          <w:tab w:val="right" w:pos="1247"/>
        </w:tabs>
        <w:ind w:left="1361" w:hanging="1361"/>
      </w:pPr>
      <w:r>
        <w:tab/>
        <w:t>(</w:t>
      </w:r>
      <w:r w:rsidR="00ED09A0">
        <w:t>4</w:t>
      </w:r>
      <w:r>
        <w:t>)</w:t>
      </w:r>
      <w:r>
        <w:tab/>
        <w:t>In this regulation</w:t>
      </w:r>
      <w:r w:rsidR="00C77A63" w:rsidRPr="00093558">
        <w:t>—</w:t>
      </w:r>
    </w:p>
    <w:p w14:paraId="4B9C9519" w14:textId="75218C2D" w:rsidR="00ED09A0" w:rsidRDefault="00F816AF" w:rsidP="00C77A63">
      <w:pPr>
        <w:pStyle w:val="DraftDefinition2"/>
        <w:keepNext/>
      </w:pPr>
      <w:r w:rsidRPr="005A4EA6">
        <w:rPr>
          <w:b/>
          <w:i/>
        </w:rPr>
        <w:t>fisheries sign</w:t>
      </w:r>
      <w:r w:rsidRPr="005A4EA6">
        <w:rPr>
          <w:i/>
        </w:rPr>
        <w:t xml:space="preserve"> </w:t>
      </w:r>
      <w:r w:rsidR="00ED09A0">
        <w:t xml:space="preserve">includes </w:t>
      </w:r>
      <w:r w:rsidR="00ED09A0" w:rsidRPr="00093558">
        <w:t>a sign or notice—</w:t>
      </w:r>
    </w:p>
    <w:p w14:paraId="2B43C47C" w14:textId="5B51026F" w:rsidR="00ED09A0" w:rsidRPr="00093558" w:rsidRDefault="00ED09A0" w:rsidP="00E250EE">
      <w:pPr>
        <w:pStyle w:val="DraftHeading3"/>
        <w:keepNext/>
        <w:tabs>
          <w:tab w:val="right" w:pos="1757"/>
        </w:tabs>
        <w:ind w:left="1871" w:hanging="1871"/>
      </w:pPr>
      <w:r>
        <w:tab/>
        <w:t>(a)</w:t>
      </w:r>
      <w:r>
        <w:tab/>
      </w:r>
      <w:r w:rsidRPr="00093558">
        <w:t>erected or posted for the purposes of the Act</w:t>
      </w:r>
      <w:r>
        <w:t xml:space="preserve">, </w:t>
      </w:r>
      <w:r w:rsidRPr="00093558">
        <w:t>regulations under the Act,</w:t>
      </w:r>
      <w:r>
        <w:t xml:space="preserve"> a </w:t>
      </w:r>
      <w:r w:rsidRPr="00093558">
        <w:t>fisheries notice</w:t>
      </w:r>
      <w:r>
        <w:t xml:space="preserve"> or an </w:t>
      </w:r>
      <w:r w:rsidRPr="00093558">
        <w:t xml:space="preserve">Order under the Act </w:t>
      </w:r>
      <w:r>
        <w:t>that</w:t>
      </w:r>
      <w:r w:rsidRPr="00093558">
        <w:t>—</w:t>
      </w:r>
    </w:p>
    <w:p w14:paraId="61D5909A" w14:textId="4DD745E6" w:rsidR="00ED09A0" w:rsidRPr="00093558" w:rsidRDefault="00ED09A0" w:rsidP="005A4EA6">
      <w:pPr>
        <w:pStyle w:val="DraftHeading4"/>
        <w:tabs>
          <w:tab w:val="right" w:pos="2268"/>
        </w:tabs>
        <w:ind w:left="2381" w:hanging="2381"/>
      </w:pPr>
      <w:r w:rsidRPr="00093558">
        <w:tab/>
        <w:t>(</w:t>
      </w:r>
      <w:r>
        <w:t>i</w:t>
      </w:r>
      <w:r w:rsidRPr="00093558">
        <w:t>)</w:t>
      </w:r>
      <w:r w:rsidRPr="00093558">
        <w:tab/>
        <w:t>is identified as a notice of the Victorian Fisheries Authority; or</w:t>
      </w:r>
    </w:p>
    <w:p w14:paraId="59194FB1" w14:textId="07E3F2E5" w:rsidR="00ED09A0" w:rsidRDefault="00ED09A0" w:rsidP="00ED09A0">
      <w:pPr>
        <w:pStyle w:val="DraftHeading4"/>
        <w:tabs>
          <w:tab w:val="right" w:pos="2268"/>
        </w:tabs>
        <w:ind w:left="2381" w:hanging="2381"/>
      </w:pPr>
      <w:r w:rsidRPr="00093558">
        <w:tab/>
        <w:t>(</w:t>
      </w:r>
      <w:r>
        <w:t>ii</w:t>
      </w:r>
      <w:r w:rsidRPr="00093558">
        <w:t>)</w:t>
      </w:r>
      <w:r w:rsidRPr="00093558">
        <w:tab/>
        <w:t>contains information about compliance with a provision of the Act</w:t>
      </w:r>
      <w:r>
        <w:t xml:space="preserve">, </w:t>
      </w:r>
      <w:r w:rsidRPr="00093558">
        <w:t>any regulation</w:t>
      </w:r>
      <w:r>
        <w:t xml:space="preserve"> under the Act</w:t>
      </w:r>
      <w:r w:rsidRPr="00093558">
        <w:t xml:space="preserve">, </w:t>
      </w:r>
      <w:r>
        <w:t xml:space="preserve">a </w:t>
      </w:r>
      <w:r w:rsidRPr="00093558">
        <w:t xml:space="preserve">fisheries notice or </w:t>
      </w:r>
      <w:r>
        <w:t>an O</w:t>
      </w:r>
      <w:r w:rsidRPr="00093558">
        <w:t>rder under the Act</w:t>
      </w:r>
      <w:r>
        <w:t>; or</w:t>
      </w:r>
    </w:p>
    <w:p w14:paraId="6BE0A02B" w14:textId="082A6EB5" w:rsidR="00F816AF" w:rsidRPr="005A4EA6" w:rsidRDefault="00ED09A0" w:rsidP="005A4EA6">
      <w:pPr>
        <w:pStyle w:val="DraftHeading3"/>
        <w:tabs>
          <w:tab w:val="right" w:pos="1757"/>
        </w:tabs>
        <w:ind w:left="1871" w:hanging="1871"/>
      </w:pPr>
      <w:r>
        <w:tab/>
      </w:r>
      <w:r w:rsidRPr="00093558">
        <w:t>(</w:t>
      </w:r>
      <w:r>
        <w:t>b</w:t>
      </w:r>
      <w:r w:rsidRPr="00093558">
        <w:t>)</w:t>
      </w:r>
      <w:r w:rsidRPr="00093558">
        <w:tab/>
        <w:t xml:space="preserve">erected or posted </w:t>
      </w:r>
      <w:r>
        <w:t xml:space="preserve">as part of a response to a shark hazard that </w:t>
      </w:r>
      <w:r w:rsidRPr="00093558">
        <w:tab/>
        <w:t>contains information about a shark hazard.</w:t>
      </w:r>
    </w:p>
    <w:p w14:paraId="31530369" w14:textId="77777777" w:rsidR="00672BF0" w:rsidRDefault="00672BF0">
      <w:pPr>
        <w:suppressLineNumbers w:val="0"/>
        <w:overflowPunct/>
        <w:autoSpaceDE/>
        <w:autoSpaceDN/>
        <w:adjustRightInd/>
        <w:spacing w:before="0"/>
        <w:textAlignment w:val="auto"/>
      </w:pPr>
      <w:r>
        <w:br w:type="page"/>
      </w:r>
    </w:p>
    <w:p w14:paraId="6FBD6EEF" w14:textId="582D5A0C" w:rsidR="0026547F" w:rsidRPr="00093558" w:rsidRDefault="00BB3C3A" w:rsidP="00D4550D">
      <w:pPr>
        <w:pStyle w:val="Heading-PART"/>
        <w:keepNext/>
        <w:rPr>
          <w:caps w:val="0"/>
          <w:sz w:val="32"/>
        </w:rPr>
      </w:pPr>
      <w:bookmarkStart w:id="443" w:name="_Toc10033186"/>
      <w:bookmarkStart w:id="444" w:name="_Toc20232467"/>
      <w:r w:rsidRPr="00093558">
        <w:rPr>
          <w:caps w:val="0"/>
          <w:sz w:val="32"/>
        </w:rPr>
        <w:lastRenderedPageBreak/>
        <w:t xml:space="preserve">Part 7—Fish other than </w:t>
      </w:r>
      <w:r w:rsidR="000E14E1" w:rsidRPr="00093558">
        <w:rPr>
          <w:caps w:val="0"/>
          <w:sz w:val="32"/>
        </w:rPr>
        <w:t xml:space="preserve">abalone, </w:t>
      </w:r>
      <w:r w:rsidR="00555128" w:rsidRPr="00093558">
        <w:rPr>
          <w:caps w:val="0"/>
          <w:sz w:val="32"/>
        </w:rPr>
        <w:t xml:space="preserve">giant crab, </w:t>
      </w:r>
      <w:r w:rsidR="000E14E1" w:rsidRPr="00093558">
        <w:rPr>
          <w:caps w:val="0"/>
          <w:sz w:val="32"/>
        </w:rPr>
        <w:t>r</w:t>
      </w:r>
      <w:r w:rsidR="006132E4" w:rsidRPr="00093558">
        <w:rPr>
          <w:caps w:val="0"/>
          <w:sz w:val="32"/>
        </w:rPr>
        <w:t>ock</w:t>
      </w:r>
      <w:r w:rsidR="00555128">
        <w:rPr>
          <w:caps w:val="0"/>
          <w:sz w:val="32"/>
        </w:rPr>
        <w:t xml:space="preserve"> </w:t>
      </w:r>
      <w:r w:rsidR="000E14E1" w:rsidRPr="00093558">
        <w:rPr>
          <w:caps w:val="0"/>
          <w:sz w:val="32"/>
        </w:rPr>
        <w:t>l</w:t>
      </w:r>
      <w:r w:rsidRPr="00093558">
        <w:rPr>
          <w:caps w:val="0"/>
          <w:sz w:val="32"/>
        </w:rPr>
        <w:t xml:space="preserve">obster, </w:t>
      </w:r>
      <w:r w:rsidR="000E14E1" w:rsidRPr="00093558">
        <w:rPr>
          <w:caps w:val="0"/>
          <w:sz w:val="32"/>
        </w:rPr>
        <w:t>s</w:t>
      </w:r>
      <w:r w:rsidR="0011088D" w:rsidRPr="00093558">
        <w:rPr>
          <w:caps w:val="0"/>
          <w:sz w:val="32"/>
        </w:rPr>
        <w:t>callop and</w:t>
      </w:r>
      <w:r w:rsidR="007E3E37" w:rsidRPr="00093558">
        <w:rPr>
          <w:caps w:val="0"/>
          <w:sz w:val="32"/>
        </w:rPr>
        <w:t xml:space="preserve"> </w:t>
      </w:r>
      <w:r w:rsidR="000E14E1" w:rsidRPr="00093558">
        <w:rPr>
          <w:caps w:val="0"/>
          <w:sz w:val="32"/>
        </w:rPr>
        <w:t>s</w:t>
      </w:r>
      <w:r w:rsidR="0011088D" w:rsidRPr="00093558">
        <w:rPr>
          <w:caps w:val="0"/>
          <w:sz w:val="32"/>
        </w:rPr>
        <w:t xml:space="preserve">ea </w:t>
      </w:r>
      <w:r w:rsidR="000E14E1" w:rsidRPr="00093558">
        <w:rPr>
          <w:caps w:val="0"/>
          <w:sz w:val="32"/>
        </w:rPr>
        <w:t>u</w:t>
      </w:r>
      <w:r w:rsidR="0011088D" w:rsidRPr="00093558">
        <w:rPr>
          <w:caps w:val="0"/>
          <w:sz w:val="32"/>
        </w:rPr>
        <w:t>rchin</w:t>
      </w:r>
      <w:bookmarkEnd w:id="443"/>
      <w:bookmarkEnd w:id="444"/>
    </w:p>
    <w:p w14:paraId="01807A16" w14:textId="2EE438D8" w:rsidR="004C3F49" w:rsidRPr="00093558" w:rsidRDefault="004C3F49" w:rsidP="00404BEE">
      <w:pPr>
        <w:pStyle w:val="Heading-DIVISION"/>
        <w:keepNext/>
        <w:rPr>
          <w:sz w:val="28"/>
        </w:rPr>
      </w:pPr>
      <w:bookmarkStart w:id="445" w:name="_Toc10033187"/>
      <w:bookmarkStart w:id="446" w:name="_Toc20232468"/>
      <w:r w:rsidRPr="00093558">
        <w:rPr>
          <w:sz w:val="28"/>
        </w:rPr>
        <w:t xml:space="preserve">Division 1 – Minimum and maximum sizes, catch limits and closed seasons for fish other than abalone, </w:t>
      </w:r>
      <w:r w:rsidR="00555128" w:rsidRPr="00093558">
        <w:rPr>
          <w:sz w:val="28"/>
        </w:rPr>
        <w:t>giant crab</w:t>
      </w:r>
      <w:r w:rsidR="00555128">
        <w:rPr>
          <w:sz w:val="28"/>
        </w:rPr>
        <w:t>,</w:t>
      </w:r>
      <w:r w:rsidR="00555128" w:rsidRPr="00093558">
        <w:rPr>
          <w:sz w:val="28"/>
        </w:rPr>
        <w:t xml:space="preserve"> </w:t>
      </w:r>
      <w:r w:rsidRPr="00093558">
        <w:rPr>
          <w:sz w:val="28"/>
        </w:rPr>
        <w:t>rock lobster, scallop or sea urchin</w:t>
      </w:r>
      <w:bookmarkEnd w:id="445"/>
      <w:bookmarkEnd w:id="446"/>
    </w:p>
    <w:p w14:paraId="5FA8A405" w14:textId="13765A6D" w:rsidR="004C3F49" w:rsidRPr="00093558" w:rsidRDefault="004C3F49" w:rsidP="00404BEE">
      <w:pPr>
        <w:pStyle w:val="DraftHeading1"/>
        <w:keepNext/>
        <w:tabs>
          <w:tab w:val="right" w:pos="680"/>
        </w:tabs>
        <w:ind w:left="850" w:hanging="850"/>
      </w:pPr>
      <w:r w:rsidRPr="00093558">
        <w:tab/>
      </w:r>
      <w:bookmarkStart w:id="447" w:name="_Toc10033188"/>
      <w:bookmarkStart w:id="448" w:name="_Toc20232469"/>
      <w:r w:rsidR="00D1688E" w:rsidRPr="00093558">
        <w:t>1</w:t>
      </w:r>
      <w:r w:rsidR="00D1688E">
        <w:t>57</w:t>
      </w:r>
      <w:r w:rsidRPr="00093558">
        <w:tab/>
        <w:t>Minimum sizes</w:t>
      </w:r>
      <w:bookmarkEnd w:id="447"/>
      <w:bookmarkEnd w:id="448"/>
    </w:p>
    <w:p w14:paraId="63A94CC0" w14:textId="59776A18" w:rsidR="004C3F49" w:rsidRDefault="004C3F49" w:rsidP="0022312F">
      <w:pPr>
        <w:pStyle w:val="DraftHeading2"/>
        <w:tabs>
          <w:tab w:val="right" w:pos="1247"/>
        </w:tabs>
        <w:ind w:left="1361" w:hanging="1361"/>
      </w:pPr>
      <w:r w:rsidRPr="00093558">
        <w:tab/>
        <w:t>(1)</w:t>
      </w:r>
      <w:r w:rsidRPr="00093558">
        <w:tab/>
        <w:t>For the purposes of the Act and subject to subregulation (2)</w:t>
      </w:r>
      <w:r w:rsidR="004B1907">
        <w:t>,</w:t>
      </w:r>
      <w:r w:rsidRPr="00093558">
        <w:t xml:space="preserve"> the minimum size for </w:t>
      </w:r>
      <w:r w:rsidR="00315EF0" w:rsidRPr="00315EF0">
        <w:t xml:space="preserve">the taking </w:t>
      </w:r>
      <w:r w:rsidR="00315EF0" w:rsidRPr="004668C1">
        <w:t>or possession</w:t>
      </w:r>
      <w:r w:rsidR="00315EF0">
        <w:t xml:space="preserve"> </w:t>
      </w:r>
      <w:r w:rsidRPr="00093558">
        <w:t xml:space="preserve">of a species </w:t>
      </w:r>
      <w:r w:rsidR="00315EF0">
        <w:t xml:space="preserve">of fish </w:t>
      </w:r>
      <w:r w:rsidRPr="00093558">
        <w:t xml:space="preserve">specified in Column 2 of the Table in </w:t>
      </w:r>
      <w:r w:rsidR="00F37E2F" w:rsidRPr="00093558">
        <w:t xml:space="preserve">Schedule </w:t>
      </w:r>
      <w:r w:rsidR="00C70CA9">
        <w:t>24</w:t>
      </w:r>
      <w:r w:rsidRPr="00093558">
        <w:t>, is the size</w:t>
      </w:r>
      <w:r w:rsidR="0043760C">
        <w:t>, if any,</w:t>
      </w:r>
      <w:r w:rsidRPr="00093558">
        <w:t xml:space="preserve"> specified in Column 3 of the Table corresponding to that species</w:t>
      </w:r>
      <w:r w:rsidR="008A555B">
        <w:t xml:space="preserve"> of fish</w:t>
      </w:r>
      <w:r w:rsidRPr="00093558">
        <w:t>.</w:t>
      </w:r>
    </w:p>
    <w:p w14:paraId="70F24208" w14:textId="5FACDC61" w:rsidR="004C3F49" w:rsidRPr="00093558" w:rsidRDefault="00315EF0" w:rsidP="0022312F">
      <w:pPr>
        <w:pStyle w:val="DraftHeading2"/>
        <w:tabs>
          <w:tab w:val="right" w:pos="1247"/>
        </w:tabs>
        <w:ind w:left="1361" w:hanging="1361"/>
      </w:pPr>
      <w:r>
        <w:tab/>
      </w:r>
      <w:r w:rsidR="004C3F49" w:rsidRPr="00093558">
        <w:t>(2)</w:t>
      </w:r>
      <w:r w:rsidR="004C3F49" w:rsidRPr="00093558">
        <w:tab/>
        <w:t>For the purposes of the Act and despite anything to the contrary in subregulation (1), the minimum size for fish of a species specified in Colum</w:t>
      </w:r>
      <w:r w:rsidR="001230AF" w:rsidRPr="00093558">
        <w:t xml:space="preserve">n 2 of the Table in Schedule </w:t>
      </w:r>
      <w:r w:rsidR="00C70CA9">
        <w:t>25</w:t>
      </w:r>
      <w:r w:rsidR="00C70CA9" w:rsidRPr="00093558">
        <w:t xml:space="preserve"> </w:t>
      </w:r>
      <w:r w:rsidR="004C3F49" w:rsidRPr="00093558">
        <w:t>when taken or possessed by a holder of an access licence or a person acting on behalf of an access licence holder, is the size specified in Column 3 of the Table corresponding to that species of fish.</w:t>
      </w:r>
    </w:p>
    <w:p w14:paraId="18DC1668" w14:textId="58B813F9" w:rsidR="004C3F49" w:rsidRPr="00093558" w:rsidRDefault="00B36B29" w:rsidP="0022312F">
      <w:pPr>
        <w:pStyle w:val="DraftHeading2"/>
        <w:tabs>
          <w:tab w:val="right" w:pos="1247"/>
        </w:tabs>
        <w:ind w:left="1361" w:hanging="1361"/>
      </w:pPr>
      <w:r w:rsidRPr="00093558">
        <w:tab/>
      </w:r>
      <w:r w:rsidR="004C3F49" w:rsidRPr="00093558">
        <w:t>(3)</w:t>
      </w:r>
      <w:r w:rsidR="004C3F49" w:rsidRPr="00093558">
        <w:tab/>
        <w:t xml:space="preserve">For the purposes of the Act, </w:t>
      </w:r>
      <w:bookmarkStart w:id="449" w:name="_Hlk19095425"/>
      <w:r w:rsidR="004C3F49" w:rsidRPr="00093558">
        <w:t>the minimum size for fish of a species of salmonid</w:t>
      </w:r>
      <w:bookmarkEnd w:id="449"/>
      <w:r w:rsidR="004C3F49" w:rsidRPr="00093558">
        <w:t xml:space="preserve"> that are—</w:t>
      </w:r>
    </w:p>
    <w:p w14:paraId="4E546407" w14:textId="058F4E08" w:rsidR="004C3F49" w:rsidRPr="00093558" w:rsidRDefault="004C3F49" w:rsidP="0022312F">
      <w:pPr>
        <w:pStyle w:val="DraftHeading3"/>
        <w:tabs>
          <w:tab w:val="right" w:pos="1757"/>
        </w:tabs>
        <w:ind w:left="1871" w:hanging="1871"/>
      </w:pPr>
      <w:r w:rsidRPr="00093558">
        <w:tab/>
        <w:t>(a)</w:t>
      </w:r>
      <w:r w:rsidRPr="00093558">
        <w:tab/>
        <w:t xml:space="preserve">taken from the waters described in Column </w:t>
      </w:r>
      <w:r w:rsidR="0043760C">
        <w:t xml:space="preserve">2 of the Table in Schedule </w:t>
      </w:r>
      <w:r w:rsidR="00C70CA9">
        <w:t>26</w:t>
      </w:r>
      <w:r w:rsidRPr="00093558">
        <w:t>; or</w:t>
      </w:r>
    </w:p>
    <w:p w14:paraId="168E4EFD" w14:textId="1B236097" w:rsidR="004C3F49" w:rsidRPr="00093558" w:rsidRDefault="004C3F49" w:rsidP="0022312F">
      <w:pPr>
        <w:pStyle w:val="DraftHeading3"/>
        <w:tabs>
          <w:tab w:val="right" w:pos="1757"/>
        </w:tabs>
        <w:ind w:left="1871" w:hanging="1871"/>
      </w:pPr>
      <w:r w:rsidRPr="00093558">
        <w:tab/>
        <w:t>(b)</w:t>
      </w:r>
      <w:r w:rsidRPr="00093558">
        <w:tab/>
        <w:t>possessed in</w:t>
      </w:r>
      <w:r w:rsidR="00BF43C0">
        <w:t>,</w:t>
      </w:r>
      <w:r w:rsidRPr="00093558">
        <w:t xml:space="preserve"> on or next to th</w:t>
      </w:r>
      <w:r w:rsidR="0043760C">
        <w:t>ose</w:t>
      </w:r>
      <w:r w:rsidRPr="00093558">
        <w:t xml:space="preserve"> waters—</w:t>
      </w:r>
    </w:p>
    <w:p w14:paraId="6C790FB5" w14:textId="4B0D7594" w:rsidR="004C3F49" w:rsidRDefault="00F632EC" w:rsidP="00AA132E">
      <w:pPr>
        <w:pStyle w:val="BodySectionSub"/>
      </w:pPr>
      <w:r>
        <w:t>i</w:t>
      </w:r>
      <w:r w:rsidR="004C3F49" w:rsidRPr="00093558">
        <w:t xml:space="preserve">s the size, if any, specified in Column </w:t>
      </w:r>
      <w:r w:rsidR="0043760C">
        <w:t>4</w:t>
      </w:r>
      <w:r w:rsidR="004C3F49" w:rsidRPr="00093558">
        <w:t xml:space="preserve"> of the Table corresponding to those waters.</w:t>
      </w:r>
    </w:p>
    <w:p w14:paraId="5E648562" w14:textId="291C9C90" w:rsidR="008A555B" w:rsidRPr="008A555B" w:rsidRDefault="008A555B" w:rsidP="004668C1">
      <w:pPr>
        <w:pStyle w:val="DraftHeading1"/>
        <w:keepNext/>
        <w:tabs>
          <w:tab w:val="right" w:pos="680"/>
        </w:tabs>
        <w:ind w:left="850" w:hanging="850"/>
      </w:pPr>
      <w:r>
        <w:tab/>
      </w:r>
      <w:bookmarkStart w:id="450" w:name="_Toc10033189"/>
      <w:bookmarkStart w:id="451" w:name="_Toc20232470"/>
      <w:r w:rsidR="00D1688E" w:rsidRPr="00093558">
        <w:t>1</w:t>
      </w:r>
      <w:r w:rsidR="00D1688E">
        <w:t>58</w:t>
      </w:r>
      <w:r w:rsidRPr="00093558">
        <w:tab/>
      </w:r>
      <w:r>
        <w:t>M</w:t>
      </w:r>
      <w:r w:rsidRPr="00093558">
        <w:t>aximum sizes</w:t>
      </w:r>
      <w:bookmarkEnd w:id="450"/>
      <w:bookmarkEnd w:id="451"/>
    </w:p>
    <w:p w14:paraId="7B5C7DC0" w14:textId="65B145BF" w:rsidR="004C3F49" w:rsidRPr="00093558" w:rsidRDefault="004C3F49" w:rsidP="0022312F">
      <w:pPr>
        <w:pStyle w:val="DraftHeading2"/>
        <w:tabs>
          <w:tab w:val="right" w:pos="1247"/>
        </w:tabs>
        <w:ind w:left="1361" w:hanging="1361"/>
      </w:pPr>
      <w:r w:rsidRPr="00093558">
        <w:tab/>
        <w:t>(</w:t>
      </w:r>
      <w:r w:rsidR="008A555B">
        <w:t>1</w:t>
      </w:r>
      <w:r w:rsidRPr="00093558">
        <w:t>)</w:t>
      </w:r>
      <w:r w:rsidRPr="00093558">
        <w:tab/>
        <w:t xml:space="preserve">For the purposes of the Act, the maximum size for </w:t>
      </w:r>
      <w:r w:rsidR="008A555B" w:rsidRPr="00315EF0">
        <w:t xml:space="preserve">the taking </w:t>
      </w:r>
      <w:r w:rsidR="008A555B" w:rsidRPr="001A45EE">
        <w:t>or possession</w:t>
      </w:r>
      <w:r w:rsidR="008A555B">
        <w:t xml:space="preserve"> </w:t>
      </w:r>
      <w:r w:rsidR="008A555B" w:rsidRPr="00093558">
        <w:t xml:space="preserve">of a species </w:t>
      </w:r>
      <w:r w:rsidR="008A555B">
        <w:t xml:space="preserve">of fish </w:t>
      </w:r>
      <w:r w:rsidRPr="00093558">
        <w:t xml:space="preserve">specified in Column 2 of the Table in </w:t>
      </w:r>
      <w:r w:rsidR="007D4CF4">
        <w:t xml:space="preserve">Schedule </w:t>
      </w:r>
      <w:r w:rsidR="00C70CA9">
        <w:t>24</w:t>
      </w:r>
      <w:r w:rsidRPr="00093558">
        <w:t>, is the size</w:t>
      </w:r>
      <w:r w:rsidR="0043760C">
        <w:t>, if any,</w:t>
      </w:r>
      <w:r w:rsidRPr="00093558">
        <w:t xml:space="preserve"> specified in Column 4 of the Table corresponding to that species of fish.</w:t>
      </w:r>
    </w:p>
    <w:p w14:paraId="26511747" w14:textId="73042728" w:rsidR="004C3F49" w:rsidRPr="00093558" w:rsidRDefault="00034639" w:rsidP="0022312F">
      <w:pPr>
        <w:pStyle w:val="DraftHeading2"/>
        <w:tabs>
          <w:tab w:val="right" w:pos="1247"/>
        </w:tabs>
        <w:ind w:left="1361" w:hanging="1361"/>
      </w:pPr>
      <w:r w:rsidRPr="00093558">
        <w:tab/>
      </w:r>
      <w:r w:rsidR="004C3F49" w:rsidRPr="00093558">
        <w:t>(</w:t>
      </w:r>
      <w:r w:rsidR="008A555B">
        <w:t>2</w:t>
      </w:r>
      <w:r w:rsidR="004C3F49" w:rsidRPr="00093558">
        <w:t>)</w:t>
      </w:r>
      <w:r w:rsidR="004C3F49" w:rsidRPr="00093558">
        <w:tab/>
        <w:t xml:space="preserve">For the purposes of the Act, </w:t>
      </w:r>
      <w:bookmarkStart w:id="452" w:name="_Hlk19095438"/>
      <w:r w:rsidR="004C3F49" w:rsidRPr="00093558">
        <w:t xml:space="preserve">the maximum size for fish of a species of salmonid </w:t>
      </w:r>
      <w:bookmarkEnd w:id="452"/>
      <w:r w:rsidR="004C3F49" w:rsidRPr="00093558">
        <w:t>that are—</w:t>
      </w:r>
    </w:p>
    <w:p w14:paraId="0FF6C142" w14:textId="5CCD9D1B" w:rsidR="004C3F49" w:rsidRPr="00093558" w:rsidRDefault="004C3F49" w:rsidP="0022312F">
      <w:pPr>
        <w:pStyle w:val="DraftHeading3"/>
        <w:tabs>
          <w:tab w:val="right" w:pos="1757"/>
        </w:tabs>
        <w:ind w:left="1871" w:hanging="1871"/>
      </w:pPr>
      <w:r w:rsidRPr="00093558">
        <w:tab/>
        <w:t>(a)</w:t>
      </w:r>
      <w:r w:rsidRPr="00093558">
        <w:tab/>
        <w:t xml:space="preserve">taken from the waters described in Column </w:t>
      </w:r>
      <w:r w:rsidR="0043760C">
        <w:t xml:space="preserve">2 of the Table in </w:t>
      </w:r>
      <w:r w:rsidR="007D4CF4">
        <w:t xml:space="preserve">Schedule </w:t>
      </w:r>
      <w:r w:rsidR="00C70CA9">
        <w:t>26</w:t>
      </w:r>
      <w:r w:rsidRPr="00093558">
        <w:t>; or</w:t>
      </w:r>
    </w:p>
    <w:p w14:paraId="0860B8E0" w14:textId="015F2072" w:rsidR="004C3F49" w:rsidRPr="00093558" w:rsidRDefault="004C3F49" w:rsidP="0022312F">
      <w:pPr>
        <w:pStyle w:val="DraftHeading3"/>
        <w:tabs>
          <w:tab w:val="right" w:pos="1757"/>
        </w:tabs>
        <w:ind w:left="1871" w:hanging="1871"/>
      </w:pPr>
      <w:r w:rsidRPr="00093558">
        <w:tab/>
        <w:t>(b)</w:t>
      </w:r>
      <w:r w:rsidRPr="00093558">
        <w:tab/>
        <w:t>possessed in</w:t>
      </w:r>
      <w:r w:rsidR="00BF43C0">
        <w:t>,</w:t>
      </w:r>
      <w:r w:rsidRPr="00093558">
        <w:t xml:space="preserve"> on or next to th</w:t>
      </w:r>
      <w:r w:rsidR="0043760C">
        <w:t>ose</w:t>
      </w:r>
      <w:r w:rsidRPr="00093558">
        <w:t xml:space="preserve"> waters—</w:t>
      </w:r>
    </w:p>
    <w:p w14:paraId="21C76D1E" w14:textId="7936C53A" w:rsidR="000E1034" w:rsidRDefault="004C3F49" w:rsidP="00AA132E">
      <w:pPr>
        <w:pStyle w:val="BodySectionSub"/>
      </w:pPr>
      <w:r w:rsidRPr="00093558">
        <w:t xml:space="preserve">is the size, if any, specified in Column </w:t>
      </w:r>
      <w:r w:rsidR="0043760C">
        <w:t>5</w:t>
      </w:r>
      <w:r w:rsidRPr="00093558">
        <w:t xml:space="preserve"> of the Table corresponding to</w:t>
      </w:r>
      <w:r w:rsidR="0043760C">
        <w:t xml:space="preserve"> </w:t>
      </w:r>
      <w:r w:rsidRPr="00093558">
        <w:t>those waters.</w:t>
      </w:r>
    </w:p>
    <w:p w14:paraId="3F5835B7" w14:textId="3D698458" w:rsidR="000E1034" w:rsidRPr="00093558" w:rsidRDefault="000E1034" w:rsidP="0022312F">
      <w:pPr>
        <w:pStyle w:val="DraftHeading1"/>
        <w:keepNext/>
        <w:tabs>
          <w:tab w:val="right" w:pos="680"/>
        </w:tabs>
        <w:ind w:left="850" w:hanging="850"/>
      </w:pPr>
      <w:r>
        <w:lastRenderedPageBreak/>
        <w:tab/>
      </w:r>
      <w:bookmarkStart w:id="453" w:name="_Toc10033190"/>
      <w:bookmarkStart w:id="454" w:name="_Toc20232471"/>
      <w:r w:rsidR="00D1688E">
        <w:t>159</w:t>
      </w:r>
      <w:r>
        <w:tab/>
      </w:r>
      <w:r w:rsidR="008A555B">
        <w:t>Persons to whom</w:t>
      </w:r>
      <w:r>
        <w:t xml:space="preserve"> m</w:t>
      </w:r>
      <w:r w:rsidRPr="00093558">
        <w:t>inimum and maximum sizes</w:t>
      </w:r>
      <w:r w:rsidR="008A555B">
        <w:t xml:space="preserve"> do not apply</w:t>
      </w:r>
      <w:bookmarkEnd w:id="453"/>
      <w:bookmarkEnd w:id="454"/>
    </w:p>
    <w:p w14:paraId="1FC24781" w14:textId="1A3E3D9A" w:rsidR="004C3F49" w:rsidRPr="00093558" w:rsidRDefault="000E1034" w:rsidP="00E250EE">
      <w:pPr>
        <w:pStyle w:val="DraftHeading2"/>
        <w:keepNext/>
        <w:tabs>
          <w:tab w:val="right" w:pos="1247"/>
        </w:tabs>
        <w:ind w:left="1361" w:hanging="1361"/>
      </w:pPr>
      <w:r>
        <w:tab/>
      </w:r>
      <w:r w:rsidR="004C3F49" w:rsidRPr="00093558">
        <w:t>(</w:t>
      </w:r>
      <w:r>
        <w:t>1</w:t>
      </w:r>
      <w:r w:rsidR="004C3F49" w:rsidRPr="00093558">
        <w:t>)</w:t>
      </w:r>
      <w:r w:rsidR="004C3F49" w:rsidRPr="00093558">
        <w:tab/>
      </w:r>
      <w:r w:rsidR="008A555B">
        <w:t>R</w:t>
      </w:r>
      <w:r w:rsidR="00F42BF7">
        <w:t>egulation</w:t>
      </w:r>
      <w:r w:rsidR="008A555B">
        <w:t>s</w:t>
      </w:r>
      <w:r w:rsidR="00F42BF7">
        <w:t xml:space="preserve"> </w:t>
      </w:r>
      <w:r w:rsidR="009B1502">
        <w:t xml:space="preserve">157 </w:t>
      </w:r>
      <w:r w:rsidR="008A555B">
        <w:t xml:space="preserve">and </w:t>
      </w:r>
      <w:r w:rsidR="009B1502">
        <w:t xml:space="preserve">158 </w:t>
      </w:r>
      <w:r w:rsidR="004C3F49" w:rsidRPr="00093558">
        <w:t>do not apply to a person who takes or possesses fish of a species specified in those regulations that is less than the minimum size or more than the maximum size for that species if—</w:t>
      </w:r>
    </w:p>
    <w:p w14:paraId="7B3DDDD4" w14:textId="77777777" w:rsidR="004C3F49" w:rsidRPr="00093558" w:rsidRDefault="004C3F49" w:rsidP="0022312F">
      <w:pPr>
        <w:pStyle w:val="DraftHeading3"/>
        <w:tabs>
          <w:tab w:val="right" w:pos="1757"/>
        </w:tabs>
        <w:ind w:left="1871" w:hanging="1871"/>
      </w:pPr>
      <w:r w:rsidRPr="00093558">
        <w:tab/>
        <w:t>(a)</w:t>
      </w:r>
      <w:r w:rsidRPr="00093558">
        <w:tab/>
        <w:t>the person—</w:t>
      </w:r>
    </w:p>
    <w:p w14:paraId="0F73FBAD" w14:textId="77777777" w:rsidR="004C3F49" w:rsidRPr="00093558" w:rsidRDefault="004C3F49" w:rsidP="0022312F">
      <w:pPr>
        <w:pStyle w:val="DraftHeading4"/>
        <w:tabs>
          <w:tab w:val="right" w:pos="2268"/>
        </w:tabs>
        <w:ind w:left="2381" w:hanging="2381"/>
      </w:pPr>
      <w:r w:rsidRPr="00093558">
        <w:tab/>
        <w:t>(i)</w:t>
      </w:r>
      <w:r w:rsidRPr="00093558">
        <w:tab/>
        <w:t>is the holder of, or is acting on behalf of the holder of, an aquaculture licence authorising the hatching, rearing, breeding, growing or displaying of fish of that species of fish; and</w:t>
      </w:r>
    </w:p>
    <w:p w14:paraId="6F8ADC0F" w14:textId="77777777" w:rsidR="004C3F49" w:rsidRPr="00093558" w:rsidRDefault="004C3F49" w:rsidP="0022312F">
      <w:pPr>
        <w:pStyle w:val="DraftHeading4"/>
        <w:tabs>
          <w:tab w:val="right" w:pos="2268"/>
        </w:tabs>
        <w:ind w:left="2381" w:hanging="2381"/>
      </w:pPr>
      <w:r w:rsidRPr="00093558">
        <w:tab/>
        <w:t>(ii)</w:t>
      </w:r>
      <w:r w:rsidRPr="00093558">
        <w:tab/>
        <w:t>takes or possesses the fish in accordance with the licence, the Act and these Regulations; or</w:t>
      </w:r>
    </w:p>
    <w:p w14:paraId="3D291ED7" w14:textId="77777777" w:rsidR="004C3F49" w:rsidRPr="00093558" w:rsidRDefault="004C3F49" w:rsidP="0022312F">
      <w:pPr>
        <w:pStyle w:val="DraftHeading3"/>
        <w:tabs>
          <w:tab w:val="right" w:pos="1757"/>
        </w:tabs>
        <w:ind w:left="1871" w:hanging="1871"/>
      </w:pPr>
      <w:r w:rsidRPr="00093558">
        <w:tab/>
        <w:t>(b)</w:t>
      </w:r>
      <w:r w:rsidRPr="00093558">
        <w:tab/>
        <w:t>the person—</w:t>
      </w:r>
    </w:p>
    <w:p w14:paraId="6D90ED74" w14:textId="4A8E6FD3" w:rsidR="004C3F49" w:rsidRPr="00093558" w:rsidRDefault="004C3F49" w:rsidP="0022312F">
      <w:pPr>
        <w:pStyle w:val="DraftHeading4"/>
        <w:tabs>
          <w:tab w:val="right" w:pos="2268"/>
        </w:tabs>
        <w:ind w:left="2381" w:hanging="2381"/>
      </w:pPr>
      <w:r w:rsidRPr="00093558">
        <w:tab/>
        <w:t>(i)</w:t>
      </w:r>
      <w:r w:rsidRPr="00093558">
        <w:tab/>
        <w:t>is the holder of, or is acting on behalf of the holder of, a permit authorising the taking or possession of that species of fish of that size; and</w:t>
      </w:r>
    </w:p>
    <w:p w14:paraId="6BF262B0" w14:textId="77777777" w:rsidR="004C3F49" w:rsidRPr="00093558" w:rsidRDefault="004C3F49" w:rsidP="0022312F">
      <w:pPr>
        <w:pStyle w:val="DraftHeading4"/>
        <w:tabs>
          <w:tab w:val="right" w:pos="2268"/>
        </w:tabs>
        <w:ind w:left="2381" w:hanging="2381"/>
      </w:pPr>
      <w:r w:rsidRPr="00093558">
        <w:tab/>
        <w:t>(ii)</w:t>
      </w:r>
      <w:r w:rsidRPr="00093558">
        <w:tab/>
        <w:t>takes or possesses the fish in accordance with the permit, the Act and these Regulations.</w:t>
      </w:r>
    </w:p>
    <w:p w14:paraId="6BDC3E27" w14:textId="597B9AA9" w:rsidR="00034639" w:rsidRPr="00093558" w:rsidRDefault="004C3F49" w:rsidP="0022312F">
      <w:pPr>
        <w:pStyle w:val="DraftHeading2"/>
        <w:tabs>
          <w:tab w:val="right" w:pos="1247"/>
        </w:tabs>
        <w:ind w:left="1361" w:hanging="1361"/>
      </w:pPr>
      <w:r w:rsidRPr="00093558">
        <w:tab/>
        <w:t>(</w:t>
      </w:r>
      <w:r w:rsidR="000E1034">
        <w:t>2</w:t>
      </w:r>
      <w:r w:rsidRPr="00093558">
        <w:t>)</w:t>
      </w:r>
      <w:r w:rsidRPr="00093558">
        <w:tab/>
      </w:r>
      <w:r w:rsidR="00F42BF7">
        <w:t xml:space="preserve">Regulation </w:t>
      </w:r>
      <w:r w:rsidR="009B1502">
        <w:t>158</w:t>
      </w:r>
      <w:r w:rsidR="001A4C06">
        <w:t>(</w:t>
      </w:r>
      <w:r w:rsidR="008A555B">
        <w:t>1</w:t>
      </w:r>
      <w:r w:rsidR="001A4C06">
        <w:t>)</w:t>
      </w:r>
      <w:r w:rsidRPr="00093558">
        <w:t xml:space="preserve">, does not apply to the holder of an access licence </w:t>
      </w:r>
      <w:r w:rsidR="00034639" w:rsidRPr="00093558">
        <w:t xml:space="preserve">that </w:t>
      </w:r>
      <w:r w:rsidRPr="00093558">
        <w:t>authoris</w:t>
      </w:r>
      <w:r w:rsidR="00034639" w:rsidRPr="00093558">
        <w:t>es</w:t>
      </w:r>
      <w:r w:rsidRPr="00093558">
        <w:t xml:space="preserve"> the taking or possession of </w:t>
      </w:r>
      <w:r w:rsidR="00BD60C2" w:rsidRPr="00093558">
        <w:t>fish of a species specified in that regulation that is more than the maximum size for that species if</w:t>
      </w:r>
      <w:r w:rsidR="00034639" w:rsidRPr="00093558">
        <w:t xml:space="preserve"> the person is acting in accordance with the licence, the Act and these Regulations.</w:t>
      </w:r>
    </w:p>
    <w:p w14:paraId="29C689E2" w14:textId="5BC1BE56" w:rsidR="00DC62B7" w:rsidRPr="00093558" w:rsidRDefault="00DC62B7" w:rsidP="0022312F">
      <w:pPr>
        <w:pStyle w:val="DraftHeading2"/>
        <w:tabs>
          <w:tab w:val="right" w:pos="1247"/>
        </w:tabs>
        <w:ind w:left="1361" w:hanging="1361"/>
      </w:pPr>
      <w:r w:rsidRPr="00093558">
        <w:tab/>
        <w:t>(</w:t>
      </w:r>
      <w:r w:rsidR="000E1034">
        <w:t>3</w:t>
      </w:r>
      <w:r w:rsidRPr="00093558">
        <w:t>)</w:t>
      </w:r>
      <w:r w:rsidRPr="00093558">
        <w:tab/>
      </w:r>
      <w:r w:rsidR="00F42BF7">
        <w:t>Regulation</w:t>
      </w:r>
      <w:r w:rsidR="008A555B">
        <w:t>s</w:t>
      </w:r>
      <w:r w:rsidR="00F42BF7">
        <w:t xml:space="preserve"> </w:t>
      </w:r>
      <w:r w:rsidR="009B1502">
        <w:t xml:space="preserve">157 </w:t>
      </w:r>
      <w:r w:rsidR="008A555B">
        <w:t xml:space="preserve">and </w:t>
      </w:r>
      <w:r w:rsidR="009B1502">
        <w:t xml:space="preserve">158 </w:t>
      </w:r>
      <w:r w:rsidRPr="00093558">
        <w:t xml:space="preserve">do not apply to a person who possesses fish of a species specified in </w:t>
      </w:r>
      <w:r w:rsidR="008A555B" w:rsidRPr="00093558">
        <w:t>th</w:t>
      </w:r>
      <w:r w:rsidR="008A555B">
        <w:t>ose</w:t>
      </w:r>
      <w:r w:rsidR="008A555B" w:rsidRPr="00093558">
        <w:t xml:space="preserve"> </w:t>
      </w:r>
      <w:r w:rsidRPr="00093558">
        <w:t>regulation</w:t>
      </w:r>
      <w:r w:rsidR="008A555B">
        <w:t>s</w:t>
      </w:r>
      <w:r w:rsidRPr="00093558">
        <w:t xml:space="preserve"> that is less than the minimum size or more than the maximum size for that species if the person received that fish from a person referred to in subregulation (</w:t>
      </w:r>
      <w:r w:rsidR="001A4C06">
        <w:t>1</w:t>
      </w:r>
      <w:r w:rsidRPr="00093558">
        <w:t>) or (</w:t>
      </w:r>
      <w:r w:rsidR="001A4C06">
        <w:t>2</w:t>
      </w:r>
      <w:r w:rsidRPr="00093558">
        <w:t>).</w:t>
      </w:r>
    </w:p>
    <w:p w14:paraId="125EC833" w14:textId="1D545D5D" w:rsidR="004C3F49" w:rsidRPr="00093558" w:rsidRDefault="004C3F49" w:rsidP="00404BEE">
      <w:pPr>
        <w:pStyle w:val="DraftHeading1"/>
        <w:keepNext/>
        <w:tabs>
          <w:tab w:val="right" w:pos="680"/>
        </w:tabs>
        <w:ind w:left="850" w:hanging="850"/>
      </w:pPr>
      <w:r w:rsidRPr="00093558">
        <w:tab/>
      </w:r>
      <w:bookmarkStart w:id="455" w:name="_Toc10033191"/>
      <w:bookmarkStart w:id="456" w:name="_Toc20232472"/>
      <w:r w:rsidR="00D1688E" w:rsidRPr="00093558">
        <w:t>1</w:t>
      </w:r>
      <w:r w:rsidR="00D1688E">
        <w:t>60</w:t>
      </w:r>
      <w:r w:rsidRPr="00093558">
        <w:tab/>
        <w:t>Methods for measuring size of fish</w:t>
      </w:r>
      <w:bookmarkEnd w:id="455"/>
      <w:bookmarkEnd w:id="456"/>
    </w:p>
    <w:p w14:paraId="5932FE34" w14:textId="71239152" w:rsidR="004C3F49" w:rsidRDefault="004C3F49" w:rsidP="004668C1">
      <w:pPr>
        <w:pStyle w:val="DraftHeading2"/>
        <w:keepNext/>
        <w:tabs>
          <w:tab w:val="right" w:pos="1247"/>
        </w:tabs>
        <w:ind w:left="1361" w:hanging="1361"/>
      </w:pPr>
      <w:r w:rsidRPr="00093558">
        <w:tab/>
        <w:t>(1)</w:t>
      </w:r>
      <w:r w:rsidRPr="00093558">
        <w:tab/>
        <w:t>The following methods must be used for measuring the size of fish—</w:t>
      </w:r>
    </w:p>
    <w:p w14:paraId="6D245361" w14:textId="69A7ACAA" w:rsidR="0043760C" w:rsidRPr="00093558" w:rsidRDefault="0043760C" w:rsidP="0022312F">
      <w:pPr>
        <w:pStyle w:val="DraftHeading3"/>
        <w:tabs>
          <w:tab w:val="right" w:pos="1757"/>
        </w:tabs>
        <w:ind w:left="1871" w:hanging="1871"/>
      </w:pPr>
      <w:r>
        <w:tab/>
      </w:r>
      <w:r w:rsidRPr="00093558">
        <w:t>(</w:t>
      </w:r>
      <w:r>
        <w:t>a</w:t>
      </w:r>
      <w:r w:rsidRPr="00093558">
        <w:t>)</w:t>
      </w:r>
      <w:r w:rsidRPr="00093558">
        <w:tab/>
        <w:t>in the case of spiny freshwater crayfish, the size must be measured from the rear of the eye orbit depression to the nearest part of the posterior edge of the carapace;</w:t>
      </w:r>
      <w:r w:rsidRPr="00093558">
        <w:tab/>
      </w:r>
    </w:p>
    <w:p w14:paraId="259FA4AE" w14:textId="0A1C30A1" w:rsidR="0043760C" w:rsidRPr="00093558" w:rsidRDefault="0043760C" w:rsidP="0022312F">
      <w:pPr>
        <w:pStyle w:val="DraftHeading3"/>
        <w:tabs>
          <w:tab w:val="right" w:pos="1757"/>
        </w:tabs>
        <w:ind w:left="1871" w:hanging="1871"/>
      </w:pPr>
      <w:r w:rsidRPr="00093558">
        <w:lastRenderedPageBreak/>
        <w:tab/>
        <w:t>(</w:t>
      </w:r>
      <w:r>
        <w:t>b</w:t>
      </w:r>
      <w:r w:rsidRPr="00093558">
        <w:t>)</w:t>
      </w:r>
      <w:r w:rsidRPr="00093558">
        <w:tab/>
        <w:t xml:space="preserve">in the case of bug of the species </w:t>
      </w:r>
      <w:r w:rsidRPr="00093558">
        <w:rPr>
          <w:i/>
        </w:rPr>
        <w:t>Ibacus peronii</w:t>
      </w:r>
      <w:r w:rsidRPr="00093558">
        <w:t>, the size must be measured from spike to spike at the widest point of the carapace, whether or not it is broken or damaged;</w:t>
      </w:r>
    </w:p>
    <w:p w14:paraId="366258F7" w14:textId="523915EF" w:rsidR="0043760C" w:rsidRPr="00093558" w:rsidRDefault="0043760C" w:rsidP="0022312F">
      <w:pPr>
        <w:pStyle w:val="DraftHeading3"/>
        <w:tabs>
          <w:tab w:val="right" w:pos="1757"/>
        </w:tabs>
        <w:ind w:left="1871" w:hanging="1871"/>
      </w:pPr>
      <w:r>
        <w:tab/>
      </w:r>
      <w:r w:rsidRPr="00093558">
        <w:t>(</w:t>
      </w:r>
      <w:r>
        <w:t>c</w:t>
      </w:r>
      <w:r w:rsidRPr="00093558">
        <w:t>)</w:t>
      </w:r>
      <w:r w:rsidRPr="00093558">
        <w:tab/>
        <w:t>in the case of shark, the size must be measured from the posterior gill slit to the base of the tail fin;</w:t>
      </w:r>
    </w:p>
    <w:p w14:paraId="5A5BA570" w14:textId="0E921A59" w:rsidR="0043760C" w:rsidRPr="00093558" w:rsidRDefault="0043760C" w:rsidP="0022312F">
      <w:pPr>
        <w:pStyle w:val="DraftHeading3"/>
        <w:tabs>
          <w:tab w:val="right" w:pos="1757"/>
        </w:tabs>
        <w:ind w:left="1871" w:hanging="1871"/>
      </w:pPr>
      <w:r>
        <w:tab/>
      </w:r>
      <w:r w:rsidRPr="00093558">
        <w:t>(</w:t>
      </w:r>
      <w:r>
        <w:t>d</w:t>
      </w:r>
      <w:r w:rsidRPr="00093558">
        <w:t>)</w:t>
      </w:r>
      <w:r w:rsidRPr="00093558">
        <w:tab/>
        <w:t>in the case of ray, the size must be measured in a straight line between the wing tips</w:t>
      </w:r>
      <w:r>
        <w:t>;</w:t>
      </w:r>
    </w:p>
    <w:p w14:paraId="29D87EC1" w14:textId="02E2F319" w:rsidR="004C3F49" w:rsidRPr="00093558" w:rsidRDefault="004C3F49" w:rsidP="0022312F">
      <w:pPr>
        <w:pStyle w:val="DraftHeading3"/>
        <w:tabs>
          <w:tab w:val="right" w:pos="1757"/>
        </w:tabs>
        <w:ind w:left="1871" w:hanging="1871"/>
      </w:pPr>
      <w:r w:rsidRPr="00093558">
        <w:tab/>
        <w:t>(</w:t>
      </w:r>
      <w:r w:rsidR="0043760C">
        <w:t>e</w:t>
      </w:r>
      <w:r w:rsidRPr="00093558">
        <w:t>)</w:t>
      </w:r>
      <w:r w:rsidRPr="00093558">
        <w:tab/>
        <w:t>in the case of garfish, the size must be measured from the top of the upper jaw to the end of the upper half of the tail;</w:t>
      </w:r>
    </w:p>
    <w:p w14:paraId="718385A8" w14:textId="5794C313" w:rsidR="004C3F49" w:rsidRPr="00093558" w:rsidRDefault="004C3F49" w:rsidP="0022312F">
      <w:pPr>
        <w:pStyle w:val="DraftHeading3"/>
        <w:tabs>
          <w:tab w:val="right" w:pos="1757"/>
        </w:tabs>
        <w:ind w:left="1871" w:hanging="1871"/>
      </w:pPr>
      <w:r w:rsidRPr="00093558">
        <w:tab/>
        <w:t>(</w:t>
      </w:r>
      <w:r w:rsidR="009304E7">
        <w:t>f</w:t>
      </w:r>
      <w:r w:rsidRPr="00093558">
        <w:t>)</w:t>
      </w:r>
      <w:r w:rsidRPr="00093558">
        <w:tab/>
        <w:t>in the case of other finfish, the size must be measured from the tip of the snout with the mouth closed, to the end of the tail fin</w:t>
      </w:r>
      <w:r w:rsidR="00880E30">
        <w:t>.</w:t>
      </w:r>
    </w:p>
    <w:p w14:paraId="67CE6228" w14:textId="010C8434" w:rsidR="004C3F49" w:rsidRPr="00093558" w:rsidRDefault="004C3F49" w:rsidP="0022312F">
      <w:pPr>
        <w:pStyle w:val="DraftHeading2"/>
        <w:tabs>
          <w:tab w:val="right" w:pos="1247"/>
        </w:tabs>
        <w:ind w:left="1361" w:hanging="1361"/>
      </w:pPr>
      <w:r w:rsidRPr="00093558">
        <w:tab/>
        <w:t>(2)</w:t>
      </w:r>
      <w:r w:rsidRPr="00093558">
        <w:tab/>
        <w:t xml:space="preserve">In this regulation, </w:t>
      </w:r>
      <w:r w:rsidR="009C0DAB" w:rsidRPr="004668C1">
        <w:rPr>
          <w:b/>
          <w:i/>
        </w:rPr>
        <w:t xml:space="preserve">other </w:t>
      </w:r>
      <w:r w:rsidRPr="00093558">
        <w:rPr>
          <w:b/>
          <w:i/>
        </w:rPr>
        <w:t>finfish</w:t>
      </w:r>
      <w:r w:rsidRPr="00093558">
        <w:t xml:space="preserve"> means any fish other than </w:t>
      </w:r>
      <w:r w:rsidR="0043760C">
        <w:t>the fish referred to in paragraphs (a) to (</w:t>
      </w:r>
      <w:r w:rsidR="009304E7">
        <w:t>e</w:t>
      </w:r>
      <w:r w:rsidR="0043760C">
        <w:t>) and other than any</w:t>
      </w:r>
      <w:r w:rsidR="00B907F2">
        <w:t xml:space="preserve"> aquatic</w:t>
      </w:r>
      <w:r w:rsidR="0043760C">
        <w:t xml:space="preserve"> </w:t>
      </w:r>
      <w:r w:rsidRPr="00093558">
        <w:t>invertebrate</w:t>
      </w:r>
      <w:r w:rsidR="004B1907">
        <w:t xml:space="preserve"> or mollusc</w:t>
      </w:r>
      <w:r w:rsidRPr="00093558">
        <w:t>.</w:t>
      </w:r>
    </w:p>
    <w:p w14:paraId="739894D6" w14:textId="73773C97" w:rsidR="004C3F49" w:rsidRPr="00093558" w:rsidRDefault="004C3F49" w:rsidP="00404BEE">
      <w:pPr>
        <w:pStyle w:val="DraftHeading1"/>
        <w:keepNext/>
        <w:tabs>
          <w:tab w:val="right" w:pos="680"/>
        </w:tabs>
        <w:ind w:left="850" w:hanging="850"/>
      </w:pPr>
      <w:r w:rsidRPr="00093558">
        <w:tab/>
      </w:r>
      <w:bookmarkStart w:id="457" w:name="_Toc10033192"/>
      <w:bookmarkStart w:id="458" w:name="_Toc20232473"/>
      <w:r w:rsidR="00D1688E" w:rsidRPr="00093558">
        <w:t>1</w:t>
      </w:r>
      <w:r w:rsidR="00D1688E">
        <w:t>61</w:t>
      </w:r>
      <w:r w:rsidRPr="00093558">
        <w:tab/>
        <w:t>Catch limits</w:t>
      </w:r>
      <w:bookmarkEnd w:id="457"/>
      <w:bookmarkEnd w:id="458"/>
    </w:p>
    <w:p w14:paraId="3F92BCB2" w14:textId="77777777" w:rsidR="004C3F49" w:rsidRPr="00093558" w:rsidRDefault="004C3F49" w:rsidP="00E250EE">
      <w:pPr>
        <w:pStyle w:val="DraftHeading2"/>
        <w:keepNext/>
        <w:tabs>
          <w:tab w:val="right" w:pos="1247"/>
        </w:tabs>
        <w:ind w:left="1361" w:hanging="1361"/>
      </w:pPr>
      <w:r w:rsidRPr="00093558">
        <w:rPr>
          <w:szCs w:val="24"/>
        </w:rPr>
        <w:tab/>
      </w:r>
      <w:r w:rsidRPr="00093558">
        <w:t>(1)</w:t>
      </w:r>
      <w:r w:rsidRPr="00093558">
        <w:tab/>
        <w:t>For the purposes of the Act, the catch limit with respect to—</w:t>
      </w:r>
    </w:p>
    <w:p w14:paraId="7B5DC251" w14:textId="42D922DC" w:rsidR="004C3F49" w:rsidRPr="00093558" w:rsidRDefault="004C3F49" w:rsidP="0022312F">
      <w:pPr>
        <w:pStyle w:val="DraftHeading3"/>
        <w:tabs>
          <w:tab w:val="right" w:pos="1757"/>
        </w:tabs>
        <w:ind w:left="1871" w:hanging="1871"/>
      </w:pPr>
      <w:r w:rsidRPr="00093558">
        <w:rPr>
          <w:szCs w:val="24"/>
        </w:rPr>
        <w:tab/>
      </w:r>
      <w:r w:rsidRPr="00093558">
        <w:t>(a)</w:t>
      </w:r>
      <w:r w:rsidRPr="00093558">
        <w:tab/>
        <w:t xml:space="preserve">the taking of fish of a species of fish specified in Column 2 of the Table in </w:t>
      </w:r>
      <w:r w:rsidR="007D4CF4">
        <w:t xml:space="preserve">Schedule </w:t>
      </w:r>
      <w:r w:rsidR="00C70CA9">
        <w:t>24</w:t>
      </w:r>
      <w:r w:rsidR="00C70CA9" w:rsidRPr="00093558">
        <w:t xml:space="preserve"> </w:t>
      </w:r>
      <w:r w:rsidRPr="00093558">
        <w:t>from the waters specified in Column 5 of the Table corresponding to that species is the daily limit specified in Column 6 of the Table that corresponds to that species of fish; or</w:t>
      </w:r>
    </w:p>
    <w:p w14:paraId="56F48C78" w14:textId="71537F09" w:rsidR="004C3F49" w:rsidRPr="00093558" w:rsidRDefault="004C3F49" w:rsidP="0022312F">
      <w:pPr>
        <w:pStyle w:val="DraftHeading3"/>
        <w:tabs>
          <w:tab w:val="right" w:pos="1757"/>
        </w:tabs>
        <w:ind w:left="1871" w:hanging="1871"/>
      </w:pPr>
      <w:r w:rsidRPr="00093558">
        <w:tab/>
        <w:t>(b)</w:t>
      </w:r>
      <w:r w:rsidRPr="00093558">
        <w:tab/>
        <w:t xml:space="preserve">the possession of fish of a species of fish specified in Column 2 of the Table in </w:t>
      </w:r>
      <w:r w:rsidR="007D4CF4">
        <w:t xml:space="preserve">Schedule </w:t>
      </w:r>
      <w:r w:rsidR="00C70CA9">
        <w:t>24</w:t>
      </w:r>
      <w:r w:rsidR="00C70CA9" w:rsidRPr="00093558">
        <w:t xml:space="preserve"> </w:t>
      </w:r>
      <w:r w:rsidRPr="00093558">
        <w:t>in, on or next to the waters specified in Column 5 of the Table corresponding to that species is the limit specified in Column 6 of the Table that corresponds to that species of fish.</w:t>
      </w:r>
    </w:p>
    <w:p w14:paraId="7EBDB8EC" w14:textId="77777777" w:rsidR="004C3F49" w:rsidRPr="00093558" w:rsidRDefault="004C3F49" w:rsidP="00D4550D">
      <w:pPr>
        <w:pStyle w:val="DraftHeading2"/>
        <w:keepNext/>
        <w:tabs>
          <w:tab w:val="right" w:pos="1247"/>
        </w:tabs>
        <w:ind w:left="1361" w:hanging="1361"/>
      </w:pPr>
      <w:r w:rsidRPr="00093558">
        <w:rPr>
          <w:szCs w:val="24"/>
        </w:rPr>
        <w:tab/>
      </w:r>
      <w:r w:rsidRPr="00093558">
        <w:t>(2)</w:t>
      </w:r>
      <w:r w:rsidRPr="00093558">
        <w:tab/>
        <w:t>For the purposes of the Act, the catch limit with respect to—</w:t>
      </w:r>
    </w:p>
    <w:p w14:paraId="4F6C3410" w14:textId="2B3D6120" w:rsidR="004C3F49" w:rsidRPr="00093558" w:rsidRDefault="004C3F49" w:rsidP="0022312F">
      <w:pPr>
        <w:pStyle w:val="DraftHeading3"/>
        <w:tabs>
          <w:tab w:val="right" w:pos="1757"/>
        </w:tabs>
        <w:ind w:left="1871" w:hanging="1871"/>
      </w:pPr>
      <w:r w:rsidRPr="00093558">
        <w:rPr>
          <w:szCs w:val="24"/>
        </w:rPr>
        <w:tab/>
        <w:t>(a)</w:t>
      </w:r>
      <w:r w:rsidRPr="00093558">
        <w:tab/>
      </w:r>
      <w:bookmarkStart w:id="459" w:name="_Hlk19095460"/>
      <w:r w:rsidRPr="00093558">
        <w:t xml:space="preserve">the taking of fish of a species of salmonid from the waters specified in Column </w:t>
      </w:r>
      <w:r w:rsidR="00880E30">
        <w:t>2</w:t>
      </w:r>
      <w:r w:rsidRPr="00093558">
        <w:t xml:space="preserve"> </w:t>
      </w:r>
      <w:r w:rsidR="00880E30">
        <w:t xml:space="preserve">of the Table in </w:t>
      </w:r>
      <w:r w:rsidR="007D4CF4">
        <w:t xml:space="preserve">Schedule </w:t>
      </w:r>
      <w:r w:rsidR="00C70CA9">
        <w:t xml:space="preserve">26 </w:t>
      </w:r>
      <w:r w:rsidRPr="00093558">
        <w:t>is the daily limit</w:t>
      </w:r>
      <w:bookmarkEnd w:id="459"/>
      <w:r w:rsidR="00880E30">
        <w:t xml:space="preserve">, </w:t>
      </w:r>
      <w:r w:rsidRPr="00093558">
        <w:t>if any</w:t>
      </w:r>
      <w:r w:rsidR="00880E30">
        <w:t>,</w:t>
      </w:r>
      <w:r w:rsidRPr="00093558">
        <w:t xml:space="preserve"> specified in Column </w:t>
      </w:r>
      <w:r w:rsidR="00880E30">
        <w:t>3</w:t>
      </w:r>
      <w:r w:rsidRPr="00093558">
        <w:t xml:space="preserve"> of the Table that corresponds to th</w:t>
      </w:r>
      <w:r w:rsidR="00880E30">
        <w:t>ose waters</w:t>
      </w:r>
      <w:r w:rsidRPr="00093558">
        <w:t>; or</w:t>
      </w:r>
    </w:p>
    <w:p w14:paraId="05162D3F" w14:textId="0FF02AB2" w:rsidR="004C3F49" w:rsidRPr="00093558" w:rsidRDefault="004C3F49" w:rsidP="0022312F">
      <w:pPr>
        <w:pStyle w:val="DraftHeading3"/>
        <w:tabs>
          <w:tab w:val="right" w:pos="1757"/>
        </w:tabs>
        <w:ind w:left="1871" w:hanging="1871"/>
      </w:pPr>
      <w:r w:rsidRPr="00093558">
        <w:lastRenderedPageBreak/>
        <w:tab/>
        <w:t>(b)</w:t>
      </w:r>
      <w:r w:rsidRPr="00093558">
        <w:tab/>
      </w:r>
      <w:bookmarkStart w:id="460" w:name="_Hlk19095474"/>
      <w:r w:rsidRPr="00093558">
        <w:t xml:space="preserve">the possession of fish of a species of salmonid in, on or next to the waters specified in Column </w:t>
      </w:r>
      <w:r w:rsidR="00880E30">
        <w:t>2</w:t>
      </w:r>
      <w:r w:rsidR="00880E30" w:rsidRPr="00093558">
        <w:t xml:space="preserve"> </w:t>
      </w:r>
      <w:r w:rsidRPr="00093558">
        <w:t xml:space="preserve">of the Table </w:t>
      </w:r>
      <w:r w:rsidR="00880E30">
        <w:t xml:space="preserve">in </w:t>
      </w:r>
      <w:r w:rsidR="007D4CF4">
        <w:t xml:space="preserve">Schedule </w:t>
      </w:r>
      <w:r w:rsidR="00C70CA9">
        <w:t xml:space="preserve">26 </w:t>
      </w:r>
      <w:r w:rsidR="00880E30">
        <w:t xml:space="preserve">is the </w:t>
      </w:r>
      <w:r w:rsidRPr="00093558">
        <w:t>limit</w:t>
      </w:r>
      <w:bookmarkEnd w:id="460"/>
      <w:r w:rsidR="00880E30">
        <w:t xml:space="preserve">, </w:t>
      </w:r>
      <w:r w:rsidRPr="00093558">
        <w:t>if any</w:t>
      </w:r>
      <w:r w:rsidR="00880E30">
        <w:t>,</w:t>
      </w:r>
      <w:r w:rsidRPr="00093558">
        <w:t xml:space="preserve"> specified in Column </w:t>
      </w:r>
      <w:r w:rsidR="00880E30">
        <w:t>3</w:t>
      </w:r>
      <w:r w:rsidR="00880E30" w:rsidRPr="00093558">
        <w:t xml:space="preserve"> </w:t>
      </w:r>
      <w:r w:rsidRPr="00093558">
        <w:t xml:space="preserve">of the Table that corresponds to </w:t>
      </w:r>
      <w:r w:rsidR="00880E30">
        <w:t>those waters</w:t>
      </w:r>
      <w:r w:rsidRPr="00093558">
        <w:t>.</w:t>
      </w:r>
    </w:p>
    <w:p w14:paraId="3ED27EC9" w14:textId="5680FEC3" w:rsidR="004C3F49" w:rsidRPr="00093558" w:rsidRDefault="004C3F49" w:rsidP="0022312F">
      <w:pPr>
        <w:pStyle w:val="DraftHeading2"/>
        <w:tabs>
          <w:tab w:val="right" w:pos="1247"/>
        </w:tabs>
        <w:ind w:left="1361" w:hanging="1361"/>
      </w:pPr>
      <w:r w:rsidRPr="00093558">
        <w:rPr>
          <w:szCs w:val="24"/>
        </w:rPr>
        <w:tab/>
      </w:r>
      <w:r w:rsidRPr="00093558">
        <w:t>(3)</w:t>
      </w:r>
      <w:r w:rsidRPr="00093558">
        <w:tab/>
        <w:t xml:space="preserve">For the purposes of the Act, in the case of any fish of a species (other than abalone, </w:t>
      </w:r>
      <w:r w:rsidR="00B907F2" w:rsidRPr="00093558">
        <w:t>giant crab</w:t>
      </w:r>
      <w:r w:rsidR="00B907F2">
        <w:t>,</w:t>
      </w:r>
      <w:r w:rsidR="00B907F2" w:rsidRPr="00093558">
        <w:t xml:space="preserve"> noxious aquatic species</w:t>
      </w:r>
      <w:r w:rsidR="00B907F2">
        <w:t>,</w:t>
      </w:r>
      <w:r w:rsidR="00B907F2" w:rsidRPr="00093558">
        <w:t xml:space="preserve"> </w:t>
      </w:r>
      <w:r w:rsidRPr="00093558">
        <w:t xml:space="preserve">rock lobster, </w:t>
      </w:r>
      <w:r w:rsidR="001230AF" w:rsidRPr="00093558">
        <w:t xml:space="preserve">salmonids, </w:t>
      </w:r>
      <w:r w:rsidR="00B907F2" w:rsidRPr="00093558">
        <w:t>scallop</w:t>
      </w:r>
      <w:r w:rsidR="001772B7">
        <w:t xml:space="preserve"> or</w:t>
      </w:r>
      <w:r w:rsidR="00B907F2" w:rsidRPr="00093558">
        <w:t xml:space="preserve"> </w:t>
      </w:r>
      <w:r w:rsidRPr="00093558">
        <w:t xml:space="preserve">sea urchin) in respect of which a catch limit is not specified in the Table in </w:t>
      </w:r>
      <w:r w:rsidR="007D4CF4">
        <w:t xml:space="preserve">Schedule </w:t>
      </w:r>
      <w:r w:rsidR="00C70CA9">
        <w:t>24</w:t>
      </w:r>
      <w:r w:rsidRPr="00093558">
        <w:t>, the catch limits are—</w:t>
      </w:r>
    </w:p>
    <w:p w14:paraId="2C56C800" w14:textId="77777777" w:rsidR="004C3F49" w:rsidRPr="00093558" w:rsidRDefault="004C3F49" w:rsidP="0022312F">
      <w:pPr>
        <w:pStyle w:val="DraftHeading3"/>
        <w:tabs>
          <w:tab w:val="right" w:pos="1757"/>
        </w:tabs>
        <w:ind w:left="1871" w:hanging="1871"/>
      </w:pPr>
      <w:r w:rsidRPr="00093558">
        <w:rPr>
          <w:szCs w:val="24"/>
        </w:rPr>
        <w:tab/>
      </w:r>
      <w:r w:rsidRPr="00093558">
        <w:t>(a)</w:t>
      </w:r>
      <w:r w:rsidRPr="00093558">
        <w:tab/>
        <w:t>for the taking of fish from Victorian waters, a daily limit of 5 fish; or</w:t>
      </w:r>
    </w:p>
    <w:p w14:paraId="18437FD2" w14:textId="7E4E541B" w:rsidR="004C3F49" w:rsidRPr="00093558" w:rsidRDefault="004C3F49" w:rsidP="0022312F">
      <w:pPr>
        <w:pStyle w:val="DraftHeading3"/>
        <w:tabs>
          <w:tab w:val="right" w:pos="1757"/>
        </w:tabs>
        <w:ind w:left="1871" w:hanging="1871"/>
      </w:pPr>
      <w:r w:rsidRPr="00093558">
        <w:tab/>
        <w:t>(b)</w:t>
      </w:r>
      <w:r w:rsidRPr="00093558">
        <w:tab/>
        <w:t>for the possession of fish in, on or next to Victorian waters, a limit of 5 fish.</w:t>
      </w:r>
    </w:p>
    <w:p w14:paraId="5E0A1C21" w14:textId="5B85FDE7" w:rsidR="00315A05" w:rsidRDefault="00315A05" w:rsidP="0022312F">
      <w:pPr>
        <w:pStyle w:val="DraftHeading2"/>
        <w:tabs>
          <w:tab w:val="right" w:pos="1247"/>
        </w:tabs>
        <w:ind w:left="1361" w:hanging="1361"/>
      </w:pPr>
      <w:r w:rsidRPr="00093558">
        <w:rPr>
          <w:szCs w:val="24"/>
        </w:rPr>
        <w:tab/>
      </w:r>
      <w:r w:rsidRPr="00093558">
        <w:t>(</w:t>
      </w:r>
      <w:r w:rsidR="00DA6085" w:rsidRPr="00093558">
        <w:t>4</w:t>
      </w:r>
      <w:r w:rsidRPr="00093558">
        <w:t>)</w:t>
      </w:r>
      <w:r w:rsidRPr="00093558">
        <w:tab/>
        <w:t xml:space="preserve">For the purposes of the Act, in the case of any noxious aquatic species, there is no limit on the </w:t>
      </w:r>
      <w:r w:rsidR="009C0DAB">
        <w:t xml:space="preserve">possession or the </w:t>
      </w:r>
      <w:r w:rsidRPr="00093558">
        <w:t>taking of these fish from Victorian waters.</w:t>
      </w:r>
    </w:p>
    <w:p w14:paraId="23D4B02E" w14:textId="3E4C2D17" w:rsidR="00B16667" w:rsidRPr="00B16667" w:rsidRDefault="00B16667" w:rsidP="00B16667">
      <w:pPr>
        <w:pStyle w:val="DraftSectionNote"/>
        <w:tabs>
          <w:tab w:val="right" w:pos="1304"/>
        </w:tabs>
        <w:ind w:left="850"/>
        <w:rPr>
          <w:b/>
        </w:rPr>
      </w:pPr>
      <w:r w:rsidRPr="00B16667">
        <w:rPr>
          <w:b/>
        </w:rPr>
        <w:t>Note</w:t>
      </w:r>
    </w:p>
    <w:p w14:paraId="0B6A96D0" w14:textId="6752A322" w:rsidR="00B16667" w:rsidRPr="00B16667" w:rsidRDefault="00B16667" w:rsidP="00B16667">
      <w:pPr>
        <w:pStyle w:val="DraftSectionNote"/>
        <w:tabs>
          <w:tab w:val="right" w:pos="1304"/>
        </w:tabs>
        <w:ind w:left="850"/>
      </w:pPr>
      <w:r>
        <w:t xml:space="preserve">Some of the species of fish </w:t>
      </w:r>
      <w:r w:rsidR="008A6178">
        <w:t xml:space="preserve">to which catch limits apply under regulation </w:t>
      </w:r>
      <w:r w:rsidR="009B1502">
        <w:t xml:space="preserve">161 </w:t>
      </w:r>
      <w:r w:rsidR="008A6178">
        <w:t xml:space="preserve">are subject to further catch limits, which, in some cases, prohibit certain persons from taking </w:t>
      </w:r>
      <w:r w:rsidR="00BE2865">
        <w:t xml:space="preserve">these </w:t>
      </w:r>
      <w:r w:rsidR="008A6178">
        <w:t xml:space="preserve">species of fish. See, in particular, the catch limits in regulations </w:t>
      </w:r>
      <w:r w:rsidR="009B1502">
        <w:t xml:space="preserve">72 </w:t>
      </w:r>
      <w:r w:rsidR="008A6178">
        <w:t xml:space="preserve">and </w:t>
      </w:r>
      <w:r w:rsidR="009B1502">
        <w:t>73</w:t>
      </w:r>
      <w:r w:rsidR="008A6178">
        <w:t>, which apply to the holder of an access licence.</w:t>
      </w:r>
    </w:p>
    <w:p w14:paraId="1B4C665C" w14:textId="5A424886" w:rsidR="009C0DAB" w:rsidRPr="009C0DAB" w:rsidRDefault="009C0DAB" w:rsidP="009C0DAB">
      <w:pPr>
        <w:pStyle w:val="DraftHeading1"/>
        <w:keepNext/>
        <w:tabs>
          <w:tab w:val="right" w:pos="680"/>
        </w:tabs>
        <w:ind w:left="850" w:hanging="850"/>
      </w:pPr>
      <w:r>
        <w:tab/>
      </w:r>
      <w:bookmarkStart w:id="461" w:name="_Toc10033193"/>
      <w:bookmarkStart w:id="462" w:name="_Toc20232474"/>
      <w:r w:rsidR="00D1688E">
        <w:t>162</w:t>
      </w:r>
      <w:r>
        <w:tab/>
        <w:t xml:space="preserve">Persons to whom the catch limits in regulation </w:t>
      </w:r>
      <w:r w:rsidR="009B1502">
        <w:t xml:space="preserve">161 </w:t>
      </w:r>
      <w:r>
        <w:t>do not apply</w:t>
      </w:r>
      <w:bookmarkEnd w:id="461"/>
      <w:bookmarkEnd w:id="462"/>
    </w:p>
    <w:p w14:paraId="708B4A44" w14:textId="69F7BFE3" w:rsidR="004C3F49" w:rsidRPr="00093558" w:rsidRDefault="004C3F49" w:rsidP="002F7CC5">
      <w:pPr>
        <w:pStyle w:val="BodySectionSub"/>
        <w:keepNext/>
      </w:pPr>
      <w:r w:rsidRPr="00093558">
        <w:rPr>
          <w:szCs w:val="24"/>
        </w:rPr>
        <w:tab/>
      </w:r>
      <w:r w:rsidR="009C0DAB">
        <w:t>R</w:t>
      </w:r>
      <w:r w:rsidR="009C0DAB" w:rsidRPr="00093558">
        <w:t xml:space="preserve">egulation </w:t>
      </w:r>
      <w:r w:rsidR="009B1502">
        <w:t xml:space="preserve">161 </w:t>
      </w:r>
      <w:r w:rsidRPr="00093558">
        <w:t>do</w:t>
      </w:r>
      <w:r w:rsidR="009C0DAB">
        <w:t>es</w:t>
      </w:r>
      <w:r w:rsidRPr="00093558">
        <w:t xml:space="preserve"> not apply to a person—</w:t>
      </w:r>
    </w:p>
    <w:p w14:paraId="2AAD0EA3" w14:textId="5102401F" w:rsidR="004C3F49" w:rsidRPr="00093558" w:rsidRDefault="004C3F49" w:rsidP="0022312F">
      <w:pPr>
        <w:pStyle w:val="DraftHeading3"/>
        <w:tabs>
          <w:tab w:val="right" w:pos="1757"/>
        </w:tabs>
        <w:ind w:left="1871" w:hanging="1871"/>
      </w:pPr>
      <w:r w:rsidRPr="00093558">
        <w:rPr>
          <w:szCs w:val="24"/>
        </w:rPr>
        <w:tab/>
      </w:r>
      <w:r w:rsidRPr="00093558">
        <w:t>(a)</w:t>
      </w:r>
      <w:r w:rsidRPr="00093558">
        <w:tab/>
        <w:t xml:space="preserve">who takes or possesses fish of a species specified in </w:t>
      </w:r>
      <w:r w:rsidR="009C0DAB" w:rsidRPr="00093558">
        <w:t>th</w:t>
      </w:r>
      <w:r w:rsidR="009C0DAB">
        <w:t>at</w:t>
      </w:r>
      <w:r w:rsidR="009C0DAB" w:rsidRPr="00093558">
        <w:t xml:space="preserve"> </w:t>
      </w:r>
      <w:r w:rsidRPr="00093558">
        <w:t>regulation in a quantity in excess of the catch limit for that species if the person—</w:t>
      </w:r>
    </w:p>
    <w:p w14:paraId="4C174779" w14:textId="2882DBC4" w:rsidR="004C3F49" w:rsidRPr="00093558" w:rsidRDefault="004C3F49" w:rsidP="0022312F">
      <w:pPr>
        <w:pStyle w:val="DraftHeading4"/>
        <w:tabs>
          <w:tab w:val="right" w:pos="2268"/>
        </w:tabs>
        <w:ind w:left="2381" w:hanging="2381"/>
      </w:pPr>
      <w:r w:rsidRPr="00093558">
        <w:rPr>
          <w:szCs w:val="24"/>
        </w:rPr>
        <w:tab/>
      </w:r>
      <w:r w:rsidRPr="00093558">
        <w:t>(i)</w:t>
      </w:r>
      <w:r w:rsidRPr="00093558">
        <w:tab/>
        <w:t xml:space="preserve">is the holder of, or is acting on behalf of the holder of, </w:t>
      </w:r>
      <w:r w:rsidR="00937D21" w:rsidRPr="00093558">
        <w:t xml:space="preserve">a commercial fishery licence </w:t>
      </w:r>
      <w:r w:rsidR="009E3C36" w:rsidRPr="00093558">
        <w:t xml:space="preserve">or a permit </w:t>
      </w:r>
      <w:r w:rsidRPr="00093558">
        <w:t>authorising the taking and possession of fish of that species; and</w:t>
      </w:r>
    </w:p>
    <w:p w14:paraId="341DD901" w14:textId="3F35B8FB" w:rsidR="004C3F49" w:rsidRPr="00093558" w:rsidRDefault="004C3F49" w:rsidP="0022312F">
      <w:pPr>
        <w:pStyle w:val="DraftHeading4"/>
        <w:tabs>
          <w:tab w:val="right" w:pos="2268"/>
        </w:tabs>
        <w:ind w:left="2381" w:hanging="2381"/>
      </w:pPr>
      <w:r w:rsidRPr="00093558">
        <w:tab/>
        <w:t>(ii)</w:t>
      </w:r>
      <w:r w:rsidRPr="00093558">
        <w:tab/>
        <w:t>takes or possesses the fish in accordance with the licence</w:t>
      </w:r>
      <w:r w:rsidR="009E3C36" w:rsidRPr="00093558">
        <w:t xml:space="preserve"> or permit</w:t>
      </w:r>
      <w:r w:rsidRPr="00093558">
        <w:t>, the Act and these Regulations; or</w:t>
      </w:r>
    </w:p>
    <w:p w14:paraId="68189DCF" w14:textId="04494570" w:rsidR="004C3F49" w:rsidRPr="00093558" w:rsidRDefault="004C3F49" w:rsidP="0022312F">
      <w:pPr>
        <w:pStyle w:val="DraftHeading3"/>
        <w:tabs>
          <w:tab w:val="right" w:pos="1757"/>
        </w:tabs>
        <w:ind w:left="1871" w:hanging="1871"/>
      </w:pPr>
      <w:r w:rsidRPr="00093558">
        <w:rPr>
          <w:szCs w:val="24"/>
        </w:rPr>
        <w:tab/>
      </w:r>
      <w:r w:rsidRPr="00093558">
        <w:t>(</w:t>
      </w:r>
      <w:r w:rsidR="009E3C36" w:rsidRPr="00093558">
        <w:t>b</w:t>
      </w:r>
      <w:r w:rsidRPr="00093558">
        <w:t>)</w:t>
      </w:r>
      <w:r w:rsidRPr="00093558">
        <w:tab/>
        <w:t>possesses fish receive</w:t>
      </w:r>
      <w:r w:rsidR="009E3C36" w:rsidRPr="00093558">
        <w:t>d</w:t>
      </w:r>
      <w:r w:rsidRPr="00093558">
        <w:t xml:space="preserve"> from a person specified in paragraph (a)</w:t>
      </w:r>
      <w:r w:rsidR="009E3C36" w:rsidRPr="00093558">
        <w:t xml:space="preserve"> </w:t>
      </w:r>
      <w:r w:rsidRPr="00093558">
        <w:t>and</w:t>
      </w:r>
      <w:r w:rsidR="009E3C36" w:rsidRPr="00093558">
        <w:t xml:space="preserve"> </w:t>
      </w:r>
      <w:r w:rsidRPr="00093558">
        <w:t xml:space="preserve">the fish is accompanied by a </w:t>
      </w:r>
      <w:r w:rsidR="00DE50B9" w:rsidRPr="00093558">
        <w:t>catch disposal record</w:t>
      </w:r>
      <w:r w:rsidR="00DE50B9">
        <w:t xml:space="preserve">, </w:t>
      </w:r>
      <w:r w:rsidR="009E3C36" w:rsidRPr="00093558">
        <w:t xml:space="preserve">fish </w:t>
      </w:r>
      <w:r w:rsidRPr="00093558">
        <w:lastRenderedPageBreak/>
        <w:t>receipt</w:t>
      </w:r>
      <w:r w:rsidR="00DE50B9">
        <w:t xml:space="preserve"> or </w:t>
      </w:r>
      <w:r w:rsidR="0034174E">
        <w:t>fish movement record</w:t>
      </w:r>
      <w:r w:rsidR="009C0DAB">
        <w:t xml:space="preserve"> in respect of the fish</w:t>
      </w:r>
      <w:r w:rsidRPr="00093558">
        <w:t>.</w:t>
      </w:r>
    </w:p>
    <w:p w14:paraId="136AF501" w14:textId="60894EF0" w:rsidR="004C3F49" w:rsidRPr="00093558" w:rsidRDefault="004C3F49" w:rsidP="00404BEE">
      <w:pPr>
        <w:pStyle w:val="DraftHeading1"/>
        <w:keepNext/>
        <w:tabs>
          <w:tab w:val="right" w:pos="680"/>
        </w:tabs>
        <w:ind w:left="850" w:hanging="850"/>
      </w:pPr>
      <w:r w:rsidRPr="00093558">
        <w:tab/>
      </w:r>
      <w:bookmarkStart w:id="463" w:name="_Toc10033194"/>
      <w:bookmarkStart w:id="464" w:name="_Toc20232475"/>
      <w:r w:rsidR="00D1688E">
        <w:t>163</w:t>
      </w:r>
      <w:r w:rsidRPr="00093558">
        <w:tab/>
        <w:t>Closed seasons</w:t>
      </w:r>
      <w:bookmarkEnd w:id="463"/>
      <w:bookmarkEnd w:id="464"/>
    </w:p>
    <w:p w14:paraId="676FD7D9" w14:textId="6EA64150" w:rsidR="00BF65A4" w:rsidRPr="00093558" w:rsidRDefault="00BF65A4" w:rsidP="0022312F">
      <w:pPr>
        <w:tabs>
          <w:tab w:val="right" w:pos="1247"/>
        </w:tabs>
        <w:ind w:left="1361" w:hanging="1361"/>
      </w:pPr>
      <w:r w:rsidRPr="00093558">
        <w:tab/>
        <w:t>(1)</w:t>
      </w:r>
      <w:r w:rsidRPr="00093558">
        <w:tab/>
        <w:t>For the purposes of section 67</w:t>
      </w:r>
      <w:r w:rsidR="00FB3948">
        <w:t>(1)</w:t>
      </w:r>
      <w:r w:rsidRPr="00093558">
        <w:t xml:space="preserve"> of the Act, the closed season for the taking of fish of a species specified in Column 2 of the Table at the foot of this subregulation from the waters specified in Column 3 of the Table corresponding to that species of fish, is specified in Column 4 of the Table corresponding to that species of fish.</w:t>
      </w:r>
    </w:p>
    <w:p w14:paraId="48B89E29" w14:textId="77777777" w:rsidR="00BF65A4" w:rsidRPr="00093558" w:rsidRDefault="00BF65A4" w:rsidP="0022312F">
      <w:pPr>
        <w:spacing w:after="60"/>
        <w:ind w:left="1361"/>
        <w:jc w:val="center"/>
        <w:rPr>
          <w:b/>
          <w:bCs/>
          <w:sz w:val="20"/>
        </w:rPr>
      </w:pPr>
      <w:r w:rsidRPr="00093558">
        <w:rPr>
          <w:b/>
          <w:bCs/>
          <w:sz w:val="20"/>
        </w:rPr>
        <w:t>Table</w:t>
      </w:r>
    </w:p>
    <w:tbl>
      <w:tblPr>
        <w:tblW w:w="0" w:type="auto"/>
        <w:tblInd w:w="1440" w:type="dxa"/>
        <w:tblLook w:val="01E0" w:firstRow="1" w:lastRow="1" w:firstColumn="1" w:lastColumn="1" w:noHBand="0" w:noVBand="0"/>
      </w:tblPr>
      <w:tblGrid>
        <w:gridCol w:w="1050"/>
        <w:gridCol w:w="1072"/>
        <w:gridCol w:w="1224"/>
        <w:gridCol w:w="1559"/>
      </w:tblGrid>
      <w:tr w:rsidR="00BF65A4" w:rsidRPr="00093558" w14:paraId="4783D820" w14:textId="77777777" w:rsidTr="004B09C2">
        <w:trPr>
          <w:cantSplit/>
          <w:tblHeader/>
        </w:trPr>
        <w:tc>
          <w:tcPr>
            <w:tcW w:w="1050" w:type="dxa"/>
            <w:tcBorders>
              <w:top w:val="single" w:sz="4" w:space="0" w:color="auto"/>
              <w:bottom w:val="single" w:sz="4" w:space="0" w:color="auto"/>
            </w:tcBorders>
          </w:tcPr>
          <w:p w14:paraId="6D986E2C" w14:textId="77777777" w:rsidR="00BF65A4" w:rsidRPr="00093558" w:rsidRDefault="00BF65A4" w:rsidP="0022312F">
            <w:pPr>
              <w:tabs>
                <w:tab w:val="left" w:pos="454"/>
                <w:tab w:val="left" w:pos="907"/>
                <w:tab w:val="left" w:pos="1361"/>
                <w:tab w:val="left" w:pos="1814"/>
                <w:tab w:val="left" w:pos="2722"/>
              </w:tabs>
              <w:spacing w:before="60" w:after="60"/>
              <w:rPr>
                <w:i/>
                <w:iCs/>
                <w:sz w:val="20"/>
              </w:rPr>
            </w:pPr>
            <w:r w:rsidRPr="00093558">
              <w:rPr>
                <w:i/>
                <w:iCs/>
                <w:sz w:val="20"/>
              </w:rPr>
              <w:t>Column 1</w:t>
            </w:r>
          </w:p>
          <w:p w14:paraId="0BC781AD" w14:textId="0C403EF3" w:rsidR="00BF65A4" w:rsidRPr="00093558" w:rsidRDefault="00BF65A4" w:rsidP="0022312F">
            <w:pPr>
              <w:tabs>
                <w:tab w:val="left" w:pos="454"/>
                <w:tab w:val="left" w:pos="907"/>
                <w:tab w:val="left" w:pos="1361"/>
                <w:tab w:val="left" w:pos="1814"/>
                <w:tab w:val="left" w:pos="2722"/>
              </w:tabs>
              <w:spacing w:before="60" w:after="60"/>
              <w:rPr>
                <w:i/>
                <w:iCs/>
                <w:sz w:val="20"/>
              </w:rPr>
            </w:pPr>
            <w:r w:rsidRPr="00093558">
              <w:rPr>
                <w:i/>
                <w:iCs/>
                <w:sz w:val="20"/>
              </w:rPr>
              <w:br/>
              <w:t>Item</w:t>
            </w:r>
            <w:r w:rsidR="00930108">
              <w:rPr>
                <w:i/>
                <w:iCs/>
                <w:sz w:val="20"/>
              </w:rPr>
              <w:t xml:space="preserve"> No.</w:t>
            </w:r>
          </w:p>
        </w:tc>
        <w:tc>
          <w:tcPr>
            <w:tcW w:w="1072" w:type="dxa"/>
            <w:tcBorders>
              <w:top w:val="single" w:sz="4" w:space="0" w:color="auto"/>
              <w:bottom w:val="single" w:sz="4" w:space="0" w:color="auto"/>
            </w:tcBorders>
          </w:tcPr>
          <w:p w14:paraId="7FC68EB4" w14:textId="77777777" w:rsidR="00BF65A4" w:rsidRPr="00093558" w:rsidRDefault="00BF65A4" w:rsidP="0022312F">
            <w:pPr>
              <w:tabs>
                <w:tab w:val="left" w:pos="454"/>
                <w:tab w:val="left" w:pos="907"/>
                <w:tab w:val="left" w:pos="1361"/>
                <w:tab w:val="left" w:pos="1814"/>
                <w:tab w:val="left" w:pos="2722"/>
              </w:tabs>
              <w:spacing w:before="60" w:after="60"/>
              <w:rPr>
                <w:i/>
                <w:iCs/>
                <w:sz w:val="20"/>
              </w:rPr>
            </w:pPr>
            <w:r w:rsidRPr="00093558">
              <w:rPr>
                <w:i/>
                <w:iCs/>
                <w:sz w:val="20"/>
              </w:rPr>
              <w:t>Column 2</w:t>
            </w:r>
          </w:p>
          <w:p w14:paraId="7F5D8CD1" w14:textId="77777777" w:rsidR="00BF65A4" w:rsidRPr="00093558" w:rsidRDefault="00BF65A4" w:rsidP="0022312F">
            <w:pPr>
              <w:tabs>
                <w:tab w:val="left" w:pos="454"/>
                <w:tab w:val="left" w:pos="907"/>
                <w:tab w:val="left" w:pos="1361"/>
                <w:tab w:val="left" w:pos="1814"/>
                <w:tab w:val="left" w:pos="2722"/>
              </w:tabs>
              <w:spacing w:before="60" w:after="60"/>
              <w:rPr>
                <w:i/>
                <w:iCs/>
                <w:sz w:val="20"/>
              </w:rPr>
            </w:pPr>
            <w:r w:rsidRPr="00093558">
              <w:rPr>
                <w:i/>
                <w:iCs/>
                <w:sz w:val="20"/>
              </w:rPr>
              <w:t>Species of fish</w:t>
            </w:r>
          </w:p>
        </w:tc>
        <w:tc>
          <w:tcPr>
            <w:tcW w:w="1224" w:type="dxa"/>
            <w:tcBorders>
              <w:top w:val="single" w:sz="4" w:space="0" w:color="auto"/>
              <w:bottom w:val="single" w:sz="4" w:space="0" w:color="auto"/>
            </w:tcBorders>
          </w:tcPr>
          <w:p w14:paraId="42F030D3" w14:textId="77777777" w:rsidR="00BF65A4" w:rsidRPr="00093558" w:rsidRDefault="00BF65A4" w:rsidP="0022312F">
            <w:pPr>
              <w:tabs>
                <w:tab w:val="left" w:pos="454"/>
                <w:tab w:val="left" w:pos="907"/>
                <w:tab w:val="left" w:pos="1361"/>
                <w:tab w:val="left" w:pos="1814"/>
                <w:tab w:val="left" w:pos="2722"/>
              </w:tabs>
              <w:spacing w:before="60" w:after="60"/>
              <w:rPr>
                <w:i/>
                <w:iCs/>
                <w:sz w:val="20"/>
              </w:rPr>
            </w:pPr>
            <w:r w:rsidRPr="00093558">
              <w:rPr>
                <w:i/>
                <w:iCs/>
                <w:sz w:val="20"/>
              </w:rPr>
              <w:t>Column 3</w:t>
            </w:r>
          </w:p>
          <w:p w14:paraId="138DF515" w14:textId="77777777" w:rsidR="00BF65A4" w:rsidRPr="00093558" w:rsidRDefault="00BF65A4" w:rsidP="0022312F">
            <w:pPr>
              <w:tabs>
                <w:tab w:val="left" w:pos="454"/>
                <w:tab w:val="left" w:pos="907"/>
                <w:tab w:val="left" w:pos="1361"/>
                <w:tab w:val="left" w:pos="1814"/>
                <w:tab w:val="left" w:pos="2722"/>
              </w:tabs>
              <w:spacing w:before="60" w:after="60"/>
              <w:rPr>
                <w:i/>
                <w:iCs/>
                <w:sz w:val="20"/>
              </w:rPr>
            </w:pPr>
            <w:r w:rsidRPr="00093558">
              <w:rPr>
                <w:i/>
                <w:iCs/>
                <w:sz w:val="20"/>
              </w:rPr>
              <w:br/>
              <w:t>Waters</w:t>
            </w:r>
          </w:p>
        </w:tc>
        <w:tc>
          <w:tcPr>
            <w:tcW w:w="1559" w:type="dxa"/>
            <w:tcBorders>
              <w:top w:val="single" w:sz="4" w:space="0" w:color="auto"/>
              <w:bottom w:val="single" w:sz="4" w:space="0" w:color="auto"/>
            </w:tcBorders>
          </w:tcPr>
          <w:p w14:paraId="47FFE5B8" w14:textId="77777777" w:rsidR="00BF65A4" w:rsidRPr="00093558" w:rsidRDefault="00BF65A4" w:rsidP="0022312F">
            <w:pPr>
              <w:tabs>
                <w:tab w:val="left" w:pos="454"/>
                <w:tab w:val="left" w:pos="907"/>
                <w:tab w:val="left" w:pos="1361"/>
                <w:tab w:val="left" w:pos="1814"/>
                <w:tab w:val="left" w:pos="2722"/>
              </w:tabs>
              <w:spacing w:before="60" w:after="60"/>
              <w:rPr>
                <w:i/>
                <w:iCs/>
                <w:sz w:val="20"/>
              </w:rPr>
            </w:pPr>
            <w:r w:rsidRPr="00093558">
              <w:rPr>
                <w:i/>
                <w:iCs/>
                <w:sz w:val="20"/>
              </w:rPr>
              <w:t>Column 4</w:t>
            </w:r>
          </w:p>
          <w:p w14:paraId="3F1C9B6F" w14:textId="77777777" w:rsidR="00BF65A4" w:rsidRPr="00093558" w:rsidRDefault="00BF65A4" w:rsidP="0022312F">
            <w:pPr>
              <w:tabs>
                <w:tab w:val="left" w:pos="454"/>
                <w:tab w:val="left" w:pos="907"/>
                <w:tab w:val="left" w:pos="1361"/>
                <w:tab w:val="left" w:pos="1814"/>
                <w:tab w:val="left" w:pos="2722"/>
              </w:tabs>
              <w:spacing w:before="60" w:after="60"/>
              <w:rPr>
                <w:i/>
                <w:iCs/>
                <w:sz w:val="20"/>
              </w:rPr>
            </w:pPr>
            <w:r w:rsidRPr="00093558">
              <w:rPr>
                <w:i/>
                <w:iCs/>
                <w:sz w:val="20"/>
              </w:rPr>
              <w:br/>
              <w:t>Closed season</w:t>
            </w:r>
          </w:p>
        </w:tc>
      </w:tr>
      <w:tr w:rsidR="00BF65A4" w:rsidRPr="00093558" w14:paraId="093919B5" w14:textId="77777777" w:rsidTr="004B09C2">
        <w:trPr>
          <w:cantSplit/>
        </w:trPr>
        <w:tc>
          <w:tcPr>
            <w:tcW w:w="1050" w:type="dxa"/>
            <w:tcBorders>
              <w:top w:val="single" w:sz="4" w:space="0" w:color="auto"/>
            </w:tcBorders>
          </w:tcPr>
          <w:p w14:paraId="2807258F" w14:textId="77777777" w:rsidR="00BF65A4" w:rsidRPr="00093558" w:rsidRDefault="00BF65A4" w:rsidP="0022312F">
            <w:pPr>
              <w:tabs>
                <w:tab w:val="left" w:pos="454"/>
                <w:tab w:val="left" w:pos="907"/>
                <w:tab w:val="left" w:pos="1361"/>
                <w:tab w:val="left" w:pos="1814"/>
                <w:tab w:val="left" w:pos="2722"/>
              </w:tabs>
              <w:spacing w:before="60" w:after="60"/>
              <w:rPr>
                <w:sz w:val="20"/>
              </w:rPr>
            </w:pPr>
            <w:r w:rsidRPr="00093558">
              <w:rPr>
                <w:sz w:val="20"/>
              </w:rPr>
              <w:t>1</w:t>
            </w:r>
          </w:p>
        </w:tc>
        <w:tc>
          <w:tcPr>
            <w:tcW w:w="1072" w:type="dxa"/>
            <w:tcBorders>
              <w:top w:val="single" w:sz="4" w:space="0" w:color="auto"/>
            </w:tcBorders>
          </w:tcPr>
          <w:p w14:paraId="3538A1F0" w14:textId="77777777" w:rsidR="00BF65A4" w:rsidRPr="00093558" w:rsidRDefault="00BF65A4" w:rsidP="0022312F">
            <w:pPr>
              <w:tabs>
                <w:tab w:val="left" w:pos="454"/>
                <w:tab w:val="left" w:pos="907"/>
                <w:tab w:val="left" w:pos="1361"/>
                <w:tab w:val="left" w:pos="1814"/>
                <w:tab w:val="left" w:pos="2722"/>
              </w:tabs>
              <w:spacing w:before="60" w:after="60"/>
              <w:rPr>
                <w:sz w:val="20"/>
              </w:rPr>
            </w:pPr>
            <w:r w:rsidRPr="00093558">
              <w:rPr>
                <w:sz w:val="20"/>
              </w:rPr>
              <w:t>Macquarie perch</w:t>
            </w:r>
          </w:p>
        </w:tc>
        <w:tc>
          <w:tcPr>
            <w:tcW w:w="1224" w:type="dxa"/>
            <w:tcBorders>
              <w:top w:val="single" w:sz="4" w:space="0" w:color="auto"/>
            </w:tcBorders>
          </w:tcPr>
          <w:p w14:paraId="58A9367F" w14:textId="77777777" w:rsidR="00BF65A4" w:rsidRPr="00093558" w:rsidRDefault="00BF65A4" w:rsidP="0022312F">
            <w:pPr>
              <w:tabs>
                <w:tab w:val="left" w:pos="454"/>
                <w:tab w:val="left" w:pos="907"/>
                <w:tab w:val="left" w:pos="1361"/>
                <w:tab w:val="left" w:pos="1814"/>
                <w:tab w:val="left" w:pos="2722"/>
              </w:tabs>
              <w:spacing w:before="60" w:after="60"/>
              <w:rPr>
                <w:sz w:val="20"/>
              </w:rPr>
            </w:pPr>
            <w:r w:rsidRPr="00093558">
              <w:rPr>
                <w:sz w:val="20"/>
              </w:rPr>
              <w:t>All Victorian waters</w:t>
            </w:r>
          </w:p>
        </w:tc>
        <w:tc>
          <w:tcPr>
            <w:tcW w:w="1559" w:type="dxa"/>
            <w:tcBorders>
              <w:top w:val="single" w:sz="4" w:space="0" w:color="auto"/>
            </w:tcBorders>
          </w:tcPr>
          <w:p w14:paraId="6E9C9CD2" w14:textId="77777777" w:rsidR="00BF65A4" w:rsidRPr="00093558" w:rsidRDefault="00BF65A4" w:rsidP="0022312F">
            <w:pPr>
              <w:tabs>
                <w:tab w:val="left" w:pos="454"/>
                <w:tab w:val="left" w:pos="907"/>
                <w:tab w:val="left" w:pos="1361"/>
                <w:tab w:val="left" w:pos="1814"/>
                <w:tab w:val="left" w:pos="2722"/>
              </w:tabs>
              <w:spacing w:before="60" w:after="60"/>
              <w:rPr>
                <w:sz w:val="20"/>
              </w:rPr>
            </w:pPr>
            <w:r w:rsidRPr="00093558">
              <w:rPr>
                <w:sz w:val="20"/>
              </w:rPr>
              <w:t>1 October to 31 December in each year</w:t>
            </w:r>
          </w:p>
        </w:tc>
      </w:tr>
      <w:tr w:rsidR="00BF65A4" w:rsidRPr="00093558" w14:paraId="535E2E25" w14:textId="77777777" w:rsidTr="004B09C2">
        <w:trPr>
          <w:cantSplit/>
        </w:trPr>
        <w:tc>
          <w:tcPr>
            <w:tcW w:w="1050" w:type="dxa"/>
          </w:tcPr>
          <w:p w14:paraId="6E9BDA24" w14:textId="77777777" w:rsidR="00BF65A4" w:rsidRPr="00093558" w:rsidRDefault="00BF65A4" w:rsidP="0022312F">
            <w:pPr>
              <w:tabs>
                <w:tab w:val="left" w:pos="454"/>
                <w:tab w:val="left" w:pos="907"/>
                <w:tab w:val="left" w:pos="1361"/>
                <w:tab w:val="left" w:pos="1814"/>
                <w:tab w:val="left" w:pos="2722"/>
              </w:tabs>
              <w:spacing w:before="60" w:after="60"/>
              <w:rPr>
                <w:sz w:val="20"/>
              </w:rPr>
            </w:pPr>
            <w:r w:rsidRPr="00093558">
              <w:rPr>
                <w:sz w:val="20"/>
              </w:rPr>
              <w:t>2</w:t>
            </w:r>
          </w:p>
        </w:tc>
        <w:tc>
          <w:tcPr>
            <w:tcW w:w="1072" w:type="dxa"/>
          </w:tcPr>
          <w:p w14:paraId="6C0C896B" w14:textId="77777777" w:rsidR="00BF65A4" w:rsidRPr="00093558" w:rsidRDefault="00BF65A4" w:rsidP="0022312F">
            <w:pPr>
              <w:tabs>
                <w:tab w:val="left" w:pos="454"/>
                <w:tab w:val="left" w:pos="907"/>
                <w:tab w:val="left" w:pos="1361"/>
                <w:tab w:val="left" w:pos="1814"/>
                <w:tab w:val="left" w:pos="2722"/>
              </w:tabs>
              <w:spacing w:before="60" w:after="60"/>
              <w:rPr>
                <w:sz w:val="20"/>
              </w:rPr>
            </w:pPr>
            <w:r w:rsidRPr="00093558">
              <w:rPr>
                <w:sz w:val="20"/>
              </w:rPr>
              <w:t>Murray cod</w:t>
            </w:r>
          </w:p>
        </w:tc>
        <w:tc>
          <w:tcPr>
            <w:tcW w:w="1224" w:type="dxa"/>
          </w:tcPr>
          <w:p w14:paraId="3800AEE7" w14:textId="4BEDE779" w:rsidR="00BF65A4" w:rsidRPr="00093558" w:rsidRDefault="00BF65A4" w:rsidP="0022312F">
            <w:pPr>
              <w:tabs>
                <w:tab w:val="left" w:pos="454"/>
                <w:tab w:val="left" w:pos="907"/>
                <w:tab w:val="left" w:pos="1361"/>
                <w:tab w:val="left" w:pos="1814"/>
                <w:tab w:val="left" w:pos="2722"/>
              </w:tabs>
              <w:spacing w:before="60" w:after="60"/>
              <w:rPr>
                <w:sz w:val="20"/>
              </w:rPr>
            </w:pPr>
            <w:r w:rsidRPr="00093558">
              <w:rPr>
                <w:sz w:val="20"/>
              </w:rPr>
              <w:t>All Victorian waters</w:t>
            </w:r>
            <w:r w:rsidR="001A587F">
              <w:rPr>
                <w:sz w:val="20"/>
              </w:rPr>
              <w:t xml:space="preserve"> except Lake Eildon</w:t>
            </w:r>
          </w:p>
        </w:tc>
        <w:tc>
          <w:tcPr>
            <w:tcW w:w="1559" w:type="dxa"/>
          </w:tcPr>
          <w:p w14:paraId="0D42B674" w14:textId="77777777" w:rsidR="00BF65A4" w:rsidRPr="00093558" w:rsidRDefault="00BF65A4" w:rsidP="0022312F">
            <w:pPr>
              <w:tabs>
                <w:tab w:val="left" w:pos="454"/>
                <w:tab w:val="left" w:pos="907"/>
                <w:tab w:val="left" w:pos="1361"/>
                <w:tab w:val="left" w:pos="1814"/>
                <w:tab w:val="left" w:pos="2722"/>
              </w:tabs>
              <w:spacing w:before="60" w:after="60"/>
              <w:rPr>
                <w:sz w:val="20"/>
              </w:rPr>
            </w:pPr>
            <w:r w:rsidRPr="00093558">
              <w:rPr>
                <w:sz w:val="20"/>
              </w:rPr>
              <w:t xml:space="preserve">1 September to 30 November in each year </w:t>
            </w:r>
          </w:p>
        </w:tc>
      </w:tr>
      <w:tr w:rsidR="00BF65A4" w:rsidRPr="00093558" w14:paraId="47B791FA" w14:textId="77777777" w:rsidTr="004B09C2">
        <w:trPr>
          <w:cantSplit/>
        </w:trPr>
        <w:tc>
          <w:tcPr>
            <w:tcW w:w="1050" w:type="dxa"/>
          </w:tcPr>
          <w:p w14:paraId="5F1D2F82" w14:textId="77777777" w:rsidR="00BF65A4" w:rsidRPr="00093558" w:rsidRDefault="00BF65A4" w:rsidP="0022312F">
            <w:pPr>
              <w:tabs>
                <w:tab w:val="left" w:pos="454"/>
                <w:tab w:val="left" w:pos="907"/>
                <w:tab w:val="left" w:pos="1361"/>
                <w:tab w:val="left" w:pos="1814"/>
                <w:tab w:val="left" w:pos="2722"/>
              </w:tabs>
              <w:spacing w:before="60" w:after="60"/>
              <w:rPr>
                <w:sz w:val="20"/>
              </w:rPr>
            </w:pPr>
            <w:r w:rsidRPr="00093558">
              <w:rPr>
                <w:sz w:val="20"/>
              </w:rPr>
              <w:t>3</w:t>
            </w:r>
          </w:p>
        </w:tc>
        <w:tc>
          <w:tcPr>
            <w:tcW w:w="1072" w:type="dxa"/>
          </w:tcPr>
          <w:p w14:paraId="7DB487E8" w14:textId="77777777" w:rsidR="00BF65A4" w:rsidRPr="00093558" w:rsidRDefault="00BF65A4" w:rsidP="0022312F">
            <w:pPr>
              <w:tabs>
                <w:tab w:val="left" w:pos="454"/>
                <w:tab w:val="left" w:pos="907"/>
                <w:tab w:val="left" w:pos="1361"/>
                <w:tab w:val="left" w:pos="1814"/>
                <w:tab w:val="left" w:pos="2722"/>
              </w:tabs>
              <w:spacing w:before="60" w:after="60"/>
              <w:rPr>
                <w:sz w:val="20"/>
              </w:rPr>
            </w:pPr>
            <w:r w:rsidRPr="00093558">
              <w:rPr>
                <w:sz w:val="20"/>
              </w:rPr>
              <w:t>Murray spiny freshwater crayfish</w:t>
            </w:r>
          </w:p>
        </w:tc>
        <w:tc>
          <w:tcPr>
            <w:tcW w:w="1224" w:type="dxa"/>
          </w:tcPr>
          <w:p w14:paraId="11CECEE3" w14:textId="77777777" w:rsidR="00BF65A4" w:rsidRPr="00093558" w:rsidRDefault="00BF65A4" w:rsidP="0022312F">
            <w:pPr>
              <w:tabs>
                <w:tab w:val="left" w:pos="454"/>
                <w:tab w:val="left" w:pos="907"/>
                <w:tab w:val="left" w:pos="1361"/>
                <w:tab w:val="left" w:pos="1814"/>
                <w:tab w:val="left" w:pos="2722"/>
              </w:tabs>
              <w:spacing w:before="60" w:after="60"/>
              <w:rPr>
                <w:sz w:val="20"/>
              </w:rPr>
            </w:pPr>
            <w:r w:rsidRPr="00093558">
              <w:rPr>
                <w:sz w:val="20"/>
              </w:rPr>
              <w:t>All inland waters north of the Great Dividing Range</w:t>
            </w:r>
          </w:p>
        </w:tc>
        <w:tc>
          <w:tcPr>
            <w:tcW w:w="1559" w:type="dxa"/>
          </w:tcPr>
          <w:p w14:paraId="45E39AD4" w14:textId="408B7025" w:rsidR="00BF65A4" w:rsidRPr="00093558" w:rsidRDefault="00BF65A4" w:rsidP="0022312F">
            <w:pPr>
              <w:tabs>
                <w:tab w:val="left" w:pos="454"/>
                <w:tab w:val="left" w:pos="907"/>
                <w:tab w:val="left" w:pos="1361"/>
                <w:tab w:val="left" w:pos="1814"/>
                <w:tab w:val="left" w:pos="2722"/>
              </w:tabs>
              <w:spacing w:before="60" w:after="60"/>
              <w:rPr>
                <w:sz w:val="20"/>
              </w:rPr>
            </w:pPr>
            <w:r w:rsidRPr="00093558">
              <w:rPr>
                <w:sz w:val="20"/>
              </w:rPr>
              <w:t xml:space="preserve">1 September in each year to </w:t>
            </w:r>
            <w:r w:rsidR="00B36B29" w:rsidRPr="00093558">
              <w:rPr>
                <w:sz w:val="20"/>
              </w:rPr>
              <w:t>31</w:t>
            </w:r>
            <w:r w:rsidRPr="00093558">
              <w:rPr>
                <w:sz w:val="20"/>
              </w:rPr>
              <w:t> </w:t>
            </w:r>
            <w:r w:rsidR="00B36B29" w:rsidRPr="00093558">
              <w:rPr>
                <w:sz w:val="20"/>
              </w:rPr>
              <w:t>May</w:t>
            </w:r>
            <w:r w:rsidRPr="00093558">
              <w:rPr>
                <w:sz w:val="20"/>
              </w:rPr>
              <w:t xml:space="preserve"> in the next year following</w:t>
            </w:r>
          </w:p>
        </w:tc>
      </w:tr>
      <w:tr w:rsidR="00BF65A4" w:rsidRPr="00093558" w14:paraId="5E88AF4B" w14:textId="77777777" w:rsidTr="004B09C2">
        <w:trPr>
          <w:cantSplit/>
        </w:trPr>
        <w:tc>
          <w:tcPr>
            <w:tcW w:w="1050" w:type="dxa"/>
          </w:tcPr>
          <w:p w14:paraId="6868114A" w14:textId="77777777" w:rsidR="00BF65A4" w:rsidRPr="00093558" w:rsidRDefault="00BF65A4" w:rsidP="0022312F">
            <w:pPr>
              <w:tabs>
                <w:tab w:val="left" w:pos="454"/>
                <w:tab w:val="left" w:pos="907"/>
                <w:tab w:val="left" w:pos="1361"/>
                <w:tab w:val="left" w:pos="1814"/>
                <w:tab w:val="left" w:pos="2722"/>
              </w:tabs>
              <w:spacing w:before="60" w:after="60"/>
              <w:rPr>
                <w:sz w:val="20"/>
              </w:rPr>
            </w:pPr>
            <w:r w:rsidRPr="00093558">
              <w:rPr>
                <w:sz w:val="20"/>
              </w:rPr>
              <w:t>4</w:t>
            </w:r>
          </w:p>
        </w:tc>
        <w:tc>
          <w:tcPr>
            <w:tcW w:w="1072" w:type="dxa"/>
          </w:tcPr>
          <w:p w14:paraId="7B6C2C2E" w14:textId="78EF8BC5" w:rsidR="00BF65A4" w:rsidRPr="00093558" w:rsidRDefault="00BF65A4" w:rsidP="0022312F">
            <w:pPr>
              <w:tabs>
                <w:tab w:val="left" w:pos="454"/>
                <w:tab w:val="left" w:pos="907"/>
                <w:tab w:val="left" w:pos="1361"/>
                <w:tab w:val="left" w:pos="1814"/>
                <w:tab w:val="left" w:pos="2722"/>
              </w:tabs>
              <w:spacing w:before="60" w:after="60"/>
              <w:rPr>
                <w:sz w:val="20"/>
              </w:rPr>
            </w:pPr>
            <w:r w:rsidRPr="00093558">
              <w:rPr>
                <w:sz w:val="20"/>
              </w:rPr>
              <w:t>River blackfish</w:t>
            </w:r>
          </w:p>
        </w:tc>
        <w:tc>
          <w:tcPr>
            <w:tcW w:w="1224" w:type="dxa"/>
          </w:tcPr>
          <w:p w14:paraId="7FE7DAEA" w14:textId="77777777" w:rsidR="00BF65A4" w:rsidRPr="00093558" w:rsidRDefault="00BF65A4" w:rsidP="0022312F">
            <w:pPr>
              <w:tabs>
                <w:tab w:val="left" w:pos="454"/>
                <w:tab w:val="left" w:pos="907"/>
                <w:tab w:val="left" w:pos="1361"/>
                <w:tab w:val="left" w:pos="1814"/>
                <w:tab w:val="left" w:pos="2722"/>
              </w:tabs>
              <w:spacing w:before="60" w:after="60"/>
              <w:rPr>
                <w:sz w:val="20"/>
              </w:rPr>
            </w:pPr>
            <w:r w:rsidRPr="00093558">
              <w:rPr>
                <w:sz w:val="20"/>
              </w:rPr>
              <w:t>Victorian waters south of the Great Dividing Range</w:t>
            </w:r>
          </w:p>
        </w:tc>
        <w:tc>
          <w:tcPr>
            <w:tcW w:w="1559" w:type="dxa"/>
          </w:tcPr>
          <w:p w14:paraId="7CC64D19" w14:textId="77777777" w:rsidR="00BF65A4" w:rsidRPr="00093558" w:rsidRDefault="00BF65A4" w:rsidP="0022312F">
            <w:pPr>
              <w:tabs>
                <w:tab w:val="left" w:pos="454"/>
                <w:tab w:val="left" w:pos="907"/>
                <w:tab w:val="left" w:pos="1361"/>
                <w:tab w:val="left" w:pos="1814"/>
                <w:tab w:val="left" w:pos="2722"/>
              </w:tabs>
              <w:spacing w:before="60" w:after="60"/>
              <w:rPr>
                <w:sz w:val="20"/>
              </w:rPr>
            </w:pPr>
            <w:r w:rsidRPr="00093558">
              <w:rPr>
                <w:sz w:val="20"/>
              </w:rPr>
              <w:t>1 September to 31 December in each year</w:t>
            </w:r>
          </w:p>
        </w:tc>
      </w:tr>
    </w:tbl>
    <w:p w14:paraId="0945E2EF" w14:textId="2DBA5C94" w:rsidR="004C3F49" w:rsidRDefault="004C3F49" w:rsidP="0022312F">
      <w:pPr>
        <w:pStyle w:val="DraftHeading2"/>
        <w:tabs>
          <w:tab w:val="right" w:pos="1247"/>
        </w:tabs>
        <w:ind w:left="1361" w:hanging="1361"/>
      </w:pPr>
      <w:r w:rsidRPr="00093558">
        <w:tab/>
        <w:t>(</w:t>
      </w:r>
      <w:r w:rsidR="00BF65A4" w:rsidRPr="00093558">
        <w:t>2</w:t>
      </w:r>
      <w:r w:rsidRPr="00093558">
        <w:t>)</w:t>
      </w:r>
      <w:bookmarkStart w:id="465" w:name="_Hlk19095490"/>
      <w:r w:rsidRPr="00093558">
        <w:tab/>
        <w:t>For the purposes of section 67</w:t>
      </w:r>
      <w:r w:rsidR="00FB3948">
        <w:t>(1)</w:t>
      </w:r>
      <w:r w:rsidRPr="00093558">
        <w:t xml:space="preserve"> of the Act, the closed season</w:t>
      </w:r>
      <w:r w:rsidR="00BF43C0">
        <w:t>, if any,</w:t>
      </w:r>
      <w:r w:rsidRPr="00093558">
        <w:t xml:space="preserve"> for the taking of </w:t>
      </w:r>
      <w:r w:rsidR="00BF65A4" w:rsidRPr="00093558">
        <w:t xml:space="preserve">fish of a species of salmonid </w:t>
      </w:r>
      <w:r w:rsidR="00880E30">
        <w:t>from</w:t>
      </w:r>
      <w:r w:rsidRPr="00093558">
        <w:t xml:space="preserve"> the waters specified in Column </w:t>
      </w:r>
      <w:r w:rsidR="00BF65A4" w:rsidRPr="00093558">
        <w:t>2</w:t>
      </w:r>
      <w:r w:rsidRPr="00093558">
        <w:t xml:space="preserve"> of the Table </w:t>
      </w:r>
      <w:r w:rsidR="00BF65A4" w:rsidRPr="00093558">
        <w:t xml:space="preserve">in </w:t>
      </w:r>
      <w:r w:rsidR="007D4CF4">
        <w:t xml:space="preserve">Schedule </w:t>
      </w:r>
      <w:r w:rsidR="00C70CA9">
        <w:t>26</w:t>
      </w:r>
      <w:bookmarkEnd w:id="465"/>
      <w:r w:rsidRPr="00093558">
        <w:t xml:space="preserve">, is specified in Column </w:t>
      </w:r>
      <w:r w:rsidR="00BF65A4" w:rsidRPr="00093558">
        <w:t>6</w:t>
      </w:r>
      <w:r w:rsidRPr="00093558">
        <w:t xml:space="preserve"> of the Table corresponding to </w:t>
      </w:r>
      <w:r w:rsidR="00BF43C0" w:rsidRPr="00093558">
        <w:t>th</w:t>
      </w:r>
      <w:r w:rsidR="00BF43C0">
        <w:t>ose</w:t>
      </w:r>
      <w:r w:rsidR="00BF43C0" w:rsidRPr="00093558">
        <w:t xml:space="preserve"> </w:t>
      </w:r>
      <w:r w:rsidR="00BF65A4" w:rsidRPr="00093558">
        <w:t>water</w:t>
      </w:r>
      <w:r w:rsidR="00BF43C0">
        <w:t>s</w:t>
      </w:r>
      <w:r w:rsidRPr="00093558">
        <w:t>.</w:t>
      </w:r>
    </w:p>
    <w:p w14:paraId="547802CC" w14:textId="321A4330" w:rsidR="00BF43C0" w:rsidRPr="00BF43C0" w:rsidRDefault="00BF43C0" w:rsidP="00BF43C0">
      <w:pPr>
        <w:pStyle w:val="DraftHeading1"/>
        <w:keepNext/>
        <w:tabs>
          <w:tab w:val="right" w:pos="680"/>
        </w:tabs>
        <w:ind w:left="850" w:hanging="850"/>
      </w:pPr>
      <w:r>
        <w:tab/>
      </w:r>
      <w:bookmarkStart w:id="466" w:name="_Toc10033195"/>
      <w:bookmarkStart w:id="467" w:name="_Toc20232476"/>
      <w:r w:rsidR="00D1688E">
        <w:t>164</w:t>
      </w:r>
      <w:r>
        <w:tab/>
        <w:t>Prohibition against taking or possession of fish in the closed season</w:t>
      </w:r>
      <w:bookmarkEnd w:id="466"/>
      <w:bookmarkEnd w:id="467"/>
    </w:p>
    <w:p w14:paraId="591FADCF" w14:textId="3B8B8ABC" w:rsidR="004C3F49" w:rsidRPr="00093558" w:rsidRDefault="004C3F49" w:rsidP="00BF43C0">
      <w:pPr>
        <w:pStyle w:val="BodySectionSub"/>
        <w:keepNext/>
      </w:pPr>
      <w:r w:rsidRPr="00093558">
        <w:tab/>
      </w:r>
      <w:r w:rsidRPr="00093558">
        <w:tab/>
        <w:t>For the purposes of section 67</w:t>
      </w:r>
      <w:r w:rsidR="00FB3948">
        <w:t>(1)</w:t>
      </w:r>
      <w:r w:rsidRPr="00093558">
        <w:t xml:space="preserve"> of the Act—</w:t>
      </w:r>
    </w:p>
    <w:p w14:paraId="2F5BC6E0" w14:textId="5EFF7C1B" w:rsidR="004C3F49" w:rsidRPr="00093558" w:rsidRDefault="004C3F49" w:rsidP="0022312F">
      <w:pPr>
        <w:pStyle w:val="DraftHeading3"/>
        <w:tabs>
          <w:tab w:val="right" w:pos="1757"/>
        </w:tabs>
        <w:ind w:left="1871" w:hanging="1871"/>
      </w:pPr>
      <w:r w:rsidRPr="00093558">
        <w:tab/>
        <w:t>(a)</w:t>
      </w:r>
      <w:r w:rsidRPr="00093558">
        <w:tab/>
        <w:t xml:space="preserve">the taking of fish of a species </w:t>
      </w:r>
      <w:r w:rsidR="00BF65A4" w:rsidRPr="00093558">
        <w:t xml:space="preserve">that is subject to a closed season </w:t>
      </w:r>
      <w:r w:rsidR="00BF43C0">
        <w:t xml:space="preserve">referred to in regulation </w:t>
      </w:r>
      <w:r w:rsidR="009B1502">
        <w:t xml:space="preserve">163 </w:t>
      </w:r>
      <w:r w:rsidR="00BF65A4" w:rsidRPr="00093558">
        <w:t>from water</w:t>
      </w:r>
      <w:r w:rsidR="00BF43C0">
        <w:t>s</w:t>
      </w:r>
      <w:r w:rsidR="00BF65A4" w:rsidRPr="00093558">
        <w:t xml:space="preserve"> to which the closed season applies</w:t>
      </w:r>
      <w:r w:rsidRPr="00093558">
        <w:t>; or</w:t>
      </w:r>
    </w:p>
    <w:p w14:paraId="6EE94FB2" w14:textId="0A491072" w:rsidR="004C3F49" w:rsidRPr="00093558" w:rsidRDefault="004C3F49" w:rsidP="0022312F">
      <w:pPr>
        <w:pStyle w:val="DraftHeading3"/>
        <w:tabs>
          <w:tab w:val="right" w:pos="1757"/>
        </w:tabs>
        <w:ind w:left="1871" w:hanging="1871"/>
      </w:pPr>
      <w:r w:rsidRPr="00093558">
        <w:lastRenderedPageBreak/>
        <w:tab/>
        <w:t>(b)</w:t>
      </w:r>
      <w:r w:rsidRPr="00093558">
        <w:tab/>
        <w:t xml:space="preserve">the possessing of fish of a species </w:t>
      </w:r>
      <w:r w:rsidR="00BF65A4" w:rsidRPr="00093558">
        <w:t xml:space="preserve">that is subject to a closed season </w:t>
      </w:r>
      <w:r w:rsidR="00BF43C0">
        <w:t xml:space="preserve">referred to in regulation </w:t>
      </w:r>
      <w:r w:rsidR="009B1502">
        <w:t xml:space="preserve">163 </w:t>
      </w:r>
      <w:r w:rsidR="00BF65A4" w:rsidRPr="00093558">
        <w:t>in, on or next to water</w:t>
      </w:r>
      <w:r w:rsidR="00BF43C0">
        <w:t>s</w:t>
      </w:r>
      <w:r w:rsidR="00BF65A4" w:rsidRPr="00093558">
        <w:t xml:space="preserve"> to which the closed season applies</w:t>
      </w:r>
      <w:r w:rsidRPr="00093558">
        <w:t>—</w:t>
      </w:r>
    </w:p>
    <w:p w14:paraId="07A35515" w14:textId="5671FAC1" w:rsidR="004C3F49" w:rsidRDefault="004C3F49" w:rsidP="0022312F">
      <w:pPr>
        <w:pStyle w:val="BodySectionSub"/>
      </w:pPr>
      <w:r w:rsidRPr="00093558">
        <w:t>during the period specified as the closed season for that species of fish is prohibited.</w:t>
      </w:r>
    </w:p>
    <w:p w14:paraId="6705E53B" w14:textId="77777777" w:rsidR="004A09FF" w:rsidRPr="00093558" w:rsidRDefault="004A09FF" w:rsidP="004A09FF">
      <w:pPr>
        <w:pStyle w:val="DraftSectionNote"/>
        <w:tabs>
          <w:tab w:val="right" w:pos="1304"/>
        </w:tabs>
        <w:ind w:left="850"/>
        <w:rPr>
          <w:b/>
        </w:rPr>
      </w:pPr>
      <w:r w:rsidRPr="00093558">
        <w:rPr>
          <w:b/>
        </w:rPr>
        <w:t>Note</w:t>
      </w:r>
    </w:p>
    <w:p w14:paraId="6838094F" w14:textId="77777777" w:rsidR="004A09FF" w:rsidRPr="00093558" w:rsidRDefault="004A09FF" w:rsidP="004A09FF">
      <w:pPr>
        <w:pStyle w:val="DraftSectionNote"/>
        <w:tabs>
          <w:tab w:val="right" w:pos="1304"/>
        </w:tabs>
        <w:ind w:left="850"/>
        <w:rPr>
          <w:b/>
        </w:rPr>
      </w:pPr>
      <w:r w:rsidRPr="00093558">
        <w:t>A failure to comply with the prohibition in this regulation is an offence under section 67(3) of the Act. A penalty of 100 penalty units or 6 months imprisonment or both applies.</w:t>
      </w:r>
    </w:p>
    <w:p w14:paraId="04D42A3B" w14:textId="5767D745" w:rsidR="00BF43C0" w:rsidRDefault="00BF43C0" w:rsidP="00BF43C0">
      <w:pPr>
        <w:pStyle w:val="DraftHeading1"/>
        <w:keepNext/>
        <w:tabs>
          <w:tab w:val="right" w:pos="680"/>
        </w:tabs>
        <w:ind w:left="850" w:hanging="850"/>
      </w:pPr>
      <w:r>
        <w:tab/>
      </w:r>
      <w:bookmarkStart w:id="468" w:name="_Toc10033196"/>
      <w:bookmarkStart w:id="469" w:name="_Toc20232477"/>
      <w:r w:rsidR="00D1688E">
        <w:t>165</w:t>
      </w:r>
      <w:r>
        <w:tab/>
        <w:t xml:space="preserve">Persons to whom regulation </w:t>
      </w:r>
      <w:r w:rsidR="00171232">
        <w:t xml:space="preserve">164 </w:t>
      </w:r>
      <w:r>
        <w:t>does not apply</w:t>
      </w:r>
      <w:bookmarkEnd w:id="468"/>
      <w:bookmarkEnd w:id="469"/>
    </w:p>
    <w:p w14:paraId="0E547B12" w14:textId="2BA9BCBB" w:rsidR="00BF43C0" w:rsidRPr="00093558" w:rsidRDefault="00BF43C0" w:rsidP="004668C1">
      <w:pPr>
        <w:pStyle w:val="BodySectionSub"/>
        <w:keepNext/>
      </w:pPr>
      <w:r>
        <w:t xml:space="preserve">Regulation </w:t>
      </w:r>
      <w:r w:rsidR="00171232">
        <w:t>164</w:t>
      </w:r>
      <w:r w:rsidR="00171232" w:rsidRPr="00093558">
        <w:t xml:space="preserve"> </w:t>
      </w:r>
      <w:r w:rsidRPr="00093558">
        <w:t>do</w:t>
      </w:r>
      <w:r>
        <w:t>es</w:t>
      </w:r>
      <w:r w:rsidRPr="00093558">
        <w:t xml:space="preserve"> not apply to a person who—</w:t>
      </w:r>
    </w:p>
    <w:p w14:paraId="5A020EF2" w14:textId="77777777" w:rsidR="00BF43C0" w:rsidRPr="00093558" w:rsidRDefault="00BF43C0" w:rsidP="00BF43C0">
      <w:pPr>
        <w:pStyle w:val="DraftHeading3"/>
        <w:tabs>
          <w:tab w:val="right" w:pos="1757"/>
        </w:tabs>
        <w:ind w:left="1871" w:hanging="1871"/>
      </w:pPr>
      <w:r w:rsidRPr="00093558">
        <w:tab/>
        <w:t>(a)</w:t>
      </w:r>
      <w:r w:rsidRPr="00093558">
        <w:tab/>
        <w:t>takes or possesses fish in the closed season for that species of fish if the person—</w:t>
      </w:r>
    </w:p>
    <w:p w14:paraId="1C04369A" w14:textId="77777777" w:rsidR="00BF43C0" w:rsidRPr="00093558" w:rsidRDefault="00BF43C0" w:rsidP="00BF43C0">
      <w:pPr>
        <w:pStyle w:val="DraftHeading4"/>
        <w:tabs>
          <w:tab w:val="right" w:pos="2268"/>
        </w:tabs>
        <w:ind w:left="2381" w:hanging="2381"/>
      </w:pPr>
      <w:r w:rsidRPr="00093558">
        <w:rPr>
          <w:szCs w:val="24"/>
        </w:rPr>
        <w:tab/>
        <w:t>(i)</w:t>
      </w:r>
      <w:r w:rsidRPr="00093558">
        <w:tab/>
        <w:t>is the holder of, or is acting on behalf of the holder of, a</w:t>
      </w:r>
      <w:r>
        <w:t xml:space="preserve"> commercial</w:t>
      </w:r>
      <w:r w:rsidRPr="00093558">
        <w:t xml:space="preserve"> </w:t>
      </w:r>
      <w:r>
        <w:t xml:space="preserve">fishery </w:t>
      </w:r>
      <w:r w:rsidRPr="00093558">
        <w:t xml:space="preserve">licence </w:t>
      </w:r>
      <w:r>
        <w:t xml:space="preserve">or permit </w:t>
      </w:r>
      <w:r w:rsidRPr="00093558">
        <w:t>authorising the taking and possession of fish of that species at that time; and</w:t>
      </w:r>
    </w:p>
    <w:p w14:paraId="68AF7FDE" w14:textId="77777777" w:rsidR="00BF43C0" w:rsidRPr="00093558" w:rsidRDefault="00BF43C0" w:rsidP="00BF43C0">
      <w:pPr>
        <w:pStyle w:val="DraftHeading4"/>
        <w:tabs>
          <w:tab w:val="right" w:pos="2268"/>
        </w:tabs>
        <w:ind w:left="2381" w:hanging="2381"/>
      </w:pPr>
      <w:r w:rsidRPr="00093558">
        <w:tab/>
        <w:t>(ii)</w:t>
      </w:r>
      <w:r w:rsidRPr="00093558">
        <w:tab/>
        <w:t>takes or possesses the fish in accordance with the licence</w:t>
      </w:r>
      <w:r>
        <w:t xml:space="preserve"> or permit</w:t>
      </w:r>
      <w:r w:rsidRPr="00093558">
        <w:t>, the Act and these Regulations; or</w:t>
      </w:r>
    </w:p>
    <w:p w14:paraId="2FC96441" w14:textId="65EEDF72" w:rsidR="00BF43C0" w:rsidRPr="00093558" w:rsidRDefault="00BF43C0" w:rsidP="00E250EE">
      <w:pPr>
        <w:pStyle w:val="DraftHeading3"/>
        <w:keepNext/>
        <w:tabs>
          <w:tab w:val="right" w:pos="1757"/>
        </w:tabs>
        <w:ind w:left="1871" w:hanging="1871"/>
      </w:pPr>
      <w:r w:rsidRPr="00093558">
        <w:rPr>
          <w:szCs w:val="24"/>
        </w:rPr>
        <w:tab/>
      </w:r>
      <w:r w:rsidRPr="00093558">
        <w:t>(</w:t>
      </w:r>
      <w:r>
        <w:t>b</w:t>
      </w:r>
      <w:r w:rsidRPr="00093558">
        <w:t>)</w:t>
      </w:r>
      <w:r w:rsidRPr="00093558">
        <w:tab/>
        <w:t>possesses fish of a species specified in regulation</w:t>
      </w:r>
      <w:r>
        <w:t xml:space="preserve"> </w:t>
      </w:r>
      <w:r w:rsidR="00171232">
        <w:t>164</w:t>
      </w:r>
      <w:r w:rsidR="00171232" w:rsidRPr="00093558">
        <w:t xml:space="preserve"> </w:t>
      </w:r>
      <w:r w:rsidRPr="00093558">
        <w:t>in the closed season for that species if—</w:t>
      </w:r>
    </w:p>
    <w:p w14:paraId="5C17EE13" w14:textId="5C2B4953" w:rsidR="00BF43C0" w:rsidRPr="00093558" w:rsidRDefault="00BF43C0" w:rsidP="00BF43C0">
      <w:pPr>
        <w:pStyle w:val="DraftHeading4"/>
        <w:tabs>
          <w:tab w:val="right" w:pos="2268"/>
        </w:tabs>
        <w:ind w:left="2381" w:hanging="2381"/>
      </w:pPr>
      <w:r w:rsidRPr="00093558">
        <w:rPr>
          <w:szCs w:val="24"/>
        </w:rPr>
        <w:tab/>
      </w:r>
      <w:r w:rsidRPr="00093558">
        <w:t>(i)</w:t>
      </w:r>
      <w:r w:rsidRPr="00093558">
        <w:tab/>
        <w:t>the fish was received from a person specified in paragraph (a); and</w:t>
      </w:r>
    </w:p>
    <w:p w14:paraId="1D152E4A" w14:textId="002E5DD4" w:rsidR="00BF43C0" w:rsidRPr="00093558" w:rsidRDefault="00BF43C0" w:rsidP="00BF43C0">
      <w:pPr>
        <w:pStyle w:val="DraftHeading4"/>
        <w:tabs>
          <w:tab w:val="right" w:pos="2268"/>
        </w:tabs>
        <w:ind w:left="2381" w:hanging="2381"/>
      </w:pPr>
      <w:r w:rsidRPr="00093558">
        <w:tab/>
        <w:t>(ii)</w:t>
      </w:r>
      <w:r w:rsidRPr="00093558">
        <w:tab/>
        <w:t xml:space="preserve">the fish is accompanied by a </w:t>
      </w:r>
      <w:r w:rsidR="00DE50B9" w:rsidRPr="00093558">
        <w:t>catch disposal record</w:t>
      </w:r>
      <w:r w:rsidR="00DE50B9">
        <w:t xml:space="preserve">, </w:t>
      </w:r>
      <w:r>
        <w:t xml:space="preserve">fish </w:t>
      </w:r>
      <w:r w:rsidRPr="00093558">
        <w:t>receipt</w:t>
      </w:r>
      <w:r w:rsidR="00DE50B9">
        <w:t xml:space="preserve"> or </w:t>
      </w:r>
      <w:r>
        <w:t>fish movement record</w:t>
      </w:r>
      <w:r w:rsidRPr="00093558">
        <w:t>.</w:t>
      </w:r>
    </w:p>
    <w:p w14:paraId="4608CC23" w14:textId="2CA5E202" w:rsidR="00BF43C0" w:rsidRPr="00BF43C0" w:rsidRDefault="00BF43C0" w:rsidP="004668C1">
      <w:pPr>
        <w:pStyle w:val="DraftHeading1"/>
        <w:keepNext/>
        <w:tabs>
          <w:tab w:val="right" w:pos="680"/>
        </w:tabs>
        <w:ind w:left="850" w:hanging="850"/>
      </w:pPr>
      <w:r>
        <w:tab/>
      </w:r>
      <w:bookmarkStart w:id="470" w:name="_Toc10033197"/>
      <w:bookmarkStart w:id="471" w:name="_Toc20232478"/>
      <w:r w:rsidR="00D1688E">
        <w:t>166</w:t>
      </w:r>
      <w:r>
        <w:tab/>
        <w:t xml:space="preserve">Additional penalty for contravention of regulation </w:t>
      </w:r>
      <w:bookmarkEnd w:id="470"/>
      <w:r w:rsidR="00171232">
        <w:t>164</w:t>
      </w:r>
      <w:bookmarkEnd w:id="471"/>
    </w:p>
    <w:p w14:paraId="2003AC05" w14:textId="4F2771A3" w:rsidR="004C3F49" w:rsidRPr="004668C1" w:rsidRDefault="004C3F49" w:rsidP="004668C1">
      <w:pPr>
        <w:pStyle w:val="BodySectionSub"/>
        <w:keepNext/>
      </w:pPr>
      <w:r w:rsidRPr="00093558">
        <w:rPr>
          <w:sz w:val="22"/>
          <w:szCs w:val="22"/>
        </w:rPr>
        <w:tab/>
      </w:r>
      <w:r w:rsidRPr="004668C1">
        <w:tab/>
      </w:r>
      <w:r w:rsidRPr="00093558">
        <w:t xml:space="preserve">A person who contravenes the prohibition in regulation </w:t>
      </w:r>
      <w:r w:rsidR="00171232">
        <w:t>164</w:t>
      </w:r>
      <w:r w:rsidR="00171232" w:rsidRPr="00093558">
        <w:t xml:space="preserve"> </w:t>
      </w:r>
      <w:r w:rsidRPr="00093558">
        <w:t>is liable to a further penalty—</w:t>
      </w:r>
    </w:p>
    <w:p w14:paraId="47EB07CB" w14:textId="77777777" w:rsidR="004C3F49" w:rsidRPr="00093558" w:rsidRDefault="004C3F49" w:rsidP="0022312F">
      <w:pPr>
        <w:pStyle w:val="DraftHeading3"/>
        <w:tabs>
          <w:tab w:val="right" w:pos="1757"/>
        </w:tabs>
        <w:ind w:left="1871" w:hanging="1871"/>
      </w:pPr>
      <w:r w:rsidRPr="00093558">
        <w:rPr>
          <w:sz w:val="22"/>
        </w:rPr>
        <w:tab/>
      </w:r>
      <w:r w:rsidRPr="00093558">
        <w:t>(a)</w:t>
      </w:r>
      <w:r w:rsidRPr="00093558">
        <w:tab/>
        <w:t>in the case of a first offence, a penalty not exceeding 0</w:t>
      </w:r>
      <w:r w:rsidRPr="00093558">
        <w:sym w:font="Symbol" w:char="F0D7"/>
      </w:r>
      <w:r w:rsidRPr="00093558">
        <w:t>5 of a penalty unit for each fish of that species taken or possessed;</w:t>
      </w:r>
    </w:p>
    <w:p w14:paraId="7E318029" w14:textId="26A7AFF7" w:rsidR="004C3F49" w:rsidRPr="00093558" w:rsidRDefault="004C3F49" w:rsidP="004668C1">
      <w:pPr>
        <w:pStyle w:val="DraftHeading3"/>
        <w:tabs>
          <w:tab w:val="right" w:pos="1757"/>
        </w:tabs>
        <w:ind w:left="1871" w:hanging="1871"/>
      </w:pPr>
      <w:r w:rsidRPr="00093558">
        <w:tab/>
        <w:t>(b)</w:t>
      </w:r>
      <w:r w:rsidRPr="00093558">
        <w:tab/>
        <w:t>in the case of a subsequent offence, a penalty not exceeding 1 penalty unit for each fish of that species taken or possessed.</w:t>
      </w:r>
    </w:p>
    <w:p w14:paraId="2734CDC6" w14:textId="61043534" w:rsidR="00BB3C3A" w:rsidRPr="00093558" w:rsidRDefault="00BB3C3A" w:rsidP="00404BEE">
      <w:pPr>
        <w:pStyle w:val="Heading-DIVISION"/>
        <w:keepNext/>
        <w:rPr>
          <w:sz w:val="28"/>
        </w:rPr>
      </w:pPr>
      <w:bookmarkStart w:id="472" w:name="_Toc10033198"/>
      <w:bookmarkStart w:id="473" w:name="_Toc20232479"/>
      <w:r w:rsidRPr="00093558">
        <w:rPr>
          <w:sz w:val="28"/>
        </w:rPr>
        <w:lastRenderedPageBreak/>
        <w:t>Division 2—Activities authorised by Bait (General) Fishery Access Licence</w:t>
      </w:r>
      <w:bookmarkEnd w:id="472"/>
      <w:r w:rsidR="001860A5">
        <w:rPr>
          <w:sz w:val="28"/>
        </w:rPr>
        <w:t>s</w:t>
      </w:r>
      <w:bookmarkEnd w:id="473"/>
    </w:p>
    <w:p w14:paraId="2FC6E991" w14:textId="15209C65" w:rsidR="00BB3C3A" w:rsidRPr="00093558" w:rsidRDefault="00BB3C3A" w:rsidP="00404BEE">
      <w:pPr>
        <w:pStyle w:val="DraftHeading1"/>
        <w:keepNext/>
        <w:tabs>
          <w:tab w:val="right" w:pos="680"/>
        </w:tabs>
        <w:ind w:left="850" w:hanging="850"/>
      </w:pPr>
      <w:r w:rsidRPr="00093558">
        <w:tab/>
      </w:r>
      <w:bookmarkStart w:id="474" w:name="_Toc10033199"/>
      <w:bookmarkStart w:id="475" w:name="_Toc20232480"/>
      <w:r w:rsidR="00D1688E" w:rsidRPr="00093558">
        <w:t>1</w:t>
      </w:r>
      <w:r w:rsidR="00D1688E">
        <w:t>67</w:t>
      </w:r>
      <w:r w:rsidRPr="00093558">
        <w:tab/>
        <w:t>Activities authorised by Bait (General) Fishery Access Licence</w:t>
      </w:r>
      <w:bookmarkEnd w:id="474"/>
      <w:r w:rsidR="001860A5">
        <w:t>s</w:t>
      </w:r>
      <w:bookmarkEnd w:id="475"/>
    </w:p>
    <w:p w14:paraId="55C78FE0" w14:textId="1FF2C272" w:rsidR="004B1907" w:rsidRDefault="00BB3C3A" w:rsidP="0022312F">
      <w:pPr>
        <w:pStyle w:val="BodySectionSub"/>
      </w:pPr>
      <w:r w:rsidRPr="00093558">
        <w:t>A Bait (General) Fishery Access Licence authorises the licence holder</w:t>
      </w:r>
      <w:r w:rsidR="00C55645" w:rsidRPr="00093558">
        <w:t xml:space="preserve"> </w:t>
      </w:r>
      <w:r w:rsidRPr="00093558">
        <w:t>to carry out the following activities</w:t>
      </w:r>
      <w:r w:rsidR="004B1907" w:rsidRPr="00093558">
        <w:t>—</w:t>
      </w:r>
    </w:p>
    <w:p w14:paraId="7CFB21D6" w14:textId="730E1DAB" w:rsidR="00BB3C3A" w:rsidRPr="00093558" w:rsidRDefault="004B1907" w:rsidP="00506749">
      <w:pPr>
        <w:pStyle w:val="DraftHeading3"/>
        <w:tabs>
          <w:tab w:val="right" w:pos="1757"/>
        </w:tabs>
        <w:ind w:left="1871" w:hanging="1871"/>
      </w:pPr>
      <w:r>
        <w:tab/>
        <w:t>(a)</w:t>
      </w:r>
      <w:r>
        <w:tab/>
      </w:r>
      <w:r w:rsidR="00BB3C3A" w:rsidRPr="00093558">
        <w:t>in the protected waters specified in the licence—</w:t>
      </w:r>
    </w:p>
    <w:p w14:paraId="494DF77E" w14:textId="35096D3A" w:rsidR="00BB3C3A" w:rsidRPr="00093558" w:rsidRDefault="00BB3C3A" w:rsidP="00506749">
      <w:pPr>
        <w:pStyle w:val="DraftHeading4"/>
        <w:tabs>
          <w:tab w:val="right" w:pos="2268"/>
        </w:tabs>
        <w:ind w:left="2381" w:hanging="2381"/>
      </w:pPr>
      <w:r w:rsidRPr="00093558">
        <w:tab/>
        <w:t>(</w:t>
      </w:r>
      <w:r w:rsidR="004B1907">
        <w:t>i</w:t>
      </w:r>
      <w:r w:rsidRPr="00093558">
        <w:t>)</w:t>
      </w:r>
      <w:r w:rsidRPr="00093558">
        <w:tab/>
        <w:t xml:space="preserve">the taking for sale of fish of the species specified in Schedule </w:t>
      </w:r>
      <w:r w:rsidR="00C70CA9">
        <w:t>27</w:t>
      </w:r>
      <w:r w:rsidRPr="00093558">
        <w:t>;</w:t>
      </w:r>
    </w:p>
    <w:p w14:paraId="4F1C7437" w14:textId="1E16338C" w:rsidR="00BB3C3A" w:rsidRPr="00093558" w:rsidRDefault="00BB3C3A" w:rsidP="00506749">
      <w:pPr>
        <w:pStyle w:val="DraftHeading4"/>
        <w:tabs>
          <w:tab w:val="right" w:pos="2268"/>
        </w:tabs>
        <w:ind w:left="2381" w:hanging="2381"/>
      </w:pPr>
      <w:r w:rsidRPr="00093558">
        <w:tab/>
        <w:t>(</w:t>
      </w:r>
      <w:r w:rsidR="004B1907">
        <w:t>ii</w:t>
      </w:r>
      <w:r w:rsidRPr="00093558">
        <w:t>)</w:t>
      </w:r>
      <w:r w:rsidRPr="00093558">
        <w:tab/>
        <w:t xml:space="preserve">the use or possession of the commercial fishing equipment specified in the licence under </w:t>
      </w:r>
      <w:r w:rsidR="001B62EC">
        <w:t>regulation 43</w:t>
      </w:r>
      <w:r w:rsidRPr="00093558">
        <w:t>;</w:t>
      </w:r>
    </w:p>
    <w:p w14:paraId="11A33AD9" w14:textId="488DC1D6" w:rsidR="00BB3C3A" w:rsidRPr="00093558" w:rsidRDefault="00BB3C3A" w:rsidP="0022312F">
      <w:pPr>
        <w:pStyle w:val="DraftHeading3"/>
        <w:tabs>
          <w:tab w:val="right" w:pos="1757"/>
        </w:tabs>
        <w:ind w:left="1871" w:hanging="1871"/>
      </w:pPr>
      <w:r w:rsidRPr="00093558">
        <w:tab/>
        <w:t>(</w:t>
      </w:r>
      <w:r w:rsidR="004B1907">
        <w:t>b</w:t>
      </w:r>
      <w:r w:rsidRPr="00093558">
        <w:t>)</w:t>
      </w:r>
      <w:r w:rsidRPr="00093558">
        <w:tab/>
        <w:t xml:space="preserve">the engagement of </w:t>
      </w:r>
      <w:r w:rsidR="001A587F">
        <w:t xml:space="preserve">one or more licence operators and </w:t>
      </w:r>
      <w:r w:rsidRPr="00093558">
        <w:t xml:space="preserve">one or more </w:t>
      </w:r>
      <w:r w:rsidR="002875D1">
        <w:t>crew members</w:t>
      </w:r>
      <w:r w:rsidRPr="00093558">
        <w:t>.</w:t>
      </w:r>
    </w:p>
    <w:p w14:paraId="3E155AA5" w14:textId="1C663CCD" w:rsidR="00BB3C3A" w:rsidRPr="00093558" w:rsidRDefault="00BB3C3A" w:rsidP="0022312F">
      <w:pPr>
        <w:pStyle w:val="Heading-DIVISION"/>
        <w:keepNext/>
        <w:rPr>
          <w:sz w:val="28"/>
        </w:rPr>
      </w:pPr>
      <w:bookmarkStart w:id="476" w:name="_Toc10033200"/>
      <w:bookmarkStart w:id="477" w:name="_Toc20232481"/>
      <w:r w:rsidRPr="00093558">
        <w:rPr>
          <w:sz w:val="28"/>
        </w:rPr>
        <w:t>Division 3—Conditions of Bait (General) Fishery Access Licence</w:t>
      </w:r>
      <w:bookmarkEnd w:id="476"/>
      <w:r w:rsidR="001860A5">
        <w:rPr>
          <w:sz w:val="28"/>
        </w:rPr>
        <w:t>s</w:t>
      </w:r>
      <w:bookmarkEnd w:id="477"/>
    </w:p>
    <w:p w14:paraId="54432E2D" w14:textId="0A2FE886" w:rsidR="00BB3C3A" w:rsidRPr="00093558" w:rsidRDefault="00BB3C3A" w:rsidP="0022312F">
      <w:pPr>
        <w:pStyle w:val="DraftHeading1"/>
        <w:keepNext/>
        <w:tabs>
          <w:tab w:val="right" w:pos="680"/>
        </w:tabs>
        <w:ind w:left="850" w:hanging="850"/>
      </w:pPr>
      <w:r w:rsidRPr="00093558">
        <w:tab/>
      </w:r>
      <w:bookmarkStart w:id="478" w:name="_Toc10033201"/>
      <w:bookmarkStart w:id="479" w:name="_Toc20232482"/>
      <w:r w:rsidR="00D1688E" w:rsidRPr="00093558">
        <w:t>1</w:t>
      </w:r>
      <w:r w:rsidR="00D1688E">
        <w:t>68</w:t>
      </w:r>
      <w:r w:rsidRPr="00093558">
        <w:tab/>
        <w:t>Bait (General) Fishery Access Licence</w:t>
      </w:r>
      <w:r w:rsidR="001860A5">
        <w:t>s</w:t>
      </w:r>
      <w:r w:rsidRPr="00093558">
        <w:t xml:space="preserve"> subject to conditions in this Division</w:t>
      </w:r>
      <w:bookmarkEnd w:id="478"/>
      <w:bookmarkEnd w:id="479"/>
    </w:p>
    <w:p w14:paraId="304F6411" w14:textId="77777777" w:rsidR="00BB3C3A" w:rsidRPr="00093558" w:rsidRDefault="00BB3C3A" w:rsidP="0022312F">
      <w:pPr>
        <w:pStyle w:val="BodySectionSub"/>
      </w:pPr>
      <w:r w:rsidRPr="00093558">
        <w:t>For the purposes of section 52(1)(b) of the Act, the following provisions in this Division set out the conditions to which every Bait (General) Fishery Access Licence is subject.</w:t>
      </w:r>
    </w:p>
    <w:p w14:paraId="70BEB358" w14:textId="77777777" w:rsidR="00BB3C3A" w:rsidRPr="00093558" w:rsidRDefault="00BB3C3A" w:rsidP="00404BEE">
      <w:pPr>
        <w:pStyle w:val="DraftSectionNote"/>
        <w:keepNext/>
        <w:tabs>
          <w:tab w:val="right" w:pos="46"/>
          <w:tab w:val="right" w:pos="1304"/>
        </w:tabs>
        <w:ind w:left="1259" w:hanging="408"/>
        <w:rPr>
          <w:b/>
        </w:rPr>
      </w:pPr>
      <w:r w:rsidRPr="00093558">
        <w:rPr>
          <w:b/>
        </w:rPr>
        <w:t>Notes</w:t>
      </w:r>
    </w:p>
    <w:p w14:paraId="5EF328A2" w14:textId="77777777" w:rsidR="00BB3C3A" w:rsidRPr="00093558" w:rsidRDefault="00BB3C3A" w:rsidP="00E250EE">
      <w:pPr>
        <w:pStyle w:val="DraftSectionNote"/>
        <w:keepNext/>
        <w:tabs>
          <w:tab w:val="right" w:pos="46"/>
          <w:tab w:val="right" w:pos="1304"/>
        </w:tabs>
        <w:ind w:left="1259" w:hanging="408"/>
      </w:pPr>
      <w:r w:rsidRPr="00093558">
        <w:t>1</w:t>
      </w:r>
      <w:r w:rsidRPr="00093558">
        <w:tab/>
        <w:t>In addition to the conditions set out in this Division, a Bait (General) Fishery Access Licence is subject to—</w:t>
      </w:r>
    </w:p>
    <w:p w14:paraId="21113B47" w14:textId="53E4E02B" w:rsidR="0026547F" w:rsidRPr="00093558" w:rsidRDefault="00BB3C3A" w:rsidP="0022312F">
      <w:pPr>
        <w:pStyle w:val="DraftSub-sectionNote"/>
        <w:tabs>
          <w:tab w:val="right" w:pos="64"/>
          <w:tab w:val="right" w:pos="1814"/>
        </w:tabs>
        <w:ind w:left="1769" w:hanging="408"/>
      </w:pPr>
      <w:r w:rsidRPr="00093558">
        <w:t>(a)</w:t>
      </w:r>
      <w:r w:rsidR="009C64F3" w:rsidRPr="00093558">
        <w:tab/>
      </w:r>
      <w:r w:rsidRPr="00093558">
        <w:t>any condition expressed or referred to in the licence</w:t>
      </w:r>
      <w:r w:rsidR="00E11388" w:rsidRPr="00093558">
        <w:t> </w:t>
      </w:r>
      <w:r w:rsidRPr="00093558">
        <w:t>by</w:t>
      </w:r>
      <w:r w:rsidR="00E11388" w:rsidRPr="00093558">
        <w:t> </w:t>
      </w:r>
      <w:r w:rsidRPr="00093558">
        <w:t xml:space="preserve">the </w:t>
      </w:r>
      <w:r w:rsidR="0048034E" w:rsidRPr="00093558">
        <w:t>Victorian Fisheries Authority</w:t>
      </w:r>
      <w:r w:rsidRPr="00093558">
        <w:t xml:space="preserve"> under</w:t>
      </w:r>
      <w:r w:rsidR="00E11388" w:rsidRPr="00093558">
        <w:t> </w:t>
      </w:r>
      <w:r w:rsidRPr="00093558">
        <w:t>section 52(1)(a) of the Act; and</w:t>
      </w:r>
    </w:p>
    <w:p w14:paraId="2BBD5204" w14:textId="0A548B9A" w:rsidR="00BB3C3A" w:rsidRPr="00093558" w:rsidRDefault="00BB3C3A" w:rsidP="0022312F">
      <w:pPr>
        <w:pStyle w:val="DraftSub-sectionNote"/>
        <w:tabs>
          <w:tab w:val="right" w:pos="64"/>
          <w:tab w:val="right" w:pos="1814"/>
        </w:tabs>
        <w:ind w:left="1769" w:hanging="408"/>
      </w:pPr>
      <w:r w:rsidRPr="00093558">
        <w:t>(b)</w:t>
      </w:r>
      <w:r w:rsidRPr="00093558">
        <w:tab/>
        <w:t>the conditions applying to that class of licence set out in Division</w:t>
      </w:r>
      <w:r w:rsidR="00D66CFA">
        <w:t>s</w:t>
      </w:r>
      <w:r w:rsidRPr="00093558">
        <w:t xml:space="preserve"> </w:t>
      </w:r>
      <w:r w:rsidR="006E310C" w:rsidRPr="00093558">
        <w:t xml:space="preserve">4, 5 </w:t>
      </w:r>
      <w:r w:rsidR="00D66CFA">
        <w:t>or</w:t>
      </w:r>
      <w:r w:rsidR="006E310C" w:rsidRPr="00093558">
        <w:t xml:space="preserve"> 6 </w:t>
      </w:r>
      <w:r w:rsidRPr="00093558">
        <w:t>of Part 2.</w:t>
      </w:r>
    </w:p>
    <w:p w14:paraId="1900283D" w14:textId="687C4F56" w:rsidR="00BB3C3A" w:rsidRPr="00093558" w:rsidRDefault="00BB3C3A" w:rsidP="0022312F">
      <w:pPr>
        <w:pStyle w:val="DraftSectionNote"/>
        <w:tabs>
          <w:tab w:val="right" w:pos="46"/>
          <w:tab w:val="right" w:pos="1304"/>
        </w:tabs>
        <w:ind w:left="1259" w:hanging="408"/>
      </w:pPr>
      <w:r w:rsidRPr="00093558">
        <w:t>2</w:t>
      </w:r>
      <w:r w:rsidRPr="00093558">
        <w:tab/>
        <w:t>Under section 53 of the Act, the holder of a licence or a person who does a thing on behalf of a licence holder must comply with any condition to which the licence is subject.</w:t>
      </w:r>
      <w:r w:rsidR="00715837" w:rsidRPr="00093558">
        <w:t xml:space="preserve"> </w:t>
      </w:r>
      <w:r w:rsidRPr="00093558">
        <w:t>A </w:t>
      </w:r>
      <w:r w:rsidR="0006075B">
        <w:t xml:space="preserve">contravention of that section </w:t>
      </w:r>
      <w:r w:rsidRPr="00093558">
        <w:t>may attract a maximum penalty of 50 penalty units and, in the case of an offence involving a priority species or breach of a designated licence condition, a maximum penalty of 100 penalty units or 6 months imprisonment or both.</w:t>
      </w:r>
    </w:p>
    <w:p w14:paraId="2B1BB914" w14:textId="4BB9FDC0" w:rsidR="00712484" w:rsidRPr="00093558" w:rsidRDefault="00BB3C3A" w:rsidP="0022312F">
      <w:pPr>
        <w:pStyle w:val="DraftSectionNote"/>
        <w:tabs>
          <w:tab w:val="right" w:pos="46"/>
          <w:tab w:val="right" w:pos="1304"/>
        </w:tabs>
        <w:ind w:left="1259" w:hanging="408"/>
      </w:pPr>
      <w:r w:rsidRPr="00093558">
        <w:t>3</w:t>
      </w:r>
      <w:r w:rsidRPr="00093558">
        <w:tab/>
        <w:t xml:space="preserve">Under </w:t>
      </w:r>
      <w:r w:rsidR="001B62EC">
        <w:t>regulation 460</w:t>
      </w:r>
      <w:r w:rsidRPr="00093558">
        <w:t xml:space="preserve">, the holder of a licence may apply to the </w:t>
      </w:r>
      <w:r w:rsidR="0048034E" w:rsidRPr="00093558">
        <w:t>Victorian Fisheries Authority</w:t>
      </w:r>
      <w:r w:rsidRPr="00093558">
        <w:t xml:space="preserve"> for an exemption from a specified condition of the licence.</w:t>
      </w:r>
    </w:p>
    <w:p w14:paraId="6B5256E0" w14:textId="2D56C9EB" w:rsidR="00BB3C3A" w:rsidRPr="00093558" w:rsidRDefault="00BB3C3A" w:rsidP="00404BEE">
      <w:pPr>
        <w:pStyle w:val="DraftHeading1"/>
        <w:keepNext/>
        <w:tabs>
          <w:tab w:val="right" w:pos="680"/>
        </w:tabs>
        <w:ind w:left="850" w:hanging="850"/>
      </w:pPr>
      <w:r w:rsidRPr="00093558">
        <w:lastRenderedPageBreak/>
        <w:tab/>
      </w:r>
      <w:bookmarkStart w:id="480" w:name="_Toc10033203"/>
      <w:bookmarkStart w:id="481" w:name="_Toc20232483"/>
      <w:r w:rsidR="00D1688E" w:rsidRPr="00093558">
        <w:t>1</w:t>
      </w:r>
      <w:r w:rsidR="00D1688E">
        <w:t>69</w:t>
      </w:r>
      <w:r w:rsidRPr="00093558">
        <w:tab/>
        <w:t>Restriction on use of equipment</w:t>
      </w:r>
      <w:bookmarkEnd w:id="480"/>
      <w:bookmarkEnd w:id="481"/>
    </w:p>
    <w:p w14:paraId="50DBC8E8" w14:textId="30507B1D" w:rsidR="00BB3C3A" w:rsidRDefault="00BB3C3A" w:rsidP="0022312F">
      <w:pPr>
        <w:pStyle w:val="BodySectionSub"/>
      </w:pPr>
      <w:r w:rsidRPr="00093558">
        <w:t>The licence holder must not use more than 2 bait pumps at the same time.</w:t>
      </w:r>
    </w:p>
    <w:p w14:paraId="1B6FE0F0" w14:textId="088CE926" w:rsidR="005D22A5" w:rsidRPr="00093558" w:rsidRDefault="005D22A5" w:rsidP="005D22A5">
      <w:pPr>
        <w:pStyle w:val="DraftHeading1"/>
        <w:keepNext/>
        <w:tabs>
          <w:tab w:val="right" w:pos="680"/>
        </w:tabs>
        <w:ind w:left="850" w:hanging="850"/>
      </w:pPr>
      <w:r w:rsidRPr="00093558">
        <w:tab/>
      </w:r>
      <w:bookmarkStart w:id="482" w:name="_Toc20232484"/>
      <w:r w:rsidR="00D1688E" w:rsidRPr="00093558">
        <w:t>1</w:t>
      </w:r>
      <w:r w:rsidR="00D1688E">
        <w:t>70</w:t>
      </w:r>
      <w:r w:rsidRPr="00093558">
        <w:tab/>
        <w:t>Taking or selling of fish for human consumption prohibited</w:t>
      </w:r>
      <w:bookmarkEnd w:id="482"/>
    </w:p>
    <w:p w14:paraId="1A8FD876" w14:textId="4D1190DB" w:rsidR="005D22A5" w:rsidRPr="005D22A5" w:rsidRDefault="005D22A5" w:rsidP="005D22A5">
      <w:pPr>
        <w:pStyle w:val="BodySectionSub"/>
      </w:pPr>
      <w:r w:rsidRPr="00093558">
        <w:tab/>
        <w:t>The licence holder must not take or sell fish for human consumption.</w:t>
      </w:r>
    </w:p>
    <w:p w14:paraId="56DD67DB" w14:textId="31AB9E05" w:rsidR="00B62D11" w:rsidRPr="00093558" w:rsidRDefault="00B62D11" w:rsidP="00404BEE">
      <w:pPr>
        <w:pStyle w:val="Heading-DIVISION"/>
        <w:keepNext/>
        <w:rPr>
          <w:sz w:val="28"/>
        </w:rPr>
      </w:pPr>
      <w:bookmarkStart w:id="483" w:name="_Toc10033204"/>
      <w:bookmarkStart w:id="484" w:name="_Toc20232485"/>
      <w:r w:rsidRPr="00093558">
        <w:rPr>
          <w:sz w:val="28"/>
        </w:rPr>
        <w:t xml:space="preserve">Division </w:t>
      </w:r>
      <w:r w:rsidR="00D7232E" w:rsidRPr="00093558">
        <w:rPr>
          <w:sz w:val="28"/>
        </w:rPr>
        <w:t>4</w:t>
      </w:r>
      <w:r w:rsidRPr="00093558">
        <w:rPr>
          <w:sz w:val="28"/>
        </w:rPr>
        <w:t>—Activities authorised by Banded Morwong Fishery Access Licence</w:t>
      </w:r>
      <w:bookmarkEnd w:id="483"/>
      <w:r w:rsidR="001860A5">
        <w:rPr>
          <w:sz w:val="28"/>
        </w:rPr>
        <w:t>s</w:t>
      </w:r>
      <w:bookmarkEnd w:id="484"/>
    </w:p>
    <w:p w14:paraId="06E61DF8" w14:textId="4C462483" w:rsidR="00B62D11" w:rsidRPr="00093558" w:rsidRDefault="00B62D11" w:rsidP="00404BEE">
      <w:pPr>
        <w:pStyle w:val="DraftHeading1"/>
        <w:keepNext/>
        <w:tabs>
          <w:tab w:val="right" w:pos="680"/>
        </w:tabs>
        <w:ind w:left="850" w:hanging="850"/>
      </w:pPr>
      <w:r w:rsidRPr="00093558">
        <w:tab/>
      </w:r>
      <w:bookmarkStart w:id="485" w:name="_Toc10033205"/>
      <w:bookmarkStart w:id="486" w:name="_Toc20232486"/>
      <w:r w:rsidR="00D1688E" w:rsidRPr="00093558">
        <w:t>1</w:t>
      </w:r>
      <w:r w:rsidR="00D1688E">
        <w:t>71</w:t>
      </w:r>
      <w:r w:rsidRPr="00093558">
        <w:tab/>
        <w:t>Activities authorised by Banded Morwong Fishery Access Licence</w:t>
      </w:r>
      <w:bookmarkEnd w:id="485"/>
      <w:r w:rsidR="001860A5">
        <w:t>s</w:t>
      </w:r>
      <w:bookmarkEnd w:id="486"/>
    </w:p>
    <w:p w14:paraId="5905F7A0" w14:textId="0A1A3BFA" w:rsidR="004B1907" w:rsidRDefault="00B62D11" w:rsidP="002706F0">
      <w:pPr>
        <w:pStyle w:val="BodySectionSub"/>
        <w:keepNext/>
      </w:pPr>
      <w:r w:rsidRPr="00093558">
        <w:t>A Banded Morwong Fishery Access Licence authorises the licence holder</w:t>
      </w:r>
      <w:r w:rsidR="006D6173" w:rsidRPr="00093558">
        <w:t xml:space="preserve"> </w:t>
      </w:r>
      <w:r w:rsidRPr="00093558">
        <w:t>to carry out the following activities</w:t>
      </w:r>
      <w:r w:rsidR="004B1907" w:rsidRPr="00093558">
        <w:t>—</w:t>
      </w:r>
    </w:p>
    <w:p w14:paraId="45186BAA" w14:textId="3BA420E4" w:rsidR="00B62D11" w:rsidRPr="00093558" w:rsidRDefault="004B1907" w:rsidP="00E250EE">
      <w:pPr>
        <w:pStyle w:val="DraftHeading3"/>
        <w:keepNext/>
        <w:tabs>
          <w:tab w:val="right" w:pos="1757"/>
        </w:tabs>
        <w:ind w:left="1871" w:hanging="1871"/>
      </w:pPr>
      <w:r>
        <w:tab/>
        <w:t>(a)</w:t>
      </w:r>
      <w:r>
        <w:tab/>
      </w:r>
      <w:r w:rsidR="00B62D11" w:rsidRPr="00093558">
        <w:t xml:space="preserve">in marine waters </w:t>
      </w:r>
      <w:r w:rsidR="006D6173" w:rsidRPr="00093558">
        <w:t>east of longitude 147°</w:t>
      </w:r>
      <w:r w:rsidR="000A75D4">
        <w:t xml:space="preserve"> </w:t>
      </w:r>
      <w:r w:rsidR="006D6173" w:rsidRPr="00093558">
        <w:t>13'</w:t>
      </w:r>
      <w:r w:rsidR="000A75D4">
        <w:t xml:space="preserve"> </w:t>
      </w:r>
      <w:r w:rsidR="006D6173" w:rsidRPr="00093558">
        <w:t xml:space="preserve">22'' </w:t>
      </w:r>
      <w:r w:rsidR="00D140D9">
        <w:t xml:space="preserve">East </w:t>
      </w:r>
      <w:r w:rsidR="006D6173" w:rsidRPr="00093558">
        <w:t>(</w:t>
      </w:r>
      <w:r w:rsidR="003A726D">
        <w:t>other than</w:t>
      </w:r>
      <w:r w:rsidR="006D6173" w:rsidRPr="00093558">
        <w:t xml:space="preserve"> the </w:t>
      </w:r>
      <w:r w:rsidR="00B62D11" w:rsidRPr="00093558">
        <w:t xml:space="preserve">Gippsland Lakes </w:t>
      </w:r>
      <w:r w:rsidR="003A726D">
        <w:t>and</w:t>
      </w:r>
      <w:r w:rsidR="003A726D" w:rsidRPr="00093558">
        <w:t xml:space="preserve"> </w:t>
      </w:r>
      <w:r w:rsidR="00B62D11" w:rsidRPr="00093558">
        <w:t>any inlet of the sea</w:t>
      </w:r>
      <w:r w:rsidR="006D6173" w:rsidRPr="00093558">
        <w:t>)</w:t>
      </w:r>
      <w:r w:rsidR="00B62D11" w:rsidRPr="00093558">
        <w:t>—</w:t>
      </w:r>
    </w:p>
    <w:p w14:paraId="1C8DEB18" w14:textId="15F4B575" w:rsidR="00712484" w:rsidRPr="00093558" w:rsidRDefault="00B62D11" w:rsidP="00506749">
      <w:pPr>
        <w:pStyle w:val="DraftHeading4"/>
        <w:tabs>
          <w:tab w:val="right" w:pos="2268"/>
        </w:tabs>
        <w:ind w:left="2381" w:hanging="2381"/>
      </w:pPr>
      <w:r w:rsidRPr="00093558">
        <w:tab/>
        <w:t>(</w:t>
      </w:r>
      <w:r w:rsidR="004B1907">
        <w:t>i</w:t>
      </w:r>
      <w:r w:rsidRPr="00093558">
        <w:t>)</w:t>
      </w:r>
      <w:r w:rsidRPr="00093558">
        <w:tab/>
        <w:t>the taking for sale of banded morwong;</w:t>
      </w:r>
    </w:p>
    <w:p w14:paraId="7E37DD6A" w14:textId="263BC2C1" w:rsidR="00B62D11" w:rsidRPr="00093558" w:rsidRDefault="00B62D11" w:rsidP="00506749">
      <w:pPr>
        <w:pStyle w:val="DraftHeading4"/>
        <w:tabs>
          <w:tab w:val="right" w:pos="2268"/>
        </w:tabs>
        <w:ind w:left="2381" w:hanging="2381"/>
      </w:pPr>
      <w:r w:rsidRPr="00093558">
        <w:tab/>
        <w:t>(</w:t>
      </w:r>
      <w:r w:rsidR="004B1907">
        <w:t>ii</w:t>
      </w:r>
      <w:r w:rsidRPr="00093558">
        <w:t>)</w:t>
      </w:r>
      <w:r w:rsidRPr="00093558">
        <w:tab/>
        <w:t>the use</w:t>
      </w:r>
      <w:r w:rsidR="006A186E" w:rsidRPr="00093558">
        <w:t xml:space="preserve"> </w:t>
      </w:r>
      <w:r w:rsidRPr="00093558">
        <w:t xml:space="preserve">or possession of </w:t>
      </w:r>
      <w:r w:rsidR="001C662B">
        <w:t xml:space="preserve">a </w:t>
      </w:r>
      <w:r w:rsidRPr="00093558">
        <w:t>mesh net;</w:t>
      </w:r>
    </w:p>
    <w:p w14:paraId="09DD7B11" w14:textId="3C58E0EA" w:rsidR="00C77A63" w:rsidRDefault="00B62D11" w:rsidP="0022312F">
      <w:pPr>
        <w:pStyle w:val="DraftHeading3"/>
        <w:tabs>
          <w:tab w:val="right" w:pos="1757"/>
        </w:tabs>
        <w:ind w:left="1871" w:hanging="1871"/>
      </w:pPr>
      <w:r w:rsidRPr="00093558">
        <w:tab/>
        <w:t>(</w:t>
      </w:r>
      <w:r w:rsidR="004B1907">
        <w:t>b</w:t>
      </w:r>
      <w:r w:rsidRPr="00093558">
        <w:t>)</w:t>
      </w:r>
      <w:r w:rsidR="009C64F3" w:rsidRPr="00093558">
        <w:tab/>
      </w:r>
      <w:r w:rsidR="006A186E" w:rsidRPr="00093558">
        <w:t xml:space="preserve">the engagement of </w:t>
      </w:r>
      <w:r w:rsidR="000A75D4">
        <w:t>no more than</w:t>
      </w:r>
      <w:r w:rsidR="00C77A63" w:rsidRPr="00093558">
        <w:t>—</w:t>
      </w:r>
    </w:p>
    <w:p w14:paraId="60190D00" w14:textId="7C3F5184" w:rsidR="00C77A63" w:rsidRDefault="00C77A63" w:rsidP="00C77A63">
      <w:pPr>
        <w:pStyle w:val="DraftHeading4"/>
        <w:tabs>
          <w:tab w:val="right" w:pos="2268"/>
        </w:tabs>
        <w:ind w:left="2381" w:hanging="2381"/>
      </w:pPr>
      <w:r>
        <w:tab/>
        <w:t>(i)</w:t>
      </w:r>
      <w:r>
        <w:tab/>
      </w:r>
      <w:r w:rsidR="000A75D4">
        <w:t>one licence operator</w:t>
      </w:r>
      <w:r>
        <w:t>;</w:t>
      </w:r>
      <w:r w:rsidR="000A75D4">
        <w:t xml:space="preserve"> and</w:t>
      </w:r>
    </w:p>
    <w:p w14:paraId="0E0B157A" w14:textId="03A5C40B" w:rsidR="006A186E" w:rsidRPr="00093558" w:rsidRDefault="00C77A63" w:rsidP="00C77A63">
      <w:pPr>
        <w:pStyle w:val="DraftHeading4"/>
        <w:tabs>
          <w:tab w:val="right" w:pos="2268"/>
        </w:tabs>
        <w:ind w:left="2381" w:hanging="2381"/>
      </w:pPr>
      <w:r>
        <w:tab/>
        <w:t>(ii)</w:t>
      </w:r>
      <w:r>
        <w:tab/>
      </w:r>
      <w:r w:rsidR="006A186E" w:rsidRPr="00093558">
        <w:t xml:space="preserve">one </w:t>
      </w:r>
      <w:r w:rsidR="001772B7">
        <w:t>crew member</w:t>
      </w:r>
      <w:r w:rsidR="009348D9">
        <w:t>.</w:t>
      </w:r>
    </w:p>
    <w:p w14:paraId="505B31C7" w14:textId="0081429D" w:rsidR="00591E15" w:rsidRPr="00093558" w:rsidRDefault="00591E15" w:rsidP="0022312F">
      <w:pPr>
        <w:pStyle w:val="Heading-DIVISION"/>
        <w:keepNext/>
        <w:rPr>
          <w:sz w:val="28"/>
        </w:rPr>
      </w:pPr>
      <w:bookmarkStart w:id="487" w:name="_Toc10033206"/>
      <w:bookmarkStart w:id="488" w:name="_Toc20232487"/>
      <w:r w:rsidRPr="00093558">
        <w:rPr>
          <w:sz w:val="28"/>
        </w:rPr>
        <w:t xml:space="preserve">Division </w:t>
      </w:r>
      <w:r w:rsidR="00D7232E" w:rsidRPr="00093558">
        <w:rPr>
          <w:sz w:val="28"/>
        </w:rPr>
        <w:t>5</w:t>
      </w:r>
      <w:r w:rsidRPr="00093558">
        <w:rPr>
          <w:sz w:val="28"/>
        </w:rPr>
        <w:t xml:space="preserve">—Conditions of </w:t>
      </w:r>
      <w:r w:rsidR="00B62D11" w:rsidRPr="00093558">
        <w:rPr>
          <w:sz w:val="28"/>
        </w:rPr>
        <w:t>Banded Morwong</w:t>
      </w:r>
      <w:r w:rsidRPr="00093558">
        <w:rPr>
          <w:sz w:val="28"/>
        </w:rPr>
        <w:t xml:space="preserve"> Fishery Access Licence</w:t>
      </w:r>
      <w:bookmarkEnd w:id="487"/>
      <w:r w:rsidR="001860A5">
        <w:rPr>
          <w:sz w:val="28"/>
        </w:rPr>
        <w:t>s</w:t>
      </w:r>
      <w:bookmarkEnd w:id="488"/>
    </w:p>
    <w:p w14:paraId="55917EC0" w14:textId="6238F9A1" w:rsidR="00591E15" w:rsidRPr="00093558" w:rsidRDefault="00591E15" w:rsidP="0022312F">
      <w:pPr>
        <w:pStyle w:val="DraftHeading1"/>
        <w:keepNext/>
        <w:tabs>
          <w:tab w:val="right" w:pos="680"/>
        </w:tabs>
        <w:ind w:left="850" w:hanging="850"/>
      </w:pPr>
      <w:r w:rsidRPr="00093558">
        <w:tab/>
      </w:r>
      <w:bookmarkStart w:id="489" w:name="_Toc10033207"/>
      <w:bookmarkStart w:id="490" w:name="_Toc20232488"/>
      <w:r w:rsidR="00D1688E" w:rsidRPr="00093558">
        <w:t>1</w:t>
      </w:r>
      <w:r w:rsidR="00D1688E">
        <w:t>72</w:t>
      </w:r>
      <w:r w:rsidRPr="00093558">
        <w:tab/>
        <w:t>Banded Morwong Fishery Access Licence</w:t>
      </w:r>
      <w:r w:rsidR="001860A5">
        <w:t>s</w:t>
      </w:r>
      <w:r w:rsidRPr="00093558">
        <w:t xml:space="preserve"> subject to conditions in this Division</w:t>
      </w:r>
      <w:bookmarkEnd w:id="489"/>
      <w:bookmarkEnd w:id="490"/>
    </w:p>
    <w:p w14:paraId="49B87553" w14:textId="7EC679F0" w:rsidR="00591E15" w:rsidRPr="00093558" w:rsidRDefault="00591E15" w:rsidP="0022312F">
      <w:pPr>
        <w:pStyle w:val="BodySectionSub"/>
      </w:pPr>
      <w:r w:rsidRPr="00093558">
        <w:t>For the purposes of section 52(1)(b) of the Act, the following provisions in this Division set out the conditions to which every Banded Morwong Fishery Access Licence is subject.</w:t>
      </w:r>
    </w:p>
    <w:p w14:paraId="4479C85E" w14:textId="77777777" w:rsidR="00591E15" w:rsidRPr="00093558" w:rsidRDefault="00591E15" w:rsidP="00404BEE">
      <w:pPr>
        <w:pStyle w:val="DraftSectionNote"/>
        <w:keepNext/>
        <w:tabs>
          <w:tab w:val="right" w:pos="46"/>
          <w:tab w:val="right" w:pos="1304"/>
        </w:tabs>
        <w:ind w:left="1259" w:hanging="408"/>
        <w:rPr>
          <w:b/>
        </w:rPr>
      </w:pPr>
      <w:r w:rsidRPr="00093558">
        <w:rPr>
          <w:b/>
        </w:rPr>
        <w:t>Notes</w:t>
      </w:r>
    </w:p>
    <w:p w14:paraId="0F08A87A" w14:textId="2A6B9A3A" w:rsidR="00591E15" w:rsidRPr="00093558" w:rsidRDefault="00591E15" w:rsidP="00E250EE">
      <w:pPr>
        <w:pStyle w:val="DraftSectionNote"/>
        <w:keepNext/>
        <w:tabs>
          <w:tab w:val="right" w:pos="46"/>
          <w:tab w:val="right" w:pos="1304"/>
        </w:tabs>
        <w:ind w:left="1259" w:hanging="408"/>
      </w:pPr>
      <w:r w:rsidRPr="00093558">
        <w:t>1</w:t>
      </w:r>
      <w:r w:rsidRPr="00093558">
        <w:tab/>
        <w:t>In addition to the conditions set out in this Division, every Banded Morwong Fishery Access Licence is subject to—</w:t>
      </w:r>
    </w:p>
    <w:p w14:paraId="5A33FA21" w14:textId="77777777" w:rsidR="00591E15" w:rsidRPr="00093558" w:rsidRDefault="00591E15" w:rsidP="0022312F">
      <w:pPr>
        <w:pStyle w:val="DraftSub-sectionNote"/>
        <w:tabs>
          <w:tab w:val="right" w:pos="64"/>
          <w:tab w:val="right" w:pos="1814"/>
        </w:tabs>
        <w:ind w:left="1769" w:hanging="408"/>
      </w:pPr>
      <w:r w:rsidRPr="00093558">
        <w:t>(a)</w:t>
      </w:r>
      <w:r w:rsidRPr="00093558">
        <w:tab/>
        <w:t>any condition expressed or referred to in the licence by the Victorian Fisheries Authority under section 52(1)(a) of the Act; and</w:t>
      </w:r>
    </w:p>
    <w:p w14:paraId="170FAB78" w14:textId="385AD1B7" w:rsidR="00591E15" w:rsidRPr="00093558" w:rsidRDefault="00591E15" w:rsidP="0022312F">
      <w:pPr>
        <w:pStyle w:val="DraftSub-sectionNote"/>
        <w:tabs>
          <w:tab w:val="right" w:pos="64"/>
          <w:tab w:val="right" w:pos="1814"/>
        </w:tabs>
        <w:ind w:left="1769" w:hanging="408"/>
      </w:pPr>
      <w:r w:rsidRPr="00093558">
        <w:t>(b)</w:t>
      </w:r>
      <w:r w:rsidRPr="00093558">
        <w:tab/>
        <w:t>the conditions applying to that class of licence set out in Division</w:t>
      </w:r>
      <w:r w:rsidR="00D66CFA">
        <w:t>s</w:t>
      </w:r>
      <w:r w:rsidRPr="00093558">
        <w:t xml:space="preserve"> </w:t>
      </w:r>
      <w:r w:rsidR="00782960" w:rsidRPr="00093558">
        <w:t>4</w:t>
      </w:r>
      <w:r w:rsidR="006E310C" w:rsidRPr="00093558">
        <w:t xml:space="preserve">, </w:t>
      </w:r>
      <w:r w:rsidR="00782960" w:rsidRPr="00093558">
        <w:t>5</w:t>
      </w:r>
      <w:r w:rsidR="001A0350" w:rsidRPr="00093558">
        <w:t xml:space="preserve"> </w:t>
      </w:r>
      <w:r w:rsidR="00D66CFA">
        <w:t>or</w:t>
      </w:r>
      <w:r w:rsidR="006E310C" w:rsidRPr="00093558">
        <w:t xml:space="preserve"> 6 </w:t>
      </w:r>
      <w:r w:rsidRPr="00093558">
        <w:t>of Part 2.</w:t>
      </w:r>
    </w:p>
    <w:p w14:paraId="4F31C826" w14:textId="0F2C34D2" w:rsidR="00591E15" w:rsidRPr="00093558" w:rsidRDefault="00591E15" w:rsidP="0022312F">
      <w:pPr>
        <w:pStyle w:val="DraftSectionNote"/>
        <w:tabs>
          <w:tab w:val="right" w:pos="46"/>
          <w:tab w:val="right" w:pos="1304"/>
        </w:tabs>
        <w:ind w:left="1259" w:hanging="408"/>
      </w:pPr>
      <w:r w:rsidRPr="00093558">
        <w:t>2</w:t>
      </w:r>
      <w:r w:rsidRPr="00093558">
        <w:tab/>
        <w:t xml:space="preserve">Under section 53 of the Act, the holder of a licence or a person who does a thing on behalf of a licence holder, must </w:t>
      </w:r>
      <w:r w:rsidRPr="00093558">
        <w:lastRenderedPageBreak/>
        <w:t>comply with any condition to which the licence is subject.</w:t>
      </w:r>
      <w:r w:rsidR="00715837" w:rsidRPr="00093558">
        <w:t xml:space="preserve"> </w:t>
      </w:r>
      <w:r w:rsidRPr="00093558">
        <w:t>A </w:t>
      </w:r>
      <w:r w:rsidR="008253AC">
        <w:t xml:space="preserve">contravention of that section </w:t>
      </w:r>
      <w:r w:rsidRPr="00093558">
        <w:t>may attract a maximum penalty of 50 penalty units and, in the case of an offence involving a priority species or breach of a designated licence condition, a maximum penalty of 100 penalty units or 6 months imprisonment or both.</w:t>
      </w:r>
    </w:p>
    <w:p w14:paraId="43D8446E" w14:textId="22E1445B" w:rsidR="00591E15" w:rsidRPr="00093558" w:rsidRDefault="00591E15" w:rsidP="0022312F">
      <w:pPr>
        <w:pStyle w:val="DraftSectionNote"/>
        <w:tabs>
          <w:tab w:val="right" w:pos="46"/>
          <w:tab w:val="right" w:pos="1304"/>
        </w:tabs>
        <w:ind w:left="1259" w:hanging="408"/>
      </w:pPr>
      <w:r w:rsidRPr="00093558">
        <w:t>3</w:t>
      </w:r>
      <w:r w:rsidRPr="00093558">
        <w:tab/>
        <w:t xml:space="preserve">Under </w:t>
      </w:r>
      <w:r w:rsidR="001B62EC">
        <w:t>regulation 460</w:t>
      </w:r>
      <w:r w:rsidRPr="00093558">
        <w:t>, the holder of a licence may apply to the Victorian Fisheries Authority for an exemption from a specified condition of the licence.</w:t>
      </w:r>
    </w:p>
    <w:p w14:paraId="0D1DC02B" w14:textId="4D185DF4" w:rsidR="003C0108" w:rsidRPr="00093558" w:rsidRDefault="00AA58E4" w:rsidP="0022312F">
      <w:pPr>
        <w:pStyle w:val="DraftHeading1"/>
        <w:keepNext/>
        <w:tabs>
          <w:tab w:val="right" w:pos="680"/>
        </w:tabs>
        <w:ind w:left="850" w:hanging="850"/>
      </w:pPr>
      <w:r w:rsidRPr="00093558">
        <w:tab/>
      </w:r>
      <w:bookmarkStart w:id="491" w:name="_Toc10033208"/>
      <w:bookmarkStart w:id="492" w:name="_Toc20232489"/>
      <w:r w:rsidR="00D1688E" w:rsidRPr="00093558">
        <w:t>1</w:t>
      </w:r>
      <w:r w:rsidR="00D1688E">
        <w:t>73</w:t>
      </w:r>
      <w:r w:rsidR="00AE6447" w:rsidRPr="00093558">
        <w:tab/>
        <w:t>Closed</w:t>
      </w:r>
      <w:r w:rsidR="0071385F" w:rsidRPr="00093558">
        <w:t xml:space="preserve"> season for banded m</w:t>
      </w:r>
      <w:r w:rsidR="003C0108" w:rsidRPr="00093558">
        <w:t>orwong</w:t>
      </w:r>
      <w:bookmarkEnd w:id="491"/>
      <w:bookmarkEnd w:id="492"/>
    </w:p>
    <w:p w14:paraId="1EBDA5FE" w14:textId="0711963B" w:rsidR="0026547F" w:rsidRPr="00093558" w:rsidRDefault="009C64F3" w:rsidP="0022312F">
      <w:pPr>
        <w:pStyle w:val="BodySectionSub"/>
      </w:pPr>
      <w:r w:rsidRPr="00093558">
        <w:tab/>
      </w:r>
      <w:r w:rsidR="003C0108" w:rsidRPr="00093558">
        <w:t>The licence holder must not take banded morwong during the period beginning on 1 February and ending on 30 April in each year.</w:t>
      </w:r>
    </w:p>
    <w:p w14:paraId="29749740" w14:textId="684F541C" w:rsidR="00B62D11" w:rsidRPr="00093558" w:rsidRDefault="009D7F4D" w:rsidP="00D4550D">
      <w:pPr>
        <w:pStyle w:val="DraftHeading1"/>
        <w:keepNext/>
        <w:tabs>
          <w:tab w:val="right" w:pos="680"/>
        </w:tabs>
        <w:ind w:left="851" w:hanging="851"/>
      </w:pPr>
      <w:r w:rsidRPr="00093558">
        <w:tab/>
      </w:r>
      <w:bookmarkStart w:id="493" w:name="_Toc10033209"/>
      <w:bookmarkStart w:id="494" w:name="_Toc20232490"/>
      <w:r w:rsidR="00D1688E" w:rsidRPr="00093558">
        <w:t>1</w:t>
      </w:r>
      <w:r w:rsidR="00D1688E">
        <w:t>74</w:t>
      </w:r>
      <w:r w:rsidR="00B62D11" w:rsidRPr="00093558">
        <w:tab/>
        <w:t xml:space="preserve">Minimum </w:t>
      </w:r>
      <w:r w:rsidR="00AE6447" w:rsidRPr="00093558">
        <w:t>and maximum size</w:t>
      </w:r>
      <w:bookmarkEnd w:id="493"/>
      <w:bookmarkEnd w:id="494"/>
    </w:p>
    <w:p w14:paraId="46B498C5" w14:textId="35033FA6" w:rsidR="00C55558" w:rsidRPr="00093558" w:rsidRDefault="001A587F" w:rsidP="0022312F">
      <w:pPr>
        <w:pStyle w:val="BodySectionSub"/>
      </w:pPr>
      <w:r>
        <w:t xml:space="preserve">The licence holder must not take or possess </w:t>
      </w:r>
      <w:r w:rsidR="00C55558" w:rsidRPr="00093558">
        <w:t xml:space="preserve">banded morwong taken under </w:t>
      </w:r>
      <w:r>
        <w:t>the licence that is</w:t>
      </w:r>
      <w:r w:rsidR="00C55558" w:rsidRPr="00093558">
        <w:t>—</w:t>
      </w:r>
    </w:p>
    <w:p w14:paraId="29234713" w14:textId="14BAC56A" w:rsidR="00734F8D" w:rsidRPr="00093558" w:rsidRDefault="00C55558" w:rsidP="0022312F">
      <w:pPr>
        <w:pStyle w:val="DraftHeading3"/>
        <w:tabs>
          <w:tab w:val="right" w:pos="1757"/>
        </w:tabs>
        <w:ind w:left="1871" w:hanging="1871"/>
      </w:pPr>
      <w:r w:rsidRPr="00093558">
        <w:tab/>
        <w:t>(a)</w:t>
      </w:r>
      <w:r w:rsidRPr="00093558">
        <w:tab/>
      </w:r>
      <w:r w:rsidR="001A587F">
        <w:t xml:space="preserve">less than </w:t>
      </w:r>
      <w:r w:rsidR="00734F8D" w:rsidRPr="00093558">
        <w:t>40 centimetres</w:t>
      </w:r>
      <w:r w:rsidR="001A587F">
        <w:t xml:space="preserve"> in length</w:t>
      </w:r>
      <w:r w:rsidRPr="00093558">
        <w:t xml:space="preserve">; </w:t>
      </w:r>
      <w:r w:rsidR="001A587F">
        <w:t>or</w:t>
      </w:r>
    </w:p>
    <w:p w14:paraId="31058F98" w14:textId="5C342662" w:rsidR="000C66A7" w:rsidRPr="00093558" w:rsidRDefault="000C66A7" w:rsidP="0022312F">
      <w:pPr>
        <w:pStyle w:val="DraftHeading3"/>
        <w:tabs>
          <w:tab w:val="right" w:pos="1757"/>
        </w:tabs>
        <w:ind w:left="1871" w:hanging="1871"/>
      </w:pPr>
      <w:r w:rsidRPr="00093558">
        <w:tab/>
        <w:t>(</w:t>
      </w:r>
      <w:r w:rsidR="001772B7">
        <w:t>b</w:t>
      </w:r>
      <w:r w:rsidRPr="00093558">
        <w:t>)</w:t>
      </w:r>
      <w:r w:rsidRPr="00093558">
        <w:tab/>
      </w:r>
      <w:r w:rsidR="001A587F">
        <w:t xml:space="preserve">more than </w:t>
      </w:r>
      <w:r w:rsidRPr="00093558">
        <w:t>50 centimetres</w:t>
      </w:r>
      <w:r w:rsidR="001A587F">
        <w:t xml:space="preserve"> in length</w:t>
      </w:r>
      <w:r w:rsidRPr="00093558">
        <w:t>.</w:t>
      </w:r>
    </w:p>
    <w:p w14:paraId="7448BCC4" w14:textId="7DD5E3B6" w:rsidR="0073409D" w:rsidRPr="00093558" w:rsidRDefault="0073409D" w:rsidP="00404BEE">
      <w:pPr>
        <w:pStyle w:val="DraftHeading1"/>
        <w:keepNext/>
        <w:tabs>
          <w:tab w:val="right" w:pos="680"/>
        </w:tabs>
        <w:ind w:left="850" w:hanging="850"/>
      </w:pPr>
      <w:r w:rsidRPr="00093558">
        <w:tab/>
      </w:r>
      <w:bookmarkStart w:id="495" w:name="_Toc10033210"/>
      <w:bookmarkStart w:id="496" w:name="_Toc20232491"/>
      <w:r w:rsidR="00D1688E" w:rsidRPr="00093558">
        <w:t>1</w:t>
      </w:r>
      <w:r w:rsidR="00D1688E">
        <w:t>75</w:t>
      </w:r>
      <w:r w:rsidRPr="00093558">
        <w:tab/>
        <w:t>Use and possession of mesh nets</w:t>
      </w:r>
      <w:bookmarkEnd w:id="495"/>
      <w:bookmarkEnd w:id="496"/>
    </w:p>
    <w:p w14:paraId="257EABC8" w14:textId="77777777" w:rsidR="0073409D" w:rsidRPr="00093558" w:rsidRDefault="0073409D" w:rsidP="0022312F">
      <w:pPr>
        <w:pStyle w:val="BodySectionSub"/>
      </w:pPr>
      <w:r w:rsidRPr="00093558">
        <w:tab/>
        <w:t>The licence holder must not—</w:t>
      </w:r>
    </w:p>
    <w:p w14:paraId="0790E5CF" w14:textId="77777777" w:rsidR="0073409D" w:rsidRPr="00093558" w:rsidRDefault="0073409D" w:rsidP="0022312F">
      <w:pPr>
        <w:pStyle w:val="DraftHeading3"/>
        <w:tabs>
          <w:tab w:val="right" w:pos="1757"/>
        </w:tabs>
        <w:ind w:left="1871" w:hanging="1871"/>
      </w:pPr>
      <w:r w:rsidRPr="00093558">
        <w:tab/>
        <w:t>(a)</w:t>
      </w:r>
      <w:r w:rsidRPr="00093558">
        <w:tab/>
        <w:t>use more than 400 metres of mesh net; or</w:t>
      </w:r>
    </w:p>
    <w:p w14:paraId="5CCCFAFB" w14:textId="42677C00" w:rsidR="0073409D" w:rsidRPr="00093558" w:rsidRDefault="0073409D" w:rsidP="0022312F">
      <w:pPr>
        <w:pStyle w:val="DraftHeading3"/>
        <w:tabs>
          <w:tab w:val="right" w:pos="1757"/>
        </w:tabs>
        <w:ind w:left="1871" w:hanging="1871"/>
      </w:pPr>
      <w:r w:rsidRPr="00093558">
        <w:tab/>
        <w:t>(b)</w:t>
      </w:r>
      <w:r w:rsidRPr="00093558">
        <w:tab/>
        <w:t xml:space="preserve">possess </w:t>
      </w:r>
      <w:r w:rsidR="001772B7">
        <w:t xml:space="preserve">in, on or next to Victorian waters </w:t>
      </w:r>
      <w:r w:rsidRPr="00093558">
        <w:t>any mesh net exceeding 400 metres in length.</w:t>
      </w:r>
    </w:p>
    <w:p w14:paraId="0E2D3446" w14:textId="689ECF55" w:rsidR="00712484" w:rsidRPr="00093558" w:rsidRDefault="009D7F4D" w:rsidP="00404BEE">
      <w:pPr>
        <w:pStyle w:val="DraftHeading1"/>
        <w:keepNext/>
        <w:tabs>
          <w:tab w:val="right" w:pos="680"/>
        </w:tabs>
        <w:ind w:left="850" w:hanging="850"/>
      </w:pPr>
      <w:r w:rsidRPr="00093558">
        <w:tab/>
      </w:r>
      <w:bookmarkStart w:id="497" w:name="_Toc10033211"/>
      <w:bookmarkStart w:id="498" w:name="_Toc20232492"/>
      <w:r w:rsidR="00D1688E" w:rsidRPr="00093558">
        <w:t>1</w:t>
      </w:r>
      <w:r w:rsidR="00D1688E">
        <w:t>76</w:t>
      </w:r>
      <w:r w:rsidRPr="00093558">
        <w:tab/>
      </w:r>
      <w:r w:rsidR="00B62D11" w:rsidRPr="00093558">
        <w:t>Licence holder must be in attendance</w:t>
      </w:r>
      <w:r w:rsidR="00F2062A" w:rsidRPr="00093558">
        <w:t xml:space="preserve"> of every fishing operation</w:t>
      </w:r>
      <w:bookmarkEnd w:id="497"/>
      <w:bookmarkEnd w:id="498"/>
    </w:p>
    <w:p w14:paraId="37FE6887" w14:textId="0911C94D" w:rsidR="000C66A7" w:rsidRPr="00093558" w:rsidRDefault="00CC6C16" w:rsidP="0022312F">
      <w:pPr>
        <w:pStyle w:val="DraftHeading2"/>
        <w:tabs>
          <w:tab w:val="right" w:pos="1247"/>
        </w:tabs>
        <w:ind w:left="1361" w:hanging="1361"/>
      </w:pPr>
      <w:r w:rsidRPr="00093558">
        <w:tab/>
      </w:r>
      <w:r w:rsidR="000C66A7" w:rsidRPr="00093558">
        <w:t>(1)</w:t>
      </w:r>
      <w:r w:rsidR="000C66A7" w:rsidRPr="00093558">
        <w:tab/>
        <w:t xml:space="preserve">The licence holder, when using a mesh net, must be in attendance at all times when </w:t>
      </w:r>
      <w:r w:rsidR="00891B17" w:rsidRPr="00093558">
        <w:t>the</w:t>
      </w:r>
      <w:r w:rsidR="000C66A7" w:rsidRPr="00093558">
        <w:t xml:space="preserve"> </w:t>
      </w:r>
      <w:r w:rsidR="00891B17" w:rsidRPr="00093558">
        <w:t>n</w:t>
      </w:r>
      <w:r w:rsidR="000C66A7" w:rsidRPr="00093558">
        <w:t xml:space="preserve">et </w:t>
      </w:r>
      <w:r w:rsidR="00891B17" w:rsidRPr="00093558">
        <w:t>is</w:t>
      </w:r>
      <w:r w:rsidR="000C66A7" w:rsidRPr="00093558">
        <w:t xml:space="preserve"> in the water.</w:t>
      </w:r>
    </w:p>
    <w:p w14:paraId="7F68A576" w14:textId="312E21BE" w:rsidR="002A1749" w:rsidRPr="002A1749" w:rsidRDefault="00CC6C16" w:rsidP="002A1749">
      <w:pPr>
        <w:pStyle w:val="DraftHeading2"/>
        <w:tabs>
          <w:tab w:val="right" w:pos="1247"/>
        </w:tabs>
        <w:ind w:left="1361" w:hanging="1361"/>
      </w:pPr>
      <w:r w:rsidRPr="00093558">
        <w:tab/>
        <w:t>(2)</w:t>
      </w:r>
      <w:r w:rsidRPr="00093558">
        <w:tab/>
        <w:t>The licence holder must be in attendance at all times when a fishing operation for banded morwong is being conducted under the licence.</w:t>
      </w:r>
    </w:p>
    <w:p w14:paraId="6E17C935" w14:textId="19C6AD7F" w:rsidR="000A75D4" w:rsidRDefault="000A75D4" w:rsidP="000A75D4">
      <w:pPr>
        <w:pStyle w:val="DraftHeading1"/>
        <w:keepNext/>
        <w:tabs>
          <w:tab w:val="right" w:pos="680"/>
        </w:tabs>
        <w:ind w:left="850" w:hanging="850"/>
      </w:pPr>
      <w:r>
        <w:tab/>
      </w:r>
      <w:bookmarkStart w:id="499" w:name="_Toc20232493"/>
      <w:r w:rsidR="00D1688E">
        <w:t>177</w:t>
      </w:r>
      <w:r>
        <w:tab/>
        <w:t>Restriction on fishing effort to 2 persons</w:t>
      </w:r>
      <w:bookmarkEnd w:id="499"/>
    </w:p>
    <w:p w14:paraId="0C171F48" w14:textId="51DEB005" w:rsidR="000A75D4" w:rsidRPr="000A75D4" w:rsidRDefault="000A75D4" w:rsidP="000A75D4">
      <w:pPr>
        <w:pStyle w:val="BodySectionSub"/>
      </w:pPr>
      <w:r>
        <w:t>If a licence holder has engaged a</w:t>
      </w:r>
      <w:r w:rsidRPr="00093558">
        <w:t xml:space="preserve"> licence operator and </w:t>
      </w:r>
      <w:r>
        <w:t>a crew member, no more than 2 of those 3 persons may undertake fishing activities under the licence at the same time.</w:t>
      </w:r>
    </w:p>
    <w:p w14:paraId="10542E12" w14:textId="42235E12" w:rsidR="00E6462B" w:rsidRPr="00093558" w:rsidRDefault="00E6462B" w:rsidP="00404BEE">
      <w:pPr>
        <w:pStyle w:val="DraftHeading1"/>
        <w:keepNext/>
        <w:tabs>
          <w:tab w:val="right" w:pos="680"/>
        </w:tabs>
        <w:ind w:left="850" w:hanging="850"/>
      </w:pPr>
      <w:r w:rsidRPr="00093558">
        <w:tab/>
      </w:r>
      <w:bookmarkStart w:id="500" w:name="_Toc10033213"/>
      <w:bookmarkStart w:id="501" w:name="_Toc20232494"/>
      <w:r w:rsidR="00D1688E" w:rsidRPr="00093558">
        <w:t>1</w:t>
      </w:r>
      <w:r w:rsidR="00D1688E">
        <w:t>78</w:t>
      </w:r>
      <w:r w:rsidRPr="00093558">
        <w:tab/>
        <w:t xml:space="preserve">Banded morwong held in land-based holding facility not to be </w:t>
      </w:r>
      <w:r w:rsidR="00083276">
        <w:t>returned to Victorian waters</w:t>
      </w:r>
      <w:bookmarkEnd w:id="500"/>
      <w:bookmarkEnd w:id="501"/>
    </w:p>
    <w:p w14:paraId="58742815" w14:textId="3A70BA87" w:rsidR="00E6462B" w:rsidRDefault="00847491" w:rsidP="0022312F">
      <w:pPr>
        <w:pStyle w:val="BodySectionSub"/>
      </w:pPr>
      <w:r>
        <w:t>The licence holder must ensure that b</w:t>
      </w:r>
      <w:r w:rsidR="00E6462B" w:rsidRPr="00093558">
        <w:t xml:space="preserve">anded morwong </w:t>
      </w:r>
      <w:r>
        <w:t>taken under the l</w:t>
      </w:r>
      <w:r w:rsidR="00E6462B" w:rsidRPr="00093558">
        <w:t xml:space="preserve">icence that have been landed and taken to a land-based holding facility </w:t>
      </w:r>
      <w:r w:rsidR="00E6462B" w:rsidRPr="00093558">
        <w:lastRenderedPageBreak/>
        <w:t xml:space="preserve">for live storage </w:t>
      </w:r>
      <w:r>
        <w:t>are</w:t>
      </w:r>
      <w:r w:rsidRPr="00093558">
        <w:t xml:space="preserve"> </w:t>
      </w:r>
      <w:r w:rsidR="00E6462B" w:rsidRPr="00093558">
        <w:t>not be returned to Victorian waters.</w:t>
      </w:r>
    </w:p>
    <w:p w14:paraId="1AB75E1A" w14:textId="3144161C" w:rsidR="00BB3C3A" w:rsidRPr="00093558" w:rsidRDefault="00764629" w:rsidP="00404BEE">
      <w:pPr>
        <w:pStyle w:val="Heading-DIVISION"/>
        <w:keepNext/>
        <w:rPr>
          <w:sz w:val="28"/>
        </w:rPr>
      </w:pPr>
      <w:r w:rsidRPr="00093558">
        <w:tab/>
      </w:r>
      <w:bookmarkStart w:id="502" w:name="_Toc10033214"/>
      <w:bookmarkStart w:id="503" w:name="_Toc20232495"/>
      <w:r w:rsidR="00BB3C3A" w:rsidRPr="00093558">
        <w:rPr>
          <w:sz w:val="28"/>
        </w:rPr>
        <w:t xml:space="preserve">Division </w:t>
      </w:r>
      <w:r w:rsidR="00D7232E" w:rsidRPr="00093558">
        <w:rPr>
          <w:sz w:val="28"/>
        </w:rPr>
        <w:t>6</w:t>
      </w:r>
      <w:r w:rsidR="00BB3C3A" w:rsidRPr="00093558">
        <w:rPr>
          <w:sz w:val="28"/>
        </w:rPr>
        <w:t>—Activities authorised by Corner Inlet</w:t>
      </w:r>
      <w:r w:rsidR="00E11388" w:rsidRPr="00093558">
        <w:rPr>
          <w:sz w:val="28"/>
        </w:rPr>
        <w:t> </w:t>
      </w:r>
      <w:r w:rsidR="00BB3C3A" w:rsidRPr="00093558">
        <w:rPr>
          <w:sz w:val="28"/>
        </w:rPr>
        <w:t>Fishery Access Licence</w:t>
      </w:r>
      <w:bookmarkEnd w:id="502"/>
      <w:r w:rsidR="001860A5">
        <w:rPr>
          <w:sz w:val="28"/>
        </w:rPr>
        <w:t>s</w:t>
      </w:r>
      <w:bookmarkEnd w:id="503"/>
    </w:p>
    <w:p w14:paraId="07A1BB8E" w14:textId="00B349BA" w:rsidR="00BB3C3A" w:rsidRPr="00093558" w:rsidRDefault="00BB3C3A" w:rsidP="0022312F">
      <w:pPr>
        <w:pStyle w:val="DraftHeading1"/>
        <w:keepNext/>
        <w:tabs>
          <w:tab w:val="right" w:pos="680"/>
        </w:tabs>
        <w:ind w:left="850" w:hanging="850"/>
      </w:pPr>
      <w:r w:rsidRPr="00093558">
        <w:tab/>
      </w:r>
      <w:bookmarkStart w:id="504" w:name="_Toc10033215"/>
      <w:bookmarkStart w:id="505" w:name="_Toc20232496"/>
      <w:r w:rsidR="00D1688E" w:rsidRPr="00093558">
        <w:t>1</w:t>
      </w:r>
      <w:r w:rsidR="00D1688E">
        <w:t>79</w:t>
      </w:r>
      <w:r w:rsidRPr="00093558">
        <w:tab/>
        <w:t>Activities authorised by Corner Inlet Fishery Access Licence</w:t>
      </w:r>
      <w:bookmarkEnd w:id="504"/>
      <w:r w:rsidR="001860A5">
        <w:t>s</w:t>
      </w:r>
      <w:bookmarkEnd w:id="505"/>
    </w:p>
    <w:p w14:paraId="18858C75" w14:textId="77777777" w:rsidR="004B1907" w:rsidRDefault="00BB3C3A" w:rsidP="0022312F">
      <w:pPr>
        <w:pStyle w:val="BodySectionSub"/>
      </w:pPr>
      <w:r w:rsidRPr="00093558">
        <w:t>A Corner Inlet Fishery Access Licence authorises the licence holder</w:t>
      </w:r>
      <w:r w:rsidR="005A081B" w:rsidRPr="00093558">
        <w:t>, using the boat specified in the licence,</w:t>
      </w:r>
      <w:r w:rsidRPr="00093558">
        <w:t xml:space="preserve"> to carry out the following activities</w:t>
      </w:r>
      <w:r w:rsidR="004B1907" w:rsidRPr="00093558">
        <w:t>—</w:t>
      </w:r>
    </w:p>
    <w:p w14:paraId="62A4DB39" w14:textId="73A4BA90" w:rsidR="00BB3C3A" w:rsidRPr="00093558" w:rsidRDefault="001F69E7" w:rsidP="00506749">
      <w:pPr>
        <w:pStyle w:val="DraftHeading3"/>
        <w:tabs>
          <w:tab w:val="right" w:pos="1757"/>
        </w:tabs>
        <w:ind w:left="1871" w:hanging="1871"/>
      </w:pPr>
      <w:r>
        <w:tab/>
        <w:t>(a)</w:t>
      </w:r>
      <w:r>
        <w:tab/>
      </w:r>
      <w:r w:rsidR="00BB3C3A" w:rsidRPr="00093558">
        <w:t xml:space="preserve">in </w:t>
      </w:r>
      <w:r w:rsidR="009B40AF">
        <w:t xml:space="preserve">or on </w:t>
      </w:r>
      <w:r w:rsidR="00BB3C3A" w:rsidRPr="00093558">
        <w:t>Corner Inlet—</w:t>
      </w:r>
    </w:p>
    <w:p w14:paraId="697B1317" w14:textId="119621B9" w:rsidR="00BB3C3A" w:rsidRPr="00093558" w:rsidRDefault="00BB3C3A" w:rsidP="00506749">
      <w:pPr>
        <w:pStyle w:val="DraftHeading4"/>
        <w:tabs>
          <w:tab w:val="right" w:pos="2268"/>
        </w:tabs>
        <w:ind w:left="2381" w:hanging="2381"/>
      </w:pPr>
      <w:r w:rsidRPr="00093558">
        <w:tab/>
        <w:t>(</w:t>
      </w:r>
      <w:r w:rsidR="001F69E7">
        <w:t>i</w:t>
      </w:r>
      <w:r w:rsidRPr="00093558">
        <w:t>)</w:t>
      </w:r>
      <w:r w:rsidRPr="00093558">
        <w:tab/>
        <w:t xml:space="preserve">the taking for sale of fish (other than abalone, </w:t>
      </w:r>
      <w:r w:rsidR="00B533BC" w:rsidRPr="00093558">
        <w:t xml:space="preserve">giant crab, </w:t>
      </w:r>
      <w:r w:rsidRPr="00093558">
        <w:t xml:space="preserve">jellyfish, </w:t>
      </w:r>
      <w:r w:rsidR="00F2062A" w:rsidRPr="00093558">
        <w:t xml:space="preserve">pipi, </w:t>
      </w:r>
      <w:r w:rsidRPr="00093558">
        <w:t>rock lobster, scallop and sea urchin);</w:t>
      </w:r>
    </w:p>
    <w:p w14:paraId="31983D16" w14:textId="47986FFA" w:rsidR="00BB3C3A" w:rsidRPr="00093558" w:rsidRDefault="00BB3C3A" w:rsidP="00506749">
      <w:pPr>
        <w:pStyle w:val="DraftHeading4"/>
        <w:tabs>
          <w:tab w:val="right" w:pos="2268"/>
        </w:tabs>
        <w:ind w:left="2381" w:hanging="2381"/>
      </w:pPr>
      <w:r w:rsidRPr="00093558">
        <w:tab/>
        <w:t>(</w:t>
      </w:r>
      <w:r w:rsidR="001F69E7">
        <w:t>ii</w:t>
      </w:r>
      <w:r w:rsidRPr="00093558">
        <w:t>)</w:t>
      </w:r>
      <w:r w:rsidRPr="00093558">
        <w:tab/>
        <w:t>the use or possession of a commercial hoop net, longline, seine net, mesh net</w:t>
      </w:r>
      <w:r w:rsidR="000E573C">
        <w:t xml:space="preserve">, </w:t>
      </w:r>
      <w:r w:rsidRPr="00093558">
        <w:t>fishing line</w:t>
      </w:r>
      <w:r w:rsidR="000E573C">
        <w:t xml:space="preserve"> and hooks</w:t>
      </w:r>
      <w:r w:rsidRPr="00093558">
        <w:t>;</w:t>
      </w:r>
    </w:p>
    <w:p w14:paraId="386C45C4" w14:textId="6BDAD955" w:rsidR="00BB3C3A" w:rsidRPr="00093558" w:rsidRDefault="00BB3C3A" w:rsidP="00DC3237">
      <w:pPr>
        <w:pStyle w:val="DraftHeading3"/>
        <w:tabs>
          <w:tab w:val="right" w:pos="1757"/>
        </w:tabs>
        <w:ind w:left="1871" w:hanging="1871"/>
      </w:pPr>
      <w:r w:rsidRPr="00093558">
        <w:tab/>
        <w:t>(</w:t>
      </w:r>
      <w:r w:rsidR="001F69E7">
        <w:t>b</w:t>
      </w:r>
      <w:r w:rsidRPr="00093558">
        <w:t>)</w:t>
      </w:r>
      <w:r w:rsidRPr="00093558">
        <w:tab/>
      </w:r>
      <w:r w:rsidR="003D3F45" w:rsidRPr="00093558">
        <w:t xml:space="preserve">the engagement of no more than one licence operator and </w:t>
      </w:r>
      <w:r w:rsidR="003D3F45">
        <w:t>one or more crew members</w:t>
      </w:r>
      <w:r w:rsidRPr="00093558">
        <w:t>.</w:t>
      </w:r>
    </w:p>
    <w:p w14:paraId="2CBD42B3" w14:textId="4669D803" w:rsidR="00BB3C3A" w:rsidRPr="00093558" w:rsidRDefault="00BB3C3A" w:rsidP="00404BEE">
      <w:pPr>
        <w:pStyle w:val="Heading-DIVISION"/>
        <w:keepNext/>
        <w:rPr>
          <w:sz w:val="28"/>
        </w:rPr>
      </w:pPr>
      <w:bookmarkStart w:id="506" w:name="_Toc10033216"/>
      <w:bookmarkStart w:id="507" w:name="_Toc20232497"/>
      <w:r w:rsidRPr="00093558">
        <w:rPr>
          <w:sz w:val="28"/>
        </w:rPr>
        <w:t xml:space="preserve">Division </w:t>
      </w:r>
      <w:r w:rsidR="00D7232E" w:rsidRPr="00093558">
        <w:rPr>
          <w:sz w:val="28"/>
        </w:rPr>
        <w:t>7</w:t>
      </w:r>
      <w:r w:rsidRPr="00093558">
        <w:rPr>
          <w:sz w:val="28"/>
        </w:rPr>
        <w:t>—Conditions of Corner Inlet Fishery</w:t>
      </w:r>
      <w:r w:rsidR="00E11388" w:rsidRPr="00093558">
        <w:rPr>
          <w:sz w:val="28"/>
        </w:rPr>
        <w:t> </w:t>
      </w:r>
      <w:r w:rsidRPr="00093558">
        <w:rPr>
          <w:sz w:val="28"/>
        </w:rPr>
        <w:t>Access Licence</w:t>
      </w:r>
      <w:bookmarkEnd w:id="506"/>
      <w:r w:rsidR="001860A5">
        <w:rPr>
          <w:sz w:val="28"/>
        </w:rPr>
        <w:t>s</w:t>
      </w:r>
      <w:bookmarkEnd w:id="507"/>
    </w:p>
    <w:p w14:paraId="73B4A657" w14:textId="1668E0D9" w:rsidR="00BB3C3A" w:rsidRPr="00093558" w:rsidRDefault="00BB3C3A" w:rsidP="00404BEE">
      <w:pPr>
        <w:pStyle w:val="DraftHeading1"/>
        <w:keepNext/>
        <w:tabs>
          <w:tab w:val="right" w:pos="680"/>
        </w:tabs>
        <w:ind w:left="850" w:hanging="850"/>
      </w:pPr>
      <w:r w:rsidRPr="00093558">
        <w:tab/>
      </w:r>
      <w:bookmarkStart w:id="508" w:name="_Toc10033217"/>
      <w:bookmarkStart w:id="509" w:name="_Toc20232498"/>
      <w:r w:rsidR="00D1688E" w:rsidRPr="00093558">
        <w:t>1</w:t>
      </w:r>
      <w:r w:rsidR="00D1688E">
        <w:t>80</w:t>
      </w:r>
      <w:r w:rsidRPr="00093558">
        <w:tab/>
        <w:t>Corner Inlet Fishery Access Licence</w:t>
      </w:r>
      <w:r w:rsidR="001860A5">
        <w:t>s</w:t>
      </w:r>
      <w:r w:rsidRPr="00093558">
        <w:t xml:space="preserve"> subject to conditions in this Division</w:t>
      </w:r>
      <w:bookmarkEnd w:id="508"/>
      <w:bookmarkEnd w:id="509"/>
    </w:p>
    <w:p w14:paraId="745E4539" w14:textId="77777777" w:rsidR="00BB3C3A" w:rsidRPr="00093558" w:rsidRDefault="00BB3C3A" w:rsidP="0022312F">
      <w:pPr>
        <w:pStyle w:val="BodySectionSub"/>
      </w:pPr>
      <w:r w:rsidRPr="00093558">
        <w:t>For the purposes of section 52(1)(b) of the Act, the following provisions in this Division set out the conditions to which every Corner Inlet Fishery Access Licence is subject.</w:t>
      </w:r>
    </w:p>
    <w:p w14:paraId="5F929204" w14:textId="77777777" w:rsidR="00BB3C3A" w:rsidRPr="00093558" w:rsidRDefault="00BB3C3A" w:rsidP="00404BEE">
      <w:pPr>
        <w:pStyle w:val="DraftSectionNote"/>
        <w:keepNext/>
        <w:tabs>
          <w:tab w:val="right" w:pos="46"/>
          <w:tab w:val="right" w:pos="1304"/>
        </w:tabs>
        <w:ind w:left="1259" w:hanging="408"/>
        <w:rPr>
          <w:b/>
        </w:rPr>
      </w:pPr>
      <w:r w:rsidRPr="00093558">
        <w:rPr>
          <w:b/>
        </w:rPr>
        <w:t>Notes</w:t>
      </w:r>
    </w:p>
    <w:p w14:paraId="14F89C77" w14:textId="77777777" w:rsidR="00BB3C3A" w:rsidRPr="00093558" w:rsidRDefault="00BB3C3A" w:rsidP="00E250EE">
      <w:pPr>
        <w:pStyle w:val="DraftSectionNote"/>
        <w:keepNext/>
        <w:tabs>
          <w:tab w:val="right" w:pos="46"/>
          <w:tab w:val="right" w:pos="1304"/>
        </w:tabs>
        <w:ind w:left="1259" w:hanging="408"/>
      </w:pPr>
      <w:r w:rsidRPr="00093558">
        <w:t>1</w:t>
      </w:r>
      <w:r w:rsidRPr="00093558">
        <w:tab/>
        <w:t>In addition to the conditions set out in this Division, every Corner Inlet Fishery Access Licence is subject to—</w:t>
      </w:r>
    </w:p>
    <w:p w14:paraId="2097421F" w14:textId="77777777" w:rsidR="00BB3C3A" w:rsidRPr="00093558" w:rsidRDefault="00BB3C3A" w:rsidP="0022312F">
      <w:pPr>
        <w:pStyle w:val="DraftSub-sectionNote"/>
        <w:tabs>
          <w:tab w:val="right" w:pos="64"/>
          <w:tab w:val="right" w:pos="1814"/>
        </w:tabs>
        <w:ind w:left="1769" w:hanging="408"/>
      </w:pPr>
      <w:r w:rsidRPr="00093558">
        <w:t>(a)</w:t>
      </w:r>
      <w:r w:rsidRPr="00093558">
        <w:tab/>
        <w:t>any condition expressed or referred to in the licence</w:t>
      </w:r>
      <w:r w:rsidR="00E11388" w:rsidRPr="00093558">
        <w:t> </w:t>
      </w:r>
      <w:r w:rsidRPr="00093558">
        <w:t>by</w:t>
      </w:r>
      <w:r w:rsidR="00E11388" w:rsidRPr="00093558">
        <w:t> </w:t>
      </w:r>
      <w:r w:rsidRPr="00093558">
        <w:t xml:space="preserve">the </w:t>
      </w:r>
      <w:r w:rsidR="00337C2B" w:rsidRPr="00093558">
        <w:t>Victorian Fisheries Authority</w:t>
      </w:r>
      <w:r w:rsidRPr="00093558">
        <w:t xml:space="preserve"> under</w:t>
      </w:r>
      <w:r w:rsidR="00E11388" w:rsidRPr="00093558">
        <w:t> </w:t>
      </w:r>
      <w:r w:rsidRPr="00093558">
        <w:t>section 52(1)(a) of the Act; and</w:t>
      </w:r>
    </w:p>
    <w:p w14:paraId="05BD9A6B" w14:textId="51D14E4A" w:rsidR="00BB3C3A" w:rsidRPr="00093558" w:rsidRDefault="00BB3C3A" w:rsidP="0022312F">
      <w:pPr>
        <w:pStyle w:val="DraftSub-sectionNote"/>
        <w:tabs>
          <w:tab w:val="right" w:pos="64"/>
          <w:tab w:val="right" w:pos="1814"/>
        </w:tabs>
        <w:ind w:left="1769" w:hanging="408"/>
      </w:pPr>
      <w:r w:rsidRPr="00093558">
        <w:t>(b)</w:t>
      </w:r>
      <w:r w:rsidRPr="00093558">
        <w:tab/>
        <w:t>the conditions applying to that class of licence set out in Division</w:t>
      </w:r>
      <w:r w:rsidR="001A0350" w:rsidRPr="00093558">
        <w:t>s</w:t>
      </w:r>
      <w:r w:rsidRPr="00093558">
        <w:t xml:space="preserve"> </w:t>
      </w:r>
      <w:r w:rsidR="00782960" w:rsidRPr="00093558">
        <w:t xml:space="preserve">4, </w:t>
      </w:r>
      <w:r w:rsidR="00676D7E" w:rsidRPr="00093558">
        <w:t xml:space="preserve">5 </w:t>
      </w:r>
      <w:r w:rsidR="001A0350" w:rsidRPr="00093558">
        <w:t xml:space="preserve">and </w:t>
      </w:r>
      <w:r w:rsidR="00676D7E" w:rsidRPr="00093558">
        <w:t>6</w:t>
      </w:r>
      <w:r w:rsidR="001A0350" w:rsidRPr="00093558">
        <w:t xml:space="preserve"> </w:t>
      </w:r>
      <w:r w:rsidRPr="00093558">
        <w:t>of Part 2.</w:t>
      </w:r>
    </w:p>
    <w:p w14:paraId="55D9BF6E" w14:textId="65B545AC" w:rsidR="00BB3C3A" w:rsidRPr="00093558" w:rsidRDefault="00BB3C3A" w:rsidP="0022312F">
      <w:pPr>
        <w:pStyle w:val="DraftSectionNote"/>
        <w:tabs>
          <w:tab w:val="right" w:pos="46"/>
          <w:tab w:val="right" w:pos="1304"/>
        </w:tabs>
        <w:ind w:left="1259" w:hanging="408"/>
      </w:pPr>
      <w:r w:rsidRPr="00093558">
        <w:t>2</w:t>
      </w:r>
      <w:r w:rsidRPr="00093558">
        <w:tab/>
        <w:t>Under section 53 of the Act, the holder of a licence or a person who does a thing on behalf of a licence holder must comply with any condition to which the licence is subject.</w:t>
      </w:r>
      <w:r w:rsidR="00715837" w:rsidRPr="00093558">
        <w:t xml:space="preserve"> </w:t>
      </w:r>
      <w:r w:rsidRPr="00093558">
        <w:t>A </w:t>
      </w:r>
      <w:r w:rsidR="008253AC">
        <w:t xml:space="preserve">contravention of that section </w:t>
      </w:r>
      <w:r w:rsidRPr="00093558">
        <w:t>may attract a maximum penalty of 50 penalty units and, in the case of an offence involving a priority species or breach of a designated licence condition, a</w:t>
      </w:r>
      <w:r w:rsidR="00E11388" w:rsidRPr="00093558">
        <w:t> </w:t>
      </w:r>
      <w:r w:rsidRPr="00093558">
        <w:t>maximum penalty of 100 penalty units or 6 months imprisonment or both.</w:t>
      </w:r>
    </w:p>
    <w:p w14:paraId="1D91C085" w14:textId="62793C16" w:rsidR="00BB3C3A" w:rsidRPr="00093558" w:rsidRDefault="00BB3C3A" w:rsidP="0022312F">
      <w:pPr>
        <w:pStyle w:val="DraftSectionNote"/>
        <w:tabs>
          <w:tab w:val="right" w:pos="46"/>
          <w:tab w:val="right" w:pos="1304"/>
        </w:tabs>
        <w:ind w:left="1259" w:hanging="408"/>
      </w:pPr>
      <w:r w:rsidRPr="00093558">
        <w:lastRenderedPageBreak/>
        <w:t>3</w:t>
      </w:r>
      <w:r w:rsidRPr="00093558">
        <w:tab/>
        <w:t xml:space="preserve">Under </w:t>
      </w:r>
      <w:r w:rsidR="001B62EC">
        <w:t>regulation 460</w:t>
      </w:r>
      <w:r w:rsidRPr="00093558">
        <w:t xml:space="preserve">, the holder of a licence may apply to the </w:t>
      </w:r>
      <w:r w:rsidR="00337C2B" w:rsidRPr="00093558">
        <w:t>Victorian Fisheries Authority</w:t>
      </w:r>
      <w:r w:rsidRPr="00093558">
        <w:t xml:space="preserve"> for an exemption from a spec</w:t>
      </w:r>
      <w:r w:rsidR="008C02CE" w:rsidRPr="00093558">
        <w:t>ified condition of the licence.</w:t>
      </w:r>
    </w:p>
    <w:p w14:paraId="0A758229" w14:textId="70AD3461" w:rsidR="00BB3C3A" w:rsidRPr="00093558" w:rsidRDefault="00BB3C3A" w:rsidP="00404BEE">
      <w:pPr>
        <w:pStyle w:val="DraftHeading1"/>
        <w:keepNext/>
        <w:tabs>
          <w:tab w:val="right" w:pos="680"/>
        </w:tabs>
        <w:ind w:left="850" w:hanging="850"/>
      </w:pPr>
      <w:r w:rsidRPr="00093558">
        <w:tab/>
      </w:r>
      <w:bookmarkStart w:id="510" w:name="_Toc10033218"/>
      <w:bookmarkStart w:id="511" w:name="_Toc20232499"/>
      <w:r w:rsidR="00D1688E" w:rsidRPr="00093558">
        <w:t>1</w:t>
      </w:r>
      <w:r w:rsidR="00D1688E">
        <w:t>81</w:t>
      </w:r>
      <w:r w:rsidRPr="00093558">
        <w:tab/>
        <w:t>Use of commercial fishing equipment prohibited at certain times</w:t>
      </w:r>
      <w:bookmarkEnd w:id="510"/>
      <w:bookmarkEnd w:id="511"/>
    </w:p>
    <w:p w14:paraId="590F0B2D" w14:textId="0227C458" w:rsidR="00BB3C3A" w:rsidRPr="00093558" w:rsidRDefault="00BB3C3A" w:rsidP="0022312F">
      <w:pPr>
        <w:pStyle w:val="DraftHeading2"/>
        <w:tabs>
          <w:tab w:val="right" w:pos="1247"/>
        </w:tabs>
        <w:ind w:left="1361" w:hanging="1361"/>
      </w:pPr>
      <w:r w:rsidRPr="00093558">
        <w:tab/>
        <w:t>(1)</w:t>
      </w:r>
      <w:r w:rsidRPr="00093558">
        <w:tab/>
        <w:t xml:space="preserve">The licence holder, while operating in </w:t>
      </w:r>
      <w:r w:rsidR="009B40AF">
        <w:t xml:space="preserve">or on </w:t>
      </w:r>
      <w:r w:rsidRPr="00093558">
        <w:t>Corner Inlet</w:t>
      </w:r>
      <w:r w:rsidR="003A4E25">
        <w:t xml:space="preserve"> </w:t>
      </w:r>
      <w:r w:rsidRPr="00093558">
        <w:t>during the period commencing at midnight on Friday and ending at 5 p.m. on the following Sunday</w:t>
      </w:r>
      <w:r w:rsidR="00BE2865">
        <w:t>,</w:t>
      </w:r>
      <w:r w:rsidR="005068F0">
        <w:t xml:space="preserve"> must not</w:t>
      </w:r>
      <w:r w:rsidRPr="00093558">
        <w:t>—</w:t>
      </w:r>
    </w:p>
    <w:p w14:paraId="312CA49A" w14:textId="77777777" w:rsidR="00BB3C3A" w:rsidRPr="00093558" w:rsidRDefault="00BB3C3A" w:rsidP="0022312F">
      <w:pPr>
        <w:pStyle w:val="DraftHeading3"/>
        <w:tabs>
          <w:tab w:val="right" w:pos="1757"/>
        </w:tabs>
        <w:ind w:left="1871" w:hanging="1871"/>
      </w:pPr>
      <w:r w:rsidRPr="00093558">
        <w:tab/>
        <w:t>(a)</w:t>
      </w:r>
      <w:r w:rsidRPr="00093558">
        <w:tab/>
        <w:t>use commercial fishing equipment; or</w:t>
      </w:r>
    </w:p>
    <w:p w14:paraId="18B366F6" w14:textId="6DF44DC5" w:rsidR="00BB3C3A" w:rsidRPr="00093558" w:rsidRDefault="00BB3C3A" w:rsidP="0022312F">
      <w:pPr>
        <w:pStyle w:val="DraftHeading3"/>
        <w:tabs>
          <w:tab w:val="right" w:pos="1757"/>
        </w:tabs>
        <w:ind w:left="1871" w:hanging="1871"/>
      </w:pPr>
      <w:r w:rsidRPr="00093558">
        <w:tab/>
        <w:t>(b)</w:t>
      </w:r>
      <w:r w:rsidRPr="00093558">
        <w:tab/>
        <w:t xml:space="preserve">move any boat, which has commercial fishing equipment on board or attached to it, from any moorings, anchorage, </w:t>
      </w:r>
      <w:r w:rsidR="004A1D89">
        <w:t xml:space="preserve">pier, jetty, </w:t>
      </w:r>
      <w:r w:rsidRPr="00093558">
        <w:t>wharf</w:t>
      </w:r>
      <w:r w:rsidR="004A1D89">
        <w:t xml:space="preserve"> </w:t>
      </w:r>
      <w:r w:rsidRPr="00093558">
        <w:t xml:space="preserve">or </w:t>
      </w:r>
      <w:r w:rsidR="004A1D89">
        <w:t xml:space="preserve">boat </w:t>
      </w:r>
      <w:r w:rsidRPr="00093558">
        <w:t>ramp.</w:t>
      </w:r>
    </w:p>
    <w:p w14:paraId="3581BBFE" w14:textId="77777777" w:rsidR="00BB3C3A" w:rsidRPr="00093558" w:rsidRDefault="00BB3C3A" w:rsidP="00E250EE">
      <w:pPr>
        <w:pStyle w:val="DraftHeading2"/>
        <w:keepNext/>
        <w:tabs>
          <w:tab w:val="right" w:pos="1247"/>
        </w:tabs>
        <w:ind w:left="1361" w:hanging="1361"/>
      </w:pPr>
      <w:r w:rsidRPr="00093558">
        <w:tab/>
        <w:t>(2)</w:t>
      </w:r>
      <w:r w:rsidRPr="00093558">
        <w:tab/>
        <w:t>Subregulation (1) does not apply to a licence holder if—</w:t>
      </w:r>
    </w:p>
    <w:p w14:paraId="4D15C3D5" w14:textId="6E0F9CCB" w:rsidR="00BB3C3A" w:rsidRPr="00093558" w:rsidRDefault="00BB3C3A" w:rsidP="0022312F">
      <w:pPr>
        <w:pStyle w:val="DraftHeading3"/>
        <w:tabs>
          <w:tab w:val="right" w:pos="1757"/>
        </w:tabs>
        <w:ind w:left="1871" w:hanging="1871"/>
      </w:pPr>
      <w:r w:rsidRPr="00093558">
        <w:tab/>
        <w:t>(a)</w:t>
      </w:r>
      <w:r w:rsidR="009C64F3" w:rsidRPr="00093558">
        <w:tab/>
      </w:r>
      <w:r w:rsidRPr="00093558">
        <w:t xml:space="preserve">the boat has commercial fishing equipment on board in </w:t>
      </w:r>
      <w:r w:rsidR="009B40AF">
        <w:t xml:space="preserve">or on </w:t>
      </w:r>
      <w:r w:rsidRPr="00093558">
        <w:t>Corner Inlet during the period specified in that subregulation; and</w:t>
      </w:r>
    </w:p>
    <w:p w14:paraId="5706A3EF" w14:textId="77777777" w:rsidR="00BB3C3A" w:rsidRPr="00093558" w:rsidRDefault="00BB3C3A" w:rsidP="0022312F">
      <w:pPr>
        <w:pStyle w:val="DraftHeading3"/>
        <w:tabs>
          <w:tab w:val="right" w:pos="1757"/>
        </w:tabs>
        <w:ind w:left="1871" w:hanging="1871"/>
      </w:pPr>
      <w:r w:rsidRPr="00093558">
        <w:tab/>
        <w:t>(b)</w:t>
      </w:r>
      <w:r w:rsidRPr="00093558">
        <w:tab/>
        <w:t>that equipment is stored and secured; and</w:t>
      </w:r>
    </w:p>
    <w:p w14:paraId="34CBF4B2" w14:textId="77777777" w:rsidR="00BB3C3A" w:rsidRPr="00093558" w:rsidRDefault="00BB3C3A" w:rsidP="0022312F">
      <w:pPr>
        <w:pStyle w:val="DraftHeading3"/>
        <w:tabs>
          <w:tab w:val="right" w:pos="1757"/>
        </w:tabs>
        <w:ind w:left="1871" w:hanging="1871"/>
      </w:pPr>
      <w:r w:rsidRPr="00093558">
        <w:tab/>
        <w:t>(c)</w:t>
      </w:r>
      <w:r w:rsidRPr="00093558">
        <w:tab/>
        <w:t>the boat is travelling by the shortest practicable route to a place where the use of that equipment is permitted under another access licence held by the licence holder.</w:t>
      </w:r>
    </w:p>
    <w:p w14:paraId="0F772796" w14:textId="58B811F7" w:rsidR="00BB3C3A" w:rsidRPr="00093558" w:rsidRDefault="00BB3C3A" w:rsidP="00404BEE">
      <w:pPr>
        <w:pStyle w:val="DraftHeading1"/>
        <w:keepNext/>
        <w:tabs>
          <w:tab w:val="right" w:pos="680"/>
        </w:tabs>
        <w:ind w:left="850" w:hanging="850"/>
      </w:pPr>
      <w:r w:rsidRPr="00093558">
        <w:tab/>
      </w:r>
      <w:bookmarkStart w:id="512" w:name="_Toc10033219"/>
      <w:bookmarkStart w:id="513" w:name="_Toc20232500"/>
      <w:r w:rsidR="00D1688E" w:rsidRPr="00093558">
        <w:t>1</w:t>
      </w:r>
      <w:r w:rsidR="00D1688E">
        <w:t>82</w:t>
      </w:r>
      <w:r w:rsidRPr="00093558">
        <w:tab/>
        <w:t>Use and possession of seine nets</w:t>
      </w:r>
      <w:bookmarkEnd w:id="512"/>
      <w:bookmarkEnd w:id="513"/>
    </w:p>
    <w:p w14:paraId="69364D94" w14:textId="77777777" w:rsidR="00BB3C3A" w:rsidRPr="00093558" w:rsidRDefault="00BB3C3A" w:rsidP="0022312F">
      <w:pPr>
        <w:pStyle w:val="DraftHeading2"/>
        <w:tabs>
          <w:tab w:val="right" w:pos="1247"/>
        </w:tabs>
        <w:ind w:left="1361" w:hanging="1361"/>
      </w:pPr>
      <w:r w:rsidRPr="00093558">
        <w:tab/>
        <w:t>(1)</w:t>
      </w:r>
      <w:r w:rsidRPr="00093558">
        <w:tab/>
        <w:t>The licence holder must not—</w:t>
      </w:r>
    </w:p>
    <w:p w14:paraId="634B076C" w14:textId="77777777" w:rsidR="00BB3C3A" w:rsidRPr="00093558" w:rsidRDefault="00BB3C3A" w:rsidP="0022312F">
      <w:pPr>
        <w:pStyle w:val="DraftHeading3"/>
        <w:tabs>
          <w:tab w:val="right" w:pos="1757"/>
        </w:tabs>
        <w:ind w:left="1871" w:hanging="1871"/>
      </w:pPr>
      <w:r w:rsidRPr="00093558">
        <w:tab/>
        <w:t>(a)</w:t>
      </w:r>
      <w:r w:rsidRPr="00093558">
        <w:tab/>
        <w:t>use in or on Corner Inlet, a seine net exceeding 650 metres in length; or</w:t>
      </w:r>
    </w:p>
    <w:p w14:paraId="5068A036" w14:textId="77777777" w:rsidR="00BB3C3A" w:rsidRPr="00093558" w:rsidRDefault="00BB3C3A" w:rsidP="0022312F">
      <w:pPr>
        <w:pStyle w:val="DraftHeading3"/>
        <w:tabs>
          <w:tab w:val="right" w:pos="1757"/>
        </w:tabs>
        <w:ind w:left="1871" w:hanging="1871"/>
      </w:pPr>
      <w:r w:rsidRPr="00093558">
        <w:tab/>
        <w:t>(b)</w:t>
      </w:r>
      <w:r w:rsidRPr="00093558">
        <w:tab/>
        <w:t>possess in, on or next to Corner Inlet, a seine net exceeding 650 metres in length.</w:t>
      </w:r>
    </w:p>
    <w:p w14:paraId="58D7199F" w14:textId="1003C7B6" w:rsidR="00BB3C3A" w:rsidRPr="00093558" w:rsidRDefault="00BB3C3A" w:rsidP="0022312F">
      <w:pPr>
        <w:pStyle w:val="DraftHeading2"/>
        <w:tabs>
          <w:tab w:val="right" w:pos="1247"/>
        </w:tabs>
        <w:ind w:left="1361" w:hanging="1361"/>
      </w:pPr>
      <w:r w:rsidRPr="00093558">
        <w:tab/>
        <w:t>(2)</w:t>
      </w:r>
      <w:r w:rsidRPr="00093558">
        <w:tab/>
        <w:t xml:space="preserve">The licence holder, while operating in </w:t>
      </w:r>
      <w:r w:rsidR="009B40AF">
        <w:t xml:space="preserve">or on </w:t>
      </w:r>
      <w:r w:rsidRPr="00093558">
        <w:t xml:space="preserve">Corner Inlet, </w:t>
      </w:r>
      <w:r w:rsidR="005068F0" w:rsidRPr="00093558">
        <w:t xml:space="preserve">must not </w:t>
      </w:r>
      <w:r w:rsidRPr="00093558">
        <w:t>use a boat or boats under propulsion to tow both ends of any seine net at the same time.</w:t>
      </w:r>
    </w:p>
    <w:p w14:paraId="5EF120FC" w14:textId="28C3D87F" w:rsidR="00BB3C3A" w:rsidRPr="00093558" w:rsidRDefault="00BB3C3A" w:rsidP="00404BEE">
      <w:pPr>
        <w:pStyle w:val="DraftHeading1"/>
        <w:keepNext/>
        <w:tabs>
          <w:tab w:val="right" w:pos="680"/>
        </w:tabs>
        <w:ind w:left="850" w:hanging="850"/>
      </w:pPr>
      <w:r w:rsidRPr="00093558">
        <w:tab/>
      </w:r>
      <w:bookmarkStart w:id="514" w:name="_Toc10033220"/>
      <w:bookmarkStart w:id="515" w:name="_Toc20232501"/>
      <w:r w:rsidR="00D1688E" w:rsidRPr="00093558">
        <w:t>1</w:t>
      </w:r>
      <w:r w:rsidR="00D1688E">
        <w:t>83</w:t>
      </w:r>
      <w:r w:rsidRPr="00093558">
        <w:tab/>
        <w:t>Use and possession of mesh nets</w:t>
      </w:r>
      <w:bookmarkEnd w:id="514"/>
      <w:bookmarkEnd w:id="515"/>
    </w:p>
    <w:p w14:paraId="638B5570" w14:textId="7C114D0E" w:rsidR="00BB3C3A" w:rsidRPr="00093558" w:rsidRDefault="00BB3C3A" w:rsidP="0022312F">
      <w:pPr>
        <w:pStyle w:val="DraftHeading2"/>
        <w:tabs>
          <w:tab w:val="right" w:pos="1247"/>
        </w:tabs>
        <w:ind w:left="1361" w:hanging="1361"/>
      </w:pPr>
      <w:r w:rsidRPr="00093558">
        <w:tab/>
        <w:t>(1)</w:t>
      </w:r>
      <w:r w:rsidRPr="00093558">
        <w:tab/>
        <w:t>The licence holder, if operating alone in or on Corner Inlet</w:t>
      </w:r>
      <w:r w:rsidR="009A1CAC">
        <w:t>,</w:t>
      </w:r>
      <w:r w:rsidR="005068F0">
        <w:t xml:space="preserve"> </w:t>
      </w:r>
      <w:r w:rsidR="005068F0" w:rsidRPr="00093558">
        <w:t>must not</w:t>
      </w:r>
      <w:r w:rsidRPr="00093558">
        <w:t>—</w:t>
      </w:r>
    </w:p>
    <w:p w14:paraId="7359871F" w14:textId="77777777" w:rsidR="00BB3C3A" w:rsidRPr="00093558" w:rsidRDefault="00BB3C3A" w:rsidP="0022312F">
      <w:pPr>
        <w:pStyle w:val="DraftHeading3"/>
        <w:tabs>
          <w:tab w:val="right" w:pos="1757"/>
        </w:tabs>
        <w:ind w:left="1871" w:hanging="1871"/>
      </w:pPr>
      <w:r w:rsidRPr="00093558">
        <w:tab/>
        <w:t>(a)</w:t>
      </w:r>
      <w:r w:rsidRPr="00093558">
        <w:tab/>
        <w:t>use more than 1300 metres of mesh net; or</w:t>
      </w:r>
    </w:p>
    <w:p w14:paraId="4CA19D82" w14:textId="77777777" w:rsidR="00BB3C3A" w:rsidRPr="00093558" w:rsidRDefault="00BB3C3A" w:rsidP="0022312F">
      <w:pPr>
        <w:pStyle w:val="DraftHeading3"/>
        <w:tabs>
          <w:tab w:val="right" w:pos="1757"/>
        </w:tabs>
        <w:ind w:left="1871" w:hanging="1871"/>
      </w:pPr>
      <w:r w:rsidRPr="00093558">
        <w:tab/>
        <w:t>(b)</w:t>
      </w:r>
      <w:r w:rsidRPr="00093558">
        <w:tab/>
        <w:t>possess any mesh net exceeding 1300 metres in length.</w:t>
      </w:r>
    </w:p>
    <w:p w14:paraId="6F2457C5" w14:textId="3EC61E47" w:rsidR="00BB3C3A" w:rsidRPr="00093558" w:rsidRDefault="00BB3C3A" w:rsidP="00724670">
      <w:pPr>
        <w:pStyle w:val="DraftHeading2"/>
        <w:keepNext/>
        <w:tabs>
          <w:tab w:val="right" w:pos="1247"/>
        </w:tabs>
        <w:ind w:left="1361" w:hanging="1361"/>
      </w:pPr>
      <w:r w:rsidRPr="00093558">
        <w:lastRenderedPageBreak/>
        <w:tab/>
        <w:t>(2)</w:t>
      </w:r>
      <w:r w:rsidRPr="00093558">
        <w:tab/>
        <w:t>The licence holder</w:t>
      </w:r>
      <w:r w:rsidR="005068F0">
        <w:t>,</w:t>
      </w:r>
      <w:r w:rsidRPr="00093558">
        <w:t xml:space="preserve"> in or on Corner Inlet, if operating with the assistance of one or more people, or with another holder of a Corner Inlet Fishery Access Licence</w:t>
      </w:r>
      <w:r w:rsidR="009A1CAC">
        <w:t>,</w:t>
      </w:r>
      <w:r w:rsidR="005068F0">
        <w:t xml:space="preserve"> </w:t>
      </w:r>
      <w:r w:rsidR="005068F0" w:rsidRPr="00093558">
        <w:t>must not</w:t>
      </w:r>
      <w:r w:rsidRPr="00093558">
        <w:t>—</w:t>
      </w:r>
    </w:p>
    <w:p w14:paraId="60480EB6" w14:textId="77777777" w:rsidR="00BB3C3A" w:rsidRPr="00093558" w:rsidRDefault="00BB3C3A" w:rsidP="0022312F">
      <w:pPr>
        <w:pStyle w:val="DraftHeading3"/>
        <w:tabs>
          <w:tab w:val="right" w:pos="1757"/>
        </w:tabs>
        <w:ind w:left="1871" w:hanging="1871"/>
      </w:pPr>
      <w:r w:rsidRPr="00093558">
        <w:tab/>
        <w:t>(a)</w:t>
      </w:r>
      <w:r w:rsidRPr="00093558">
        <w:tab/>
        <w:t>use more than 1650 metres of mesh net; or</w:t>
      </w:r>
    </w:p>
    <w:p w14:paraId="4769368E" w14:textId="77777777" w:rsidR="00BB3C3A" w:rsidRPr="00093558" w:rsidRDefault="00BB3C3A" w:rsidP="0022312F">
      <w:pPr>
        <w:pStyle w:val="DraftHeading3"/>
        <w:tabs>
          <w:tab w:val="right" w:pos="1757"/>
        </w:tabs>
        <w:ind w:left="1871" w:hanging="1871"/>
      </w:pPr>
      <w:r w:rsidRPr="00093558">
        <w:tab/>
        <w:t>(b)</w:t>
      </w:r>
      <w:r w:rsidRPr="00093558">
        <w:tab/>
        <w:t>possess any mesh net exceeding 1650 metres in length.</w:t>
      </w:r>
    </w:p>
    <w:p w14:paraId="2A5EC8A5" w14:textId="0CC12DC3" w:rsidR="00BB3C3A" w:rsidRPr="00093558" w:rsidRDefault="00BB3C3A" w:rsidP="00404BEE">
      <w:pPr>
        <w:pStyle w:val="DraftHeading1"/>
        <w:keepNext/>
        <w:tabs>
          <w:tab w:val="right" w:pos="680"/>
        </w:tabs>
        <w:ind w:left="850" w:hanging="850"/>
      </w:pPr>
      <w:r w:rsidRPr="00093558">
        <w:tab/>
      </w:r>
      <w:bookmarkStart w:id="516" w:name="_Toc10033221"/>
      <w:bookmarkStart w:id="517" w:name="_Toc20232502"/>
      <w:r w:rsidR="00D1688E" w:rsidRPr="00093558">
        <w:t>1</w:t>
      </w:r>
      <w:r w:rsidR="00D1688E">
        <w:t>84</w:t>
      </w:r>
      <w:r w:rsidRPr="00093558">
        <w:tab/>
        <w:t>Use and possession of fishing lines</w:t>
      </w:r>
      <w:bookmarkEnd w:id="516"/>
      <w:bookmarkEnd w:id="517"/>
    </w:p>
    <w:p w14:paraId="11441A5E" w14:textId="51845DF0" w:rsidR="00BB3C3A" w:rsidRPr="00093558" w:rsidRDefault="00BB3C3A" w:rsidP="0022312F">
      <w:pPr>
        <w:pStyle w:val="DraftHeading2"/>
        <w:tabs>
          <w:tab w:val="right" w:pos="1247"/>
        </w:tabs>
        <w:ind w:left="1361" w:hanging="1361"/>
      </w:pPr>
      <w:r w:rsidRPr="00093558">
        <w:tab/>
        <w:t>(1)</w:t>
      </w:r>
      <w:r w:rsidRPr="00093558">
        <w:tab/>
        <w:t>The licence holder, in or on Corner Inlet</w:t>
      </w:r>
      <w:r w:rsidR="005068F0">
        <w:t xml:space="preserve">, </w:t>
      </w:r>
      <w:r w:rsidR="005068F0" w:rsidRPr="00093558">
        <w:t>must not</w:t>
      </w:r>
      <w:r w:rsidRPr="00093558">
        <w:t>—</w:t>
      </w:r>
    </w:p>
    <w:p w14:paraId="7CB43301" w14:textId="5E14995A" w:rsidR="00BB3C3A" w:rsidRPr="00093558" w:rsidRDefault="00BB3C3A" w:rsidP="0022312F">
      <w:pPr>
        <w:pStyle w:val="DraftHeading3"/>
        <w:tabs>
          <w:tab w:val="right" w:pos="1757"/>
        </w:tabs>
        <w:ind w:left="1871" w:hanging="1871"/>
      </w:pPr>
      <w:r w:rsidRPr="00093558">
        <w:tab/>
        <w:t>(a)</w:t>
      </w:r>
      <w:r w:rsidRPr="00093558">
        <w:tab/>
        <w:t>use a longline</w:t>
      </w:r>
      <w:r w:rsidR="00772A52">
        <w:t>,</w:t>
      </w:r>
      <w:r w:rsidRPr="00093558">
        <w:t xml:space="preserve"> or a combination of longlines</w:t>
      </w:r>
      <w:r w:rsidR="00772A52">
        <w:t>,</w:t>
      </w:r>
      <w:r w:rsidRPr="00093558">
        <w:t xml:space="preserve"> with m</w:t>
      </w:r>
      <w:r w:rsidR="000F2AF6" w:rsidRPr="00093558">
        <w:t>ore than 400 hooks attached; or</w:t>
      </w:r>
    </w:p>
    <w:p w14:paraId="2815A9AC" w14:textId="1777EE5B" w:rsidR="00BB3C3A" w:rsidRPr="00093558" w:rsidRDefault="00BB3C3A" w:rsidP="0022312F">
      <w:pPr>
        <w:pStyle w:val="DraftHeading3"/>
        <w:tabs>
          <w:tab w:val="right" w:pos="1757"/>
        </w:tabs>
        <w:ind w:left="1871" w:hanging="1871"/>
      </w:pPr>
      <w:r w:rsidRPr="00093558">
        <w:tab/>
        <w:t>(b)</w:t>
      </w:r>
      <w:r w:rsidR="009C64F3" w:rsidRPr="00093558">
        <w:tab/>
      </w:r>
      <w:r w:rsidRPr="00093558">
        <w:t>possess a longline</w:t>
      </w:r>
      <w:r w:rsidR="00772A52">
        <w:t>,</w:t>
      </w:r>
      <w:r w:rsidRPr="00093558">
        <w:t xml:space="preserve"> </w:t>
      </w:r>
      <w:r w:rsidR="00F42BF7" w:rsidRPr="00093558">
        <w:t>or a combination of longlines</w:t>
      </w:r>
      <w:r w:rsidR="00772A52">
        <w:t>,</w:t>
      </w:r>
      <w:r w:rsidR="00F42BF7" w:rsidRPr="00093558">
        <w:t xml:space="preserve"> </w:t>
      </w:r>
      <w:r w:rsidRPr="00093558">
        <w:t>with more than 400 hooks attached.</w:t>
      </w:r>
    </w:p>
    <w:p w14:paraId="621AEC25" w14:textId="6EFFE3E9" w:rsidR="00BB3C3A" w:rsidRPr="00093558" w:rsidRDefault="00BB3C3A" w:rsidP="0022312F">
      <w:pPr>
        <w:pStyle w:val="DraftHeading2"/>
        <w:tabs>
          <w:tab w:val="right" w:pos="1247"/>
        </w:tabs>
        <w:ind w:left="1361" w:hanging="1361"/>
      </w:pPr>
      <w:r w:rsidRPr="00093558">
        <w:tab/>
        <w:t>(2)</w:t>
      </w:r>
      <w:r w:rsidRPr="00093558">
        <w:tab/>
        <w:t>The licence holder, in or on Corner Inlet</w:t>
      </w:r>
      <w:r w:rsidR="005068F0">
        <w:t xml:space="preserve">, </w:t>
      </w:r>
      <w:r w:rsidR="005068F0" w:rsidRPr="00093558">
        <w:t>must not</w:t>
      </w:r>
      <w:r w:rsidRPr="00093558">
        <w:t>—</w:t>
      </w:r>
    </w:p>
    <w:p w14:paraId="3DE23E47" w14:textId="77777777" w:rsidR="00BB3C3A" w:rsidRPr="00093558" w:rsidRDefault="00BB3C3A" w:rsidP="0022312F">
      <w:pPr>
        <w:pStyle w:val="DraftHeading3"/>
        <w:tabs>
          <w:tab w:val="right" w:pos="1757"/>
        </w:tabs>
        <w:ind w:left="1871" w:hanging="1871"/>
      </w:pPr>
      <w:r w:rsidRPr="00093558">
        <w:tab/>
        <w:t>(a)</w:t>
      </w:r>
      <w:r w:rsidRPr="00093558">
        <w:tab/>
        <w:t>use at any one time more than 6 fishing lines that are not longlines; or</w:t>
      </w:r>
    </w:p>
    <w:p w14:paraId="2B7C06C8" w14:textId="7F225D69" w:rsidR="00BB3C3A" w:rsidRPr="00093558" w:rsidRDefault="00BB3C3A" w:rsidP="0022312F">
      <w:pPr>
        <w:pStyle w:val="DraftHeading3"/>
        <w:tabs>
          <w:tab w:val="right" w:pos="1757"/>
        </w:tabs>
        <w:ind w:left="1871" w:hanging="1871"/>
      </w:pPr>
      <w:r w:rsidRPr="00093558">
        <w:tab/>
        <w:t>(b)</w:t>
      </w:r>
      <w:r w:rsidR="009C64F3" w:rsidRPr="00093558">
        <w:tab/>
      </w:r>
      <w:r w:rsidRPr="00093558">
        <w:t>use a fishing line (other than a longline) with more than 3 hooks or more than one bait jig attached to the line; or</w:t>
      </w:r>
    </w:p>
    <w:p w14:paraId="501CEA17" w14:textId="77777777" w:rsidR="00BB3C3A" w:rsidRPr="00093558" w:rsidRDefault="00BB3C3A" w:rsidP="0022312F">
      <w:pPr>
        <w:pStyle w:val="DraftHeading3"/>
        <w:tabs>
          <w:tab w:val="right" w:pos="1757"/>
        </w:tabs>
        <w:ind w:left="1871" w:hanging="1871"/>
      </w:pPr>
      <w:r w:rsidRPr="00093558">
        <w:tab/>
        <w:t>(c)</w:t>
      </w:r>
      <w:r w:rsidRPr="00093558">
        <w:tab/>
        <w:t>possess a fishing line (other than a longline) with more than 3 hooks or more than one bait jig attached to the line.</w:t>
      </w:r>
    </w:p>
    <w:p w14:paraId="11ACC975" w14:textId="28AB13A2" w:rsidR="00BB3C3A" w:rsidRPr="00093558" w:rsidRDefault="00BB3C3A" w:rsidP="00404BEE">
      <w:pPr>
        <w:pStyle w:val="DraftHeading1"/>
        <w:keepNext/>
        <w:tabs>
          <w:tab w:val="right" w:pos="680"/>
        </w:tabs>
        <w:ind w:left="850" w:hanging="850"/>
      </w:pPr>
      <w:r w:rsidRPr="00093558">
        <w:tab/>
      </w:r>
      <w:bookmarkStart w:id="518" w:name="_Toc10033222"/>
      <w:bookmarkStart w:id="519" w:name="_Toc20232503"/>
      <w:r w:rsidR="00D1688E" w:rsidRPr="00093558">
        <w:t>1</w:t>
      </w:r>
      <w:r w:rsidR="00D1688E">
        <w:t>85</w:t>
      </w:r>
      <w:r w:rsidRPr="00093558">
        <w:tab/>
        <w:t>Use and possession of commercial hoop nets</w:t>
      </w:r>
      <w:bookmarkEnd w:id="518"/>
      <w:bookmarkEnd w:id="519"/>
    </w:p>
    <w:p w14:paraId="2CB95270" w14:textId="69D74D17" w:rsidR="00BB3C3A" w:rsidRPr="00093558" w:rsidRDefault="00BB3C3A" w:rsidP="005B5EEC">
      <w:pPr>
        <w:pStyle w:val="BodySectionSub"/>
        <w:keepNext/>
      </w:pPr>
      <w:r w:rsidRPr="00093558">
        <w:t>The licence holder, in or on Corner Inlet</w:t>
      </w:r>
      <w:r w:rsidR="009A1CAC">
        <w:t>,</w:t>
      </w:r>
      <w:r w:rsidR="005068F0">
        <w:t xml:space="preserve"> </w:t>
      </w:r>
      <w:r w:rsidR="005068F0" w:rsidRPr="00093558">
        <w:t>must not</w:t>
      </w:r>
      <w:r w:rsidRPr="00093558">
        <w:t>—</w:t>
      </w:r>
    </w:p>
    <w:p w14:paraId="5C9C70B9" w14:textId="5F8CDEA8" w:rsidR="00BB3C3A" w:rsidRPr="00093558" w:rsidRDefault="00BB3C3A" w:rsidP="0022312F">
      <w:pPr>
        <w:pStyle w:val="DraftHeading3"/>
        <w:tabs>
          <w:tab w:val="right" w:pos="1757"/>
        </w:tabs>
        <w:ind w:left="1871" w:hanging="1871"/>
      </w:pPr>
      <w:r w:rsidRPr="00093558">
        <w:tab/>
        <w:t>(a)</w:t>
      </w:r>
      <w:r w:rsidRPr="00093558">
        <w:tab/>
        <w:t>use at any one time more than 20 commercial hoop nets; or</w:t>
      </w:r>
    </w:p>
    <w:p w14:paraId="789D4178" w14:textId="54696DD7" w:rsidR="00BB3C3A" w:rsidRDefault="00BB3C3A" w:rsidP="0022312F">
      <w:pPr>
        <w:pStyle w:val="DraftHeading3"/>
        <w:tabs>
          <w:tab w:val="right" w:pos="1757"/>
        </w:tabs>
        <w:ind w:left="1871" w:hanging="1871"/>
      </w:pPr>
      <w:r w:rsidRPr="00093558">
        <w:tab/>
        <w:t>(b)</w:t>
      </w:r>
      <w:r w:rsidRPr="00093558">
        <w:tab/>
        <w:t>possess more than 20 commercial hoop nets.</w:t>
      </w:r>
    </w:p>
    <w:p w14:paraId="18EBA7E2" w14:textId="0D3A75E3" w:rsidR="006A06A0" w:rsidRPr="00093558" w:rsidRDefault="006A06A0" w:rsidP="00404BEE">
      <w:pPr>
        <w:pStyle w:val="DraftHeading1"/>
        <w:keepNext/>
        <w:tabs>
          <w:tab w:val="right" w:pos="680"/>
        </w:tabs>
        <w:ind w:left="850" w:hanging="850"/>
      </w:pPr>
      <w:r w:rsidRPr="00093558">
        <w:tab/>
      </w:r>
      <w:bookmarkStart w:id="520" w:name="_Toc10033223"/>
      <w:bookmarkStart w:id="521" w:name="_Toc20232504"/>
      <w:r w:rsidR="00D1688E" w:rsidRPr="00093558">
        <w:t>1</w:t>
      </w:r>
      <w:r w:rsidR="00D1688E">
        <w:t>86</w:t>
      </w:r>
      <w:r w:rsidRPr="00093558">
        <w:tab/>
        <w:t>Use and possession of bait pumps</w:t>
      </w:r>
      <w:bookmarkEnd w:id="520"/>
      <w:bookmarkEnd w:id="521"/>
    </w:p>
    <w:p w14:paraId="239450A9" w14:textId="03B5577B" w:rsidR="006A06A0" w:rsidRPr="00093558" w:rsidRDefault="006A06A0" w:rsidP="0022312F">
      <w:pPr>
        <w:pStyle w:val="BodySectionSub"/>
      </w:pPr>
      <w:r w:rsidRPr="00093558">
        <w:t>The licence holder</w:t>
      </w:r>
      <w:r w:rsidR="005068F0">
        <w:t>,</w:t>
      </w:r>
      <w:r w:rsidRPr="00093558">
        <w:t xml:space="preserve"> in</w:t>
      </w:r>
      <w:r w:rsidR="00E772FC">
        <w:t>, on or next to</w:t>
      </w:r>
      <w:r w:rsidRPr="00093558">
        <w:t xml:space="preserve"> Corner Inlet</w:t>
      </w:r>
      <w:r w:rsidR="005068F0">
        <w:t xml:space="preserve">, </w:t>
      </w:r>
      <w:r w:rsidR="005068F0" w:rsidRPr="00093558">
        <w:t>must not</w:t>
      </w:r>
      <w:r w:rsidRPr="00093558">
        <w:t>—</w:t>
      </w:r>
    </w:p>
    <w:p w14:paraId="0BE728C8" w14:textId="3A46C273" w:rsidR="006A06A0" w:rsidRPr="00093558" w:rsidRDefault="006A06A0" w:rsidP="0022312F">
      <w:pPr>
        <w:pStyle w:val="DraftHeading3"/>
        <w:tabs>
          <w:tab w:val="right" w:pos="1757"/>
        </w:tabs>
        <w:ind w:left="1871" w:hanging="1871"/>
      </w:pPr>
      <w:r w:rsidRPr="00093558">
        <w:tab/>
        <w:t>(a)</w:t>
      </w:r>
      <w:r w:rsidRPr="00093558">
        <w:tab/>
        <w:t>use at any one time more than 2 bait pumps; or</w:t>
      </w:r>
    </w:p>
    <w:p w14:paraId="3E143BC6" w14:textId="05F5D8E2" w:rsidR="006A06A0" w:rsidRPr="00093558" w:rsidRDefault="006A06A0" w:rsidP="0022312F">
      <w:pPr>
        <w:pStyle w:val="DraftHeading3"/>
        <w:tabs>
          <w:tab w:val="right" w:pos="1757"/>
        </w:tabs>
        <w:ind w:left="1871" w:hanging="1871"/>
      </w:pPr>
      <w:r w:rsidRPr="00093558">
        <w:tab/>
        <w:t>(b)</w:t>
      </w:r>
      <w:r w:rsidRPr="00093558">
        <w:tab/>
        <w:t>possess more than 2 bait pumps.</w:t>
      </w:r>
    </w:p>
    <w:p w14:paraId="43E597BF" w14:textId="653A5E55" w:rsidR="00BB3C3A" w:rsidRPr="00093558" w:rsidRDefault="00BB3C3A" w:rsidP="0022312F">
      <w:pPr>
        <w:pStyle w:val="DraftHeading1"/>
        <w:keepNext/>
        <w:tabs>
          <w:tab w:val="right" w:pos="680"/>
        </w:tabs>
        <w:ind w:left="850" w:hanging="850"/>
      </w:pPr>
      <w:r w:rsidRPr="00093558">
        <w:lastRenderedPageBreak/>
        <w:tab/>
      </w:r>
      <w:bookmarkStart w:id="522" w:name="_Toc10033224"/>
      <w:bookmarkStart w:id="523" w:name="_Toc20232505"/>
      <w:r w:rsidR="00D1688E" w:rsidRPr="00093558">
        <w:t>1</w:t>
      </w:r>
      <w:r w:rsidR="00D1688E">
        <w:t>87</w:t>
      </w:r>
      <w:r w:rsidRPr="00093558">
        <w:tab/>
        <w:t>Catch limit for taking and possession of wrasse</w:t>
      </w:r>
      <w:bookmarkEnd w:id="522"/>
      <w:bookmarkEnd w:id="523"/>
    </w:p>
    <w:p w14:paraId="59FB5DAA" w14:textId="77777777" w:rsidR="00BB3C3A" w:rsidRPr="00093558" w:rsidRDefault="00BB3C3A" w:rsidP="0022312F">
      <w:pPr>
        <w:pStyle w:val="BodySectionSub"/>
      </w:pPr>
      <w:r w:rsidRPr="00093558">
        <w:t>The licence holder must not take from Corner Inlet, or possess in, on or next to Corner Inlet, more than 8 wrasse on any one day.</w:t>
      </w:r>
    </w:p>
    <w:p w14:paraId="01D244FF" w14:textId="1A5A079E" w:rsidR="00712484" w:rsidRPr="00093558" w:rsidRDefault="00BB3C3A" w:rsidP="0022312F">
      <w:pPr>
        <w:pStyle w:val="Heading-DIVISION"/>
        <w:keepNext/>
        <w:rPr>
          <w:sz w:val="28"/>
        </w:rPr>
      </w:pPr>
      <w:bookmarkStart w:id="524" w:name="_Toc10033225"/>
      <w:bookmarkStart w:id="525" w:name="_Toc20232506"/>
      <w:r w:rsidRPr="00093558">
        <w:rPr>
          <w:sz w:val="28"/>
        </w:rPr>
        <w:t xml:space="preserve">Division </w:t>
      </w:r>
      <w:r w:rsidR="00D7232E" w:rsidRPr="00093558">
        <w:rPr>
          <w:sz w:val="28"/>
        </w:rPr>
        <w:t>8</w:t>
      </w:r>
      <w:r w:rsidRPr="00093558">
        <w:rPr>
          <w:sz w:val="28"/>
        </w:rPr>
        <w:t>—Activities authorised by Eel Fishery</w:t>
      </w:r>
      <w:r w:rsidR="002A5BEC" w:rsidRPr="00093558">
        <w:rPr>
          <w:sz w:val="28"/>
        </w:rPr>
        <w:t> </w:t>
      </w:r>
      <w:r w:rsidRPr="00093558">
        <w:rPr>
          <w:sz w:val="28"/>
        </w:rPr>
        <w:t>Access Licence</w:t>
      </w:r>
      <w:bookmarkEnd w:id="524"/>
      <w:r w:rsidR="001860A5">
        <w:rPr>
          <w:sz w:val="28"/>
        </w:rPr>
        <w:t>s</w:t>
      </w:r>
      <w:bookmarkEnd w:id="525"/>
    </w:p>
    <w:p w14:paraId="3825F55F" w14:textId="636DF680" w:rsidR="00BB3C3A" w:rsidRPr="00093558" w:rsidRDefault="00BB3C3A" w:rsidP="00404BEE">
      <w:pPr>
        <w:pStyle w:val="DraftHeading1"/>
        <w:keepNext/>
        <w:tabs>
          <w:tab w:val="right" w:pos="680"/>
        </w:tabs>
        <w:ind w:left="850" w:hanging="850"/>
      </w:pPr>
      <w:r w:rsidRPr="00093558">
        <w:tab/>
      </w:r>
      <w:bookmarkStart w:id="526" w:name="_Toc10033226"/>
      <w:bookmarkStart w:id="527" w:name="_Toc20232507"/>
      <w:r w:rsidR="00D1688E" w:rsidRPr="00093558">
        <w:t>1</w:t>
      </w:r>
      <w:r w:rsidR="00D1688E">
        <w:t>88</w:t>
      </w:r>
      <w:r w:rsidRPr="00093558">
        <w:tab/>
        <w:t>Activities authorised by Eel Fishery Access Licence</w:t>
      </w:r>
      <w:bookmarkEnd w:id="526"/>
      <w:r w:rsidR="001860A5">
        <w:t>s</w:t>
      </w:r>
      <w:bookmarkEnd w:id="527"/>
    </w:p>
    <w:p w14:paraId="6668F052" w14:textId="479E9370" w:rsidR="001F69E7" w:rsidRDefault="00BB3C3A" w:rsidP="0022312F">
      <w:pPr>
        <w:pStyle w:val="BodySectionSub"/>
      </w:pPr>
      <w:r w:rsidRPr="00093558">
        <w:t>An Eel Fishery Access Licence authorises the licence holder to carry out the following activities</w:t>
      </w:r>
      <w:r w:rsidR="00B3239C" w:rsidRPr="00093558">
        <w:t>—</w:t>
      </w:r>
    </w:p>
    <w:p w14:paraId="2343187A" w14:textId="46B2C2C8" w:rsidR="00BB3C3A" w:rsidRPr="00093558" w:rsidRDefault="001F69E7" w:rsidP="00506749">
      <w:pPr>
        <w:pStyle w:val="DraftHeading3"/>
        <w:tabs>
          <w:tab w:val="right" w:pos="1757"/>
        </w:tabs>
        <w:ind w:left="1871" w:hanging="1871"/>
      </w:pPr>
      <w:r>
        <w:tab/>
        <w:t>(a)</w:t>
      </w:r>
      <w:r>
        <w:tab/>
      </w:r>
      <w:r w:rsidR="00BB3C3A" w:rsidRPr="00093558">
        <w:t>in the waters specified in the licence—</w:t>
      </w:r>
    </w:p>
    <w:p w14:paraId="48C6B8AD" w14:textId="06317919" w:rsidR="00E772FC" w:rsidRDefault="00BB3C3A" w:rsidP="00506749">
      <w:pPr>
        <w:pStyle w:val="DraftHeading4"/>
        <w:tabs>
          <w:tab w:val="right" w:pos="2268"/>
        </w:tabs>
        <w:ind w:left="2381" w:hanging="2381"/>
      </w:pPr>
      <w:r w:rsidRPr="00093558">
        <w:tab/>
        <w:t>(</w:t>
      </w:r>
      <w:r w:rsidR="001F69E7">
        <w:t>i</w:t>
      </w:r>
      <w:r w:rsidRPr="00093558">
        <w:t>)</w:t>
      </w:r>
      <w:r w:rsidRPr="00093558">
        <w:tab/>
        <w:t>the taking for sale</w:t>
      </w:r>
      <w:r w:rsidR="00E772FC">
        <w:t xml:space="preserve"> of</w:t>
      </w:r>
      <w:r w:rsidR="00E772FC" w:rsidRPr="00093558">
        <w:t>—</w:t>
      </w:r>
    </w:p>
    <w:p w14:paraId="3DD80A90" w14:textId="32FF550D" w:rsidR="00E772FC" w:rsidRDefault="00E772FC" w:rsidP="00506749">
      <w:pPr>
        <w:pStyle w:val="DraftHeading5"/>
        <w:tabs>
          <w:tab w:val="right" w:pos="2778"/>
        </w:tabs>
        <w:ind w:left="2891" w:hanging="2891"/>
      </w:pPr>
      <w:r>
        <w:tab/>
        <w:t>(</w:t>
      </w:r>
      <w:r w:rsidR="001F69E7">
        <w:t>A</w:t>
      </w:r>
      <w:r>
        <w:t>)</w:t>
      </w:r>
      <w:r>
        <w:tab/>
      </w:r>
      <w:r w:rsidR="00BB3C3A" w:rsidRPr="00093558">
        <w:t>eel, goldfish, roach</w:t>
      </w:r>
      <w:r>
        <w:t xml:space="preserve"> or </w:t>
      </w:r>
      <w:r w:rsidR="00BB3C3A" w:rsidRPr="00093558">
        <w:t>tench</w:t>
      </w:r>
      <w:r>
        <w:t>; or</w:t>
      </w:r>
    </w:p>
    <w:p w14:paraId="600EC76D" w14:textId="086EAA91" w:rsidR="00BB3C3A" w:rsidRPr="00093558" w:rsidRDefault="00E772FC" w:rsidP="00506749">
      <w:pPr>
        <w:pStyle w:val="DraftHeading5"/>
        <w:tabs>
          <w:tab w:val="right" w:pos="2778"/>
        </w:tabs>
        <w:ind w:left="2891" w:hanging="2891"/>
      </w:pPr>
      <w:r>
        <w:tab/>
        <w:t>(</w:t>
      </w:r>
      <w:r w:rsidR="001F69E7">
        <w:t>B</w:t>
      </w:r>
      <w:r>
        <w:t>)</w:t>
      </w:r>
      <w:r>
        <w:tab/>
      </w:r>
      <w:r w:rsidRPr="00093558">
        <w:t>carp</w:t>
      </w:r>
      <w:r>
        <w:t xml:space="preserve"> or any other noxious aquatic species</w:t>
      </w:r>
      <w:r w:rsidR="00BB3C3A" w:rsidRPr="00093558">
        <w:t>;</w:t>
      </w:r>
    </w:p>
    <w:p w14:paraId="320588E6" w14:textId="3500C7D2" w:rsidR="00BB3C3A" w:rsidRPr="00093558" w:rsidRDefault="00BB3C3A" w:rsidP="00506749">
      <w:pPr>
        <w:pStyle w:val="DraftHeading4"/>
        <w:tabs>
          <w:tab w:val="right" w:pos="2268"/>
        </w:tabs>
        <w:ind w:left="2381" w:hanging="2381"/>
      </w:pPr>
      <w:r w:rsidRPr="00093558">
        <w:tab/>
        <w:t>(</w:t>
      </w:r>
      <w:r w:rsidR="001F69E7">
        <w:t>ii</w:t>
      </w:r>
      <w:r w:rsidRPr="00093558">
        <w:t>)</w:t>
      </w:r>
      <w:r w:rsidRPr="00093558">
        <w:tab/>
        <w:t xml:space="preserve">the use or possession of fyke nets in the number specified in the licence under </w:t>
      </w:r>
      <w:r w:rsidR="001B62EC">
        <w:t>regulation 43</w:t>
      </w:r>
      <w:r w:rsidRPr="00093558">
        <w:t>;</w:t>
      </w:r>
    </w:p>
    <w:p w14:paraId="1961B367" w14:textId="11B099EC" w:rsidR="00BB3C3A" w:rsidRPr="00093558" w:rsidRDefault="00BB3C3A" w:rsidP="0022312F">
      <w:pPr>
        <w:pStyle w:val="DraftHeading3"/>
        <w:tabs>
          <w:tab w:val="right" w:pos="1757"/>
        </w:tabs>
        <w:ind w:left="1871" w:hanging="1871"/>
      </w:pPr>
      <w:r w:rsidRPr="00093558">
        <w:tab/>
        <w:t>(</w:t>
      </w:r>
      <w:r w:rsidR="001F69E7">
        <w:t>b</w:t>
      </w:r>
      <w:r w:rsidRPr="00093558">
        <w:t>)</w:t>
      </w:r>
      <w:r w:rsidRPr="00093558">
        <w:tab/>
      </w:r>
      <w:r w:rsidR="00BC73D3" w:rsidRPr="00093558">
        <w:t xml:space="preserve">the engagement of </w:t>
      </w:r>
      <w:r w:rsidR="00847491">
        <w:t>one or more</w:t>
      </w:r>
      <w:r w:rsidR="00BC73D3" w:rsidRPr="00093558">
        <w:t xml:space="preserve"> licence operator</w:t>
      </w:r>
      <w:r w:rsidR="00847491">
        <w:t>s</w:t>
      </w:r>
      <w:r w:rsidR="00BC73D3" w:rsidRPr="00093558">
        <w:t xml:space="preserve"> and </w:t>
      </w:r>
      <w:r w:rsidR="00BC73D3">
        <w:t>one or more crew members</w:t>
      </w:r>
      <w:r w:rsidRPr="00093558">
        <w:t>.</w:t>
      </w:r>
    </w:p>
    <w:p w14:paraId="542C33B5" w14:textId="0500265B" w:rsidR="00BB3C3A" w:rsidRPr="00093558" w:rsidRDefault="00BB3C3A" w:rsidP="00404BEE">
      <w:pPr>
        <w:pStyle w:val="Heading-DIVISION"/>
        <w:keepNext/>
        <w:rPr>
          <w:sz w:val="28"/>
        </w:rPr>
      </w:pPr>
      <w:bookmarkStart w:id="528" w:name="_Toc10033227"/>
      <w:bookmarkStart w:id="529" w:name="_Toc20232508"/>
      <w:r w:rsidRPr="00093558">
        <w:rPr>
          <w:sz w:val="28"/>
        </w:rPr>
        <w:t xml:space="preserve">Division </w:t>
      </w:r>
      <w:r w:rsidR="00D7232E" w:rsidRPr="00093558">
        <w:rPr>
          <w:sz w:val="28"/>
        </w:rPr>
        <w:t>9</w:t>
      </w:r>
      <w:r w:rsidRPr="00093558">
        <w:rPr>
          <w:sz w:val="28"/>
        </w:rPr>
        <w:t>—Conditions of Eel Fishery Access</w:t>
      </w:r>
      <w:r w:rsidR="002A5BEC" w:rsidRPr="00093558">
        <w:rPr>
          <w:sz w:val="28"/>
        </w:rPr>
        <w:t> </w:t>
      </w:r>
      <w:r w:rsidRPr="00093558">
        <w:rPr>
          <w:sz w:val="28"/>
        </w:rPr>
        <w:t>Licence</w:t>
      </w:r>
      <w:bookmarkEnd w:id="528"/>
      <w:r w:rsidR="001860A5">
        <w:rPr>
          <w:sz w:val="28"/>
        </w:rPr>
        <w:t>s</w:t>
      </w:r>
      <w:bookmarkEnd w:id="529"/>
    </w:p>
    <w:p w14:paraId="3EC896EC" w14:textId="34BFB09D" w:rsidR="00BB3C3A" w:rsidRPr="00093558" w:rsidRDefault="00BB3C3A" w:rsidP="00404BEE">
      <w:pPr>
        <w:pStyle w:val="DraftHeading1"/>
        <w:keepNext/>
        <w:tabs>
          <w:tab w:val="right" w:pos="680"/>
        </w:tabs>
        <w:ind w:left="850" w:hanging="850"/>
      </w:pPr>
      <w:r w:rsidRPr="00093558">
        <w:tab/>
      </w:r>
      <w:bookmarkStart w:id="530" w:name="_Toc10033228"/>
      <w:bookmarkStart w:id="531" w:name="_Toc20232509"/>
      <w:r w:rsidR="00D1688E" w:rsidRPr="00093558">
        <w:t>1</w:t>
      </w:r>
      <w:r w:rsidR="00D1688E">
        <w:t>89</w:t>
      </w:r>
      <w:r w:rsidRPr="00093558">
        <w:tab/>
        <w:t>Eel Fishery Access Licence</w:t>
      </w:r>
      <w:r w:rsidR="005D202D">
        <w:t>s</w:t>
      </w:r>
      <w:r w:rsidRPr="00093558">
        <w:t xml:space="preserve"> subject to conditions in this Division</w:t>
      </w:r>
      <w:bookmarkEnd w:id="530"/>
      <w:bookmarkEnd w:id="531"/>
    </w:p>
    <w:p w14:paraId="3052B25A" w14:textId="77777777" w:rsidR="00BB3C3A" w:rsidRPr="00093558" w:rsidRDefault="00BB3C3A" w:rsidP="0022312F">
      <w:pPr>
        <w:pStyle w:val="BodySectionSub"/>
      </w:pPr>
      <w:r w:rsidRPr="00093558">
        <w:t>For the purposes of section 52(1)(b) of the Act, the following provisions in this Division set out the conditions to which every Eel Fishery Access Licence is subject.</w:t>
      </w:r>
    </w:p>
    <w:p w14:paraId="6F90FFA2" w14:textId="4183B5BA" w:rsidR="00BB3C3A" w:rsidRPr="00093558" w:rsidRDefault="00BB3C3A" w:rsidP="0022312F">
      <w:pPr>
        <w:pStyle w:val="DraftSectionNote"/>
        <w:tabs>
          <w:tab w:val="right" w:pos="46"/>
          <w:tab w:val="right" w:pos="1304"/>
        </w:tabs>
        <w:ind w:left="1259" w:hanging="408"/>
        <w:rPr>
          <w:b/>
        </w:rPr>
      </w:pPr>
      <w:r w:rsidRPr="00093558">
        <w:rPr>
          <w:b/>
        </w:rPr>
        <w:t>Note</w:t>
      </w:r>
      <w:r w:rsidR="00C77A63">
        <w:rPr>
          <w:b/>
        </w:rPr>
        <w:t>s</w:t>
      </w:r>
    </w:p>
    <w:p w14:paraId="28ABDAFF" w14:textId="77777777" w:rsidR="00BB3C3A" w:rsidRPr="00093558" w:rsidRDefault="00BB3C3A" w:rsidP="00E250EE">
      <w:pPr>
        <w:pStyle w:val="DraftSectionNote"/>
        <w:keepNext/>
        <w:tabs>
          <w:tab w:val="right" w:pos="46"/>
          <w:tab w:val="right" w:pos="1304"/>
        </w:tabs>
        <w:ind w:left="1259" w:hanging="408"/>
      </w:pPr>
      <w:r w:rsidRPr="00093558">
        <w:t>1</w:t>
      </w:r>
      <w:r w:rsidRPr="00093558">
        <w:tab/>
        <w:t>In addition to the conditions set out in this Division, every Eel Fishery Access Licence is subject to—</w:t>
      </w:r>
    </w:p>
    <w:p w14:paraId="63FD26E6" w14:textId="77777777" w:rsidR="00BB3C3A" w:rsidRPr="00093558" w:rsidRDefault="00BB3C3A" w:rsidP="0022312F">
      <w:pPr>
        <w:pStyle w:val="DraftSub-sectionNote"/>
        <w:tabs>
          <w:tab w:val="right" w:pos="64"/>
          <w:tab w:val="right" w:pos="1814"/>
        </w:tabs>
        <w:ind w:left="1769" w:hanging="408"/>
      </w:pPr>
      <w:r w:rsidRPr="00093558">
        <w:t>(a)</w:t>
      </w:r>
      <w:r w:rsidRPr="00093558">
        <w:tab/>
        <w:t>any condition expressed or referred to in the licence</w:t>
      </w:r>
      <w:r w:rsidR="00E11388" w:rsidRPr="00093558">
        <w:t> </w:t>
      </w:r>
      <w:r w:rsidRPr="00093558">
        <w:t>by</w:t>
      </w:r>
      <w:r w:rsidR="00E11388" w:rsidRPr="00093558">
        <w:t> </w:t>
      </w:r>
      <w:r w:rsidRPr="00093558">
        <w:t xml:space="preserve">the </w:t>
      </w:r>
      <w:r w:rsidR="00337C2B" w:rsidRPr="00093558">
        <w:t>Victorian Fisheries Authority</w:t>
      </w:r>
      <w:r w:rsidRPr="00093558">
        <w:t xml:space="preserve"> under</w:t>
      </w:r>
      <w:r w:rsidR="00E11388" w:rsidRPr="00093558">
        <w:t> </w:t>
      </w:r>
      <w:r w:rsidRPr="00093558">
        <w:t>section 52(1)(a) of the Act; and</w:t>
      </w:r>
    </w:p>
    <w:p w14:paraId="478F98E6" w14:textId="298B0B7A" w:rsidR="00BB3C3A" w:rsidRPr="00093558" w:rsidRDefault="00BB3C3A" w:rsidP="0022312F">
      <w:pPr>
        <w:pStyle w:val="DraftSub-sectionNote"/>
        <w:tabs>
          <w:tab w:val="right" w:pos="64"/>
          <w:tab w:val="right" w:pos="1814"/>
        </w:tabs>
        <w:ind w:left="1769" w:hanging="408"/>
      </w:pPr>
      <w:r w:rsidRPr="00093558">
        <w:t>(b)</w:t>
      </w:r>
      <w:r w:rsidRPr="00093558">
        <w:tab/>
        <w:t>the conditions applying to that class of licence set out in Division</w:t>
      </w:r>
      <w:r w:rsidR="001A0350" w:rsidRPr="00093558">
        <w:t>s</w:t>
      </w:r>
      <w:r w:rsidRPr="00093558">
        <w:t xml:space="preserve"> </w:t>
      </w:r>
      <w:r w:rsidR="00782960" w:rsidRPr="00093558">
        <w:t xml:space="preserve">4, </w:t>
      </w:r>
      <w:r w:rsidR="00676D7E" w:rsidRPr="00093558">
        <w:t xml:space="preserve">5 </w:t>
      </w:r>
      <w:r w:rsidR="001A0350" w:rsidRPr="00093558">
        <w:t xml:space="preserve">and </w:t>
      </w:r>
      <w:r w:rsidR="00676D7E" w:rsidRPr="00093558">
        <w:t>6</w:t>
      </w:r>
      <w:r w:rsidR="001A0350" w:rsidRPr="00093558">
        <w:t xml:space="preserve"> </w:t>
      </w:r>
      <w:r w:rsidRPr="00093558">
        <w:t>of Part 2.</w:t>
      </w:r>
    </w:p>
    <w:p w14:paraId="6AE98D5D" w14:textId="56440E5A" w:rsidR="00BB3C3A" w:rsidRPr="00093558" w:rsidRDefault="00BB3C3A" w:rsidP="0022312F">
      <w:pPr>
        <w:pStyle w:val="DraftSectionNote"/>
        <w:tabs>
          <w:tab w:val="right" w:pos="46"/>
          <w:tab w:val="right" w:pos="1304"/>
        </w:tabs>
        <w:ind w:left="1259" w:hanging="408"/>
      </w:pPr>
      <w:r w:rsidRPr="00093558">
        <w:t>2</w:t>
      </w:r>
      <w:r w:rsidRPr="00093558">
        <w:tab/>
        <w:t>Under section 53 of the Act, the holder of a licence or a person who does a thing on behalf of a licence holder must comply with any condition to which the licence is subject.</w:t>
      </w:r>
      <w:r w:rsidR="00715837" w:rsidRPr="00093558">
        <w:t xml:space="preserve"> </w:t>
      </w:r>
      <w:r w:rsidRPr="00093558">
        <w:t>A </w:t>
      </w:r>
      <w:r w:rsidR="008253AC">
        <w:t>contravention of that section</w:t>
      </w:r>
      <w:r w:rsidRPr="00093558">
        <w:t xml:space="preserve"> may attract a maximum penalty of 50 penalty units and, in the case of an offence </w:t>
      </w:r>
      <w:r w:rsidRPr="00093558">
        <w:lastRenderedPageBreak/>
        <w:t>involving a priority species or breach of a designated licence condition, a</w:t>
      </w:r>
      <w:r w:rsidR="00E11388" w:rsidRPr="00093558">
        <w:t> </w:t>
      </w:r>
      <w:r w:rsidRPr="00093558">
        <w:t>maximum penalty of 100 penalty units or 6 months imprisonment or both.</w:t>
      </w:r>
    </w:p>
    <w:p w14:paraId="7AADA54D" w14:textId="3AF78588" w:rsidR="00712484" w:rsidRPr="00093558" w:rsidRDefault="00BB3C3A" w:rsidP="0022312F">
      <w:pPr>
        <w:pStyle w:val="DraftSectionNote"/>
        <w:tabs>
          <w:tab w:val="right" w:pos="46"/>
          <w:tab w:val="right" w:pos="1304"/>
        </w:tabs>
        <w:ind w:left="1259" w:hanging="408"/>
      </w:pPr>
      <w:r w:rsidRPr="00093558">
        <w:t>3</w:t>
      </w:r>
      <w:r w:rsidRPr="00093558">
        <w:tab/>
        <w:t xml:space="preserve">Under </w:t>
      </w:r>
      <w:r w:rsidR="001B62EC">
        <w:t>regulation 460</w:t>
      </w:r>
      <w:r w:rsidRPr="00093558">
        <w:t>, the holder of a licence may apply to the</w:t>
      </w:r>
      <w:r w:rsidR="00E11388" w:rsidRPr="00093558">
        <w:t> </w:t>
      </w:r>
      <w:r w:rsidR="00337C2B" w:rsidRPr="00093558">
        <w:t>Victorian Fisheries Authority</w:t>
      </w:r>
      <w:r w:rsidRPr="00093558">
        <w:t xml:space="preserve"> for an exemption from a specified condition of the licence.</w:t>
      </w:r>
    </w:p>
    <w:p w14:paraId="4796297F" w14:textId="2656E262" w:rsidR="00BB3C3A" w:rsidRPr="00093558" w:rsidRDefault="00BB3C3A" w:rsidP="00D4550D">
      <w:pPr>
        <w:pStyle w:val="DraftHeading1"/>
        <w:keepNext/>
        <w:tabs>
          <w:tab w:val="right" w:pos="680"/>
        </w:tabs>
        <w:ind w:left="851" w:hanging="851"/>
      </w:pPr>
      <w:r w:rsidRPr="00093558">
        <w:tab/>
      </w:r>
      <w:bookmarkStart w:id="532" w:name="_Toc10033229"/>
      <w:bookmarkStart w:id="533" w:name="_Toc20232510"/>
      <w:r w:rsidR="00D1688E" w:rsidRPr="00093558">
        <w:t>1</w:t>
      </w:r>
      <w:r w:rsidR="00D1688E">
        <w:t>90</w:t>
      </w:r>
      <w:r w:rsidRPr="00093558">
        <w:tab/>
        <w:t>Fyke net to be used for taking eels</w:t>
      </w:r>
      <w:bookmarkEnd w:id="532"/>
      <w:bookmarkEnd w:id="533"/>
    </w:p>
    <w:p w14:paraId="0D74C3E7" w14:textId="0BE77408" w:rsidR="00E772FC" w:rsidRDefault="00BB3C3A" w:rsidP="0022312F">
      <w:pPr>
        <w:pStyle w:val="BodySectionSub"/>
      </w:pPr>
      <w:r w:rsidRPr="00093558">
        <w:t>The licence holder must not use equipment other than a fyke net to take</w:t>
      </w:r>
      <w:r w:rsidR="00E772FC" w:rsidRPr="00093558">
        <w:t>—</w:t>
      </w:r>
    </w:p>
    <w:p w14:paraId="685A98E1" w14:textId="1A8EB592" w:rsidR="00E772FC" w:rsidRDefault="00E772FC" w:rsidP="0022312F">
      <w:pPr>
        <w:pStyle w:val="DraftHeading3"/>
        <w:tabs>
          <w:tab w:val="right" w:pos="1757"/>
        </w:tabs>
        <w:ind w:left="1871" w:hanging="1871"/>
      </w:pPr>
      <w:r>
        <w:tab/>
        <w:t>(a)</w:t>
      </w:r>
      <w:r>
        <w:tab/>
      </w:r>
      <w:r w:rsidR="00BB3C3A" w:rsidRPr="00093558">
        <w:t>eel, goldfish, roach</w:t>
      </w:r>
      <w:r>
        <w:t xml:space="preserve"> or</w:t>
      </w:r>
      <w:r w:rsidR="00BB3C3A" w:rsidRPr="00093558">
        <w:t xml:space="preserve"> tench</w:t>
      </w:r>
      <w:r>
        <w:t>; or</w:t>
      </w:r>
    </w:p>
    <w:p w14:paraId="66C2B5BD" w14:textId="43CB9CAA" w:rsidR="00BB3C3A" w:rsidRPr="00093558" w:rsidRDefault="00E772FC" w:rsidP="0022312F">
      <w:pPr>
        <w:pStyle w:val="DraftHeading3"/>
        <w:tabs>
          <w:tab w:val="right" w:pos="1757"/>
        </w:tabs>
        <w:ind w:left="1871" w:hanging="1871"/>
      </w:pPr>
      <w:r>
        <w:tab/>
        <w:t>(b)</w:t>
      </w:r>
      <w:r>
        <w:tab/>
      </w:r>
      <w:r w:rsidRPr="00093558">
        <w:t>carp</w:t>
      </w:r>
      <w:r>
        <w:t xml:space="preserve"> or any other noxious aquatic species</w:t>
      </w:r>
      <w:r w:rsidR="00BB3C3A" w:rsidRPr="00093558">
        <w:t>.</w:t>
      </w:r>
    </w:p>
    <w:p w14:paraId="44EC5FD9" w14:textId="01AB5415" w:rsidR="007E15CD" w:rsidRPr="00093558" w:rsidRDefault="00CF5E66" w:rsidP="00404BEE">
      <w:pPr>
        <w:pStyle w:val="DraftHeading1"/>
        <w:keepNext/>
        <w:tabs>
          <w:tab w:val="right" w:pos="680"/>
        </w:tabs>
        <w:ind w:left="850" w:hanging="850"/>
      </w:pPr>
      <w:r w:rsidRPr="00093558">
        <w:tab/>
      </w:r>
      <w:bookmarkStart w:id="534" w:name="_Toc10033230"/>
      <w:bookmarkStart w:id="535" w:name="_Toc20232511"/>
      <w:r w:rsidR="00D1688E" w:rsidRPr="00093558">
        <w:t>1</w:t>
      </w:r>
      <w:r w:rsidR="00D1688E">
        <w:t>91</w:t>
      </w:r>
      <w:r w:rsidRPr="00093558">
        <w:tab/>
        <w:t>Marking of fyke nets</w:t>
      </w:r>
      <w:bookmarkEnd w:id="534"/>
      <w:bookmarkEnd w:id="535"/>
    </w:p>
    <w:p w14:paraId="3B25D7EE" w14:textId="77777777" w:rsidR="007E15CD" w:rsidRPr="00093558" w:rsidRDefault="00CF5E66" w:rsidP="0022312F">
      <w:pPr>
        <w:pStyle w:val="DraftHeading2"/>
        <w:tabs>
          <w:tab w:val="right" w:pos="1247"/>
        </w:tabs>
        <w:ind w:left="1361" w:hanging="1361"/>
      </w:pPr>
      <w:r w:rsidRPr="00093558">
        <w:tab/>
      </w:r>
      <w:r w:rsidR="006D118C" w:rsidRPr="00093558">
        <w:t>(1)</w:t>
      </w:r>
      <w:r w:rsidRPr="00093558">
        <w:tab/>
        <w:t>The licence holder must ensure that every fyke</w:t>
      </w:r>
      <w:r w:rsidR="0011433A" w:rsidRPr="00093558">
        <w:t> </w:t>
      </w:r>
      <w:r w:rsidRPr="00093558">
        <w:t>net, or fleet of fyke nets, used by the licence holder in the Gippsland Lakes—</w:t>
      </w:r>
    </w:p>
    <w:p w14:paraId="35D9A5F8" w14:textId="77777777" w:rsidR="007E15CD" w:rsidRPr="00093558" w:rsidRDefault="00CF5E66" w:rsidP="00E250EE">
      <w:pPr>
        <w:pStyle w:val="DraftHeading3"/>
        <w:keepNext/>
        <w:tabs>
          <w:tab w:val="right" w:pos="1757"/>
        </w:tabs>
        <w:ind w:left="1871" w:hanging="1871"/>
      </w:pPr>
      <w:r w:rsidRPr="00093558">
        <w:tab/>
      </w:r>
      <w:r w:rsidR="006D118C" w:rsidRPr="00093558">
        <w:t>(a)</w:t>
      </w:r>
      <w:r w:rsidRPr="00093558">
        <w:tab/>
        <w:t>is attached to—</w:t>
      </w:r>
    </w:p>
    <w:p w14:paraId="79C0F322" w14:textId="77777777" w:rsidR="007E15CD" w:rsidRPr="00093558" w:rsidRDefault="00CF5E66" w:rsidP="0022312F">
      <w:pPr>
        <w:pStyle w:val="DraftHeading4"/>
        <w:tabs>
          <w:tab w:val="right" w:pos="2268"/>
        </w:tabs>
        <w:ind w:left="2381" w:hanging="2381"/>
      </w:pPr>
      <w:r w:rsidRPr="00093558">
        <w:tab/>
      </w:r>
      <w:r w:rsidR="006D118C" w:rsidRPr="00093558">
        <w:t>(i)</w:t>
      </w:r>
      <w:r w:rsidRPr="00093558">
        <w:tab/>
        <w:t xml:space="preserve">an orange spherical surface float measuring not less than </w:t>
      </w:r>
      <w:r w:rsidR="00E62AF0" w:rsidRPr="00093558">
        <w:t xml:space="preserve">200 millimetres </w:t>
      </w:r>
      <w:r w:rsidRPr="00093558">
        <w:t>in diameter, which is clearly marked with the licence number; or</w:t>
      </w:r>
    </w:p>
    <w:p w14:paraId="7A3C4999" w14:textId="77777777" w:rsidR="007E15CD" w:rsidRPr="00093558" w:rsidRDefault="00CF5E66" w:rsidP="0022312F">
      <w:pPr>
        <w:pStyle w:val="DraftHeading4"/>
        <w:tabs>
          <w:tab w:val="right" w:pos="2268"/>
        </w:tabs>
        <w:ind w:left="2381" w:hanging="2381"/>
      </w:pPr>
      <w:r w:rsidRPr="00093558">
        <w:tab/>
      </w:r>
      <w:r w:rsidR="006D118C" w:rsidRPr="00093558">
        <w:t>(ii)</w:t>
      </w:r>
      <w:r w:rsidRPr="00093558">
        <w:tab/>
        <w:t xml:space="preserve">an orange non-spherical surface float measuring not less than </w:t>
      </w:r>
      <w:r w:rsidR="00E62AF0" w:rsidRPr="00093558">
        <w:t xml:space="preserve">200 millimetres </w:t>
      </w:r>
      <w:r w:rsidRPr="00093558">
        <w:t xml:space="preserve">in length with a width or diameter of not less than </w:t>
      </w:r>
      <w:r w:rsidR="00E62AF0" w:rsidRPr="00093558">
        <w:t>100 millimetres</w:t>
      </w:r>
      <w:r w:rsidRPr="00093558">
        <w:t>, which is clearly marked with the licence number; or</w:t>
      </w:r>
    </w:p>
    <w:p w14:paraId="75E0624C" w14:textId="7B38ED9C" w:rsidR="007E15CD" w:rsidRPr="00093558" w:rsidRDefault="00CF5E66" w:rsidP="0022312F">
      <w:pPr>
        <w:pStyle w:val="DraftHeading3"/>
        <w:tabs>
          <w:tab w:val="right" w:pos="1757"/>
        </w:tabs>
        <w:ind w:left="1871" w:hanging="1871"/>
      </w:pPr>
      <w:r w:rsidRPr="00093558">
        <w:tab/>
      </w:r>
      <w:r w:rsidR="006D118C" w:rsidRPr="00093558">
        <w:t>(b)</w:t>
      </w:r>
      <w:r w:rsidRPr="00093558">
        <w:tab/>
        <w:t xml:space="preserve">is marked using an alternative means that is specified in the licence under </w:t>
      </w:r>
      <w:r w:rsidR="001B62EC">
        <w:t>regulation 43</w:t>
      </w:r>
      <w:r w:rsidRPr="00093558">
        <w:t>.</w:t>
      </w:r>
    </w:p>
    <w:p w14:paraId="3C27F738" w14:textId="77777777" w:rsidR="007E15CD" w:rsidRPr="00093558" w:rsidRDefault="00CF5E66" w:rsidP="00E250EE">
      <w:pPr>
        <w:pStyle w:val="DraftHeading2"/>
        <w:keepNext/>
        <w:tabs>
          <w:tab w:val="right" w:pos="1247"/>
        </w:tabs>
        <w:ind w:left="1361" w:hanging="1361"/>
        <w:rPr>
          <w:sz w:val="23"/>
          <w:szCs w:val="23"/>
        </w:rPr>
      </w:pPr>
      <w:r w:rsidRPr="00093558">
        <w:tab/>
      </w:r>
      <w:r w:rsidR="006D118C" w:rsidRPr="00093558">
        <w:t>(2)</w:t>
      </w:r>
      <w:r w:rsidRPr="00093558">
        <w:tab/>
        <w:t>The licence holder must ensure that every fyke</w:t>
      </w:r>
      <w:r w:rsidR="0011433A" w:rsidRPr="00093558">
        <w:t> </w:t>
      </w:r>
      <w:r w:rsidRPr="00093558">
        <w:t>net, or fleet of fyke nets, used by the licence holder outside the Gippsland Lakes—</w:t>
      </w:r>
    </w:p>
    <w:p w14:paraId="6443F1B0" w14:textId="77777777" w:rsidR="007E15CD" w:rsidRPr="00093558" w:rsidRDefault="00CF5E66" w:rsidP="00E250EE">
      <w:pPr>
        <w:pStyle w:val="DraftHeading3"/>
        <w:keepNext/>
        <w:tabs>
          <w:tab w:val="right" w:pos="1757"/>
        </w:tabs>
        <w:ind w:left="1871" w:hanging="1871"/>
      </w:pPr>
      <w:r w:rsidRPr="00093558">
        <w:tab/>
      </w:r>
      <w:r w:rsidR="006D118C" w:rsidRPr="00093558">
        <w:t>(a)</w:t>
      </w:r>
      <w:r w:rsidRPr="00093558">
        <w:tab/>
        <w:t>is attached to—</w:t>
      </w:r>
    </w:p>
    <w:p w14:paraId="1D9BDEAE" w14:textId="77777777" w:rsidR="007E15CD" w:rsidRPr="00093558" w:rsidRDefault="00CF5E66" w:rsidP="0022312F">
      <w:pPr>
        <w:pStyle w:val="DraftHeading4"/>
        <w:tabs>
          <w:tab w:val="right" w:pos="2268"/>
        </w:tabs>
        <w:ind w:left="2381" w:hanging="2381"/>
      </w:pPr>
      <w:r w:rsidRPr="00093558">
        <w:tab/>
      </w:r>
      <w:r w:rsidR="006D118C" w:rsidRPr="00093558">
        <w:t>(i)</w:t>
      </w:r>
      <w:r w:rsidRPr="00093558">
        <w:tab/>
        <w:t>a spherical surface float measuring not less than 100 millimetres in diameter, which is clearly marked with the licence number; or</w:t>
      </w:r>
    </w:p>
    <w:p w14:paraId="72AB83CB" w14:textId="23D94C93" w:rsidR="00712484" w:rsidRPr="00093558" w:rsidRDefault="00CF5E66" w:rsidP="0022312F">
      <w:pPr>
        <w:pStyle w:val="DraftHeading4"/>
        <w:tabs>
          <w:tab w:val="right" w:pos="2268"/>
        </w:tabs>
        <w:ind w:left="2381" w:hanging="2381"/>
      </w:pPr>
      <w:r w:rsidRPr="00093558">
        <w:tab/>
      </w:r>
      <w:r w:rsidR="006D118C" w:rsidRPr="00093558">
        <w:t>(ii)</w:t>
      </w:r>
      <w:r w:rsidRPr="00093558">
        <w:tab/>
        <w:t>a non-spherical surface float measuring not less than 100 millimetres in length with a width or diameter of not less than 90 millimetres, which is clearly marked with the licence number; or</w:t>
      </w:r>
    </w:p>
    <w:p w14:paraId="321B7D3E" w14:textId="520063D8" w:rsidR="007E15CD" w:rsidRDefault="00CF5E66" w:rsidP="0022312F">
      <w:pPr>
        <w:pStyle w:val="DraftHeading3"/>
        <w:tabs>
          <w:tab w:val="right" w:pos="1757"/>
        </w:tabs>
        <w:ind w:left="1871" w:hanging="1871"/>
      </w:pPr>
      <w:r w:rsidRPr="00093558">
        <w:lastRenderedPageBreak/>
        <w:tab/>
      </w:r>
      <w:r w:rsidR="006D118C" w:rsidRPr="00093558">
        <w:t>(b)</w:t>
      </w:r>
      <w:r w:rsidRPr="00093558">
        <w:tab/>
        <w:t xml:space="preserve">is marked using an alternative means that is specified in the licence under </w:t>
      </w:r>
      <w:r w:rsidR="001B62EC">
        <w:t>regulation 43</w:t>
      </w:r>
      <w:r w:rsidRPr="00093558">
        <w:t>.</w:t>
      </w:r>
    </w:p>
    <w:p w14:paraId="0C6D1966" w14:textId="3B73E1C4" w:rsidR="0069337B" w:rsidRPr="00093558" w:rsidRDefault="0069337B" w:rsidP="0069337B">
      <w:pPr>
        <w:pStyle w:val="DraftHeading1"/>
        <w:keepNext/>
        <w:tabs>
          <w:tab w:val="right" w:pos="680"/>
        </w:tabs>
        <w:ind w:left="850" w:hanging="850"/>
      </w:pPr>
      <w:r w:rsidRPr="00093558">
        <w:tab/>
      </w:r>
      <w:bookmarkStart w:id="536" w:name="_Toc20232512"/>
      <w:r w:rsidR="00D1688E" w:rsidRPr="00093558">
        <w:t>1</w:t>
      </w:r>
      <w:r w:rsidR="00D1688E">
        <w:t>92</w:t>
      </w:r>
      <w:r w:rsidRPr="00093558">
        <w:tab/>
        <w:t>Setting of fyke nets</w:t>
      </w:r>
      <w:bookmarkEnd w:id="536"/>
    </w:p>
    <w:p w14:paraId="50740B03" w14:textId="77777777" w:rsidR="0069337B" w:rsidRPr="00093558" w:rsidRDefault="0069337B" w:rsidP="00E250EE">
      <w:pPr>
        <w:pStyle w:val="BodySectionSub"/>
        <w:keepNext/>
      </w:pPr>
      <w:r w:rsidRPr="00093558">
        <w:t>The licence holder, when using any fyke net in a river, stream, creek or other watercourse must ensure that—</w:t>
      </w:r>
    </w:p>
    <w:p w14:paraId="0ED74B55" w14:textId="77777777" w:rsidR="0069337B" w:rsidRPr="00093558" w:rsidRDefault="0069337B" w:rsidP="0069337B">
      <w:pPr>
        <w:pStyle w:val="DraftHeading3"/>
        <w:tabs>
          <w:tab w:val="right" w:pos="1757"/>
        </w:tabs>
        <w:ind w:left="1871" w:hanging="1871"/>
      </w:pPr>
      <w:r w:rsidRPr="00093558">
        <w:tab/>
        <w:t>(a)</w:t>
      </w:r>
      <w:r w:rsidRPr="00093558">
        <w:tab/>
        <w:t>the fyke net or any fleet of fyke nets is not set so as to block more than half of the total width of the stream or more than half of the width of the main channel of the river or other watercourse; and</w:t>
      </w:r>
    </w:p>
    <w:p w14:paraId="03631D71" w14:textId="2C602E7B" w:rsidR="0069337B" w:rsidRPr="0069337B" w:rsidRDefault="0069337B" w:rsidP="0069337B">
      <w:pPr>
        <w:pStyle w:val="DraftHeading3"/>
        <w:tabs>
          <w:tab w:val="right" w:pos="1757"/>
        </w:tabs>
        <w:ind w:left="1871" w:hanging="1871"/>
      </w:pPr>
      <w:r w:rsidRPr="00093558">
        <w:tab/>
        <w:t>(b)</w:t>
      </w:r>
      <w:r w:rsidRPr="00093558">
        <w:tab/>
        <w:t>any fyke net or fleet of fyke nets is not set within 5 metres of any other fyke net or fleet of fyke nets.</w:t>
      </w:r>
    </w:p>
    <w:p w14:paraId="63A0862B" w14:textId="366C2EA9" w:rsidR="00BB3C3A" w:rsidRPr="00093558" w:rsidRDefault="00FC7B6D" w:rsidP="00CA2A0E">
      <w:pPr>
        <w:pStyle w:val="DraftHeading1"/>
        <w:keepNext/>
        <w:tabs>
          <w:tab w:val="right" w:pos="680"/>
        </w:tabs>
        <w:ind w:left="850" w:hanging="850"/>
      </w:pPr>
      <w:r w:rsidRPr="00093558">
        <w:tab/>
      </w:r>
      <w:bookmarkStart w:id="537" w:name="_Toc10033231"/>
      <w:bookmarkStart w:id="538" w:name="_Toc20232513"/>
      <w:r w:rsidR="00D1688E" w:rsidRPr="00093558">
        <w:t>1</w:t>
      </w:r>
      <w:r w:rsidR="00D1688E">
        <w:t>93</w:t>
      </w:r>
      <w:r w:rsidR="00BB3C3A" w:rsidRPr="00093558">
        <w:tab/>
        <w:t>Maximum number of fyke nets permitted to be used or possessed</w:t>
      </w:r>
      <w:bookmarkEnd w:id="537"/>
      <w:bookmarkEnd w:id="538"/>
    </w:p>
    <w:p w14:paraId="204806E0" w14:textId="77777777" w:rsidR="00BB3C3A" w:rsidRPr="00093558" w:rsidRDefault="00BB3C3A" w:rsidP="0022312F">
      <w:pPr>
        <w:pStyle w:val="BodySectionSub"/>
        <w:keepNext/>
      </w:pPr>
      <w:r w:rsidRPr="00093558">
        <w:t>The licence holder must not use at any one time in or on the waters specified in the licence, or possess in or on those waters—</w:t>
      </w:r>
    </w:p>
    <w:p w14:paraId="063C7E65" w14:textId="77777777" w:rsidR="00BB3C3A" w:rsidRPr="00093558" w:rsidRDefault="00BB3C3A" w:rsidP="0022312F">
      <w:pPr>
        <w:pStyle w:val="DraftHeading3"/>
        <w:tabs>
          <w:tab w:val="right" w:pos="1757"/>
        </w:tabs>
        <w:ind w:left="1871" w:hanging="1871"/>
      </w:pPr>
      <w:r w:rsidRPr="00093558">
        <w:tab/>
        <w:t>(a)</w:t>
      </w:r>
      <w:r w:rsidRPr="00093558">
        <w:tab/>
        <w:t>more than the number of fyke nets authorised by the licence; or</w:t>
      </w:r>
    </w:p>
    <w:p w14:paraId="59C992F3" w14:textId="77777777" w:rsidR="00BB3C3A" w:rsidRPr="00093558" w:rsidRDefault="00BB3C3A" w:rsidP="0022312F">
      <w:pPr>
        <w:pStyle w:val="DraftHeading3"/>
        <w:tabs>
          <w:tab w:val="right" w:pos="1757"/>
        </w:tabs>
        <w:ind w:left="1871" w:hanging="1871"/>
      </w:pPr>
      <w:r w:rsidRPr="00093558">
        <w:tab/>
        <w:t>(b)</w:t>
      </w:r>
      <w:r w:rsidRPr="00093558">
        <w:tab/>
        <w:t>where no number of fyke nets is authorised by the licence, more than a total of 50 fyke nets.</w:t>
      </w:r>
    </w:p>
    <w:p w14:paraId="25175F34" w14:textId="2ECCC655" w:rsidR="00BB3C3A" w:rsidRPr="00093558" w:rsidRDefault="00BB3C3A" w:rsidP="00404BEE">
      <w:pPr>
        <w:pStyle w:val="DraftHeading1"/>
        <w:keepNext/>
        <w:tabs>
          <w:tab w:val="right" w:pos="680"/>
        </w:tabs>
        <w:ind w:left="850" w:hanging="850"/>
      </w:pPr>
      <w:r w:rsidRPr="00093558">
        <w:tab/>
      </w:r>
      <w:bookmarkStart w:id="539" w:name="_Toc10033232"/>
      <w:bookmarkStart w:id="540" w:name="_Toc20232514"/>
      <w:r w:rsidR="00D1688E" w:rsidRPr="00093558">
        <w:t>1</w:t>
      </w:r>
      <w:r w:rsidR="00D1688E">
        <w:t>94</w:t>
      </w:r>
      <w:r w:rsidRPr="00093558">
        <w:tab/>
        <w:t>Clearing of nets</w:t>
      </w:r>
      <w:bookmarkEnd w:id="539"/>
      <w:bookmarkEnd w:id="540"/>
    </w:p>
    <w:p w14:paraId="0CAC0916" w14:textId="4B003850" w:rsidR="00BB3C3A" w:rsidRPr="00093558" w:rsidRDefault="00BB3C3A" w:rsidP="0022312F">
      <w:pPr>
        <w:pStyle w:val="BodySectionSub"/>
      </w:pPr>
      <w:r w:rsidRPr="00093558">
        <w:t>The licence holder must ensure that all fish and animals are cleared from nets at least once in every 48 hour period.</w:t>
      </w:r>
    </w:p>
    <w:p w14:paraId="3EE55780" w14:textId="7FCD6EEF" w:rsidR="00BB3C3A" w:rsidRPr="00093558" w:rsidRDefault="00BB3C3A" w:rsidP="00404BEE">
      <w:pPr>
        <w:pStyle w:val="DraftHeading1"/>
        <w:keepNext/>
        <w:tabs>
          <w:tab w:val="right" w:pos="680"/>
        </w:tabs>
        <w:ind w:left="850" w:hanging="850"/>
      </w:pPr>
      <w:r w:rsidRPr="00093558">
        <w:tab/>
      </w:r>
      <w:bookmarkStart w:id="541" w:name="_Toc10033233"/>
      <w:bookmarkStart w:id="542" w:name="_Toc20232515"/>
      <w:r w:rsidR="00D1688E" w:rsidRPr="00093558">
        <w:t>1</w:t>
      </w:r>
      <w:r w:rsidR="00D1688E">
        <w:t>95</w:t>
      </w:r>
      <w:r w:rsidRPr="00093558">
        <w:tab/>
        <w:t>Return of other fish and animals to water</w:t>
      </w:r>
      <w:r w:rsidR="008E1041">
        <w:t xml:space="preserve"> or natural habitat</w:t>
      </w:r>
      <w:bookmarkEnd w:id="541"/>
      <w:bookmarkEnd w:id="542"/>
    </w:p>
    <w:p w14:paraId="11429550" w14:textId="22AB78B7" w:rsidR="00E772FC" w:rsidRDefault="007C721C" w:rsidP="00404BEE">
      <w:pPr>
        <w:pStyle w:val="DraftHeading2"/>
        <w:keepNext/>
        <w:tabs>
          <w:tab w:val="right" w:pos="1247"/>
        </w:tabs>
        <w:ind w:left="1361" w:hanging="1361"/>
      </w:pPr>
      <w:r>
        <w:tab/>
        <w:t>(1)</w:t>
      </w:r>
      <w:r>
        <w:tab/>
      </w:r>
      <w:r w:rsidR="00BB3C3A" w:rsidRPr="00093558">
        <w:t>The licence holder must return to the water immediately</w:t>
      </w:r>
      <w:r w:rsidR="00404BEE">
        <w:t xml:space="preserve"> </w:t>
      </w:r>
      <w:r w:rsidR="00BB3C3A" w:rsidRPr="00093558">
        <w:t>all fish, other than</w:t>
      </w:r>
      <w:r w:rsidR="00E772FC" w:rsidRPr="00093558">
        <w:t>—</w:t>
      </w:r>
    </w:p>
    <w:p w14:paraId="79807478" w14:textId="1C38F548" w:rsidR="00E772FC" w:rsidRDefault="00E772FC" w:rsidP="00404BEE">
      <w:pPr>
        <w:pStyle w:val="DraftHeading3"/>
        <w:tabs>
          <w:tab w:val="right" w:pos="1757"/>
        </w:tabs>
        <w:ind w:left="1871" w:hanging="1871"/>
      </w:pPr>
      <w:r>
        <w:tab/>
        <w:t>(</w:t>
      </w:r>
      <w:r w:rsidR="00404BEE">
        <w:t>a</w:t>
      </w:r>
      <w:r>
        <w:t>)</w:t>
      </w:r>
      <w:r>
        <w:tab/>
      </w:r>
      <w:r w:rsidR="00BB3C3A" w:rsidRPr="00093558">
        <w:t>eel, goldfish, roach</w:t>
      </w:r>
      <w:r>
        <w:t xml:space="preserve"> or</w:t>
      </w:r>
      <w:r w:rsidRPr="00093558">
        <w:t xml:space="preserve"> </w:t>
      </w:r>
      <w:r w:rsidR="00BB3C3A" w:rsidRPr="00093558">
        <w:t>tench</w:t>
      </w:r>
      <w:r>
        <w:t>;</w:t>
      </w:r>
      <w:r w:rsidR="00BB3C3A" w:rsidRPr="00093558">
        <w:t xml:space="preserve"> or</w:t>
      </w:r>
    </w:p>
    <w:p w14:paraId="52C8F752" w14:textId="3F0DB426" w:rsidR="00BB3C3A" w:rsidRPr="00093558" w:rsidRDefault="00E772FC" w:rsidP="00404BEE">
      <w:pPr>
        <w:pStyle w:val="DraftHeading3"/>
        <w:tabs>
          <w:tab w:val="right" w:pos="1757"/>
        </w:tabs>
        <w:ind w:left="1871" w:hanging="1871"/>
      </w:pPr>
      <w:r>
        <w:tab/>
        <w:t>(</w:t>
      </w:r>
      <w:r w:rsidR="00404BEE">
        <w:t>b</w:t>
      </w:r>
      <w:r>
        <w:t>)</w:t>
      </w:r>
      <w:r>
        <w:tab/>
      </w:r>
      <w:r w:rsidRPr="00093558">
        <w:t>carp</w:t>
      </w:r>
      <w:r>
        <w:t xml:space="preserve"> or</w:t>
      </w:r>
      <w:r w:rsidRPr="00093558">
        <w:t xml:space="preserve"> </w:t>
      </w:r>
      <w:r w:rsidR="00BB3C3A" w:rsidRPr="00093558">
        <w:t xml:space="preserve">any </w:t>
      </w:r>
      <w:r>
        <w:t xml:space="preserve">other </w:t>
      </w:r>
      <w:r w:rsidR="00BB3C3A" w:rsidRPr="00093558">
        <w:t xml:space="preserve">noxious </w:t>
      </w:r>
      <w:r>
        <w:t>aquatic species</w:t>
      </w:r>
      <w:r w:rsidR="00847491">
        <w:t>.</w:t>
      </w:r>
    </w:p>
    <w:p w14:paraId="12DB85A9" w14:textId="77777777" w:rsidR="00772A52" w:rsidRDefault="00BB3C3A" w:rsidP="007C721C">
      <w:pPr>
        <w:pStyle w:val="DraftHeading2"/>
        <w:tabs>
          <w:tab w:val="right" w:pos="1247"/>
        </w:tabs>
        <w:ind w:left="1361" w:hanging="1361"/>
      </w:pPr>
      <w:r w:rsidRPr="00093558">
        <w:tab/>
      </w:r>
      <w:r w:rsidR="007C721C">
        <w:t>(2)</w:t>
      </w:r>
      <w:r w:rsidR="007C721C">
        <w:tab/>
      </w:r>
      <w:r w:rsidR="00404BEE">
        <w:t>The</w:t>
      </w:r>
      <w:r w:rsidR="007C721C">
        <w:t xml:space="preserve"> licence holder must </w:t>
      </w:r>
      <w:r w:rsidR="007C721C" w:rsidRPr="00093558">
        <w:t>ensure that any animal taken</w:t>
      </w:r>
      <w:r w:rsidR="007C721C" w:rsidRPr="00F062B4">
        <w:t xml:space="preserve"> </w:t>
      </w:r>
      <w:r w:rsidR="00964D89">
        <w:t xml:space="preserve">incidentally while undertaking fishing activities </w:t>
      </w:r>
      <w:r w:rsidR="007C721C">
        <w:t>is</w:t>
      </w:r>
      <w:r w:rsidR="00772A52" w:rsidRPr="00093558">
        <w:t>—</w:t>
      </w:r>
    </w:p>
    <w:p w14:paraId="1BF6483E" w14:textId="00E40113" w:rsidR="00772A52" w:rsidRDefault="00772A52" w:rsidP="00772A52">
      <w:pPr>
        <w:pStyle w:val="DraftHeading3"/>
        <w:tabs>
          <w:tab w:val="right" w:pos="1757"/>
        </w:tabs>
        <w:ind w:left="1871" w:hanging="1871"/>
      </w:pPr>
      <w:r>
        <w:tab/>
        <w:t>(a)</w:t>
      </w:r>
      <w:r>
        <w:tab/>
      </w:r>
      <w:r w:rsidR="007C721C" w:rsidRPr="00093558">
        <w:t>immediately return</w:t>
      </w:r>
      <w:r w:rsidR="007C721C">
        <w:t>ed</w:t>
      </w:r>
      <w:r w:rsidR="007C721C" w:rsidRPr="00093558">
        <w:t xml:space="preserve"> to </w:t>
      </w:r>
      <w:r w:rsidR="008E1041">
        <w:t>its natural habitat</w:t>
      </w:r>
      <w:r w:rsidR="007C721C" w:rsidRPr="00093558">
        <w:t xml:space="preserve"> with the least possible injury or damage</w:t>
      </w:r>
      <w:r>
        <w:t>;</w:t>
      </w:r>
      <w:r w:rsidR="007C721C">
        <w:t xml:space="preserve"> or</w:t>
      </w:r>
    </w:p>
    <w:p w14:paraId="4DED14D2" w14:textId="7A0E9692" w:rsidR="007C721C" w:rsidRPr="00F062B4" w:rsidRDefault="00772A52" w:rsidP="004668C1">
      <w:pPr>
        <w:pStyle w:val="DraftHeading3"/>
        <w:tabs>
          <w:tab w:val="right" w:pos="1757"/>
        </w:tabs>
        <w:ind w:left="1871" w:hanging="1871"/>
      </w:pPr>
      <w:r>
        <w:tab/>
        <w:t>(b)</w:t>
      </w:r>
      <w:r>
        <w:tab/>
      </w:r>
      <w:r w:rsidR="007C721C">
        <w:t xml:space="preserve">dealt with in accordance with the </w:t>
      </w:r>
      <w:r w:rsidR="007C721C" w:rsidRPr="00404BEE">
        <w:rPr>
          <w:b/>
        </w:rPr>
        <w:t>Flora and Fauna Guarantee Act 1988</w:t>
      </w:r>
      <w:r w:rsidR="007C721C">
        <w:t xml:space="preserve">, the </w:t>
      </w:r>
      <w:r w:rsidR="007C721C" w:rsidRPr="00404BEE">
        <w:rPr>
          <w:b/>
        </w:rPr>
        <w:t xml:space="preserve">Wildlife </w:t>
      </w:r>
      <w:r w:rsidR="007C721C" w:rsidRPr="00404BEE">
        <w:rPr>
          <w:b/>
        </w:rPr>
        <w:lastRenderedPageBreak/>
        <w:t>Act 1975</w:t>
      </w:r>
      <w:r w:rsidR="007C721C" w:rsidRPr="00DE558B">
        <w:t xml:space="preserve"> and any regulations, orders</w:t>
      </w:r>
      <w:r>
        <w:t xml:space="preserve">, </w:t>
      </w:r>
      <w:r w:rsidR="007C721C" w:rsidRPr="00DE558B">
        <w:t xml:space="preserve">licences </w:t>
      </w:r>
      <w:r>
        <w:t xml:space="preserve">or authorisations </w:t>
      </w:r>
      <w:r w:rsidR="007C721C" w:rsidRPr="00DE558B">
        <w:t>under those Acts</w:t>
      </w:r>
      <w:r w:rsidR="007C721C" w:rsidRPr="00093558">
        <w:t>.</w:t>
      </w:r>
    </w:p>
    <w:p w14:paraId="6DBF7081" w14:textId="31BB42CE" w:rsidR="00BB3C3A" w:rsidRPr="00093558" w:rsidRDefault="00BB3C3A" w:rsidP="00404BEE">
      <w:pPr>
        <w:pStyle w:val="Heading-DIVISION"/>
        <w:keepNext/>
        <w:rPr>
          <w:sz w:val="28"/>
        </w:rPr>
      </w:pPr>
      <w:bookmarkStart w:id="543" w:name="_Toc10033235"/>
      <w:bookmarkStart w:id="544" w:name="_Toc20232516"/>
      <w:r w:rsidRPr="00093558">
        <w:rPr>
          <w:sz w:val="28"/>
        </w:rPr>
        <w:t xml:space="preserve">Division </w:t>
      </w:r>
      <w:r w:rsidR="00D7232E" w:rsidRPr="00093558">
        <w:rPr>
          <w:sz w:val="28"/>
        </w:rPr>
        <w:t>10</w:t>
      </w:r>
      <w:r w:rsidRPr="00093558">
        <w:rPr>
          <w:sz w:val="28"/>
        </w:rPr>
        <w:t xml:space="preserve">—Activities authorised by </w:t>
      </w:r>
      <w:bookmarkStart w:id="545" w:name="_Hlk3995095"/>
      <w:r w:rsidRPr="00093558">
        <w:rPr>
          <w:sz w:val="28"/>
        </w:rPr>
        <w:t>Gippsland Lakes Fishery Access Licence</w:t>
      </w:r>
      <w:bookmarkEnd w:id="543"/>
      <w:bookmarkEnd w:id="545"/>
      <w:r w:rsidR="001860A5">
        <w:rPr>
          <w:sz w:val="28"/>
        </w:rPr>
        <w:t>s</w:t>
      </w:r>
      <w:bookmarkEnd w:id="544"/>
    </w:p>
    <w:p w14:paraId="644BEF7C" w14:textId="16BB9507" w:rsidR="00BB3C3A" w:rsidRPr="00093558" w:rsidRDefault="00BB3C3A" w:rsidP="00404BEE">
      <w:pPr>
        <w:pStyle w:val="DraftHeading1"/>
        <w:keepNext/>
        <w:tabs>
          <w:tab w:val="right" w:pos="680"/>
        </w:tabs>
        <w:ind w:left="850" w:hanging="850"/>
      </w:pPr>
      <w:r w:rsidRPr="00093558">
        <w:tab/>
      </w:r>
      <w:bookmarkStart w:id="546" w:name="_Toc10033236"/>
      <w:bookmarkStart w:id="547" w:name="_Toc20232517"/>
      <w:r w:rsidR="00D1688E" w:rsidRPr="00093558">
        <w:t>1</w:t>
      </w:r>
      <w:r w:rsidR="00D1688E">
        <w:t>96</w:t>
      </w:r>
      <w:r w:rsidRPr="00093558">
        <w:tab/>
        <w:t>Activities authorised by Gippsland Lakes Fishery Access Licence</w:t>
      </w:r>
      <w:bookmarkEnd w:id="546"/>
      <w:r w:rsidR="001860A5">
        <w:t>s</w:t>
      </w:r>
      <w:bookmarkEnd w:id="547"/>
    </w:p>
    <w:p w14:paraId="4B9EB6DA" w14:textId="6748AA94" w:rsidR="001F69E7" w:rsidRDefault="00BB3C3A" w:rsidP="0022312F">
      <w:pPr>
        <w:pStyle w:val="BodySectionSub"/>
      </w:pPr>
      <w:r w:rsidRPr="00093558">
        <w:t>A Gippsland Lakes Fishery Access Licence authorises the licence holder to carry out the following activities</w:t>
      </w:r>
      <w:r w:rsidR="001F69E7" w:rsidRPr="00093558">
        <w:t>—</w:t>
      </w:r>
    </w:p>
    <w:p w14:paraId="502F542B" w14:textId="20A74161" w:rsidR="00BB3C3A" w:rsidRPr="00093558" w:rsidRDefault="001F69E7" w:rsidP="00506749">
      <w:pPr>
        <w:pStyle w:val="DraftHeading3"/>
        <w:tabs>
          <w:tab w:val="right" w:pos="1757"/>
        </w:tabs>
        <w:ind w:left="1871" w:hanging="1871"/>
      </w:pPr>
      <w:r>
        <w:tab/>
        <w:t>(a)</w:t>
      </w:r>
      <w:r>
        <w:tab/>
      </w:r>
      <w:r w:rsidR="00BB3C3A" w:rsidRPr="00093558">
        <w:t>in the Gippsland Lakes—</w:t>
      </w:r>
    </w:p>
    <w:p w14:paraId="38EBE73A" w14:textId="4B83F164" w:rsidR="00712484" w:rsidRPr="00093558" w:rsidRDefault="00BB3C3A" w:rsidP="00506749">
      <w:pPr>
        <w:pStyle w:val="DraftHeading4"/>
        <w:tabs>
          <w:tab w:val="right" w:pos="2268"/>
        </w:tabs>
        <w:ind w:left="2381" w:hanging="2381"/>
      </w:pPr>
      <w:r w:rsidRPr="00093558">
        <w:tab/>
        <w:t>(</w:t>
      </w:r>
      <w:r w:rsidR="001F69E7">
        <w:t>i</w:t>
      </w:r>
      <w:r w:rsidRPr="00093558">
        <w:t>)</w:t>
      </w:r>
      <w:r w:rsidRPr="00093558">
        <w:tab/>
        <w:t xml:space="preserve">the taking for sale of fish (other than abalone, </w:t>
      </w:r>
      <w:r w:rsidR="00996F81" w:rsidRPr="00093558">
        <w:t xml:space="preserve">Australian Bass, </w:t>
      </w:r>
      <w:r w:rsidR="00B533BC" w:rsidRPr="00093558">
        <w:t>giant crab,</w:t>
      </w:r>
      <w:r w:rsidR="00B533BC">
        <w:t xml:space="preserve"> </w:t>
      </w:r>
      <w:r w:rsidRPr="00093558">
        <w:t xml:space="preserve">jellyfish, </w:t>
      </w:r>
      <w:r w:rsidR="00F2062A" w:rsidRPr="00093558">
        <w:t xml:space="preserve">pipi, </w:t>
      </w:r>
      <w:r w:rsidRPr="00093558">
        <w:t>rock lobster, scallop and sea urchin);</w:t>
      </w:r>
    </w:p>
    <w:p w14:paraId="610DCC6D" w14:textId="1FD06A4A" w:rsidR="00BB3C3A" w:rsidRPr="00093558" w:rsidRDefault="00BB3C3A" w:rsidP="00506749">
      <w:pPr>
        <w:pStyle w:val="DraftHeading4"/>
        <w:tabs>
          <w:tab w:val="right" w:pos="2268"/>
        </w:tabs>
        <w:ind w:left="2381" w:hanging="2381"/>
      </w:pPr>
      <w:r w:rsidRPr="00093558">
        <w:tab/>
        <w:t>(</w:t>
      </w:r>
      <w:r w:rsidR="001F69E7">
        <w:t>ii</w:t>
      </w:r>
      <w:r w:rsidRPr="00093558">
        <w:t>)</w:t>
      </w:r>
      <w:r w:rsidRPr="00093558">
        <w:tab/>
        <w:t>the use or possession of a mesh net, seine net, shrimp dredge, crab pot, bait pump, dip net, stake net, shell shovel, spider crab trap, underwater breathing apparatus</w:t>
      </w:r>
      <w:r w:rsidR="000E573C">
        <w:t xml:space="preserve">, </w:t>
      </w:r>
      <w:r w:rsidRPr="00093558">
        <w:t>fishing line</w:t>
      </w:r>
      <w:r w:rsidR="000E573C">
        <w:t xml:space="preserve"> and hooks</w:t>
      </w:r>
      <w:r w:rsidRPr="00093558">
        <w:t>;</w:t>
      </w:r>
    </w:p>
    <w:p w14:paraId="69684E82" w14:textId="74C867DD" w:rsidR="00BB3C3A" w:rsidRPr="00093558" w:rsidRDefault="00BB3C3A" w:rsidP="0022312F">
      <w:pPr>
        <w:pStyle w:val="DraftHeading3"/>
        <w:tabs>
          <w:tab w:val="right" w:pos="1757"/>
        </w:tabs>
        <w:ind w:left="1871" w:hanging="1871"/>
      </w:pPr>
      <w:r w:rsidRPr="00093558">
        <w:tab/>
        <w:t>(</w:t>
      </w:r>
      <w:r w:rsidR="001F69E7">
        <w:t>b</w:t>
      </w:r>
      <w:r w:rsidRPr="00093558">
        <w:t>)</w:t>
      </w:r>
      <w:r w:rsidRPr="00093558">
        <w:tab/>
      </w:r>
      <w:r w:rsidR="00BC73D3" w:rsidRPr="00093558">
        <w:t xml:space="preserve">the engagement of </w:t>
      </w:r>
      <w:r w:rsidR="00847491">
        <w:t>one or more</w:t>
      </w:r>
      <w:r w:rsidR="00BC73D3" w:rsidRPr="00093558">
        <w:t xml:space="preserve"> licence operator</w:t>
      </w:r>
      <w:r w:rsidR="00847491">
        <w:t>s</w:t>
      </w:r>
      <w:r w:rsidR="00BC73D3" w:rsidRPr="00093558">
        <w:t xml:space="preserve"> and </w:t>
      </w:r>
      <w:r w:rsidR="00BC73D3">
        <w:t>one or more crew members</w:t>
      </w:r>
      <w:r w:rsidRPr="00093558">
        <w:t>.</w:t>
      </w:r>
    </w:p>
    <w:p w14:paraId="6198B40E" w14:textId="00B97550" w:rsidR="00BB3C3A" w:rsidRPr="00093558" w:rsidRDefault="00BB3C3A" w:rsidP="0022312F">
      <w:pPr>
        <w:pStyle w:val="Heading-DIVISION"/>
        <w:keepNext/>
        <w:rPr>
          <w:sz w:val="28"/>
        </w:rPr>
      </w:pPr>
      <w:bookmarkStart w:id="548" w:name="_Toc10033237"/>
      <w:bookmarkStart w:id="549" w:name="_Toc20232518"/>
      <w:r w:rsidRPr="00093558">
        <w:rPr>
          <w:sz w:val="28"/>
        </w:rPr>
        <w:t xml:space="preserve">Division </w:t>
      </w:r>
      <w:r w:rsidR="00D7232E" w:rsidRPr="00093558">
        <w:rPr>
          <w:sz w:val="28"/>
        </w:rPr>
        <w:t>11</w:t>
      </w:r>
      <w:r w:rsidRPr="00093558">
        <w:rPr>
          <w:sz w:val="28"/>
        </w:rPr>
        <w:t>—Conditions of Gippsland Lakes</w:t>
      </w:r>
      <w:r w:rsidR="006E76C6" w:rsidRPr="00093558">
        <w:rPr>
          <w:sz w:val="28"/>
        </w:rPr>
        <w:t> </w:t>
      </w:r>
      <w:r w:rsidRPr="00093558">
        <w:rPr>
          <w:sz w:val="28"/>
        </w:rPr>
        <w:t>Fishery</w:t>
      </w:r>
      <w:r w:rsidR="00273B9E" w:rsidRPr="00093558">
        <w:rPr>
          <w:sz w:val="28"/>
        </w:rPr>
        <w:t> </w:t>
      </w:r>
      <w:r w:rsidRPr="00093558">
        <w:rPr>
          <w:sz w:val="28"/>
        </w:rPr>
        <w:t>Access Licence</w:t>
      </w:r>
      <w:bookmarkEnd w:id="548"/>
      <w:r w:rsidR="001860A5">
        <w:rPr>
          <w:sz w:val="28"/>
        </w:rPr>
        <w:t>s</w:t>
      </w:r>
      <w:bookmarkEnd w:id="549"/>
    </w:p>
    <w:p w14:paraId="3A406D54" w14:textId="1D12380F" w:rsidR="00BB3C3A" w:rsidRPr="00093558" w:rsidRDefault="00BB3C3A" w:rsidP="00404BEE">
      <w:pPr>
        <w:pStyle w:val="DraftHeading1"/>
        <w:keepNext/>
        <w:tabs>
          <w:tab w:val="right" w:pos="680"/>
        </w:tabs>
        <w:ind w:left="850" w:hanging="850"/>
      </w:pPr>
      <w:r w:rsidRPr="00093558">
        <w:tab/>
      </w:r>
      <w:bookmarkStart w:id="550" w:name="_Toc10033238"/>
      <w:bookmarkStart w:id="551" w:name="_Toc20232519"/>
      <w:r w:rsidR="00D1688E" w:rsidRPr="00093558">
        <w:t>1</w:t>
      </w:r>
      <w:r w:rsidR="00D1688E">
        <w:t>97</w:t>
      </w:r>
      <w:r w:rsidRPr="00093558">
        <w:tab/>
        <w:t>Gippsland Lakes Fishery Access Licence</w:t>
      </w:r>
      <w:r w:rsidR="001860A5">
        <w:t>s</w:t>
      </w:r>
      <w:r w:rsidRPr="00093558">
        <w:t xml:space="preserve"> subject to conditions in this Division</w:t>
      </w:r>
      <w:bookmarkEnd w:id="550"/>
      <w:bookmarkEnd w:id="551"/>
    </w:p>
    <w:p w14:paraId="54AF0D1A" w14:textId="77777777" w:rsidR="00BB3C3A" w:rsidRPr="00093558" w:rsidRDefault="00BB3C3A" w:rsidP="0022312F">
      <w:pPr>
        <w:pStyle w:val="BodySectionSub"/>
      </w:pPr>
      <w:r w:rsidRPr="00093558">
        <w:t>For the purposes of section 52(1)(b) of the Act, the following provisions in this Division set out the conditions to which every Gippsland Lakes Fishery Access Licence is subject.</w:t>
      </w:r>
    </w:p>
    <w:p w14:paraId="5A967343" w14:textId="77777777" w:rsidR="00BB3C3A" w:rsidRPr="00093558" w:rsidRDefault="00BB3C3A" w:rsidP="00D4550D">
      <w:pPr>
        <w:pStyle w:val="DraftSectionNote"/>
        <w:keepNext/>
        <w:tabs>
          <w:tab w:val="right" w:pos="46"/>
          <w:tab w:val="right" w:pos="1304"/>
        </w:tabs>
        <w:ind w:left="1259" w:hanging="408"/>
        <w:rPr>
          <w:b/>
        </w:rPr>
      </w:pPr>
      <w:r w:rsidRPr="00093558">
        <w:rPr>
          <w:b/>
        </w:rPr>
        <w:t>Notes</w:t>
      </w:r>
    </w:p>
    <w:p w14:paraId="58D0C2DB" w14:textId="77777777" w:rsidR="00BB3C3A" w:rsidRPr="00093558" w:rsidRDefault="00BB3C3A" w:rsidP="00E250EE">
      <w:pPr>
        <w:pStyle w:val="DraftSectionNote"/>
        <w:keepNext/>
        <w:tabs>
          <w:tab w:val="right" w:pos="46"/>
          <w:tab w:val="right" w:pos="1304"/>
        </w:tabs>
        <w:ind w:left="1259" w:hanging="408"/>
      </w:pPr>
      <w:r w:rsidRPr="00093558">
        <w:t>1</w:t>
      </w:r>
      <w:r w:rsidRPr="00093558">
        <w:tab/>
        <w:t>In addition to the conditions set out in this Division, every Gippsland Lakes Fishery Access Licence is subject to—</w:t>
      </w:r>
    </w:p>
    <w:p w14:paraId="5BD02C84" w14:textId="77777777" w:rsidR="00BB3C3A" w:rsidRPr="00093558" w:rsidRDefault="00BB3C3A" w:rsidP="0022312F">
      <w:pPr>
        <w:pStyle w:val="DraftSub-sectionNote"/>
        <w:tabs>
          <w:tab w:val="right" w:pos="64"/>
          <w:tab w:val="right" w:pos="1814"/>
        </w:tabs>
        <w:ind w:left="1769" w:hanging="408"/>
      </w:pPr>
      <w:r w:rsidRPr="00093558">
        <w:t>(a)</w:t>
      </w:r>
      <w:r w:rsidRPr="00093558">
        <w:tab/>
        <w:t>any condition expressed or referred to in the licence</w:t>
      </w:r>
      <w:r w:rsidR="006E76C6" w:rsidRPr="00093558">
        <w:t> </w:t>
      </w:r>
      <w:r w:rsidRPr="00093558">
        <w:t>by</w:t>
      </w:r>
      <w:r w:rsidR="006E76C6" w:rsidRPr="00093558">
        <w:t> </w:t>
      </w:r>
      <w:r w:rsidRPr="00093558">
        <w:t xml:space="preserve">the </w:t>
      </w:r>
      <w:r w:rsidR="00337C2B" w:rsidRPr="00093558">
        <w:t>Victorian Fisheries Authority</w:t>
      </w:r>
      <w:r w:rsidRPr="00093558">
        <w:t xml:space="preserve"> under</w:t>
      </w:r>
      <w:r w:rsidR="006E76C6" w:rsidRPr="00093558">
        <w:t> </w:t>
      </w:r>
      <w:r w:rsidRPr="00093558">
        <w:t>section 52(1)(a) of the Act; and</w:t>
      </w:r>
    </w:p>
    <w:p w14:paraId="69198392" w14:textId="304C930E" w:rsidR="00BB3C3A" w:rsidRPr="00093558" w:rsidRDefault="00BB3C3A" w:rsidP="0022312F">
      <w:pPr>
        <w:pStyle w:val="DraftSub-sectionNote"/>
        <w:tabs>
          <w:tab w:val="right" w:pos="64"/>
          <w:tab w:val="right" w:pos="1814"/>
        </w:tabs>
        <w:ind w:left="1769" w:hanging="408"/>
      </w:pPr>
      <w:r w:rsidRPr="00093558">
        <w:t>(b)</w:t>
      </w:r>
      <w:r w:rsidRPr="00093558">
        <w:tab/>
        <w:t>the conditions applying to that class of licence set out in Division</w:t>
      </w:r>
      <w:r w:rsidR="001A0350" w:rsidRPr="00093558">
        <w:t>s</w:t>
      </w:r>
      <w:r w:rsidRPr="00093558">
        <w:t xml:space="preserve"> </w:t>
      </w:r>
      <w:r w:rsidR="006E310C" w:rsidRPr="00093558">
        <w:t xml:space="preserve">4, </w:t>
      </w:r>
      <w:r w:rsidR="00676D7E" w:rsidRPr="00093558">
        <w:t xml:space="preserve">5 </w:t>
      </w:r>
      <w:r w:rsidR="001A0350" w:rsidRPr="00093558">
        <w:t xml:space="preserve">and </w:t>
      </w:r>
      <w:r w:rsidR="00676D7E" w:rsidRPr="00093558">
        <w:t>6</w:t>
      </w:r>
      <w:r w:rsidR="001A0350" w:rsidRPr="00093558">
        <w:t xml:space="preserve"> </w:t>
      </w:r>
      <w:r w:rsidRPr="00093558">
        <w:t>of</w:t>
      </w:r>
      <w:r w:rsidR="008253AC">
        <w:t xml:space="preserve"> Part 2</w:t>
      </w:r>
      <w:r w:rsidRPr="00093558">
        <w:t>.</w:t>
      </w:r>
    </w:p>
    <w:p w14:paraId="12D969DC" w14:textId="04B252E3" w:rsidR="00BB3C3A" w:rsidRPr="00093558" w:rsidRDefault="00BB3C3A" w:rsidP="0022312F">
      <w:pPr>
        <w:pStyle w:val="DraftSectionNote"/>
        <w:tabs>
          <w:tab w:val="right" w:pos="46"/>
          <w:tab w:val="right" w:pos="1304"/>
        </w:tabs>
        <w:ind w:left="1259" w:hanging="408"/>
      </w:pPr>
      <w:r w:rsidRPr="00093558">
        <w:t>2</w:t>
      </w:r>
      <w:r w:rsidRPr="00093558">
        <w:tab/>
        <w:t>Under section 53 of the Act, the holder of a licence or a person who does a thing on behalf of a licence holder must comply with any condition to which the licence is subject.</w:t>
      </w:r>
      <w:r w:rsidR="00715837" w:rsidRPr="00093558">
        <w:t xml:space="preserve"> </w:t>
      </w:r>
      <w:r w:rsidRPr="00093558">
        <w:t>A </w:t>
      </w:r>
      <w:r w:rsidR="008253AC">
        <w:t>contravention of that section</w:t>
      </w:r>
      <w:r w:rsidRPr="00093558">
        <w:t xml:space="preserve"> may attract a maximum penalty of 50 penalty units and, in the case of an offence involving a priority species or breach of a designated licence </w:t>
      </w:r>
      <w:r w:rsidRPr="00093558">
        <w:lastRenderedPageBreak/>
        <w:t>condition, a</w:t>
      </w:r>
      <w:r w:rsidR="00695556" w:rsidRPr="00093558">
        <w:t> </w:t>
      </w:r>
      <w:r w:rsidRPr="00093558">
        <w:t>maximum penalty of 100 penalty units or 6 months imprisonment or both.</w:t>
      </w:r>
    </w:p>
    <w:p w14:paraId="39BECD07" w14:textId="6BE1D6AA" w:rsidR="00BB3C3A" w:rsidRPr="00093558" w:rsidRDefault="00BB3C3A" w:rsidP="0022312F">
      <w:pPr>
        <w:pStyle w:val="DraftSectionNote"/>
        <w:tabs>
          <w:tab w:val="right" w:pos="46"/>
          <w:tab w:val="right" w:pos="1304"/>
        </w:tabs>
        <w:ind w:left="1259" w:hanging="408"/>
      </w:pPr>
      <w:r w:rsidRPr="00093558">
        <w:t>3</w:t>
      </w:r>
      <w:r w:rsidRPr="00093558">
        <w:tab/>
        <w:t xml:space="preserve">Under </w:t>
      </w:r>
      <w:r w:rsidR="001B62EC">
        <w:t>regulation 460</w:t>
      </w:r>
      <w:r w:rsidRPr="00093558">
        <w:t>, the holder of a licence may apply to the</w:t>
      </w:r>
      <w:r w:rsidR="006E76C6" w:rsidRPr="00093558">
        <w:t> </w:t>
      </w:r>
      <w:r w:rsidR="00337C2B" w:rsidRPr="00093558">
        <w:t>Victorian Fisheries Authority</w:t>
      </w:r>
      <w:r w:rsidRPr="00093558">
        <w:t xml:space="preserve"> for an exemption from a speci</w:t>
      </w:r>
      <w:r w:rsidR="00172872" w:rsidRPr="00093558">
        <w:t>fied condition of the licence.</w:t>
      </w:r>
    </w:p>
    <w:p w14:paraId="243ADDE2" w14:textId="4534A3C6" w:rsidR="007E15CD" w:rsidRPr="00093558" w:rsidRDefault="00996F81" w:rsidP="00404BEE">
      <w:pPr>
        <w:pStyle w:val="DraftHeading1"/>
        <w:keepNext/>
        <w:tabs>
          <w:tab w:val="right" w:pos="680"/>
        </w:tabs>
        <w:ind w:left="850" w:hanging="850"/>
      </w:pPr>
      <w:r w:rsidRPr="00093558">
        <w:tab/>
      </w:r>
      <w:bookmarkStart w:id="552" w:name="_Toc10033239"/>
      <w:bookmarkStart w:id="553" w:name="_Toc20232520"/>
      <w:r w:rsidR="00D1688E" w:rsidRPr="00093558">
        <w:t>1</w:t>
      </w:r>
      <w:r w:rsidR="00D1688E">
        <w:t>98</w:t>
      </w:r>
      <w:r w:rsidRPr="00093558">
        <w:tab/>
        <w:t>Use of certain commercial fishing equipment prohibited in certain places</w:t>
      </w:r>
      <w:bookmarkEnd w:id="552"/>
      <w:bookmarkEnd w:id="553"/>
    </w:p>
    <w:p w14:paraId="015EE479" w14:textId="77777777" w:rsidR="007E15CD" w:rsidRPr="00093558" w:rsidRDefault="00996F81" w:rsidP="0022312F">
      <w:pPr>
        <w:pStyle w:val="DraftHeading2"/>
        <w:tabs>
          <w:tab w:val="right" w:pos="1247"/>
        </w:tabs>
        <w:ind w:left="1361" w:hanging="1361"/>
      </w:pPr>
      <w:r w:rsidRPr="00093558">
        <w:tab/>
      </w:r>
      <w:r w:rsidR="006D118C" w:rsidRPr="00093558">
        <w:t>(1)</w:t>
      </w:r>
      <w:r w:rsidRPr="00093558">
        <w:tab/>
        <w:t>The licence holder must not use commercial fishing equipment—</w:t>
      </w:r>
    </w:p>
    <w:p w14:paraId="306FA05E" w14:textId="45B01945" w:rsidR="007E15CD" w:rsidRPr="00093558" w:rsidRDefault="00996F81" w:rsidP="0022312F">
      <w:pPr>
        <w:pStyle w:val="DraftHeading3"/>
        <w:tabs>
          <w:tab w:val="right" w:pos="1757"/>
        </w:tabs>
        <w:ind w:left="1871" w:hanging="1871"/>
      </w:pPr>
      <w:r w:rsidRPr="00093558">
        <w:tab/>
      </w:r>
      <w:r w:rsidR="006D118C" w:rsidRPr="00093558">
        <w:t>(a)</w:t>
      </w:r>
      <w:r w:rsidRPr="00093558">
        <w:tab/>
        <w:t xml:space="preserve">in any area shown hatched on the </w:t>
      </w:r>
      <w:r w:rsidR="00A02B31">
        <w:t>plans</w:t>
      </w:r>
      <w:r w:rsidR="00A02B31" w:rsidRPr="00093558">
        <w:t xml:space="preserve"> </w:t>
      </w:r>
      <w:r w:rsidRPr="00093558">
        <w:t xml:space="preserve">in Schedule </w:t>
      </w:r>
      <w:r w:rsidR="00EF031E">
        <w:t>23</w:t>
      </w:r>
      <w:r w:rsidRPr="00093558">
        <w:t>; or</w:t>
      </w:r>
    </w:p>
    <w:p w14:paraId="456808A5" w14:textId="037537B2" w:rsidR="007E15CD" w:rsidRPr="00093558" w:rsidRDefault="00996F81" w:rsidP="0022312F">
      <w:pPr>
        <w:pStyle w:val="DraftHeading3"/>
        <w:tabs>
          <w:tab w:val="right" w:pos="1757"/>
        </w:tabs>
        <w:ind w:left="1871" w:hanging="1871"/>
      </w:pPr>
      <w:r w:rsidRPr="00093558">
        <w:tab/>
      </w:r>
      <w:r w:rsidR="006D118C" w:rsidRPr="00093558">
        <w:t>(b)</w:t>
      </w:r>
      <w:r w:rsidRPr="00093558">
        <w:tab/>
        <w:t>in or on the waters of any lagoon (including Victoria Lagoon), backwater</w:t>
      </w:r>
      <w:r w:rsidR="00055310" w:rsidRPr="00093558">
        <w:t xml:space="preserve"> </w:t>
      </w:r>
      <w:r w:rsidRPr="00093558">
        <w:t>or watercourse connected with McLennan Straits.</w:t>
      </w:r>
    </w:p>
    <w:p w14:paraId="432086C2" w14:textId="77777777" w:rsidR="007E15CD" w:rsidRPr="00093558" w:rsidRDefault="00996F81" w:rsidP="0022312F">
      <w:pPr>
        <w:pStyle w:val="DraftHeading2"/>
        <w:tabs>
          <w:tab w:val="right" w:pos="1247"/>
        </w:tabs>
        <w:ind w:left="1361" w:hanging="1361"/>
      </w:pPr>
      <w:r w:rsidRPr="00093558">
        <w:tab/>
      </w:r>
      <w:r w:rsidR="006D118C" w:rsidRPr="00093558">
        <w:t>(2)</w:t>
      </w:r>
      <w:r w:rsidRPr="00093558">
        <w:tab/>
        <w:t>Despite subregulation (1) the licence holder may—</w:t>
      </w:r>
    </w:p>
    <w:p w14:paraId="51DE9658" w14:textId="42E66448" w:rsidR="007E15CD" w:rsidRPr="00093558" w:rsidRDefault="00996F81" w:rsidP="0022312F">
      <w:pPr>
        <w:pStyle w:val="DraftHeading3"/>
        <w:tabs>
          <w:tab w:val="right" w:pos="1757"/>
        </w:tabs>
        <w:ind w:left="1871" w:hanging="1871"/>
      </w:pPr>
      <w:r w:rsidRPr="00093558">
        <w:tab/>
      </w:r>
      <w:r w:rsidR="006D118C" w:rsidRPr="00093558">
        <w:t>(a)</w:t>
      </w:r>
      <w:r w:rsidRPr="00093558">
        <w:tab/>
        <w:t>use a seine net not exceeding 366</w:t>
      </w:r>
      <w:r w:rsidR="00055310" w:rsidRPr="00093558">
        <w:t xml:space="preserve"> </w:t>
      </w:r>
      <w:r w:rsidRPr="00093558">
        <w:t>metres in length from the shore of Rigby Island; or</w:t>
      </w:r>
    </w:p>
    <w:p w14:paraId="633A8DF3" w14:textId="2E9C588E" w:rsidR="007E15CD" w:rsidRPr="00093558" w:rsidRDefault="00996F81" w:rsidP="0022312F">
      <w:pPr>
        <w:pStyle w:val="DraftHeading3"/>
        <w:tabs>
          <w:tab w:val="right" w:pos="1757"/>
        </w:tabs>
        <w:ind w:left="1871" w:hanging="1871"/>
      </w:pPr>
      <w:r w:rsidRPr="00093558">
        <w:tab/>
      </w:r>
      <w:r w:rsidR="006D118C" w:rsidRPr="00093558">
        <w:t>(b)</w:t>
      </w:r>
      <w:r w:rsidRPr="00093558">
        <w:tab/>
        <w:t xml:space="preserve">use not more than 2 </w:t>
      </w:r>
      <w:r w:rsidR="000E573C">
        <w:t>bait</w:t>
      </w:r>
      <w:r w:rsidR="000E573C" w:rsidRPr="00093558">
        <w:t xml:space="preserve"> </w:t>
      </w:r>
      <w:r w:rsidRPr="00093558">
        <w:t>pumps within 400</w:t>
      </w:r>
      <w:r w:rsidR="0011433A" w:rsidRPr="00093558">
        <w:t> </w:t>
      </w:r>
      <w:r w:rsidRPr="00093558">
        <w:t>metres of the channels or cuts in the most northern bank of the Mitchell River near Eagle Point which join the river and Jones Bay.</w:t>
      </w:r>
    </w:p>
    <w:p w14:paraId="58649744" w14:textId="482276ED" w:rsidR="007E15CD" w:rsidRPr="00093558" w:rsidRDefault="00996F81" w:rsidP="0022312F">
      <w:pPr>
        <w:pStyle w:val="DraftHeading2"/>
        <w:tabs>
          <w:tab w:val="right" w:pos="1247"/>
        </w:tabs>
        <w:ind w:left="1361" w:hanging="1361"/>
      </w:pPr>
      <w:r w:rsidRPr="00093558">
        <w:tab/>
      </w:r>
      <w:r w:rsidR="006D118C" w:rsidRPr="00093558">
        <w:t>(3)</w:t>
      </w:r>
      <w:r w:rsidRPr="00093558">
        <w:tab/>
        <w:t>The licence holder must not use mesh net or stake net within 100 metres of any part</w:t>
      </w:r>
      <w:r w:rsidR="00055310" w:rsidRPr="00093558">
        <w:t xml:space="preserve"> </w:t>
      </w:r>
      <w:r w:rsidRPr="00093558">
        <w:t>of the low water mark between Shaving Point at Metung and 50</w:t>
      </w:r>
      <w:r w:rsidR="00055310" w:rsidRPr="00093558">
        <w:t xml:space="preserve"> </w:t>
      </w:r>
      <w:r w:rsidRPr="00093558">
        <w:t>metres west of the mouth of Chinaman</w:t>
      </w:r>
      <w:r w:rsidR="00153BF1" w:rsidRPr="00093558">
        <w:t>'</w:t>
      </w:r>
      <w:r w:rsidRPr="00093558">
        <w:t>s Creek at Bancroft Bay.</w:t>
      </w:r>
    </w:p>
    <w:p w14:paraId="260BEC70" w14:textId="472342E3" w:rsidR="00BB3C3A" w:rsidRPr="00093558" w:rsidRDefault="00BB3C3A" w:rsidP="00D4550D">
      <w:pPr>
        <w:pStyle w:val="DraftHeading1"/>
        <w:keepNext/>
        <w:tabs>
          <w:tab w:val="right" w:pos="680"/>
        </w:tabs>
        <w:ind w:left="851" w:hanging="851"/>
      </w:pPr>
      <w:r w:rsidRPr="00093558">
        <w:tab/>
      </w:r>
      <w:bookmarkStart w:id="554" w:name="_Toc10033240"/>
      <w:bookmarkStart w:id="555" w:name="_Toc20232521"/>
      <w:r w:rsidR="00D1688E" w:rsidRPr="00093558">
        <w:t>1</w:t>
      </w:r>
      <w:r w:rsidR="00D1688E">
        <w:t>99</w:t>
      </w:r>
      <w:r w:rsidRPr="00093558">
        <w:tab/>
        <w:t>Restrictions on use of commercial fishing equipment in Cunninghame Arm</w:t>
      </w:r>
      <w:bookmarkEnd w:id="554"/>
      <w:bookmarkEnd w:id="555"/>
    </w:p>
    <w:p w14:paraId="327A4B45" w14:textId="5EE9C147" w:rsidR="00BB3C3A" w:rsidRPr="00093558" w:rsidRDefault="00BB3C3A" w:rsidP="00612FFE">
      <w:pPr>
        <w:pStyle w:val="DraftHeading2"/>
        <w:keepNext/>
        <w:tabs>
          <w:tab w:val="right" w:pos="1247"/>
        </w:tabs>
        <w:ind w:left="1361" w:hanging="1361"/>
      </w:pPr>
      <w:r w:rsidRPr="00093558">
        <w:tab/>
        <w:t>(1)</w:t>
      </w:r>
      <w:r w:rsidRPr="00093558">
        <w:tab/>
        <w:t xml:space="preserve">The licence holder, in or on Cunninghame Arm, </w:t>
      </w:r>
      <w:r w:rsidR="005068F0" w:rsidRPr="00093558">
        <w:t xml:space="preserve">must not </w:t>
      </w:r>
      <w:r w:rsidRPr="00093558">
        <w:t>use commercial fishing equipment other than—</w:t>
      </w:r>
    </w:p>
    <w:p w14:paraId="18A673F4" w14:textId="5A1AED58" w:rsidR="00BB3C3A" w:rsidRPr="00093558" w:rsidRDefault="00BB3C3A" w:rsidP="0022312F">
      <w:pPr>
        <w:pStyle w:val="DraftHeading3"/>
        <w:tabs>
          <w:tab w:val="right" w:pos="1757"/>
        </w:tabs>
        <w:ind w:left="1871" w:hanging="1871"/>
      </w:pPr>
      <w:r w:rsidRPr="00093558">
        <w:tab/>
        <w:t>(a)</w:t>
      </w:r>
      <w:r w:rsidRPr="00093558">
        <w:tab/>
        <w:t xml:space="preserve">up to 10 crab pots, </w:t>
      </w:r>
      <w:r w:rsidR="009450B4" w:rsidRPr="00093558">
        <w:t xml:space="preserve">if </w:t>
      </w:r>
      <w:r w:rsidR="001F6559" w:rsidRPr="00093558">
        <w:t>the licence holder</w:t>
      </w:r>
      <w:r w:rsidRPr="00093558">
        <w:t xml:space="preserve"> is in attendance of the crab pots at all times; or</w:t>
      </w:r>
    </w:p>
    <w:p w14:paraId="44BB21F8" w14:textId="77777777" w:rsidR="00BB3C3A" w:rsidRPr="00093558" w:rsidRDefault="00BB3C3A" w:rsidP="0022312F">
      <w:pPr>
        <w:pStyle w:val="DraftHeading3"/>
        <w:tabs>
          <w:tab w:val="right" w:pos="1757"/>
        </w:tabs>
        <w:ind w:left="1871" w:hanging="1871"/>
      </w:pPr>
      <w:r w:rsidRPr="00093558">
        <w:tab/>
        <w:t>(b)</w:t>
      </w:r>
      <w:r w:rsidRPr="00093558">
        <w:tab/>
        <w:t>a seine net not exceeding 732 metres in length.</w:t>
      </w:r>
    </w:p>
    <w:p w14:paraId="5A130820" w14:textId="77777777" w:rsidR="00BB3C3A" w:rsidRPr="00093558" w:rsidRDefault="00BB3C3A" w:rsidP="0022312F">
      <w:pPr>
        <w:pStyle w:val="DraftHeading2"/>
        <w:tabs>
          <w:tab w:val="right" w:pos="1247"/>
        </w:tabs>
        <w:ind w:left="1361" w:hanging="1361"/>
      </w:pPr>
      <w:r w:rsidRPr="00093558">
        <w:tab/>
        <w:t>(2)</w:t>
      </w:r>
      <w:r w:rsidRPr="00093558">
        <w:tab/>
        <w:t>The fishing equipment referred to in subregulation</w:t>
      </w:r>
      <w:r w:rsidR="00C32967" w:rsidRPr="00093558">
        <w:t xml:space="preserve"> </w:t>
      </w:r>
      <w:r w:rsidRPr="00093558">
        <w:t>(1) may only be used in or on Cunninghame Arm—</w:t>
      </w:r>
    </w:p>
    <w:p w14:paraId="272B9615" w14:textId="6C36D61B" w:rsidR="00BB3C3A" w:rsidRPr="00093558" w:rsidRDefault="00BB3C3A" w:rsidP="0022312F">
      <w:pPr>
        <w:pStyle w:val="DraftHeading3"/>
        <w:tabs>
          <w:tab w:val="right" w:pos="1757"/>
        </w:tabs>
        <w:ind w:left="1871" w:hanging="1871"/>
      </w:pPr>
      <w:r w:rsidRPr="00093558">
        <w:tab/>
        <w:t>(a)</w:t>
      </w:r>
      <w:r w:rsidRPr="00093558">
        <w:tab/>
        <w:t>during the period commencing on 1</w:t>
      </w:r>
      <w:r w:rsidR="00055310" w:rsidRPr="00093558">
        <w:t xml:space="preserve"> </w:t>
      </w:r>
      <w:r w:rsidRPr="00093558">
        <w:t>May and ending on 30</w:t>
      </w:r>
      <w:r w:rsidR="00055310" w:rsidRPr="00093558">
        <w:t xml:space="preserve"> </w:t>
      </w:r>
      <w:r w:rsidRPr="00093558">
        <w:t>November in each year; and</w:t>
      </w:r>
    </w:p>
    <w:p w14:paraId="4E297107" w14:textId="352EFFA7" w:rsidR="00BB3C3A" w:rsidRPr="00093558" w:rsidRDefault="00BB3C3A" w:rsidP="0022312F">
      <w:pPr>
        <w:pStyle w:val="DraftHeading3"/>
        <w:tabs>
          <w:tab w:val="right" w:pos="1757"/>
        </w:tabs>
        <w:ind w:left="1871" w:hanging="1871"/>
      </w:pPr>
      <w:r w:rsidRPr="00093558">
        <w:lastRenderedPageBreak/>
        <w:tab/>
        <w:t>(b)</w:t>
      </w:r>
      <w:r w:rsidRPr="00093558">
        <w:tab/>
        <w:t xml:space="preserve">on a Sunday, Monday, Tuesday, Wednesday or Thursday during the period commencing </w:t>
      </w:r>
      <w:r w:rsidR="00F8742A">
        <w:t>one</w:t>
      </w:r>
      <w:r w:rsidR="00F8742A" w:rsidRPr="00093558">
        <w:t xml:space="preserve"> </w:t>
      </w:r>
      <w:r w:rsidRPr="00093558">
        <w:t>hour after sunset and ending a</w:t>
      </w:r>
      <w:r w:rsidR="002C0291" w:rsidRPr="00093558">
        <w:t>t sunrise on the following day.</w:t>
      </w:r>
    </w:p>
    <w:p w14:paraId="26E20BBC" w14:textId="44669127" w:rsidR="00BB3C3A" w:rsidRPr="00093558" w:rsidRDefault="00BB3C3A" w:rsidP="00404BEE">
      <w:pPr>
        <w:pStyle w:val="DraftHeading1"/>
        <w:keepNext/>
        <w:tabs>
          <w:tab w:val="right" w:pos="680"/>
        </w:tabs>
        <w:ind w:left="850" w:hanging="850"/>
      </w:pPr>
      <w:r w:rsidRPr="00093558">
        <w:tab/>
      </w:r>
      <w:bookmarkStart w:id="556" w:name="_Toc10033241"/>
      <w:bookmarkStart w:id="557" w:name="_Toc20232522"/>
      <w:r w:rsidR="00D1688E">
        <w:t>200</w:t>
      </w:r>
      <w:r w:rsidRPr="00093558">
        <w:tab/>
        <w:t>Use and possession of seine nets</w:t>
      </w:r>
      <w:bookmarkEnd w:id="556"/>
      <w:bookmarkEnd w:id="557"/>
    </w:p>
    <w:p w14:paraId="48E8FE3E" w14:textId="77777777" w:rsidR="00BB3C3A" w:rsidRPr="00093558" w:rsidRDefault="00BB3C3A" w:rsidP="0022312F">
      <w:pPr>
        <w:pStyle w:val="BodySectionSub"/>
      </w:pPr>
      <w:r w:rsidRPr="00093558">
        <w:t>The licence holder must not—</w:t>
      </w:r>
    </w:p>
    <w:p w14:paraId="2D6E6D49" w14:textId="0FF9A18E" w:rsidR="00BB3C3A" w:rsidRPr="00093558" w:rsidRDefault="00BB3C3A" w:rsidP="0022312F">
      <w:pPr>
        <w:pStyle w:val="DraftHeading3"/>
        <w:tabs>
          <w:tab w:val="right" w:pos="1757"/>
        </w:tabs>
        <w:ind w:left="1871" w:hanging="1871"/>
      </w:pPr>
      <w:r w:rsidRPr="00093558">
        <w:tab/>
        <w:t>(a)</w:t>
      </w:r>
      <w:r w:rsidRPr="00093558">
        <w:tab/>
        <w:t>use in or on the Gippsland Lakes, a seine net exceeding 732</w:t>
      </w:r>
      <w:r w:rsidR="00055310" w:rsidRPr="00093558">
        <w:t xml:space="preserve"> </w:t>
      </w:r>
      <w:r w:rsidRPr="00093558">
        <w:t>metres in length.</w:t>
      </w:r>
    </w:p>
    <w:p w14:paraId="00635E6B" w14:textId="76B775BC" w:rsidR="00BB3C3A" w:rsidRPr="00093558" w:rsidRDefault="00BB3C3A" w:rsidP="0022312F">
      <w:pPr>
        <w:pStyle w:val="DraftHeading3"/>
        <w:tabs>
          <w:tab w:val="right" w:pos="1757"/>
        </w:tabs>
        <w:ind w:left="1871" w:hanging="1871"/>
      </w:pPr>
      <w:r w:rsidRPr="00093558">
        <w:tab/>
        <w:t>(b)</w:t>
      </w:r>
      <w:r w:rsidRPr="00093558">
        <w:tab/>
        <w:t>possess in, on or next to the Gippsland Lakes, a seine net exceeding 732</w:t>
      </w:r>
      <w:r w:rsidR="00055310" w:rsidRPr="00093558">
        <w:t xml:space="preserve"> </w:t>
      </w:r>
      <w:r w:rsidRPr="00093558">
        <w:t>metres in length.</w:t>
      </w:r>
    </w:p>
    <w:p w14:paraId="7F29DAA0" w14:textId="01C464B5" w:rsidR="00BB3C3A" w:rsidRPr="00093558" w:rsidRDefault="00BB3C3A" w:rsidP="00404BEE">
      <w:pPr>
        <w:pStyle w:val="DraftHeading1"/>
        <w:keepNext/>
        <w:tabs>
          <w:tab w:val="right" w:pos="680"/>
        </w:tabs>
        <w:ind w:left="850" w:hanging="850"/>
      </w:pPr>
      <w:r w:rsidRPr="00093558">
        <w:tab/>
      </w:r>
      <w:bookmarkStart w:id="558" w:name="_Toc10033242"/>
      <w:bookmarkStart w:id="559" w:name="_Toc20232523"/>
      <w:r w:rsidR="00D1688E">
        <w:t>201</w:t>
      </w:r>
      <w:r w:rsidRPr="00093558">
        <w:tab/>
        <w:t>Use and possession of mesh nets</w:t>
      </w:r>
      <w:bookmarkEnd w:id="558"/>
      <w:bookmarkEnd w:id="559"/>
    </w:p>
    <w:p w14:paraId="03B52F54" w14:textId="48A8B874" w:rsidR="00BB3C3A" w:rsidRPr="00093558" w:rsidRDefault="00BB3C3A" w:rsidP="0022312F">
      <w:pPr>
        <w:pStyle w:val="DraftHeading2"/>
        <w:tabs>
          <w:tab w:val="right" w:pos="1247"/>
        </w:tabs>
        <w:ind w:left="1361" w:hanging="1361"/>
      </w:pPr>
      <w:r w:rsidRPr="00093558">
        <w:tab/>
        <w:t>(1)</w:t>
      </w:r>
      <w:r w:rsidRPr="00093558">
        <w:tab/>
        <w:t>The licence holder, if operating alone in or on the Gippsland Lakes</w:t>
      </w:r>
      <w:r w:rsidR="005068F0">
        <w:t xml:space="preserve">, </w:t>
      </w:r>
      <w:r w:rsidR="005068F0" w:rsidRPr="00093558">
        <w:t>must not</w:t>
      </w:r>
      <w:r w:rsidRPr="00093558">
        <w:t>—</w:t>
      </w:r>
    </w:p>
    <w:p w14:paraId="58E56D79" w14:textId="7D0EC720" w:rsidR="00BB3C3A" w:rsidRPr="00093558" w:rsidRDefault="00BB3C3A" w:rsidP="0022312F">
      <w:pPr>
        <w:pStyle w:val="DraftHeading3"/>
        <w:tabs>
          <w:tab w:val="right" w:pos="1757"/>
        </w:tabs>
        <w:ind w:left="1871" w:hanging="1871"/>
      </w:pPr>
      <w:r w:rsidRPr="00093558">
        <w:tab/>
        <w:t>(a)</w:t>
      </w:r>
      <w:r w:rsidRPr="00093558">
        <w:tab/>
        <w:t>use more than 1300 metres of mesh net</w:t>
      </w:r>
      <w:r w:rsidR="0061784A">
        <w:t xml:space="preserve"> </w:t>
      </w:r>
      <w:r w:rsidR="0061784A" w:rsidRPr="00093558">
        <w:t xml:space="preserve">if the meshes of the nets are </w:t>
      </w:r>
      <w:r w:rsidR="0061784A">
        <w:t xml:space="preserve">less than </w:t>
      </w:r>
      <w:r w:rsidR="0061784A" w:rsidRPr="00093558">
        <w:t>10</w:t>
      </w:r>
      <w:r w:rsidR="0061784A" w:rsidRPr="00093558">
        <w:sym w:font="Symbol" w:char="F0D7"/>
      </w:r>
      <w:r w:rsidR="0061784A" w:rsidRPr="00093558">
        <w:t>7 centimetres</w:t>
      </w:r>
      <w:r w:rsidRPr="00093558">
        <w:t>; or</w:t>
      </w:r>
    </w:p>
    <w:p w14:paraId="74A5B17E" w14:textId="1D5563C9" w:rsidR="00BB3C3A" w:rsidRPr="00093558" w:rsidRDefault="00BB3C3A" w:rsidP="0022312F">
      <w:pPr>
        <w:pStyle w:val="DraftHeading3"/>
        <w:tabs>
          <w:tab w:val="right" w:pos="1757"/>
        </w:tabs>
        <w:ind w:left="1871" w:hanging="1871"/>
      </w:pPr>
      <w:r w:rsidRPr="00093558">
        <w:tab/>
        <w:t>(b)</w:t>
      </w:r>
      <w:r w:rsidRPr="00093558">
        <w:tab/>
        <w:t>possess any mesh net exceeding 1300 metres in length</w:t>
      </w:r>
      <w:r w:rsidR="0061784A">
        <w:t xml:space="preserve"> </w:t>
      </w:r>
      <w:r w:rsidR="0061784A" w:rsidRPr="00093558">
        <w:t xml:space="preserve">if the meshes of the nets are </w:t>
      </w:r>
      <w:r w:rsidR="0061784A">
        <w:t xml:space="preserve">less than </w:t>
      </w:r>
      <w:r w:rsidR="0061784A" w:rsidRPr="00093558">
        <w:t>10</w:t>
      </w:r>
      <w:r w:rsidR="0061784A" w:rsidRPr="00093558">
        <w:sym w:font="Symbol" w:char="F0D7"/>
      </w:r>
      <w:r w:rsidR="0061784A" w:rsidRPr="00093558">
        <w:t>7 centimetres</w:t>
      </w:r>
      <w:r w:rsidRPr="00093558">
        <w:t>; or</w:t>
      </w:r>
    </w:p>
    <w:p w14:paraId="13971641" w14:textId="772CB37E" w:rsidR="00BB3C3A" w:rsidRPr="00093558" w:rsidRDefault="00BB3C3A" w:rsidP="0022312F">
      <w:pPr>
        <w:pStyle w:val="DraftHeading3"/>
        <w:tabs>
          <w:tab w:val="right" w:pos="1757"/>
        </w:tabs>
        <w:ind w:left="1871" w:hanging="1871"/>
      </w:pPr>
      <w:r w:rsidRPr="00093558">
        <w:tab/>
        <w:t>(c)</w:t>
      </w:r>
      <w:r w:rsidRPr="00093558">
        <w:tab/>
        <w:t>use more than 2200 metres of mesh net if the meshes of the nets are 10</w:t>
      </w:r>
      <w:r w:rsidRPr="00093558">
        <w:sym w:font="Symbol" w:char="F0D7"/>
      </w:r>
      <w:r w:rsidRPr="00093558">
        <w:t>7</w:t>
      </w:r>
      <w:r w:rsidR="00055310" w:rsidRPr="00093558">
        <w:t xml:space="preserve"> </w:t>
      </w:r>
      <w:r w:rsidRPr="00093558">
        <w:t>centimetres or more in size; or</w:t>
      </w:r>
    </w:p>
    <w:p w14:paraId="263D693F" w14:textId="08EECEE8" w:rsidR="00BB3C3A" w:rsidRPr="00093558" w:rsidRDefault="00BB3C3A" w:rsidP="0022312F">
      <w:pPr>
        <w:pStyle w:val="DraftHeading3"/>
        <w:tabs>
          <w:tab w:val="right" w:pos="1757"/>
        </w:tabs>
        <w:ind w:left="1871" w:hanging="1871"/>
      </w:pPr>
      <w:r w:rsidRPr="00093558">
        <w:tab/>
        <w:t>(d)</w:t>
      </w:r>
      <w:r w:rsidRPr="00093558">
        <w:tab/>
        <w:t>possess any mesh net exceeding 2200 metres in length if the meshes of the nets are 10</w:t>
      </w:r>
      <w:r w:rsidRPr="00093558">
        <w:sym w:font="Symbol" w:char="F0D7"/>
      </w:r>
      <w:r w:rsidRPr="00093558">
        <w:t>7</w:t>
      </w:r>
      <w:r w:rsidR="00055310" w:rsidRPr="00093558">
        <w:t xml:space="preserve"> </w:t>
      </w:r>
      <w:r w:rsidRPr="00093558">
        <w:t>centimetres or more in size.</w:t>
      </w:r>
    </w:p>
    <w:p w14:paraId="1CFB611E" w14:textId="0BB9170E" w:rsidR="00BB3C3A" w:rsidRPr="00093558" w:rsidRDefault="00BB3C3A" w:rsidP="0022312F">
      <w:pPr>
        <w:pStyle w:val="DraftHeading2"/>
        <w:tabs>
          <w:tab w:val="right" w:pos="1247"/>
        </w:tabs>
        <w:ind w:left="1361" w:hanging="1361"/>
      </w:pPr>
      <w:r w:rsidRPr="00093558">
        <w:tab/>
        <w:t>(2)</w:t>
      </w:r>
      <w:r w:rsidRPr="00093558">
        <w:tab/>
        <w:t>The licence holder, if operating with the assistance of one or more people in or on the Gippsland Lakes</w:t>
      </w:r>
      <w:r w:rsidR="005068F0">
        <w:t xml:space="preserve">, </w:t>
      </w:r>
      <w:r w:rsidR="005068F0" w:rsidRPr="00093558">
        <w:t>must not</w:t>
      </w:r>
      <w:r w:rsidRPr="00093558">
        <w:t>—</w:t>
      </w:r>
    </w:p>
    <w:p w14:paraId="72C97D75" w14:textId="77777777" w:rsidR="00BB3C3A" w:rsidRPr="00093558" w:rsidRDefault="00BB3C3A" w:rsidP="0022312F">
      <w:pPr>
        <w:pStyle w:val="DraftHeading3"/>
        <w:tabs>
          <w:tab w:val="right" w:pos="1757"/>
        </w:tabs>
        <w:ind w:left="1871" w:hanging="1871"/>
      </w:pPr>
      <w:r w:rsidRPr="00093558">
        <w:tab/>
        <w:t>(a)</w:t>
      </w:r>
      <w:r w:rsidRPr="00093558">
        <w:tab/>
        <w:t>use more than 2200 metres of mesh net; or</w:t>
      </w:r>
    </w:p>
    <w:p w14:paraId="36DEEF3C" w14:textId="77777777" w:rsidR="00BB3C3A" w:rsidRPr="00093558" w:rsidRDefault="00BB3C3A" w:rsidP="0022312F">
      <w:pPr>
        <w:pStyle w:val="DraftHeading3"/>
        <w:tabs>
          <w:tab w:val="right" w:pos="1757"/>
        </w:tabs>
        <w:ind w:left="1871" w:hanging="1871"/>
      </w:pPr>
      <w:r w:rsidRPr="00093558">
        <w:tab/>
        <w:t>(b)</w:t>
      </w:r>
      <w:r w:rsidRPr="00093558">
        <w:tab/>
        <w:t>possess any mesh net exceeding 2200 metres in length.</w:t>
      </w:r>
    </w:p>
    <w:p w14:paraId="218CA2D8" w14:textId="77777777" w:rsidR="007E15CD" w:rsidRPr="00093558" w:rsidRDefault="00CD5826" w:rsidP="0022312F">
      <w:pPr>
        <w:pStyle w:val="DraftHeading2"/>
        <w:tabs>
          <w:tab w:val="right" w:pos="1247"/>
        </w:tabs>
        <w:ind w:left="1361" w:hanging="1361"/>
      </w:pPr>
      <w:r w:rsidRPr="00093558">
        <w:tab/>
      </w:r>
      <w:r w:rsidR="006D118C" w:rsidRPr="00093558">
        <w:t>(3)</w:t>
      </w:r>
      <w:r w:rsidRPr="00093558">
        <w:tab/>
        <w:t xml:space="preserve">The licence holder must ensure that every mesh net used by the licence holder in the Gippsland Lakes is </w:t>
      </w:r>
      <w:r w:rsidR="002C0291" w:rsidRPr="00093558">
        <w:t>marked in the following manner—</w:t>
      </w:r>
    </w:p>
    <w:p w14:paraId="2B500E57" w14:textId="77777777" w:rsidR="00AC3806" w:rsidRPr="00093558" w:rsidRDefault="00E62AF0" w:rsidP="0022312F">
      <w:pPr>
        <w:pStyle w:val="DraftHeading3"/>
        <w:tabs>
          <w:tab w:val="right" w:pos="1757"/>
        </w:tabs>
        <w:ind w:left="1871" w:hanging="1871"/>
      </w:pPr>
      <w:r w:rsidRPr="00093558">
        <w:tab/>
      </w:r>
      <w:r w:rsidR="00CE526B" w:rsidRPr="00093558">
        <w:t>(a)</w:t>
      </w:r>
      <w:r w:rsidRPr="00093558">
        <w:tab/>
        <w:t>if one end of the net is positioned initially on the shore or within 10 metres of the shore—</w:t>
      </w:r>
    </w:p>
    <w:p w14:paraId="4D1265E0" w14:textId="083AF916" w:rsidR="00712484" w:rsidRPr="00093558" w:rsidRDefault="00E62AF0" w:rsidP="0022312F">
      <w:pPr>
        <w:pStyle w:val="DraftHeading4"/>
        <w:tabs>
          <w:tab w:val="right" w:pos="2268"/>
        </w:tabs>
        <w:ind w:left="2381" w:hanging="2381"/>
      </w:pPr>
      <w:r w:rsidRPr="00093558">
        <w:tab/>
      </w:r>
      <w:r w:rsidR="00CE526B" w:rsidRPr="00093558">
        <w:t>(i)</w:t>
      </w:r>
      <w:r w:rsidRPr="00093558">
        <w:tab/>
        <w:t>a spherical white surface float measuring not less than 150 millimetres in diameter is attached to the end of the net nearest to the shore; and</w:t>
      </w:r>
    </w:p>
    <w:p w14:paraId="549453B2" w14:textId="77777777" w:rsidR="00AC3806" w:rsidRPr="00093558" w:rsidRDefault="00E62AF0" w:rsidP="0022312F">
      <w:pPr>
        <w:pStyle w:val="DraftHeading4"/>
        <w:tabs>
          <w:tab w:val="right" w:pos="2268"/>
        </w:tabs>
        <w:ind w:left="2381" w:hanging="2381"/>
      </w:pPr>
      <w:r w:rsidRPr="00093558">
        <w:lastRenderedPageBreak/>
        <w:tab/>
      </w:r>
      <w:r w:rsidR="00CE526B" w:rsidRPr="00093558">
        <w:t>(ii)</w:t>
      </w:r>
      <w:r w:rsidRPr="00093558">
        <w:tab/>
        <w:t>a spherical white surface float measuring not less than 200 millimetres in diameter is attached to the other end of the net;</w:t>
      </w:r>
    </w:p>
    <w:p w14:paraId="609D377B" w14:textId="6D3113CE" w:rsidR="0026547F" w:rsidRPr="00093558" w:rsidRDefault="00E62AF0" w:rsidP="0022312F">
      <w:pPr>
        <w:pStyle w:val="DraftHeading3"/>
        <w:tabs>
          <w:tab w:val="right" w:pos="1757"/>
        </w:tabs>
        <w:ind w:left="1871" w:hanging="1871"/>
      </w:pPr>
      <w:r w:rsidRPr="00093558">
        <w:tab/>
      </w:r>
      <w:r w:rsidR="00CE526B" w:rsidRPr="00093558">
        <w:t>(b)</w:t>
      </w:r>
      <w:r w:rsidR="009C64F3" w:rsidRPr="00093558">
        <w:tab/>
      </w:r>
      <w:r w:rsidRPr="00093558">
        <w:t>if neither end of the net is positioned initially on the shore or within 10 metres of the shore, a spherical white surface float measuring not less than 200 millimetres in diameter is attached to each end of the net.</w:t>
      </w:r>
    </w:p>
    <w:p w14:paraId="4775121A" w14:textId="22831418" w:rsidR="00BB3C3A" w:rsidRPr="00093558" w:rsidRDefault="00BB3C3A" w:rsidP="0022312F">
      <w:pPr>
        <w:pStyle w:val="DraftHeading1"/>
        <w:keepNext/>
        <w:tabs>
          <w:tab w:val="right" w:pos="680"/>
        </w:tabs>
        <w:ind w:left="850" w:hanging="850"/>
      </w:pPr>
      <w:r w:rsidRPr="00093558">
        <w:tab/>
      </w:r>
      <w:bookmarkStart w:id="560" w:name="_Toc10033243"/>
      <w:bookmarkStart w:id="561" w:name="_Toc20232524"/>
      <w:r w:rsidR="00D1688E">
        <w:t>202</w:t>
      </w:r>
      <w:r w:rsidRPr="00093558">
        <w:tab/>
        <w:t>Use of seine net and mesh net at same time prohibited</w:t>
      </w:r>
      <w:bookmarkEnd w:id="560"/>
      <w:bookmarkEnd w:id="561"/>
    </w:p>
    <w:p w14:paraId="714439C6" w14:textId="56B6308D" w:rsidR="00BB3C3A" w:rsidRPr="00093558" w:rsidRDefault="00BB3C3A" w:rsidP="0022312F">
      <w:pPr>
        <w:pStyle w:val="BodySectionSub"/>
      </w:pPr>
      <w:r w:rsidRPr="00093558">
        <w:t xml:space="preserve">The licence holder, in or on the Gippsland Lakes, </w:t>
      </w:r>
      <w:r w:rsidR="005068F0" w:rsidRPr="00093558">
        <w:t xml:space="preserve">must not </w:t>
      </w:r>
      <w:r w:rsidRPr="00093558">
        <w:t>use a seine net and a mesh net at the same time.</w:t>
      </w:r>
    </w:p>
    <w:p w14:paraId="616941F6" w14:textId="6D0A15F4" w:rsidR="00BB3C3A" w:rsidRPr="00093558" w:rsidRDefault="00BB3C3A" w:rsidP="00404BEE">
      <w:pPr>
        <w:pStyle w:val="DraftHeading1"/>
        <w:keepNext/>
        <w:tabs>
          <w:tab w:val="right" w:pos="680"/>
        </w:tabs>
        <w:ind w:left="850" w:hanging="850"/>
      </w:pPr>
      <w:r w:rsidRPr="00093558">
        <w:tab/>
      </w:r>
      <w:bookmarkStart w:id="562" w:name="_Toc10033244"/>
      <w:bookmarkStart w:id="563" w:name="_Toc20232525"/>
      <w:r w:rsidR="00D1688E">
        <w:t>203</w:t>
      </w:r>
      <w:r w:rsidRPr="00093558">
        <w:tab/>
        <w:t>Use of seine net and mesh net prohibited at certain times</w:t>
      </w:r>
      <w:bookmarkEnd w:id="562"/>
      <w:bookmarkEnd w:id="563"/>
    </w:p>
    <w:p w14:paraId="1E145CE6" w14:textId="6B808FD0" w:rsidR="00BB3C3A" w:rsidRPr="00093558" w:rsidRDefault="00BB3C3A" w:rsidP="0022312F">
      <w:pPr>
        <w:pStyle w:val="BodySectionSub"/>
      </w:pPr>
      <w:r w:rsidRPr="00093558">
        <w:t xml:space="preserve">The licence holder, in or on the Gippsland Lakes, </w:t>
      </w:r>
      <w:r w:rsidR="005068F0" w:rsidRPr="00093558">
        <w:t xml:space="preserve">must not </w:t>
      </w:r>
      <w:r w:rsidRPr="00093558">
        <w:t>use mesh net or seine net during the period commencing at 12 noon on any Friday and ending one hour before sunset on the following Sunday.</w:t>
      </w:r>
    </w:p>
    <w:p w14:paraId="0E3CB7ED" w14:textId="78A59403" w:rsidR="00BB3C3A" w:rsidRPr="00093558" w:rsidRDefault="00BB3C3A" w:rsidP="0022312F">
      <w:pPr>
        <w:pStyle w:val="DraftHeading1"/>
        <w:keepNext/>
        <w:tabs>
          <w:tab w:val="right" w:pos="680"/>
        </w:tabs>
        <w:ind w:left="850" w:hanging="850"/>
      </w:pPr>
      <w:r w:rsidRPr="00093558">
        <w:tab/>
      </w:r>
      <w:bookmarkStart w:id="564" w:name="_Toc10033245"/>
      <w:bookmarkStart w:id="565" w:name="_Toc20232526"/>
      <w:r w:rsidR="00D1688E">
        <w:t>204</w:t>
      </w:r>
      <w:r w:rsidRPr="00093558">
        <w:tab/>
        <w:t>Use and possession of stake nets</w:t>
      </w:r>
      <w:bookmarkEnd w:id="564"/>
      <w:bookmarkEnd w:id="565"/>
    </w:p>
    <w:p w14:paraId="4A68C6CE" w14:textId="3E1A19BF" w:rsidR="00BB3C3A" w:rsidRPr="00093558" w:rsidRDefault="00BB3C3A" w:rsidP="0022312F">
      <w:pPr>
        <w:pStyle w:val="DraftHeading2"/>
        <w:keepNext/>
        <w:tabs>
          <w:tab w:val="right" w:pos="1247"/>
        </w:tabs>
        <w:ind w:left="1361" w:hanging="1361"/>
      </w:pPr>
      <w:r w:rsidRPr="00093558">
        <w:tab/>
        <w:t>(1)</w:t>
      </w:r>
      <w:r w:rsidRPr="00093558">
        <w:tab/>
        <w:t>The licence holder</w:t>
      </w:r>
      <w:r w:rsidR="005068F0">
        <w:t>,</w:t>
      </w:r>
      <w:r w:rsidRPr="00093558">
        <w:t xml:space="preserve"> in or on the Gippsland Lakes, </w:t>
      </w:r>
      <w:r w:rsidR="005068F0" w:rsidRPr="00093558">
        <w:t xml:space="preserve">must not </w:t>
      </w:r>
      <w:r w:rsidRPr="00093558">
        <w:t>use a stake net—</w:t>
      </w:r>
    </w:p>
    <w:p w14:paraId="55DB18FE" w14:textId="59727BCF" w:rsidR="00712484" w:rsidRPr="00093558" w:rsidRDefault="00BB3C3A" w:rsidP="0022312F">
      <w:pPr>
        <w:pStyle w:val="DraftHeading3"/>
        <w:tabs>
          <w:tab w:val="right" w:pos="1757"/>
        </w:tabs>
        <w:ind w:left="1871" w:hanging="1871"/>
      </w:pPr>
      <w:r w:rsidRPr="00093558">
        <w:tab/>
        <w:t>(a)</w:t>
      </w:r>
      <w:r w:rsidRPr="00093558">
        <w:tab/>
        <w:t>that is more than 66 metres in length (including the bunt or bag); or</w:t>
      </w:r>
    </w:p>
    <w:p w14:paraId="76CFF7C5" w14:textId="77777777" w:rsidR="00BB3C3A" w:rsidRPr="00093558" w:rsidRDefault="00BB3C3A" w:rsidP="0022312F">
      <w:pPr>
        <w:pStyle w:val="DraftHeading3"/>
        <w:tabs>
          <w:tab w:val="right" w:pos="1757"/>
        </w:tabs>
        <w:ind w:left="1871" w:hanging="1871"/>
      </w:pPr>
      <w:r w:rsidRPr="00093558">
        <w:tab/>
        <w:t>(b)</w:t>
      </w:r>
      <w:r w:rsidRPr="00093558">
        <w:tab/>
        <w:t>that has wings that are more than 33 metres in length; or</w:t>
      </w:r>
    </w:p>
    <w:p w14:paraId="23612738" w14:textId="77777777" w:rsidR="00BB3C3A" w:rsidRPr="00093558" w:rsidRDefault="00BB3C3A" w:rsidP="0022312F">
      <w:pPr>
        <w:pStyle w:val="DraftHeading3"/>
        <w:tabs>
          <w:tab w:val="right" w:pos="1757"/>
        </w:tabs>
        <w:ind w:left="1871" w:hanging="1871"/>
      </w:pPr>
      <w:r w:rsidRPr="00093558">
        <w:tab/>
        <w:t>(c)</w:t>
      </w:r>
      <w:r w:rsidRPr="00093558">
        <w:tab/>
        <w:t>with meshes measuring less than 0</w:t>
      </w:r>
      <w:r w:rsidRPr="00093558">
        <w:sym w:font="Symbol" w:char="F0D7"/>
      </w:r>
      <w:r w:rsidRPr="00093558">
        <w:t>6 centimetres or more than 3</w:t>
      </w:r>
      <w:r w:rsidRPr="00093558">
        <w:sym w:font="Symbol" w:char="F0D7"/>
      </w:r>
      <w:r w:rsidRPr="00093558">
        <w:t>9 centimetres.</w:t>
      </w:r>
    </w:p>
    <w:p w14:paraId="612A637D" w14:textId="2FFC115F" w:rsidR="00BB3C3A" w:rsidRPr="00093558" w:rsidRDefault="00BB3C3A" w:rsidP="0022312F">
      <w:pPr>
        <w:pStyle w:val="DraftHeading2"/>
        <w:tabs>
          <w:tab w:val="right" w:pos="1247"/>
        </w:tabs>
        <w:ind w:left="1361" w:hanging="1361"/>
      </w:pPr>
      <w:r w:rsidRPr="00093558">
        <w:tab/>
        <w:t>(2)</w:t>
      </w:r>
      <w:r w:rsidRPr="00093558">
        <w:tab/>
        <w:t>The licence holder must not possess</w:t>
      </w:r>
      <w:r w:rsidR="009A1CAC">
        <w:t>,</w:t>
      </w:r>
      <w:r w:rsidRPr="00093558">
        <w:t xml:space="preserve"> in, on or next to the Gippsland Lakes, a stake net—</w:t>
      </w:r>
    </w:p>
    <w:p w14:paraId="32378B93" w14:textId="77777777" w:rsidR="00BB3C3A" w:rsidRPr="00093558" w:rsidRDefault="00BB3C3A" w:rsidP="0022312F">
      <w:pPr>
        <w:pStyle w:val="DraftHeading3"/>
        <w:tabs>
          <w:tab w:val="right" w:pos="1757"/>
        </w:tabs>
        <w:ind w:left="1871" w:hanging="1871"/>
      </w:pPr>
      <w:r w:rsidRPr="00093558">
        <w:tab/>
        <w:t>(a)</w:t>
      </w:r>
      <w:r w:rsidRPr="00093558">
        <w:tab/>
        <w:t>that is more than 66 metres in length (including the bunt or bag); or</w:t>
      </w:r>
    </w:p>
    <w:p w14:paraId="17F26617" w14:textId="77777777" w:rsidR="00BB3C3A" w:rsidRPr="00093558" w:rsidRDefault="00BB3C3A" w:rsidP="0022312F">
      <w:pPr>
        <w:pStyle w:val="DraftHeading3"/>
        <w:tabs>
          <w:tab w:val="right" w:pos="1757"/>
        </w:tabs>
        <w:ind w:left="1871" w:hanging="1871"/>
      </w:pPr>
      <w:r w:rsidRPr="00093558">
        <w:tab/>
        <w:t>(b)</w:t>
      </w:r>
      <w:r w:rsidRPr="00093558">
        <w:tab/>
        <w:t>that has wings that are more than 33 metres in length; or</w:t>
      </w:r>
    </w:p>
    <w:p w14:paraId="4943321C" w14:textId="77777777" w:rsidR="00BB3C3A" w:rsidRPr="00093558" w:rsidRDefault="00BB3C3A" w:rsidP="0022312F">
      <w:pPr>
        <w:pStyle w:val="DraftHeading3"/>
        <w:tabs>
          <w:tab w:val="right" w:pos="1757"/>
        </w:tabs>
        <w:ind w:left="1871" w:hanging="1871"/>
      </w:pPr>
      <w:r w:rsidRPr="00093558">
        <w:tab/>
        <w:t>(c)</w:t>
      </w:r>
      <w:r w:rsidRPr="00093558">
        <w:tab/>
        <w:t>with meshes measuring less than 0</w:t>
      </w:r>
      <w:r w:rsidRPr="00093558">
        <w:sym w:font="Symbol" w:char="F0D7"/>
      </w:r>
      <w:r w:rsidRPr="00093558">
        <w:t>6 centimetres or more than 3</w:t>
      </w:r>
      <w:r w:rsidRPr="00093558">
        <w:sym w:font="Symbol" w:char="F0D7"/>
      </w:r>
      <w:r w:rsidRPr="00093558">
        <w:t>9 centimetres.</w:t>
      </w:r>
    </w:p>
    <w:p w14:paraId="12C2E021" w14:textId="77777777" w:rsidR="0026547F" w:rsidRPr="00093558" w:rsidRDefault="00BB3C3A" w:rsidP="0022312F">
      <w:pPr>
        <w:pStyle w:val="DraftHeading2"/>
        <w:tabs>
          <w:tab w:val="right" w:pos="1247"/>
        </w:tabs>
        <w:ind w:left="1361" w:hanging="1361"/>
      </w:pPr>
      <w:r w:rsidRPr="00093558">
        <w:tab/>
        <w:t>(3)</w:t>
      </w:r>
      <w:r w:rsidRPr="00093558">
        <w:tab/>
        <w:t>A licence holder who uses a stake net in or on the Gippsland Lakes must be in attendance of the stake net at all times.</w:t>
      </w:r>
    </w:p>
    <w:p w14:paraId="2DAF7219" w14:textId="1AD6508F" w:rsidR="00BB3C3A" w:rsidRPr="00093558" w:rsidRDefault="00BB3C3A" w:rsidP="00404BEE">
      <w:pPr>
        <w:pStyle w:val="DraftHeading1"/>
        <w:keepNext/>
        <w:tabs>
          <w:tab w:val="right" w:pos="680"/>
        </w:tabs>
        <w:ind w:left="850" w:hanging="850"/>
      </w:pPr>
      <w:r w:rsidRPr="00093558">
        <w:lastRenderedPageBreak/>
        <w:tab/>
      </w:r>
      <w:bookmarkStart w:id="566" w:name="_Toc10033246"/>
      <w:bookmarkStart w:id="567" w:name="_Toc20232527"/>
      <w:r w:rsidR="00D1688E">
        <w:t>205</w:t>
      </w:r>
      <w:r w:rsidRPr="00093558">
        <w:tab/>
        <w:t>Certain equipment prohibited for taking certain fish</w:t>
      </w:r>
      <w:bookmarkEnd w:id="566"/>
      <w:bookmarkEnd w:id="567"/>
    </w:p>
    <w:p w14:paraId="3EB8F91B" w14:textId="0FC645AF" w:rsidR="00BB3C3A" w:rsidRDefault="00BB3C3A" w:rsidP="0022312F">
      <w:pPr>
        <w:pStyle w:val="BodySectionSub"/>
      </w:pPr>
      <w:r w:rsidRPr="00093558">
        <w:t xml:space="preserve">The licence holder, when operating in the Gippsland Lakes, </w:t>
      </w:r>
      <w:r w:rsidR="005068F0" w:rsidRPr="00093558">
        <w:t xml:space="preserve">must not </w:t>
      </w:r>
      <w:r w:rsidRPr="00093558">
        <w:t xml:space="preserve">use equipment other than a seine net, shell shovel, spider crab trap, shrimp dredge, crab pot, bait pump, dip net or stake net to take fish of the species specified in </w:t>
      </w:r>
      <w:r w:rsidR="007D4CF4">
        <w:t xml:space="preserve">Schedule </w:t>
      </w:r>
      <w:r w:rsidR="00C70CA9">
        <w:t>27</w:t>
      </w:r>
      <w:r w:rsidRPr="00093558">
        <w:t>.</w:t>
      </w:r>
    </w:p>
    <w:p w14:paraId="77C77295" w14:textId="74D67438" w:rsidR="0069337B" w:rsidRPr="00093558" w:rsidRDefault="0069337B" w:rsidP="0069337B">
      <w:pPr>
        <w:pStyle w:val="DraftHeading1"/>
        <w:keepNext/>
        <w:tabs>
          <w:tab w:val="right" w:pos="680"/>
        </w:tabs>
        <w:ind w:left="850" w:hanging="850"/>
      </w:pPr>
      <w:r w:rsidRPr="00093558">
        <w:tab/>
      </w:r>
      <w:bookmarkStart w:id="568" w:name="_Toc20232528"/>
      <w:r w:rsidR="00D1688E">
        <w:t>206</w:t>
      </w:r>
      <w:r w:rsidRPr="00093558">
        <w:tab/>
        <w:t>Use and possession of fishing lines</w:t>
      </w:r>
      <w:bookmarkEnd w:id="568"/>
    </w:p>
    <w:p w14:paraId="3983AD40" w14:textId="4CDBB217" w:rsidR="0069337B" w:rsidRPr="00093558" w:rsidRDefault="0069337B" w:rsidP="0069337B">
      <w:pPr>
        <w:pStyle w:val="BodySectionSub"/>
      </w:pPr>
      <w:r w:rsidRPr="00093558">
        <w:t>The licence holder</w:t>
      </w:r>
      <w:r w:rsidR="005068F0">
        <w:t>,</w:t>
      </w:r>
      <w:r w:rsidRPr="00093558">
        <w:t xml:space="preserve"> in or on the Gippsland Lakes</w:t>
      </w:r>
      <w:r w:rsidR="005068F0">
        <w:t xml:space="preserve">, </w:t>
      </w:r>
      <w:r w:rsidR="005068F0" w:rsidRPr="00093558">
        <w:t>must not</w:t>
      </w:r>
      <w:r w:rsidRPr="00093558">
        <w:t>—</w:t>
      </w:r>
    </w:p>
    <w:p w14:paraId="0B9A321E" w14:textId="77777777" w:rsidR="0069337B" w:rsidRPr="00093558" w:rsidRDefault="0069337B" w:rsidP="0069337B">
      <w:pPr>
        <w:pStyle w:val="DraftHeading3"/>
        <w:tabs>
          <w:tab w:val="right" w:pos="1757"/>
        </w:tabs>
        <w:ind w:left="1871" w:hanging="1871"/>
      </w:pPr>
      <w:r w:rsidRPr="00093558">
        <w:tab/>
        <w:t>(a)</w:t>
      </w:r>
      <w:r w:rsidRPr="00093558">
        <w:tab/>
        <w:t>use at any one time more than 6 fishing lines; or</w:t>
      </w:r>
    </w:p>
    <w:p w14:paraId="35814F6A" w14:textId="77777777" w:rsidR="0069337B" w:rsidRPr="00093558" w:rsidRDefault="0069337B" w:rsidP="0069337B">
      <w:pPr>
        <w:pStyle w:val="DraftHeading3"/>
        <w:tabs>
          <w:tab w:val="right" w:pos="1757"/>
        </w:tabs>
        <w:ind w:left="1871" w:hanging="1871"/>
      </w:pPr>
      <w:r w:rsidRPr="00093558">
        <w:tab/>
        <w:t>(b)</w:t>
      </w:r>
      <w:r w:rsidRPr="00093558">
        <w:tab/>
        <w:t>possess more than 6 fishing lines; or</w:t>
      </w:r>
    </w:p>
    <w:p w14:paraId="3CD056EC" w14:textId="77777777" w:rsidR="0069337B" w:rsidRPr="00093558" w:rsidRDefault="0069337B" w:rsidP="0069337B">
      <w:pPr>
        <w:pStyle w:val="DraftHeading3"/>
        <w:tabs>
          <w:tab w:val="right" w:pos="1757"/>
        </w:tabs>
        <w:ind w:left="1871" w:hanging="1871"/>
      </w:pPr>
      <w:r w:rsidRPr="00093558">
        <w:tab/>
        <w:t>(c)</w:t>
      </w:r>
      <w:r w:rsidRPr="00093558">
        <w:tab/>
        <w:t>use a fishing line with more than 3 hooks or more than one bait jig attached to the line; or</w:t>
      </w:r>
    </w:p>
    <w:p w14:paraId="1FA3652B" w14:textId="77777777" w:rsidR="0069337B" w:rsidRPr="00093558" w:rsidRDefault="0069337B" w:rsidP="0069337B">
      <w:pPr>
        <w:pStyle w:val="DraftHeading3"/>
        <w:tabs>
          <w:tab w:val="right" w:pos="1757"/>
        </w:tabs>
        <w:ind w:left="1871" w:hanging="1871"/>
      </w:pPr>
      <w:r w:rsidRPr="00093558">
        <w:tab/>
        <w:t>(d)</w:t>
      </w:r>
      <w:r w:rsidRPr="00093558">
        <w:tab/>
        <w:t>possess a fishing line with more than 3 hooks or more than one bait jig attached to the line.</w:t>
      </w:r>
    </w:p>
    <w:p w14:paraId="5A6CD665" w14:textId="3D43AE94" w:rsidR="0069337B" w:rsidRPr="00093558" w:rsidRDefault="0069337B" w:rsidP="0069337B">
      <w:pPr>
        <w:pStyle w:val="DraftHeading1"/>
        <w:keepNext/>
        <w:tabs>
          <w:tab w:val="right" w:pos="680"/>
        </w:tabs>
        <w:ind w:left="850" w:hanging="850"/>
      </w:pPr>
      <w:r w:rsidRPr="00093558">
        <w:tab/>
      </w:r>
      <w:bookmarkStart w:id="569" w:name="_Toc20232529"/>
      <w:r w:rsidR="00D1688E">
        <w:t>207</w:t>
      </w:r>
      <w:r w:rsidRPr="00093558">
        <w:tab/>
        <w:t>Use and possession of spider crab traps</w:t>
      </w:r>
      <w:bookmarkEnd w:id="569"/>
    </w:p>
    <w:p w14:paraId="1C69CE3D" w14:textId="234BF7D8" w:rsidR="0069337B" w:rsidRPr="00093558" w:rsidRDefault="0069337B" w:rsidP="0069337B">
      <w:pPr>
        <w:pStyle w:val="BodySectionSub"/>
      </w:pPr>
      <w:r w:rsidRPr="00093558">
        <w:t xml:space="preserve">The licence holder, in or on the Gippsland Lakes, </w:t>
      </w:r>
      <w:r w:rsidR="005068F0" w:rsidRPr="00093558">
        <w:t xml:space="preserve">must not </w:t>
      </w:r>
      <w:r w:rsidRPr="00093558">
        <w:t>use at any one time, or possess, more than 40 spider crab traps.</w:t>
      </w:r>
    </w:p>
    <w:p w14:paraId="36C1821F" w14:textId="1CA564EC" w:rsidR="0069337B" w:rsidRPr="00093558" w:rsidRDefault="0069337B" w:rsidP="0069337B">
      <w:pPr>
        <w:pStyle w:val="DraftHeading1"/>
        <w:keepNext/>
        <w:tabs>
          <w:tab w:val="right" w:pos="680"/>
        </w:tabs>
        <w:ind w:left="850" w:hanging="850"/>
      </w:pPr>
      <w:r w:rsidRPr="00093558">
        <w:tab/>
      </w:r>
      <w:bookmarkStart w:id="570" w:name="_Toc20232530"/>
      <w:r w:rsidR="00D1688E">
        <w:t>208</w:t>
      </w:r>
      <w:r w:rsidRPr="00093558">
        <w:tab/>
        <w:t>Use and possession of bait pumps</w:t>
      </w:r>
      <w:bookmarkEnd w:id="570"/>
    </w:p>
    <w:p w14:paraId="38A99EBA" w14:textId="346FEAFE" w:rsidR="0069337B" w:rsidRPr="00093558" w:rsidRDefault="0069337B" w:rsidP="00612FFE">
      <w:pPr>
        <w:pStyle w:val="BodySectionSub"/>
        <w:keepNext/>
      </w:pPr>
      <w:r w:rsidRPr="00093558">
        <w:t>The licence holder, in or on the Gippsland Lakes</w:t>
      </w:r>
      <w:r w:rsidR="005068F0">
        <w:t xml:space="preserve">, </w:t>
      </w:r>
      <w:r w:rsidR="005068F0" w:rsidRPr="00093558">
        <w:t>must not</w:t>
      </w:r>
      <w:r w:rsidRPr="00093558">
        <w:t>—</w:t>
      </w:r>
    </w:p>
    <w:p w14:paraId="5E3B19A3" w14:textId="77777777" w:rsidR="0069337B" w:rsidRPr="00093558" w:rsidRDefault="0069337B" w:rsidP="0069337B">
      <w:pPr>
        <w:pStyle w:val="DraftHeading3"/>
        <w:tabs>
          <w:tab w:val="right" w:pos="1757"/>
        </w:tabs>
        <w:ind w:left="1871" w:hanging="1871"/>
      </w:pPr>
      <w:r w:rsidRPr="00093558">
        <w:tab/>
        <w:t>(a)</w:t>
      </w:r>
      <w:r w:rsidRPr="00093558">
        <w:tab/>
        <w:t>use at any one time more than 2 bait pumps; or</w:t>
      </w:r>
    </w:p>
    <w:p w14:paraId="1C537AC7" w14:textId="77777777" w:rsidR="0069337B" w:rsidRPr="00093558" w:rsidRDefault="0069337B" w:rsidP="0069337B">
      <w:pPr>
        <w:pStyle w:val="DraftHeading3"/>
        <w:tabs>
          <w:tab w:val="right" w:pos="1757"/>
        </w:tabs>
        <w:ind w:left="1871" w:hanging="1871"/>
      </w:pPr>
      <w:r w:rsidRPr="00093558">
        <w:tab/>
        <w:t>(b)</w:t>
      </w:r>
      <w:r w:rsidRPr="00093558">
        <w:tab/>
        <w:t>possess more than 2 bait pumps.</w:t>
      </w:r>
    </w:p>
    <w:p w14:paraId="59395A59" w14:textId="50459ADB" w:rsidR="00BB3C3A" w:rsidRPr="00093558" w:rsidRDefault="00BB3C3A" w:rsidP="00404BEE">
      <w:pPr>
        <w:pStyle w:val="DraftHeading1"/>
        <w:keepNext/>
        <w:tabs>
          <w:tab w:val="right" w:pos="680"/>
        </w:tabs>
        <w:ind w:left="850" w:hanging="850"/>
      </w:pPr>
      <w:r w:rsidRPr="00093558">
        <w:tab/>
      </w:r>
      <w:bookmarkStart w:id="571" w:name="_Toc10033247"/>
      <w:bookmarkStart w:id="572" w:name="_Toc20232531"/>
      <w:r w:rsidR="00D1688E">
        <w:t>209</w:t>
      </w:r>
      <w:r w:rsidRPr="00093558">
        <w:tab/>
        <w:t>Taking of mussels permitted only at certain times</w:t>
      </w:r>
      <w:bookmarkEnd w:id="571"/>
      <w:bookmarkEnd w:id="572"/>
    </w:p>
    <w:p w14:paraId="084BE47F" w14:textId="5950C883" w:rsidR="00BB3C3A" w:rsidRPr="00093558" w:rsidRDefault="00BB3C3A" w:rsidP="0022312F">
      <w:pPr>
        <w:pStyle w:val="BodySectionSub"/>
      </w:pPr>
      <w:r w:rsidRPr="00093558">
        <w:t>The licence holder must not take mussels from the</w:t>
      </w:r>
      <w:r w:rsidR="00F85ED0" w:rsidRPr="00093558">
        <w:t> </w:t>
      </w:r>
      <w:r w:rsidRPr="00093558">
        <w:t xml:space="preserve">Gippsland Lakes other than </w:t>
      </w:r>
      <w:r w:rsidR="00772A52">
        <w:t>in the period beginning at</w:t>
      </w:r>
      <w:r w:rsidR="00772A52" w:rsidRPr="00093558">
        <w:t xml:space="preserve"> </w:t>
      </w:r>
      <w:r w:rsidRPr="00093558">
        <w:t xml:space="preserve">6.30 a.m. and </w:t>
      </w:r>
      <w:r w:rsidR="00772A52">
        <w:t xml:space="preserve">ending at </w:t>
      </w:r>
      <w:r w:rsidRPr="00093558">
        <w:t>4.30 p.m. on any Monday or Wednesday.</w:t>
      </w:r>
    </w:p>
    <w:p w14:paraId="62899FA5" w14:textId="4B5579B6" w:rsidR="00BB3C3A" w:rsidRPr="00093558" w:rsidRDefault="00BB3C3A" w:rsidP="00404BEE">
      <w:pPr>
        <w:pStyle w:val="DraftHeading1"/>
        <w:keepNext/>
        <w:tabs>
          <w:tab w:val="right" w:pos="680"/>
        </w:tabs>
        <w:ind w:left="850" w:hanging="850"/>
      </w:pPr>
      <w:r w:rsidRPr="00093558">
        <w:tab/>
      </w:r>
      <w:bookmarkStart w:id="573" w:name="_Toc10033248"/>
      <w:bookmarkStart w:id="574" w:name="_Toc20232532"/>
      <w:r w:rsidR="00D1688E">
        <w:t>210</w:t>
      </w:r>
      <w:r w:rsidRPr="00093558">
        <w:tab/>
        <w:t>Weekly catch limit of mussels</w:t>
      </w:r>
      <w:bookmarkEnd w:id="573"/>
      <w:bookmarkEnd w:id="574"/>
    </w:p>
    <w:p w14:paraId="54BE7008" w14:textId="4496DDBA" w:rsidR="00BB3C3A" w:rsidRPr="00093558" w:rsidRDefault="00BB3C3A" w:rsidP="0022312F">
      <w:pPr>
        <w:pStyle w:val="BodySectionSub"/>
      </w:pPr>
      <w:r w:rsidRPr="00093558">
        <w:t>The licence holder, during any 7 day period beginning on a Monday and ending at 12 a.m. the following Sunday</w:t>
      </w:r>
      <w:r w:rsidR="005068F0">
        <w:t xml:space="preserve">, </w:t>
      </w:r>
      <w:r w:rsidR="005068F0" w:rsidRPr="00093558">
        <w:t>must not</w:t>
      </w:r>
      <w:r w:rsidRPr="00093558">
        <w:t>—</w:t>
      </w:r>
    </w:p>
    <w:p w14:paraId="28DCBCBF" w14:textId="77777777" w:rsidR="00BB3C3A" w:rsidRPr="00093558" w:rsidRDefault="00BB3C3A" w:rsidP="0022312F">
      <w:pPr>
        <w:pStyle w:val="DraftHeading3"/>
        <w:tabs>
          <w:tab w:val="right" w:pos="1757"/>
        </w:tabs>
        <w:ind w:left="1871" w:hanging="1871"/>
      </w:pPr>
      <w:r w:rsidRPr="00093558">
        <w:tab/>
        <w:t>(a)</w:t>
      </w:r>
      <w:r w:rsidRPr="00093558">
        <w:tab/>
        <w:t>take mussels from the Gippsland Lakes in a quantity that exceeds 150 kilograms; or</w:t>
      </w:r>
    </w:p>
    <w:p w14:paraId="3741BD0F" w14:textId="77777777" w:rsidR="00BB3C3A" w:rsidRPr="00093558" w:rsidRDefault="00BB3C3A" w:rsidP="0022312F">
      <w:pPr>
        <w:pStyle w:val="DraftHeading3"/>
        <w:tabs>
          <w:tab w:val="right" w:pos="1757"/>
        </w:tabs>
        <w:ind w:left="1871" w:hanging="1871"/>
      </w:pPr>
      <w:r w:rsidRPr="00093558">
        <w:lastRenderedPageBreak/>
        <w:tab/>
        <w:t>(b)</w:t>
      </w:r>
      <w:r w:rsidRPr="00093558">
        <w:tab/>
        <w:t>store, hold or possess mussels taken from the Gippsland Lakes in a quantity that exceeds 150 kilograms.</w:t>
      </w:r>
    </w:p>
    <w:p w14:paraId="6FFEC1D6" w14:textId="4D5A9910" w:rsidR="00BB3C3A" w:rsidRPr="00093558" w:rsidRDefault="00BB3C3A" w:rsidP="00404BEE">
      <w:pPr>
        <w:pStyle w:val="DraftHeading1"/>
        <w:keepNext/>
        <w:tabs>
          <w:tab w:val="right" w:pos="680"/>
        </w:tabs>
        <w:ind w:left="850" w:hanging="850"/>
      </w:pPr>
      <w:r w:rsidRPr="00093558">
        <w:tab/>
      </w:r>
      <w:bookmarkStart w:id="575" w:name="_Toc10033249"/>
      <w:bookmarkStart w:id="576" w:name="_Toc20232533"/>
      <w:r w:rsidR="00D1688E">
        <w:t>211</w:t>
      </w:r>
      <w:r w:rsidRPr="00093558">
        <w:tab/>
        <w:t>Cleaning of mussels</w:t>
      </w:r>
      <w:bookmarkEnd w:id="575"/>
      <w:bookmarkEnd w:id="576"/>
    </w:p>
    <w:p w14:paraId="1B5F2355" w14:textId="77777777" w:rsidR="00BB3C3A" w:rsidRPr="00093558" w:rsidRDefault="00BB3C3A" w:rsidP="0022312F">
      <w:pPr>
        <w:pStyle w:val="BodySectionSub"/>
      </w:pPr>
      <w:r w:rsidRPr="00093558">
        <w:t>The licence holder must ensure that all mussels taken from the Gippsland Lakes are cleaned within 20 metres of the place where the mussels were taken.</w:t>
      </w:r>
    </w:p>
    <w:p w14:paraId="2BDB3FA2" w14:textId="4BAF59F4" w:rsidR="00BB3C3A" w:rsidRPr="00093558" w:rsidRDefault="00BB3C3A" w:rsidP="00404BEE">
      <w:pPr>
        <w:pStyle w:val="DraftHeading1"/>
        <w:keepNext/>
        <w:tabs>
          <w:tab w:val="right" w:pos="680"/>
        </w:tabs>
        <w:ind w:left="850" w:hanging="850"/>
      </w:pPr>
      <w:bookmarkStart w:id="577" w:name="_Hlk12280476"/>
      <w:r w:rsidRPr="00093558">
        <w:tab/>
      </w:r>
      <w:bookmarkStart w:id="578" w:name="_Toc10033250"/>
      <w:bookmarkStart w:id="579" w:name="_Toc20232534"/>
      <w:r w:rsidR="00D1688E">
        <w:t>212</w:t>
      </w:r>
      <w:r w:rsidRPr="00093558">
        <w:tab/>
        <w:t>Storage of mussels</w:t>
      </w:r>
      <w:bookmarkEnd w:id="578"/>
      <w:bookmarkEnd w:id="579"/>
    </w:p>
    <w:p w14:paraId="1524F5D5" w14:textId="14415950" w:rsidR="00BB3C3A" w:rsidRPr="00093558" w:rsidRDefault="00BB3C3A" w:rsidP="0022312F">
      <w:pPr>
        <w:pStyle w:val="BodySectionSub"/>
      </w:pPr>
      <w:r w:rsidRPr="00093558">
        <w:t>The licence holder must ensure that any mussels taken from the Gippsland Lakes that are on board the boat used under the licence are contained in a fish bin with a capacity of 54</w:t>
      </w:r>
      <w:r w:rsidR="00C77A63">
        <w:t xml:space="preserve"> to 55</w:t>
      </w:r>
      <w:r w:rsidRPr="00093558">
        <w:t xml:space="preserve"> litres.</w:t>
      </w:r>
    </w:p>
    <w:bookmarkEnd w:id="577"/>
    <w:p w14:paraId="67E6764C" w14:textId="37908992" w:rsidR="00BB3C3A" w:rsidRPr="00093558" w:rsidRDefault="00BB3C3A" w:rsidP="00404BEE">
      <w:pPr>
        <w:pStyle w:val="DraftHeading1"/>
        <w:keepNext/>
        <w:tabs>
          <w:tab w:val="right" w:pos="680"/>
        </w:tabs>
        <w:ind w:left="850" w:hanging="850"/>
      </w:pPr>
      <w:r w:rsidRPr="00093558">
        <w:tab/>
      </w:r>
      <w:bookmarkStart w:id="580" w:name="_Toc10033253"/>
      <w:bookmarkStart w:id="581" w:name="_Toc20232535"/>
      <w:r w:rsidR="00D1688E">
        <w:t>213</w:t>
      </w:r>
      <w:r w:rsidRPr="00093558">
        <w:tab/>
        <w:t>Catch limit for taking and possession of wrasse</w:t>
      </w:r>
      <w:bookmarkEnd w:id="580"/>
      <w:bookmarkEnd w:id="581"/>
    </w:p>
    <w:p w14:paraId="0F553F0B" w14:textId="77777777" w:rsidR="00BB3C3A" w:rsidRPr="00093558" w:rsidRDefault="00BB3C3A" w:rsidP="0022312F">
      <w:pPr>
        <w:pStyle w:val="BodySectionSub"/>
      </w:pPr>
      <w:r w:rsidRPr="00093558">
        <w:t>The licence holder must not take from, or possess in, on or next to, the Gippsland Lakes, more than 8 wrasse on any one day.</w:t>
      </w:r>
    </w:p>
    <w:p w14:paraId="4036F707" w14:textId="2A08237C" w:rsidR="00BB3C3A" w:rsidRPr="00093558" w:rsidRDefault="00BB3C3A" w:rsidP="0022312F">
      <w:pPr>
        <w:pStyle w:val="Heading-DIVISION"/>
        <w:keepNext/>
        <w:rPr>
          <w:sz w:val="28"/>
        </w:rPr>
      </w:pPr>
      <w:bookmarkStart w:id="582" w:name="_Toc10033255"/>
      <w:bookmarkStart w:id="583" w:name="_Toc20232536"/>
      <w:r w:rsidRPr="00093558">
        <w:rPr>
          <w:sz w:val="28"/>
        </w:rPr>
        <w:t xml:space="preserve">Division </w:t>
      </w:r>
      <w:r w:rsidR="00D7232E" w:rsidRPr="00093558">
        <w:rPr>
          <w:sz w:val="28"/>
        </w:rPr>
        <w:t>12</w:t>
      </w:r>
      <w:r w:rsidRPr="00093558">
        <w:rPr>
          <w:sz w:val="28"/>
        </w:rPr>
        <w:t>—Activities authorised by Gippsland Lakes (Bait) Fishery Access Licence</w:t>
      </w:r>
      <w:bookmarkEnd w:id="582"/>
      <w:r w:rsidR="001860A5">
        <w:rPr>
          <w:sz w:val="28"/>
        </w:rPr>
        <w:t>s</w:t>
      </w:r>
      <w:bookmarkEnd w:id="583"/>
    </w:p>
    <w:p w14:paraId="17AFAFD9" w14:textId="574B03CD" w:rsidR="00BB3C3A" w:rsidRPr="00093558" w:rsidRDefault="00BB3C3A" w:rsidP="0022312F">
      <w:pPr>
        <w:pStyle w:val="DraftHeading1"/>
        <w:keepNext/>
        <w:tabs>
          <w:tab w:val="right" w:pos="680"/>
        </w:tabs>
        <w:ind w:left="850" w:hanging="850"/>
      </w:pPr>
      <w:r w:rsidRPr="00093558">
        <w:tab/>
      </w:r>
      <w:bookmarkStart w:id="584" w:name="_Toc10033256"/>
      <w:bookmarkStart w:id="585" w:name="_Toc20232537"/>
      <w:r w:rsidR="00D1688E">
        <w:t>214</w:t>
      </w:r>
      <w:r w:rsidRPr="00093558">
        <w:tab/>
        <w:t>Activities authorised by Gippsland Lakes (Bait) Fishery Access Licence</w:t>
      </w:r>
      <w:bookmarkEnd w:id="584"/>
      <w:r w:rsidR="001860A5">
        <w:t>s</w:t>
      </w:r>
      <w:bookmarkEnd w:id="585"/>
    </w:p>
    <w:p w14:paraId="42361640" w14:textId="798C4FC6" w:rsidR="001F69E7" w:rsidRDefault="00BB3C3A" w:rsidP="0022312F">
      <w:pPr>
        <w:pStyle w:val="BodySectionSub"/>
      </w:pPr>
      <w:r w:rsidRPr="00093558">
        <w:t xml:space="preserve">A </w:t>
      </w:r>
      <w:bookmarkStart w:id="586" w:name="_Hlk5781115"/>
      <w:r w:rsidRPr="00093558">
        <w:t>Gippsland Lakes (Bait) Fishery Access Licence</w:t>
      </w:r>
      <w:bookmarkEnd w:id="586"/>
      <w:r w:rsidRPr="00093558">
        <w:t xml:space="preserve"> authorises the licence holder to carry out the following activities</w:t>
      </w:r>
      <w:r w:rsidR="001F69E7" w:rsidRPr="00093558">
        <w:t>—</w:t>
      </w:r>
    </w:p>
    <w:p w14:paraId="49F9C550" w14:textId="69DF743F" w:rsidR="00BB3C3A" w:rsidRPr="00093558" w:rsidRDefault="001F69E7" w:rsidP="00506749">
      <w:pPr>
        <w:pStyle w:val="DraftHeading3"/>
        <w:tabs>
          <w:tab w:val="right" w:pos="1757"/>
        </w:tabs>
        <w:ind w:left="1871" w:hanging="1871"/>
      </w:pPr>
      <w:r>
        <w:tab/>
        <w:t>(a)</w:t>
      </w:r>
      <w:r>
        <w:tab/>
      </w:r>
      <w:r w:rsidR="00BB3C3A" w:rsidRPr="00093558">
        <w:t>in the Gippsland Lakes—</w:t>
      </w:r>
    </w:p>
    <w:p w14:paraId="0E1371B8" w14:textId="446C0757" w:rsidR="00BB3C3A" w:rsidRPr="00093558" w:rsidRDefault="00BB3C3A" w:rsidP="00506749">
      <w:pPr>
        <w:pStyle w:val="DraftHeading4"/>
        <w:tabs>
          <w:tab w:val="right" w:pos="2268"/>
        </w:tabs>
        <w:ind w:left="2381" w:hanging="2381"/>
      </w:pPr>
      <w:r w:rsidRPr="00093558">
        <w:tab/>
        <w:t>(</w:t>
      </w:r>
      <w:r w:rsidR="001F69E7">
        <w:t>i</w:t>
      </w:r>
      <w:r w:rsidRPr="00093558">
        <w:t>)</w:t>
      </w:r>
      <w:r w:rsidRPr="00093558">
        <w:tab/>
        <w:t xml:space="preserve">the taking for sale of the species of fish specified in </w:t>
      </w:r>
      <w:r w:rsidR="007D4CF4">
        <w:t xml:space="preserve">Schedule </w:t>
      </w:r>
      <w:r w:rsidR="00C70CA9">
        <w:t>27</w:t>
      </w:r>
      <w:r w:rsidRPr="00093558">
        <w:t>;</w:t>
      </w:r>
    </w:p>
    <w:p w14:paraId="1AFE69A7" w14:textId="5070B1ED" w:rsidR="00BB3C3A" w:rsidRPr="00093558" w:rsidRDefault="00BB3C3A" w:rsidP="00506749">
      <w:pPr>
        <w:pStyle w:val="DraftHeading4"/>
        <w:tabs>
          <w:tab w:val="right" w:pos="2268"/>
        </w:tabs>
        <w:ind w:left="2381" w:hanging="2381"/>
      </w:pPr>
      <w:r w:rsidRPr="00093558">
        <w:tab/>
        <w:t>(</w:t>
      </w:r>
      <w:r w:rsidR="001F69E7">
        <w:t>ii</w:t>
      </w:r>
      <w:r w:rsidRPr="00093558">
        <w:t>)</w:t>
      </w:r>
      <w:r w:rsidRPr="00093558">
        <w:tab/>
        <w:t>the use or possession of a shrimp dredge, crab pot, bait pump, dip net, seine net, shell shovel, spider crab trap, mussel rake and any</w:t>
      </w:r>
      <w:r w:rsidR="00E443F1" w:rsidRPr="00093558">
        <w:t> </w:t>
      </w:r>
      <w:r w:rsidRPr="00093558">
        <w:t xml:space="preserve">other commercial fishing equipment specified in the licence under </w:t>
      </w:r>
      <w:r w:rsidR="001B62EC">
        <w:t>regulation 43</w:t>
      </w:r>
      <w:r w:rsidRPr="00093558">
        <w:t>;</w:t>
      </w:r>
    </w:p>
    <w:p w14:paraId="2D27DBEC" w14:textId="47457183" w:rsidR="00BB3C3A" w:rsidRPr="00093558" w:rsidRDefault="00BB3C3A" w:rsidP="0022312F">
      <w:pPr>
        <w:pStyle w:val="DraftHeading3"/>
        <w:tabs>
          <w:tab w:val="right" w:pos="1757"/>
        </w:tabs>
        <w:ind w:left="1871" w:hanging="1871"/>
      </w:pPr>
      <w:r w:rsidRPr="00093558">
        <w:tab/>
        <w:t>(</w:t>
      </w:r>
      <w:r w:rsidR="001F69E7">
        <w:t>b</w:t>
      </w:r>
      <w:r w:rsidRPr="00093558">
        <w:t>)</w:t>
      </w:r>
      <w:r w:rsidRPr="00093558">
        <w:tab/>
      </w:r>
      <w:r w:rsidR="00BC73D3" w:rsidRPr="00093558">
        <w:t xml:space="preserve">the engagement of </w:t>
      </w:r>
      <w:r w:rsidR="00847491">
        <w:t>one or more</w:t>
      </w:r>
      <w:r w:rsidR="00BC73D3" w:rsidRPr="00093558">
        <w:t xml:space="preserve"> licence operator</w:t>
      </w:r>
      <w:r w:rsidR="00847491">
        <w:t>s</w:t>
      </w:r>
      <w:r w:rsidR="00BC73D3" w:rsidRPr="00093558">
        <w:t xml:space="preserve"> and </w:t>
      </w:r>
      <w:r w:rsidR="00BC73D3">
        <w:t>one or more crew members</w:t>
      </w:r>
      <w:r w:rsidRPr="00093558">
        <w:t>.</w:t>
      </w:r>
    </w:p>
    <w:p w14:paraId="6D2CC5AC" w14:textId="5AABC505" w:rsidR="00BB3C3A" w:rsidRPr="00093558" w:rsidRDefault="00BB3C3A" w:rsidP="00404BEE">
      <w:pPr>
        <w:pStyle w:val="Heading-DIVISION"/>
        <w:keepNext/>
        <w:rPr>
          <w:sz w:val="28"/>
        </w:rPr>
      </w:pPr>
      <w:bookmarkStart w:id="587" w:name="_Toc10033258"/>
      <w:bookmarkStart w:id="588" w:name="_Toc20232538"/>
      <w:r w:rsidRPr="00093558">
        <w:rPr>
          <w:sz w:val="28"/>
        </w:rPr>
        <w:lastRenderedPageBreak/>
        <w:t xml:space="preserve">Division </w:t>
      </w:r>
      <w:r w:rsidR="00D7232E" w:rsidRPr="00093558">
        <w:rPr>
          <w:sz w:val="28"/>
        </w:rPr>
        <w:t>13</w:t>
      </w:r>
      <w:r w:rsidRPr="00093558">
        <w:rPr>
          <w:sz w:val="28"/>
        </w:rPr>
        <w:t>—Conditions of Gippsland Lakes (Bait)</w:t>
      </w:r>
      <w:r w:rsidR="00E443F1" w:rsidRPr="00093558">
        <w:rPr>
          <w:sz w:val="28"/>
        </w:rPr>
        <w:t> </w:t>
      </w:r>
      <w:r w:rsidRPr="00093558">
        <w:rPr>
          <w:sz w:val="28"/>
        </w:rPr>
        <w:t>Access Fishery Licence</w:t>
      </w:r>
      <w:bookmarkEnd w:id="587"/>
      <w:r w:rsidR="001860A5">
        <w:rPr>
          <w:sz w:val="28"/>
        </w:rPr>
        <w:t>s</w:t>
      </w:r>
      <w:bookmarkEnd w:id="588"/>
    </w:p>
    <w:p w14:paraId="69A848A0" w14:textId="0E66B714" w:rsidR="00BB3C3A" w:rsidRPr="00093558" w:rsidRDefault="00BB3C3A" w:rsidP="00404BEE">
      <w:pPr>
        <w:pStyle w:val="DraftHeading1"/>
        <w:keepNext/>
        <w:tabs>
          <w:tab w:val="right" w:pos="680"/>
        </w:tabs>
        <w:ind w:left="850" w:hanging="850"/>
      </w:pPr>
      <w:r w:rsidRPr="00093558">
        <w:tab/>
      </w:r>
      <w:bookmarkStart w:id="589" w:name="_Toc10033259"/>
      <w:bookmarkStart w:id="590" w:name="_Toc20232539"/>
      <w:r w:rsidR="00D1688E">
        <w:t>215</w:t>
      </w:r>
      <w:r w:rsidRPr="00093558">
        <w:tab/>
        <w:t>Gippsland Lakes (Bait) Fishery Access Licence</w:t>
      </w:r>
      <w:r w:rsidR="001860A5">
        <w:t>s</w:t>
      </w:r>
      <w:r w:rsidRPr="00093558">
        <w:t xml:space="preserve"> subject to conditions in this Division</w:t>
      </w:r>
      <w:bookmarkEnd w:id="589"/>
      <w:bookmarkEnd w:id="590"/>
    </w:p>
    <w:p w14:paraId="77F706C0" w14:textId="77777777" w:rsidR="00BB3C3A" w:rsidRPr="00093558" w:rsidRDefault="00BB3C3A" w:rsidP="0022312F">
      <w:pPr>
        <w:pStyle w:val="BodySectionSub"/>
      </w:pPr>
      <w:r w:rsidRPr="00093558">
        <w:t>For the purposes of section 52(1)(b) of the Act, the following provisions in this Division set out the conditions to which every Gippsland Lakes (Bait) Fishery Access Licence is subject.</w:t>
      </w:r>
    </w:p>
    <w:p w14:paraId="5ACAF1C7" w14:textId="77777777" w:rsidR="00BB3C3A" w:rsidRPr="00093558" w:rsidRDefault="00BB3C3A" w:rsidP="00404BEE">
      <w:pPr>
        <w:pStyle w:val="DraftSectionNote"/>
        <w:keepNext/>
        <w:tabs>
          <w:tab w:val="right" w:pos="46"/>
          <w:tab w:val="right" w:pos="1304"/>
        </w:tabs>
        <w:ind w:left="1259" w:hanging="408"/>
        <w:rPr>
          <w:b/>
        </w:rPr>
      </w:pPr>
      <w:r w:rsidRPr="00093558">
        <w:rPr>
          <w:b/>
        </w:rPr>
        <w:t>Notes</w:t>
      </w:r>
    </w:p>
    <w:p w14:paraId="36AA4D37" w14:textId="77777777" w:rsidR="00BB3C3A" w:rsidRPr="00093558" w:rsidRDefault="00BB3C3A" w:rsidP="00E250EE">
      <w:pPr>
        <w:pStyle w:val="DraftSectionNote"/>
        <w:keepNext/>
        <w:tabs>
          <w:tab w:val="right" w:pos="46"/>
          <w:tab w:val="right" w:pos="1304"/>
        </w:tabs>
        <w:ind w:left="1259" w:hanging="408"/>
      </w:pPr>
      <w:r w:rsidRPr="00093558">
        <w:t>1</w:t>
      </w:r>
      <w:r w:rsidRPr="00093558">
        <w:tab/>
        <w:t>In addition to the conditions set out in this Division, every Gippsland Lakes (Bait) Fishery Access Licence is subject to—</w:t>
      </w:r>
    </w:p>
    <w:p w14:paraId="47BE0B0B" w14:textId="77777777" w:rsidR="0026547F" w:rsidRPr="00093558" w:rsidRDefault="00BB3C3A" w:rsidP="0022312F">
      <w:pPr>
        <w:pStyle w:val="DraftSub-sectionNote"/>
        <w:tabs>
          <w:tab w:val="right" w:pos="64"/>
          <w:tab w:val="right" w:pos="1814"/>
        </w:tabs>
        <w:ind w:left="1769" w:hanging="408"/>
      </w:pPr>
      <w:r w:rsidRPr="00093558">
        <w:t>(a)</w:t>
      </w:r>
      <w:r w:rsidRPr="00093558">
        <w:tab/>
        <w:t>any condition expressed or referred to in the licence</w:t>
      </w:r>
      <w:r w:rsidR="00E443F1" w:rsidRPr="00093558">
        <w:t> </w:t>
      </w:r>
      <w:r w:rsidRPr="00093558">
        <w:t>by</w:t>
      </w:r>
      <w:r w:rsidR="00E443F1" w:rsidRPr="00093558">
        <w:t> </w:t>
      </w:r>
      <w:r w:rsidRPr="00093558">
        <w:t xml:space="preserve">the </w:t>
      </w:r>
      <w:r w:rsidR="003F4EFD" w:rsidRPr="00093558">
        <w:t>Victorian Fisheries Authority</w:t>
      </w:r>
      <w:r w:rsidRPr="00093558">
        <w:t xml:space="preserve"> under</w:t>
      </w:r>
      <w:r w:rsidR="00E443F1" w:rsidRPr="00093558">
        <w:t> </w:t>
      </w:r>
      <w:r w:rsidRPr="00093558">
        <w:t>section 52(1)(a) of the Act; and</w:t>
      </w:r>
    </w:p>
    <w:p w14:paraId="070CDF9C" w14:textId="7EDB0021" w:rsidR="00BB3C3A" w:rsidRPr="00093558" w:rsidRDefault="00BB3C3A" w:rsidP="0022312F">
      <w:pPr>
        <w:pStyle w:val="DraftSub-sectionNote"/>
        <w:tabs>
          <w:tab w:val="right" w:pos="64"/>
          <w:tab w:val="right" w:pos="1814"/>
        </w:tabs>
        <w:ind w:left="1769" w:hanging="408"/>
      </w:pPr>
      <w:r w:rsidRPr="00093558">
        <w:t>(b)</w:t>
      </w:r>
      <w:r w:rsidRPr="00093558">
        <w:tab/>
        <w:t>the conditions applying to that class of licence set out in Division</w:t>
      </w:r>
      <w:r w:rsidR="001A0350" w:rsidRPr="00093558">
        <w:t>s</w:t>
      </w:r>
      <w:r w:rsidRPr="00093558">
        <w:t xml:space="preserve"> </w:t>
      </w:r>
      <w:r w:rsidR="006E310C" w:rsidRPr="00093558">
        <w:t xml:space="preserve">4, </w:t>
      </w:r>
      <w:r w:rsidR="00676D7E" w:rsidRPr="00093558">
        <w:t xml:space="preserve">5 </w:t>
      </w:r>
      <w:r w:rsidR="001A0350" w:rsidRPr="00093558">
        <w:t xml:space="preserve">and </w:t>
      </w:r>
      <w:r w:rsidR="00676D7E" w:rsidRPr="00093558">
        <w:t>6</w:t>
      </w:r>
      <w:r w:rsidR="001A0350" w:rsidRPr="00093558">
        <w:t xml:space="preserve"> </w:t>
      </w:r>
      <w:r w:rsidRPr="00093558">
        <w:t>of</w:t>
      </w:r>
      <w:r w:rsidR="008253AC">
        <w:t xml:space="preserve"> Part 2</w:t>
      </w:r>
      <w:r w:rsidRPr="00093558">
        <w:t>.</w:t>
      </w:r>
    </w:p>
    <w:p w14:paraId="13EB1859" w14:textId="32A0EFDE" w:rsidR="00BB3C3A" w:rsidRPr="00093558" w:rsidRDefault="00BB3C3A" w:rsidP="0022312F">
      <w:pPr>
        <w:pStyle w:val="DraftSectionNote"/>
        <w:tabs>
          <w:tab w:val="right" w:pos="46"/>
          <w:tab w:val="right" w:pos="1304"/>
        </w:tabs>
        <w:ind w:left="1259" w:hanging="408"/>
      </w:pPr>
      <w:r w:rsidRPr="00093558">
        <w:t>2</w:t>
      </w:r>
      <w:r w:rsidRPr="00093558">
        <w:tab/>
        <w:t>Under section 53 of the Act, the holder of a licence or a person who does a thing on behalf of a licence holder must comply with any condition to which the licence is subject.</w:t>
      </w:r>
      <w:r w:rsidR="00715837" w:rsidRPr="00093558">
        <w:t xml:space="preserve"> </w:t>
      </w:r>
      <w:r w:rsidRPr="00093558">
        <w:t>A </w:t>
      </w:r>
      <w:r w:rsidR="008253AC">
        <w:t>contravention of that section</w:t>
      </w:r>
      <w:r w:rsidRPr="00093558">
        <w:t xml:space="preserve"> may attract a maximum penalty of 50 penalty units and, in the case of an offence involving a priority species or breach of a designated licence condition, a</w:t>
      </w:r>
      <w:r w:rsidR="00E443F1" w:rsidRPr="00093558">
        <w:t> </w:t>
      </w:r>
      <w:r w:rsidRPr="00093558">
        <w:t>maximum penalty of 100 penalty units or 6 months imprisonment or both.</w:t>
      </w:r>
    </w:p>
    <w:p w14:paraId="515AA136" w14:textId="07CC8BC8" w:rsidR="00712484" w:rsidRPr="00093558" w:rsidRDefault="00BB3C3A" w:rsidP="0022312F">
      <w:pPr>
        <w:pStyle w:val="DraftSectionNote"/>
        <w:tabs>
          <w:tab w:val="right" w:pos="46"/>
          <w:tab w:val="right" w:pos="1304"/>
        </w:tabs>
        <w:ind w:left="1259" w:hanging="408"/>
      </w:pPr>
      <w:r w:rsidRPr="00093558">
        <w:t>3</w:t>
      </w:r>
      <w:r w:rsidRPr="00093558">
        <w:tab/>
        <w:t xml:space="preserve">Under </w:t>
      </w:r>
      <w:r w:rsidR="001B62EC">
        <w:t>regulation 460</w:t>
      </w:r>
      <w:r w:rsidRPr="00093558">
        <w:t xml:space="preserve">, the holder of a licence may apply to the </w:t>
      </w:r>
      <w:r w:rsidR="003F4EFD" w:rsidRPr="00093558">
        <w:t>Victorian Fisheries Authority</w:t>
      </w:r>
      <w:r w:rsidRPr="00093558">
        <w:t xml:space="preserve"> for an exemption from a specified condition of the licence.</w:t>
      </w:r>
    </w:p>
    <w:p w14:paraId="6B5FF49F" w14:textId="4D1B267C" w:rsidR="00BB3C3A" w:rsidRPr="00093558" w:rsidRDefault="00BB3C3A" w:rsidP="00404BEE">
      <w:pPr>
        <w:pStyle w:val="DraftHeading1"/>
        <w:keepNext/>
        <w:tabs>
          <w:tab w:val="right" w:pos="680"/>
        </w:tabs>
        <w:ind w:left="850" w:hanging="850"/>
      </w:pPr>
      <w:r w:rsidRPr="00093558">
        <w:tab/>
      </w:r>
      <w:bookmarkStart w:id="591" w:name="_Toc10033260"/>
      <w:bookmarkStart w:id="592" w:name="_Toc20232540"/>
      <w:r w:rsidR="00D1688E">
        <w:t>216</w:t>
      </w:r>
      <w:r w:rsidRPr="00093558">
        <w:tab/>
        <w:t>Restrictions on use and possession of commercial fishing equipment</w:t>
      </w:r>
      <w:bookmarkEnd w:id="591"/>
      <w:bookmarkEnd w:id="592"/>
    </w:p>
    <w:p w14:paraId="5B3879C3" w14:textId="2A0C1666" w:rsidR="00BB3C3A" w:rsidRPr="00093558" w:rsidRDefault="00BB3C3A" w:rsidP="0022312F">
      <w:pPr>
        <w:pStyle w:val="DraftHeading2"/>
        <w:tabs>
          <w:tab w:val="right" w:pos="1247"/>
        </w:tabs>
        <w:ind w:left="1361" w:hanging="1361"/>
      </w:pPr>
      <w:r w:rsidRPr="00093558">
        <w:tab/>
        <w:t>(1)</w:t>
      </w:r>
      <w:r w:rsidRPr="00093558">
        <w:tab/>
        <w:t xml:space="preserve">The licence holder, in or on the Gippsland Lakes, </w:t>
      </w:r>
      <w:r w:rsidR="005068F0" w:rsidRPr="00093558">
        <w:t xml:space="preserve">must not </w:t>
      </w:r>
      <w:r w:rsidRPr="00093558">
        <w:t>use at any one time—</w:t>
      </w:r>
    </w:p>
    <w:p w14:paraId="20A40D60" w14:textId="556B7EF2" w:rsidR="00BB3C3A" w:rsidRPr="00093558" w:rsidRDefault="00BB3C3A" w:rsidP="0022312F">
      <w:pPr>
        <w:pStyle w:val="DraftHeading3"/>
        <w:tabs>
          <w:tab w:val="right" w:pos="1757"/>
        </w:tabs>
        <w:ind w:left="1871" w:hanging="1871"/>
      </w:pPr>
      <w:r w:rsidRPr="00093558">
        <w:tab/>
        <w:t>(a)</w:t>
      </w:r>
      <w:r w:rsidRPr="00093558">
        <w:tab/>
        <w:t>more than 2 bait pumps; or</w:t>
      </w:r>
    </w:p>
    <w:p w14:paraId="50A1E60E" w14:textId="77777777" w:rsidR="00BB3C3A" w:rsidRPr="00093558" w:rsidRDefault="00BB3C3A" w:rsidP="0022312F">
      <w:pPr>
        <w:pStyle w:val="DraftHeading3"/>
        <w:tabs>
          <w:tab w:val="right" w:pos="1757"/>
        </w:tabs>
        <w:ind w:left="1871" w:hanging="1871"/>
      </w:pPr>
      <w:r w:rsidRPr="00093558">
        <w:tab/>
        <w:t>(b)</w:t>
      </w:r>
      <w:r w:rsidRPr="00093558">
        <w:tab/>
        <w:t>more than 2 dip nets; or</w:t>
      </w:r>
    </w:p>
    <w:p w14:paraId="6E037A2E" w14:textId="77777777" w:rsidR="00BB3C3A" w:rsidRPr="00093558" w:rsidRDefault="00BB3C3A" w:rsidP="0022312F">
      <w:pPr>
        <w:pStyle w:val="DraftHeading3"/>
        <w:tabs>
          <w:tab w:val="right" w:pos="1757"/>
        </w:tabs>
        <w:ind w:left="1871" w:hanging="1871"/>
      </w:pPr>
      <w:r w:rsidRPr="00093558">
        <w:tab/>
        <w:t>(c)</w:t>
      </w:r>
      <w:r w:rsidRPr="00093558">
        <w:tab/>
        <w:t>more than 10 crab pots; or</w:t>
      </w:r>
    </w:p>
    <w:p w14:paraId="16732169" w14:textId="2CC413B5" w:rsidR="00BB3C3A" w:rsidRPr="00093558" w:rsidRDefault="00BB3C3A" w:rsidP="0022312F">
      <w:pPr>
        <w:pStyle w:val="DraftHeading3"/>
        <w:tabs>
          <w:tab w:val="right" w:pos="1757"/>
        </w:tabs>
        <w:ind w:left="1871" w:hanging="1871"/>
      </w:pPr>
      <w:r w:rsidRPr="00093558">
        <w:tab/>
        <w:t>(d)</w:t>
      </w:r>
      <w:r w:rsidRPr="00093558">
        <w:tab/>
        <w:t xml:space="preserve">more than </w:t>
      </w:r>
      <w:r w:rsidR="00B97F83">
        <w:t>one</w:t>
      </w:r>
      <w:r w:rsidR="00B97F83" w:rsidRPr="00093558">
        <w:t xml:space="preserve"> </w:t>
      </w:r>
      <w:r w:rsidRPr="00093558">
        <w:t>seine net, which must not exceed 100 metres in length; or</w:t>
      </w:r>
    </w:p>
    <w:p w14:paraId="59D585CC" w14:textId="7934D99F" w:rsidR="00BB3C3A" w:rsidRPr="00093558" w:rsidRDefault="00BB3C3A" w:rsidP="0022312F">
      <w:pPr>
        <w:pStyle w:val="DraftHeading3"/>
        <w:tabs>
          <w:tab w:val="right" w:pos="1757"/>
        </w:tabs>
        <w:ind w:left="1871" w:hanging="1871"/>
      </w:pPr>
      <w:r w:rsidRPr="00093558">
        <w:tab/>
        <w:t>(e)</w:t>
      </w:r>
      <w:r w:rsidRPr="00093558">
        <w:tab/>
        <w:t xml:space="preserve">more than </w:t>
      </w:r>
      <w:r w:rsidR="00B97F83">
        <w:t>one</w:t>
      </w:r>
      <w:r w:rsidR="00B97F83" w:rsidRPr="00093558">
        <w:t xml:space="preserve"> </w:t>
      </w:r>
      <w:r w:rsidRPr="00093558">
        <w:t>shrimp dredge; or</w:t>
      </w:r>
    </w:p>
    <w:p w14:paraId="6F7AB5FA" w14:textId="77777777" w:rsidR="00BB3C3A" w:rsidRPr="00093558" w:rsidRDefault="00BB3C3A" w:rsidP="0022312F">
      <w:pPr>
        <w:pStyle w:val="DraftHeading3"/>
        <w:tabs>
          <w:tab w:val="right" w:pos="1757"/>
        </w:tabs>
        <w:ind w:left="1871" w:hanging="1871"/>
      </w:pPr>
      <w:r w:rsidRPr="00093558">
        <w:tab/>
        <w:t>(f)</w:t>
      </w:r>
      <w:r w:rsidRPr="00093558">
        <w:tab/>
        <w:t>more than 40 spider crab traps; or</w:t>
      </w:r>
    </w:p>
    <w:p w14:paraId="51A433FA" w14:textId="77777777" w:rsidR="00BB3C3A" w:rsidRPr="00093558" w:rsidRDefault="00BB3C3A" w:rsidP="0022312F">
      <w:pPr>
        <w:pStyle w:val="DraftHeading3"/>
        <w:tabs>
          <w:tab w:val="right" w:pos="1757"/>
        </w:tabs>
        <w:ind w:left="1871" w:hanging="1871"/>
      </w:pPr>
      <w:r w:rsidRPr="00093558">
        <w:tab/>
        <w:t>(g)</w:t>
      </w:r>
      <w:r w:rsidRPr="00093558">
        <w:tab/>
        <w:t>more than 2 shell shovels; or</w:t>
      </w:r>
    </w:p>
    <w:p w14:paraId="236AD6EA" w14:textId="77777777" w:rsidR="00BB3C3A" w:rsidRPr="00093558" w:rsidRDefault="00BB3C3A" w:rsidP="0022312F">
      <w:pPr>
        <w:pStyle w:val="DraftHeading3"/>
        <w:tabs>
          <w:tab w:val="right" w:pos="1757"/>
        </w:tabs>
        <w:ind w:left="1871" w:hanging="1871"/>
      </w:pPr>
      <w:r w:rsidRPr="00093558">
        <w:tab/>
        <w:t>(h)</w:t>
      </w:r>
      <w:r w:rsidRPr="00093558">
        <w:tab/>
        <w:t>more than 2 mussel rakes.</w:t>
      </w:r>
    </w:p>
    <w:p w14:paraId="54C3815C" w14:textId="7B8DA4EA" w:rsidR="00BB3C3A" w:rsidRPr="00093558" w:rsidRDefault="00BB3C3A" w:rsidP="00506749">
      <w:pPr>
        <w:pStyle w:val="DraftHeading2"/>
        <w:keepNext/>
        <w:tabs>
          <w:tab w:val="right" w:pos="1247"/>
        </w:tabs>
        <w:ind w:left="1361" w:hanging="1361"/>
      </w:pPr>
      <w:r w:rsidRPr="00093558">
        <w:lastRenderedPageBreak/>
        <w:tab/>
        <w:t>(2)</w:t>
      </w:r>
      <w:r w:rsidRPr="00093558">
        <w:tab/>
        <w:t>The licence holder, in</w:t>
      </w:r>
      <w:r w:rsidR="003C4682">
        <w:t>, on or next to</w:t>
      </w:r>
      <w:r w:rsidRPr="00093558">
        <w:t xml:space="preserve"> the Gippsland Lakes, </w:t>
      </w:r>
      <w:r w:rsidR="00A310E3" w:rsidRPr="00093558">
        <w:t xml:space="preserve">must not </w:t>
      </w:r>
      <w:r w:rsidRPr="00093558">
        <w:t>possess—</w:t>
      </w:r>
    </w:p>
    <w:p w14:paraId="6B4682A8" w14:textId="3498FCFA" w:rsidR="00BB3C3A" w:rsidRPr="00093558" w:rsidRDefault="00BB3C3A" w:rsidP="0022312F">
      <w:pPr>
        <w:pStyle w:val="DraftHeading3"/>
        <w:tabs>
          <w:tab w:val="right" w:pos="1757"/>
        </w:tabs>
        <w:ind w:left="1871" w:hanging="1871"/>
      </w:pPr>
      <w:r w:rsidRPr="00093558">
        <w:tab/>
        <w:t>(a)</w:t>
      </w:r>
      <w:r w:rsidRPr="00093558">
        <w:tab/>
        <w:t>more than 2 bait pumps; or</w:t>
      </w:r>
    </w:p>
    <w:p w14:paraId="0B0F57E0" w14:textId="77777777" w:rsidR="00BB3C3A" w:rsidRPr="00093558" w:rsidRDefault="00BB3C3A" w:rsidP="0022312F">
      <w:pPr>
        <w:pStyle w:val="DraftHeading3"/>
        <w:tabs>
          <w:tab w:val="right" w:pos="1757"/>
        </w:tabs>
        <w:ind w:left="1871" w:hanging="1871"/>
      </w:pPr>
      <w:r w:rsidRPr="00093558">
        <w:tab/>
        <w:t>(b)</w:t>
      </w:r>
      <w:r w:rsidRPr="00093558">
        <w:tab/>
        <w:t>more than 2 dip nets; or</w:t>
      </w:r>
    </w:p>
    <w:p w14:paraId="66AAF521" w14:textId="77777777" w:rsidR="00BB3C3A" w:rsidRPr="00093558" w:rsidRDefault="00BB3C3A" w:rsidP="0022312F">
      <w:pPr>
        <w:pStyle w:val="DraftHeading3"/>
        <w:tabs>
          <w:tab w:val="right" w:pos="1757"/>
        </w:tabs>
        <w:ind w:left="1871" w:hanging="1871"/>
      </w:pPr>
      <w:r w:rsidRPr="00093558">
        <w:tab/>
        <w:t>(c)</w:t>
      </w:r>
      <w:r w:rsidRPr="00093558">
        <w:tab/>
        <w:t>more than 10 crab pots; or</w:t>
      </w:r>
    </w:p>
    <w:p w14:paraId="478ADB23" w14:textId="03FCA477" w:rsidR="00BB3C3A" w:rsidRPr="00093558" w:rsidRDefault="00BB3C3A" w:rsidP="0022312F">
      <w:pPr>
        <w:pStyle w:val="DraftHeading3"/>
        <w:tabs>
          <w:tab w:val="right" w:pos="1757"/>
        </w:tabs>
        <w:ind w:left="1871" w:hanging="1871"/>
      </w:pPr>
      <w:r w:rsidRPr="00093558">
        <w:tab/>
        <w:t>(d)</w:t>
      </w:r>
      <w:r w:rsidRPr="00093558">
        <w:tab/>
        <w:t xml:space="preserve">more than </w:t>
      </w:r>
      <w:r w:rsidR="00B97F83">
        <w:t>one</w:t>
      </w:r>
      <w:r w:rsidR="00B97F83" w:rsidRPr="00093558">
        <w:t xml:space="preserve"> </w:t>
      </w:r>
      <w:r w:rsidRPr="00093558">
        <w:t>seine net, which must not exceed 100 metres in length; or</w:t>
      </w:r>
    </w:p>
    <w:p w14:paraId="3505B9FD" w14:textId="0E3E1BA9" w:rsidR="00BB3C3A" w:rsidRPr="00093558" w:rsidRDefault="00BB3C3A" w:rsidP="0022312F">
      <w:pPr>
        <w:pStyle w:val="DraftHeading3"/>
        <w:tabs>
          <w:tab w:val="right" w:pos="1757"/>
        </w:tabs>
        <w:ind w:left="1871" w:hanging="1871"/>
      </w:pPr>
      <w:r w:rsidRPr="00093558">
        <w:tab/>
        <w:t>(e)</w:t>
      </w:r>
      <w:r w:rsidRPr="00093558">
        <w:tab/>
        <w:t xml:space="preserve">more than </w:t>
      </w:r>
      <w:r w:rsidR="00B97F83">
        <w:t>one</w:t>
      </w:r>
      <w:r w:rsidR="00B97F83" w:rsidRPr="00093558">
        <w:t xml:space="preserve"> </w:t>
      </w:r>
      <w:r w:rsidRPr="00093558">
        <w:t>shrimp dredge; or</w:t>
      </w:r>
    </w:p>
    <w:p w14:paraId="37BCE472" w14:textId="77777777" w:rsidR="00BB3C3A" w:rsidRPr="00093558" w:rsidRDefault="00BB3C3A" w:rsidP="0022312F">
      <w:pPr>
        <w:pStyle w:val="DraftHeading3"/>
        <w:tabs>
          <w:tab w:val="right" w:pos="1757"/>
        </w:tabs>
        <w:ind w:left="1871" w:hanging="1871"/>
      </w:pPr>
      <w:r w:rsidRPr="00093558">
        <w:tab/>
        <w:t>(f)</w:t>
      </w:r>
      <w:r w:rsidRPr="00093558">
        <w:tab/>
        <w:t>more than 40 spider crab traps; or</w:t>
      </w:r>
    </w:p>
    <w:p w14:paraId="6494B278" w14:textId="77777777" w:rsidR="00BB3C3A" w:rsidRPr="00093558" w:rsidRDefault="00BB3C3A" w:rsidP="0022312F">
      <w:pPr>
        <w:pStyle w:val="DraftHeading3"/>
        <w:tabs>
          <w:tab w:val="right" w:pos="1757"/>
        </w:tabs>
        <w:ind w:left="1871" w:hanging="1871"/>
      </w:pPr>
      <w:r w:rsidRPr="00093558">
        <w:tab/>
        <w:t>(g)</w:t>
      </w:r>
      <w:r w:rsidRPr="00093558">
        <w:tab/>
        <w:t>more than 2 shell shovels; or</w:t>
      </w:r>
    </w:p>
    <w:p w14:paraId="378F8341" w14:textId="77777777" w:rsidR="00BB3C3A" w:rsidRPr="00093558" w:rsidRDefault="00BB3C3A" w:rsidP="0022312F">
      <w:pPr>
        <w:pStyle w:val="DraftHeading3"/>
        <w:tabs>
          <w:tab w:val="right" w:pos="1757"/>
        </w:tabs>
        <w:ind w:left="1871" w:hanging="1871"/>
      </w:pPr>
      <w:r w:rsidRPr="00093558">
        <w:tab/>
        <w:t>(h)</w:t>
      </w:r>
      <w:r w:rsidRPr="00093558">
        <w:tab/>
        <w:t>more than 2 mussel rakes.</w:t>
      </w:r>
    </w:p>
    <w:p w14:paraId="4000BA18" w14:textId="44E2552C" w:rsidR="0026547F" w:rsidRPr="00093558" w:rsidRDefault="00AD3C59" w:rsidP="0022312F">
      <w:pPr>
        <w:pStyle w:val="DraftHeading2"/>
        <w:tabs>
          <w:tab w:val="right" w:pos="1247"/>
        </w:tabs>
        <w:ind w:left="1361" w:hanging="1361"/>
      </w:pPr>
      <w:r w:rsidRPr="00093558">
        <w:tab/>
      </w:r>
      <w:r w:rsidR="00A36071" w:rsidRPr="00093558">
        <w:t>(3)</w:t>
      </w:r>
      <w:r w:rsidRPr="00093558">
        <w:tab/>
        <w:t xml:space="preserve">If the licence holder uses a crab pot in the Cunningham Arm, the licence holder must be in attendance </w:t>
      </w:r>
      <w:r w:rsidR="00BC73D3">
        <w:t>of</w:t>
      </w:r>
      <w:r w:rsidR="00BC73D3" w:rsidRPr="00093558">
        <w:t xml:space="preserve"> </w:t>
      </w:r>
      <w:r w:rsidRPr="00093558">
        <w:t>the crab pot at all times.</w:t>
      </w:r>
    </w:p>
    <w:p w14:paraId="6C3A6B1B" w14:textId="1D87A749" w:rsidR="007E15CD" w:rsidRPr="00093558" w:rsidRDefault="004E367B" w:rsidP="0022312F">
      <w:pPr>
        <w:pStyle w:val="DraftHeading1"/>
        <w:keepNext/>
        <w:tabs>
          <w:tab w:val="right" w:pos="680"/>
        </w:tabs>
        <w:ind w:left="850" w:hanging="850"/>
      </w:pPr>
      <w:r w:rsidRPr="00093558">
        <w:tab/>
      </w:r>
      <w:bookmarkStart w:id="593" w:name="_Toc10033261"/>
      <w:bookmarkStart w:id="594" w:name="_Toc20232541"/>
      <w:r w:rsidR="00D1688E">
        <w:t>217</w:t>
      </w:r>
      <w:r w:rsidR="00CF5E66" w:rsidRPr="00093558">
        <w:tab/>
        <w:t>Marking of pots, traps and nets</w:t>
      </w:r>
      <w:bookmarkEnd w:id="593"/>
      <w:bookmarkEnd w:id="594"/>
    </w:p>
    <w:p w14:paraId="182BE924" w14:textId="77777777" w:rsidR="007E15CD" w:rsidRPr="00093558" w:rsidRDefault="00CF5E66" w:rsidP="00E250EE">
      <w:pPr>
        <w:pStyle w:val="BodySectionSub"/>
        <w:keepNext/>
      </w:pPr>
      <w:r w:rsidRPr="00093558">
        <w:t>The licence holder must ensure that every pot, trap and net used by the licence holder in the Gippsland Lakes is attached to—</w:t>
      </w:r>
    </w:p>
    <w:p w14:paraId="679BC725" w14:textId="77777777" w:rsidR="007E15CD" w:rsidRPr="00093558" w:rsidRDefault="00CF5E66" w:rsidP="0022312F">
      <w:pPr>
        <w:pStyle w:val="DraftHeading3"/>
        <w:tabs>
          <w:tab w:val="right" w:pos="1757"/>
        </w:tabs>
        <w:ind w:left="1871" w:hanging="1871"/>
      </w:pPr>
      <w:r w:rsidRPr="00093558">
        <w:tab/>
      </w:r>
      <w:r w:rsidR="006D118C" w:rsidRPr="00093558">
        <w:t>(a)</w:t>
      </w:r>
      <w:r w:rsidRPr="00093558">
        <w:tab/>
        <w:t xml:space="preserve">an orange spherical surface float measuring not less than </w:t>
      </w:r>
      <w:r w:rsidR="00E62AF0" w:rsidRPr="00093558">
        <w:t xml:space="preserve">200 millimetres </w:t>
      </w:r>
      <w:r w:rsidRPr="00093558">
        <w:t>in diameter, which is clearly marked with the licence number; or</w:t>
      </w:r>
    </w:p>
    <w:p w14:paraId="5E33B1B4" w14:textId="77777777" w:rsidR="007E15CD" w:rsidRPr="00093558" w:rsidRDefault="00CF5E66" w:rsidP="0022312F">
      <w:pPr>
        <w:pStyle w:val="DraftHeading3"/>
        <w:tabs>
          <w:tab w:val="right" w:pos="1757"/>
        </w:tabs>
        <w:ind w:left="1871" w:hanging="1871"/>
      </w:pPr>
      <w:r w:rsidRPr="00093558">
        <w:tab/>
      </w:r>
      <w:r w:rsidR="006D118C" w:rsidRPr="00093558">
        <w:t>(b)</w:t>
      </w:r>
      <w:r w:rsidRPr="00093558">
        <w:tab/>
        <w:t xml:space="preserve">an orange non-spherical surface float measuring not less than </w:t>
      </w:r>
      <w:r w:rsidR="00E62AF0" w:rsidRPr="00093558">
        <w:t xml:space="preserve">200 millimetres </w:t>
      </w:r>
      <w:r w:rsidRPr="00093558">
        <w:t xml:space="preserve">in length with a width or diameter of not less than </w:t>
      </w:r>
      <w:r w:rsidR="00E62AF0" w:rsidRPr="00093558">
        <w:t>100 millimetres</w:t>
      </w:r>
      <w:r w:rsidRPr="00093558">
        <w:t>, which is clearly marked with the licence number.</w:t>
      </w:r>
    </w:p>
    <w:p w14:paraId="00352960" w14:textId="0F068730" w:rsidR="00BB3C3A" w:rsidRPr="00093558" w:rsidRDefault="00BB3C3A" w:rsidP="0022312F">
      <w:pPr>
        <w:pStyle w:val="DraftHeading1"/>
        <w:keepNext/>
        <w:tabs>
          <w:tab w:val="right" w:pos="680"/>
        </w:tabs>
        <w:ind w:left="850" w:hanging="850"/>
      </w:pPr>
      <w:r w:rsidRPr="00093558">
        <w:tab/>
      </w:r>
      <w:bookmarkStart w:id="595" w:name="_Toc10033262"/>
      <w:bookmarkStart w:id="596" w:name="_Toc20232542"/>
      <w:r w:rsidR="00D1688E">
        <w:t>218</w:t>
      </w:r>
      <w:r w:rsidRPr="00093558">
        <w:tab/>
        <w:t>Use and possession of stake nets</w:t>
      </w:r>
      <w:bookmarkEnd w:id="595"/>
      <w:bookmarkEnd w:id="596"/>
    </w:p>
    <w:p w14:paraId="1280F955" w14:textId="77777777" w:rsidR="00BB3C3A" w:rsidRPr="00093558" w:rsidRDefault="00BB3C3A" w:rsidP="0022312F">
      <w:pPr>
        <w:pStyle w:val="DraftHeading2"/>
        <w:tabs>
          <w:tab w:val="right" w:pos="1247"/>
        </w:tabs>
        <w:ind w:left="1361" w:hanging="1361"/>
      </w:pPr>
      <w:r w:rsidRPr="00093558">
        <w:tab/>
        <w:t>(1)</w:t>
      </w:r>
      <w:r w:rsidRPr="00093558">
        <w:tab/>
        <w:t>If the licence authorises the licence holder to use or possess a stake net, the licence holder must not—</w:t>
      </w:r>
    </w:p>
    <w:p w14:paraId="78E9E0DB" w14:textId="77777777" w:rsidR="00BB3C3A" w:rsidRPr="00093558" w:rsidRDefault="00BB3C3A" w:rsidP="0022312F">
      <w:pPr>
        <w:pStyle w:val="DraftHeading3"/>
        <w:tabs>
          <w:tab w:val="right" w:pos="1757"/>
        </w:tabs>
        <w:ind w:left="1871" w:hanging="1871"/>
      </w:pPr>
      <w:r w:rsidRPr="00093558">
        <w:tab/>
        <w:t>(a)</w:t>
      </w:r>
      <w:r w:rsidRPr="00093558">
        <w:tab/>
        <w:t>in or on the Gippsland Lakes—</w:t>
      </w:r>
    </w:p>
    <w:p w14:paraId="3F643BDC" w14:textId="7FB7DF3C" w:rsidR="00BB3C3A" w:rsidRPr="00093558" w:rsidRDefault="00BB3C3A" w:rsidP="0022312F">
      <w:pPr>
        <w:pStyle w:val="DraftHeading4"/>
        <w:tabs>
          <w:tab w:val="right" w:pos="2268"/>
        </w:tabs>
        <w:ind w:left="2381" w:hanging="2381"/>
      </w:pPr>
      <w:r w:rsidRPr="00093558">
        <w:tab/>
        <w:t>(i)</w:t>
      </w:r>
      <w:r w:rsidRPr="00093558">
        <w:tab/>
        <w:t xml:space="preserve">use at any one time more than </w:t>
      </w:r>
      <w:r w:rsidR="00B97F83">
        <w:t>one</w:t>
      </w:r>
      <w:r w:rsidR="00B97F83" w:rsidRPr="00093558">
        <w:t xml:space="preserve"> </w:t>
      </w:r>
      <w:r w:rsidRPr="00093558">
        <w:t>stake net; or</w:t>
      </w:r>
    </w:p>
    <w:p w14:paraId="03592E2F" w14:textId="77777777" w:rsidR="00BB3C3A" w:rsidRPr="00093558" w:rsidRDefault="00BB3C3A" w:rsidP="0022312F">
      <w:pPr>
        <w:pStyle w:val="DraftHeading4"/>
        <w:tabs>
          <w:tab w:val="right" w:pos="2268"/>
        </w:tabs>
        <w:ind w:left="2381" w:hanging="2381"/>
      </w:pPr>
      <w:r w:rsidRPr="00093558">
        <w:tab/>
        <w:t>(ii)</w:t>
      </w:r>
      <w:r w:rsidRPr="00093558">
        <w:tab/>
        <w:t>use a stake net exceeding 66 metres in length; or</w:t>
      </w:r>
    </w:p>
    <w:p w14:paraId="0F4D6A96" w14:textId="77777777" w:rsidR="00BB3C3A" w:rsidRPr="00093558" w:rsidRDefault="00BB3C3A" w:rsidP="00D4550D">
      <w:pPr>
        <w:pStyle w:val="DraftHeading3"/>
        <w:keepNext/>
        <w:tabs>
          <w:tab w:val="right" w:pos="1757"/>
        </w:tabs>
        <w:ind w:left="1871" w:hanging="1871"/>
      </w:pPr>
      <w:r w:rsidRPr="00093558">
        <w:tab/>
        <w:t>(b)</w:t>
      </w:r>
      <w:r w:rsidRPr="00093558">
        <w:tab/>
        <w:t>in, on or next to the Gippsland Lakes, possess—</w:t>
      </w:r>
    </w:p>
    <w:p w14:paraId="27FEC819" w14:textId="4BFBED84" w:rsidR="00BB3C3A" w:rsidRPr="00093558" w:rsidRDefault="00BB3C3A" w:rsidP="0022312F">
      <w:pPr>
        <w:pStyle w:val="DraftHeading4"/>
        <w:tabs>
          <w:tab w:val="right" w:pos="2268"/>
        </w:tabs>
        <w:ind w:left="2381" w:hanging="2381"/>
      </w:pPr>
      <w:r w:rsidRPr="00093558">
        <w:tab/>
        <w:t>(i)</w:t>
      </w:r>
      <w:r w:rsidRPr="00093558">
        <w:tab/>
        <w:t xml:space="preserve">more than </w:t>
      </w:r>
      <w:r w:rsidR="00B97F83">
        <w:t>one</w:t>
      </w:r>
      <w:r w:rsidR="00B97F83" w:rsidRPr="00093558">
        <w:t xml:space="preserve"> </w:t>
      </w:r>
      <w:r w:rsidRPr="00093558">
        <w:t>stake net; or</w:t>
      </w:r>
    </w:p>
    <w:p w14:paraId="744F251F" w14:textId="77777777" w:rsidR="00BB3C3A" w:rsidRPr="00093558" w:rsidRDefault="00BB3C3A" w:rsidP="0022312F">
      <w:pPr>
        <w:pStyle w:val="DraftHeading4"/>
        <w:tabs>
          <w:tab w:val="right" w:pos="2268"/>
        </w:tabs>
        <w:ind w:left="2381" w:hanging="2381"/>
        <w:rPr>
          <w:b/>
        </w:rPr>
      </w:pPr>
      <w:r w:rsidRPr="00093558">
        <w:lastRenderedPageBreak/>
        <w:tab/>
        <w:t>(ii)</w:t>
      </w:r>
      <w:r w:rsidRPr="00093558">
        <w:tab/>
        <w:t>a stake net exceeding 66 metres in length.</w:t>
      </w:r>
    </w:p>
    <w:p w14:paraId="1B4FFF64" w14:textId="77777777" w:rsidR="00BB3C3A" w:rsidRPr="00093558" w:rsidRDefault="00BB3C3A" w:rsidP="0022312F">
      <w:pPr>
        <w:pStyle w:val="DraftHeading2"/>
        <w:tabs>
          <w:tab w:val="right" w:pos="1247"/>
        </w:tabs>
        <w:ind w:left="1361" w:hanging="1361"/>
      </w:pPr>
      <w:r w:rsidRPr="00093558">
        <w:tab/>
        <w:t>(2)</w:t>
      </w:r>
      <w:r w:rsidRPr="00093558">
        <w:tab/>
        <w:t>A licence holder who uses a stake net in or on the Gippsland Lakes must be in attendance of the stake net at all times.</w:t>
      </w:r>
    </w:p>
    <w:p w14:paraId="67054CCF" w14:textId="17358F12" w:rsidR="00BB3C3A" w:rsidRPr="00093558" w:rsidRDefault="00BB3C3A" w:rsidP="00404BEE">
      <w:pPr>
        <w:pStyle w:val="DraftHeading1"/>
        <w:keepNext/>
        <w:tabs>
          <w:tab w:val="right" w:pos="680"/>
        </w:tabs>
        <w:ind w:left="850" w:hanging="850"/>
      </w:pPr>
      <w:r w:rsidRPr="00093558">
        <w:tab/>
      </w:r>
      <w:bookmarkStart w:id="597" w:name="_Toc10033263"/>
      <w:bookmarkStart w:id="598" w:name="_Toc20232543"/>
      <w:r w:rsidR="00D1688E">
        <w:t>219</w:t>
      </w:r>
      <w:r w:rsidRPr="00093558">
        <w:tab/>
      </w:r>
      <w:r w:rsidR="0039557E" w:rsidRPr="00093558">
        <w:t>Taking or selling of fish for human consumption prohibited</w:t>
      </w:r>
      <w:bookmarkEnd w:id="597"/>
      <w:bookmarkEnd w:id="598"/>
    </w:p>
    <w:p w14:paraId="516084DA" w14:textId="333D5AFA" w:rsidR="00BB3C3A" w:rsidRPr="00093558" w:rsidRDefault="00BB3C3A" w:rsidP="0022312F">
      <w:pPr>
        <w:pStyle w:val="BodySectionSub"/>
      </w:pPr>
      <w:r w:rsidRPr="00093558">
        <w:tab/>
        <w:t>The licence holder must not take or sell fish for human consumption.</w:t>
      </w:r>
    </w:p>
    <w:p w14:paraId="7ED58F5C" w14:textId="4B41CD3F" w:rsidR="00BB3C3A" w:rsidRPr="00093558" w:rsidRDefault="00BB3C3A" w:rsidP="00404BEE">
      <w:pPr>
        <w:pStyle w:val="Heading-DIVISION"/>
        <w:keepNext/>
        <w:rPr>
          <w:sz w:val="28"/>
        </w:rPr>
      </w:pPr>
      <w:bookmarkStart w:id="599" w:name="_Toc10033264"/>
      <w:bookmarkStart w:id="600" w:name="_Toc20232544"/>
      <w:r w:rsidRPr="00093558">
        <w:rPr>
          <w:sz w:val="28"/>
        </w:rPr>
        <w:t xml:space="preserve">Division </w:t>
      </w:r>
      <w:r w:rsidR="00D7232E" w:rsidRPr="00093558">
        <w:rPr>
          <w:sz w:val="28"/>
        </w:rPr>
        <w:t>14</w:t>
      </w:r>
      <w:r w:rsidRPr="00093558">
        <w:rPr>
          <w:sz w:val="28"/>
        </w:rPr>
        <w:t>—Activities authorised by Gippsland Lakes (Mussel Dive) Fishery Access Licence</w:t>
      </w:r>
      <w:bookmarkEnd w:id="599"/>
      <w:r w:rsidR="001860A5">
        <w:rPr>
          <w:sz w:val="28"/>
        </w:rPr>
        <w:t>s</w:t>
      </w:r>
      <w:bookmarkEnd w:id="600"/>
    </w:p>
    <w:p w14:paraId="61E9B967" w14:textId="71293E1F" w:rsidR="00BB3C3A" w:rsidRPr="00093558" w:rsidRDefault="00BB3C3A" w:rsidP="00404BEE">
      <w:pPr>
        <w:pStyle w:val="DraftHeading1"/>
        <w:keepNext/>
        <w:tabs>
          <w:tab w:val="right" w:pos="680"/>
        </w:tabs>
        <w:ind w:left="850" w:hanging="850"/>
      </w:pPr>
      <w:r w:rsidRPr="00093558">
        <w:tab/>
      </w:r>
      <w:bookmarkStart w:id="601" w:name="_Toc10033265"/>
      <w:bookmarkStart w:id="602" w:name="_Toc20232545"/>
      <w:r w:rsidR="00D1688E">
        <w:t>220</w:t>
      </w:r>
      <w:r w:rsidRPr="00093558">
        <w:tab/>
        <w:t>Activities authorised by Gippsland Lakes (Mussel</w:t>
      </w:r>
      <w:r w:rsidR="00A84425" w:rsidRPr="00093558">
        <w:t> </w:t>
      </w:r>
      <w:r w:rsidRPr="00093558">
        <w:t>Dive) Fishery Access Licence</w:t>
      </w:r>
      <w:bookmarkEnd w:id="601"/>
      <w:r w:rsidR="001860A5">
        <w:t>s</w:t>
      </w:r>
      <w:bookmarkEnd w:id="602"/>
    </w:p>
    <w:p w14:paraId="7E8CE5D2" w14:textId="39EA4975" w:rsidR="001F69E7" w:rsidRDefault="00BB3C3A" w:rsidP="0022312F">
      <w:pPr>
        <w:pStyle w:val="BodySectionSub"/>
      </w:pPr>
      <w:r w:rsidRPr="00093558">
        <w:t>A Gippsland Lakes (Mussel Dive) Fishery Access Licence authorises the licence holder to carry out the following activities</w:t>
      </w:r>
      <w:r w:rsidR="001F69E7" w:rsidRPr="00093558">
        <w:t>—</w:t>
      </w:r>
    </w:p>
    <w:p w14:paraId="5E7A7D5B" w14:textId="0DC9F61F" w:rsidR="00BB3C3A" w:rsidRPr="00093558" w:rsidRDefault="001F69E7" w:rsidP="00506749">
      <w:pPr>
        <w:pStyle w:val="DraftHeading3"/>
        <w:tabs>
          <w:tab w:val="right" w:pos="1757"/>
        </w:tabs>
        <w:ind w:left="1871" w:hanging="1871"/>
      </w:pPr>
      <w:r>
        <w:tab/>
        <w:t>(a)</w:t>
      </w:r>
      <w:r>
        <w:tab/>
      </w:r>
      <w:r w:rsidR="00BB3C3A" w:rsidRPr="00093558">
        <w:t>in the Gippsland Lakes—</w:t>
      </w:r>
    </w:p>
    <w:p w14:paraId="1C27FD34" w14:textId="17F3C0A1" w:rsidR="00BB3C3A" w:rsidRPr="00093558" w:rsidRDefault="00BB3C3A" w:rsidP="00506749">
      <w:pPr>
        <w:pStyle w:val="DraftHeading4"/>
        <w:tabs>
          <w:tab w:val="right" w:pos="2268"/>
        </w:tabs>
        <w:ind w:left="2381" w:hanging="2381"/>
      </w:pPr>
      <w:r w:rsidRPr="00093558">
        <w:tab/>
        <w:t>(</w:t>
      </w:r>
      <w:r w:rsidR="001F69E7">
        <w:t>i</w:t>
      </w:r>
      <w:r w:rsidRPr="00093558">
        <w:t>)</w:t>
      </w:r>
      <w:r w:rsidRPr="00093558">
        <w:tab/>
        <w:t>the taking for sale of mussels;</w:t>
      </w:r>
    </w:p>
    <w:p w14:paraId="1CE785C3" w14:textId="7D31B142" w:rsidR="00712484" w:rsidRPr="00093558" w:rsidRDefault="00BB3C3A" w:rsidP="00506749">
      <w:pPr>
        <w:pStyle w:val="DraftHeading4"/>
        <w:tabs>
          <w:tab w:val="right" w:pos="2268"/>
        </w:tabs>
        <w:ind w:left="2381" w:hanging="2381"/>
      </w:pPr>
      <w:r w:rsidRPr="00093558">
        <w:tab/>
        <w:t>(</w:t>
      </w:r>
      <w:r w:rsidR="001F69E7">
        <w:t>ii</w:t>
      </w:r>
      <w:r w:rsidRPr="00093558">
        <w:t>)</w:t>
      </w:r>
      <w:r w:rsidRPr="00093558">
        <w:tab/>
        <w:t>the use or possession of underwater breathing apparatus;</w:t>
      </w:r>
    </w:p>
    <w:p w14:paraId="62078074" w14:textId="4E207B8A" w:rsidR="00BB3C3A" w:rsidRPr="00093558" w:rsidRDefault="00BB3C3A" w:rsidP="0022312F">
      <w:pPr>
        <w:pStyle w:val="DraftHeading3"/>
        <w:tabs>
          <w:tab w:val="right" w:pos="1757"/>
        </w:tabs>
        <w:ind w:left="1871" w:hanging="1871"/>
      </w:pPr>
      <w:r w:rsidRPr="00093558">
        <w:tab/>
        <w:t>(</w:t>
      </w:r>
      <w:r w:rsidR="001F69E7">
        <w:t>b</w:t>
      </w:r>
      <w:r w:rsidRPr="00093558">
        <w:t>)</w:t>
      </w:r>
      <w:r w:rsidRPr="00093558">
        <w:tab/>
      </w:r>
      <w:r w:rsidR="00BC73D3" w:rsidRPr="00093558">
        <w:t xml:space="preserve">the engagement of </w:t>
      </w:r>
      <w:r w:rsidR="00847491">
        <w:t>one or more</w:t>
      </w:r>
      <w:r w:rsidR="00BC73D3" w:rsidRPr="00093558">
        <w:t xml:space="preserve"> licence operator</w:t>
      </w:r>
      <w:r w:rsidR="00847491">
        <w:t>s</w:t>
      </w:r>
      <w:r w:rsidR="00BC73D3" w:rsidRPr="00093558">
        <w:t xml:space="preserve"> and </w:t>
      </w:r>
      <w:r w:rsidR="00BC73D3">
        <w:t>one or more crew members</w:t>
      </w:r>
      <w:r w:rsidRPr="00093558">
        <w:t>.</w:t>
      </w:r>
    </w:p>
    <w:p w14:paraId="54D7D827" w14:textId="303DC743" w:rsidR="00BB3C3A" w:rsidRPr="00093558" w:rsidRDefault="00BB3C3A" w:rsidP="00404BEE">
      <w:pPr>
        <w:pStyle w:val="Heading-DIVISION"/>
        <w:keepNext/>
        <w:rPr>
          <w:sz w:val="28"/>
        </w:rPr>
      </w:pPr>
      <w:bookmarkStart w:id="603" w:name="_Toc10033266"/>
      <w:bookmarkStart w:id="604" w:name="_Toc20232546"/>
      <w:r w:rsidRPr="00093558">
        <w:rPr>
          <w:sz w:val="28"/>
        </w:rPr>
        <w:t xml:space="preserve">Division </w:t>
      </w:r>
      <w:r w:rsidR="00D7232E" w:rsidRPr="00093558">
        <w:rPr>
          <w:sz w:val="28"/>
        </w:rPr>
        <w:t>15</w:t>
      </w:r>
      <w:r w:rsidRPr="00093558">
        <w:rPr>
          <w:sz w:val="28"/>
        </w:rPr>
        <w:t>—Conditions of Gippsland Lakes (Mussel Dive) Fishery Access Licence</w:t>
      </w:r>
      <w:bookmarkEnd w:id="603"/>
      <w:r w:rsidR="001860A5">
        <w:rPr>
          <w:sz w:val="28"/>
        </w:rPr>
        <w:t>s</w:t>
      </w:r>
      <w:bookmarkEnd w:id="604"/>
    </w:p>
    <w:p w14:paraId="778C2D3A" w14:textId="79617EFB" w:rsidR="00BB3C3A" w:rsidRPr="00093558" w:rsidRDefault="00BB3C3A" w:rsidP="00404BEE">
      <w:pPr>
        <w:pStyle w:val="DraftHeading1"/>
        <w:keepNext/>
        <w:tabs>
          <w:tab w:val="right" w:pos="680"/>
        </w:tabs>
        <w:ind w:left="850" w:hanging="850"/>
      </w:pPr>
      <w:r w:rsidRPr="00093558">
        <w:tab/>
      </w:r>
      <w:bookmarkStart w:id="605" w:name="_Toc10033267"/>
      <w:bookmarkStart w:id="606" w:name="_Toc20232547"/>
      <w:r w:rsidR="00D1688E">
        <w:t>221</w:t>
      </w:r>
      <w:r w:rsidRPr="00093558">
        <w:tab/>
        <w:t>Gippsland Lakes (Mussel Dive) Fishery Access Licence</w:t>
      </w:r>
      <w:r w:rsidR="001860A5">
        <w:t>s</w:t>
      </w:r>
      <w:r w:rsidRPr="00093558">
        <w:t xml:space="preserve"> subject to conditions in this Division</w:t>
      </w:r>
      <w:bookmarkEnd w:id="605"/>
      <w:bookmarkEnd w:id="606"/>
    </w:p>
    <w:p w14:paraId="57AFFAD6" w14:textId="77777777" w:rsidR="00BB3C3A" w:rsidRPr="00093558" w:rsidRDefault="00BB3C3A" w:rsidP="0022312F">
      <w:pPr>
        <w:pStyle w:val="BodySectionSub"/>
      </w:pPr>
      <w:r w:rsidRPr="00093558">
        <w:t>For the purposes of section 52(1)(b) of the Act, the following provisions in this Division set out the conditions to which every Gippsland Lakes (Mussel Dive) Fishery Access Licence is subject.</w:t>
      </w:r>
    </w:p>
    <w:p w14:paraId="1536CBD2" w14:textId="77777777" w:rsidR="00BB3C3A" w:rsidRPr="00093558" w:rsidRDefault="00BB3C3A" w:rsidP="00404BEE">
      <w:pPr>
        <w:pStyle w:val="DraftSectionNote"/>
        <w:keepNext/>
        <w:tabs>
          <w:tab w:val="right" w:pos="46"/>
          <w:tab w:val="right" w:pos="1304"/>
        </w:tabs>
        <w:ind w:left="1259" w:hanging="408"/>
        <w:rPr>
          <w:b/>
        </w:rPr>
      </w:pPr>
      <w:r w:rsidRPr="00093558">
        <w:rPr>
          <w:b/>
        </w:rPr>
        <w:t>Notes</w:t>
      </w:r>
    </w:p>
    <w:p w14:paraId="7235F63A" w14:textId="77777777" w:rsidR="00BB3C3A" w:rsidRPr="00093558" w:rsidRDefault="00BB3C3A" w:rsidP="00E250EE">
      <w:pPr>
        <w:pStyle w:val="DraftSectionNote"/>
        <w:keepNext/>
        <w:tabs>
          <w:tab w:val="right" w:pos="46"/>
          <w:tab w:val="right" w:pos="1304"/>
        </w:tabs>
        <w:ind w:left="1259" w:hanging="408"/>
      </w:pPr>
      <w:r w:rsidRPr="00093558">
        <w:t>1</w:t>
      </w:r>
      <w:r w:rsidRPr="00093558">
        <w:tab/>
        <w:t>In addition to the conditions set out in this Division, every Gippsland Lakes (Mussel Dive) Fishery Access Licence is subject to—</w:t>
      </w:r>
    </w:p>
    <w:p w14:paraId="71B7CA70" w14:textId="77777777" w:rsidR="0026547F" w:rsidRPr="00093558" w:rsidRDefault="00BB3C3A" w:rsidP="0022312F">
      <w:pPr>
        <w:pStyle w:val="DraftSub-sectionNote"/>
        <w:tabs>
          <w:tab w:val="right" w:pos="64"/>
          <w:tab w:val="right" w:pos="1814"/>
        </w:tabs>
        <w:ind w:left="1769" w:hanging="408"/>
      </w:pPr>
      <w:r w:rsidRPr="00093558">
        <w:t>(a)</w:t>
      </w:r>
      <w:r w:rsidRPr="00093558">
        <w:tab/>
        <w:t>any condition expressed or referred to in the licence</w:t>
      </w:r>
      <w:r w:rsidR="00E443F1" w:rsidRPr="00093558">
        <w:t> </w:t>
      </w:r>
      <w:r w:rsidRPr="00093558">
        <w:t>by</w:t>
      </w:r>
      <w:r w:rsidR="00E443F1" w:rsidRPr="00093558">
        <w:t> </w:t>
      </w:r>
      <w:r w:rsidRPr="00093558">
        <w:t xml:space="preserve">the </w:t>
      </w:r>
      <w:r w:rsidR="003F4EFD" w:rsidRPr="00093558">
        <w:t>Victorian Fisheries Authority</w:t>
      </w:r>
      <w:r w:rsidRPr="00093558">
        <w:t xml:space="preserve"> under</w:t>
      </w:r>
      <w:r w:rsidR="00E443F1" w:rsidRPr="00093558">
        <w:t> </w:t>
      </w:r>
      <w:r w:rsidRPr="00093558">
        <w:t>section 52(1)(a) of the Act; and</w:t>
      </w:r>
    </w:p>
    <w:p w14:paraId="58CEC052" w14:textId="631EF77B" w:rsidR="00BB3C3A" w:rsidRPr="00093558" w:rsidRDefault="00BB3C3A" w:rsidP="0022312F">
      <w:pPr>
        <w:pStyle w:val="DraftSub-sectionNote"/>
        <w:tabs>
          <w:tab w:val="right" w:pos="64"/>
          <w:tab w:val="right" w:pos="1814"/>
        </w:tabs>
        <w:ind w:left="1769" w:hanging="408"/>
      </w:pPr>
      <w:r w:rsidRPr="00093558">
        <w:t>(b)</w:t>
      </w:r>
      <w:r w:rsidRPr="00093558">
        <w:tab/>
        <w:t>the conditions applying to that class of licence set out in Division</w:t>
      </w:r>
      <w:r w:rsidR="001A0350" w:rsidRPr="00093558">
        <w:t>s</w:t>
      </w:r>
      <w:r w:rsidRPr="00093558">
        <w:t xml:space="preserve"> </w:t>
      </w:r>
      <w:r w:rsidR="006E310C" w:rsidRPr="00093558">
        <w:t xml:space="preserve">4, </w:t>
      </w:r>
      <w:r w:rsidR="00676D7E" w:rsidRPr="00093558">
        <w:t xml:space="preserve">5 </w:t>
      </w:r>
      <w:r w:rsidR="001A0350" w:rsidRPr="00093558">
        <w:t xml:space="preserve">and </w:t>
      </w:r>
      <w:r w:rsidR="00676D7E" w:rsidRPr="00093558">
        <w:t>6</w:t>
      </w:r>
      <w:r w:rsidR="001A0350" w:rsidRPr="00093558">
        <w:t xml:space="preserve"> </w:t>
      </w:r>
      <w:r w:rsidRPr="00093558">
        <w:t>of</w:t>
      </w:r>
      <w:r w:rsidR="008253AC">
        <w:t xml:space="preserve"> Part 2</w:t>
      </w:r>
      <w:r w:rsidRPr="00093558">
        <w:t>.</w:t>
      </w:r>
    </w:p>
    <w:p w14:paraId="0EB4F610" w14:textId="36090FBD" w:rsidR="00BB3C3A" w:rsidRPr="00093558" w:rsidRDefault="00BB3C3A" w:rsidP="0022312F">
      <w:pPr>
        <w:pStyle w:val="DraftSectionNote"/>
        <w:tabs>
          <w:tab w:val="right" w:pos="46"/>
          <w:tab w:val="right" w:pos="1304"/>
        </w:tabs>
        <w:ind w:left="1259" w:hanging="408"/>
      </w:pPr>
      <w:r w:rsidRPr="00093558">
        <w:t>2</w:t>
      </w:r>
      <w:r w:rsidRPr="00093558">
        <w:tab/>
        <w:t xml:space="preserve">Under section 53 of the Act, the holder of a licence or a person who does a thing on behalf of a licence holder must </w:t>
      </w:r>
      <w:r w:rsidRPr="00093558">
        <w:lastRenderedPageBreak/>
        <w:t>comply with any condition to which the licence is subject.</w:t>
      </w:r>
      <w:r w:rsidR="00715837" w:rsidRPr="00093558">
        <w:t xml:space="preserve"> </w:t>
      </w:r>
      <w:r w:rsidRPr="00093558">
        <w:t>A </w:t>
      </w:r>
      <w:r w:rsidR="008253AC">
        <w:t>contravention of that section</w:t>
      </w:r>
      <w:r w:rsidRPr="00093558">
        <w:t xml:space="preserve"> may attract a maximum penalty of 50 penalty units and, in the case of an offence involving a priority species or breach of a designated licence condition, a</w:t>
      </w:r>
      <w:r w:rsidR="00695556" w:rsidRPr="00093558">
        <w:t> </w:t>
      </w:r>
      <w:r w:rsidRPr="00093558">
        <w:t>maximum penalty of 100 penalty units or 6 months imprisonment or both.</w:t>
      </w:r>
    </w:p>
    <w:p w14:paraId="790347F4" w14:textId="717D2D8A" w:rsidR="00712484" w:rsidRPr="00093558" w:rsidRDefault="00BB3C3A" w:rsidP="0022312F">
      <w:pPr>
        <w:pStyle w:val="DraftSectionNote"/>
        <w:tabs>
          <w:tab w:val="right" w:pos="46"/>
          <w:tab w:val="right" w:pos="1304"/>
        </w:tabs>
        <w:ind w:left="1259" w:hanging="408"/>
      </w:pPr>
      <w:r w:rsidRPr="00093558">
        <w:t>3</w:t>
      </w:r>
      <w:r w:rsidRPr="00093558">
        <w:tab/>
        <w:t xml:space="preserve">Under </w:t>
      </w:r>
      <w:r w:rsidR="001B62EC">
        <w:t>regulation 460</w:t>
      </w:r>
      <w:r w:rsidRPr="00093558">
        <w:t>, the holder of a licence may apply to the</w:t>
      </w:r>
      <w:r w:rsidR="00E443F1" w:rsidRPr="00093558">
        <w:t> </w:t>
      </w:r>
      <w:r w:rsidR="003F4EFD" w:rsidRPr="00093558">
        <w:t>Victorian Fisheries Authority</w:t>
      </w:r>
      <w:r w:rsidRPr="00093558">
        <w:t xml:space="preserve"> for an exemption from a specified condition of the licence.</w:t>
      </w:r>
    </w:p>
    <w:p w14:paraId="469387A0" w14:textId="6A48F7BF" w:rsidR="00BB3C3A" w:rsidRPr="00093558" w:rsidRDefault="00BB3C3A" w:rsidP="00404BEE">
      <w:pPr>
        <w:pStyle w:val="DraftHeading1"/>
        <w:keepNext/>
        <w:tabs>
          <w:tab w:val="right" w:pos="680"/>
        </w:tabs>
        <w:ind w:left="850" w:hanging="850"/>
      </w:pPr>
      <w:r w:rsidRPr="00093558">
        <w:tab/>
      </w:r>
      <w:bookmarkStart w:id="607" w:name="_Toc10033268"/>
      <w:bookmarkStart w:id="608" w:name="_Toc20232548"/>
      <w:r w:rsidR="00D1688E">
        <w:t>222</w:t>
      </w:r>
      <w:r w:rsidRPr="00093558">
        <w:tab/>
        <w:t>Taking of mussels permitted only at certain times</w:t>
      </w:r>
      <w:bookmarkEnd w:id="607"/>
      <w:bookmarkEnd w:id="608"/>
    </w:p>
    <w:p w14:paraId="24C6E0EA" w14:textId="1AD3D060" w:rsidR="00BB3C3A" w:rsidRPr="00093558" w:rsidRDefault="00BB3C3A" w:rsidP="0022312F">
      <w:pPr>
        <w:pStyle w:val="BodySectionSub"/>
      </w:pPr>
      <w:r w:rsidRPr="00093558">
        <w:t>The licence holder must not take mussels from the</w:t>
      </w:r>
      <w:r w:rsidR="00273B9E" w:rsidRPr="00093558">
        <w:t> </w:t>
      </w:r>
      <w:r w:rsidRPr="00093558">
        <w:t xml:space="preserve">Gippsland Lakes other than </w:t>
      </w:r>
      <w:r w:rsidR="0046632D">
        <w:t xml:space="preserve">in the period </w:t>
      </w:r>
      <w:r w:rsidR="00C77A63">
        <w:t xml:space="preserve">beginning </w:t>
      </w:r>
      <w:r w:rsidR="0046632D">
        <w:t xml:space="preserve">at </w:t>
      </w:r>
      <w:r w:rsidRPr="00093558">
        <w:t xml:space="preserve">6.30 a.m. and </w:t>
      </w:r>
      <w:r w:rsidR="0046632D">
        <w:t xml:space="preserve">ending at </w:t>
      </w:r>
      <w:r w:rsidRPr="00093558">
        <w:t>4.30 p.m. on any Monday or Wednesday.</w:t>
      </w:r>
    </w:p>
    <w:p w14:paraId="7CAF3809" w14:textId="6A596273" w:rsidR="00BB3C3A" w:rsidRPr="00093558" w:rsidRDefault="00BB3C3A" w:rsidP="0022312F">
      <w:pPr>
        <w:pStyle w:val="DraftHeading1"/>
        <w:keepNext/>
        <w:tabs>
          <w:tab w:val="right" w:pos="680"/>
        </w:tabs>
        <w:ind w:left="850" w:hanging="850"/>
      </w:pPr>
      <w:r w:rsidRPr="00093558">
        <w:tab/>
      </w:r>
      <w:bookmarkStart w:id="609" w:name="_Toc10033269"/>
      <w:bookmarkStart w:id="610" w:name="_Toc20232549"/>
      <w:r w:rsidR="00D1688E">
        <w:t>223</w:t>
      </w:r>
      <w:r w:rsidRPr="00093558">
        <w:tab/>
        <w:t>Weekly catch limit of mussels</w:t>
      </w:r>
      <w:bookmarkEnd w:id="609"/>
      <w:bookmarkEnd w:id="610"/>
    </w:p>
    <w:p w14:paraId="6905B8F6" w14:textId="4AEDAA2C" w:rsidR="00BB3C3A" w:rsidRPr="00093558" w:rsidRDefault="00BB3C3A" w:rsidP="0022312F">
      <w:pPr>
        <w:pStyle w:val="BodySectionSub"/>
      </w:pPr>
      <w:r w:rsidRPr="00093558">
        <w:t>The licence holder, during any 7 day period beginning on a Monday and ending at 12 a.m. the following Sunday</w:t>
      </w:r>
      <w:r w:rsidR="00A310E3">
        <w:t xml:space="preserve">, </w:t>
      </w:r>
      <w:r w:rsidR="00A310E3" w:rsidRPr="00093558">
        <w:t>must not</w:t>
      </w:r>
      <w:r w:rsidRPr="00093558">
        <w:t>—</w:t>
      </w:r>
    </w:p>
    <w:p w14:paraId="1B95B3C6" w14:textId="77777777" w:rsidR="00BB3C3A" w:rsidRPr="00093558" w:rsidRDefault="00BB3C3A" w:rsidP="0022312F">
      <w:pPr>
        <w:pStyle w:val="DraftHeading3"/>
        <w:tabs>
          <w:tab w:val="right" w:pos="1757"/>
        </w:tabs>
        <w:ind w:left="1871" w:hanging="1871"/>
      </w:pPr>
      <w:r w:rsidRPr="00093558">
        <w:tab/>
        <w:t>(a)</w:t>
      </w:r>
      <w:r w:rsidRPr="00093558">
        <w:tab/>
        <w:t>take mussels from the Gippsland Lakes; or</w:t>
      </w:r>
    </w:p>
    <w:p w14:paraId="591E76D0" w14:textId="77777777" w:rsidR="00BB3C3A" w:rsidRPr="00093558" w:rsidRDefault="00BB3C3A" w:rsidP="0022312F">
      <w:pPr>
        <w:pStyle w:val="DraftHeading3"/>
        <w:tabs>
          <w:tab w:val="right" w:pos="1757"/>
        </w:tabs>
        <w:ind w:left="1871" w:hanging="1871"/>
      </w:pPr>
      <w:r w:rsidRPr="00093558">
        <w:tab/>
        <w:t>(b)</w:t>
      </w:r>
      <w:r w:rsidRPr="00093558">
        <w:tab/>
        <w:t>store, hold or possess mussels taken from the Gippsland Lakes—</w:t>
      </w:r>
    </w:p>
    <w:p w14:paraId="00C0F923" w14:textId="77777777" w:rsidR="00BB3C3A" w:rsidRPr="00093558" w:rsidRDefault="00BB3C3A" w:rsidP="0022312F">
      <w:pPr>
        <w:pStyle w:val="BodySectionSub"/>
      </w:pPr>
      <w:r w:rsidRPr="00093558">
        <w:t>in a quantity that exceeds 150 kilograms.</w:t>
      </w:r>
    </w:p>
    <w:p w14:paraId="06225297" w14:textId="69338697" w:rsidR="00BB3C3A" w:rsidRPr="00093558" w:rsidRDefault="00BB3C3A" w:rsidP="00404BEE">
      <w:pPr>
        <w:pStyle w:val="DraftHeading1"/>
        <w:keepNext/>
        <w:tabs>
          <w:tab w:val="right" w:pos="680"/>
        </w:tabs>
        <w:ind w:left="850" w:hanging="850"/>
      </w:pPr>
      <w:r w:rsidRPr="00093558">
        <w:tab/>
      </w:r>
      <w:bookmarkStart w:id="611" w:name="_Toc10033270"/>
      <w:bookmarkStart w:id="612" w:name="_Toc20232550"/>
      <w:r w:rsidR="00D1688E">
        <w:t>224</w:t>
      </w:r>
      <w:r w:rsidRPr="00093558">
        <w:tab/>
        <w:t>Cleaning of mussels</w:t>
      </w:r>
      <w:bookmarkEnd w:id="611"/>
      <w:bookmarkEnd w:id="612"/>
    </w:p>
    <w:p w14:paraId="6DC71809" w14:textId="77777777" w:rsidR="00BB3C3A" w:rsidRPr="00093558" w:rsidRDefault="00BB3C3A" w:rsidP="0022312F">
      <w:pPr>
        <w:pStyle w:val="BodySectionSub"/>
      </w:pPr>
      <w:r w:rsidRPr="00093558">
        <w:t>The licence holder must ensure that all mussels taken from the Gippsland Lakes are cleaned within 20 metres of the place where the mussels were taken.</w:t>
      </w:r>
    </w:p>
    <w:p w14:paraId="09F20AEA" w14:textId="27BF485B" w:rsidR="00BB3C3A" w:rsidRPr="00093558" w:rsidRDefault="00BB3C3A" w:rsidP="00404BEE">
      <w:pPr>
        <w:pStyle w:val="DraftHeading1"/>
        <w:keepNext/>
        <w:tabs>
          <w:tab w:val="right" w:pos="680"/>
        </w:tabs>
        <w:ind w:left="850" w:hanging="850"/>
      </w:pPr>
      <w:r w:rsidRPr="00093558">
        <w:tab/>
      </w:r>
      <w:bookmarkStart w:id="613" w:name="_Toc10033271"/>
      <w:bookmarkStart w:id="614" w:name="_Hlk12280571"/>
      <w:bookmarkStart w:id="615" w:name="_Toc20232551"/>
      <w:r w:rsidR="00D1688E">
        <w:t>225</w:t>
      </w:r>
      <w:r w:rsidRPr="00093558">
        <w:tab/>
        <w:t>Storage of mussels</w:t>
      </w:r>
      <w:bookmarkEnd w:id="613"/>
      <w:bookmarkEnd w:id="615"/>
    </w:p>
    <w:p w14:paraId="25996DFA" w14:textId="7569B3F5" w:rsidR="00BB3C3A" w:rsidRPr="00093558" w:rsidRDefault="00BB3C3A" w:rsidP="0022312F">
      <w:pPr>
        <w:pStyle w:val="BodySectionSub"/>
      </w:pPr>
      <w:r w:rsidRPr="00093558">
        <w:t>The licence holder must ensure that any mussels taken from the Gippsland Lakes that are on board the boat used under the licence are contained in a fish bin with a capacity of 54</w:t>
      </w:r>
      <w:r w:rsidR="000D2000">
        <w:t xml:space="preserve"> to </w:t>
      </w:r>
      <w:r w:rsidRPr="00093558">
        <w:t>5</w:t>
      </w:r>
      <w:r w:rsidR="000D2000">
        <w:t>5</w:t>
      </w:r>
      <w:r w:rsidRPr="00093558">
        <w:t xml:space="preserve"> litres.</w:t>
      </w:r>
    </w:p>
    <w:p w14:paraId="0A1CE7CA" w14:textId="7AA8A814" w:rsidR="00BB3C3A" w:rsidRPr="00093558" w:rsidRDefault="00BB3C3A" w:rsidP="00404BEE">
      <w:pPr>
        <w:pStyle w:val="Heading-DIVISION"/>
        <w:keepNext/>
        <w:rPr>
          <w:sz w:val="28"/>
        </w:rPr>
      </w:pPr>
      <w:bookmarkStart w:id="616" w:name="_Toc10033272"/>
      <w:bookmarkStart w:id="617" w:name="_Toc20232552"/>
      <w:bookmarkEnd w:id="614"/>
      <w:r w:rsidRPr="00093558">
        <w:rPr>
          <w:sz w:val="28"/>
        </w:rPr>
        <w:t>Division 1</w:t>
      </w:r>
      <w:r w:rsidR="00D7232E" w:rsidRPr="00093558">
        <w:rPr>
          <w:sz w:val="28"/>
        </w:rPr>
        <w:t>6</w:t>
      </w:r>
      <w:r w:rsidRPr="00093558">
        <w:rPr>
          <w:sz w:val="28"/>
        </w:rPr>
        <w:t>—Activities authorised by Lake Tyers</w:t>
      </w:r>
      <w:r w:rsidR="00E443F1" w:rsidRPr="00093558">
        <w:rPr>
          <w:sz w:val="28"/>
        </w:rPr>
        <w:t> </w:t>
      </w:r>
      <w:r w:rsidRPr="00093558">
        <w:rPr>
          <w:sz w:val="28"/>
        </w:rPr>
        <w:t>(Bait) Fishery Access Licence</w:t>
      </w:r>
      <w:bookmarkEnd w:id="616"/>
      <w:r w:rsidR="001860A5">
        <w:rPr>
          <w:sz w:val="28"/>
        </w:rPr>
        <w:t>s</w:t>
      </w:r>
      <w:bookmarkEnd w:id="617"/>
    </w:p>
    <w:p w14:paraId="11F4ED4D" w14:textId="7ED58DF2" w:rsidR="00BB3C3A" w:rsidRPr="00093558" w:rsidRDefault="00BB3C3A" w:rsidP="00404BEE">
      <w:pPr>
        <w:pStyle w:val="DraftHeading1"/>
        <w:keepNext/>
        <w:tabs>
          <w:tab w:val="right" w:pos="680"/>
        </w:tabs>
        <w:ind w:left="850" w:hanging="850"/>
      </w:pPr>
      <w:r w:rsidRPr="00093558">
        <w:tab/>
      </w:r>
      <w:bookmarkStart w:id="618" w:name="_Toc10033273"/>
      <w:bookmarkStart w:id="619" w:name="_Toc20232553"/>
      <w:r w:rsidR="00D1688E">
        <w:t>226</w:t>
      </w:r>
      <w:r w:rsidRPr="00093558">
        <w:tab/>
        <w:t>Activities authorised by Lake Tyers (Bait) Fishery Access Licence</w:t>
      </w:r>
      <w:bookmarkEnd w:id="618"/>
      <w:r w:rsidR="001860A5">
        <w:t>s</w:t>
      </w:r>
      <w:bookmarkEnd w:id="619"/>
    </w:p>
    <w:p w14:paraId="32CDE362" w14:textId="6000A735" w:rsidR="001F69E7" w:rsidRDefault="00BB3C3A" w:rsidP="001F69E7">
      <w:pPr>
        <w:pStyle w:val="BodySectionSub"/>
        <w:keepNext/>
      </w:pPr>
      <w:r w:rsidRPr="00093558">
        <w:t>A Lake Tyers (Bait) Fishery Access Licence authorises the licence holder to carry out the following activities</w:t>
      </w:r>
      <w:r w:rsidR="001F69E7" w:rsidRPr="00093558">
        <w:t>—</w:t>
      </w:r>
    </w:p>
    <w:p w14:paraId="7C40704C" w14:textId="61D3D021" w:rsidR="00BB3C3A" w:rsidRPr="00093558" w:rsidRDefault="001F69E7" w:rsidP="00506749">
      <w:pPr>
        <w:pStyle w:val="DraftHeading3"/>
        <w:keepNext/>
        <w:tabs>
          <w:tab w:val="right" w:pos="1757"/>
        </w:tabs>
        <w:ind w:left="1871" w:hanging="1871"/>
      </w:pPr>
      <w:r>
        <w:tab/>
        <w:t>(a)</w:t>
      </w:r>
      <w:r>
        <w:tab/>
      </w:r>
      <w:r w:rsidR="00BB3C3A" w:rsidRPr="00093558">
        <w:t>in Lake Tyers—</w:t>
      </w:r>
    </w:p>
    <w:p w14:paraId="0DEC4BBD" w14:textId="7F627A5B" w:rsidR="00712484" w:rsidRPr="00093558" w:rsidRDefault="00BB3C3A" w:rsidP="00506749">
      <w:pPr>
        <w:pStyle w:val="DraftHeading4"/>
        <w:tabs>
          <w:tab w:val="right" w:pos="2268"/>
        </w:tabs>
        <w:ind w:left="2381" w:hanging="2381"/>
      </w:pPr>
      <w:r w:rsidRPr="00093558">
        <w:tab/>
        <w:t>(</w:t>
      </w:r>
      <w:r w:rsidR="001F69E7">
        <w:t>i</w:t>
      </w:r>
      <w:r w:rsidRPr="00093558">
        <w:t>)</w:t>
      </w:r>
      <w:r w:rsidRPr="00093558">
        <w:tab/>
        <w:t xml:space="preserve">the taking for sale of the species of fish specified in Schedule </w:t>
      </w:r>
      <w:r w:rsidR="00C70CA9">
        <w:t>27</w:t>
      </w:r>
      <w:r w:rsidRPr="00093558">
        <w:t>;</w:t>
      </w:r>
    </w:p>
    <w:p w14:paraId="3FDD0885" w14:textId="78A8B763" w:rsidR="00BB3C3A" w:rsidRPr="00093558" w:rsidRDefault="00BB3C3A" w:rsidP="00506749">
      <w:pPr>
        <w:pStyle w:val="DraftHeading4"/>
        <w:tabs>
          <w:tab w:val="right" w:pos="2268"/>
        </w:tabs>
        <w:ind w:left="2381" w:hanging="2381"/>
      </w:pPr>
      <w:r w:rsidRPr="00093558">
        <w:lastRenderedPageBreak/>
        <w:tab/>
        <w:t>(</w:t>
      </w:r>
      <w:r w:rsidR="001F69E7">
        <w:t>ii</w:t>
      </w:r>
      <w:r w:rsidRPr="00093558">
        <w:t>)</w:t>
      </w:r>
      <w:r w:rsidRPr="00093558">
        <w:tab/>
        <w:t>the use or possession of a bait pump, dip net and seine net;</w:t>
      </w:r>
    </w:p>
    <w:p w14:paraId="28698DDA" w14:textId="4F304BE0" w:rsidR="00880E30" w:rsidRPr="00880E30" w:rsidRDefault="00BB3C3A" w:rsidP="0022312F">
      <w:pPr>
        <w:pStyle w:val="DraftHeading3"/>
        <w:tabs>
          <w:tab w:val="right" w:pos="1757"/>
        </w:tabs>
        <w:ind w:left="1871" w:hanging="1871"/>
      </w:pPr>
      <w:r w:rsidRPr="00093558">
        <w:tab/>
        <w:t>(</w:t>
      </w:r>
      <w:r w:rsidR="001F69E7">
        <w:t>b</w:t>
      </w:r>
      <w:r w:rsidRPr="00093558">
        <w:t>)</w:t>
      </w:r>
      <w:r w:rsidRPr="00093558">
        <w:tab/>
      </w:r>
      <w:r w:rsidR="00BC73D3" w:rsidRPr="00093558">
        <w:t xml:space="preserve">the engagement of </w:t>
      </w:r>
      <w:r w:rsidR="00847491">
        <w:t>one or more</w:t>
      </w:r>
      <w:r w:rsidR="00BC73D3" w:rsidRPr="00093558">
        <w:t xml:space="preserve"> licence operator</w:t>
      </w:r>
      <w:r w:rsidR="00847491">
        <w:t>s</w:t>
      </w:r>
      <w:r w:rsidR="00BC73D3" w:rsidRPr="00093558">
        <w:t xml:space="preserve"> and </w:t>
      </w:r>
      <w:r w:rsidR="00BC73D3">
        <w:t>one or more crew members</w:t>
      </w:r>
      <w:r w:rsidRPr="00093558">
        <w:t>.</w:t>
      </w:r>
    </w:p>
    <w:p w14:paraId="208BCFC8" w14:textId="24C437A8" w:rsidR="00BB3C3A" w:rsidRPr="00093558" w:rsidRDefault="00BB3C3A" w:rsidP="00404BEE">
      <w:pPr>
        <w:pStyle w:val="Heading-DIVISION"/>
        <w:keepNext/>
        <w:rPr>
          <w:sz w:val="28"/>
        </w:rPr>
      </w:pPr>
      <w:bookmarkStart w:id="620" w:name="_Toc10033274"/>
      <w:bookmarkStart w:id="621" w:name="_Toc20232554"/>
      <w:r w:rsidRPr="00093558">
        <w:rPr>
          <w:sz w:val="28"/>
        </w:rPr>
        <w:t>Division 1</w:t>
      </w:r>
      <w:r w:rsidR="00D7232E" w:rsidRPr="00093558">
        <w:rPr>
          <w:sz w:val="28"/>
        </w:rPr>
        <w:t>7</w:t>
      </w:r>
      <w:r w:rsidRPr="00093558">
        <w:rPr>
          <w:sz w:val="28"/>
        </w:rPr>
        <w:t>—Conditions of Lake Tyers (Bait)</w:t>
      </w:r>
      <w:r w:rsidR="00E443F1" w:rsidRPr="00093558">
        <w:rPr>
          <w:sz w:val="28"/>
        </w:rPr>
        <w:t> </w:t>
      </w:r>
      <w:r w:rsidRPr="00093558">
        <w:rPr>
          <w:sz w:val="28"/>
        </w:rPr>
        <w:t>Fishery Access Licence</w:t>
      </w:r>
      <w:bookmarkEnd w:id="620"/>
      <w:r w:rsidR="001860A5">
        <w:rPr>
          <w:sz w:val="28"/>
        </w:rPr>
        <w:t>s</w:t>
      </w:r>
      <w:bookmarkEnd w:id="621"/>
    </w:p>
    <w:p w14:paraId="2EAEEC65" w14:textId="7829680C" w:rsidR="00BB3C3A" w:rsidRPr="00093558" w:rsidRDefault="00BB3C3A" w:rsidP="00404BEE">
      <w:pPr>
        <w:pStyle w:val="DraftHeading1"/>
        <w:keepNext/>
        <w:tabs>
          <w:tab w:val="right" w:pos="680"/>
        </w:tabs>
        <w:ind w:left="850" w:hanging="850"/>
      </w:pPr>
      <w:r w:rsidRPr="00093558">
        <w:tab/>
      </w:r>
      <w:bookmarkStart w:id="622" w:name="_Toc10033275"/>
      <w:bookmarkStart w:id="623" w:name="_Toc20232555"/>
      <w:r w:rsidR="00D1688E">
        <w:t>227</w:t>
      </w:r>
      <w:r w:rsidRPr="00093558">
        <w:tab/>
        <w:t>Lake Tyers (Bait) Fishery Access Licence</w:t>
      </w:r>
      <w:r w:rsidR="001860A5">
        <w:t>s</w:t>
      </w:r>
      <w:r w:rsidRPr="00093558">
        <w:t xml:space="preserve"> subject to conditions in this Division</w:t>
      </w:r>
      <w:bookmarkEnd w:id="622"/>
      <w:bookmarkEnd w:id="623"/>
    </w:p>
    <w:p w14:paraId="07AFB623" w14:textId="77777777" w:rsidR="00BB3C3A" w:rsidRPr="00093558" w:rsidRDefault="00BB3C3A" w:rsidP="0022312F">
      <w:pPr>
        <w:pStyle w:val="BodySectionSub"/>
      </w:pPr>
      <w:r w:rsidRPr="00093558">
        <w:t>For the purposes of section 52(1)(b) of the Act, the following provisions in this Division set out the conditions to which every Lake Tyers (Bait) Fishery Access Licence is subject.</w:t>
      </w:r>
    </w:p>
    <w:p w14:paraId="7AEB0F37" w14:textId="77777777" w:rsidR="00BB3C3A" w:rsidRPr="00093558" w:rsidRDefault="00BB3C3A" w:rsidP="0022312F">
      <w:pPr>
        <w:pStyle w:val="DraftSectionNote"/>
        <w:tabs>
          <w:tab w:val="right" w:pos="46"/>
          <w:tab w:val="right" w:pos="1304"/>
        </w:tabs>
        <w:ind w:left="1259" w:hanging="408"/>
        <w:rPr>
          <w:b/>
        </w:rPr>
      </w:pPr>
      <w:r w:rsidRPr="00093558">
        <w:rPr>
          <w:b/>
        </w:rPr>
        <w:t>Notes</w:t>
      </w:r>
    </w:p>
    <w:p w14:paraId="26B39B28" w14:textId="77777777" w:rsidR="00BB3C3A" w:rsidRPr="00093558" w:rsidRDefault="00BB3C3A" w:rsidP="00E250EE">
      <w:pPr>
        <w:pStyle w:val="DraftSectionNote"/>
        <w:keepNext/>
        <w:tabs>
          <w:tab w:val="right" w:pos="46"/>
          <w:tab w:val="right" w:pos="1304"/>
        </w:tabs>
        <w:ind w:left="1259" w:hanging="408"/>
      </w:pPr>
      <w:r w:rsidRPr="00093558">
        <w:t>1</w:t>
      </w:r>
      <w:r w:rsidRPr="00093558">
        <w:tab/>
        <w:t>In addition to the conditions set out in this Division, every Lake Tyers (Bait) Fishery Access Licence is subject to—</w:t>
      </w:r>
    </w:p>
    <w:p w14:paraId="2B0A79D8" w14:textId="77777777" w:rsidR="0026547F" w:rsidRPr="00093558" w:rsidRDefault="00BB3C3A" w:rsidP="0022312F">
      <w:pPr>
        <w:pStyle w:val="DraftSub-sectionNote"/>
        <w:tabs>
          <w:tab w:val="right" w:pos="64"/>
          <w:tab w:val="right" w:pos="1814"/>
        </w:tabs>
        <w:ind w:left="1769" w:hanging="408"/>
      </w:pPr>
      <w:r w:rsidRPr="00093558">
        <w:t>(a)</w:t>
      </w:r>
      <w:r w:rsidRPr="00093558">
        <w:tab/>
        <w:t>any condition expressed or referred to in the licence</w:t>
      </w:r>
      <w:r w:rsidR="00E443F1" w:rsidRPr="00093558">
        <w:t> </w:t>
      </w:r>
      <w:r w:rsidRPr="00093558">
        <w:t>by</w:t>
      </w:r>
      <w:r w:rsidR="00E443F1" w:rsidRPr="00093558">
        <w:t> </w:t>
      </w:r>
      <w:r w:rsidRPr="00093558">
        <w:t xml:space="preserve">the </w:t>
      </w:r>
      <w:r w:rsidR="00F77A27" w:rsidRPr="00093558">
        <w:t>Victorian Fisheries Authority</w:t>
      </w:r>
      <w:r w:rsidRPr="00093558">
        <w:t xml:space="preserve"> under</w:t>
      </w:r>
      <w:r w:rsidR="00E443F1" w:rsidRPr="00093558">
        <w:t> </w:t>
      </w:r>
      <w:r w:rsidRPr="00093558">
        <w:t>section 52(1)(a) of the Act; and</w:t>
      </w:r>
    </w:p>
    <w:p w14:paraId="5C7BB7CB" w14:textId="6051AB43" w:rsidR="00BB3C3A" w:rsidRPr="00093558" w:rsidRDefault="00BB3C3A" w:rsidP="0022312F">
      <w:pPr>
        <w:pStyle w:val="DraftSub-sectionNote"/>
        <w:tabs>
          <w:tab w:val="right" w:pos="64"/>
          <w:tab w:val="right" w:pos="1814"/>
        </w:tabs>
        <w:ind w:left="1769" w:hanging="408"/>
      </w:pPr>
      <w:r w:rsidRPr="00093558">
        <w:t>(b)</w:t>
      </w:r>
      <w:r w:rsidRPr="00093558">
        <w:tab/>
        <w:t>the conditions applying to that class of licence set out in Division</w:t>
      </w:r>
      <w:r w:rsidR="001A0350" w:rsidRPr="00093558">
        <w:t>s</w:t>
      </w:r>
      <w:r w:rsidRPr="00093558">
        <w:t xml:space="preserve"> </w:t>
      </w:r>
      <w:r w:rsidR="006E310C" w:rsidRPr="00093558">
        <w:t xml:space="preserve">4, </w:t>
      </w:r>
      <w:r w:rsidR="00676D7E" w:rsidRPr="00093558">
        <w:t xml:space="preserve">5 </w:t>
      </w:r>
      <w:r w:rsidR="001A0350" w:rsidRPr="00093558">
        <w:t xml:space="preserve">and </w:t>
      </w:r>
      <w:r w:rsidR="00676D7E" w:rsidRPr="00093558">
        <w:t>6</w:t>
      </w:r>
      <w:r w:rsidR="001A0350" w:rsidRPr="00093558">
        <w:t xml:space="preserve"> </w:t>
      </w:r>
      <w:r w:rsidRPr="00093558">
        <w:t>of</w:t>
      </w:r>
      <w:r w:rsidR="008253AC">
        <w:t xml:space="preserve"> Part 2</w:t>
      </w:r>
      <w:r w:rsidRPr="00093558">
        <w:t>.</w:t>
      </w:r>
    </w:p>
    <w:p w14:paraId="1146D8CA" w14:textId="38240E45" w:rsidR="00BB3C3A" w:rsidRPr="00093558" w:rsidRDefault="00BB3C3A" w:rsidP="0022312F">
      <w:pPr>
        <w:pStyle w:val="DraftSectionNote"/>
        <w:tabs>
          <w:tab w:val="right" w:pos="46"/>
          <w:tab w:val="right" w:pos="1304"/>
        </w:tabs>
        <w:ind w:left="1259" w:hanging="408"/>
      </w:pPr>
      <w:r w:rsidRPr="00093558">
        <w:t>2</w:t>
      </w:r>
      <w:r w:rsidRPr="00093558">
        <w:tab/>
        <w:t>Under section 53 of the Act, the holder of a licence or a person who does a thing on behalf of a licence holder must comply with any condition to which the licence is subject.</w:t>
      </w:r>
      <w:r w:rsidR="00715837" w:rsidRPr="00093558">
        <w:t xml:space="preserve"> </w:t>
      </w:r>
      <w:r w:rsidRPr="00093558">
        <w:t>A </w:t>
      </w:r>
      <w:r w:rsidR="008253AC">
        <w:t>contravention of that section</w:t>
      </w:r>
      <w:r w:rsidRPr="00093558">
        <w:t xml:space="preserve"> may attract a maximum penalty of 50 penalty units and, in the case of an offence involving a priority species or breach of a designated licence condition, a maximum penalty of 100 penalty units or 6 months imprisonment or both.</w:t>
      </w:r>
    </w:p>
    <w:p w14:paraId="7BE8BDF3" w14:textId="040D9F75" w:rsidR="0026547F" w:rsidRPr="00093558" w:rsidRDefault="00BB3C3A" w:rsidP="0022312F">
      <w:pPr>
        <w:pStyle w:val="DraftSectionNote"/>
        <w:tabs>
          <w:tab w:val="right" w:pos="46"/>
          <w:tab w:val="right" w:pos="1304"/>
        </w:tabs>
        <w:ind w:left="1259" w:hanging="408"/>
      </w:pPr>
      <w:r w:rsidRPr="00093558">
        <w:t>3</w:t>
      </w:r>
      <w:r w:rsidRPr="00093558">
        <w:tab/>
        <w:t xml:space="preserve">Under </w:t>
      </w:r>
      <w:r w:rsidR="001B62EC">
        <w:t>regulation 460</w:t>
      </w:r>
      <w:r w:rsidRPr="00093558">
        <w:t>, the holder of a licence may apply to the</w:t>
      </w:r>
      <w:r w:rsidR="00E443F1" w:rsidRPr="00093558">
        <w:t> </w:t>
      </w:r>
      <w:r w:rsidR="00F77A27" w:rsidRPr="00093558">
        <w:t>Victorian Fisheries Authority</w:t>
      </w:r>
      <w:r w:rsidRPr="00093558">
        <w:t xml:space="preserve"> for an exemption from a specified condition of the licence.</w:t>
      </w:r>
    </w:p>
    <w:p w14:paraId="5FEF6006" w14:textId="19AB0DAB" w:rsidR="00BB3C3A" w:rsidRPr="00093558" w:rsidRDefault="00BB3C3A" w:rsidP="00404BEE">
      <w:pPr>
        <w:pStyle w:val="DraftHeading1"/>
        <w:keepNext/>
        <w:tabs>
          <w:tab w:val="right" w:pos="680"/>
        </w:tabs>
        <w:ind w:left="850" w:hanging="850"/>
      </w:pPr>
      <w:r w:rsidRPr="00093558">
        <w:tab/>
      </w:r>
      <w:bookmarkStart w:id="624" w:name="_Toc10033276"/>
      <w:bookmarkStart w:id="625" w:name="_Toc20232556"/>
      <w:r w:rsidR="00D1688E">
        <w:t>228</w:t>
      </w:r>
      <w:r w:rsidRPr="00093558">
        <w:tab/>
        <w:t>Restrictions on use and possession of commercial fishing equipment</w:t>
      </w:r>
      <w:bookmarkEnd w:id="624"/>
      <w:bookmarkEnd w:id="625"/>
    </w:p>
    <w:p w14:paraId="7D439F57" w14:textId="77777777" w:rsidR="00BB3C3A" w:rsidRPr="00093558" w:rsidRDefault="00BB3C3A" w:rsidP="0022312F">
      <w:pPr>
        <w:pStyle w:val="BodySectionSub"/>
      </w:pPr>
      <w:r w:rsidRPr="00093558">
        <w:t>The licence holder must not—</w:t>
      </w:r>
    </w:p>
    <w:p w14:paraId="2644D2A7" w14:textId="77777777" w:rsidR="00BB3C3A" w:rsidRPr="00093558" w:rsidRDefault="00BB3C3A" w:rsidP="0022312F">
      <w:pPr>
        <w:pStyle w:val="DraftHeading3"/>
        <w:tabs>
          <w:tab w:val="right" w:pos="1757"/>
        </w:tabs>
        <w:ind w:left="1871" w:hanging="1871"/>
      </w:pPr>
      <w:r w:rsidRPr="00093558">
        <w:tab/>
        <w:t>(a)</w:t>
      </w:r>
      <w:r w:rsidRPr="00093558">
        <w:tab/>
        <w:t>use in or on Lake Tyers—</w:t>
      </w:r>
    </w:p>
    <w:p w14:paraId="395228DC" w14:textId="41A6B056" w:rsidR="00BB3C3A" w:rsidRPr="00093558" w:rsidRDefault="00BB3C3A" w:rsidP="0022312F">
      <w:pPr>
        <w:pStyle w:val="DraftHeading4"/>
        <w:tabs>
          <w:tab w:val="right" w:pos="2268"/>
        </w:tabs>
        <w:ind w:left="2381" w:hanging="2381"/>
      </w:pPr>
      <w:r w:rsidRPr="00093558">
        <w:tab/>
        <w:t>(i)</w:t>
      </w:r>
      <w:r w:rsidRPr="00093558">
        <w:tab/>
        <w:t>more than 2 bait pumps; or</w:t>
      </w:r>
    </w:p>
    <w:p w14:paraId="1FF651BF" w14:textId="77777777" w:rsidR="00BB3C3A" w:rsidRPr="00093558" w:rsidRDefault="00BB3C3A" w:rsidP="0022312F">
      <w:pPr>
        <w:pStyle w:val="DraftHeading4"/>
        <w:tabs>
          <w:tab w:val="right" w:pos="2268"/>
        </w:tabs>
        <w:ind w:left="2381" w:hanging="2381"/>
      </w:pPr>
      <w:r w:rsidRPr="00093558">
        <w:tab/>
        <w:t>(ii)</w:t>
      </w:r>
      <w:r w:rsidRPr="00093558">
        <w:tab/>
        <w:t>more than 2 dip nets; or</w:t>
      </w:r>
    </w:p>
    <w:p w14:paraId="47AACD59" w14:textId="7BB5299E" w:rsidR="00BB3C3A" w:rsidRPr="00093558" w:rsidRDefault="00BB3C3A" w:rsidP="0022312F">
      <w:pPr>
        <w:pStyle w:val="DraftHeading4"/>
        <w:tabs>
          <w:tab w:val="right" w:pos="2268"/>
        </w:tabs>
        <w:ind w:left="2381" w:hanging="2381"/>
      </w:pPr>
      <w:r w:rsidRPr="00093558">
        <w:tab/>
        <w:t>(iii)</w:t>
      </w:r>
      <w:r w:rsidRPr="00093558">
        <w:tab/>
        <w:t>more than one seine net, which must not exceed 30 metres in length; or</w:t>
      </w:r>
    </w:p>
    <w:p w14:paraId="7E94BBAD" w14:textId="32C7BD44" w:rsidR="00BB3C3A" w:rsidRPr="00093558" w:rsidRDefault="00BB3C3A" w:rsidP="0022312F">
      <w:pPr>
        <w:pStyle w:val="DraftHeading3"/>
        <w:tabs>
          <w:tab w:val="right" w:pos="1757"/>
        </w:tabs>
        <w:ind w:left="1871" w:hanging="1871"/>
      </w:pPr>
      <w:r w:rsidRPr="00093558">
        <w:tab/>
        <w:t>(b)</w:t>
      </w:r>
      <w:r w:rsidRPr="00093558">
        <w:tab/>
        <w:t>possess in</w:t>
      </w:r>
      <w:r w:rsidR="003C4682">
        <w:t>, on or next to</w:t>
      </w:r>
      <w:r w:rsidRPr="00093558">
        <w:t xml:space="preserve"> Lake Tyers—</w:t>
      </w:r>
    </w:p>
    <w:p w14:paraId="2AF0CEB7" w14:textId="33B4B45E" w:rsidR="00BB3C3A" w:rsidRPr="00093558" w:rsidRDefault="00BB3C3A" w:rsidP="0022312F">
      <w:pPr>
        <w:pStyle w:val="DraftHeading4"/>
        <w:tabs>
          <w:tab w:val="right" w:pos="2268"/>
        </w:tabs>
        <w:ind w:left="2381" w:hanging="2381"/>
      </w:pPr>
      <w:r w:rsidRPr="00093558">
        <w:tab/>
        <w:t>(i)</w:t>
      </w:r>
      <w:r w:rsidRPr="00093558">
        <w:tab/>
        <w:t>more than 2 bait pumps; or</w:t>
      </w:r>
    </w:p>
    <w:p w14:paraId="21272B6A" w14:textId="24923C12" w:rsidR="00BB3C3A" w:rsidRPr="00093558" w:rsidRDefault="00BB3C3A" w:rsidP="002E5D68">
      <w:pPr>
        <w:pStyle w:val="DraftHeading4"/>
        <w:tabs>
          <w:tab w:val="right" w:pos="2268"/>
        </w:tabs>
        <w:ind w:left="2381" w:hanging="2381"/>
      </w:pPr>
      <w:r w:rsidRPr="00093558">
        <w:tab/>
        <w:t>(ii)</w:t>
      </w:r>
      <w:r w:rsidRPr="00093558">
        <w:tab/>
        <w:t>more than 2 dip nets; or</w:t>
      </w:r>
    </w:p>
    <w:p w14:paraId="76B955A6" w14:textId="72BC451C" w:rsidR="00BB3C3A" w:rsidRPr="00093558" w:rsidRDefault="00BB3C3A" w:rsidP="0022312F">
      <w:pPr>
        <w:pStyle w:val="DraftHeading4"/>
        <w:tabs>
          <w:tab w:val="right" w:pos="2268"/>
        </w:tabs>
        <w:ind w:left="2381" w:hanging="2381"/>
      </w:pPr>
      <w:r w:rsidRPr="00093558">
        <w:lastRenderedPageBreak/>
        <w:tab/>
        <w:t>(</w:t>
      </w:r>
      <w:r w:rsidR="002E5D68">
        <w:t>ii</w:t>
      </w:r>
      <w:r w:rsidRPr="00093558">
        <w:t>i)</w:t>
      </w:r>
      <w:r w:rsidRPr="00093558">
        <w:tab/>
        <w:t>more than one 1 seine net; or</w:t>
      </w:r>
    </w:p>
    <w:p w14:paraId="3F17C0D5" w14:textId="19174280" w:rsidR="00BB3C3A" w:rsidRPr="00093558" w:rsidRDefault="00BB3C3A" w:rsidP="0022312F">
      <w:pPr>
        <w:pStyle w:val="DraftHeading4"/>
        <w:tabs>
          <w:tab w:val="right" w:pos="2268"/>
        </w:tabs>
        <w:ind w:left="2381" w:hanging="2381"/>
      </w:pPr>
      <w:r w:rsidRPr="00093558">
        <w:tab/>
        <w:t>(</w:t>
      </w:r>
      <w:r w:rsidR="002E5D68" w:rsidRPr="00093558">
        <w:t>i</w:t>
      </w:r>
      <w:r w:rsidR="002E5D68">
        <w:t>v</w:t>
      </w:r>
      <w:r w:rsidRPr="00093558">
        <w:t>)</w:t>
      </w:r>
      <w:r w:rsidRPr="00093558">
        <w:tab/>
        <w:t>a seine net which exceeds 30 metres in length.</w:t>
      </w:r>
    </w:p>
    <w:p w14:paraId="4EC8DA09" w14:textId="2BCF910A" w:rsidR="00DF481A" w:rsidRPr="00093558" w:rsidRDefault="00DF481A" w:rsidP="00404BEE">
      <w:pPr>
        <w:pStyle w:val="DraftHeading1"/>
        <w:keepNext/>
        <w:tabs>
          <w:tab w:val="right" w:pos="680"/>
        </w:tabs>
        <w:ind w:left="850" w:hanging="850"/>
      </w:pPr>
      <w:r w:rsidRPr="00093558">
        <w:tab/>
      </w:r>
      <w:bookmarkStart w:id="626" w:name="_Toc10033277"/>
      <w:bookmarkStart w:id="627" w:name="_Toc20232557"/>
      <w:r w:rsidR="00D1688E">
        <w:t>229</w:t>
      </w:r>
      <w:r w:rsidRPr="00093558">
        <w:tab/>
        <w:t>Taking or selling of fish for human consumption prohibited</w:t>
      </w:r>
      <w:bookmarkEnd w:id="626"/>
      <w:bookmarkEnd w:id="627"/>
    </w:p>
    <w:p w14:paraId="28A36D0A" w14:textId="396BF820" w:rsidR="00DF481A" w:rsidRPr="00093558" w:rsidRDefault="00DF481A" w:rsidP="0022312F">
      <w:pPr>
        <w:pStyle w:val="BodySectionSub"/>
      </w:pPr>
      <w:r w:rsidRPr="00093558">
        <w:tab/>
        <w:t>The licence holder must not take or sell fish for human consumption.</w:t>
      </w:r>
    </w:p>
    <w:p w14:paraId="0D4D8B37" w14:textId="700A89C2" w:rsidR="00BB3C3A" w:rsidRPr="00093558" w:rsidRDefault="00BB3C3A" w:rsidP="00404BEE">
      <w:pPr>
        <w:pStyle w:val="Heading-DIVISION"/>
        <w:keepNext/>
        <w:rPr>
          <w:sz w:val="28"/>
        </w:rPr>
      </w:pPr>
      <w:bookmarkStart w:id="628" w:name="_Toc10033278"/>
      <w:bookmarkStart w:id="629" w:name="_Toc20232558"/>
      <w:r w:rsidRPr="00093558">
        <w:rPr>
          <w:sz w:val="28"/>
        </w:rPr>
        <w:t xml:space="preserve">Division </w:t>
      </w:r>
      <w:r w:rsidR="00D7232E" w:rsidRPr="00093558">
        <w:rPr>
          <w:sz w:val="28"/>
        </w:rPr>
        <w:t>18</w:t>
      </w:r>
      <w:r w:rsidRPr="00093558">
        <w:rPr>
          <w:sz w:val="28"/>
        </w:rPr>
        <w:t>—Activities authorised by Mallacoota Lower Lake (Bait) Fishery Access Licence</w:t>
      </w:r>
      <w:bookmarkEnd w:id="628"/>
      <w:r w:rsidR="001860A5">
        <w:rPr>
          <w:sz w:val="28"/>
        </w:rPr>
        <w:t>s</w:t>
      </w:r>
      <w:bookmarkEnd w:id="629"/>
    </w:p>
    <w:p w14:paraId="72E27CAB" w14:textId="092645FE" w:rsidR="00BB3C3A" w:rsidRPr="00093558" w:rsidRDefault="00BB3C3A" w:rsidP="00404BEE">
      <w:pPr>
        <w:pStyle w:val="DraftHeading1"/>
        <w:keepNext/>
        <w:tabs>
          <w:tab w:val="right" w:pos="680"/>
        </w:tabs>
        <w:ind w:left="850" w:hanging="850"/>
      </w:pPr>
      <w:r w:rsidRPr="00093558">
        <w:tab/>
      </w:r>
      <w:bookmarkStart w:id="630" w:name="_Toc10033279"/>
      <w:bookmarkStart w:id="631" w:name="_Toc20232559"/>
      <w:r w:rsidR="00D1688E">
        <w:t>230</w:t>
      </w:r>
      <w:r w:rsidRPr="00093558">
        <w:tab/>
        <w:t>Activities authorised by Mallacoota Lower Lake (Bait) Fishery Access Licence</w:t>
      </w:r>
      <w:bookmarkEnd w:id="630"/>
      <w:r w:rsidR="001860A5">
        <w:t>s</w:t>
      </w:r>
      <w:bookmarkEnd w:id="631"/>
    </w:p>
    <w:p w14:paraId="42981088" w14:textId="1498EB0B" w:rsidR="001F69E7" w:rsidRDefault="00BB3C3A" w:rsidP="0022312F">
      <w:pPr>
        <w:pStyle w:val="BodySectionSub"/>
      </w:pPr>
      <w:r w:rsidRPr="00093558">
        <w:t>A Mallacoota Lower Lake (Bait) Fishery Access Licence authorises the licence holder to carry out the following activities</w:t>
      </w:r>
      <w:r w:rsidR="001F69E7" w:rsidRPr="00093558">
        <w:t>—</w:t>
      </w:r>
    </w:p>
    <w:p w14:paraId="75D59518" w14:textId="67D4CF67" w:rsidR="00BB3C3A" w:rsidRPr="00093558" w:rsidRDefault="001F69E7" w:rsidP="00506749">
      <w:pPr>
        <w:pStyle w:val="DraftHeading3"/>
        <w:tabs>
          <w:tab w:val="right" w:pos="1757"/>
        </w:tabs>
        <w:ind w:left="1871" w:hanging="1871"/>
      </w:pPr>
      <w:r>
        <w:tab/>
        <w:t>(a)</w:t>
      </w:r>
      <w:r>
        <w:tab/>
      </w:r>
      <w:r w:rsidR="00BB3C3A" w:rsidRPr="00093558">
        <w:t>in the Lower Lake at Mallacoota Inlet—</w:t>
      </w:r>
    </w:p>
    <w:p w14:paraId="1DC5A5FE" w14:textId="7FFCE885" w:rsidR="00BB3C3A" w:rsidRPr="00093558" w:rsidRDefault="00BB3C3A" w:rsidP="00506749">
      <w:pPr>
        <w:pStyle w:val="DraftHeading4"/>
        <w:tabs>
          <w:tab w:val="right" w:pos="2268"/>
        </w:tabs>
        <w:ind w:left="2381" w:hanging="2381"/>
      </w:pPr>
      <w:r w:rsidRPr="00093558">
        <w:tab/>
        <w:t>(</w:t>
      </w:r>
      <w:r w:rsidR="001F69E7">
        <w:t>i</w:t>
      </w:r>
      <w:r w:rsidRPr="00093558">
        <w:t>)</w:t>
      </w:r>
      <w:r w:rsidRPr="00093558">
        <w:tab/>
        <w:t xml:space="preserve">the taking for sale of the species of fish specified in Schedule </w:t>
      </w:r>
      <w:r w:rsidR="00C70CA9">
        <w:t>27</w:t>
      </w:r>
      <w:r w:rsidRPr="00093558">
        <w:t>;</w:t>
      </w:r>
    </w:p>
    <w:p w14:paraId="427DC6E2" w14:textId="4097828A" w:rsidR="00BB3C3A" w:rsidRPr="00093558" w:rsidRDefault="00BB3C3A" w:rsidP="00506749">
      <w:pPr>
        <w:pStyle w:val="DraftHeading4"/>
        <w:tabs>
          <w:tab w:val="right" w:pos="2268"/>
        </w:tabs>
        <w:ind w:left="2381" w:hanging="2381"/>
      </w:pPr>
      <w:r w:rsidRPr="00093558">
        <w:tab/>
        <w:t>(</w:t>
      </w:r>
      <w:r w:rsidR="001F69E7">
        <w:t>ii</w:t>
      </w:r>
      <w:r w:rsidRPr="00093558">
        <w:t>)</w:t>
      </w:r>
      <w:r w:rsidRPr="00093558">
        <w:tab/>
        <w:t>the use or possession of a bait pump and dip net;</w:t>
      </w:r>
    </w:p>
    <w:p w14:paraId="6E439C1F" w14:textId="0ADBBC0D" w:rsidR="00BB3C3A" w:rsidRPr="00093558" w:rsidRDefault="00BB3C3A" w:rsidP="0022312F">
      <w:pPr>
        <w:pStyle w:val="DraftHeading3"/>
        <w:tabs>
          <w:tab w:val="right" w:pos="1757"/>
        </w:tabs>
        <w:ind w:left="1871" w:hanging="1871"/>
      </w:pPr>
      <w:r w:rsidRPr="00093558">
        <w:tab/>
        <w:t>(</w:t>
      </w:r>
      <w:r w:rsidR="001F69E7">
        <w:t>b</w:t>
      </w:r>
      <w:r w:rsidRPr="00093558">
        <w:t>)</w:t>
      </w:r>
      <w:r w:rsidRPr="00093558">
        <w:tab/>
      </w:r>
      <w:r w:rsidR="00BC73D3" w:rsidRPr="00093558">
        <w:t xml:space="preserve">the engagement of </w:t>
      </w:r>
      <w:r w:rsidR="00847491">
        <w:t>one or more</w:t>
      </w:r>
      <w:r w:rsidR="00BC73D3" w:rsidRPr="00093558">
        <w:t xml:space="preserve"> licence operator</w:t>
      </w:r>
      <w:r w:rsidR="00847491">
        <w:t>s</w:t>
      </w:r>
      <w:r w:rsidR="00BC73D3" w:rsidRPr="00093558">
        <w:t xml:space="preserve"> and </w:t>
      </w:r>
      <w:r w:rsidR="00BC73D3">
        <w:t>one or more crew members</w:t>
      </w:r>
      <w:r w:rsidRPr="00093558">
        <w:t>.</w:t>
      </w:r>
    </w:p>
    <w:p w14:paraId="32C9512A" w14:textId="2622257F" w:rsidR="00BB3C3A" w:rsidRPr="00093558" w:rsidRDefault="00BB3C3A" w:rsidP="00404BEE">
      <w:pPr>
        <w:pStyle w:val="Heading-DIVISION"/>
        <w:keepNext/>
        <w:rPr>
          <w:sz w:val="28"/>
        </w:rPr>
      </w:pPr>
      <w:bookmarkStart w:id="632" w:name="_Toc10033280"/>
      <w:bookmarkStart w:id="633" w:name="_Toc20232560"/>
      <w:r w:rsidRPr="00093558">
        <w:rPr>
          <w:sz w:val="28"/>
        </w:rPr>
        <w:t xml:space="preserve">Division </w:t>
      </w:r>
      <w:r w:rsidR="00D7232E" w:rsidRPr="00093558">
        <w:rPr>
          <w:sz w:val="28"/>
        </w:rPr>
        <w:t>19</w:t>
      </w:r>
      <w:r w:rsidRPr="00093558">
        <w:rPr>
          <w:sz w:val="28"/>
        </w:rPr>
        <w:t>—Conditions of Mallacoota Lower Lake (Bait) Fishery Access Licence</w:t>
      </w:r>
      <w:bookmarkEnd w:id="632"/>
      <w:r w:rsidR="00616571">
        <w:rPr>
          <w:sz w:val="28"/>
        </w:rPr>
        <w:t>s</w:t>
      </w:r>
      <w:bookmarkEnd w:id="633"/>
    </w:p>
    <w:p w14:paraId="703B947E" w14:textId="3DCF7199" w:rsidR="00BB3C3A" w:rsidRPr="00093558" w:rsidRDefault="00BB3C3A" w:rsidP="00404BEE">
      <w:pPr>
        <w:pStyle w:val="DraftHeading1"/>
        <w:keepNext/>
        <w:tabs>
          <w:tab w:val="right" w:pos="680"/>
        </w:tabs>
        <w:ind w:left="850" w:hanging="850"/>
      </w:pPr>
      <w:r w:rsidRPr="00093558">
        <w:tab/>
      </w:r>
      <w:bookmarkStart w:id="634" w:name="_Toc10033281"/>
      <w:bookmarkStart w:id="635" w:name="_Toc20232561"/>
      <w:r w:rsidR="00D1688E">
        <w:t>231</w:t>
      </w:r>
      <w:r w:rsidRPr="00093558">
        <w:tab/>
        <w:t>Mallacoota Lower Lake (Bait) Fishery Access Licence</w:t>
      </w:r>
      <w:r w:rsidR="00616571">
        <w:t>s</w:t>
      </w:r>
      <w:r w:rsidRPr="00093558">
        <w:t xml:space="preserve"> subject to conditions in this Division</w:t>
      </w:r>
      <w:bookmarkEnd w:id="634"/>
      <w:bookmarkEnd w:id="635"/>
    </w:p>
    <w:p w14:paraId="38BC969E" w14:textId="77777777" w:rsidR="00BB3C3A" w:rsidRPr="00093558" w:rsidRDefault="00BB3C3A" w:rsidP="0022312F">
      <w:pPr>
        <w:pStyle w:val="BodySectionSub"/>
      </w:pPr>
      <w:r w:rsidRPr="00093558">
        <w:t>For the purposes of section 52(1)(b) of the Act, the following provisions in this Division set out the conditions to which every Mallacoota Lower Lake (Bait) Fishery Access Licence is subject.</w:t>
      </w:r>
    </w:p>
    <w:p w14:paraId="35EAF428" w14:textId="77777777" w:rsidR="00BB3C3A" w:rsidRPr="00093558" w:rsidRDefault="00BB3C3A" w:rsidP="0022312F">
      <w:pPr>
        <w:pStyle w:val="DraftSectionNote"/>
        <w:tabs>
          <w:tab w:val="right" w:pos="46"/>
          <w:tab w:val="right" w:pos="1304"/>
        </w:tabs>
        <w:ind w:left="1259" w:hanging="408"/>
        <w:rPr>
          <w:b/>
        </w:rPr>
      </w:pPr>
      <w:r w:rsidRPr="00093558">
        <w:rPr>
          <w:b/>
        </w:rPr>
        <w:t>Notes</w:t>
      </w:r>
    </w:p>
    <w:p w14:paraId="11A56452" w14:textId="77777777" w:rsidR="00BB3C3A" w:rsidRPr="00093558" w:rsidRDefault="00BB3C3A" w:rsidP="00E250EE">
      <w:pPr>
        <w:pStyle w:val="DraftSectionNote"/>
        <w:keepNext/>
        <w:tabs>
          <w:tab w:val="right" w:pos="46"/>
          <w:tab w:val="right" w:pos="1304"/>
        </w:tabs>
        <w:ind w:left="1259" w:hanging="408"/>
      </w:pPr>
      <w:r w:rsidRPr="00093558">
        <w:t>1</w:t>
      </w:r>
      <w:r w:rsidRPr="00093558">
        <w:tab/>
        <w:t>In addition to the conditions set out in this Division, every Mallacoota Lower Lake (Bait) Fishery Access Licence is subject to—</w:t>
      </w:r>
    </w:p>
    <w:p w14:paraId="70849954" w14:textId="77777777" w:rsidR="0026547F" w:rsidRPr="00093558" w:rsidRDefault="00BB3C3A" w:rsidP="0022312F">
      <w:pPr>
        <w:pStyle w:val="DraftSub-sectionNote"/>
        <w:tabs>
          <w:tab w:val="right" w:pos="64"/>
          <w:tab w:val="right" w:pos="1814"/>
        </w:tabs>
        <w:ind w:left="1769" w:hanging="408"/>
      </w:pPr>
      <w:r w:rsidRPr="00093558">
        <w:t>(a)</w:t>
      </w:r>
      <w:r w:rsidRPr="00093558">
        <w:tab/>
        <w:t>any condition expressed or referred to in the licence</w:t>
      </w:r>
      <w:r w:rsidR="009F1D90" w:rsidRPr="00093558">
        <w:t> </w:t>
      </w:r>
      <w:r w:rsidRPr="00093558">
        <w:t>by</w:t>
      </w:r>
      <w:r w:rsidR="009F1D90" w:rsidRPr="00093558">
        <w:t> </w:t>
      </w:r>
      <w:r w:rsidRPr="00093558">
        <w:t xml:space="preserve">the </w:t>
      </w:r>
      <w:r w:rsidR="00F77A27" w:rsidRPr="00093558">
        <w:t xml:space="preserve">Victorian Fisheries Authority </w:t>
      </w:r>
      <w:r w:rsidRPr="00093558">
        <w:t>under</w:t>
      </w:r>
      <w:r w:rsidR="009F1D90" w:rsidRPr="00093558">
        <w:t> </w:t>
      </w:r>
      <w:r w:rsidRPr="00093558">
        <w:t>section 52(1)(a) of the Act; and</w:t>
      </w:r>
    </w:p>
    <w:p w14:paraId="4B2F505E" w14:textId="5A443A3E" w:rsidR="00BB3C3A" w:rsidRPr="00093558" w:rsidRDefault="00BB3C3A" w:rsidP="0022312F">
      <w:pPr>
        <w:pStyle w:val="DraftSub-sectionNote"/>
        <w:tabs>
          <w:tab w:val="right" w:pos="64"/>
          <w:tab w:val="right" w:pos="1814"/>
        </w:tabs>
        <w:ind w:left="1769" w:hanging="408"/>
      </w:pPr>
      <w:r w:rsidRPr="00093558">
        <w:t>(b)</w:t>
      </w:r>
      <w:r w:rsidRPr="00093558">
        <w:tab/>
        <w:t>the conditions applying to that class of licence set out in Division</w:t>
      </w:r>
      <w:r w:rsidR="001A0350" w:rsidRPr="00093558">
        <w:t>s</w:t>
      </w:r>
      <w:r w:rsidRPr="00093558">
        <w:t xml:space="preserve"> </w:t>
      </w:r>
      <w:r w:rsidR="006E310C" w:rsidRPr="00093558">
        <w:t xml:space="preserve">4, </w:t>
      </w:r>
      <w:r w:rsidR="00676D7E" w:rsidRPr="00093558">
        <w:t xml:space="preserve">5 </w:t>
      </w:r>
      <w:r w:rsidR="001A0350" w:rsidRPr="00093558">
        <w:t xml:space="preserve">and </w:t>
      </w:r>
      <w:r w:rsidR="00676D7E" w:rsidRPr="00093558">
        <w:t>6</w:t>
      </w:r>
      <w:r w:rsidR="001A0350" w:rsidRPr="00093558">
        <w:t xml:space="preserve"> </w:t>
      </w:r>
      <w:r w:rsidRPr="00093558">
        <w:t>of</w:t>
      </w:r>
      <w:r w:rsidR="008253AC">
        <w:t xml:space="preserve"> Part 2</w:t>
      </w:r>
      <w:r w:rsidRPr="00093558">
        <w:t>.</w:t>
      </w:r>
    </w:p>
    <w:p w14:paraId="712B03CE" w14:textId="067B39D0" w:rsidR="00BB3C3A" w:rsidRPr="00093558" w:rsidRDefault="00BB3C3A" w:rsidP="0022312F">
      <w:pPr>
        <w:pStyle w:val="DraftSectionNote"/>
        <w:tabs>
          <w:tab w:val="right" w:pos="46"/>
          <w:tab w:val="right" w:pos="1304"/>
        </w:tabs>
        <w:ind w:left="1259" w:hanging="408"/>
      </w:pPr>
      <w:r w:rsidRPr="00093558">
        <w:t>2</w:t>
      </w:r>
      <w:r w:rsidRPr="00093558">
        <w:tab/>
        <w:t>Under section 53 of the Act, the holder of a licence or a person who does a thing on behalf of a licence holder must comply with any condition to which the licence is subject.</w:t>
      </w:r>
      <w:r w:rsidR="00715837" w:rsidRPr="00093558">
        <w:t xml:space="preserve"> </w:t>
      </w:r>
      <w:r w:rsidRPr="00093558">
        <w:lastRenderedPageBreak/>
        <w:t>A </w:t>
      </w:r>
      <w:r w:rsidR="008253AC">
        <w:t>contravention of that section</w:t>
      </w:r>
      <w:r w:rsidR="008253AC" w:rsidRPr="00093558" w:rsidDel="008253AC">
        <w:t xml:space="preserve"> </w:t>
      </w:r>
      <w:r w:rsidRPr="00093558">
        <w:t>may attract a maximum penalty of 50 penalty units and, in the case of an offence involving a priority species or breach of a designated licence condition, a</w:t>
      </w:r>
      <w:r w:rsidR="009F1D90" w:rsidRPr="00093558">
        <w:t> </w:t>
      </w:r>
      <w:r w:rsidRPr="00093558">
        <w:t>maximum penalty of 100 penalty units or 6 months imprisonment or both.</w:t>
      </w:r>
    </w:p>
    <w:p w14:paraId="235328F8" w14:textId="3039FE04" w:rsidR="0026547F" w:rsidRPr="00093558" w:rsidRDefault="00BB3C3A" w:rsidP="0022312F">
      <w:pPr>
        <w:pStyle w:val="DraftSectionNote"/>
        <w:tabs>
          <w:tab w:val="right" w:pos="46"/>
          <w:tab w:val="right" w:pos="1304"/>
        </w:tabs>
        <w:ind w:left="1259" w:hanging="408"/>
      </w:pPr>
      <w:r w:rsidRPr="00093558">
        <w:t>3</w:t>
      </w:r>
      <w:r w:rsidR="009C64F3" w:rsidRPr="00093558">
        <w:tab/>
      </w:r>
      <w:r w:rsidRPr="00093558">
        <w:t xml:space="preserve">Under </w:t>
      </w:r>
      <w:r w:rsidR="001B62EC">
        <w:t>regulation 460</w:t>
      </w:r>
      <w:r w:rsidRPr="00093558">
        <w:t>, the holder of a licence may apply to the</w:t>
      </w:r>
      <w:r w:rsidR="009F1D90" w:rsidRPr="00093558">
        <w:t> </w:t>
      </w:r>
      <w:r w:rsidR="00F77A27" w:rsidRPr="00093558">
        <w:t>Victorian Fisheries Authority</w:t>
      </w:r>
      <w:r w:rsidRPr="00093558">
        <w:t xml:space="preserve"> for an exemption from a specified condition of the licence.</w:t>
      </w:r>
    </w:p>
    <w:p w14:paraId="25BFBDC1" w14:textId="3BD2A74F" w:rsidR="00BB3C3A" w:rsidRPr="00093558" w:rsidRDefault="00BB3C3A" w:rsidP="00404BEE">
      <w:pPr>
        <w:pStyle w:val="DraftHeading1"/>
        <w:keepNext/>
        <w:tabs>
          <w:tab w:val="right" w:pos="680"/>
        </w:tabs>
        <w:ind w:left="850" w:hanging="850"/>
      </w:pPr>
      <w:r w:rsidRPr="00093558">
        <w:tab/>
      </w:r>
      <w:bookmarkStart w:id="636" w:name="_Toc10033282"/>
      <w:bookmarkStart w:id="637" w:name="_Toc20232562"/>
      <w:r w:rsidR="00D1688E">
        <w:t>232</w:t>
      </w:r>
      <w:r w:rsidRPr="00093558">
        <w:tab/>
        <w:t>Restrictions on use and possession of commercial fishing equipment</w:t>
      </w:r>
      <w:bookmarkEnd w:id="636"/>
      <w:bookmarkEnd w:id="637"/>
    </w:p>
    <w:p w14:paraId="47DF68F5" w14:textId="2C5EF8AD" w:rsidR="00BB3C3A" w:rsidRPr="00093558" w:rsidRDefault="00BB3C3A" w:rsidP="0022312F">
      <w:pPr>
        <w:pStyle w:val="DraftHeading2"/>
        <w:tabs>
          <w:tab w:val="right" w:pos="1247"/>
        </w:tabs>
        <w:ind w:left="1361" w:hanging="1361"/>
      </w:pPr>
      <w:r w:rsidRPr="00093558">
        <w:tab/>
        <w:t>(1)</w:t>
      </w:r>
      <w:r w:rsidRPr="00093558">
        <w:tab/>
        <w:t xml:space="preserve">The licence holder, in or on the Lower Lake at Mallacoota Inlet, </w:t>
      </w:r>
      <w:r w:rsidR="00A310E3" w:rsidRPr="00093558">
        <w:t xml:space="preserve">must not </w:t>
      </w:r>
      <w:r w:rsidRPr="00093558">
        <w:t>use at any one time—</w:t>
      </w:r>
    </w:p>
    <w:p w14:paraId="60CA62A8" w14:textId="14907D05" w:rsidR="00BB3C3A" w:rsidRPr="00093558" w:rsidRDefault="00BB3C3A" w:rsidP="0022312F">
      <w:pPr>
        <w:pStyle w:val="DraftHeading3"/>
        <w:tabs>
          <w:tab w:val="right" w:pos="1757"/>
        </w:tabs>
        <w:ind w:left="1871" w:hanging="1871"/>
      </w:pPr>
      <w:r w:rsidRPr="00093558">
        <w:tab/>
        <w:t>(a)</w:t>
      </w:r>
      <w:r w:rsidRPr="00093558">
        <w:tab/>
        <w:t>more than 2 bait pumps; or</w:t>
      </w:r>
    </w:p>
    <w:p w14:paraId="4F37B733" w14:textId="77777777" w:rsidR="00BB3C3A" w:rsidRPr="00093558" w:rsidRDefault="00BB3C3A" w:rsidP="0022312F">
      <w:pPr>
        <w:pStyle w:val="DraftHeading3"/>
        <w:tabs>
          <w:tab w:val="right" w:pos="1757"/>
        </w:tabs>
        <w:ind w:left="1871" w:hanging="1871"/>
      </w:pPr>
      <w:r w:rsidRPr="00093558">
        <w:tab/>
        <w:t>(b)</w:t>
      </w:r>
      <w:r w:rsidRPr="00093558">
        <w:tab/>
        <w:t>more than 2 dip nets.</w:t>
      </w:r>
    </w:p>
    <w:p w14:paraId="277BF625" w14:textId="5276C5F6" w:rsidR="00BB3C3A" w:rsidRPr="00093558" w:rsidRDefault="00BB3C3A" w:rsidP="0022312F">
      <w:pPr>
        <w:pStyle w:val="DraftHeading2"/>
        <w:tabs>
          <w:tab w:val="right" w:pos="1247"/>
        </w:tabs>
        <w:ind w:left="1361" w:hanging="1361"/>
      </w:pPr>
      <w:r w:rsidRPr="00093558">
        <w:tab/>
        <w:t>(2)</w:t>
      </w:r>
      <w:r w:rsidRPr="00093558">
        <w:tab/>
        <w:t xml:space="preserve">The licence holder, in or on the Lower Lake at Mallacoota Inlet, </w:t>
      </w:r>
      <w:r w:rsidR="00A310E3" w:rsidRPr="00093558">
        <w:t xml:space="preserve">must not </w:t>
      </w:r>
      <w:r w:rsidRPr="00093558">
        <w:t>possess—</w:t>
      </w:r>
    </w:p>
    <w:p w14:paraId="599EC261" w14:textId="0618EF54" w:rsidR="00BB3C3A" w:rsidRPr="00093558" w:rsidRDefault="00BB3C3A" w:rsidP="0022312F">
      <w:pPr>
        <w:pStyle w:val="DraftHeading3"/>
        <w:tabs>
          <w:tab w:val="right" w:pos="1757"/>
        </w:tabs>
        <w:ind w:left="1871" w:hanging="1871"/>
      </w:pPr>
      <w:r w:rsidRPr="00093558">
        <w:tab/>
        <w:t>(a)</w:t>
      </w:r>
      <w:r w:rsidRPr="00093558">
        <w:tab/>
        <w:t>more than 2 bait pumps; or</w:t>
      </w:r>
    </w:p>
    <w:p w14:paraId="3A93F461" w14:textId="2DB5EDEB" w:rsidR="00BB3C3A" w:rsidRPr="00093558" w:rsidRDefault="00BB3C3A" w:rsidP="0022312F">
      <w:pPr>
        <w:pStyle w:val="DraftHeading3"/>
        <w:tabs>
          <w:tab w:val="right" w:pos="1757"/>
        </w:tabs>
        <w:ind w:left="1871" w:hanging="1871"/>
      </w:pPr>
      <w:r w:rsidRPr="00093558">
        <w:tab/>
        <w:t>(b)</w:t>
      </w:r>
      <w:r w:rsidRPr="00093558">
        <w:tab/>
        <w:t>more than 2 dip nets.</w:t>
      </w:r>
    </w:p>
    <w:p w14:paraId="760FC13A" w14:textId="1B9FD9E5" w:rsidR="00DF481A" w:rsidRPr="00093558" w:rsidRDefault="00DF481A" w:rsidP="00404BEE">
      <w:pPr>
        <w:pStyle w:val="DraftHeading1"/>
        <w:keepNext/>
        <w:tabs>
          <w:tab w:val="right" w:pos="680"/>
        </w:tabs>
        <w:ind w:left="850" w:hanging="850"/>
      </w:pPr>
      <w:r w:rsidRPr="00093558">
        <w:tab/>
      </w:r>
      <w:bookmarkStart w:id="638" w:name="_Toc10033283"/>
      <w:bookmarkStart w:id="639" w:name="_Toc20232563"/>
      <w:r w:rsidR="00D1688E">
        <w:t>233</w:t>
      </w:r>
      <w:r w:rsidRPr="00093558">
        <w:tab/>
        <w:t>Taking or selling of fish for human consumption prohibited</w:t>
      </w:r>
      <w:bookmarkEnd w:id="638"/>
      <w:bookmarkEnd w:id="639"/>
    </w:p>
    <w:p w14:paraId="6B04D264" w14:textId="3712DDD2" w:rsidR="00DF481A" w:rsidRPr="00093558" w:rsidRDefault="00DF481A" w:rsidP="0022312F">
      <w:pPr>
        <w:pStyle w:val="BodySectionSub"/>
      </w:pPr>
      <w:r w:rsidRPr="00093558">
        <w:tab/>
        <w:t>The licence holder must not take or sell fish for human consumption.</w:t>
      </w:r>
    </w:p>
    <w:p w14:paraId="591311B7" w14:textId="774494CF" w:rsidR="00BB3C3A" w:rsidRPr="00093558" w:rsidRDefault="00BB3C3A" w:rsidP="0022312F">
      <w:pPr>
        <w:pStyle w:val="Heading-DIVISION"/>
        <w:keepNext/>
        <w:rPr>
          <w:sz w:val="28"/>
        </w:rPr>
      </w:pPr>
      <w:bookmarkStart w:id="640" w:name="_Toc10033284"/>
      <w:bookmarkStart w:id="641" w:name="_Hlk1648546"/>
      <w:bookmarkStart w:id="642" w:name="_Toc20232564"/>
      <w:r w:rsidRPr="00093558">
        <w:rPr>
          <w:sz w:val="28"/>
        </w:rPr>
        <w:t xml:space="preserve">Division </w:t>
      </w:r>
      <w:r w:rsidR="00D7232E" w:rsidRPr="00093558">
        <w:rPr>
          <w:sz w:val="28"/>
        </w:rPr>
        <w:t>20</w:t>
      </w:r>
      <w:r w:rsidRPr="00093558">
        <w:rPr>
          <w:sz w:val="28"/>
        </w:rPr>
        <w:t>—Activities authorised by an Ocean</w:t>
      </w:r>
      <w:r w:rsidR="009F1D90" w:rsidRPr="00093558">
        <w:rPr>
          <w:sz w:val="28"/>
        </w:rPr>
        <w:t> </w:t>
      </w:r>
      <w:r w:rsidRPr="00093558">
        <w:rPr>
          <w:sz w:val="28"/>
        </w:rPr>
        <w:t>Fishery Access Licence</w:t>
      </w:r>
      <w:bookmarkEnd w:id="640"/>
      <w:r w:rsidR="00616571">
        <w:rPr>
          <w:sz w:val="28"/>
        </w:rPr>
        <w:t>s</w:t>
      </w:r>
      <w:bookmarkEnd w:id="642"/>
    </w:p>
    <w:p w14:paraId="4B9B8993" w14:textId="4D580A20" w:rsidR="00BB3C3A" w:rsidRPr="00093558" w:rsidRDefault="00BB3C3A" w:rsidP="0022312F">
      <w:pPr>
        <w:pStyle w:val="DraftHeading1"/>
        <w:keepNext/>
        <w:tabs>
          <w:tab w:val="right" w:pos="680"/>
        </w:tabs>
        <w:ind w:left="850" w:hanging="850"/>
      </w:pPr>
      <w:r w:rsidRPr="00093558">
        <w:tab/>
      </w:r>
      <w:bookmarkStart w:id="643" w:name="_Toc10033285"/>
      <w:bookmarkStart w:id="644" w:name="_Toc20232565"/>
      <w:r w:rsidR="00D1688E">
        <w:t>234</w:t>
      </w:r>
      <w:r w:rsidRPr="00093558">
        <w:tab/>
        <w:t>Activities authorised by Ocean Fishery Access Licence</w:t>
      </w:r>
      <w:bookmarkEnd w:id="643"/>
      <w:r w:rsidR="00616571">
        <w:t>s</w:t>
      </w:r>
      <w:bookmarkEnd w:id="644"/>
    </w:p>
    <w:bookmarkEnd w:id="641"/>
    <w:p w14:paraId="7F2C3E43" w14:textId="71901848" w:rsidR="001F69E7" w:rsidRDefault="00BB3C3A" w:rsidP="0022312F">
      <w:pPr>
        <w:pStyle w:val="BodySectionSub"/>
      </w:pPr>
      <w:r w:rsidRPr="00093558">
        <w:t>An Ocean Fishery Access Licence authorises the licence holder to carry out the following activities</w:t>
      </w:r>
      <w:r w:rsidR="001F69E7" w:rsidRPr="00093558">
        <w:t>—</w:t>
      </w:r>
    </w:p>
    <w:p w14:paraId="28F99C0E" w14:textId="3195424A" w:rsidR="00BB3C3A" w:rsidRPr="00093558" w:rsidRDefault="001F69E7" w:rsidP="00E250EE">
      <w:pPr>
        <w:pStyle w:val="DraftHeading3"/>
        <w:keepNext/>
        <w:tabs>
          <w:tab w:val="right" w:pos="1757"/>
        </w:tabs>
        <w:ind w:left="1871" w:hanging="1871"/>
      </w:pPr>
      <w:r>
        <w:tab/>
        <w:t>(a)</w:t>
      </w:r>
      <w:r>
        <w:tab/>
      </w:r>
      <w:r w:rsidR="00BB3C3A" w:rsidRPr="00093558">
        <w:t xml:space="preserve">in marine waters </w:t>
      </w:r>
      <w:r w:rsidR="003A726D">
        <w:t>(</w:t>
      </w:r>
      <w:r w:rsidR="00BB3C3A" w:rsidRPr="00093558">
        <w:t xml:space="preserve">other than Port Phillip Bay, Western Port, Gippsland Lakes </w:t>
      </w:r>
      <w:r w:rsidR="003A726D">
        <w:t>and</w:t>
      </w:r>
      <w:r w:rsidR="00295CD3" w:rsidRPr="00093558">
        <w:t xml:space="preserve"> </w:t>
      </w:r>
      <w:r w:rsidR="00BB3C3A" w:rsidRPr="00093558">
        <w:t>any inlet of the sea</w:t>
      </w:r>
      <w:r w:rsidR="003A726D">
        <w:t>)</w:t>
      </w:r>
      <w:r w:rsidR="00BB3C3A" w:rsidRPr="00093558">
        <w:t>—</w:t>
      </w:r>
    </w:p>
    <w:p w14:paraId="3D223AF2" w14:textId="59C7DAA6" w:rsidR="00712484" w:rsidRPr="00093558" w:rsidRDefault="00BB3C3A" w:rsidP="00506749">
      <w:pPr>
        <w:pStyle w:val="DraftHeading4"/>
        <w:tabs>
          <w:tab w:val="right" w:pos="2268"/>
        </w:tabs>
        <w:ind w:left="2381" w:hanging="2381"/>
      </w:pPr>
      <w:r w:rsidRPr="00093558">
        <w:tab/>
        <w:t>(</w:t>
      </w:r>
      <w:r w:rsidR="001F69E7">
        <w:t>i</w:t>
      </w:r>
      <w:r w:rsidRPr="00093558">
        <w:t>)</w:t>
      </w:r>
      <w:r w:rsidRPr="00093558">
        <w:tab/>
        <w:t xml:space="preserve">the taking for sale of fish (other than abalone, </w:t>
      </w:r>
      <w:r w:rsidR="00B533BC" w:rsidRPr="00093558">
        <w:t>giant crab,</w:t>
      </w:r>
      <w:r w:rsidR="00B533BC">
        <w:t xml:space="preserve"> </w:t>
      </w:r>
      <w:r w:rsidR="00683ADD">
        <w:t xml:space="preserve">octopus, </w:t>
      </w:r>
      <w:r w:rsidRPr="00093558">
        <w:t xml:space="preserve">jellyfish, </w:t>
      </w:r>
      <w:r w:rsidR="00F2062A" w:rsidRPr="00093558">
        <w:t xml:space="preserve">pipi, </w:t>
      </w:r>
      <w:r w:rsidRPr="00093558">
        <w:t>rock lobster, scallop and sea urchin);</w:t>
      </w:r>
    </w:p>
    <w:p w14:paraId="7A6D986C" w14:textId="7895AC60" w:rsidR="00BB3C3A" w:rsidRPr="00093558" w:rsidRDefault="00BB3C3A" w:rsidP="002706F0">
      <w:pPr>
        <w:pStyle w:val="DraftHeading4"/>
        <w:keepNext/>
        <w:tabs>
          <w:tab w:val="right" w:pos="2268"/>
        </w:tabs>
        <w:ind w:left="2381" w:hanging="2381"/>
      </w:pPr>
      <w:r w:rsidRPr="00093558">
        <w:tab/>
        <w:t>(</w:t>
      </w:r>
      <w:r w:rsidR="001F69E7">
        <w:t>ii</w:t>
      </w:r>
      <w:r w:rsidRPr="00093558">
        <w:t>)</w:t>
      </w:r>
      <w:r w:rsidRPr="00093558">
        <w:tab/>
        <w:t xml:space="preserve">the use, in the numbers specified in the licence under </w:t>
      </w:r>
      <w:r w:rsidR="001B62EC">
        <w:t>regulation 43</w:t>
      </w:r>
      <w:r w:rsidRPr="00093558">
        <w:t>, or possession of the following fishing equipment—</w:t>
      </w:r>
    </w:p>
    <w:p w14:paraId="653C32F9" w14:textId="444CF5F0" w:rsidR="00712484" w:rsidRPr="00093558" w:rsidRDefault="00BB3C3A" w:rsidP="00506749">
      <w:pPr>
        <w:pStyle w:val="DraftHeading5"/>
        <w:tabs>
          <w:tab w:val="right" w:pos="2778"/>
        </w:tabs>
        <w:ind w:left="2891" w:hanging="2891"/>
      </w:pPr>
      <w:r w:rsidRPr="00093558">
        <w:tab/>
        <w:t>(</w:t>
      </w:r>
      <w:r w:rsidR="001F69E7">
        <w:t>A</w:t>
      </w:r>
      <w:r w:rsidRPr="00093558">
        <w:t>)</w:t>
      </w:r>
      <w:r w:rsidRPr="00093558">
        <w:tab/>
        <w:t>a drop line, longline, handline</w:t>
      </w:r>
      <w:r w:rsidR="00C206F5">
        <w:t xml:space="preserve">, </w:t>
      </w:r>
      <w:r w:rsidRPr="00093558">
        <w:t xml:space="preserve">fishing line </w:t>
      </w:r>
      <w:r w:rsidR="00C206F5">
        <w:t xml:space="preserve">and </w:t>
      </w:r>
      <w:r w:rsidRPr="00093558">
        <w:t>hooks;</w:t>
      </w:r>
    </w:p>
    <w:p w14:paraId="37558F22" w14:textId="5783C92F" w:rsidR="00BB3C3A" w:rsidRPr="00093558" w:rsidRDefault="00BB3C3A" w:rsidP="00506749">
      <w:pPr>
        <w:pStyle w:val="DraftHeading5"/>
        <w:tabs>
          <w:tab w:val="right" w:pos="2778"/>
        </w:tabs>
        <w:ind w:left="2891" w:hanging="2891"/>
      </w:pPr>
      <w:r w:rsidRPr="00093558">
        <w:lastRenderedPageBreak/>
        <w:tab/>
        <w:t>(</w:t>
      </w:r>
      <w:r w:rsidR="001F69E7">
        <w:t>B</w:t>
      </w:r>
      <w:r w:rsidRPr="00093558">
        <w:t>)</w:t>
      </w:r>
      <w:r w:rsidRPr="00093558">
        <w:tab/>
        <w:t>a dip net;</w:t>
      </w:r>
    </w:p>
    <w:p w14:paraId="6860D920" w14:textId="75C9F779" w:rsidR="00BB3C3A" w:rsidRPr="00093558" w:rsidRDefault="00BB3C3A" w:rsidP="00506749">
      <w:pPr>
        <w:pStyle w:val="DraftHeading5"/>
        <w:tabs>
          <w:tab w:val="right" w:pos="2778"/>
        </w:tabs>
        <w:ind w:left="2891" w:hanging="2891"/>
      </w:pPr>
      <w:r w:rsidRPr="00093558">
        <w:tab/>
        <w:t>(</w:t>
      </w:r>
      <w:r w:rsidR="001F69E7">
        <w:t>C</w:t>
      </w:r>
      <w:r w:rsidRPr="00093558">
        <w:t>)</w:t>
      </w:r>
      <w:r w:rsidRPr="00093558">
        <w:tab/>
        <w:t>a bait trap;</w:t>
      </w:r>
    </w:p>
    <w:p w14:paraId="6D6414F3" w14:textId="1FF9858B" w:rsidR="00BB3C3A" w:rsidRPr="00093558" w:rsidRDefault="00BB3C3A" w:rsidP="00506749">
      <w:pPr>
        <w:pStyle w:val="DraftHeading5"/>
        <w:tabs>
          <w:tab w:val="right" w:pos="2778"/>
        </w:tabs>
        <w:ind w:left="2891" w:hanging="2891"/>
      </w:pPr>
      <w:r w:rsidRPr="00093558">
        <w:tab/>
        <w:t>(</w:t>
      </w:r>
      <w:r w:rsidR="0054476E">
        <w:t>D</w:t>
      </w:r>
      <w:r w:rsidRPr="00093558">
        <w:t>)</w:t>
      </w:r>
      <w:r w:rsidRPr="00093558">
        <w:tab/>
        <w:t>a landing net;</w:t>
      </w:r>
    </w:p>
    <w:p w14:paraId="33848CEA" w14:textId="4284D7B3" w:rsidR="00BB3C3A" w:rsidRPr="00093558" w:rsidRDefault="00BB3C3A" w:rsidP="00506749">
      <w:pPr>
        <w:pStyle w:val="DraftHeading5"/>
        <w:tabs>
          <w:tab w:val="right" w:pos="2778"/>
        </w:tabs>
        <w:ind w:left="2891" w:hanging="2891"/>
      </w:pPr>
      <w:r w:rsidRPr="00093558">
        <w:tab/>
        <w:t>(</w:t>
      </w:r>
      <w:r w:rsidR="0054476E">
        <w:t>E</w:t>
      </w:r>
      <w:r w:rsidRPr="00093558">
        <w:t>)</w:t>
      </w:r>
      <w:r w:rsidRPr="00093558">
        <w:tab/>
        <w:t>a gaff;</w:t>
      </w:r>
    </w:p>
    <w:p w14:paraId="7F1EB05D" w14:textId="7D53BC53" w:rsidR="00BB3C3A" w:rsidRPr="00093558" w:rsidRDefault="00BB3C3A" w:rsidP="00506749">
      <w:pPr>
        <w:pStyle w:val="DraftHeading5"/>
        <w:tabs>
          <w:tab w:val="right" w:pos="2778"/>
        </w:tabs>
        <w:ind w:left="2891" w:hanging="2891"/>
      </w:pPr>
      <w:r w:rsidRPr="00093558">
        <w:tab/>
        <w:t>(</w:t>
      </w:r>
      <w:r w:rsidR="0054476E">
        <w:t>F</w:t>
      </w:r>
      <w:r w:rsidRPr="00093558">
        <w:t>)</w:t>
      </w:r>
      <w:r w:rsidRPr="00093558">
        <w:tab/>
        <w:t>a seine net;</w:t>
      </w:r>
    </w:p>
    <w:p w14:paraId="5760EB4D" w14:textId="106CB53D" w:rsidR="00BB3C3A" w:rsidRPr="00093558" w:rsidRDefault="00BB3C3A" w:rsidP="00506749">
      <w:pPr>
        <w:pStyle w:val="DraftHeading5"/>
        <w:tabs>
          <w:tab w:val="right" w:pos="2778"/>
        </w:tabs>
        <w:ind w:left="2891" w:hanging="2891"/>
      </w:pPr>
      <w:r w:rsidRPr="00093558">
        <w:tab/>
        <w:t>(</w:t>
      </w:r>
      <w:r w:rsidR="0054476E">
        <w:t>G</w:t>
      </w:r>
      <w:r w:rsidRPr="00093558">
        <w:t>)</w:t>
      </w:r>
      <w:r w:rsidRPr="00093558">
        <w:tab/>
        <w:t>a mesh net;</w:t>
      </w:r>
    </w:p>
    <w:p w14:paraId="517C6B39" w14:textId="3571AD04" w:rsidR="00712484" w:rsidRPr="00093558" w:rsidRDefault="00BB3C3A" w:rsidP="00506749">
      <w:pPr>
        <w:pStyle w:val="DraftHeading5"/>
        <w:tabs>
          <w:tab w:val="right" w:pos="2778"/>
        </w:tabs>
        <w:ind w:left="2891" w:hanging="2891"/>
      </w:pPr>
      <w:r w:rsidRPr="00093558">
        <w:tab/>
        <w:t>(</w:t>
      </w:r>
      <w:r w:rsidR="0054476E">
        <w:t>H</w:t>
      </w:r>
      <w:r w:rsidRPr="00093558">
        <w:t>)</w:t>
      </w:r>
      <w:r w:rsidRPr="00093558">
        <w:tab/>
        <w:t>a bait pump;</w:t>
      </w:r>
    </w:p>
    <w:p w14:paraId="022665F2" w14:textId="0CA7F0F1" w:rsidR="00BB3C3A" w:rsidRPr="00093558" w:rsidRDefault="00BB3C3A" w:rsidP="00506749">
      <w:pPr>
        <w:pStyle w:val="DraftHeading4"/>
        <w:tabs>
          <w:tab w:val="right" w:pos="2268"/>
        </w:tabs>
        <w:ind w:left="2381" w:hanging="2381"/>
      </w:pPr>
      <w:r w:rsidRPr="00093558">
        <w:tab/>
        <w:t>(</w:t>
      </w:r>
      <w:r w:rsidR="001F69E7">
        <w:t>iii</w:t>
      </w:r>
      <w:r w:rsidRPr="00093558">
        <w:t>)</w:t>
      </w:r>
      <w:r w:rsidRPr="00093558">
        <w:tab/>
        <w:t>the use and possession of a drum with line and squid jigs attached, if operating from a boat that is—</w:t>
      </w:r>
    </w:p>
    <w:p w14:paraId="1621A060" w14:textId="21D30513" w:rsidR="00BB3C3A" w:rsidRPr="00093558" w:rsidRDefault="00BB3C3A" w:rsidP="00506749">
      <w:pPr>
        <w:pStyle w:val="DraftHeading5"/>
        <w:tabs>
          <w:tab w:val="right" w:pos="2778"/>
        </w:tabs>
        <w:ind w:left="2891" w:hanging="2891"/>
      </w:pPr>
      <w:r w:rsidRPr="00093558">
        <w:tab/>
        <w:t>(</w:t>
      </w:r>
      <w:r w:rsidR="001F69E7">
        <w:t>A</w:t>
      </w:r>
      <w:r w:rsidRPr="00093558">
        <w:t>)</w:t>
      </w:r>
      <w:r w:rsidRPr="00093558">
        <w:tab/>
        <w:t>used under the licence; and</w:t>
      </w:r>
    </w:p>
    <w:p w14:paraId="2F186BC7" w14:textId="3776743B" w:rsidR="001F69E7" w:rsidRDefault="00BB3C3A" w:rsidP="00506749">
      <w:pPr>
        <w:pStyle w:val="DraftHeading5"/>
        <w:tabs>
          <w:tab w:val="right" w:pos="2778"/>
        </w:tabs>
        <w:ind w:left="2891" w:hanging="2891"/>
      </w:pPr>
      <w:r w:rsidRPr="00093558">
        <w:tab/>
        <w:t>(</w:t>
      </w:r>
      <w:r w:rsidR="001F69E7">
        <w:t>B</w:t>
      </w:r>
      <w:r w:rsidRPr="00093558">
        <w:t>)</w:t>
      </w:r>
      <w:r w:rsidRPr="00093558">
        <w:tab/>
        <w:t>nominated in a fishing concession within the meaning of the Commonwealth Act, which relates to the Southern Squid Jig Fishery within the meaning of the Fisheries Management Regulations 1992 of the Commonwealth</w:t>
      </w:r>
      <w:r w:rsidR="001F69E7">
        <w:t>;</w:t>
      </w:r>
    </w:p>
    <w:p w14:paraId="231243D8" w14:textId="16D8A8E3" w:rsidR="00BB3C3A" w:rsidRPr="00093558" w:rsidRDefault="001F69E7" w:rsidP="00DC3237">
      <w:pPr>
        <w:pStyle w:val="DraftHeading3"/>
        <w:tabs>
          <w:tab w:val="right" w:pos="1757"/>
        </w:tabs>
        <w:ind w:left="1871" w:hanging="1871"/>
      </w:pPr>
      <w:r>
        <w:tab/>
      </w:r>
      <w:r w:rsidRPr="00093558">
        <w:t>(</w:t>
      </w:r>
      <w:r>
        <w:t>b</w:t>
      </w:r>
      <w:r w:rsidRPr="00093558">
        <w:t>)</w:t>
      </w:r>
      <w:r w:rsidRPr="00093558">
        <w:tab/>
      </w:r>
      <w:r w:rsidR="006F0BCE" w:rsidRPr="00093558">
        <w:t xml:space="preserve">the engagement of </w:t>
      </w:r>
      <w:r w:rsidR="00847491">
        <w:t xml:space="preserve">no more than one licence operator and </w:t>
      </w:r>
      <w:r w:rsidR="006F0BCE">
        <w:t>one or more crew members</w:t>
      </w:r>
      <w:r w:rsidR="00BB3C3A" w:rsidRPr="00093558">
        <w:t>.</w:t>
      </w:r>
    </w:p>
    <w:p w14:paraId="0EC16C18" w14:textId="76C16D65" w:rsidR="00BB3C3A" w:rsidRPr="00093558" w:rsidRDefault="00BB3C3A" w:rsidP="00404BEE">
      <w:pPr>
        <w:pStyle w:val="Heading-DIVISION"/>
        <w:keepNext/>
        <w:rPr>
          <w:sz w:val="28"/>
        </w:rPr>
      </w:pPr>
      <w:bookmarkStart w:id="645" w:name="_Toc10033286"/>
      <w:bookmarkStart w:id="646" w:name="_Hlk1648547"/>
      <w:bookmarkStart w:id="647" w:name="_Toc20232566"/>
      <w:r w:rsidRPr="00093558">
        <w:rPr>
          <w:sz w:val="28"/>
        </w:rPr>
        <w:t xml:space="preserve">Division </w:t>
      </w:r>
      <w:r w:rsidR="00D7232E" w:rsidRPr="00093558">
        <w:rPr>
          <w:sz w:val="28"/>
        </w:rPr>
        <w:t>21</w:t>
      </w:r>
      <w:r w:rsidRPr="00093558">
        <w:rPr>
          <w:sz w:val="28"/>
        </w:rPr>
        <w:t>—Con</w:t>
      </w:r>
      <w:r w:rsidR="007C3558" w:rsidRPr="00093558">
        <w:rPr>
          <w:sz w:val="28"/>
        </w:rPr>
        <w:t>ditions of Ocean Fishery</w:t>
      </w:r>
      <w:r w:rsidR="00273B9E" w:rsidRPr="00093558">
        <w:rPr>
          <w:sz w:val="28"/>
        </w:rPr>
        <w:t> </w:t>
      </w:r>
      <w:r w:rsidR="007C3558" w:rsidRPr="00093558">
        <w:rPr>
          <w:sz w:val="28"/>
        </w:rPr>
        <w:t>Access </w:t>
      </w:r>
      <w:r w:rsidRPr="00093558">
        <w:rPr>
          <w:sz w:val="28"/>
        </w:rPr>
        <w:t>Licence</w:t>
      </w:r>
      <w:bookmarkEnd w:id="645"/>
      <w:r w:rsidR="00616571">
        <w:rPr>
          <w:sz w:val="28"/>
        </w:rPr>
        <w:t>s</w:t>
      </w:r>
      <w:bookmarkEnd w:id="647"/>
    </w:p>
    <w:p w14:paraId="2D5C9828" w14:textId="2102D15E" w:rsidR="00BB3C3A" w:rsidRPr="00093558" w:rsidRDefault="00BB3C3A" w:rsidP="00404BEE">
      <w:pPr>
        <w:pStyle w:val="DraftHeading1"/>
        <w:keepNext/>
        <w:tabs>
          <w:tab w:val="right" w:pos="680"/>
        </w:tabs>
        <w:ind w:left="850" w:hanging="850"/>
      </w:pPr>
      <w:r w:rsidRPr="00093558">
        <w:tab/>
      </w:r>
      <w:bookmarkStart w:id="648" w:name="_Toc10033287"/>
      <w:bookmarkStart w:id="649" w:name="_Toc20232567"/>
      <w:r w:rsidR="00D1688E">
        <w:t>235</w:t>
      </w:r>
      <w:r w:rsidRPr="00093558">
        <w:tab/>
        <w:t>Ocean Fishery Access Licence</w:t>
      </w:r>
      <w:r w:rsidR="00616571">
        <w:t>s</w:t>
      </w:r>
      <w:r w:rsidRPr="00093558">
        <w:t xml:space="preserve"> subject to conditions in this Division</w:t>
      </w:r>
      <w:bookmarkEnd w:id="648"/>
      <w:bookmarkEnd w:id="649"/>
    </w:p>
    <w:bookmarkEnd w:id="646"/>
    <w:p w14:paraId="5445FC4A" w14:textId="77777777" w:rsidR="00BB3C3A" w:rsidRPr="00093558" w:rsidRDefault="00BB3C3A" w:rsidP="0022312F">
      <w:pPr>
        <w:pStyle w:val="BodySectionSub"/>
      </w:pPr>
      <w:r w:rsidRPr="00093558">
        <w:t>For the purposes of section 52(1)(b) of the Act, the following provisions in this Division set out the conditions to which every Ocean Fishery Access Licence is subject.</w:t>
      </w:r>
    </w:p>
    <w:p w14:paraId="1BEC80D8" w14:textId="77777777" w:rsidR="00BB3C3A" w:rsidRPr="00093558" w:rsidRDefault="00BB3C3A" w:rsidP="0022312F">
      <w:pPr>
        <w:pStyle w:val="DraftSectionNote"/>
        <w:tabs>
          <w:tab w:val="right" w:pos="46"/>
          <w:tab w:val="right" w:pos="1304"/>
        </w:tabs>
        <w:ind w:left="1259" w:hanging="408"/>
        <w:rPr>
          <w:b/>
        </w:rPr>
      </w:pPr>
      <w:r w:rsidRPr="00093558">
        <w:rPr>
          <w:b/>
        </w:rPr>
        <w:t>Notes</w:t>
      </w:r>
    </w:p>
    <w:p w14:paraId="5B17AFC4" w14:textId="77777777" w:rsidR="00BB3C3A" w:rsidRPr="00093558" w:rsidRDefault="00BB3C3A" w:rsidP="00E250EE">
      <w:pPr>
        <w:pStyle w:val="DraftSectionNote"/>
        <w:keepNext/>
        <w:tabs>
          <w:tab w:val="right" w:pos="46"/>
          <w:tab w:val="right" w:pos="1304"/>
        </w:tabs>
        <w:ind w:left="1259" w:hanging="408"/>
      </w:pPr>
      <w:r w:rsidRPr="00093558">
        <w:t>1</w:t>
      </w:r>
      <w:r w:rsidRPr="00093558">
        <w:tab/>
        <w:t>In addition to the conditions set out in this Division, every Ocean Fishery Access Licence is subject to—</w:t>
      </w:r>
    </w:p>
    <w:p w14:paraId="6038D1A9" w14:textId="77777777" w:rsidR="0026547F" w:rsidRPr="00093558" w:rsidRDefault="00BB3C3A" w:rsidP="0022312F">
      <w:pPr>
        <w:pStyle w:val="DraftSub-sectionNote"/>
        <w:tabs>
          <w:tab w:val="right" w:pos="64"/>
          <w:tab w:val="right" w:pos="1814"/>
        </w:tabs>
        <w:ind w:left="1769" w:hanging="408"/>
      </w:pPr>
      <w:r w:rsidRPr="00093558">
        <w:t>(a)</w:t>
      </w:r>
      <w:r w:rsidRPr="00093558">
        <w:tab/>
        <w:t>any condition expressed or referred to in the licence</w:t>
      </w:r>
      <w:r w:rsidR="009F1D90" w:rsidRPr="00093558">
        <w:t> </w:t>
      </w:r>
      <w:r w:rsidRPr="00093558">
        <w:t>by</w:t>
      </w:r>
      <w:r w:rsidR="009F1D90" w:rsidRPr="00093558">
        <w:t> </w:t>
      </w:r>
      <w:r w:rsidRPr="00093558">
        <w:t xml:space="preserve">the </w:t>
      </w:r>
      <w:r w:rsidR="00406BC0" w:rsidRPr="00093558">
        <w:t>Victorian Fisheries Authority</w:t>
      </w:r>
      <w:r w:rsidRPr="00093558">
        <w:t xml:space="preserve"> under</w:t>
      </w:r>
      <w:r w:rsidR="009F1D90" w:rsidRPr="00093558">
        <w:t> </w:t>
      </w:r>
      <w:r w:rsidRPr="00093558">
        <w:t>section 52(1)(a) of the Act; and</w:t>
      </w:r>
    </w:p>
    <w:p w14:paraId="4AC2D607" w14:textId="40659982" w:rsidR="00BB3C3A" w:rsidRPr="00093558" w:rsidRDefault="00BB3C3A" w:rsidP="0022312F">
      <w:pPr>
        <w:pStyle w:val="DraftSub-sectionNote"/>
        <w:tabs>
          <w:tab w:val="right" w:pos="64"/>
          <w:tab w:val="right" w:pos="1814"/>
        </w:tabs>
        <w:ind w:left="1769" w:hanging="408"/>
      </w:pPr>
      <w:r w:rsidRPr="00093558">
        <w:t>(b)</w:t>
      </w:r>
      <w:r w:rsidRPr="00093558">
        <w:tab/>
        <w:t>the conditions applying to that class of licence set out in Division</w:t>
      </w:r>
      <w:r w:rsidR="001A0350" w:rsidRPr="00093558">
        <w:t>s</w:t>
      </w:r>
      <w:r w:rsidRPr="00093558">
        <w:t xml:space="preserve"> </w:t>
      </w:r>
      <w:r w:rsidR="006E310C" w:rsidRPr="00093558">
        <w:t xml:space="preserve">4, </w:t>
      </w:r>
      <w:r w:rsidR="00676D7E" w:rsidRPr="00093558">
        <w:t xml:space="preserve">5 </w:t>
      </w:r>
      <w:r w:rsidR="001A0350" w:rsidRPr="00093558">
        <w:t xml:space="preserve">and </w:t>
      </w:r>
      <w:r w:rsidR="00676D7E" w:rsidRPr="00093558">
        <w:t>6</w:t>
      </w:r>
      <w:r w:rsidR="001A0350" w:rsidRPr="00093558">
        <w:t xml:space="preserve"> </w:t>
      </w:r>
      <w:r w:rsidRPr="00093558">
        <w:t>of</w:t>
      </w:r>
      <w:r w:rsidR="008253AC">
        <w:t xml:space="preserve"> Part 2</w:t>
      </w:r>
      <w:r w:rsidRPr="00093558">
        <w:t>.</w:t>
      </w:r>
    </w:p>
    <w:p w14:paraId="2F99A821" w14:textId="14BEEBDE" w:rsidR="00BB3C3A" w:rsidRPr="00093558" w:rsidRDefault="00BB3C3A" w:rsidP="0022312F">
      <w:pPr>
        <w:pStyle w:val="DraftSectionNote"/>
        <w:tabs>
          <w:tab w:val="right" w:pos="46"/>
          <w:tab w:val="right" w:pos="1304"/>
        </w:tabs>
        <w:ind w:left="1259" w:hanging="408"/>
      </w:pPr>
      <w:r w:rsidRPr="00093558">
        <w:t>2</w:t>
      </w:r>
      <w:r w:rsidRPr="00093558">
        <w:tab/>
        <w:t>Under section 53 of the Act, the holder of a licence or a person who does a thing on behalf of a licence holder must comply with any condition to which the licence is subject.</w:t>
      </w:r>
      <w:r w:rsidR="00715837" w:rsidRPr="00093558">
        <w:t xml:space="preserve"> </w:t>
      </w:r>
      <w:r w:rsidRPr="00093558">
        <w:t>A </w:t>
      </w:r>
      <w:r w:rsidR="008253AC">
        <w:t>contravention of that section</w:t>
      </w:r>
      <w:r w:rsidRPr="00093558">
        <w:t xml:space="preserve"> may attract a maximum penalty of 50 penalty units and, in the case of an offence </w:t>
      </w:r>
      <w:r w:rsidRPr="00093558">
        <w:lastRenderedPageBreak/>
        <w:t>involving a priority species or breach of a designated licence condition, a</w:t>
      </w:r>
      <w:r w:rsidR="009F1D90" w:rsidRPr="00093558">
        <w:t> </w:t>
      </w:r>
      <w:r w:rsidRPr="00093558">
        <w:t>maximum penalty of 100 penalty units or 6 months imprisonment or both.</w:t>
      </w:r>
    </w:p>
    <w:p w14:paraId="12EF85ED" w14:textId="4AF38580" w:rsidR="0026547F" w:rsidRPr="00093558" w:rsidRDefault="00BB3C3A" w:rsidP="0022312F">
      <w:pPr>
        <w:pStyle w:val="DraftSectionNote"/>
        <w:tabs>
          <w:tab w:val="right" w:pos="46"/>
          <w:tab w:val="right" w:pos="1304"/>
        </w:tabs>
        <w:ind w:left="1259" w:hanging="408"/>
      </w:pPr>
      <w:r w:rsidRPr="00093558">
        <w:t>3</w:t>
      </w:r>
      <w:r w:rsidRPr="00093558">
        <w:tab/>
        <w:t xml:space="preserve">Under </w:t>
      </w:r>
      <w:r w:rsidR="001B62EC">
        <w:t>regulation 460</w:t>
      </w:r>
      <w:r w:rsidRPr="00093558">
        <w:t>, the holder of a licence may apply to the</w:t>
      </w:r>
      <w:r w:rsidR="009F1D90" w:rsidRPr="00093558">
        <w:t> </w:t>
      </w:r>
      <w:r w:rsidR="00406BC0" w:rsidRPr="00093558">
        <w:t>Victorian Fisheries Authority</w:t>
      </w:r>
      <w:r w:rsidRPr="00093558">
        <w:t xml:space="preserve"> for an exemption from a specified condition of the licence.</w:t>
      </w:r>
    </w:p>
    <w:p w14:paraId="0647ABA8" w14:textId="7B5556A3" w:rsidR="00BB3C3A" w:rsidRPr="00093558" w:rsidRDefault="00BB3C3A" w:rsidP="00404BEE">
      <w:pPr>
        <w:pStyle w:val="DraftHeading1"/>
        <w:keepNext/>
        <w:tabs>
          <w:tab w:val="right" w:pos="680"/>
        </w:tabs>
        <w:ind w:left="850" w:hanging="850"/>
      </w:pPr>
      <w:r w:rsidRPr="00093558">
        <w:tab/>
      </w:r>
      <w:bookmarkStart w:id="650" w:name="_Toc10033288"/>
      <w:bookmarkStart w:id="651" w:name="_Toc20232568"/>
      <w:r w:rsidR="00D1688E">
        <w:t>236</w:t>
      </w:r>
      <w:r w:rsidRPr="00093558">
        <w:tab/>
        <w:t>Use and possession of seine nets</w:t>
      </w:r>
      <w:bookmarkEnd w:id="650"/>
      <w:bookmarkEnd w:id="651"/>
    </w:p>
    <w:p w14:paraId="06910129" w14:textId="77777777" w:rsidR="00BB3C3A" w:rsidRPr="00093558" w:rsidRDefault="00BB3C3A" w:rsidP="0022312F">
      <w:pPr>
        <w:pStyle w:val="BodySectionSub"/>
      </w:pPr>
      <w:r w:rsidRPr="00093558">
        <w:t>The licence holder must not—</w:t>
      </w:r>
    </w:p>
    <w:p w14:paraId="03E62D0F" w14:textId="77777777" w:rsidR="00BB3C3A" w:rsidRPr="00093558" w:rsidRDefault="00BB3C3A" w:rsidP="0022312F">
      <w:pPr>
        <w:pStyle w:val="DraftHeading3"/>
        <w:tabs>
          <w:tab w:val="right" w:pos="1757"/>
        </w:tabs>
        <w:ind w:left="1871" w:hanging="1871"/>
      </w:pPr>
      <w:r w:rsidRPr="00093558">
        <w:tab/>
        <w:t>(a)</w:t>
      </w:r>
      <w:r w:rsidRPr="00093558">
        <w:tab/>
        <w:t>use in or on marine waters, a seine net exceeding 650 metres in length; or</w:t>
      </w:r>
    </w:p>
    <w:p w14:paraId="305B3D8A" w14:textId="77777777" w:rsidR="00BB3C3A" w:rsidRPr="00093558" w:rsidRDefault="00BB3C3A" w:rsidP="0022312F">
      <w:pPr>
        <w:pStyle w:val="DraftHeading3"/>
        <w:tabs>
          <w:tab w:val="right" w:pos="1757"/>
        </w:tabs>
        <w:ind w:left="1871" w:hanging="1871"/>
      </w:pPr>
      <w:r w:rsidRPr="00093558">
        <w:tab/>
        <w:t>(b)</w:t>
      </w:r>
      <w:r w:rsidRPr="00093558">
        <w:tab/>
        <w:t>possess in, on or next to marine waters, a seine net exceeding 650 metres in length.</w:t>
      </w:r>
    </w:p>
    <w:p w14:paraId="3754AD9A" w14:textId="6154C652" w:rsidR="00BB3C3A" w:rsidRPr="00093558" w:rsidRDefault="00BB3C3A" w:rsidP="00404BEE">
      <w:pPr>
        <w:pStyle w:val="DraftHeading1"/>
        <w:keepNext/>
        <w:tabs>
          <w:tab w:val="right" w:pos="680"/>
        </w:tabs>
        <w:ind w:left="850" w:hanging="850"/>
      </w:pPr>
      <w:r w:rsidRPr="00093558">
        <w:tab/>
      </w:r>
      <w:bookmarkStart w:id="652" w:name="_Toc10033289"/>
      <w:bookmarkStart w:id="653" w:name="_Toc20232569"/>
      <w:r w:rsidR="00D1688E">
        <w:t>237</w:t>
      </w:r>
      <w:r w:rsidRPr="00093558">
        <w:tab/>
        <w:t>Use and possession of mesh nets</w:t>
      </w:r>
      <w:bookmarkEnd w:id="652"/>
      <w:bookmarkEnd w:id="653"/>
    </w:p>
    <w:p w14:paraId="4694B7F3" w14:textId="461CD524" w:rsidR="00BB3C3A" w:rsidRPr="00093558" w:rsidRDefault="00BB3C3A" w:rsidP="0022312F">
      <w:pPr>
        <w:pStyle w:val="DraftHeading2"/>
        <w:tabs>
          <w:tab w:val="right" w:pos="1247"/>
        </w:tabs>
        <w:ind w:left="1361" w:hanging="1361"/>
      </w:pPr>
      <w:r w:rsidRPr="00093558">
        <w:tab/>
        <w:t>(1)</w:t>
      </w:r>
      <w:r w:rsidRPr="00093558">
        <w:tab/>
        <w:t>The licence holder</w:t>
      </w:r>
      <w:r w:rsidR="00A310E3">
        <w:t>,</w:t>
      </w:r>
      <w:r w:rsidRPr="00093558">
        <w:t xml:space="preserve"> in or on marine waters</w:t>
      </w:r>
      <w:r w:rsidR="00A310E3">
        <w:t xml:space="preserve">, </w:t>
      </w:r>
      <w:r w:rsidR="00A310E3" w:rsidRPr="00093558">
        <w:t>must not</w:t>
      </w:r>
      <w:r w:rsidRPr="00093558">
        <w:t xml:space="preserve"> use—</w:t>
      </w:r>
    </w:p>
    <w:p w14:paraId="5261B84C" w14:textId="77777777" w:rsidR="00BB3C3A" w:rsidRPr="00093558" w:rsidRDefault="00BB3C3A" w:rsidP="0022312F">
      <w:pPr>
        <w:pStyle w:val="DraftHeading3"/>
        <w:tabs>
          <w:tab w:val="right" w:pos="1757"/>
        </w:tabs>
        <w:ind w:left="1871" w:hanging="1871"/>
      </w:pPr>
      <w:r w:rsidRPr="00093558">
        <w:tab/>
        <w:t>(a)</w:t>
      </w:r>
      <w:r w:rsidRPr="00093558">
        <w:tab/>
        <w:t>at any one time, more than 10 mesh nets; or</w:t>
      </w:r>
    </w:p>
    <w:p w14:paraId="09E81F58" w14:textId="77777777" w:rsidR="00BB3C3A" w:rsidRPr="00093558" w:rsidRDefault="00BB3C3A" w:rsidP="0022312F">
      <w:pPr>
        <w:pStyle w:val="DraftHeading3"/>
        <w:tabs>
          <w:tab w:val="right" w:pos="1757"/>
        </w:tabs>
        <w:ind w:left="1871" w:hanging="1871"/>
      </w:pPr>
      <w:r w:rsidRPr="00093558">
        <w:tab/>
        <w:t>(b)</w:t>
      </w:r>
      <w:r w:rsidRPr="00093558">
        <w:tab/>
        <w:t>any mesh net containing meshes measuring more than 14 centimetres; or</w:t>
      </w:r>
    </w:p>
    <w:p w14:paraId="29071D61" w14:textId="77777777" w:rsidR="00BB3C3A" w:rsidRPr="00093558" w:rsidRDefault="00BB3C3A" w:rsidP="0022312F">
      <w:pPr>
        <w:pStyle w:val="DraftHeading3"/>
        <w:tabs>
          <w:tab w:val="right" w:pos="1757"/>
        </w:tabs>
        <w:ind w:left="1871" w:hanging="1871"/>
      </w:pPr>
      <w:r w:rsidRPr="00093558">
        <w:tab/>
        <w:t>(c)</w:t>
      </w:r>
      <w:r w:rsidRPr="00093558">
        <w:tab/>
        <w:t>a mesh net or combination of mesh nets exceeding 2000 metres in length.</w:t>
      </w:r>
    </w:p>
    <w:p w14:paraId="10FEE4BD" w14:textId="5B29B220" w:rsidR="00BB3C3A" w:rsidRPr="00093558" w:rsidRDefault="00BB3C3A" w:rsidP="00612FFE">
      <w:pPr>
        <w:pStyle w:val="DraftHeading2"/>
        <w:keepNext/>
        <w:tabs>
          <w:tab w:val="right" w:pos="1247"/>
        </w:tabs>
        <w:ind w:left="1361" w:hanging="1361"/>
      </w:pPr>
      <w:r w:rsidRPr="00093558">
        <w:tab/>
        <w:t>(2)</w:t>
      </w:r>
      <w:r w:rsidRPr="00093558">
        <w:tab/>
        <w:t>The licence holder</w:t>
      </w:r>
      <w:r w:rsidR="00A310E3">
        <w:t>,</w:t>
      </w:r>
      <w:r w:rsidRPr="00093558">
        <w:t xml:space="preserve"> in or on marine waters</w:t>
      </w:r>
      <w:r w:rsidR="00A310E3">
        <w:t>,</w:t>
      </w:r>
      <w:r w:rsidRPr="00093558">
        <w:t xml:space="preserve"> </w:t>
      </w:r>
      <w:r w:rsidR="00A310E3" w:rsidRPr="00093558">
        <w:t xml:space="preserve">must not </w:t>
      </w:r>
      <w:r w:rsidRPr="00093558">
        <w:t>possess—</w:t>
      </w:r>
    </w:p>
    <w:p w14:paraId="1D99D99D" w14:textId="77777777" w:rsidR="00BB3C3A" w:rsidRPr="00093558" w:rsidRDefault="00BB3C3A" w:rsidP="0022312F">
      <w:pPr>
        <w:pStyle w:val="DraftHeading3"/>
        <w:tabs>
          <w:tab w:val="right" w:pos="1757"/>
        </w:tabs>
        <w:ind w:left="1871" w:hanging="1871"/>
      </w:pPr>
      <w:r w:rsidRPr="00093558">
        <w:tab/>
        <w:t>(a)</w:t>
      </w:r>
      <w:r w:rsidRPr="00093558">
        <w:tab/>
        <w:t>more than 10 mesh nets; or</w:t>
      </w:r>
    </w:p>
    <w:p w14:paraId="323E234B" w14:textId="77777777" w:rsidR="00BB3C3A" w:rsidRPr="00093558" w:rsidRDefault="00BB3C3A" w:rsidP="0022312F">
      <w:pPr>
        <w:pStyle w:val="DraftHeading3"/>
        <w:tabs>
          <w:tab w:val="right" w:pos="1757"/>
        </w:tabs>
        <w:ind w:left="1871" w:hanging="1871"/>
      </w:pPr>
      <w:r w:rsidRPr="00093558">
        <w:tab/>
        <w:t>(b)</w:t>
      </w:r>
      <w:r w:rsidRPr="00093558">
        <w:tab/>
        <w:t>any mesh net containing meshes measuring more than 14 centimetres; or</w:t>
      </w:r>
    </w:p>
    <w:p w14:paraId="14DCC41F" w14:textId="77777777" w:rsidR="00BB3C3A" w:rsidRPr="00093558" w:rsidRDefault="00BB3C3A" w:rsidP="0022312F">
      <w:pPr>
        <w:pStyle w:val="DraftHeading3"/>
        <w:tabs>
          <w:tab w:val="right" w:pos="1757"/>
        </w:tabs>
        <w:ind w:left="1871" w:hanging="1871"/>
      </w:pPr>
      <w:r w:rsidRPr="00093558">
        <w:tab/>
        <w:t>(c)</w:t>
      </w:r>
      <w:r w:rsidRPr="00093558">
        <w:tab/>
        <w:t>a mesh net exceeding 2000 metres in length.</w:t>
      </w:r>
    </w:p>
    <w:p w14:paraId="745CA4DD" w14:textId="69A34C9D" w:rsidR="00BB3C3A" w:rsidRPr="00093558" w:rsidRDefault="00BB3C3A" w:rsidP="0022312F">
      <w:pPr>
        <w:pStyle w:val="DraftHeading2"/>
        <w:tabs>
          <w:tab w:val="right" w:pos="1247"/>
        </w:tabs>
        <w:ind w:left="1361" w:hanging="1361"/>
      </w:pPr>
      <w:r w:rsidRPr="00093558">
        <w:tab/>
        <w:t>(3)</w:t>
      </w:r>
      <w:r w:rsidRPr="00093558">
        <w:tab/>
        <w:t xml:space="preserve">The licence holder must not </w:t>
      </w:r>
      <w:r w:rsidR="00A310E3">
        <w:t xml:space="preserve">use </w:t>
      </w:r>
      <w:r w:rsidRPr="00093558">
        <w:t>at any time a mesh net in the waters of Portland Bay on the shoreward side of a line commencing at the northern end of the main breakwater and ending at the water tower at the end of Wade Street, Portland.</w:t>
      </w:r>
    </w:p>
    <w:p w14:paraId="212D96B1" w14:textId="609EABC4" w:rsidR="00BB3C3A" w:rsidRPr="00093558" w:rsidRDefault="00BB3C3A" w:rsidP="00404BEE">
      <w:pPr>
        <w:pStyle w:val="DraftHeading1"/>
        <w:keepNext/>
        <w:tabs>
          <w:tab w:val="right" w:pos="680"/>
        </w:tabs>
        <w:ind w:left="850" w:hanging="850"/>
      </w:pPr>
      <w:r w:rsidRPr="00093558">
        <w:tab/>
      </w:r>
      <w:bookmarkStart w:id="654" w:name="_Toc10033290"/>
      <w:bookmarkStart w:id="655" w:name="_Toc20232570"/>
      <w:r w:rsidR="00D1688E">
        <w:t>238</w:t>
      </w:r>
      <w:r w:rsidRPr="00093558">
        <w:tab/>
        <w:t>Use and possession of fishing lines</w:t>
      </w:r>
      <w:bookmarkEnd w:id="654"/>
      <w:bookmarkEnd w:id="655"/>
    </w:p>
    <w:p w14:paraId="6CFAC70F" w14:textId="38BF1ED1" w:rsidR="00BB3C3A" w:rsidRPr="00093558" w:rsidRDefault="00BB3C3A" w:rsidP="00BA0AB3">
      <w:pPr>
        <w:pStyle w:val="DraftHeading2"/>
        <w:keepNext/>
        <w:tabs>
          <w:tab w:val="right" w:pos="1247"/>
        </w:tabs>
        <w:ind w:left="1361" w:hanging="1361"/>
      </w:pPr>
      <w:r w:rsidRPr="00093558">
        <w:tab/>
        <w:t>(1)</w:t>
      </w:r>
      <w:r w:rsidRPr="00093558">
        <w:tab/>
        <w:t>The licence holder, in or on marine waters</w:t>
      </w:r>
      <w:r w:rsidR="00583642">
        <w:t xml:space="preserve">, </w:t>
      </w:r>
      <w:r w:rsidR="00583642" w:rsidRPr="00093558">
        <w:t>must not</w:t>
      </w:r>
      <w:r w:rsidRPr="00093558">
        <w:t>—</w:t>
      </w:r>
    </w:p>
    <w:p w14:paraId="60F224F7" w14:textId="170E1477" w:rsidR="00BB3C3A" w:rsidRPr="00093558" w:rsidRDefault="00BB3C3A" w:rsidP="0022312F">
      <w:pPr>
        <w:pStyle w:val="DraftHeading3"/>
        <w:tabs>
          <w:tab w:val="right" w:pos="1757"/>
        </w:tabs>
        <w:ind w:left="1871" w:hanging="1871"/>
      </w:pPr>
      <w:r w:rsidRPr="00093558">
        <w:tab/>
        <w:t>(a)</w:t>
      </w:r>
      <w:r w:rsidRPr="00093558">
        <w:tab/>
        <w:t xml:space="preserve">use </w:t>
      </w:r>
      <w:r w:rsidR="00683ADD">
        <w:t>a longline</w:t>
      </w:r>
      <w:r w:rsidR="0046632D">
        <w:t>,</w:t>
      </w:r>
      <w:r w:rsidR="00683ADD">
        <w:t xml:space="preserve"> or a combination of longlines</w:t>
      </w:r>
      <w:r w:rsidR="0046632D">
        <w:t>,</w:t>
      </w:r>
      <w:r w:rsidR="00683ADD">
        <w:t xml:space="preserve"> with </w:t>
      </w:r>
      <w:r w:rsidR="00856618">
        <w:t xml:space="preserve">more than </w:t>
      </w:r>
      <w:r w:rsidRPr="00093558">
        <w:t>200 hooks attached; or</w:t>
      </w:r>
    </w:p>
    <w:p w14:paraId="4480F3AB" w14:textId="1233D939" w:rsidR="00BB3C3A" w:rsidRPr="00093558" w:rsidRDefault="00BB3C3A" w:rsidP="0022312F">
      <w:pPr>
        <w:pStyle w:val="DraftHeading3"/>
        <w:tabs>
          <w:tab w:val="right" w:pos="1757"/>
        </w:tabs>
        <w:ind w:left="1871" w:hanging="1871"/>
      </w:pPr>
      <w:r w:rsidRPr="00093558">
        <w:tab/>
        <w:t>(</w:t>
      </w:r>
      <w:r w:rsidR="00856618">
        <w:t>b</w:t>
      </w:r>
      <w:r w:rsidRPr="00093558">
        <w:t>)</w:t>
      </w:r>
      <w:r w:rsidRPr="00093558">
        <w:tab/>
        <w:t>possess a longline</w:t>
      </w:r>
      <w:r w:rsidR="0046632D">
        <w:t>,</w:t>
      </w:r>
      <w:r w:rsidRPr="00093558">
        <w:t xml:space="preserve"> </w:t>
      </w:r>
      <w:r w:rsidR="00856618">
        <w:t>or a combination of longlines</w:t>
      </w:r>
      <w:r w:rsidR="0046632D">
        <w:t>,</w:t>
      </w:r>
      <w:r w:rsidR="00856618">
        <w:t xml:space="preserve"> </w:t>
      </w:r>
      <w:r w:rsidRPr="00093558">
        <w:t>wit</w:t>
      </w:r>
      <w:r w:rsidR="006C3BCB" w:rsidRPr="00093558">
        <w:t>h more than 200 hooks attached.</w:t>
      </w:r>
    </w:p>
    <w:p w14:paraId="2210BC18" w14:textId="6A2117D3" w:rsidR="00BB3C3A" w:rsidRPr="00093558" w:rsidRDefault="00BB3C3A" w:rsidP="0022312F">
      <w:pPr>
        <w:pStyle w:val="DraftHeading2"/>
        <w:tabs>
          <w:tab w:val="right" w:pos="1247"/>
        </w:tabs>
        <w:ind w:left="1361" w:hanging="1361"/>
      </w:pPr>
      <w:r w:rsidRPr="00093558">
        <w:lastRenderedPageBreak/>
        <w:tab/>
        <w:t>(2)</w:t>
      </w:r>
      <w:r w:rsidRPr="00093558">
        <w:tab/>
        <w:t>The licence holder, in or on marine waters</w:t>
      </w:r>
      <w:r w:rsidR="00A310E3">
        <w:t xml:space="preserve">, </w:t>
      </w:r>
      <w:r w:rsidR="00A310E3" w:rsidRPr="00093558">
        <w:t>must not</w:t>
      </w:r>
      <w:r w:rsidRPr="00093558">
        <w:t>—</w:t>
      </w:r>
    </w:p>
    <w:p w14:paraId="770C9771" w14:textId="77777777" w:rsidR="00BB3C3A" w:rsidRPr="00093558" w:rsidRDefault="00BB3C3A" w:rsidP="0022312F">
      <w:pPr>
        <w:pStyle w:val="DraftHeading3"/>
        <w:tabs>
          <w:tab w:val="right" w:pos="1757"/>
        </w:tabs>
        <w:ind w:left="1871" w:hanging="1871"/>
      </w:pPr>
      <w:r w:rsidRPr="00093558">
        <w:tab/>
        <w:t>(a)</w:t>
      </w:r>
      <w:r w:rsidRPr="00093558">
        <w:tab/>
        <w:t>use at any one time more than 6 fishing lines that are not longlines; or</w:t>
      </w:r>
    </w:p>
    <w:p w14:paraId="391AC921" w14:textId="72BBF3C9" w:rsidR="00BB3C3A" w:rsidRPr="00093558" w:rsidRDefault="00BB3C3A" w:rsidP="0022312F">
      <w:pPr>
        <w:pStyle w:val="DraftHeading3"/>
        <w:tabs>
          <w:tab w:val="right" w:pos="1757"/>
        </w:tabs>
        <w:ind w:left="1871" w:hanging="1871"/>
      </w:pPr>
      <w:r w:rsidRPr="00093558">
        <w:tab/>
        <w:t>(b)</w:t>
      </w:r>
      <w:r w:rsidR="009C64F3" w:rsidRPr="00093558">
        <w:tab/>
      </w:r>
      <w:r w:rsidRPr="00093558">
        <w:t>use a fishing line (other than a longline) with more than 3 hooks or more than one bait jig attached to the line; or</w:t>
      </w:r>
    </w:p>
    <w:p w14:paraId="53A2D339" w14:textId="19F12575" w:rsidR="00BB3C3A" w:rsidRDefault="00BB3C3A" w:rsidP="0022312F">
      <w:pPr>
        <w:pStyle w:val="DraftHeading3"/>
        <w:tabs>
          <w:tab w:val="right" w:pos="1757"/>
        </w:tabs>
        <w:ind w:left="1871" w:hanging="1871"/>
      </w:pPr>
      <w:r w:rsidRPr="00093558">
        <w:tab/>
        <w:t>(c)</w:t>
      </w:r>
      <w:r w:rsidRPr="00093558">
        <w:tab/>
        <w:t>possess a fishing line (other than a longline) with more than 3 hooks or more than one</w:t>
      </w:r>
      <w:r w:rsidR="00A25E7D" w:rsidRPr="00093558">
        <w:t xml:space="preserve"> bait jig attached to the line.</w:t>
      </w:r>
    </w:p>
    <w:p w14:paraId="7412854B" w14:textId="3D7A5365" w:rsidR="0069337B" w:rsidRPr="00093558" w:rsidRDefault="0069337B" w:rsidP="0069337B">
      <w:pPr>
        <w:pStyle w:val="DraftHeading1"/>
        <w:keepNext/>
        <w:tabs>
          <w:tab w:val="right" w:pos="680"/>
        </w:tabs>
        <w:ind w:left="850" w:hanging="850"/>
      </w:pPr>
      <w:r w:rsidRPr="00093558">
        <w:tab/>
      </w:r>
      <w:bookmarkStart w:id="656" w:name="_Toc20232571"/>
      <w:r w:rsidR="00D1688E">
        <w:t>239</w:t>
      </w:r>
      <w:r w:rsidRPr="00093558">
        <w:tab/>
        <w:t>Licence holder must not lease licence</w:t>
      </w:r>
      <w:bookmarkEnd w:id="656"/>
    </w:p>
    <w:p w14:paraId="05907640" w14:textId="77777777" w:rsidR="0069337B" w:rsidRPr="00093558" w:rsidRDefault="0069337B" w:rsidP="0069337B">
      <w:pPr>
        <w:pStyle w:val="BodySectionSub"/>
      </w:pPr>
      <w:r w:rsidRPr="00093558">
        <w:t>The licence holder must not lease the licence to another person.</w:t>
      </w:r>
    </w:p>
    <w:p w14:paraId="288E228D" w14:textId="6CD01901" w:rsidR="00BB3C3A" w:rsidRPr="00093558" w:rsidRDefault="00BB3C3A" w:rsidP="00404BEE">
      <w:pPr>
        <w:pStyle w:val="DraftHeading1"/>
        <w:keepNext/>
        <w:tabs>
          <w:tab w:val="right" w:pos="680"/>
        </w:tabs>
        <w:ind w:left="850" w:hanging="850"/>
      </w:pPr>
      <w:r w:rsidRPr="00093558">
        <w:tab/>
      </w:r>
      <w:bookmarkStart w:id="657" w:name="_Toc10033291"/>
      <w:bookmarkStart w:id="658" w:name="_Toc20232572"/>
      <w:r w:rsidR="00D1688E">
        <w:t>240</w:t>
      </w:r>
      <w:r w:rsidRPr="00093558">
        <w:tab/>
        <w:t>Catch limit</w:t>
      </w:r>
      <w:r w:rsidR="0069337B">
        <w:t>s</w:t>
      </w:r>
      <w:r w:rsidRPr="00093558">
        <w:t xml:space="preserve"> for certain </w:t>
      </w:r>
      <w:r w:rsidR="000227DA" w:rsidRPr="00093558">
        <w:t>fish</w:t>
      </w:r>
      <w:bookmarkEnd w:id="657"/>
      <w:bookmarkEnd w:id="658"/>
    </w:p>
    <w:p w14:paraId="6FD043D3" w14:textId="129BFBBB" w:rsidR="00BB3C3A" w:rsidRPr="00093558" w:rsidRDefault="000227DA" w:rsidP="0022312F">
      <w:pPr>
        <w:pStyle w:val="DraftHeading2"/>
        <w:tabs>
          <w:tab w:val="right" w:pos="1247"/>
        </w:tabs>
        <w:ind w:left="1361" w:hanging="1361"/>
      </w:pPr>
      <w:r w:rsidRPr="00093558">
        <w:tab/>
        <w:t>(1)</w:t>
      </w:r>
      <w:r w:rsidRPr="00093558">
        <w:tab/>
      </w:r>
      <w:r w:rsidR="00BB3C3A" w:rsidRPr="00093558">
        <w:t xml:space="preserve">The licence holder, on any one day, </w:t>
      </w:r>
      <w:r w:rsidR="00A310E3" w:rsidRPr="00093558">
        <w:t xml:space="preserve">must not </w:t>
      </w:r>
      <w:r w:rsidR="00BB3C3A" w:rsidRPr="00093558">
        <w:t xml:space="preserve">take, or possess on board any boat, or land from any boat, more than a total combined number of </w:t>
      </w:r>
      <w:r w:rsidR="006F0BCE">
        <w:t>5</w:t>
      </w:r>
      <w:r w:rsidR="00BB3C3A" w:rsidRPr="00093558">
        <w:t> gummy shark and school shark.</w:t>
      </w:r>
    </w:p>
    <w:p w14:paraId="24A025FB" w14:textId="0514F500" w:rsidR="003C4682" w:rsidRDefault="00BB3C3A" w:rsidP="00612FFE">
      <w:pPr>
        <w:pStyle w:val="DraftHeading2"/>
        <w:keepNext/>
        <w:tabs>
          <w:tab w:val="right" w:pos="1247"/>
        </w:tabs>
        <w:ind w:left="1361" w:hanging="1361"/>
      </w:pPr>
      <w:r w:rsidRPr="00093558">
        <w:tab/>
      </w:r>
      <w:r w:rsidR="000227DA" w:rsidRPr="00093558">
        <w:t>(2)</w:t>
      </w:r>
      <w:r w:rsidR="000227DA" w:rsidRPr="00093558">
        <w:tab/>
      </w:r>
      <w:r w:rsidRPr="00093558">
        <w:t>The licence holder</w:t>
      </w:r>
      <w:r w:rsidR="00375BD2">
        <w:t xml:space="preserve">, </w:t>
      </w:r>
      <w:r w:rsidR="00375BD2" w:rsidRPr="00093558">
        <w:t>on any one day</w:t>
      </w:r>
      <w:r w:rsidR="00375BD2">
        <w:t>,</w:t>
      </w:r>
      <w:r w:rsidRPr="00093558">
        <w:t xml:space="preserve"> </w:t>
      </w:r>
      <w:r w:rsidR="00A310E3" w:rsidRPr="00093558">
        <w:t xml:space="preserve">must not </w:t>
      </w:r>
      <w:r w:rsidRPr="00093558">
        <w:t>take from marine waters, or possess in, on or next to marine waters</w:t>
      </w:r>
      <w:r w:rsidR="00375BD2">
        <w:t xml:space="preserve"> more than</w:t>
      </w:r>
      <w:r w:rsidR="003C4682" w:rsidRPr="00093558">
        <w:t>—</w:t>
      </w:r>
    </w:p>
    <w:p w14:paraId="22E10396" w14:textId="20773F0A" w:rsidR="00BB3C3A" w:rsidRPr="00093558" w:rsidRDefault="003C4682" w:rsidP="0022312F">
      <w:pPr>
        <w:pStyle w:val="DraftHeading3"/>
        <w:tabs>
          <w:tab w:val="right" w:pos="1757"/>
        </w:tabs>
        <w:ind w:left="1871" w:hanging="1871"/>
      </w:pPr>
      <w:r>
        <w:tab/>
        <w:t>(a)</w:t>
      </w:r>
      <w:r>
        <w:tab/>
      </w:r>
      <w:r w:rsidR="00BB3C3A" w:rsidRPr="00093558">
        <w:t>8 wrasse</w:t>
      </w:r>
      <w:r>
        <w:t>; or</w:t>
      </w:r>
    </w:p>
    <w:p w14:paraId="65985EF1" w14:textId="007B2E4B" w:rsidR="00246B10" w:rsidRPr="00093558" w:rsidRDefault="00BB3C3A" w:rsidP="0022312F">
      <w:pPr>
        <w:pStyle w:val="DraftHeading3"/>
        <w:tabs>
          <w:tab w:val="right" w:pos="1757"/>
        </w:tabs>
        <w:ind w:left="1871" w:hanging="1871"/>
      </w:pPr>
      <w:r w:rsidRPr="00093558">
        <w:tab/>
      </w:r>
      <w:r w:rsidR="00246B10" w:rsidRPr="00093558">
        <w:t>(</w:t>
      </w:r>
      <w:r w:rsidR="003C4682">
        <w:t>b</w:t>
      </w:r>
      <w:r w:rsidR="00246B10" w:rsidRPr="00093558">
        <w:t>)</w:t>
      </w:r>
      <w:r w:rsidR="00246B10" w:rsidRPr="00093558">
        <w:tab/>
      </w:r>
      <w:r w:rsidR="000227DA" w:rsidRPr="00093558">
        <w:t>2 banded morwong.</w:t>
      </w:r>
    </w:p>
    <w:p w14:paraId="7798D9C4" w14:textId="0CBB34F9" w:rsidR="00D7232E" w:rsidRPr="00093558" w:rsidRDefault="00D7232E" w:rsidP="00404BEE">
      <w:pPr>
        <w:pStyle w:val="Heading-DIVISION"/>
        <w:keepNext/>
        <w:rPr>
          <w:sz w:val="28"/>
        </w:rPr>
      </w:pPr>
      <w:bookmarkStart w:id="659" w:name="_Toc10033293"/>
      <w:bookmarkStart w:id="660" w:name="_Toc20232573"/>
      <w:r w:rsidRPr="00093558">
        <w:rPr>
          <w:sz w:val="28"/>
        </w:rPr>
        <w:t>Division 22—Activities authorised by Octopus Fishery Access Licence</w:t>
      </w:r>
      <w:bookmarkEnd w:id="659"/>
      <w:r w:rsidR="00616571">
        <w:rPr>
          <w:sz w:val="28"/>
        </w:rPr>
        <w:t>s</w:t>
      </w:r>
      <w:bookmarkEnd w:id="660"/>
    </w:p>
    <w:p w14:paraId="3DE7353B" w14:textId="295BEF37" w:rsidR="00D7232E" w:rsidRDefault="00D7232E" w:rsidP="00404BEE">
      <w:pPr>
        <w:pStyle w:val="DraftHeading1"/>
        <w:keepNext/>
        <w:tabs>
          <w:tab w:val="right" w:pos="680"/>
        </w:tabs>
        <w:ind w:left="850" w:hanging="850"/>
      </w:pPr>
      <w:r w:rsidRPr="00093558">
        <w:tab/>
      </w:r>
      <w:bookmarkStart w:id="661" w:name="_Toc10033294"/>
      <w:bookmarkStart w:id="662" w:name="_Toc20232574"/>
      <w:r w:rsidR="00D1688E">
        <w:t>241</w:t>
      </w:r>
      <w:r w:rsidRPr="00093558">
        <w:tab/>
        <w:t>Activities authorised by Octopus Fishery Access Licence</w:t>
      </w:r>
      <w:bookmarkEnd w:id="661"/>
      <w:r w:rsidR="00616571">
        <w:t>s</w:t>
      </w:r>
      <w:bookmarkEnd w:id="662"/>
    </w:p>
    <w:p w14:paraId="6F18FFA2" w14:textId="77777777" w:rsidR="00805CFD" w:rsidRDefault="00856618" w:rsidP="002F7CC5">
      <w:pPr>
        <w:pStyle w:val="BodySectionSub"/>
        <w:keepNext/>
      </w:pPr>
      <w:r w:rsidRPr="00093558">
        <w:t xml:space="preserve">An </w:t>
      </w:r>
      <w:r>
        <w:t>Octopus</w:t>
      </w:r>
      <w:r w:rsidRPr="00093558">
        <w:t xml:space="preserve"> Fishery Access Licence authorises the licence holder, using the boat specified in the licence, to carry out the following activities</w:t>
      </w:r>
      <w:r w:rsidR="00805CFD" w:rsidRPr="00093558">
        <w:t>—</w:t>
      </w:r>
    </w:p>
    <w:p w14:paraId="6164D15B" w14:textId="2058A602" w:rsidR="00856618" w:rsidRPr="00093558" w:rsidRDefault="00805CFD" w:rsidP="00506749">
      <w:pPr>
        <w:pStyle w:val="DraftHeading3"/>
        <w:tabs>
          <w:tab w:val="right" w:pos="1757"/>
        </w:tabs>
        <w:ind w:left="1871" w:hanging="1871"/>
      </w:pPr>
      <w:r>
        <w:tab/>
        <w:t>(a)</w:t>
      </w:r>
      <w:r>
        <w:tab/>
      </w:r>
      <w:r w:rsidR="00856618" w:rsidRPr="00093558">
        <w:t xml:space="preserve">in </w:t>
      </w:r>
      <w:r w:rsidR="00856618">
        <w:t xml:space="preserve">or on </w:t>
      </w:r>
      <w:r w:rsidR="008C5EBF">
        <w:t xml:space="preserve">the </w:t>
      </w:r>
      <w:r w:rsidR="000C698E">
        <w:rPr>
          <w:noProof/>
        </w:rPr>
        <w:t>octopus commercial fishing management zone</w:t>
      </w:r>
      <w:r w:rsidR="000C698E" w:rsidRPr="00093558" w:rsidDel="000C698E">
        <w:t xml:space="preserve"> </w:t>
      </w:r>
      <w:r w:rsidR="000C698E">
        <w:t>specified in the licence</w:t>
      </w:r>
      <w:r w:rsidR="00856618" w:rsidRPr="00093558">
        <w:t>—</w:t>
      </w:r>
    </w:p>
    <w:p w14:paraId="73C0677F" w14:textId="36F7A3B0" w:rsidR="00856618" w:rsidRPr="00093558" w:rsidRDefault="00856618" w:rsidP="00506749">
      <w:pPr>
        <w:pStyle w:val="DraftHeading4"/>
        <w:tabs>
          <w:tab w:val="right" w:pos="2268"/>
        </w:tabs>
        <w:ind w:left="2381" w:hanging="2381"/>
      </w:pPr>
      <w:r w:rsidRPr="00093558">
        <w:tab/>
        <w:t>(</w:t>
      </w:r>
      <w:r w:rsidR="00805CFD">
        <w:t>i</w:t>
      </w:r>
      <w:r w:rsidRPr="00093558">
        <w:t>)</w:t>
      </w:r>
      <w:r w:rsidRPr="00093558">
        <w:tab/>
        <w:t xml:space="preserve">the taking for sale of </w:t>
      </w:r>
      <w:r>
        <w:t>octopus</w:t>
      </w:r>
      <w:r w:rsidRPr="00093558">
        <w:t>;</w:t>
      </w:r>
    </w:p>
    <w:p w14:paraId="7E9F3AB5" w14:textId="1C82A20F" w:rsidR="00660A68" w:rsidRPr="00093558" w:rsidRDefault="00856618" w:rsidP="00660A68">
      <w:pPr>
        <w:pStyle w:val="DraftHeading4"/>
        <w:tabs>
          <w:tab w:val="right" w:pos="2268"/>
        </w:tabs>
        <w:ind w:left="2381" w:hanging="2381"/>
      </w:pPr>
      <w:r w:rsidRPr="00093558">
        <w:tab/>
        <w:t>(</w:t>
      </w:r>
      <w:r w:rsidR="00805CFD">
        <w:t>ii</w:t>
      </w:r>
      <w:r w:rsidRPr="00093558">
        <w:t>)</w:t>
      </w:r>
      <w:r w:rsidRPr="00093558">
        <w:tab/>
        <w:t>the use</w:t>
      </w:r>
      <w:r w:rsidR="00660A68">
        <w:t>,</w:t>
      </w:r>
      <w:r>
        <w:t xml:space="preserve"> </w:t>
      </w:r>
      <w:r w:rsidR="00660A68" w:rsidRPr="00093558">
        <w:t xml:space="preserve">in the numbers specified in the licence under </w:t>
      </w:r>
      <w:r w:rsidR="001B62EC">
        <w:t>regulation 43</w:t>
      </w:r>
      <w:r w:rsidR="00660A68" w:rsidRPr="00093558">
        <w:t xml:space="preserve">, of </w:t>
      </w:r>
      <w:r w:rsidR="00660A68">
        <w:t>octopus pots and octopus trigger traps</w:t>
      </w:r>
      <w:r w:rsidR="00660A68" w:rsidRPr="00093558">
        <w:t>;</w:t>
      </w:r>
    </w:p>
    <w:p w14:paraId="45154144" w14:textId="5A8FD7B7" w:rsidR="00660A68" w:rsidRDefault="006C5FFB" w:rsidP="00660A68">
      <w:pPr>
        <w:pStyle w:val="DraftHeading4"/>
        <w:tabs>
          <w:tab w:val="right" w:pos="2268"/>
        </w:tabs>
        <w:ind w:left="2381" w:hanging="2381"/>
      </w:pPr>
      <w:r>
        <w:tab/>
        <w:t>(iii)</w:t>
      </w:r>
      <w:r>
        <w:tab/>
      </w:r>
      <w:r w:rsidR="00660A68">
        <w:t>the</w:t>
      </w:r>
      <w:r w:rsidR="00660A68" w:rsidRPr="00093558">
        <w:t xml:space="preserve"> possession</w:t>
      </w:r>
      <w:r w:rsidR="007A655E">
        <w:t xml:space="preserve"> </w:t>
      </w:r>
      <w:r w:rsidR="00660A68" w:rsidRPr="00093558">
        <w:t xml:space="preserve">of </w:t>
      </w:r>
      <w:r w:rsidR="00660A68">
        <w:t>octopus pots and octopus trigger traps</w:t>
      </w:r>
      <w:r w:rsidR="008023CD">
        <w:t xml:space="preserve"> in a quantity specified in the licence under </w:t>
      </w:r>
      <w:r w:rsidR="001B62EC">
        <w:t>regulation 43</w:t>
      </w:r>
      <w:r w:rsidR="00660A68">
        <w:t>;</w:t>
      </w:r>
    </w:p>
    <w:p w14:paraId="021E891B" w14:textId="261703D1" w:rsidR="00856618" w:rsidRPr="00093558" w:rsidRDefault="00856618" w:rsidP="00DC3237">
      <w:pPr>
        <w:pStyle w:val="DraftHeading3"/>
        <w:tabs>
          <w:tab w:val="right" w:pos="1757"/>
        </w:tabs>
        <w:ind w:left="1871" w:hanging="1871"/>
      </w:pPr>
      <w:r w:rsidRPr="00093558">
        <w:lastRenderedPageBreak/>
        <w:tab/>
        <w:t>(</w:t>
      </w:r>
      <w:r w:rsidR="00805CFD">
        <w:t>b</w:t>
      </w:r>
      <w:r w:rsidRPr="00093558">
        <w:t>)</w:t>
      </w:r>
      <w:r w:rsidRPr="00093558">
        <w:tab/>
        <w:t xml:space="preserve">the engagement of no more than one licence operator and </w:t>
      </w:r>
      <w:r>
        <w:t xml:space="preserve">one or more </w:t>
      </w:r>
      <w:r w:rsidR="00C206F5">
        <w:t>crew members</w:t>
      </w:r>
      <w:r w:rsidRPr="00093558">
        <w:t>.</w:t>
      </w:r>
    </w:p>
    <w:p w14:paraId="69F1EA2E" w14:textId="192B705C" w:rsidR="00D7232E" w:rsidRPr="00093558" w:rsidRDefault="00D7232E" w:rsidP="00404BEE">
      <w:pPr>
        <w:pStyle w:val="Heading-DIVISION"/>
        <w:keepNext/>
        <w:rPr>
          <w:sz w:val="28"/>
        </w:rPr>
      </w:pPr>
      <w:bookmarkStart w:id="663" w:name="_Toc10033295"/>
      <w:bookmarkStart w:id="664" w:name="_Toc20232575"/>
      <w:r w:rsidRPr="00093558">
        <w:rPr>
          <w:sz w:val="28"/>
        </w:rPr>
        <w:t>Division 23—Conditions of Octopus Fishery Access Licence</w:t>
      </w:r>
      <w:bookmarkEnd w:id="663"/>
      <w:r w:rsidR="00616571">
        <w:rPr>
          <w:sz w:val="28"/>
        </w:rPr>
        <w:t>s</w:t>
      </w:r>
      <w:bookmarkEnd w:id="664"/>
    </w:p>
    <w:p w14:paraId="00B1C713" w14:textId="5B535F25" w:rsidR="00D7232E" w:rsidRDefault="00D7232E" w:rsidP="00404BEE">
      <w:pPr>
        <w:pStyle w:val="DraftHeading1"/>
        <w:keepNext/>
        <w:tabs>
          <w:tab w:val="right" w:pos="680"/>
        </w:tabs>
        <w:ind w:left="850" w:hanging="850"/>
      </w:pPr>
      <w:r w:rsidRPr="00093558">
        <w:tab/>
      </w:r>
      <w:bookmarkStart w:id="665" w:name="_Toc10033296"/>
      <w:bookmarkStart w:id="666" w:name="_Toc20232576"/>
      <w:r w:rsidR="00D1688E">
        <w:t>242</w:t>
      </w:r>
      <w:r w:rsidRPr="00093558">
        <w:tab/>
        <w:t>Octopus Fishery Access Licence</w:t>
      </w:r>
      <w:r w:rsidR="00616571">
        <w:t>s</w:t>
      </w:r>
      <w:r w:rsidRPr="00093558">
        <w:t xml:space="preserve"> subject to conditions in this Division</w:t>
      </w:r>
      <w:bookmarkEnd w:id="665"/>
      <w:bookmarkEnd w:id="666"/>
    </w:p>
    <w:p w14:paraId="47F7698A" w14:textId="42952324" w:rsidR="00856618" w:rsidRPr="00093558" w:rsidRDefault="00856618" w:rsidP="0022312F">
      <w:pPr>
        <w:pStyle w:val="BodySectionSub"/>
      </w:pPr>
      <w:r w:rsidRPr="00093558">
        <w:t xml:space="preserve">For the purposes of section 52(1)(b) of the Act, the following provisions in this Division set out the conditions to which every </w:t>
      </w:r>
      <w:r>
        <w:t>Octopus</w:t>
      </w:r>
      <w:r w:rsidRPr="00093558">
        <w:t xml:space="preserve"> Fishery Access Licence is subject.</w:t>
      </w:r>
    </w:p>
    <w:p w14:paraId="7998ADDE" w14:textId="77777777" w:rsidR="00856618" w:rsidRPr="00093558" w:rsidRDefault="00856618" w:rsidP="0022312F">
      <w:pPr>
        <w:pStyle w:val="DraftSectionNote"/>
        <w:tabs>
          <w:tab w:val="right" w:pos="46"/>
          <w:tab w:val="right" w:pos="1304"/>
        </w:tabs>
        <w:ind w:left="1259" w:hanging="408"/>
        <w:rPr>
          <w:b/>
        </w:rPr>
      </w:pPr>
      <w:r w:rsidRPr="00093558">
        <w:rPr>
          <w:b/>
        </w:rPr>
        <w:t>Notes</w:t>
      </w:r>
    </w:p>
    <w:p w14:paraId="71531C93" w14:textId="558B4459" w:rsidR="00856618" w:rsidRPr="00093558" w:rsidRDefault="00856618" w:rsidP="00E250EE">
      <w:pPr>
        <w:pStyle w:val="DraftSectionNote"/>
        <w:keepNext/>
        <w:tabs>
          <w:tab w:val="right" w:pos="46"/>
          <w:tab w:val="right" w:pos="1304"/>
        </w:tabs>
        <w:ind w:left="1259" w:hanging="408"/>
      </w:pPr>
      <w:r w:rsidRPr="00093558">
        <w:t>1</w:t>
      </w:r>
      <w:r w:rsidRPr="00093558">
        <w:tab/>
        <w:t xml:space="preserve">In addition to the conditions set out in this Division, every </w:t>
      </w:r>
      <w:r w:rsidR="004163CC" w:rsidRPr="00093558">
        <w:t>O</w:t>
      </w:r>
      <w:r w:rsidR="004163CC">
        <w:t>ctopus</w:t>
      </w:r>
      <w:r w:rsidR="004163CC" w:rsidRPr="00093558">
        <w:t xml:space="preserve"> </w:t>
      </w:r>
      <w:r w:rsidRPr="00093558">
        <w:t>Fishery Access Licence is subject to—</w:t>
      </w:r>
    </w:p>
    <w:p w14:paraId="1C7C2838" w14:textId="77777777" w:rsidR="00856618" w:rsidRPr="00093558" w:rsidRDefault="00856618" w:rsidP="0022312F">
      <w:pPr>
        <w:pStyle w:val="DraftSub-sectionNote"/>
        <w:tabs>
          <w:tab w:val="right" w:pos="64"/>
          <w:tab w:val="right" w:pos="1814"/>
        </w:tabs>
        <w:ind w:left="1769" w:hanging="408"/>
      </w:pPr>
      <w:r w:rsidRPr="00093558">
        <w:t>(a)</w:t>
      </w:r>
      <w:r w:rsidRPr="00093558">
        <w:tab/>
        <w:t>any condition expressed or referred to in the licence by the Victorian Fisheries Authority under section 52(1)(a) of the Act; and</w:t>
      </w:r>
    </w:p>
    <w:p w14:paraId="621FA6B6" w14:textId="45092A3F" w:rsidR="00856618" w:rsidRPr="00093558" w:rsidRDefault="00856618" w:rsidP="0022312F">
      <w:pPr>
        <w:pStyle w:val="DraftSub-sectionNote"/>
        <w:tabs>
          <w:tab w:val="right" w:pos="64"/>
          <w:tab w:val="right" w:pos="1814"/>
        </w:tabs>
        <w:ind w:left="1769" w:hanging="408"/>
      </w:pPr>
      <w:r w:rsidRPr="00093558">
        <w:t>(b)</w:t>
      </w:r>
      <w:r w:rsidRPr="00093558">
        <w:tab/>
        <w:t>the conditions applying to that class of licence set out in Divisions 4, 5 and 6 of</w:t>
      </w:r>
      <w:r w:rsidR="008253AC">
        <w:t xml:space="preserve"> Part 2</w:t>
      </w:r>
      <w:r w:rsidRPr="00093558">
        <w:t>.</w:t>
      </w:r>
    </w:p>
    <w:p w14:paraId="734B810F" w14:textId="0BA68DEE" w:rsidR="00856618" w:rsidRPr="00093558" w:rsidRDefault="00856618" w:rsidP="0022312F">
      <w:pPr>
        <w:pStyle w:val="DraftSectionNote"/>
        <w:tabs>
          <w:tab w:val="right" w:pos="46"/>
          <w:tab w:val="right" w:pos="1304"/>
        </w:tabs>
        <w:ind w:left="1259" w:hanging="408"/>
      </w:pPr>
      <w:r w:rsidRPr="00093558">
        <w:t>2</w:t>
      </w:r>
      <w:r w:rsidRPr="00093558">
        <w:tab/>
        <w:t>Under section 53 of the Act, the holder of a licence or a person who does a thing on behalf of a licence holder must comply with any condition to which the licence is subject. A </w:t>
      </w:r>
      <w:r w:rsidR="008253AC">
        <w:t>contravention of that section</w:t>
      </w:r>
      <w:r w:rsidRPr="00093558">
        <w:t xml:space="preserve"> may attract a maximum penalty of 50 penalty units and, in the case of an offence involving a priority species or breach of a designated licence condition, a maximum penalty of 100 penalty units or 6 months imprisonment or both.</w:t>
      </w:r>
    </w:p>
    <w:p w14:paraId="32A320B3" w14:textId="692BB1C8" w:rsidR="00856618" w:rsidRPr="00093558" w:rsidRDefault="00856618" w:rsidP="0022312F">
      <w:pPr>
        <w:pStyle w:val="DraftSectionNote"/>
        <w:tabs>
          <w:tab w:val="right" w:pos="46"/>
          <w:tab w:val="right" w:pos="1304"/>
        </w:tabs>
        <w:ind w:left="1259" w:hanging="408"/>
      </w:pPr>
      <w:r w:rsidRPr="00093558">
        <w:t>3</w:t>
      </w:r>
      <w:r w:rsidRPr="00093558">
        <w:tab/>
        <w:t xml:space="preserve">Under </w:t>
      </w:r>
      <w:r w:rsidR="001B62EC">
        <w:t>regulation 460</w:t>
      </w:r>
      <w:r w:rsidRPr="00093558">
        <w:t>, the holder of a licence may apply to the Victorian Fisheries Authority for an exemption from a specified condition of the licence.</w:t>
      </w:r>
    </w:p>
    <w:p w14:paraId="434C3FE7" w14:textId="4C502497" w:rsidR="00F536D3" w:rsidRDefault="00F536D3" w:rsidP="00A07ECD">
      <w:pPr>
        <w:pStyle w:val="DraftHeading1"/>
        <w:keepNext/>
        <w:tabs>
          <w:tab w:val="right" w:pos="680"/>
        </w:tabs>
        <w:ind w:left="850" w:hanging="850"/>
      </w:pPr>
      <w:r>
        <w:tab/>
      </w:r>
      <w:bookmarkStart w:id="667" w:name="_Toc10033297"/>
      <w:bookmarkStart w:id="668" w:name="_Toc20232577"/>
      <w:r w:rsidR="00D1688E">
        <w:t>243</w:t>
      </w:r>
      <w:r>
        <w:tab/>
        <w:t xml:space="preserve">Use of octopus </w:t>
      </w:r>
      <w:r w:rsidR="00A07ECD">
        <w:t>pots</w:t>
      </w:r>
      <w:bookmarkEnd w:id="667"/>
      <w:bookmarkEnd w:id="668"/>
    </w:p>
    <w:p w14:paraId="3F37D01A" w14:textId="5CCAE9FF" w:rsidR="00BE463C" w:rsidRDefault="00856618" w:rsidP="009F6DE1">
      <w:pPr>
        <w:pStyle w:val="BodySectionSub"/>
      </w:pPr>
      <w:r>
        <w:tab/>
      </w:r>
      <w:r w:rsidRPr="00093558">
        <w:t>The licence holder</w:t>
      </w:r>
      <w:r w:rsidR="00AC5D0D">
        <w:t xml:space="preserve"> or the licence operator must not</w:t>
      </w:r>
      <w:r w:rsidR="00BE463C" w:rsidRPr="00093558">
        <w:t>—</w:t>
      </w:r>
    </w:p>
    <w:p w14:paraId="3CF9A574" w14:textId="1064C048" w:rsidR="00BE463C" w:rsidRDefault="00BE463C" w:rsidP="00AB4FF9">
      <w:pPr>
        <w:pStyle w:val="DraftHeading3"/>
        <w:tabs>
          <w:tab w:val="right" w:pos="1757"/>
        </w:tabs>
        <w:ind w:left="1871" w:hanging="1871"/>
      </w:pPr>
      <w:r>
        <w:tab/>
      </w:r>
      <w:r w:rsidRPr="00093558">
        <w:t>(</w:t>
      </w:r>
      <w:r>
        <w:t>a</w:t>
      </w:r>
      <w:r w:rsidRPr="00093558">
        <w:t>)</w:t>
      </w:r>
      <w:r w:rsidRPr="00093558">
        <w:tab/>
      </w:r>
      <w:r>
        <w:t xml:space="preserve">if the </w:t>
      </w:r>
      <w:r w:rsidRPr="00093558">
        <w:t>numbers</w:t>
      </w:r>
      <w:r>
        <w:t xml:space="preserve"> of octopus pots that may be used</w:t>
      </w:r>
      <w:r w:rsidRPr="00093558">
        <w:t xml:space="preserve"> </w:t>
      </w:r>
      <w:r>
        <w:t xml:space="preserve">by the licence holder </w:t>
      </w:r>
      <w:r w:rsidRPr="00093558">
        <w:t xml:space="preserve">specified in the licence </w:t>
      </w:r>
      <w:r>
        <w:t xml:space="preserve">is less than 1000, </w:t>
      </w:r>
      <w:r w:rsidRPr="00093558">
        <w:t xml:space="preserve">use </w:t>
      </w:r>
      <w:r>
        <w:t>a line of octopus pots with more than th</w:t>
      </w:r>
      <w:r w:rsidR="007A655E">
        <w:t>at</w:t>
      </w:r>
      <w:r>
        <w:t xml:space="preserve"> number </w:t>
      </w:r>
      <w:r w:rsidR="007A655E">
        <w:t xml:space="preserve">of octopus pots </w:t>
      </w:r>
      <w:r>
        <w:t>attached</w:t>
      </w:r>
      <w:r w:rsidRPr="00093558">
        <w:t>;</w:t>
      </w:r>
      <w:r>
        <w:t xml:space="preserve"> or</w:t>
      </w:r>
    </w:p>
    <w:p w14:paraId="35381194" w14:textId="72F089ED" w:rsidR="00BE463C" w:rsidRPr="00BE463C" w:rsidRDefault="00BE463C" w:rsidP="00BE463C">
      <w:pPr>
        <w:pStyle w:val="DraftHeading3"/>
        <w:tabs>
          <w:tab w:val="right" w:pos="1757"/>
        </w:tabs>
        <w:ind w:left="1871" w:hanging="1871"/>
      </w:pPr>
      <w:r>
        <w:tab/>
        <w:t>(b)</w:t>
      </w:r>
      <w:r>
        <w:tab/>
        <w:t xml:space="preserve">in any other case, </w:t>
      </w:r>
      <w:r w:rsidRPr="00093558">
        <w:t xml:space="preserve">use </w:t>
      </w:r>
      <w:r>
        <w:t xml:space="preserve">a line of octopus pots with </w:t>
      </w:r>
      <w:r w:rsidR="006C5FFB">
        <w:t xml:space="preserve">more than </w:t>
      </w:r>
      <w:r w:rsidR="00856618">
        <w:t xml:space="preserve">1000 octopus </w:t>
      </w:r>
      <w:r w:rsidR="006C5FFB">
        <w:t>pots attached</w:t>
      </w:r>
      <w:r w:rsidR="00856618">
        <w:t>.</w:t>
      </w:r>
    </w:p>
    <w:p w14:paraId="3995997E" w14:textId="3D262738" w:rsidR="00C86265" w:rsidRPr="00093558" w:rsidRDefault="00C86265" w:rsidP="00C86265">
      <w:pPr>
        <w:pStyle w:val="DraftHeading1"/>
        <w:keepNext/>
        <w:tabs>
          <w:tab w:val="right" w:pos="680"/>
        </w:tabs>
        <w:ind w:left="850" w:hanging="850"/>
      </w:pPr>
      <w:r>
        <w:tab/>
      </w:r>
      <w:bookmarkStart w:id="669" w:name="_Toc20232578"/>
      <w:r w:rsidR="00D1688E">
        <w:t>244</w:t>
      </w:r>
      <w:r w:rsidRPr="00093558">
        <w:tab/>
        <w:t xml:space="preserve">Fishing in more than one </w:t>
      </w:r>
      <w:r>
        <w:t>octopus</w:t>
      </w:r>
      <w:r w:rsidRPr="00093558">
        <w:t xml:space="preserve"> commercial fishing management zone</w:t>
      </w:r>
      <w:r>
        <w:t xml:space="preserve"> prohibited</w:t>
      </w:r>
      <w:bookmarkEnd w:id="669"/>
    </w:p>
    <w:p w14:paraId="189D2630" w14:textId="6F7FBE2A" w:rsidR="00C86265" w:rsidRPr="00C86265" w:rsidRDefault="00C86265" w:rsidP="00C86265">
      <w:pPr>
        <w:pStyle w:val="BodySectionSub"/>
      </w:pPr>
      <w:r w:rsidRPr="00093558">
        <w:t xml:space="preserve">The licence holder, during a fishing trip, </w:t>
      </w:r>
      <w:r w:rsidR="00C77A63" w:rsidRPr="00093558">
        <w:t xml:space="preserve">must not </w:t>
      </w:r>
      <w:r w:rsidRPr="00093558">
        <w:t xml:space="preserve">take </w:t>
      </w:r>
      <w:r>
        <w:t>octopus</w:t>
      </w:r>
      <w:r w:rsidRPr="00093558">
        <w:t xml:space="preserve"> from more </w:t>
      </w:r>
      <w:r>
        <w:t>than one octopus</w:t>
      </w:r>
      <w:r w:rsidRPr="00093558">
        <w:t xml:space="preserve"> commercial fishing management zone.</w:t>
      </w:r>
    </w:p>
    <w:p w14:paraId="656C544B" w14:textId="2C3F9032" w:rsidR="00830A5A" w:rsidRPr="00093558" w:rsidRDefault="00830A5A" w:rsidP="00404BEE">
      <w:pPr>
        <w:pStyle w:val="Heading-DIVISION"/>
        <w:keepNext/>
        <w:rPr>
          <w:sz w:val="28"/>
        </w:rPr>
      </w:pPr>
      <w:bookmarkStart w:id="670" w:name="_Toc10033299"/>
      <w:bookmarkStart w:id="671" w:name="_Toc20232579"/>
      <w:r w:rsidRPr="00093558">
        <w:rPr>
          <w:sz w:val="28"/>
        </w:rPr>
        <w:lastRenderedPageBreak/>
        <w:t xml:space="preserve">Division </w:t>
      </w:r>
      <w:r w:rsidR="00D7232E" w:rsidRPr="00093558">
        <w:rPr>
          <w:sz w:val="28"/>
        </w:rPr>
        <w:t>24</w:t>
      </w:r>
      <w:r w:rsidRPr="00093558">
        <w:rPr>
          <w:sz w:val="28"/>
        </w:rPr>
        <w:t>—Activities authorised by Pipi</w:t>
      </w:r>
      <w:r w:rsidR="00C06292" w:rsidRPr="00093558">
        <w:rPr>
          <w:sz w:val="28"/>
        </w:rPr>
        <w:t xml:space="preserve"> </w:t>
      </w:r>
      <w:r w:rsidRPr="00093558">
        <w:rPr>
          <w:sz w:val="28"/>
        </w:rPr>
        <w:t>Fishery Access Licence</w:t>
      </w:r>
      <w:bookmarkEnd w:id="670"/>
      <w:r w:rsidR="00616571">
        <w:rPr>
          <w:sz w:val="28"/>
        </w:rPr>
        <w:t>s</w:t>
      </w:r>
      <w:bookmarkEnd w:id="671"/>
    </w:p>
    <w:p w14:paraId="07EAAF2B" w14:textId="1D716759" w:rsidR="00830A5A" w:rsidRPr="00093558" w:rsidRDefault="00830A5A" w:rsidP="00404BEE">
      <w:pPr>
        <w:pStyle w:val="DraftHeading1"/>
        <w:keepNext/>
        <w:tabs>
          <w:tab w:val="right" w:pos="680"/>
        </w:tabs>
        <w:ind w:left="850" w:hanging="850"/>
      </w:pPr>
      <w:r w:rsidRPr="00093558">
        <w:tab/>
      </w:r>
      <w:bookmarkStart w:id="672" w:name="_Toc10033300"/>
      <w:bookmarkStart w:id="673" w:name="_Toc20232580"/>
      <w:r w:rsidR="00D1688E">
        <w:t>245</w:t>
      </w:r>
      <w:r w:rsidRPr="00093558">
        <w:tab/>
        <w:t>Activities authorised by Pipi Fishery Access Licence</w:t>
      </w:r>
      <w:bookmarkEnd w:id="672"/>
      <w:r w:rsidR="00616571">
        <w:t>s</w:t>
      </w:r>
      <w:bookmarkEnd w:id="673"/>
    </w:p>
    <w:p w14:paraId="47E9C134" w14:textId="77777777" w:rsidR="00805CFD" w:rsidRDefault="00830A5A" w:rsidP="0022312F">
      <w:pPr>
        <w:pStyle w:val="BodySectionSub"/>
      </w:pPr>
      <w:r w:rsidRPr="00093558">
        <w:t>A Pipi Fishery Access Licence authorises the licence holder to carry out the following activities</w:t>
      </w:r>
      <w:r w:rsidR="00805CFD" w:rsidRPr="00093558">
        <w:t>—</w:t>
      </w:r>
    </w:p>
    <w:p w14:paraId="514ECA01" w14:textId="58E898DF" w:rsidR="00830A5A" w:rsidRPr="00093558" w:rsidRDefault="00805CFD" w:rsidP="00506749">
      <w:pPr>
        <w:pStyle w:val="DraftHeading3"/>
        <w:tabs>
          <w:tab w:val="right" w:pos="1757"/>
        </w:tabs>
        <w:ind w:left="1871" w:hanging="1871"/>
      </w:pPr>
      <w:r>
        <w:tab/>
        <w:t>(a)</w:t>
      </w:r>
      <w:r>
        <w:tab/>
      </w:r>
      <w:r w:rsidR="00830A5A" w:rsidRPr="00093558">
        <w:t xml:space="preserve">in </w:t>
      </w:r>
      <w:r w:rsidR="00AE683A" w:rsidRPr="00093558">
        <w:t>the pipi commercial fishing management zone</w:t>
      </w:r>
      <w:r w:rsidR="007A655E">
        <w:t xml:space="preserve"> specified in the licence</w:t>
      </w:r>
      <w:r w:rsidR="00830A5A" w:rsidRPr="00093558">
        <w:t>—</w:t>
      </w:r>
    </w:p>
    <w:p w14:paraId="3880C94B" w14:textId="355EE5D4" w:rsidR="004D21A8" w:rsidRPr="00093558" w:rsidRDefault="00830A5A" w:rsidP="00506749">
      <w:pPr>
        <w:pStyle w:val="DraftHeading4"/>
        <w:tabs>
          <w:tab w:val="right" w:pos="2268"/>
        </w:tabs>
        <w:ind w:left="2381" w:hanging="2381"/>
      </w:pPr>
      <w:r w:rsidRPr="00093558">
        <w:tab/>
        <w:t>(</w:t>
      </w:r>
      <w:r w:rsidR="00805CFD">
        <w:t>i</w:t>
      </w:r>
      <w:r w:rsidRPr="00093558">
        <w:t>)</w:t>
      </w:r>
      <w:r w:rsidRPr="00093558">
        <w:tab/>
        <w:t xml:space="preserve">the taking for sale of </w:t>
      </w:r>
      <w:r w:rsidR="00C06292" w:rsidRPr="00093558">
        <w:t>pip</w:t>
      </w:r>
      <w:r w:rsidR="004D21A8" w:rsidRPr="00093558">
        <w:t>i;</w:t>
      </w:r>
    </w:p>
    <w:p w14:paraId="37035352" w14:textId="2A44C37C" w:rsidR="00DD3EC0" w:rsidRDefault="004D21A8" w:rsidP="00506749">
      <w:pPr>
        <w:pStyle w:val="DraftHeading4"/>
        <w:tabs>
          <w:tab w:val="right" w:pos="2268"/>
        </w:tabs>
        <w:ind w:left="2381" w:hanging="2381"/>
      </w:pPr>
      <w:r w:rsidRPr="00093558">
        <w:tab/>
      </w:r>
      <w:r w:rsidR="00830A5A" w:rsidRPr="00093558">
        <w:t>(</w:t>
      </w:r>
      <w:r w:rsidR="00805CFD">
        <w:t>ii</w:t>
      </w:r>
      <w:r w:rsidR="00830A5A" w:rsidRPr="00093558">
        <w:t>)</w:t>
      </w:r>
      <w:r w:rsidR="00830A5A" w:rsidRPr="00093558">
        <w:tab/>
        <w:t xml:space="preserve">the use, in the numbers specified in the licence under </w:t>
      </w:r>
      <w:r w:rsidR="001B62EC">
        <w:t>regulation 43</w:t>
      </w:r>
      <w:r w:rsidR="00830A5A" w:rsidRPr="00093558">
        <w:t xml:space="preserve">, of </w:t>
      </w:r>
      <w:r w:rsidR="00C06292" w:rsidRPr="00093558">
        <w:t>a dip net</w:t>
      </w:r>
      <w:r w:rsidR="00DD3EC0" w:rsidRPr="00093558">
        <w:t>;</w:t>
      </w:r>
    </w:p>
    <w:p w14:paraId="68C9160F" w14:textId="2B0C4896" w:rsidR="007A655E" w:rsidRPr="007A655E" w:rsidRDefault="007A655E" w:rsidP="007A655E">
      <w:pPr>
        <w:pStyle w:val="DraftHeading4"/>
        <w:tabs>
          <w:tab w:val="right" w:pos="2268"/>
        </w:tabs>
        <w:ind w:left="2381" w:hanging="2381"/>
      </w:pPr>
      <w:r>
        <w:tab/>
      </w:r>
      <w:r w:rsidRPr="00093558">
        <w:t>(</w:t>
      </w:r>
      <w:r>
        <w:t>iii</w:t>
      </w:r>
      <w:r w:rsidRPr="00093558">
        <w:t>)</w:t>
      </w:r>
      <w:r w:rsidRPr="00093558">
        <w:tab/>
        <w:t xml:space="preserve">the </w:t>
      </w:r>
      <w:r>
        <w:t>possession</w:t>
      </w:r>
      <w:r w:rsidRPr="00093558">
        <w:t xml:space="preserve">, in the numbers specified in the licence under </w:t>
      </w:r>
      <w:r w:rsidR="001B62EC">
        <w:t>regulation 43</w:t>
      </w:r>
      <w:r w:rsidRPr="00093558">
        <w:t>, of a dip net;</w:t>
      </w:r>
    </w:p>
    <w:p w14:paraId="39564DFF" w14:textId="77777777" w:rsidR="00DC3237" w:rsidRDefault="00C06292" w:rsidP="005B5EEC">
      <w:pPr>
        <w:pStyle w:val="DraftHeading3"/>
        <w:keepNext/>
        <w:tabs>
          <w:tab w:val="right" w:pos="1757"/>
        </w:tabs>
        <w:ind w:left="1871" w:hanging="1871"/>
      </w:pPr>
      <w:r w:rsidRPr="00093558">
        <w:tab/>
        <w:t>(</w:t>
      </w:r>
      <w:r w:rsidR="00805CFD">
        <w:t>b</w:t>
      </w:r>
      <w:r w:rsidRPr="00093558">
        <w:t>)</w:t>
      </w:r>
      <w:r w:rsidRPr="00093558">
        <w:tab/>
        <w:t>the engagement of no more than</w:t>
      </w:r>
      <w:r w:rsidR="00DC3237" w:rsidRPr="00093558">
        <w:t>—</w:t>
      </w:r>
    </w:p>
    <w:p w14:paraId="11B334E1" w14:textId="4351974E" w:rsidR="00DC3237" w:rsidRDefault="00DC3237" w:rsidP="00DC3237">
      <w:pPr>
        <w:pStyle w:val="DraftHeading4"/>
        <w:tabs>
          <w:tab w:val="right" w:pos="2268"/>
        </w:tabs>
        <w:ind w:left="2381" w:hanging="2381"/>
      </w:pPr>
      <w:r>
        <w:tab/>
        <w:t>(i)</w:t>
      </w:r>
      <w:r>
        <w:tab/>
      </w:r>
      <w:r w:rsidR="00C77F90" w:rsidRPr="00093558">
        <w:t xml:space="preserve">one </w:t>
      </w:r>
      <w:r w:rsidR="001A0350" w:rsidRPr="00093558">
        <w:t>licence operator</w:t>
      </w:r>
      <w:r>
        <w:t>;</w:t>
      </w:r>
      <w:r w:rsidR="00C77F90" w:rsidRPr="00093558">
        <w:t xml:space="preserve"> and</w:t>
      </w:r>
    </w:p>
    <w:p w14:paraId="060027A3" w14:textId="5AB0623D" w:rsidR="00830A5A" w:rsidRPr="00093558" w:rsidRDefault="00DC3237" w:rsidP="00DC3237">
      <w:pPr>
        <w:pStyle w:val="DraftHeading4"/>
        <w:tabs>
          <w:tab w:val="right" w:pos="2268"/>
        </w:tabs>
        <w:ind w:left="2381" w:hanging="2381"/>
      </w:pPr>
      <w:r>
        <w:tab/>
        <w:t>(ii)</w:t>
      </w:r>
      <w:r>
        <w:tab/>
      </w:r>
      <w:r w:rsidR="00A307EB" w:rsidRPr="00093558">
        <w:t>one</w:t>
      </w:r>
      <w:r w:rsidR="00C77F90" w:rsidRPr="00093558">
        <w:t xml:space="preserve"> </w:t>
      </w:r>
      <w:r w:rsidR="004B53C9">
        <w:t>crew member</w:t>
      </w:r>
      <w:r w:rsidR="00C06292" w:rsidRPr="00093558">
        <w:t>.</w:t>
      </w:r>
    </w:p>
    <w:p w14:paraId="1EA5489A" w14:textId="4FFE0400" w:rsidR="00830A5A" w:rsidRPr="00093558" w:rsidRDefault="00830A5A" w:rsidP="0022312F">
      <w:pPr>
        <w:pStyle w:val="Heading-DIVISION"/>
        <w:keepNext/>
        <w:rPr>
          <w:sz w:val="28"/>
        </w:rPr>
      </w:pPr>
      <w:bookmarkStart w:id="674" w:name="_Toc10033301"/>
      <w:bookmarkStart w:id="675" w:name="_Toc20232581"/>
      <w:r w:rsidRPr="00093558">
        <w:rPr>
          <w:sz w:val="28"/>
        </w:rPr>
        <w:t xml:space="preserve">Division </w:t>
      </w:r>
      <w:r w:rsidR="00D7232E" w:rsidRPr="00093558">
        <w:rPr>
          <w:sz w:val="28"/>
        </w:rPr>
        <w:t>25</w:t>
      </w:r>
      <w:r w:rsidRPr="00093558">
        <w:rPr>
          <w:sz w:val="28"/>
        </w:rPr>
        <w:t xml:space="preserve">—Conditions of </w:t>
      </w:r>
      <w:r w:rsidR="00DD3EC0" w:rsidRPr="00093558">
        <w:rPr>
          <w:sz w:val="28"/>
        </w:rPr>
        <w:t>Pipi</w:t>
      </w:r>
      <w:r w:rsidRPr="00093558">
        <w:rPr>
          <w:sz w:val="28"/>
        </w:rPr>
        <w:t xml:space="preserve"> Fishery Access Licence</w:t>
      </w:r>
      <w:bookmarkEnd w:id="674"/>
      <w:r w:rsidR="00616571">
        <w:rPr>
          <w:sz w:val="28"/>
        </w:rPr>
        <w:t>s</w:t>
      </w:r>
      <w:bookmarkEnd w:id="675"/>
    </w:p>
    <w:p w14:paraId="45DF1064" w14:textId="1149627C" w:rsidR="00830A5A" w:rsidRPr="00093558" w:rsidRDefault="00830A5A" w:rsidP="0022312F">
      <w:pPr>
        <w:pStyle w:val="DraftHeading1"/>
        <w:keepNext/>
        <w:tabs>
          <w:tab w:val="right" w:pos="680"/>
        </w:tabs>
        <w:ind w:left="850" w:hanging="850"/>
      </w:pPr>
      <w:r w:rsidRPr="00093558">
        <w:tab/>
      </w:r>
      <w:bookmarkStart w:id="676" w:name="_Toc10033302"/>
      <w:bookmarkStart w:id="677" w:name="_Toc20232582"/>
      <w:r w:rsidR="00D1688E">
        <w:t>246</w:t>
      </w:r>
      <w:r w:rsidRPr="00093558">
        <w:tab/>
      </w:r>
      <w:r w:rsidR="00DD3EC0" w:rsidRPr="00093558">
        <w:t>Pipi</w:t>
      </w:r>
      <w:r w:rsidRPr="00093558">
        <w:t xml:space="preserve"> Fishery Access Licence</w:t>
      </w:r>
      <w:r w:rsidR="00616571">
        <w:t>s</w:t>
      </w:r>
      <w:r w:rsidRPr="00093558">
        <w:t xml:space="preserve"> subject to conditions in this Division</w:t>
      </w:r>
      <w:bookmarkEnd w:id="676"/>
      <w:bookmarkEnd w:id="677"/>
    </w:p>
    <w:p w14:paraId="19849B01" w14:textId="6DCFF73B" w:rsidR="00830A5A" w:rsidRPr="00093558" w:rsidRDefault="00830A5A" w:rsidP="0022312F">
      <w:pPr>
        <w:pStyle w:val="BodySectionSub"/>
      </w:pPr>
      <w:r w:rsidRPr="00093558">
        <w:t xml:space="preserve">For the purposes of section 52(1)(b) of the Act, the following provisions in this Division set out the conditions to which every </w:t>
      </w:r>
      <w:r w:rsidR="00DD3EC0" w:rsidRPr="00093558">
        <w:t>Pipi</w:t>
      </w:r>
      <w:r w:rsidRPr="00093558">
        <w:t xml:space="preserve"> Fishery Access Licence is subject.</w:t>
      </w:r>
    </w:p>
    <w:p w14:paraId="0F3B4491" w14:textId="77777777" w:rsidR="00830A5A" w:rsidRPr="00093558" w:rsidRDefault="00830A5A" w:rsidP="00506749">
      <w:pPr>
        <w:pStyle w:val="DraftSectionNote"/>
        <w:keepNext/>
        <w:tabs>
          <w:tab w:val="right" w:pos="46"/>
          <w:tab w:val="right" w:pos="1304"/>
        </w:tabs>
        <w:ind w:left="1259" w:hanging="408"/>
        <w:rPr>
          <w:b/>
        </w:rPr>
      </w:pPr>
      <w:r w:rsidRPr="00093558">
        <w:rPr>
          <w:b/>
        </w:rPr>
        <w:t>Notes</w:t>
      </w:r>
    </w:p>
    <w:p w14:paraId="6FC221ED" w14:textId="5E4C72B7" w:rsidR="00830A5A" w:rsidRPr="00093558" w:rsidRDefault="00830A5A" w:rsidP="00E250EE">
      <w:pPr>
        <w:pStyle w:val="DraftSectionNote"/>
        <w:keepNext/>
        <w:tabs>
          <w:tab w:val="right" w:pos="46"/>
          <w:tab w:val="right" w:pos="1304"/>
        </w:tabs>
        <w:ind w:left="1259" w:hanging="408"/>
      </w:pPr>
      <w:r w:rsidRPr="00093558">
        <w:t>1</w:t>
      </w:r>
      <w:r w:rsidRPr="00093558">
        <w:tab/>
        <w:t xml:space="preserve">In addition to the conditions set out in this Division, every </w:t>
      </w:r>
      <w:r w:rsidR="00DD3EC0" w:rsidRPr="00093558">
        <w:t>Pipi</w:t>
      </w:r>
      <w:r w:rsidRPr="00093558">
        <w:t xml:space="preserve"> Fishery Access Licence is subject to—</w:t>
      </w:r>
    </w:p>
    <w:p w14:paraId="059C643B" w14:textId="77777777" w:rsidR="00830A5A" w:rsidRPr="00093558" w:rsidRDefault="00830A5A" w:rsidP="0022312F">
      <w:pPr>
        <w:pStyle w:val="DraftSub-sectionNote"/>
        <w:tabs>
          <w:tab w:val="right" w:pos="64"/>
          <w:tab w:val="right" w:pos="1814"/>
        </w:tabs>
        <w:ind w:left="1769" w:hanging="408"/>
      </w:pPr>
      <w:r w:rsidRPr="00093558">
        <w:t>(a)</w:t>
      </w:r>
      <w:r w:rsidRPr="00093558">
        <w:tab/>
        <w:t>any condition expressed or referred to in the licence by the Victorian Fisheries Authority under section 52(1)(a) of the Act; and</w:t>
      </w:r>
    </w:p>
    <w:p w14:paraId="1FE94DA0" w14:textId="0C07AD2E" w:rsidR="00830A5A" w:rsidRPr="00093558" w:rsidRDefault="00830A5A" w:rsidP="0022312F">
      <w:pPr>
        <w:pStyle w:val="DraftSub-sectionNote"/>
        <w:tabs>
          <w:tab w:val="right" w:pos="64"/>
          <w:tab w:val="right" w:pos="1814"/>
        </w:tabs>
        <w:ind w:left="1769" w:hanging="408"/>
      </w:pPr>
      <w:r w:rsidRPr="00093558">
        <w:t>(b)</w:t>
      </w:r>
      <w:r w:rsidRPr="00093558">
        <w:tab/>
        <w:t>the conditions applying to that class of licence set out in Division</w:t>
      </w:r>
      <w:r w:rsidR="001A0350" w:rsidRPr="00093558">
        <w:t>s</w:t>
      </w:r>
      <w:r w:rsidRPr="00093558">
        <w:t xml:space="preserve"> </w:t>
      </w:r>
      <w:r w:rsidR="006E310C" w:rsidRPr="00093558">
        <w:t xml:space="preserve">4, </w:t>
      </w:r>
      <w:r w:rsidR="00676D7E" w:rsidRPr="00093558">
        <w:t>5</w:t>
      </w:r>
      <w:r w:rsidRPr="00093558">
        <w:t xml:space="preserve"> </w:t>
      </w:r>
      <w:r w:rsidR="001A0350" w:rsidRPr="00093558">
        <w:t xml:space="preserve">and </w:t>
      </w:r>
      <w:r w:rsidR="00676D7E" w:rsidRPr="00093558">
        <w:t>6</w:t>
      </w:r>
      <w:r w:rsidR="001A0350" w:rsidRPr="00093558">
        <w:t xml:space="preserve"> </w:t>
      </w:r>
      <w:r w:rsidRPr="00093558">
        <w:t>of</w:t>
      </w:r>
      <w:r w:rsidR="008253AC">
        <w:t xml:space="preserve"> Part 2</w:t>
      </w:r>
      <w:r w:rsidRPr="00093558">
        <w:t>.</w:t>
      </w:r>
    </w:p>
    <w:p w14:paraId="5453C552" w14:textId="1D8B65F3" w:rsidR="00830A5A" w:rsidRPr="00093558" w:rsidRDefault="00830A5A" w:rsidP="0022312F">
      <w:pPr>
        <w:pStyle w:val="DraftSectionNote"/>
        <w:tabs>
          <w:tab w:val="right" w:pos="46"/>
          <w:tab w:val="right" w:pos="1304"/>
        </w:tabs>
        <w:ind w:left="1259" w:hanging="408"/>
      </w:pPr>
      <w:r w:rsidRPr="00093558">
        <w:t>2</w:t>
      </w:r>
      <w:r w:rsidRPr="00093558">
        <w:tab/>
        <w:t>Under section 53 of the Act, the holder of a licence or a person who does a thing on behalf of a licence holder must comply with any condition to which the licence is subject.</w:t>
      </w:r>
      <w:r w:rsidR="00715837" w:rsidRPr="00093558">
        <w:t xml:space="preserve"> </w:t>
      </w:r>
      <w:r w:rsidRPr="00093558">
        <w:t>A </w:t>
      </w:r>
      <w:r w:rsidR="008253AC">
        <w:t>contravention of that section</w:t>
      </w:r>
      <w:r w:rsidR="008253AC" w:rsidRPr="00093558" w:rsidDel="008253AC">
        <w:t xml:space="preserve"> </w:t>
      </w:r>
      <w:r w:rsidRPr="00093558">
        <w:t>may attract a maximum penalty of 50 penalty units and, in the case of an offence involving a priority species or breach of a designated licence condition, a maximum penalty of 100 penalty units or 6 months imprisonment or both.</w:t>
      </w:r>
    </w:p>
    <w:p w14:paraId="254B4953" w14:textId="5AAB30D8" w:rsidR="006F0BCE" w:rsidRDefault="00830A5A" w:rsidP="0022312F">
      <w:pPr>
        <w:pStyle w:val="DraftSectionNote"/>
        <w:tabs>
          <w:tab w:val="right" w:pos="46"/>
          <w:tab w:val="right" w:pos="1304"/>
        </w:tabs>
        <w:ind w:left="1259" w:hanging="408"/>
      </w:pPr>
      <w:r w:rsidRPr="00093558">
        <w:lastRenderedPageBreak/>
        <w:t>3</w:t>
      </w:r>
      <w:r w:rsidRPr="00093558">
        <w:tab/>
        <w:t xml:space="preserve">Under </w:t>
      </w:r>
      <w:r w:rsidR="001B62EC">
        <w:t>regulation 460</w:t>
      </w:r>
      <w:r w:rsidRPr="00093558">
        <w:t>, the holder of a licence may apply to the Victorian Fisheries Authority for an exemption from a specified condition of the licence.</w:t>
      </w:r>
    </w:p>
    <w:p w14:paraId="392DA4F6" w14:textId="747DB125" w:rsidR="00830A5A" w:rsidRPr="00093558" w:rsidRDefault="006F0BCE" w:rsidP="009F6DE1">
      <w:pPr>
        <w:pStyle w:val="DraftHeading1"/>
        <w:keepNext/>
        <w:tabs>
          <w:tab w:val="right" w:pos="680"/>
        </w:tabs>
        <w:ind w:left="850" w:hanging="850"/>
      </w:pPr>
      <w:r>
        <w:tab/>
      </w:r>
      <w:bookmarkStart w:id="678" w:name="_Toc10033303"/>
      <w:bookmarkStart w:id="679" w:name="_Toc20232583"/>
      <w:r w:rsidR="00D1688E">
        <w:t>247</w:t>
      </w:r>
      <w:r w:rsidR="00DD3EC0" w:rsidRPr="00093558">
        <w:tab/>
        <w:t>Taking of pipi only by hand collection or dip net</w:t>
      </w:r>
      <w:bookmarkEnd w:id="678"/>
      <w:bookmarkEnd w:id="679"/>
    </w:p>
    <w:p w14:paraId="0A7209E9" w14:textId="7522719A" w:rsidR="00830A5A" w:rsidRPr="00093558" w:rsidRDefault="00830A5A" w:rsidP="00E250EE">
      <w:pPr>
        <w:pStyle w:val="DraftHeading2"/>
        <w:keepNext/>
        <w:tabs>
          <w:tab w:val="right" w:pos="1247"/>
        </w:tabs>
        <w:ind w:left="1361" w:hanging="1361"/>
        <w:rPr>
          <w:b/>
        </w:rPr>
      </w:pPr>
      <w:r w:rsidRPr="00093558">
        <w:rPr>
          <w:b/>
        </w:rPr>
        <w:tab/>
      </w:r>
      <w:r w:rsidR="00B44516" w:rsidRPr="00093558">
        <w:t>(1)</w:t>
      </w:r>
      <w:r w:rsidR="00B44516" w:rsidRPr="00093558">
        <w:tab/>
        <w:t>The</w:t>
      </w:r>
      <w:r w:rsidR="00DD3EC0" w:rsidRPr="00093558">
        <w:t xml:space="preserve"> licence holder must not take pipi by any means other than</w:t>
      </w:r>
      <w:r w:rsidR="0046632D">
        <w:t xml:space="preserve"> by</w:t>
      </w:r>
      <w:r w:rsidR="00DD3EC0" w:rsidRPr="00093558">
        <w:t>—</w:t>
      </w:r>
    </w:p>
    <w:p w14:paraId="5A246D89" w14:textId="07D2E383" w:rsidR="00DD3EC0" w:rsidRPr="00093558" w:rsidRDefault="00AC01FB" w:rsidP="0022312F">
      <w:pPr>
        <w:pStyle w:val="DraftHeading3"/>
        <w:tabs>
          <w:tab w:val="right" w:pos="1757"/>
        </w:tabs>
        <w:ind w:left="1871" w:hanging="1871"/>
      </w:pPr>
      <w:r w:rsidRPr="00093558">
        <w:tab/>
      </w:r>
      <w:r w:rsidR="00DD3EC0" w:rsidRPr="00093558">
        <w:t>(a)</w:t>
      </w:r>
      <w:r w:rsidR="00DD3EC0" w:rsidRPr="00093558">
        <w:tab/>
        <w:t>hand collection; or</w:t>
      </w:r>
    </w:p>
    <w:p w14:paraId="7ED3E122" w14:textId="406ECFF6" w:rsidR="00DD3EC0" w:rsidRPr="00093558" w:rsidRDefault="00AC01FB" w:rsidP="0022312F">
      <w:pPr>
        <w:pStyle w:val="DraftHeading3"/>
        <w:tabs>
          <w:tab w:val="right" w:pos="1757"/>
        </w:tabs>
        <w:ind w:left="1871" w:hanging="1871"/>
      </w:pPr>
      <w:r w:rsidRPr="00093558">
        <w:tab/>
      </w:r>
      <w:r w:rsidR="00DD3EC0" w:rsidRPr="00093558">
        <w:t>(b)</w:t>
      </w:r>
      <w:r w:rsidR="009C64F3" w:rsidRPr="00093558">
        <w:tab/>
      </w:r>
      <w:r w:rsidR="004D21A8" w:rsidRPr="00093558">
        <w:t xml:space="preserve">the </w:t>
      </w:r>
      <w:r w:rsidR="00DD3EC0" w:rsidRPr="00093558">
        <w:t>use of a dip net.</w:t>
      </w:r>
    </w:p>
    <w:p w14:paraId="2EB5C632" w14:textId="5A9AF0BC" w:rsidR="00B44516" w:rsidRPr="00093558" w:rsidRDefault="00B44516" w:rsidP="00E250EE">
      <w:pPr>
        <w:pStyle w:val="DraftHeading2"/>
        <w:keepNext/>
        <w:tabs>
          <w:tab w:val="right" w:pos="1247"/>
        </w:tabs>
        <w:ind w:left="1361" w:hanging="1361"/>
        <w:rPr>
          <w:b/>
        </w:rPr>
      </w:pPr>
      <w:r w:rsidRPr="00093558">
        <w:rPr>
          <w:b/>
        </w:rPr>
        <w:tab/>
      </w:r>
      <w:r w:rsidRPr="00093558">
        <w:t>(2)</w:t>
      </w:r>
      <w:r w:rsidR="009C64F3" w:rsidRPr="00093558">
        <w:tab/>
      </w:r>
      <w:r w:rsidRPr="00093558">
        <w:t xml:space="preserve">The licence holder must ensure that any person acting on </w:t>
      </w:r>
      <w:r w:rsidR="005F5055" w:rsidRPr="00093558">
        <w:t>the licence holder's</w:t>
      </w:r>
      <w:r w:rsidRPr="00093558">
        <w:t xml:space="preserve"> behalf does not take pipi by any means other than</w:t>
      </w:r>
      <w:r w:rsidR="0046632D">
        <w:t xml:space="preserve"> by</w:t>
      </w:r>
      <w:r w:rsidRPr="00093558">
        <w:t>—</w:t>
      </w:r>
    </w:p>
    <w:p w14:paraId="0E813885" w14:textId="762CF31F" w:rsidR="00B44516" w:rsidRPr="00093558" w:rsidRDefault="007345C1" w:rsidP="0022312F">
      <w:pPr>
        <w:pStyle w:val="DraftHeading3"/>
        <w:tabs>
          <w:tab w:val="right" w:pos="1757"/>
        </w:tabs>
        <w:ind w:left="1871" w:hanging="1871"/>
      </w:pPr>
      <w:r w:rsidRPr="00093558">
        <w:tab/>
      </w:r>
      <w:r w:rsidR="00B44516" w:rsidRPr="00093558">
        <w:t>(a)</w:t>
      </w:r>
      <w:r w:rsidR="00B44516" w:rsidRPr="00093558">
        <w:tab/>
        <w:t>hand collection; or</w:t>
      </w:r>
    </w:p>
    <w:p w14:paraId="0E61FD51" w14:textId="3577D589" w:rsidR="00B44516" w:rsidRPr="00093558" w:rsidRDefault="007345C1" w:rsidP="0022312F">
      <w:pPr>
        <w:pStyle w:val="DraftHeading3"/>
        <w:tabs>
          <w:tab w:val="right" w:pos="1757"/>
        </w:tabs>
        <w:ind w:left="1871" w:hanging="1871"/>
      </w:pPr>
      <w:r w:rsidRPr="00093558">
        <w:tab/>
      </w:r>
      <w:r w:rsidR="00B44516" w:rsidRPr="00093558">
        <w:t>(b)</w:t>
      </w:r>
      <w:r w:rsidR="00CC6C16" w:rsidRPr="00093558">
        <w:tab/>
      </w:r>
      <w:r w:rsidR="00B44516" w:rsidRPr="00093558">
        <w:t>the use of a dip net.</w:t>
      </w:r>
    </w:p>
    <w:p w14:paraId="5CFEAEA9" w14:textId="511FA11A" w:rsidR="00CC6C16" w:rsidRPr="00093558" w:rsidRDefault="00CC6C16" w:rsidP="0022312F">
      <w:pPr>
        <w:pStyle w:val="DraftHeading1"/>
        <w:keepNext/>
        <w:tabs>
          <w:tab w:val="right" w:pos="680"/>
        </w:tabs>
        <w:ind w:left="850" w:hanging="850"/>
      </w:pPr>
      <w:bookmarkStart w:id="680" w:name="_Hlk17723308"/>
      <w:r w:rsidRPr="00093558">
        <w:tab/>
      </w:r>
      <w:bookmarkStart w:id="681" w:name="_Toc10033304"/>
      <w:bookmarkStart w:id="682" w:name="_Toc20232584"/>
      <w:r w:rsidR="00D1688E">
        <w:t>248</w:t>
      </w:r>
      <w:r w:rsidR="004D21A8" w:rsidRPr="00093558">
        <w:tab/>
      </w:r>
      <w:r w:rsidR="00B44516" w:rsidRPr="00093558">
        <w:t>Fishing in</w:t>
      </w:r>
      <w:r w:rsidR="00FF6F41" w:rsidRPr="00093558">
        <w:t xml:space="preserve"> </w:t>
      </w:r>
      <w:r w:rsidR="007627CE" w:rsidRPr="00093558">
        <w:t xml:space="preserve">Venus </w:t>
      </w:r>
      <w:r w:rsidR="009628E0">
        <w:t>B</w:t>
      </w:r>
      <w:r w:rsidR="007627CE" w:rsidRPr="00093558">
        <w:t>ay recreational pipi zone</w:t>
      </w:r>
      <w:r w:rsidR="00B44516" w:rsidRPr="00093558">
        <w:t xml:space="preserve"> prohibited</w:t>
      </w:r>
      <w:bookmarkEnd w:id="681"/>
      <w:bookmarkEnd w:id="682"/>
      <w:r w:rsidR="007345C1" w:rsidRPr="00093558">
        <w:tab/>
      </w:r>
    </w:p>
    <w:p w14:paraId="125BB2D5" w14:textId="048117D9" w:rsidR="00830A5A" w:rsidRPr="00093558" w:rsidRDefault="00CC6C16" w:rsidP="00612FFE">
      <w:pPr>
        <w:pStyle w:val="DraftHeading2"/>
        <w:keepNext/>
        <w:tabs>
          <w:tab w:val="right" w:pos="1247"/>
        </w:tabs>
        <w:ind w:left="1361" w:hanging="1361"/>
      </w:pPr>
      <w:r w:rsidRPr="00093558">
        <w:tab/>
      </w:r>
      <w:r w:rsidR="00AC01FB" w:rsidRPr="00093558">
        <w:t>(1)</w:t>
      </w:r>
      <w:r w:rsidR="00AC01FB" w:rsidRPr="00093558">
        <w:tab/>
        <w:t xml:space="preserve">The </w:t>
      </w:r>
      <w:r w:rsidR="00B44516" w:rsidRPr="00093558">
        <w:t>licence holder must not—</w:t>
      </w:r>
    </w:p>
    <w:p w14:paraId="1598E7EC" w14:textId="3290846A" w:rsidR="00B44516" w:rsidRPr="00093558" w:rsidRDefault="007345C1" w:rsidP="0022312F">
      <w:pPr>
        <w:pStyle w:val="DraftHeading3"/>
        <w:tabs>
          <w:tab w:val="right" w:pos="1757"/>
        </w:tabs>
        <w:ind w:left="1871" w:hanging="1871"/>
      </w:pPr>
      <w:r w:rsidRPr="00093558">
        <w:tab/>
      </w:r>
      <w:r w:rsidR="00B44516" w:rsidRPr="00093558">
        <w:t>(a)</w:t>
      </w:r>
      <w:r w:rsidR="00CC6C16" w:rsidRPr="00093558">
        <w:tab/>
      </w:r>
      <w:r w:rsidR="00B44516" w:rsidRPr="00093558">
        <w:t xml:space="preserve">take pipi from </w:t>
      </w:r>
      <w:r w:rsidR="00073D55" w:rsidRPr="00093558">
        <w:t xml:space="preserve">the </w:t>
      </w:r>
      <w:r w:rsidR="007627CE" w:rsidRPr="00093558">
        <w:t xml:space="preserve">Venus </w:t>
      </w:r>
      <w:r w:rsidR="009628E0">
        <w:t>B</w:t>
      </w:r>
      <w:r w:rsidR="007627CE" w:rsidRPr="00093558">
        <w:t>ay recreational pipi zone</w:t>
      </w:r>
      <w:r w:rsidR="00B44516" w:rsidRPr="00093558">
        <w:t>; or</w:t>
      </w:r>
    </w:p>
    <w:p w14:paraId="6AE1170D" w14:textId="1880C1F7" w:rsidR="00B44516" w:rsidRPr="00093558" w:rsidRDefault="00CC6C16" w:rsidP="0022312F">
      <w:pPr>
        <w:pStyle w:val="DraftHeading3"/>
        <w:tabs>
          <w:tab w:val="right" w:pos="1757"/>
        </w:tabs>
        <w:ind w:left="1873" w:hanging="1873"/>
      </w:pPr>
      <w:r w:rsidRPr="00093558">
        <w:tab/>
      </w:r>
      <w:r w:rsidR="00AC01FB" w:rsidRPr="00093558">
        <w:t>(b)</w:t>
      </w:r>
      <w:r w:rsidR="00AC01FB" w:rsidRPr="00093558">
        <w:tab/>
      </w:r>
      <w:r w:rsidR="00B44516" w:rsidRPr="00093558">
        <w:t xml:space="preserve">possess pipi in, on or next to </w:t>
      </w:r>
      <w:r w:rsidR="007627CE" w:rsidRPr="00093558">
        <w:t xml:space="preserve">Venus </w:t>
      </w:r>
      <w:r w:rsidR="009628E0">
        <w:t>B</w:t>
      </w:r>
      <w:r w:rsidR="007627CE" w:rsidRPr="00093558">
        <w:t>ay recreational pipi zone</w:t>
      </w:r>
      <w:r w:rsidR="00B44516" w:rsidRPr="00093558">
        <w:t>.</w:t>
      </w:r>
    </w:p>
    <w:p w14:paraId="133BAA09" w14:textId="2CD5D03B" w:rsidR="00571822" w:rsidRPr="00093558" w:rsidRDefault="00571822" w:rsidP="0022312F">
      <w:pPr>
        <w:pStyle w:val="DraftHeading2"/>
        <w:tabs>
          <w:tab w:val="right" w:pos="1247"/>
        </w:tabs>
        <w:ind w:left="1361" w:hanging="1361"/>
      </w:pPr>
      <w:r w:rsidRPr="00093558">
        <w:tab/>
        <w:t>(2)</w:t>
      </w:r>
      <w:r w:rsidR="009C64F3" w:rsidRPr="00093558">
        <w:tab/>
      </w:r>
      <w:r w:rsidRPr="00093558">
        <w:t xml:space="preserve">The licence holder must ensure that any person acting on </w:t>
      </w:r>
      <w:r w:rsidR="005F5055" w:rsidRPr="00093558">
        <w:t>the licence holder's</w:t>
      </w:r>
      <w:r w:rsidRPr="00093558">
        <w:t xml:space="preserve"> behalf does not—</w:t>
      </w:r>
    </w:p>
    <w:p w14:paraId="1541BF68" w14:textId="2963F599" w:rsidR="00571822" w:rsidRPr="00093558" w:rsidRDefault="00571822" w:rsidP="0022312F">
      <w:pPr>
        <w:pStyle w:val="DraftHeading3"/>
        <w:tabs>
          <w:tab w:val="right" w:pos="1757"/>
        </w:tabs>
        <w:ind w:left="1871" w:hanging="1871"/>
      </w:pPr>
      <w:r w:rsidRPr="00093558">
        <w:tab/>
        <w:t>(a)</w:t>
      </w:r>
      <w:r w:rsidRPr="00093558">
        <w:tab/>
        <w:t xml:space="preserve">take pipi from </w:t>
      </w:r>
      <w:r w:rsidR="007627CE" w:rsidRPr="00093558">
        <w:t xml:space="preserve">the Venus </w:t>
      </w:r>
      <w:r w:rsidR="009628E0">
        <w:t>Bay</w:t>
      </w:r>
      <w:r w:rsidR="007627CE" w:rsidRPr="00093558">
        <w:t xml:space="preserve"> recreational pipi zone</w:t>
      </w:r>
      <w:r w:rsidRPr="00093558">
        <w:t>; or</w:t>
      </w:r>
    </w:p>
    <w:p w14:paraId="45E61C84" w14:textId="371F5B47" w:rsidR="00C30436" w:rsidRDefault="00571822" w:rsidP="0022312F">
      <w:pPr>
        <w:pStyle w:val="DraftHeading3"/>
        <w:tabs>
          <w:tab w:val="right" w:pos="1757"/>
        </w:tabs>
        <w:ind w:left="1873" w:hanging="1873"/>
      </w:pPr>
      <w:r w:rsidRPr="00093558">
        <w:tab/>
        <w:t>(b)</w:t>
      </w:r>
      <w:r w:rsidRPr="00093558">
        <w:tab/>
        <w:t xml:space="preserve">possess pipi in, on or next to </w:t>
      </w:r>
      <w:r w:rsidR="007627CE" w:rsidRPr="00093558">
        <w:t xml:space="preserve">the Venus </w:t>
      </w:r>
      <w:r w:rsidR="009628E0">
        <w:t>Bay</w:t>
      </w:r>
      <w:r w:rsidR="007627CE" w:rsidRPr="00093558">
        <w:t xml:space="preserve"> recreational pipi zone</w:t>
      </w:r>
      <w:r w:rsidRPr="00093558">
        <w:t>.</w:t>
      </w:r>
    </w:p>
    <w:p w14:paraId="20181339" w14:textId="4B422BC2" w:rsidR="00071688" w:rsidRDefault="00071688" w:rsidP="00071688">
      <w:pPr>
        <w:pStyle w:val="DraftHeading2"/>
        <w:tabs>
          <w:tab w:val="right" w:pos="1247"/>
        </w:tabs>
        <w:ind w:left="1361" w:hanging="1361"/>
      </w:pPr>
      <w:r>
        <w:tab/>
        <w:t>(3)</w:t>
      </w:r>
      <w:r>
        <w:tab/>
        <w:t>Subregulations (1)(b) and (2)(b) do not apply to a licence holder or a person acting on the licence holder's behalf—</w:t>
      </w:r>
    </w:p>
    <w:p w14:paraId="56A62C60" w14:textId="7BE3DA17" w:rsidR="00071688" w:rsidRDefault="00071688" w:rsidP="00071688">
      <w:pPr>
        <w:pStyle w:val="DraftHeading3"/>
        <w:tabs>
          <w:tab w:val="right" w:pos="1757"/>
        </w:tabs>
        <w:ind w:left="1871" w:hanging="1871"/>
      </w:pPr>
      <w:r>
        <w:tab/>
        <w:t>(a)</w:t>
      </w:r>
      <w:r>
        <w:tab/>
        <w:t>who possesses pipi taken in the Venus Bay commercial pipi zone; and</w:t>
      </w:r>
    </w:p>
    <w:p w14:paraId="40014155" w14:textId="223BB03B" w:rsidR="00071688" w:rsidRDefault="00071688" w:rsidP="00071688">
      <w:pPr>
        <w:pStyle w:val="DraftHeading3"/>
        <w:tabs>
          <w:tab w:val="right" w:pos="1757"/>
        </w:tabs>
        <w:ind w:left="1871" w:hanging="1871"/>
      </w:pPr>
      <w:r>
        <w:tab/>
        <w:t>(b)</w:t>
      </w:r>
      <w:r>
        <w:tab/>
        <w:t>who—</w:t>
      </w:r>
    </w:p>
    <w:p w14:paraId="0B342749" w14:textId="52204A07" w:rsidR="00071688" w:rsidRDefault="00071688" w:rsidP="00071688">
      <w:pPr>
        <w:pStyle w:val="DraftHeading4"/>
        <w:tabs>
          <w:tab w:val="right" w:pos="2268"/>
        </w:tabs>
        <w:ind w:left="2381" w:hanging="2381"/>
      </w:pPr>
      <w:r>
        <w:tab/>
        <w:t>(i)</w:t>
      </w:r>
      <w:r>
        <w:tab/>
        <w:t>is in the Venus Bay commercial pipi zone; or</w:t>
      </w:r>
    </w:p>
    <w:p w14:paraId="6AD3C0FB" w14:textId="62A4A48A" w:rsidR="00071688" w:rsidRDefault="00071688" w:rsidP="00071688">
      <w:pPr>
        <w:pStyle w:val="DraftHeading4"/>
        <w:tabs>
          <w:tab w:val="right" w:pos="2268"/>
        </w:tabs>
        <w:ind w:left="2381" w:hanging="2381"/>
      </w:pPr>
      <w:r>
        <w:tab/>
        <w:t>(ii)</w:t>
      </w:r>
      <w:r>
        <w:tab/>
        <w:t>while the pipi is securely contained, passes through the Venus Bay recreational pipi zone in the course of transporting that pipi to a vehicle.</w:t>
      </w:r>
    </w:p>
    <w:p w14:paraId="589F567E" w14:textId="413A22E7" w:rsidR="00071688" w:rsidRDefault="00071688" w:rsidP="005A3750">
      <w:pPr>
        <w:pStyle w:val="DraftHeading2"/>
        <w:keepNext/>
        <w:tabs>
          <w:tab w:val="right" w:pos="1247"/>
        </w:tabs>
        <w:ind w:left="1361" w:hanging="1361"/>
      </w:pPr>
      <w:r>
        <w:lastRenderedPageBreak/>
        <w:tab/>
        <w:t>(4)</w:t>
      </w:r>
      <w:r>
        <w:tab/>
        <w:t>In this regulation—</w:t>
      </w:r>
    </w:p>
    <w:p w14:paraId="68765E4C" w14:textId="4D0F97CA" w:rsidR="007A655E" w:rsidRPr="007A655E" w:rsidRDefault="00071688" w:rsidP="005A3750">
      <w:pPr>
        <w:pStyle w:val="DraftDefinition2"/>
        <w:keepNext/>
      </w:pPr>
      <w:r w:rsidRPr="00071688">
        <w:rPr>
          <w:b/>
          <w:i/>
        </w:rPr>
        <w:t>securely contained</w:t>
      </w:r>
      <w:r>
        <w:t xml:space="preserve"> means pipi that is secured in a bag or container with one or more cable ties in such a manner that pipi cannot be put into or removed from the bag or container without breaking the cable tie or cable ties.</w:t>
      </w:r>
    </w:p>
    <w:bookmarkEnd w:id="680"/>
    <w:p w14:paraId="3515DC02" w14:textId="065D3241" w:rsidR="00070638" w:rsidRPr="00093558" w:rsidRDefault="00070638" w:rsidP="0022312F">
      <w:pPr>
        <w:pStyle w:val="DraftHeading1"/>
        <w:keepNext/>
        <w:tabs>
          <w:tab w:val="right" w:pos="680"/>
        </w:tabs>
        <w:ind w:left="850" w:hanging="850"/>
      </w:pPr>
      <w:r w:rsidRPr="00093558">
        <w:tab/>
      </w:r>
      <w:bookmarkStart w:id="683" w:name="_Toc10033305"/>
      <w:bookmarkStart w:id="684" w:name="_Toc20232585"/>
      <w:r w:rsidR="00D1688E">
        <w:t>249</w:t>
      </w:r>
      <w:r w:rsidRPr="00093558">
        <w:tab/>
        <w:t>Minimum size for pipi</w:t>
      </w:r>
      <w:bookmarkEnd w:id="683"/>
      <w:bookmarkEnd w:id="684"/>
    </w:p>
    <w:p w14:paraId="762FF115" w14:textId="257A5C74" w:rsidR="00070638" w:rsidRDefault="00070638" w:rsidP="0022312F">
      <w:pPr>
        <w:pStyle w:val="BodySectionSub"/>
      </w:pPr>
      <w:r w:rsidRPr="00093558">
        <w:t xml:space="preserve">The licence holder must not take or possess pipi </w:t>
      </w:r>
      <w:r w:rsidR="003E12BA">
        <w:t>less than</w:t>
      </w:r>
      <w:r w:rsidRPr="00093558">
        <w:t xml:space="preserve"> 35 millimetres</w:t>
      </w:r>
      <w:r w:rsidR="003E12BA">
        <w:t xml:space="preserve"> in length</w:t>
      </w:r>
      <w:r w:rsidRPr="00093558">
        <w:t>, when measured in a straight line at the widest point across the shell.</w:t>
      </w:r>
    </w:p>
    <w:p w14:paraId="49B8A023" w14:textId="0ADCBC8D" w:rsidR="00CA1D88" w:rsidRPr="00093558" w:rsidRDefault="00CC6C16" w:rsidP="0022312F">
      <w:pPr>
        <w:pStyle w:val="DraftHeading1"/>
        <w:keepNext/>
        <w:tabs>
          <w:tab w:val="right" w:pos="680"/>
        </w:tabs>
        <w:ind w:left="850" w:hanging="850"/>
      </w:pPr>
      <w:r w:rsidRPr="00093558">
        <w:tab/>
      </w:r>
      <w:bookmarkStart w:id="685" w:name="_Toc10033306"/>
      <w:bookmarkStart w:id="686" w:name="_Toc20232586"/>
      <w:r w:rsidR="00D1688E">
        <w:t>250</w:t>
      </w:r>
      <w:r w:rsidR="00CA1D88" w:rsidRPr="00093558">
        <w:tab/>
        <w:t xml:space="preserve">Entry </w:t>
      </w:r>
      <w:r w:rsidR="004C1621" w:rsidRPr="00093558">
        <w:t xml:space="preserve">to </w:t>
      </w:r>
      <w:r w:rsidR="00CA1D88" w:rsidRPr="00093558">
        <w:t>or exit from</w:t>
      </w:r>
      <w:r w:rsidR="00712484" w:rsidRPr="00093558">
        <w:t xml:space="preserve"> </w:t>
      </w:r>
      <w:r w:rsidR="00CA1D88" w:rsidRPr="00093558">
        <w:t xml:space="preserve">Discovery </w:t>
      </w:r>
      <w:r w:rsidR="009628E0">
        <w:t>Bay</w:t>
      </w:r>
      <w:r w:rsidR="00CA1D88" w:rsidRPr="00093558">
        <w:t xml:space="preserve"> </w:t>
      </w:r>
      <w:r w:rsidR="00960850" w:rsidRPr="00093558">
        <w:t xml:space="preserve">pipi zone </w:t>
      </w:r>
      <w:r w:rsidR="00CA1D88" w:rsidRPr="00093558">
        <w:t xml:space="preserve">only </w:t>
      </w:r>
      <w:r w:rsidR="004C1621" w:rsidRPr="00093558">
        <w:t>via</w:t>
      </w:r>
      <w:r w:rsidR="00CA1D88" w:rsidRPr="00093558">
        <w:t xml:space="preserve"> designated access points</w:t>
      </w:r>
      <w:bookmarkEnd w:id="685"/>
      <w:bookmarkEnd w:id="686"/>
    </w:p>
    <w:p w14:paraId="126A229B" w14:textId="72E53C2D" w:rsidR="003D7722" w:rsidRPr="00093558" w:rsidRDefault="009C64F3" w:rsidP="0022312F">
      <w:pPr>
        <w:pStyle w:val="BodySectionSub"/>
      </w:pPr>
      <w:r w:rsidRPr="00093558">
        <w:tab/>
      </w:r>
      <w:r w:rsidR="00CA1D88" w:rsidRPr="00093558">
        <w:t xml:space="preserve">The </w:t>
      </w:r>
      <w:r w:rsidR="001D06E5" w:rsidRPr="00093558">
        <w:t xml:space="preserve">licence holder, or a person acting on behalf of a licence holder, when entering or exiting </w:t>
      </w:r>
      <w:r w:rsidR="00960850" w:rsidRPr="00093558">
        <w:t>the D</w:t>
      </w:r>
      <w:r w:rsidR="001D06E5" w:rsidRPr="00093558">
        <w:t xml:space="preserve">iscovery </w:t>
      </w:r>
      <w:r w:rsidR="009628E0">
        <w:t>Bay</w:t>
      </w:r>
      <w:r w:rsidR="00960850" w:rsidRPr="00093558">
        <w:t xml:space="preserve"> pipi zone</w:t>
      </w:r>
      <w:r w:rsidR="00F354E3">
        <w:t xml:space="preserve"> for the purpose of taking pipi</w:t>
      </w:r>
      <w:r w:rsidR="001D06E5" w:rsidRPr="00093558">
        <w:t xml:space="preserve">, </w:t>
      </w:r>
      <w:r w:rsidR="0046632D">
        <w:t xml:space="preserve">must </w:t>
      </w:r>
      <w:r w:rsidR="001D06E5" w:rsidRPr="00093558">
        <w:t>use a designated access point.</w:t>
      </w:r>
    </w:p>
    <w:p w14:paraId="1613072A" w14:textId="2F760A12" w:rsidR="001D06E5" w:rsidRPr="00093558" w:rsidRDefault="00CC6C16" w:rsidP="0022312F">
      <w:pPr>
        <w:pStyle w:val="DraftHeading1"/>
        <w:keepNext/>
        <w:tabs>
          <w:tab w:val="right" w:pos="680"/>
        </w:tabs>
        <w:ind w:left="850" w:hanging="850"/>
      </w:pPr>
      <w:r w:rsidRPr="00093558">
        <w:tab/>
      </w:r>
      <w:bookmarkStart w:id="687" w:name="_Toc10033307"/>
      <w:bookmarkStart w:id="688" w:name="_Toc20232587"/>
      <w:r w:rsidR="00D1688E">
        <w:t>251</w:t>
      </w:r>
      <w:r w:rsidR="00073D55" w:rsidRPr="00093558">
        <w:tab/>
        <w:t xml:space="preserve">Pipi only </w:t>
      </w:r>
      <w:r w:rsidR="00783183">
        <w:t xml:space="preserve">to </w:t>
      </w:r>
      <w:r w:rsidR="00073D55" w:rsidRPr="00093558">
        <w:t xml:space="preserve">be taken between </w:t>
      </w:r>
      <w:r w:rsidR="00783183" w:rsidRPr="00093558">
        <w:t>sun</w:t>
      </w:r>
      <w:r w:rsidR="00783183">
        <w:t>rise</w:t>
      </w:r>
      <w:r w:rsidR="00783183" w:rsidRPr="00093558">
        <w:t xml:space="preserve"> </w:t>
      </w:r>
      <w:r w:rsidR="00073D55" w:rsidRPr="00093558">
        <w:t xml:space="preserve">and </w:t>
      </w:r>
      <w:r w:rsidR="00783183" w:rsidRPr="00093558">
        <w:t>sun</w:t>
      </w:r>
      <w:r w:rsidR="00783183">
        <w:t>set</w:t>
      </w:r>
      <w:bookmarkEnd w:id="687"/>
      <w:bookmarkEnd w:id="688"/>
    </w:p>
    <w:p w14:paraId="5C64D4A1" w14:textId="08940E8F" w:rsidR="006F143D" w:rsidRDefault="009C64F3" w:rsidP="0022312F">
      <w:pPr>
        <w:pStyle w:val="BodySectionSub"/>
      </w:pPr>
      <w:r w:rsidRPr="00093558">
        <w:tab/>
      </w:r>
      <w:r w:rsidR="00073D55" w:rsidRPr="00093558">
        <w:t>The licence holder</w:t>
      </w:r>
      <w:r w:rsidR="003D7722" w:rsidRPr="00093558">
        <w:t xml:space="preserve"> must ensure that </w:t>
      </w:r>
      <w:r w:rsidR="00073D55" w:rsidRPr="00093558">
        <w:t xml:space="preserve">pipi </w:t>
      </w:r>
      <w:r w:rsidR="003D7722" w:rsidRPr="00093558">
        <w:t xml:space="preserve">are only taken </w:t>
      </w:r>
      <w:r w:rsidR="00073D55" w:rsidRPr="00093558">
        <w:t xml:space="preserve">between </w:t>
      </w:r>
      <w:r w:rsidR="006F0BCE">
        <w:t xml:space="preserve">sunrise and </w:t>
      </w:r>
      <w:r w:rsidR="00073D55" w:rsidRPr="00093558">
        <w:t>sunset on any day</w:t>
      </w:r>
      <w:r w:rsidR="003D7722" w:rsidRPr="00093558">
        <w:t>.</w:t>
      </w:r>
    </w:p>
    <w:p w14:paraId="093293D6" w14:textId="4DA2B8FF" w:rsidR="00594738" w:rsidRPr="00093558" w:rsidRDefault="00594738" w:rsidP="00404BEE">
      <w:pPr>
        <w:pStyle w:val="DraftHeading1"/>
        <w:keepNext/>
        <w:tabs>
          <w:tab w:val="right" w:pos="680"/>
        </w:tabs>
        <w:ind w:left="850" w:hanging="850"/>
      </w:pPr>
      <w:r w:rsidRPr="00093558">
        <w:tab/>
      </w:r>
      <w:bookmarkStart w:id="689" w:name="_Toc10033308"/>
      <w:bookmarkStart w:id="690" w:name="_Toc20232588"/>
      <w:r w:rsidR="00D1688E">
        <w:t>252</w:t>
      </w:r>
      <w:r w:rsidRPr="00093558">
        <w:tab/>
      </w:r>
      <w:r w:rsidR="005F2A3C" w:rsidRPr="00093558">
        <w:t xml:space="preserve">Fishing in more than one </w:t>
      </w:r>
      <w:r w:rsidR="005F2A3C">
        <w:t>p</w:t>
      </w:r>
      <w:r>
        <w:t>ipi</w:t>
      </w:r>
      <w:r w:rsidRPr="00093558">
        <w:t xml:space="preserve"> commercial fishing management zone</w:t>
      </w:r>
      <w:r w:rsidR="005F2A3C">
        <w:t xml:space="preserve"> prohibited</w:t>
      </w:r>
      <w:bookmarkEnd w:id="689"/>
      <w:bookmarkEnd w:id="690"/>
    </w:p>
    <w:p w14:paraId="745E2B9E" w14:textId="3C0A3D42" w:rsidR="00594738" w:rsidRPr="00093558" w:rsidRDefault="00594738" w:rsidP="0022312F">
      <w:pPr>
        <w:pStyle w:val="BodySectionSub"/>
      </w:pPr>
      <w:r w:rsidRPr="00093558">
        <w:t xml:space="preserve">The licence holder, during a fishing trip, </w:t>
      </w:r>
      <w:r w:rsidR="00C77A63" w:rsidRPr="00093558">
        <w:t xml:space="preserve">must not </w:t>
      </w:r>
      <w:r w:rsidRPr="00093558">
        <w:t xml:space="preserve">take </w:t>
      </w:r>
      <w:r>
        <w:t>pipi</w:t>
      </w:r>
      <w:r w:rsidRPr="00093558">
        <w:t xml:space="preserve"> from more </w:t>
      </w:r>
      <w:r w:rsidR="00E579D6">
        <w:t xml:space="preserve">than one </w:t>
      </w:r>
      <w:r>
        <w:t>pipi</w:t>
      </w:r>
      <w:r w:rsidRPr="00093558">
        <w:t xml:space="preserve"> commercial fishing management zone.</w:t>
      </w:r>
    </w:p>
    <w:p w14:paraId="7568A29D" w14:textId="6878D755" w:rsidR="00794935" w:rsidRDefault="00794935" w:rsidP="0022312F">
      <w:pPr>
        <w:pStyle w:val="DraftHeading1"/>
        <w:keepNext/>
        <w:tabs>
          <w:tab w:val="right" w:pos="680"/>
        </w:tabs>
        <w:ind w:left="850" w:hanging="850"/>
      </w:pPr>
      <w:r>
        <w:tab/>
      </w:r>
      <w:bookmarkStart w:id="691" w:name="_Toc10033309"/>
      <w:bookmarkStart w:id="692" w:name="_Toc20232589"/>
      <w:r w:rsidR="00D1688E">
        <w:t>253</w:t>
      </w:r>
      <w:r>
        <w:tab/>
        <w:t>Labelling requirements where pipi sold as bait</w:t>
      </w:r>
      <w:bookmarkEnd w:id="691"/>
      <w:bookmarkEnd w:id="692"/>
    </w:p>
    <w:p w14:paraId="5960C0DC" w14:textId="27103782" w:rsidR="00794935" w:rsidRPr="00093558" w:rsidRDefault="00794935" w:rsidP="0022312F">
      <w:pPr>
        <w:pStyle w:val="BodySectionSub"/>
      </w:pPr>
      <w:r>
        <w:tab/>
      </w:r>
      <w:r w:rsidRPr="00093558">
        <w:t xml:space="preserve">If offering </w:t>
      </w:r>
      <w:r>
        <w:t>pipi</w:t>
      </w:r>
      <w:r w:rsidRPr="00093558">
        <w:t xml:space="preserve"> for sale</w:t>
      </w:r>
      <w:r>
        <w:t xml:space="preserve"> as bait</w:t>
      </w:r>
      <w:r w:rsidRPr="00093558">
        <w:t xml:space="preserve">, the licence holder must ensure that, before the </w:t>
      </w:r>
      <w:r>
        <w:t>pipi</w:t>
      </w:r>
      <w:r w:rsidRPr="00093558">
        <w:t xml:space="preserve"> are moved from the licence holder's possession, the </w:t>
      </w:r>
      <w:r>
        <w:t>pipi</w:t>
      </w:r>
      <w:r w:rsidRPr="00093558">
        <w:t xml:space="preserve"> are placed in a container bearing a label with the following clearly and legibly marked on it—</w:t>
      </w:r>
    </w:p>
    <w:p w14:paraId="6FD39E7F" w14:textId="77777777" w:rsidR="00794935" w:rsidRPr="00093558" w:rsidRDefault="00794935" w:rsidP="0022312F">
      <w:pPr>
        <w:pStyle w:val="DraftHeading3"/>
        <w:tabs>
          <w:tab w:val="right" w:pos="1757"/>
        </w:tabs>
        <w:ind w:left="1871" w:hanging="1871"/>
      </w:pPr>
      <w:r w:rsidRPr="00093558">
        <w:tab/>
        <w:t>(a)</w:t>
      </w:r>
      <w:r w:rsidRPr="00093558">
        <w:tab/>
        <w:t>the words "BAIT ONLY, NOT FOR HUMAN CONSUMPTION"; and</w:t>
      </w:r>
    </w:p>
    <w:p w14:paraId="5E07A5C2" w14:textId="09F97D6D" w:rsidR="00794935" w:rsidRDefault="00794935" w:rsidP="0022312F">
      <w:pPr>
        <w:pStyle w:val="DraftHeading3"/>
        <w:tabs>
          <w:tab w:val="right" w:pos="1757"/>
        </w:tabs>
        <w:ind w:left="1871" w:hanging="1871"/>
      </w:pPr>
      <w:r w:rsidRPr="00093558">
        <w:tab/>
        <w:t>(b)</w:t>
      </w:r>
      <w:r w:rsidRPr="00093558">
        <w:tab/>
        <w:t>the licence holder's name or business name.</w:t>
      </w:r>
    </w:p>
    <w:p w14:paraId="434D6AE1" w14:textId="001616EE" w:rsidR="00E04BB4" w:rsidRDefault="00E04BB4" w:rsidP="0022312F">
      <w:pPr>
        <w:pStyle w:val="DraftHeading1"/>
        <w:keepNext/>
        <w:tabs>
          <w:tab w:val="right" w:pos="680"/>
        </w:tabs>
        <w:ind w:left="850" w:hanging="850"/>
      </w:pPr>
      <w:r>
        <w:tab/>
      </w:r>
      <w:bookmarkStart w:id="693" w:name="_Toc10033310"/>
      <w:bookmarkStart w:id="694" w:name="_Toc20232590"/>
      <w:r w:rsidR="00D1688E">
        <w:t>254</w:t>
      </w:r>
      <w:r>
        <w:tab/>
        <w:t xml:space="preserve">Restriction on fishing effort to </w:t>
      </w:r>
      <w:r w:rsidR="0046632D">
        <w:t>2 persons</w:t>
      </w:r>
      <w:bookmarkEnd w:id="693"/>
      <w:bookmarkEnd w:id="694"/>
    </w:p>
    <w:p w14:paraId="4C36A20E" w14:textId="6F7E8059" w:rsidR="00E04BB4" w:rsidRPr="00093558" w:rsidRDefault="0046632D" w:rsidP="0022312F">
      <w:pPr>
        <w:pStyle w:val="BodySectionSub"/>
      </w:pPr>
      <w:r>
        <w:t>If</w:t>
      </w:r>
      <w:r w:rsidR="00E04BB4">
        <w:t xml:space="preserve"> a licence holder has engaged a</w:t>
      </w:r>
      <w:r w:rsidR="00E04BB4" w:rsidRPr="00093558">
        <w:t xml:space="preserve"> licence operator and </w:t>
      </w:r>
      <w:r w:rsidR="00E04BB4">
        <w:t xml:space="preserve">a </w:t>
      </w:r>
      <w:r w:rsidR="004B53C9">
        <w:t>crew member</w:t>
      </w:r>
      <w:r w:rsidR="00E04BB4">
        <w:t>, no more than 2 of those 3 persons may undertake fishing activities under the licence</w:t>
      </w:r>
      <w:r>
        <w:t xml:space="preserve"> at the same time</w:t>
      </w:r>
      <w:r w:rsidR="00E04BB4">
        <w:t>.</w:t>
      </w:r>
    </w:p>
    <w:p w14:paraId="4644A428" w14:textId="425983A3" w:rsidR="00BB3C3A" w:rsidRPr="00093558" w:rsidRDefault="00BB3C3A" w:rsidP="0022312F">
      <w:pPr>
        <w:pStyle w:val="Heading-DIVISION"/>
        <w:keepNext/>
        <w:rPr>
          <w:sz w:val="28"/>
        </w:rPr>
      </w:pPr>
      <w:bookmarkStart w:id="695" w:name="_Toc10033311"/>
      <w:bookmarkStart w:id="696" w:name="_Toc20232591"/>
      <w:r w:rsidRPr="00093558">
        <w:rPr>
          <w:sz w:val="28"/>
        </w:rPr>
        <w:lastRenderedPageBreak/>
        <w:t xml:space="preserve">Division </w:t>
      </w:r>
      <w:r w:rsidR="000E1A3A">
        <w:rPr>
          <w:sz w:val="28"/>
        </w:rPr>
        <w:t>26</w:t>
      </w:r>
      <w:r w:rsidRPr="00093558">
        <w:rPr>
          <w:sz w:val="28"/>
        </w:rPr>
        <w:t>—Activities authorised by Purse Seine</w:t>
      </w:r>
      <w:r w:rsidR="00A84425" w:rsidRPr="00093558">
        <w:rPr>
          <w:sz w:val="28"/>
        </w:rPr>
        <w:t> </w:t>
      </w:r>
      <w:r w:rsidRPr="00093558">
        <w:rPr>
          <w:sz w:val="28"/>
        </w:rPr>
        <w:t>(Ocean) Fishery Access Licence</w:t>
      </w:r>
      <w:bookmarkEnd w:id="695"/>
      <w:r w:rsidR="00616571">
        <w:rPr>
          <w:sz w:val="28"/>
        </w:rPr>
        <w:t>s</w:t>
      </w:r>
      <w:bookmarkEnd w:id="696"/>
    </w:p>
    <w:p w14:paraId="525A639B" w14:textId="3C8E01E9" w:rsidR="00BB3C3A" w:rsidRPr="00093558" w:rsidRDefault="00BB3C3A" w:rsidP="0022312F">
      <w:pPr>
        <w:pStyle w:val="DraftHeading1"/>
        <w:keepNext/>
        <w:tabs>
          <w:tab w:val="right" w:pos="680"/>
        </w:tabs>
        <w:ind w:left="850" w:hanging="850"/>
      </w:pPr>
      <w:r w:rsidRPr="00093558">
        <w:tab/>
      </w:r>
      <w:bookmarkStart w:id="697" w:name="_Toc10033312"/>
      <w:bookmarkStart w:id="698" w:name="_Toc20232592"/>
      <w:r w:rsidR="00D1688E">
        <w:t>255</w:t>
      </w:r>
      <w:r w:rsidRPr="00093558">
        <w:tab/>
        <w:t>Activities authorised by Purse Seine (Ocean) Fishery Access Licence</w:t>
      </w:r>
      <w:bookmarkEnd w:id="697"/>
      <w:r w:rsidR="00616571">
        <w:t>s</w:t>
      </w:r>
      <w:bookmarkEnd w:id="698"/>
    </w:p>
    <w:p w14:paraId="18E805DF" w14:textId="77777777" w:rsidR="00805CFD" w:rsidRDefault="00BB3C3A" w:rsidP="0022312F">
      <w:pPr>
        <w:pStyle w:val="BodySectionSub"/>
        <w:keepNext/>
      </w:pPr>
      <w:r w:rsidRPr="00093558">
        <w:t>A Purse Seine (Ocean) Fishery Access Licence authorises the licence holder, using the boat specified in the licence, to carry out the following activities</w:t>
      </w:r>
      <w:r w:rsidR="00805CFD" w:rsidRPr="00093558">
        <w:t>—</w:t>
      </w:r>
    </w:p>
    <w:p w14:paraId="70AC04C7" w14:textId="07731E68" w:rsidR="00BB3C3A" w:rsidRPr="00093558" w:rsidRDefault="00805CFD" w:rsidP="00E250EE">
      <w:pPr>
        <w:pStyle w:val="DraftHeading3"/>
        <w:keepNext/>
        <w:tabs>
          <w:tab w:val="right" w:pos="1757"/>
        </w:tabs>
        <w:ind w:left="1871" w:hanging="1871"/>
      </w:pPr>
      <w:r>
        <w:tab/>
        <w:t>(a)</w:t>
      </w:r>
      <w:r>
        <w:tab/>
      </w:r>
      <w:r w:rsidR="00BB3C3A" w:rsidRPr="00093558">
        <w:t xml:space="preserve">in marine waters </w:t>
      </w:r>
      <w:r w:rsidR="003A726D">
        <w:t>(</w:t>
      </w:r>
      <w:r w:rsidR="00BB3C3A" w:rsidRPr="00093558">
        <w:t xml:space="preserve">other than Port Phillip Bay, Western Port, Gippsland Lakes </w:t>
      </w:r>
      <w:r w:rsidR="003A726D">
        <w:t>and</w:t>
      </w:r>
      <w:r w:rsidR="003A726D" w:rsidRPr="00093558">
        <w:t xml:space="preserve"> </w:t>
      </w:r>
      <w:r w:rsidR="00BB3C3A" w:rsidRPr="00093558">
        <w:t>any inlet of the sea</w:t>
      </w:r>
      <w:r w:rsidR="003A726D">
        <w:t>)</w:t>
      </w:r>
      <w:r w:rsidR="00BB3C3A" w:rsidRPr="00093558">
        <w:t>—</w:t>
      </w:r>
    </w:p>
    <w:p w14:paraId="12402D79" w14:textId="23A59C24" w:rsidR="00BB3C3A" w:rsidRPr="00093558" w:rsidRDefault="00BB3C3A" w:rsidP="00506749">
      <w:pPr>
        <w:pStyle w:val="DraftHeading4"/>
        <w:tabs>
          <w:tab w:val="right" w:pos="2268"/>
        </w:tabs>
        <w:ind w:left="2381" w:hanging="2381"/>
      </w:pPr>
      <w:r w:rsidRPr="00093558">
        <w:tab/>
        <w:t>(</w:t>
      </w:r>
      <w:r w:rsidR="00805CFD">
        <w:t>i</w:t>
      </w:r>
      <w:r w:rsidRPr="00093558">
        <w:t>)</w:t>
      </w:r>
      <w:r w:rsidRPr="00093558">
        <w:tab/>
        <w:t xml:space="preserve">the taking for sale of pilchard, Australian salmon, sprat (all species), anchovy and any other species of fish specified in the licence under </w:t>
      </w:r>
      <w:r w:rsidR="001B62EC">
        <w:t>regulation 43</w:t>
      </w:r>
      <w:r w:rsidRPr="00093558">
        <w:t>;</w:t>
      </w:r>
    </w:p>
    <w:p w14:paraId="431D3314" w14:textId="0DF17CD1" w:rsidR="00BB3C3A" w:rsidRPr="00093558" w:rsidRDefault="00BB3C3A" w:rsidP="00506749">
      <w:pPr>
        <w:pStyle w:val="DraftHeading4"/>
        <w:tabs>
          <w:tab w:val="right" w:pos="2268"/>
        </w:tabs>
        <w:ind w:left="2381" w:hanging="2381"/>
      </w:pPr>
      <w:r w:rsidRPr="00093558">
        <w:tab/>
        <w:t>(</w:t>
      </w:r>
      <w:r w:rsidR="00805CFD">
        <w:t>ii</w:t>
      </w:r>
      <w:r w:rsidRPr="00093558">
        <w:t>)</w:t>
      </w:r>
      <w:r w:rsidRPr="00093558">
        <w:tab/>
        <w:t>the use or possession of a purse seine net and a lampara net;</w:t>
      </w:r>
    </w:p>
    <w:p w14:paraId="523D61FA" w14:textId="09C006E0" w:rsidR="00BB3C3A" w:rsidRPr="00093558" w:rsidRDefault="00BB3C3A" w:rsidP="0022312F">
      <w:pPr>
        <w:pStyle w:val="DraftHeading3"/>
        <w:tabs>
          <w:tab w:val="right" w:pos="1757"/>
        </w:tabs>
        <w:ind w:left="1871" w:hanging="1871"/>
      </w:pPr>
      <w:r w:rsidRPr="00093558">
        <w:tab/>
        <w:t>(</w:t>
      </w:r>
      <w:r w:rsidR="00805CFD">
        <w:t>b</w:t>
      </w:r>
      <w:r w:rsidRPr="00093558">
        <w:t>)</w:t>
      </w:r>
      <w:r w:rsidRPr="00093558">
        <w:tab/>
        <w:t xml:space="preserve">the engagement of one or more </w:t>
      </w:r>
      <w:r w:rsidR="00CB3E2B">
        <w:t>licence operators and one or more crew members</w:t>
      </w:r>
      <w:r w:rsidRPr="00093558">
        <w:t>.</w:t>
      </w:r>
    </w:p>
    <w:p w14:paraId="17E49A40" w14:textId="62DC2E46" w:rsidR="00BB3C3A" w:rsidRPr="00093558" w:rsidRDefault="00BB3C3A" w:rsidP="00404BEE">
      <w:pPr>
        <w:pStyle w:val="Heading-DIVISION"/>
        <w:keepNext/>
        <w:rPr>
          <w:sz w:val="28"/>
        </w:rPr>
      </w:pPr>
      <w:bookmarkStart w:id="699" w:name="_Toc10033313"/>
      <w:bookmarkStart w:id="700" w:name="_Toc20232593"/>
      <w:r w:rsidRPr="00093558">
        <w:rPr>
          <w:sz w:val="28"/>
        </w:rPr>
        <w:t xml:space="preserve">Division </w:t>
      </w:r>
      <w:r w:rsidR="000E1A3A">
        <w:rPr>
          <w:sz w:val="28"/>
        </w:rPr>
        <w:t>27</w:t>
      </w:r>
      <w:r w:rsidRPr="00093558">
        <w:rPr>
          <w:sz w:val="28"/>
        </w:rPr>
        <w:t>—Conditions of Purse Seine (Ocean)</w:t>
      </w:r>
      <w:r w:rsidR="009F1D90" w:rsidRPr="00093558">
        <w:rPr>
          <w:sz w:val="28"/>
        </w:rPr>
        <w:t> </w:t>
      </w:r>
      <w:r w:rsidRPr="00093558">
        <w:rPr>
          <w:sz w:val="28"/>
        </w:rPr>
        <w:t>Fishery Access Licence</w:t>
      </w:r>
      <w:bookmarkEnd w:id="699"/>
      <w:r w:rsidR="00616571">
        <w:rPr>
          <w:sz w:val="28"/>
        </w:rPr>
        <w:t>s</w:t>
      </w:r>
      <w:bookmarkEnd w:id="700"/>
    </w:p>
    <w:p w14:paraId="37FE4857" w14:textId="2363CB73" w:rsidR="00BB3C3A" w:rsidRPr="00093558" w:rsidRDefault="00BB3C3A" w:rsidP="00404BEE">
      <w:pPr>
        <w:pStyle w:val="DraftHeading1"/>
        <w:keepNext/>
        <w:tabs>
          <w:tab w:val="right" w:pos="680"/>
        </w:tabs>
        <w:ind w:left="850" w:hanging="850"/>
      </w:pPr>
      <w:r w:rsidRPr="00093558">
        <w:tab/>
      </w:r>
      <w:bookmarkStart w:id="701" w:name="_Toc10033314"/>
      <w:bookmarkStart w:id="702" w:name="_Toc20232594"/>
      <w:r w:rsidR="00D1688E">
        <w:t>256</w:t>
      </w:r>
      <w:r w:rsidRPr="00093558">
        <w:tab/>
        <w:t>Purse Seine (Ocean) Fishery Access Licence</w:t>
      </w:r>
      <w:r w:rsidR="00616571">
        <w:t>s</w:t>
      </w:r>
      <w:r w:rsidRPr="00093558">
        <w:t xml:space="preserve"> subject to conditions in this Division</w:t>
      </w:r>
      <w:bookmarkEnd w:id="701"/>
      <w:bookmarkEnd w:id="702"/>
    </w:p>
    <w:p w14:paraId="312A0933" w14:textId="77777777" w:rsidR="00BB3C3A" w:rsidRPr="00093558" w:rsidRDefault="00BB3C3A" w:rsidP="0022312F">
      <w:pPr>
        <w:pStyle w:val="BodySectionSub"/>
      </w:pPr>
      <w:r w:rsidRPr="00093558">
        <w:t>For the purposes of section 52(1)(b) of the Act, the following provisions in this Division set out the conditions to which every Purse Seine (Ocean) Fishery Access Licence is subject.</w:t>
      </w:r>
    </w:p>
    <w:p w14:paraId="34AFA9F7" w14:textId="77777777" w:rsidR="00BB3C3A" w:rsidRPr="00093558" w:rsidRDefault="00BB3C3A" w:rsidP="0022312F">
      <w:pPr>
        <w:pStyle w:val="DraftSectionNote"/>
        <w:tabs>
          <w:tab w:val="right" w:pos="46"/>
          <w:tab w:val="right" w:pos="1304"/>
        </w:tabs>
        <w:ind w:left="1259" w:hanging="408"/>
        <w:rPr>
          <w:b/>
        </w:rPr>
      </w:pPr>
      <w:r w:rsidRPr="00093558">
        <w:rPr>
          <w:b/>
        </w:rPr>
        <w:t>Notes</w:t>
      </w:r>
    </w:p>
    <w:p w14:paraId="52184AA9" w14:textId="77777777" w:rsidR="00BB3C3A" w:rsidRPr="00093558" w:rsidRDefault="00BB3C3A" w:rsidP="00E250EE">
      <w:pPr>
        <w:pStyle w:val="DraftSectionNote"/>
        <w:keepNext/>
        <w:tabs>
          <w:tab w:val="right" w:pos="46"/>
          <w:tab w:val="right" w:pos="1304"/>
        </w:tabs>
        <w:ind w:left="1259" w:hanging="408"/>
      </w:pPr>
      <w:r w:rsidRPr="00093558">
        <w:t>1</w:t>
      </w:r>
      <w:r w:rsidRPr="00093558">
        <w:tab/>
        <w:t>In addition to the conditions set out in this Division, every Purse Seine (Ocean) Fishery Access Licence is subject to—</w:t>
      </w:r>
    </w:p>
    <w:p w14:paraId="12563284" w14:textId="77777777" w:rsidR="0026547F" w:rsidRPr="00093558" w:rsidRDefault="00BB3C3A" w:rsidP="0022312F">
      <w:pPr>
        <w:pStyle w:val="DraftSub-sectionNote"/>
        <w:tabs>
          <w:tab w:val="right" w:pos="64"/>
          <w:tab w:val="right" w:pos="1814"/>
        </w:tabs>
        <w:ind w:left="1769" w:hanging="408"/>
      </w:pPr>
      <w:r w:rsidRPr="00093558">
        <w:t>(a)</w:t>
      </w:r>
      <w:r w:rsidRPr="00093558">
        <w:tab/>
        <w:t xml:space="preserve">any condition expressed or referred to in the licence by the </w:t>
      </w:r>
      <w:r w:rsidR="00406BC0" w:rsidRPr="00093558">
        <w:t>Victorian Fisheries Authority</w:t>
      </w:r>
      <w:r w:rsidRPr="00093558">
        <w:t xml:space="preserve"> under section 52(1)(a) of the Act; and</w:t>
      </w:r>
    </w:p>
    <w:p w14:paraId="7F306E59" w14:textId="630EB8C9" w:rsidR="00BB3C3A" w:rsidRPr="00093558" w:rsidRDefault="00BB3C3A" w:rsidP="0022312F">
      <w:pPr>
        <w:pStyle w:val="DraftSub-sectionNote"/>
        <w:tabs>
          <w:tab w:val="right" w:pos="64"/>
          <w:tab w:val="right" w:pos="1814"/>
        </w:tabs>
        <w:ind w:left="1769" w:hanging="408"/>
      </w:pPr>
      <w:r w:rsidRPr="00093558">
        <w:t>(b)</w:t>
      </w:r>
      <w:r w:rsidRPr="00093558">
        <w:tab/>
        <w:t>the conditions applying to that class of licence set out in Division</w:t>
      </w:r>
      <w:r w:rsidR="001A0350" w:rsidRPr="00093558">
        <w:t>s</w:t>
      </w:r>
      <w:r w:rsidRPr="00093558">
        <w:t xml:space="preserve"> </w:t>
      </w:r>
      <w:r w:rsidR="006E310C" w:rsidRPr="00093558">
        <w:t xml:space="preserve">4, </w:t>
      </w:r>
      <w:r w:rsidR="00676D7E" w:rsidRPr="00093558">
        <w:t xml:space="preserve">5 </w:t>
      </w:r>
      <w:r w:rsidR="001A0350" w:rsidRPr="00093558">
        <w:t xml:space="preserve">and </w:t>
      </w:r>
      <w:r w:rsidR="00676D7E" w:rsidRPr="00093558">
        <w:t>6</w:t>
      </w:r>
      <w:r w:rsidR="001A0350" w:rsidRPr="00093558">
        <w:t xml:space="preserve"> </w:t>
      </w:r>
      <w:r w:rsidRPr="00093558">
        <w:t>of</w:t>
      </w:r>
      <w:r w:rsidR="008253AC">
        <w:t xml:space="preserve"> Part 2</w:t>
      </w:r>
      <w:r w:rsidRPr="00093558">
        <w:t>.</w:t>
      </w:r>
    </w:p>
    <w:p w14:paraId="000641C0" w14:textId="46D3EAEF" w:rsidR="00BB3C3A" w:rsidRPr="00093558" w:rsidRDefault="00BB3C3A" w:rsidP="0022312F">
      <w:pPr>
        <w:pStyle w:val="DraftSectionNote"/>
        <w:tabs>
          <w:tab w:val="right" w:pos="46"/>
          <w:tab w:val="right" w:pos="1304"/>
        </w:tabs>
        <w:ind w:left="1259" w:hanging="408"/>
      </w:pPr>
      <w:r w:rsidRPr="00093558">
        <w:t>2</w:t>
      </w:r>
      <w:r w:rsidRPr="00093558">
        <w:tab/>
        <w:t>Under section 53 of the Act, the holder of a licence or a person who does a thing on behalf of a licence holder must comply with any condition to which the licence is subject.</w:t>
      </w:r>
      <w:r w:rsidR="00715837" w:rsidRPr="00093558">
        <w:t xml:space="preserve"> </w:t>
      </w:r>
      <w:r w:rsidRPr="00093558">
        <w:t>A </w:t>
      </w:r>
      <w:r w:rsidR="008253AC">
        <w:t>contravention of that section</w:t>
      </w:r>
      <w:r w:rsidRPr="00093558">
        <w:t xml:space="preserve"> may attract a maximum penalty of 50 penalty units and, in the case of an offence involving a priority species or breach of a designated licence condition, a</w:t>
      </w:r>
      <w:r w:rsidR="00A84425" w:rsidRPr="00093558">
        <w:t> </w:t>
      </w:r>
      <w:r w:rsidRPr="00093558">
        <w:t>maximum penalty of 100 penalty units or 6 months imprisonment or both.</w:t>
      </w:r>
    </w:p>
    <w:p w14:paraId="21E25AAF" w14:textId="10553FDD" w:rsidR="0026547F" w:rsidRPr="00093558" w:rsidRDefault="00BB3C3A" w:rsidP="0022312F">
      <w:pPr>
        <w:pStyle w:val="DraftSectionNote"/>
        <w:tabs>
          <w:tab w:val="right" w:pos="46"/>
          <w:tab w:val="right" w:pos="1304"/>
        </w:tabs>
        <w:ind w:left="1259" w:hanging="408"/>
      </w:pPr>
      <w:r w:rsidRPr="00093558">
        <w:lastRenderedPageBreak/>
        <w:t>3</w:t>
      </w:r>
      <w:r w:rsidRPr="00093558">
        <w:tab/>
        <w:t xml:space="preserve">Under </w:t>
      </w:r>
      <w:r w:rsidR="001B62EC">
        <w:t>regulation 460</w:t>
      </w:r>
      <w:r w:rsidRPr="00093558">
        <w:t xml:space="preserve">, the holder of a licence may apply to the </w:t>
      </w:r>
      <w:r w:rsidR="00406BC0" w:rsidRPr="00093558">
        <w:t>Victorian Fisheries Authority</w:t>
      </w:r>
      <w:r w:rsidRPr="00093558">
        <w:t xml:space="preserve"> for an exemption from a specified condition of the licence.</w:t>
      </w:r>
    </w:p>
    <w:p w14:paraId="565C1C9F" w14:textId="317FA853" w:rsidR="00BB3C3A" w:rsidRPr="00093558" w:rsidRDefault="00BB3C3A" w:rsidP="00404BEE">
      <w:pPr>
        <w:pStyle w:val="DraftHeading1"/>
        <w:keepNext/>
        <w:tabs>
          <w:tab w:val="right" w:pos="680"/>
        </w:tabs>
        <w:ind w:left="850" w:hanging="850"/>
      </w:pPr>
      <w:r w:rsidRPr="00093558">
        <w:tab/>
      </w:r>
      <w:bookmarkStart w:id="703" w:name="_Toc10033315"/>
      <w:bookmarkStart w:id="704" w:name="_Toc20232595"/>
      <w:r w:rsidR="00D1688E">
        <w:t>257</w:t>
      </w:r>
      <w:r w:rsidRPr="00093558">
        <w:tab/>
        <w:t>Use and possession of purse seine and lampara nets</w:t>
      </w:r>
      <w:bookmarkEnd w:id="703"/>
      <w:bookmarkEnd w:id="704"/>
    </w:p>
    <w:p w14:paraId="26C2F507" w14:textId="77777777" w:rsidR="00BB3C3A" w:rsidRPr="00093558" w:rsidRDefault="00BB3C3A" w:rsidP="00506749">
      <w:pPr>
        <w:pStyle w:val="BodySectionSub"/>
        <w:keepNext/>
      </w:pPr>
      <w:r w:rsidRPr="00093558">
        <w:t>The licence holder must not—</w:t>
      </w:r>
    </w:p>
    <w:p w14:paraId="203ECB49" w14:textId="77777777" w:rsidR="00BB3C3A" w:rsidRPr="00093558" w:rsidRDefault="00BB3C3A" w:rsidP="0022312F">
      <w:pPr>
        <w:pStyle w:val="DraftHeading3"/>
        <w:tabs>
          <w:tab w:val="right" w:pos="1757"/>
        </w:tabs>
        <w:ind w:left="1871" w:hanging="1871"/>
      </w:pPr>
      <w:r w:rsidRPr="00093558">
        <w:tab/>
        <w:t>(a)</w:t>
      </w:r>
      <w:r w:rsidRPr="00093558">
        <w:tab/>
        <w:t>use in or on marine waters, a purse seine net or lampara net exceeding 460 metres in length; or</w:t>
      </w:r>
    </w:p>
    <w:p w14:paraId="24097CC6" w14:textId="77777777" w:rsidR="00BB3C3A" w:rsidRPr="00093558" w:rsidRDefault="00BB3C3A" w:rsidP="0022312F">
      <w:pPr>
        <w:pStyle w:val="DraftHeading3"/>
        <w:tabs>
          <w:tab w:val="right" w:pos="1757"/>
        </w:tabs>
        <w:ind w:left="1871" w:hanging="1871"/>
      </w:pPr>
      <w:r w:rsidRPr="00093558">
        <w:tab/>
        <w:t>(b)</w:t>
      </w:r>
      <w:r w:rsidRPr="00093558">
        <w:tab/>
        <w:t>possess in, on or next to marine waters, a purse seine net or lampara net exceeding 460 metres in length.</w:t>
      </w:r>
    </w:p>
    <w:p w14:paraId="42CD4373" w14:textId="6934F785" w:rsidR="00BB3C3A" w:rsidRPr="00093558" w:rsidRDefault="00BB3C3A" w:rsidP="00404BEE">
      <w:pPr>
        <w:pStyle w:val="Heading-DIVISION"/>
        <w:keepNext/>
        <w:rPr>
          <w:sz w:val="28"/>
        </w:rPr>
      </w:pPr>
      <w:bookmarkStart w:id="705" w:name="_Toc10033316"/>
      <w:bookmarkStart w:id="706" w:name="_Toc20232596"/>
      <w:r w:rsidRPr="00093558">
        <w:rPr>
          <w:sz w:val="28"/>
        </w:rPr>
        <w:t xml:space="preserve">Division </w:t>
      </w:r>
      <w:r w:rsidR="000E1A3A">
        <w:rPr>
          <w:sz w:val="28"/>
        </w:rPr>
        <w:t>28</w:t>
      </w:r>
      <w:r w:rsidRPr="00093558">
        <w:rPr>
          <w:sz w:val="28"/>
        </w:rPr>
        <w:t>—Activities authorised by Snowy River</w:t>
      </w:r>
      <w:r w:rsidR="003B4171" w:rsidRPr="00093558">
        <w:rPr>
          <w:sz w:val="28"/>
        </w:rPr>
        <w:t> </w:t>
      </w:r>
      <w:r w:rsidRPr="00093558">
        <w:rPr>
          <w:sz w:val="28"/>
        </w:rPr>
        <w:t>(Bait) Fishery Access Licence</w:t>
      </w:r>
      <w:bookmarkEnd w:id="705"/>
      <w:r w:rsidR="00616571">
        <w:rPr>
          <w:sz w:val="28"/>
        </w:rPr>
        <w:t>s</w:t>
      </w:r>
      <w:bookmarkEnd w:id="706"/>
    </w:p>
    <w:p w14:paraId="57A16B91" w14:textId="66901F10" w:rsidR="00BB3C3A" w:rsidRPr="00093558" w:rsidRDefault="00BB3C3A" w:rsidP="00404BEE">
      <w:pPr>
        <w:pStyle w:val="DraftHeading1"/>
        <w:keepNext/>
        <w:tabs>
          <w:tab w:val="right" w:pos="680"/>
        </w:tabs>
        <w:ind w:left="850" w:hanging="850"/>
      </w:pPr>
      <w:r w:rsidRPr="00093558">
        <w:tab/>
      </w:r>
      <w:bookmarkStart w:id="707" w:name="_Toc10033317"/>
      <w:bookmarkStart w:id="708" w:name="_Toc20232597"/>
      <w:r w:rsidR="00775A7B">
        <w:t>258</w:t>
      </w:r>
      <w:r w:rsidRPr="00093558">
        <w:tab/>
        <w:t>Activities authorised by Snowy River (Bait) Fishery Access Licence</w:t>
      </w:r>
      <w:bookmarkEnd w:id="707"/>
      <w:r w:rsidR="00616571">
        <w:t>s</w:t>
      </w:r>
      <w:bookmarkEnd w:id="708"/>
    </w:p>
    <w:p w14:paraId="40D2187C" w14:textId="32FF4703" w:rsidR="00805CFD" w:rsidRDefault="00BB3C3A" w:rsidP="002706F0">
      <w:pPr>
        <w:pStyle w:val="BodySectionSub"/>
        <w:keepNext/>
      </w:pPr>
      <w:r w:rsidRPr="00093558">
        <w:t>A Snowy River (Bait) Fishery Access Licence authorises the licence holder to carry out the following activities</w:t>
      </w:r>
      <w:r w:rsidR="00805CFD" w:rsidRPr="00093558">
        <w:t>—</w:t>
      </w:r>
    </w:p>
    <w:p w14:paraId="66A87CE1" w14:textId="435FFE2F" w:rsidR="00BB3C3A" w:rsidRPr="00093558" w:rsidRDefault="00805CFD" w:rsidP="002706F0">
      <w:pPr>
        <w:pStyle w:val="DraftHeading3"/>
        <w:keepNext/>
        <w:tabs>
          <w:tab w:val="right" w:pos="1757"/>
        </w:tabs>
        <w:ind w:left="1871" w:hanging="1871"/>
      </w:pPr>
      <w:r>
        <w:tab/>
        <w:t>(a)</w:t>
      </w:r>
      <w:r>
        <w:tab/>
      </w:r>
      <w:r w:rsidR="00BB3C3A" w:rsidRPr="00093558">
        <w:t>in the Snowy River—</w:t>
      </w:r>
    </w:p>
    <w:p w14:paraId="68CBB075" w14:textId="24713313" w:rsidR="00BB3C3A" w:rsidRPr="00093558" w:rsidRDefault="00BB3C3A" w:rsidP="00506749">
      <w:pPr>
        <w:pStyle w:val="DraftHeading4"/>
        <w:tabs>
          <w:tab w:val="right" w:pos="2268"/>
        </w:tabs>
        <w:ind w:left="2381" w:hanging="2381"/>
      </w:pPr>
      <w:r w:rsidRPr="00093558">
        <w:tab/>
        <w:t>(</w:t>
      </w:r>
      <w:r w:rsidR="00805CFD">
        <w:t>i</w:t>
      </w:r>
      <w:r w:rsidRPr="00093558">
        <w:t>)</w:t>
      </w:r>
      <w:r w:rsidRPr="00093558">
        <w:tab/>
        <w:t xml:space="preserve">the taking for sale of the species of fish specified in Schedule </w:t>
      </w:r>
      <w:r w:rsidR="00A02B31">
        <w:t>27</w:t>
      </w:r>
      <w:r w:rsidRPr="00093558">
        <w:t>;</w:t>
      </w:r>
    </w:p>
    <w:p w14:paraId="693D67D8" w14:textId="2ADB938E" w:rsidR="00BB3C3A" w:rsidRPr="00093558" w:rsidRDefault="00BB3C3A" w:rsidP="00506749">
      <w:pPr>
        <w:pStyle w:val="DraftHeading4"/>
        <w:tabs>
          <w:tab w:val="right" w:pos="2268"/>
        </w:tabs>
        <w:ind w:left="2381" w:hanging="2381"/>
      </w:pPr>
      <w:r w:rsidRPr="00093558">
        <w:tab/>
        <w:t>(</w:t>
      </w:r>
      <w:r w:rsidR="00805CFD">
        <w:t>ii</w:t>
      </w:r>
      <w:r w:rsidRPr="00093558">
        <w:t>)</w:t>
      </w:r>
      <w:r w:rsidRPr="00093558">
        <w:tab/>
        <w:t>the use or possession of a bait pump and dip net;</w:t>
      </w:r>
    </w:p>
    <w:p w14:paraId="73C5C685" w14:textId="6C165BC1" w:rsidR="00BB3C3A" w:rsidRPr="00093558" w:rsidRDefault="00BB3C3A" w:rsidP="0022312F">
      <w:pPr>
        <w:pStyle w:val="DraftHeading3"/>
        <w:tabs>
          <w:tab w:val="right" w:pos="1757"/>
        </w:tabs>
        <w:ind w:left="1871" w:hanging="1871"/>
      </w:pPr>
      <w:r w:rsidRPr="00093558">
        <w:tab/>
        <w:t>(</w:t>
      </w:r>
      <w:r w:rsidR="00805CFD">
        <w:t>b</w:t>
      </w:r>
      <w:r w:rsidRPr="00093558">
        <w:t>)</w:t>
      </w:r>
      <w:r w:rsidRPr="00093558">
        <w:tab/>
      </w:r>
      <w:r w:rsidR="006F0BCE" w:rsidRPr="00093558">
        <w:t xml:space="preserve">the engagement of </w:t>
      </w:r>
      <w:r w:rsidR="00CB3E2B">
        <w:t>one or more</w:t>
      </w:r>
      <w:r w:rsidR="006F0BCE" w:rsidRPr="00093558">
        <w:t xml:space="preserve"> licence operator</w:t>
      </w:r>
      <w:r w:rsidR="00CE68D6">
        <w:t>s</w:t>
      </w:r>
      <w:r w:rsidR="006F0BCE" w:rsidRPr="00093558">
        <w:t xml:space="preserve"> and </w:t>
      </w:r>
      <w:r w:rsidR="006F0BCE">
        <w:t>one or more crew members</w:t>
      </w:r>
      <w:r w:rsidRPr="00093558">
        <w:t>.</w:t>
      </w:r>
    </w:p>
    <w:p w14:paraId="055DE298" w14:textId="3644A57B" w:rsidR="00BB3C3A" w:rsidRPr="00093558" w:rsidRDefault="00BB3C3A" w:rsidP="00404BEE">
      <w:pPr>
        <w:pStyle w:val="Heading-DIVISION"/>
        <w:keepNext/>
        <w:rPr>
          <w:sz w:val="28"/>
        </w:rPr>
      </w:pPr>
      <w:bookmarkStart w:id="709" w:name="_Toc10033318"/>
      <w:bookmarkStart w:id="710" w:name="_Toc20232598"/>
      <w:r w:rsidRPr="00093558">
        <w:rPr>
          <w:sz w:val="28"/>
        </w:rPr>
        <w:t xml:space="preserve">Division </w:t>
      </w:r>
      <w:r w:rsidR="000E1A3A">
        <w:rPr>
          <w:sz w:val="28"/>
        </w:rPr>
        <w:t>29</w:t>
      </w:r>
      <w:r w:rsidRPr="00093558">
        <w:rPr>
          <w:sz w:val="28"/>
        </w:rPr>
        <w:t>—Conditions of Snowy River (Bait)</w:t>
      </w:r>
      <w:r w:rsidR="00365404" w:rsidRPr="00093558">
        <w:rPr>
          <w:sz w:val="28"/>
        </w:rPr>
        <w:t> </w:t>
      </w:r>
      <w:r w:rsidRPr="00093558">
        <w:rPr>
          <w:sz w:val="28"/>
        </w:rPr>
        <w:t>Fishery Access Licence</w:t>
      </w:r>
      <w:bookmarkEnd w:id="709"/>
      <w:r w:rsidR="00616571">
        <w:rPr>
          <w:sz w:val="28"/>
        </w:rPr>
        <w:t>s</w:t>
      </w:r>
      <w:bookmarkEnd w:id="710"/>
    </w:p>
    <w:p w14:paraId="7DCA8182" w14:textId="3015D0CC" w:rsidR="00BB3C3A" w:rsidRPr="00093558" w:rsidRDefault="00BB3C3A" w:rsidP="00404BEE">
      <w:pPr>
        <w:pStyle w:val="DraftHeading1"/>
        <w:keepNext/>
        <w:tabs>
          <w:tab w:val="right" w:pos="680"/>
        </w:tabs>
        <w:ind w:left="850" w:hanging="850"/>
      </w:pPr>
      <w:r w:rsidRPr="00093558">
        <w:tab/>
      </w:r>
      <w:bookmarkStart w:id="711" w:name="_Toc10033319"/>
      <w:bookmarkStart w:id="712" w:name="_Toc20232599"/>
      <w:r w:rsidR="00775A7B">
        <w:t>259</w:t>
      </w:r>
      <w:r w:rsidRPr="00093558">
        <w:tab/>
        <w:t>Snowy River (Bait) Fishery Access Licence</w:t>
      </w:r>
      <w:r w:rsidR="00616571">
        <w:t>s</w:t>
      </w:r>
      <w:r w:rsidRPr="00093558">
        <w:t xml:space="preserve"> subject to conditions in this Division</w:t>
      </w:r>
      <w:bookmarkEnd w:id="711"/>
      <w:bookmarkEnd w:id="712"/>
    </w:p>
    <w:p w14:paraId="5CD76371" w14:textId="77777777" w:rsidR="00BB3C3A" w:rsidRPr="00093558" w:rsidRDefault="00BB3C3A" w:rsidP="0022312F">
      <w:pPr>
        <w:pStyle w:val="BodySectionSub"/>
      </w:pPr>
      <w:r w:rsidRPr="00093558">
        <w:t>For the purposes of section 52(1)(b) of the Act, the following provisions in this Division set out the conditions to which every Snowy River (Bait) Fishery Access Licence is subject.</w:t>
      </w:r>
    </w:p>
    <w:p w14:paraId="4E0ED2C5" w14:textId="77777777" w:rsidR="00BB3C3A" w:rsidRPr="00093558" w:rsidRDefault="00BB3C3A" w:rsidP="00E250EE">
      <w:pPr>
        <w:pStyle w:val="DraftSectionNote"/>
        <w:keepNext/>
        <w:tabs>
          <w:tab w:val="right" w:pos="46"/>
          <w:tab w:val="right" w:pos="1304"/>
        </w:tabs>
        <w:ind w:left="1259" w:hanging="408"/>
        <w:rPr>
          <w:b/>
        </w:rPr>
      </w:pPr>
      <w:r w:rsidRPr="00093558">
        <w:rPr>
          <w:b/>
        </w:rPr>
        <w:t>Notes</w:t>
      </w:r>
    </w:p>
    <w:p w14:paraId="29B8BEE9" w14:textId="77777777" w:rsidR="00BB3C3A" w:rsidRPr="00093558" w:rsidRDefault="00BB3C3A" w:rsidP="00E250EE">
      <w:pPr>
        <w:pStyle w:val="DraftSectionNote"/>
        <w:keepNext/>
        <w:tabs>
          <w:tab w:val="right" w:pos="46"/>
          <w:tab w:val="right" w:pos="1304"/>
        </w:tabs>
        <w:ind w:left="1259" w:hanging="408"/>
      </w:pPr>
      <w:r w:rsidRPr="00093558">
        <w:t>1</w:t>
      </w:r>
      <w:r w:rsidRPr="00093558">
        <w:tab/>
        <w:t>In addition to the conditions set out in this Division, every Snowy River (Bait) Fishery Access Licence is subject to—</w:t>
      </w:r>
    </w:p>
    <w:p w14:paraId="0BFE778E" w14:textId="77777777" w:rsidR="0026547F" w:rsidRPr="00093558" w:rsidRDefault="00BB3C3A" w:rsidP="0022312F">
      <w:pPr>
        <w:pStyle w:val="DraftSub-sectionNote"/>
        <w:tabs>
          <w:tab w:val="right" w:pos="64"/>
          <w:tab w:val="right" w:pos="1814"/>
        </w:tabs>
        <w:ind w:left="1769" w:hanging="408"/>
      </w:pPr>
      <w:r w:rsidRPr="00093558">
        <w:t>(a)</w:t>
      </w:r>
      <w:r w:rsidRPr="00093558">
        <w:tab/>
        <w:t>any condition expressed or referred to in the licence</w:t>
      </w:r>
      <w:r w:rsidR="00365404" w:rsidRPr="00093558">
        <w:t> </w:t>
      </w:r>
      <w:r w:rsidRPr="00093558">
        <w:t>by</w:t>
      </w:r>
      <w:r w:rsidR="00365404" w:rsidRPr="00093558">
        <w:t> </w:t>
      </w:r>
      <w:r w:rsidRPr="00093558">
        <w:t xml:space="preserve">the </w:t>
      </w:r>
      <w:r w:rsidR="000C683E" w:rsidRPr="00093558">
        <w:t>Victorian Fisheries Authority</w:t>
      </w:r>
      <w:r w:rsidRPr="00093558">
        <w:t xml:space="preserve"> under</w:t>
      </w:r>
      <w:r w:rsidR="00365404" w:rsidRPr="00093558">
        <w:t> </w:t>
      </w:r>
      <w:r w:rsidRPr="00093558">
        <w:t>section 52(1)(a) of the Act; and</w:t>
      </w:r>
    </w:p>
    <w:p w14:paraId="1E67B4D4" w14:textId="4AE8AC97" w:rsidR="00BB3C3A" w:rsidRPr="00093558" w:rsidRDefault="00BB3C3A" w:rsidP="0022312F">
      <w:pPr>
        <w:pStyle w:val="DraftSub-sectionNote"/>
        <w:tabs>
          <w:tab w:val="right" w:pos="64"/>
          <w:tab w:val="right" w:pos="1814"/>
        </w:tabs>
        <w:ind w:left="1769" w:hanging="408"/>
      </w:pPr>
      <w:r w:rsidRPr="00093558">
        <w:t>(b)</w:t>
      </w:r>
      <w:r w:rsidRPr="00093558">
        <w:tab/>
        <w:t>the conditions applying to that class of licence set out in Division</w:t>
      </w:r>
      <w:r w:rsidR="001A0350" w:rsidRPr="00093558">
        <w:t>s</w:t>
      </w:r>
      <w:r w:rsidRPr="00093558">
        <w:t xml:space="preserve"> </w:t>
      </w:r>
      <w:r w:rsidR="006E310C" w:rsidRPr="00093558">
        <w:t xml:space="preserve">4, </w:t>
      </w:r>
      <w:r w:rsidR="00676D7E" w:rsidRPr="00093558">
        <w:t xml:space="preserve">5 </w:t>
      </w:r>
      <w:r w:rsidR="001A0350" w:rsidRPr="00093558">
        <w:t xml:space="preserve">and </w:t>
      </w:r>
      <w:r w:rsidR="00676D7E" w:rsidRPr="00093558">
        <w:t>6</w:t>
      </w:r>
      <w:r w:rsidR="001A0350" w:rsidRPr="00093558">
        <w:t xml:space="preserve"> </w:t>
      </w:r>
      <w:r w:rsidRPr="00093558">
        <w:t>of</w:t>
      </w:r>
      <w:r w:rsidR="008253AC">
        <w:t xml:space="preserve"> Part 2</w:t>
      </w:r>
      <w:r w:rsidRPr="00093558">
        <w:t>.</w:t>
      </w:r>
    </w:p>
    <w:p w14:paraId="0B90E796" w14:textId="248D3676" w:rsidR="00BB3C3A" w:rsidRPr="00093558" w:rsidRDefault="00BB3C3A" w:rsidP="0022312F">
      <w:pPr>
        <w:pStyle w:val="DraftSectionNote"/>
        <w:tabs>
          <w:tab w:val="right" w:pos="46"/>
          <w:tab w:val="right" w:pos="1304"/>
        </w:tabs>
        <w:ind w:left="1259" w:hanging="408"/>
      </w:pPr>
      <w:r w:rsidRPr="00093558">
        <w:lastRenderedPageBreak/>
        <w:t>2</w:t>
      </w:r>
      <w:r w:rsidRPr="00093558">
        <w:tab/>
        <w:t>Under section 53 of the Act, the holder of a licence or a person who does a thing on behalf of a licence holder must comply with any condition to which the licence is subject.</w:t>
      </w:r>
      <w:r w:rsidR="00715837" w:rsidRPr="00093558">
        <w:t xml:space="preserve"> </w:t>
      </w:r>
      <w:r w:rsidRPr="00093558">
        <w:t>A </w:t>
      </w:r>
      <w:r w:rsidR="008253AC">
        <w:t>contravention of that section</w:t>
      </w:r>
      <w:r w:rsidR="008253AC" w:rsidRPr="00093558" w:rsidDel="008253AC">
        <w:t xml:space="preserve"> </w:t>
      </w:r>
      <w:r w:rsidRPr="00093558">
        <w:t>may attract a maximum penalty of 50 penalty units and, in the case of an offence involving a priority species or breach of a designated licence condition, a</w:t>
      </w:r>
      <w:r w:rsidR="00365404" w:rsidRPr="00093558">
        <w:t> </w:t>
      </w:r>
      <w:r w:rsidRPr="00093558">
        <w:t>maximum penalty of 100 penalty units or 6 months imprisonment or both.</w:t>
      </w:r>
    </w:p>
    <w:p w14:paraId="51110C4E" w14:textId="7BAA3B4F" w:rsidR="00BB3C3A" w:rsidRPr="00093558" w:rsidRDefault="00BB3C3A" w:rsidP="0022312F">
      <w:pPr>
        <w:pStyle w:val="DraftSectionNote"/>
        <w:tabs>
          <w:tab w:val="right" w:pos="46"/>
          <w:tab w:val="right" w:pos="1304"/>
        </w:tabs>
        <w:ind w:left="1259" w:hanging="408"/>
      </w:pPr>
      <w:r w:rsidRPr="00093558">
        <w:t>3</w:t>
      </w:r>
      <w:r w:rsidRPr="00093558">
        <w:tab/>
        <w:t xml:space="preserve">Under </w:t>
      </w:r>
      <w:r w:rsidR="001B62EC">
        <w:t>regulation 460</w:t>
      </w:r>
      <w:r w:rsidRPr="00093558">
        <w:t>, the holder of a licence may apply to the</w:t>
      </w:r>
      <w:r w:rsidR="00365404" w:rsidRPr="00093558">
        <w:t> </w:t>
      </w:r>
      <w:r w:rsidR="000C683E" w:rsidRPr="00093558">
        <w:t>Victorian Fisheries Authority</w:t>
      </w:r>
      <w:r w:rsidRPr="00093558">
        <w:t xml:space="preserve"> for an exemption from a specified condition of the licence.</w:t>
      </w:r>
    </w:p>
    <w:p w14:paraId="4E0B862D" w14:textId="4CB22E73" w:rsidR="00BB3C3A" w:rsidRPr="00093558" w:rsidRDefault="00BB3C3A" w:rsidP="00404BEE">
      <w:pPr>
        <w:pStyle w:val="DraftHeading1"/>
        <w:keepNext/>
        <w:tabs>
          <w:tab w:val="right" w:pos="680"/>
        </w:tabs>
        <w:ind w:left="850" w:hanging="850"/>
      </w:pPr>
      <w:r w:rsidRPr="00093558">
        <w:tab/>
      </w:r>
      <w:bookmarkStart w:id="713" w:name="_Toc10033320"/>
      <w:bookmarkStart w:id="714" w:name="_Toc20232600"/>
      <w:r w:rsidR="00775A7B">
        <w:t>260</w:t>
      </w:r>
      <w:r w:rsidRPr="00093558">
        <w:tab/>
        <w:t>Restrictions on use and possession of commercial fishing equipment</w:t>
      </w:r>
      <w:bookmarkEnd w:id="713"/>
      <w:bookmarkEnd w:id="714"/>
    </w:p>
    <w:p w14:paraId="2B274BCF" w14:textId="781EEABB" w:rsidR="00BB3C3A" w:rsidRPr="00093558" w:rsidRDefault="00BB3C3A" w:rsidP="0022312F">
      <w:pPr>
        <w:pStyle w:val="DraftHeading2"/>
        <w:tabs>
          <w:tab w:val="right" w:pos="1247"/>
        </w:tabs>
        <w:ind w:left="1361" w:hanging="1361"/>
      </w:pPr>
      <w:r w:rsidRPr="00093558">
        <w:tab/>
        <w:t>(1)</w:t>
      </w:r>
      <w:r w:rsidRPr="00093558">
        <w:tab/>
        <w:t xml:space="preserve">The licence holder, in or on the Snowy River, </w:t>
      </w:r>
      <w:r w:rsidR="00C77A63" w:rsidRPr="00093558">
        <w:t xml:space="preserve">must not </w:t>
      </w:r>
      <w:r w:rsidRPr="00093558">
        <w:t>use at any one time</w:t>
      </w:r>
      <w:r w:rsidR="0046632D">
        <w:t xml:space="preserve"> more than</w:t>
      </w:r>
      <w:r w:rsidRPr="00093558">
        <w:t>—</w:t>
      </w:r>
    </w:p>
    <w:p w14:paraId="1D94076A" w14:textId="586F1AB7" w:rsidR="00BB3C3A" w:rsidRPr="00093558" w:rsidRDefault="00BB3C3A" w:rsidP="0022312F">
      <w:pPr>
        <w:pStyle w:val="DraftHeading3"/>
        <w:tabs>
          <w:tab w:val="right" w:pos="1757"/>
        </w:tabs>
        <w:ind w:left="1871" w:hanging="1871"/>
      </w:pPr>
      <w:r w:rsidRPr="00093558">
        <w:tab/>
        <w:t>(a)</w:t>
      </w:r>
      <w:r w:rsidRPr="00093558">
        <w:tab/>
        <w:t>2 bait pumps; or</w:t>
      </w:r>
    </w:p>
    <w:p w14:paraId="52ED1E5C" w14:textId="3960D41E" w:rsidR="00BB3C3A" w:rsidRPr="00093558" w:rsidRDefault="00BB3C3A" w:rsidP="0022312F">
      <w:pPr>
        <w:pStyle w:val="DraftHeading3"/>
        <w:tabs>
          <w:tab w:val="right" w:pos="1757"/>
        </w:tabs>
        <w:ind w:left="1871" w:hanging="1871"/>
      </w:pPr>
      <w:r w:rsidRPr="00093558">
        <w:tab/>
        <w:t>(b)</w:t>
      </w:r>
      <w:r w:rsidRPr="00093558">
        <w:tab/>
        <w:t>2 dip nets.</w:t>
      </w:r>
    </w:p>
    <w:p w14:paraId="6DB299BE" w14:textId="551FFF12" w:rsidR="00BB3C3A" w:rsidRPr="00093558" w:rsidRDefault="00BB3C3A" w:rsidP="0022312F">
      <w:pPr>
        <w:pStyle w:val="DraftHeading2"/>
        <w:tabs>
          <w:tab w:val="right" w:pos="1247"/>
        </w:tabs>
        <w:ind w:left="1361" w:hanging="1361"/>
      </w:pPr>
      <w:r w:rsidRPr="00093558">
        <w:tab/>
        <w:t>(2)</w:t>
      </w:r>
      <w:r w:rsidRPr="00093558">
        <w:tab/>
        <w:t>The licence holder, in</w:t>
      </w:r>
      <w:r w:rsidR="009B40AF">
        <w:t>, on or next to</w:t>
      </w:r>
      <w:r w:rsidRPr="00093558">
        <w:t xml:space="preserve"> the Snowy River, </w:t>
      </w:r>
      <w:r w:rsidR="00C77A63" w:rsidRPr="00093558">
        <w:t xml:space="preserve">must not </w:t>
      </w:r>
      <w:r w:rsidRPr="00093558">
        <w:t>possess</w:t>
      </w:r>
      <w:r w:rsidR="0046632D">
        <w:t xml:space="preserve"> more than</w:t>
      </w:r>
      <w:r w:rsidRPr="00093558">
        <w:t>—</w:t>
      </w:r>
    </w:p>
    <w:p w14:paraId="77C1048F" w14:textId="52B6637B" w:rsidR="00BB3C3A" w:rsidRPr="00093558" w:rsidRDefault="00BB3C3A" w:rsidP="0022312F">
      <w:pPr>
        <w:pStyle w:val="DraftHeading3"/>
        <w:tabs>
          <w:tab w:val="right" w:pos="1757"/>
        </w:tabs>
        <w:ind w:left="1871" w:hanging="1871"/>
      </w:pPr>
      <w:r w:rsidRPr="00093558">
        <w:tab/>
        <w:t>(a)</w:t>
      </w:r>
      <w:r w:rsidRPr="00093558">
        <w:tab/>
        <w:t>2 bait pumps; or</w:t>
      </w:r>
    </w:p>
    <w:p w14:paraId="42D8C993" w14:textId="3A1344B1" w:rsidR="00BB3C3A" w:rsidRPr="00093558" w:rsidRDefault="00BB3C3A" w:rsidP="0022312F">
      <w:pPr>
        <w:pStyle w:val="DraftHeading3"/>
        <w:tabs>
          <w:tab w:val="right" w:pos="1757"/>
        </w:tabs>
        <w:ind w:left="1871" w:hanging="1871"/>
      </w:pPr>
      <w:r w:rsidRPr="00093558">
        <w:tab/>
        <w:t>(b)</w:t>
      </w:r>
      <w:r w:rsidRPr="00093558">
        <w:tab/>
        <w:t>2 dip nets.</w:t>
      </w:r>
    </w:p>
    <w:p w14:paraId="37E069CF" w14:textId="7BF847E2" w:rsidR="00DF481A" w:rsidRPr="00093558" w:rsidRDefault="00DF481A" w:rsidP="00404BEE">
      <w:pPr>
        <w:pStyle w:val="DraftHeading1"/>
        <w:keepNext/>
        <w:tabs>
          <w:tab w:val="right" w:pos="680"/>
        </w:tabs>
        <w:ind w:left="850" w:hanging="850"/>
      </w:pPr>
      <w:r w:rsidRPr="00093558">
        <w:tab/>
      </w:r>
      <w:bookmarkStart w:id="715" w:name="_Toc10033321"/>
      <w:bookmarkStart w:id="716" w:name="_Toc20232601"/>
      <w:r w:rsidR="00775A7B">
        <w:t>261</w:t>
      </w:r>
      <w:r w:rsidRPr="00093558">
        <w:tab/>
        <w:t>Taking or selling of fish for human consumption prohibited</w:t>
      </w:r>
      <w:bookmarkEnd w:id="715"/>
      <w:bookmarkEnd w:id="716"/>
    </w:p>
    <w:p w14:paraId="70F6B5AF" w14:textId="2A3E3D6A" w:rsidR="00DF481A" w:rsidRPr="00093558" w:rsidRDefault="00DF481A" w:rsidP="0022312F">
      <w:pPr>
        <w:pStyle w:val="BodySectionSub"/>
      </w:pPr>
      <w:r w:rsidRPr="00093558">
        <w:tab/>
        <w:t>The licence holder must not take or sell fish for human consumption.</w:t>
      </w:r>
    </w:p>
    <w:p w14:paraId="7BFB00B5" w14:textId="36638F7E" w:rsidR="00BB3C3A" w:rsidRPr="00093558" w:rsidRDefault="00BB3C3A" w:rsidP="0022312F">
      <w:pPr>
        <w:pStyle w:val="Heading-DIVISION"/>
        <w:keepNext/>
        <w:rPr>
          <w:sz w:val="28"/>
        </w:rPr>
      </w:pPr>
      <w:bookmarkStart w:id="717" w:name="_Toc10033322"/>
      <w:bookmarkStart w:id="718" w:name="_Toc20232602"/>
      <w:r w:rsidRPr="00093558">
        <w:rPr>
          <w:sz w:val="28"/>
        </w:rPr>
        <w:t xml:space="preserve">Division </w:t>
      </w:r>
      <w:r w:rsidR="000E1A3A">
        <w:rPr>
          <w:sz w:val="28"/>
        </w:rPr>
        <w:t>30</w:t>
      </w:r>
      <w:r w:rsidRPr="00093558">
        <w:rPr>
          <w:sz w:val="28"/>
        </w:rPr>
        <w:t>—Activities authorised by Sydenham Inlet (Bait) Fishery Access Licence</w:t>
      </w:r>
      <w:bookmarkEnd w:id="717"/>
      <w:r w:rsidR="00616571">
        <w:rPr>
          <w:sz w:val="28"/>
        </w:rPr>
        <w:t>s</w:t>
      </w:r>
      <w:bookmarkEnd w:id="718"/>
    </w:p>
    <w:p w14:paraId="6757152A" w14:textId="4A68F7FB" w:rsidR="00BB3C3A" w:rsidRPr="00093558" w:rsidRDefault="00BB3C3A" w:rsidP="00404BEE">
      <w:pPr>
        <w:pStyle w:val="DraftHeading1"/>
        <w:keepNext/>
        <w:tabs>
          <w:tab w:val="right" w:pos="680"/>
        </w:tabs>
        <w:ind w:left="850" w:hanging="850"/>
      </w:pPr>
      <w:r w:rsidRPr="00093558">
        <w:tab/>
      </w:r>
      <w:bookmarkStart w:id="719" w:name="_Toc10033323"/>
      <w:bookmarkStart w:id="720" w:name="_Toc20232603"/>
      <w:r w:rsidR="00775A7B">
        <w:t>262</w:t>
      </w:r>
      <w:r w:rsidRPr="00093558">
        <w:tab/>
        <w:t>Activities authorised by Sydenham Inlet (Bait) Fishery Access Licence</w:t>
      </w:r>
      <w:bookmarkEnd w:id="719"/>
      <w:r w:rsidR="00616571">
        <w:t>s</w:t>
      </w:r>
      <w:bookmarkEnd w:id="720"/>
    </w:p>
    <w:p w14:paraId="4564B558" w14:textId="314EA2E8" w:rsidR="00805CFD" w:rsidRDefault="00BB3C3A" w:rsidP="0022312F">
      <w:pPr>
        <w:pStyle w:val="BodySectionSub"/>
      </w:pPr>
      <w:r w:rsidRPr="00093558">
        <w:t>A Sydenham Inlet (Bait) Fishery Access Licence authorises the licence holder to carry out the following activities</w:t>
      </w:r>
      <w:r w:rsidR="00805CFD" w:rsidRPr="00093558">
        <w:t>—</w:t>
      </w:r>
    </w:p>
    <w:p w14:paraId="12D3DE60" w14:textId="728DDAD9" w:rsidR="00BB3C3A" w:rsidRPr="00093558" w:rsidRDefault="00805CFD" w:rsidP="00506749">
      <w:pPr>
        <w:pStyle w:val="DraftHeading3"/>
        <w:tabs>
          <w:tab w:val="right" w:pos="1757"/>
        </w:tabs>
        <w:ind w:left="1871" w:hanging="1871"/>
      </w:pPr>
      <w:r>
        <w:tab/>
        <w:t>(a)</w:t>
      </w:r>
      <w:r>
        <w:tab/>
      </w:r>
      <w:r w:rsidR="00BB3C3A" w:rsidRPr="00093558">
        <w:t>in Sydenham Inlet—</w:t>
      </w:r>
    </w:p>
    <w:p w14:paraId="6506D4DA" w14:textId="25C12404" w:rsidR="00BB3C3A" w:rsidRPr="00093558" w:rsidRDefault="00BB3C3A" w:rsidP="00506749">
      <w:pPr>
        <w:pStyle w:val="DraftHeading4"/>
        <w:tabs>
          <w:tab w:val="right" w:pos="2268"/>
        </w:tabs>
        <w:ind w:left="2381" w:hanging="2381"/>
      </w:pPr>
      <w:r w:rsidRPr="00093558">
        <w:tab/>
        <w:t>(</w:t>
      </w:r>
      <w:r w:rsidR="00805CFD">
        <w:t>i</w:t>
      </w:r>
      <w:r w:rsidRPr="00093558">
        <w:t>)</w:t>
      </w:r>
      <w:r w:rsidRPr="00093558">
        <w:tab/>
        <w:t xml:space="preserve">the taking for sale of the species of fish specified in Schedule </w:t>
      </w:r>
      <w:r w:rsidR="00A02B31">
        <w:t>27</w:t>
      </w:r>
      <w:r w:rsidRPr="00093558">
        <w:t>;</w:t>
      </w:r>
    </w:p>
    <w:p w14:paraId="52209014" w14:textId="0EBE7966" w:rsidR="00BB3C3A" w:rsidRPr="00093558" w:rsidRDefault="00BB3C3A" w:rsidP="00506749">
      <w:pPr>
        <w:pStyle w:val="DraftHeading4"/>
        <w:tabs>
          <w:tab w:val="right" w:pos="2268"/>
        </w:tabs>
        <w:ind w:left="2381" w:hanging="2381"/>
      </w:pPr>
      <w:r w:rsidRPr="00093558">
        <w:tab/>
        <w:t>(</w:t>
      </w:r>
      <w:r w:rsidR="00805CFD">
        <w:t>ii</w:t>
      </w:r>
      <w:r w:rsidRPr="00093558">
        <w:t>)</w:t>
      </w:r>
      <w:r w:rsidRPr="00093558">
        <w:tab/>
        <w:t>the use or possession of a bait pump and dip net;</w:t>
      </w:r>
    </w:p>
    <w:p w14:paraId="464423C9" w14:textId="4057FA95" w:rsidR="00BB3C3A" w:rsidRPr="00093558" w:rsidRDefault="00BB3C3A" w:rsidP="0022312F">
      <w:pPr>
        <w:pStyle w:val="DraftHeading3"/>
        <w:tabs>
          <w:tab w:val="right" w:pos="1757"/>
        </w:tabs>
        <w:ind w:left="1871" w:hanging="1871"/>
      </w:pPr>
      <w:r w:rsidRPr="00093558">
        <w:tab/>
        <w:t>(</w:t>
      </w:r>
      <w:r w:rsidR="00805CFD">
        <w:t>b</w:t>
      </w:r>
      <w:r w:rsidRPr="00093558">
        <w:t>)</w:t>
      </w:r>
      <w:r w:rsidRPr="00093558">
        <w:tab/>
      </w:r>
      <w:r w:rsidR="006F0BCE" w:rsidRPr="00093558">
        <w:t xml:space="preserve">the engagement of </w:t>
      </w:r>
      <w:r w:rsidR="00CB3E2B">
        <w:t>one or more</w:t>
      </w:r>
      <w:r w:rsidR="006F0BCE" w:rsidRPr="00093558">
        <w:t xml:space="preserve"> licence operator</w:t>
      </w:r>
      <w:r w:rsidR="00CB3E2B">
        <w:t>s</w:t>
      </w:r>
      <w:r w:rsidR="006F0BCE" w:rsidRPr="00093558">
        <w:t xml:space="preserve"> and </w:t>
      </w:r>
      <w:r w:rsidR="006F0BCE">
        <w:t>one or more crew members</w:t>
      </w:r>
      <w:r w:rsidRPr="00093558">
        <w:t>.</w:t>
      </w:r>
    </w:p>
    <w:p w14:paraId="3F1DABAA" w14:textId="1167EBFF" w:rsidR="00BB3C3A" w:rsidRPr="00093558" w:rsidRDefault="00BB3C3A" w:rsidP="00404BEE">
      <w:pPr>
        <w:pStyle w:val="Heading-DIVISION"/>
        <w:keepNext/>
        <w:rPr>
          <w:sz w:val="28"/>
        </w:rPr>
      </w:pPr>
      <w:bookmarkStart w:id="721" w:name="_Toc10033324"/>
      <w:bookmarkStart w:id="722" w:name="_Toc20232604"/>
      <w:r w:rsidRPr="00093558">
        <w:rPr>
          <w:sz w:val="28"/>
        </w:rPr>
        <w:lastRenderedPageBreak/>
        <w:t xml:space="preserve">Division </w:t>
      </w:r>
      <w:r w:rsidR="000E1A3A">
        <w:rPr>
          <w:sz w:val="28"/>
        </w:rPr>
        <w:t>31</w:t>
      </w:r>
      <w:r w:rsidRPr="00093558">
        <w:rPr>
          <w:sz w:val="28"/>
        </w:rPr>
        <w:t>—Conditions of Sydenham Inlet (Bait)</w:t>
      </w:r>
      <w:r w:rsidR="00365404" w:rsidRPr="00093558">
        <w:rPr>
          <w:sz w:val="28"/>
        </w:rPr>
        <w:t> </w:t>
      </w:r>
      <w:r w:rsidRPr="00093558">
        <w:rPr>
          <w:sz w:val="28"/>
        </w:rPr>
        <w:t>Fishery Access Licence</w:t>
      </w:r>
      <w:bookmarkEnd w:id="721"/>
      <w:r w:rsidR="00616571">
        <w:rPr>
          <w:sz w:val="28"/>
        </w:rPr>
        <w:t>s</w:t>
      </w:r>
      <w:bookmarkEnd w:id="722"/>
    </w:p>
    <w:p w14:paraId="704F63D5" w14:textId="133226A7" w:rsidR="00BB3C3A" w:rsidRPr="00093558" w:rsidRDefault="00BB3C3A" w:rsidP="00404BEE">
      <w:pPr>
        <w:pStyle w:val="DraftHeading1"/>
        <w:keepNext/>
        <w:tabs>
          <w:tab w:val="right" w:pos="680"/>
        </w:tabs>
        <w:ind w:left="850" w:hanging="850"/>
      </w:pPr>
      <w:r w:rsidRPr="00093558">
        <w:tab/>
      </w:r>
      <w:bookmarkStart w:id="723" w:name="_Toc10033325"/>
      <w:bookmarkStart w:id="724" w:name="_Toc20232605"/>
      <w:r w:rsidR="00775A7B">
        <w:t>263</w:t>
      </w:r>
      <w:r w:rsidRPr="00093558">
        <w:tab/>
        <w:t>Sydenham Inlet (Bait) Fishery Access Licence</w:t>
      </w:r>
      <w:r w:rsidR="00616571">
        <w:t>s</w:t>
      </w:r>
      <w:r w:rsidRPr="00093558">
        <w:t xml:space="preserve"> subject to conditions in this Division</w:t>
      </w:r>
      <w:bookmarkEnd w:id="723"/>
      <w:bookmarkEnd w:id="724"/>
    </w:p>
    <w:p w14:paraId="30B5E2BB" w14:textId="77777777" w:rsidR="00BB3C3A" w:rsidRPr="00093558" w:rsidRDefault="00BB3C3A" w:rsidP="0022312F">
      <w:pPr>
        <w:pStyle w:val="BodySectionSub"/>
      </w:pPr>
      <w:r w:rsidRPr="00093558">
        <w:t>For the purposes of section 52(1)(b) of the Act, the following provisions in this Division set out the conditions to which every Sydenham Inlet (Bait) Fishery Access Licence is subject.</w:t>
      </w:r>
    </w:p>
    <w:p w14:paraId="4CC7FF9E" w14:textId="77777777" w:rsidR="00BB3C3A" w:rsidRPr="00093558" w:rsidRDefault="00BB3C3A" w:rsidP="005B5EEC">
      <w:pPr>
        <w:pStyle w:val="DraftSectionNote"/>
        <w:keepNext/>
        <w:tabs>
          <w:tab w:val="right" w:pos="46"/>
          <w:tab w:val="right" w:pos="1304"/>
        </w:tabs>
        <w:ind w:left="1259" w:hanging="408"/>
        <w:rPr>
          <w:b/>
        </w:rPr>
      </w:pPr>
      <w:r w:rsidRPr="00093558">
        <w:rPr>
          <w:b/>
        </w:rPr>
        <w:t>Notes</w:t>
      </w:r>
    </w:p>
    <w:p w14:paraId="2FA62884" w14:textId="77777777" w:rsidR="00BB3C3A" w:rsidRPr="00093558" w:rsidRDefault="00BB3C3A" w:rsidP="00E250EE">
      <w:pPr>
        <w:pStyle w:val="DraftSectionNote"/>
        <w:keepNext/>
        <w:tabs>
          <w:tab w:val="right" w:pos="46"/>
          <w:tab w:val="right" w:pos="1304"/>
        </w:tabs>
        <w:ind w:left="1259" w:hanging="408"/>
      </w:pPr>
      <w:r w:rsidRPr="00093558">
        <w:t>1</w:t>
      </w:r>
      <w:r w:rsidRPr="00093558">
        <w:tab/>
        <w:t>In addition to the conditions set out in this Division, every Sydenham Inlet (Bait) Fishery Access Licence is subject to—</w:t>
      </w:r>
    </w:p>
    <w:p w14:paraId="1366D474" w14:textId="77777777" w:rsidR="0026547F" w:rsidRPr="00093558" w:rsidRDefault="00BB3C3A" w:rsidP="0022312F">
      <w:pPr>
        <w:pStyle w:val="DraftSub-sectionNote"/>
        <w:tabs>
          <w:tab w:val="right" w:pos="64"/>
          <w:tab w:val="right" w:pos="1814"/>
        </w:tabs>
        <w:ind w:left="1769" w:hanging="408"/>
      </w:pPr>
      <w:r w:rsidRPr="00093558">
        <w:t>(a)</w:t>
      </w:r>
      <w:r w:rsidRPr="00093558">
        <w:tab/>
        <w:t>any condition expressed or referred to in the licence</w:t>
      </w:r>
      <w:r w:rsidR="00365404" w:rsidRPr="00093558">
        <w:t> </w:t>
      </w:r>
      <w:r w:rsidRPr="00093558">
        <w:t>by</w:t>
      </w:r>
      <w:r w:rsidR="00365404" w:rsidRPr="00093558">
        <w:t> </w:t>
      </w:r>
      <w:r w:rsidRPr="00093558">
        <w:t xml:space="preserve">the </w:t>
      </w:r>
      <w:r w:rsidR="000C683E" w:rsidRPr="00093558">
        <w:t xml:space="preserve">Victorian Fisheries Authority </w:t>
      </w:r>
      <w:r w:rsidRPr="00093558">
        <w:t>under</w:t>
      </w:r>
      <w:r w:rsidR="00365404" w:rsidRPr="00093558">
        <w:t> </w:t>
      </w:r>
      <w:r w:rsidRPr="00093558">
        <w:t>section 52(1)(a) of the Act; and</w:t>
      </w:r>
    </w:p>
    <w:p w14:paraId="75D78220" w14:textId="103F206E" w:rsidR="00BB3C3A" w:rsidRPr="00093558" w:rsidRDefault="00BB3C3A" w:rsidP="0022312F">
      <w:pPr>
        <w:pStyle w:val="DraftSub-sectionNote"/>
        <w:tabs>
          <w:tab w:val="right" w:pos="64"/>
          <w:tab w:val="right" w:pos="1814"/>
        </w:tabs>
        <w:ind w:left="1769" w:hanging="408"/>
      </w:pPr>
      <w:r w:rsidRPr="00093558">
        <w:t>(b)</w:t>
      </w:r>
      <w:r w:rsidRPr="00093558">
        <w:tab/>
        <w:t>the conditions applying to that class of licence set out in Division</w:t>
      </w:r>
      <w:r w:rsidR="001A0350" w:rsidRPr="00093558">
        <w:t>s</w:t>
      </w:r>
      <w:r w:rsidRPr="00093558">
        <w:t xml:space="preserve"> </w:t>
      </w:r>
      <w:r w:rsidR="006E310C" w:rsidRPr="00093558">
        <w:t xml:space="preserve">4, </w:t>
      </w:r>
      <w:r w:rsidR="00676D7E" w:rsidRPr="00093558">
        <w:t xml:space="preserve">5 </w:t>
      </w:r>
      <w:r w:rsidR="001A0350" w:rsidRPr="00093558">
        <w:t xml:space="preserve">and </w:t>
      </w:r>
      <w:r w:rsidR="00676D7E" w:rsidRPr="00093558">
        <w:t>6</w:t>
      </w:r>
      <w:r w:rsidR="001A0350" w:rsidRPr="00093558">
        <w:t xml:space="preserve"> </w:t>
      </w:r>
      <w:r w:rsidRPr="00093558">
        <w:t>of</w:t>
      </w:r>
      <w:r w:rsidR="008253AC">
        <w:t xml:space="preserve"> Part 2</w:t>
      </w:r>
      <w:r w:rsidRPr="00093558">
        <w:t>.</w:t>
      </w:r>
    </w:p>
    <w:p w14:paraId="67A7FC02" w14:textId="60CBE58A" w:rsidR="00BB3C3A" w:rsidRPr="00093558" w:rsidRDefault="00BB3C3A" w:rsidP="0022312F">
      <w:pPr>
        <w:pStyle w:val="DraftSectionNote"/>
        <w:tabs>
          <w:tab w:val="right" w:pos="46"/>
          <w:tab w:val="right" w:pos="1304"/>
        </w:tabs>
        <w:ind w:left="1259" w:hanging="408"/>
      </w:pPr>
      <w:r w:rsidRPr="00093558">
        <w:t>2</w:t>
      </w:r>
      <w:r w:rsidRPr="00093558">
        <w:tab/>
        <w:t>Under section 53 of the Act, the holder of a licence or a person who does a thing on behalf of a licence holder must comply with any condition to which the licence is subject.</w:t>
      </w:r>
      <w:r w:rsidR="00715837" w:rsidRPr="00093558">
        <w:t xml:space="preserve"> </w:t>
      </w:r>
      <w:r w:rsidRPr="00093558">
        <w:t>A </w:t>
      </w:r>
      <w:r w:rsidR="008253AC">
        <w:t>contravention of that section</w:t>
      </w:r>
      <w:r w:rsidR="008253AC" w:rsidRPr="00093558" w:rsidDel="008253AC">
        <w:t xml:space="preserve"> </w:t>
      </w:r>
      <w:r w:rsidRPr="00093558">
        <w:t>may attract a maximum penalty of 50 penalty units and, in the case of an offence involving a priority species or breach of a designated licence condition, a</w:t>
      </w:r>
      <w:r w:rsidR="00365404" w:rsidRPr="00093558">
        <w:t> </w:t>
      </w:r>
      <w:r w:rsidRPr="00093558">
        <w:t>maximum penalty of 100 penalty units or 6 months imprisonment or both.</w:t>
      </w:r>
    </w:p>
    <w:p w14:paraId="6ADF0755" w14:textId="794490FC" w:rsidR="00712484" w:rsidRPr="00093558" w:rsidRDefault="00BB3C3A" w:rsidP="0022312F">
      <w:pPr>
        <w:pStyle w:val="DraftSectionNote"/>
        <w:tabs>
          <w:tab w:val="right" w:pos="46"/>
          <w:tab w:val="right" w:pos="1304"/>
        </w:tabs>
        <w:ind w:left="1259" w:hanging="408"/>
      </w:pPr>
      <w:r w:rsidRPr="00093558">
        <w:t>3</w:t>
      </w:r>
      <w:r w:rsidRPr="00093558">
        <w:tab/>
        <w:t xml:space="preserve">Under </w:t>
      </w:r>
      <w:r w:rsidR="001B62EC">
        <w:t>regulation 460</w:t>
      </w:r>
      <w:r w:rsidRPr="00093558">
        <w:t>, the holder of a licence may apply to the</w:t>
      </w:r>
      <w:r w:rsidR="00365404" w:rsidRPr="00093558">
        <w:t> </w:t>
      </w:r>
      <w:r w:rsidR="000C683E" w:rsidRPr="00093558">
        <w:t xml:space="preserve">Victorian Fisheries Authority </w:t>
      </w:r>
      <w:r w:rsidRPr="00093558">
        <w:t>for an exemption from a specified condition of the licence.</w:t>
      </w:r>
    </w:p>
    <w:p w14:paraId="2EB1EE2E" w14:textId="567AF9AC" w:rsidR="00BB3C3A" w:rsidRPr="00093558" w:rsidRDefault="00BB3C3A" w:rsidP="00404BEE">
      <w:pPr>
        <w:pStyle w:val="DraftHeading1"/>
        <w:keepNext/>
        <w:tabs>
          <w:tab w:val="right" w:pos="680"/>
        </w:tabs>
        <w:ind w:left="850" w:hanging="850"/>
      </w:pPr>
      <w:r w:rsidRPr="00093558">
        <w:tab/>
      </w:r>
      <w:bookmarkStart w:id="725" w:name="_Toc10033326"/>
      <w:bookmarkStart w:id="726" w:name="_Toc20232606"/>
      <w:r w:rsidR="00775A7B">
        <w:t>264</w:t>
      </w:r>
      <w:r w:rsidRPr="00093558">
        <w:tab/>
        <w:t>Restrictions on use and possession of commercial fishing equipment</w:t>
      </w:r>
      <w:bookmarkEnd w:id="725"/>
      <w:bookmarkEnd w:id="726"/>
    </w:p>
    <w:p w14:paraId="7B0B276F" w14:textId="7D8F6532" w:rsidR="00BB3C3A" w:rsidRPr="00093558" w:rsidRDefault="00BB3C3A" w:rsidP="0022312F">
      <w:pPr>
        <w:pStyle w:val="DraftHeading2"/>
        <w:tabs>
          <w:tab w:val="right" w:pos="1247"/>
        </w:tabs>
        <w:ind w:left="1361" w:hanging="1361"/>
      </w:pPr>
      <w:r w:rsidRPr="00093558">
        <w:tab/>
        <w:t>(1)</w:t>
      </w:r>
      <w:r w:rsidRPr="00093558">
        <w:tab/>
        <w:t xml:space="preserve">The licence holder, in or on Sydenham Inlet, </w:t>
      </w:r>
      <w:r w:rsidR="00C77A63" w:rsidRPr="00093558">
        <w:t xml:space="preserve">must not </w:t>
      </w:r>
      <w:r w:rsidRPr="00093558">
        <w:t>use at any one time—</w:t>
      </w:r>
    </w:p>
    <w:p w14:paraId="75F4CD86" w14:textId="4960FD59" w:rsidR="00BB3C3A" w:rsidRPr="00093558" w:rsidRDefault="00BB3C3A" w:rsidP="0022312F">
      <w:pPr>
        <w:pStyle w:val="DraftHeading3"/>
        <w:tabs>
          <w:tab w:val="right" w:pos="1757"/>
        </w:tabs>
        <w:ind w:left="1871" w:hanging="1871"/>
      </w:pPr>
      <w:r w:rsidRPr="00093558">
        <w:tab/>
        <w:t>(a)</w:t>
      </w:r>
      <w:r w:rsidRPr="00093558">
        <w:tab/>
        <w:t>more than 2 bait pumps; or</w:t>
      </w:r>
    </w:p>
    <w:p w14:paraId="4B7D85CA" w14:textId="77777777" w:rsidR="00BB3C3A" w:rsidRPr="00093558" w:rsidRDefault="00BB3C3A" w:rsidP="0022312F">
      <w:pPr>
        <w:pStyle w:val="DraftHeading3"/>
        <w:tabs>
          <w:tab w:val="right" w:pos="1757"/>
        </w:tabs>
        <w:ind w:left="1871" w:hanging="1871"/>
      </w:pPr>
      <w:r w:rsidRPr="00093558">
        <w:tab/>
        <w:t>(b)</w:t>
      </w:r>
      <w:r w:rsidRPr="00093558">
        <w:tab/>
        <w:t>more than 2 dip nets.</w:t>
      </w:r>
    </w:p>
    <w:p w14:paraId="298276D1" w14:textId="012A34C4" w:rsidR="00BB3C3A" w:rsidRPr="00093558" w:rsidRDefault="00BB3C3A" w:rsidP="0022312F">
      <w:pPr>
        <w:pStyle w:val="DraftHeading2"/>
        <w:tabs>
          <w:tab w:val="right" w:pos="1247"/>
        </w:tabs>
        <w:ind w:left="1361" w:hanging="1361"/>
      </w:pPr>
      <w:r w:rsidRPr="00093558">
        <w:tab/>
        <w:t>(2)</w:t>
      </w:r>
      <w:r w:rsidRPr="00093558">
        <w:tab/>
        <w:t>The licence holder, in</w:t>
      </w:r>
      <w:r w:rsidR="009B40AF">
        <w:t>, on or next to</w:t>
      </w:r>
      <w:r w:rsidRPr="00093558">
        <w:t xml:space="preserve"> Sydenham Inlet, </w:t>
      </w:r>
      <w:r w:rsidR="00C77A63" w:rsidRPr="00093558">
        <w:t xml:space="preserve">must not </w:t>
      </w:r>
      <w:r w:rsidRPr="00093558">
        <w:t>possess—</w:t>
      </w:r>
    </w:p>
    <w:p w14:paraId="0D150100" w14:textId="5292340D" w:rsidR="00BB3C3A" w:rsidRPr="00093558" w:rsidRDefault="00BB3C3A" w:rsidP="0022312F">
      <w:pPr>
        <w:pStyle w:val="DraftHeading3"/>
        <w:tabs>
          <w:tab w:val="right" w:pos="1757"/>
        </w:tabs>
        <w:ind w:left="1871" w:hanging="1871"/>
      </w:pPr>
      <w:r w:rsidRPr="00093558">
        <w:tab/>
        <w:t>(a)</w:t>
      </w:r>
      <w:r w:rsidRPr="00093558">
        <w:tab/>
        <w:t>more than 2 bait pumps; or</w:t>
      </w:r>
    </w:p>
    <w:p w14:paraId="79D42501" w14:textId="5FCCF0DF" w:rsidR="00BB3C3A" w:rsidRPr="00093558" w:rsidRDefault="00BB3C3A" w:rsidP="0022312F">
      <w:pPr>
        <w:pStyle w:val="DraftHeading3"/>
        <w:tabs>
          <w:tab w:val="right" w:pos="1757"/>
        </w:tabs>
        <w:ind w:left="1871" w:hanging="1871"/>
      </w:pPr>
      <w:r w:rsidRPr="00093558">
        <w:tab/>
        <w:t>(b)</w:t>
      </w:r>
      <w:r w:rsidRPr="00093558">
        <w:tab/>
        <w:t>more than 2 dip nets.</w:t>
      </w:r>
    </w:p>
    <w:p w14:paraId="0F11630B" w14:textId="17EC21AF" w:rsidR="00DF481A" w:rsidRPr="00093558" w:rsidRDefault="00DF481A" w:rsidP="00404BEE">
      <w:pPr>
        <w:pStyle w:val="DraftHeading1"/>
        <w:keepNext/>
        <w:tabs>
          <w:tab w:val="right" w:pos="680"/>
        </w:tabs>
        <w:ind w:left="850" w:hanging="850"/>
      </w:pPr>
      <w:r w:rsidRPr="00093558">
        <w:tab/>
      </w:r>
      <w:bookmarkStart w:id="727" w:name="_Toc10033327"/>
      <w:bookmarkStart w:id="728" w:name="_Toc20232607"/>
      <w:r w:rsidR="00775A7B">
        <w:t>265</w:t>
      </w:r>
      <w:r w:rsidRPr="00093558">
        <w:tab/>
        <w:t>Taking or selling of fish for human consumption prohibited</w:t>
      </w:r>
      <w:bookmarkEnd w:id="727"/>
      <w:bookmarkEnd w:id="728"/>
    </w:p>
    <w:p w14:paraId="6FF50DEE" w14:textId="0406ED8F" w:rsidR="00DF481A" w:rsidRPr="00093558" w:rsidRDefault="00DF481A" w:rsidP="0022312F">
      <w:pPr>
        <w:pStyle w:val="BodySectionSub"/>
      </w:pPr>
      <w:r w:rsidRPr="00093558">
        <w:tab/>
        <w:t>The licence holder must not take or sell fish for human consumption.</w:t>
      </w:r>
    </w:p>
    <w:p w14:paraId="5A9C868E" w14:textId="41D8E0ED" w:rsidR="00BB3C3A" w:rsidRPr="00093558" w:rsidRDefault="00BB3C3A" w:rsidP="00404BEE">
      <w:pPr>
        <w:pStyle w:val="Heading-DIVISION"/>
        <w:keepNext/>
        <w:rPr>
          <w:sz w:val="28"/>
        </w:rPr>
      </w:pPr>
      <w:bookmarkStart w:id="729" w:name="_Toc10033328"/>
      <w:bookmarkStart w:id="730" w:name="_Toc20232608"/>
      <w:r w:rsidRPr="00093558">
        <w:rPr>
          <w:sz w:val="28"/>
        </w:rPr>
        <w:lastRenderedPageBreak/>
        <w:t xml:space="preserve">Division </w:t>
      </w:r>
      <w:r w:rsidR="000E1A3A">
        <w:rPr>
          <w:sz w:val="28"/>
        </w:rPr>
        <w:t>32</w:t>
      </w:r>
      <w:r w:rsidRPr="00093558">
        <w:rPr>
          <w:sz w:val="28"/>
        </w:rPr>
        <w:t>—Activities authorised by Trawl (Inshore) Fishery Access Licence</w:t>
      </w:r>
      <w:bookmarkEnd w:id="729"/>
      <w:r w:rsidR="00616571">
        <w:rPr>
          <w:sz w:val="28"/>
        </w:rPr>
        <w:t>s</w:t>
      </w:r>
      <w:bookmarkEnd w:id="730"/>
    </w:p>
    <w:p w14:paraId="41E2E4B4" w14:textId="7CEC72FF" w:rsidR="00BB3C3A" w:rsidRPr="00093558" w:rsidRDefault="00BB3C3A" w:rsidP="00404BEE">
      <w:pPr>
        <w:pStyle w:val="DraftHeading1"/>
        <w:keepNext/>
        <w:tabs>
          <w:tab w:val="right" w:pos="680"/>
        </w:tabs>
        <w:ind w:left="850" w:hanging="850"/>
      </w:pPr>
      <w:r w:rsidRPr="00093558">
        <w:tab/>
      </w:r>
      <w:bookmarkStart w:id="731" w:name="_Toc10033329"/>
      <w:bookmarkStart w:id="732" w:name="_Toc20232609"/>
      <w:r w:rsidR="00775A7B">
        <w:t>266</w:t>
      </w:r>
      <w:r w:rsidRPr="00093558">
        <w:tab/>
        <w:t>Activities authorised by Trawl (Inshore) Fishery Access Licence</w:t>
      </w:r>
      <w:bookmarkEnd w:id="731"/>
      <w:r w:rsidR="00616571">
        <w:t>s</w:t>
      </w:r>
      <w:bookmarkEnd w:id="732"/>
    </w:p>
    <w:p w14:paraId="2D8E2E66" w14:textId="77777777" w:rsidR="00805CFD" w:rsidRDefault="00BB3C3A" w:rsidP="00805CFD">
      <w:pPr>
        <w:pStyle w:val="BodySectionSub"/>
        <w:keepNext/>
      </w:pPr>
      <w:r w:rsidRPr="00093558">
        <w:t>A Trawl (Inshore) Fishery Access Licence authorises the licence holder, using the boat specified in the licence, to carry out the following activities</w:t>
      </w:r>
      <w:r w:rsidR="00805CFD" w:rsidRPr="00093558">
        <w:t>—</w:t>
      </w:r>
    </w:p>
    <w:p w14:paraId="386CB58B" w14:textId="63A0BA2B" w:rsidR="00BB3C3A" w:rsidRPr="00093558" w:rsidRDefault="00805CFD" w:rsidP="002F7CC5">
      <w:pPr>
        <w:pStyle w:val="DraftHeading3"/>
        <w:keepNext/>
        <w:tabs>
          <w:tab w:val="right" w:pos="1757"/>
        </w:tabs>
        <w:ind w:left="1871" w:hanging="1871"/>
      </w:pPr>
      <w:r>
        <w:tab/>
        <w:t>(a)</w:t>
      </w:r>
      <w:r>
        <w:tab/>
      </w:r>
      <w:r w:rsidR="00BB3C3A" w:rsidRPr="00093558">
        <w:t xml:space="preserve">in marine waters </w:t>
      </w:r>
      <w:r w:rsidR="003A726D">
        <w:t>(</w:t>
      </w:r>
      <w:r w:rsidR="00BB3C3A" w:rsidRPr="00093558">
        <w:t xml:space="preserve">other than Port Phillip Bay, Western Port, Gippsland Lakes </w:t>
      </w:r>
      <w:r w:rsidR="003A726D">
        <w:t>and</w:t>
      </w:r>
      <w:r w:rsidR="003A726D" w:rsidRPr="00093558">
        <w:t xml:space="preserve"> </w:t>
      </w:r>
      <w:r w:rsidR="00BB3C3A" w:rsidRPr="00093558">
        <w:t>any inlet of the sea</w:t>
      </w:r>
      <w:r w:rsidR="003A726D">
        <w:t>)</w:t>
      </w:r>
      <w:r w:rsidR="00BB3C3A" w:rsidRPr="00093558">
        <w:t>—</w:t>
      </w:r>
    </w:p>
    <w:p w14:paraId="3D7D5B68" w14:textId="0700F6D8" w:rsidR="00BB3C3A" w:rsidRPr="00093558" w:rsidRDefault="00BB3C3A" w:rsidP="00506749">
      <w:pPr>
        <w:pStyle w:val="DraftHeading4"/>
        <w:tabs>
          <w:tab w:val="right" w:pos="2268"/>
        </w:tabs>
        <w:ind w:left="2381" w:hanging="2381"/>
      </w:pPr>
      <w:r w:rsidRPr="00093558">
        <w:tab/>
        <w:t>(</w:t>
      </w:r>
      <w:r w:rsidR="00805CFD">
        <w:t>i</w:t>
      </w:r>
      <w:r w:rsidRPr="00093558">
        <w:t>)</w:t>
      </w:r>
      <w:r w:rsidRPr="00093558">
        <w:tab/>
        <w:t xml:space="preserve">the taking for sale of fish (other than abalone, </w:t>
      </w:r>
      <w:r w:rsidR="00B533BC" w:rsidRPr="00093558">
        <w:t>giant crab,</w:t>
      </w:r>
      <w:r w:rsidR="00B533BC">
        <w:t xml:space="preserve"> </w:t>
      </w:r>
      <w:r w:rsidRPr="00093558">
        <w:t xml:space="preserve">jellyfish, </w:t>
      </w:r>
      <w:r w:rsidR="004930C1" w:rsidRPr="00093558">
        <w:t xml:space="preserve">pipi, </w:t>
      </w:r>
      <w:r w:rsidRPr="00093558">
        <w:t>rock lobster, scallop</w:t>
      </w:r>
      <w:r w:rsidR="007B121B" w:rsidRPr="00093558">
        <w:t xml:space="preserve"> and sea urchin</w:t>
      </w:r>
      <w:r w:rsidRPr="00093558">
        <w:t>);</w:t>
      </w:r>
    </w:p>
    <w:p w14:paraId="62836E7B" w14:textId="31FACB99" w:rsidR="00BB3C3A" w:rsidRPr="00093558" w:rsidRDefault="00BB3C3A" w:rsidP="00506749">
      <w:pPr>
        <w:pStyle w:val="DraftHeading4"/>
        <w:tabs>
          <w:tab w:val="right" w:pos="2268"/>
        </w:tabs>
        <w:ind w:left="2381" w:hanging="2381"/>
      </w:pPr>
      <w:r w:rsidRPr="00093558">
        <w:tab/>
        <w:t>(</w:t>
      </w:r>
      <w:r w:rsidR="00805CFD">
        <w:t>ii</w:t>
      </w:r>
      <w:r w:rsidRPr="00093558">
        <w:t>)</w:t>
      </w:r>
      <w:r w:rsidRPr="00093558">
        <w:tab/>
        <w:t xml:space="preserve">the use or possession of a trawl net or combination of trawl nets of a size specified in the licence under </w:t>
      </w:r>
      <w:r w:rsidR="001B62EC">
        <w:t>regulation 43</w:t>
      </w:r>
      <w:r w:rsidRPr="00093558">
        <w:t>;</w:t>
      </w:r>
    </w:p>
    <w:p w14:paraId="67324258" w14:textId="7D61891D" w:rsidR="00BB3C3A" w:rsidRPr="00093558" w:rsidRDefault="00BB3C3A" w:rsidP="00506749">
      <w:pPr>
        <w:pStyle w:val="DraftHeading4"/>
        <w:tabs>
          <w:tab w:val="right" w:pos="2268"/>
        </w:tabs>
        <w:ind w:left="2381" w:hanging="2381"/>
      </w:pPr>
      <w:r w:rsidRPr="00093558">
        <w:tab/>
        <w:t>(</w:t>
      </w:r>
      <w:r w:rsidR="00805CFD">
        <w:t>iii</w:t>
      </w:r>
      <w:r w:rsidRPr="00093558">
        <w:t>)</w:t>
      </w:r>
      <w:r w:rsidRPr="00093558">
        <w:tab/>
        <w:t xml:space="preserve">the use or possession of other commercial fishing equipment specified in the licence under </w:t>
      </w:r>
      <w:r w:rsidR="001B62EC">
        <w:t>regulation 43</w:t>
      </w:r>
      <w:r w:rsidRPr="00093558">
        <w:t>;</w:t>
      </w:r>
    </w:p>
    <w:p w14:paraId="0E2805C2" w14:textId="0CA2CF7D" w:rsidR="00BB3C3A" w:rsidRPr="00093558" w:rsidRDefault="00BB3C3A" w:rsidP="0022312F">
      <w:pPr>
        <w:pStyle w:val="DraftHeading3"/>
        <w:tabs>
          <w:tab w:val="right" w:pos="1757"/>
        </w:tabs>
        <w:ind w:left="1871" w:hanging="1871"/>
      </w:pPr>
      <w:r w:rsidRPr="00093558">
        <w:tab/>
        <w:t>(</w:t>
      </w:r>
      <w:r w:rsidR="00805CFD">
        <w:t>b</w:t>
      </w:r>
      <w:r w:rsidRPr="00093558">
        <w:t>)</w:t>
      </w:r>
      <w:r w:rsidRPr="00093558">
        <w:tab/>
      </w:r>
      <w:r w:rsidR="006F0BCE" w:rsidRPr="00093558">
        <w:t xml:space="preserve">the engagement of </w:t>
      </w:r>
      <w:r w:rsidR="00CB3E2B">
        <w:t xml:space="preserve">one or more licence operators and </w:t>
      </w:r>
      <w:r w:rsidR="006F0BCE">
        <w:t>one or more crew members</w:t>
      </w:r>
      <w:r w:rsidRPr="00093558">
        <w:t>.</w:t>
      </w:r>
    </w:p>
    <w:p w14:paraId="3071AA83" w14:textId="48421E96" w:rsidR="00BB3C3A" w:rsidRPr="00093558" w:rsidRDefault="00BB3C3A" w:rsidP="0022312F">
      <w:pPr>
        <w:pStyle w:val="Heading-DIVISION"/>
        <w:keepNext/>
        <w:rPr>
          <w:i/>
          <w:sz w:val="28"/>
        </w:rPr>
      </w:pPr>
      <w:bookmarkStart w:id="733" w:name="_Toc10033330"/>
      <w:bookmarkStart w:id="734" w:name="_Toc20232610"/>
      <w:r w:rsidRPr="00093558">
        <w:rPr>
          <w:sz w:val="28"/>
        </w:rPr>
        <w:t xml:space="preserve">Division </w:t>
      </w:r>
      <w:r w:rsidR="000E1A3A">
        <w:rPr>
          <w:sz w:val="28"/>
        </w:rPr>
        <w:t>33</w:t>
      </w:r>
      <w:r w:rsidRPr="00093558">
        <w:rPr>
          <w:sz w:val="28"/>
        </w:rPr>
        <w:t>—Conditions of Trawl (Inshore) Fishery Access Licence</w:t>
      </w:r>
      <w:bookmarkEnd w:id="733"/>
      <w:r w:rsidR="00616571">
        <w:rPr>
          <w:sz w:val="28"/>
        </w:rPr>
        <w:t>s</w:t>
      </w:r>
      <w:bookmarkEnd w:id="734"/>
    </w:p>
    <w:p w14:paraId="13A71E90" w14:textId="21D62A41" w:rsidR="00BB3C3A" w:rsidRPr="00093558" w:rsidRDefault="00BB3C3A" w:rsidP="0022312F">
      <w:pPr>
        <w:pStyle w:val="DraftHeading1"/>
        <w:keepNext/>
        <w:tabs>
          <w:tab w:val="right" w:pos="680"/>
        </w:tabs>
        <w:ind w:left="850" w:hanging="850"/>
      </w:pPr>
      <w:r w:rsidRPr="00093558">
        <w:tab/>
      </w:r>
      <w:bookmarkStart w:id="735" w:name="_Toc10033331"/>
      <w:bookmarkStart w:id="736" w:name="_Toc20232611"/>
      <w:r w:rsidR="00775A7B">
        <w:t>267</w:t>
      </w:r>
      <w:r w:rsidRPr="00093558">
        <w:tab/>
        <w:t>Trawl (Inshore) Fishery Access Licence</w:t>
      </w:r>
      <w:r w:rsidR="00616571">
        <w:t>s</w:t>
      </w:r>
      <w:r w:rsidRPr="00093558">
        <w:t xml:space="preserve"> subject to conditions in this Division</w:t>
      </w:r>
      <w:bookmarkEnd w:id="735"/>
      <w:bookmarkEnd w:id="736"/>
    </w:p>
    <w:p w14:paraId="0D4C2BEB" w14:textId="77777777" w:rsidR="00BB3C3A" w:rsidRPr="00093558" w:rsidRDefault="00BB3C3A" w:rsidP="0022312F">
      <w:pPr>
        <w:pStyle w:val="BodySectionSub"/>
      </w:pPr>
      <w:r w:rsidRPr="00093558">
        <w:t>For the purposes of section 52(1)(b) of the Act, the following provisions in this Division set out the conditions to which every Trawl (Inshore) Fishery Access Licence is subject.</w:t>
      </w:r>
    </w:p>
    <w:p w14:paraId="3E3D934A" w14:textId="77777777" w:rsidR="00BB3C3A" w:rsidRPr="00093558" w:rsidRDefault="00BB3C3A" w:rsidP="005A3750">
      <w:pPr>
        <w:pStyle w:val="DraftSectionNote"/>
        <w:keepNext/>
        <w:tabs>
          <w:tab w:val="right" w:pos="46"/>
          <w:tab w:val="right" w:pos="1304"/>
        </w:tabs>
        <w:ind w:left="1259" w:hanging="408"/>
        <w:rPr>
          <w:b/>
        </w:rPr>
      </w:pPr>
      <w:r w:rsidRPr="00093558">
        <w:rPr>
          <w:b/>
        </w:rPr>
        <w:t>Notes</w:t>
      </w:r>
    </w:p>
    <w:p w14:paraId="5B484B35" w14:textId="77777777" w:rsidR="00BB3C3A" w:rsidRPr="00093558" w:rsidRDefault="00BB3C3A" w:rsidP="00E250EE">
      <w:pPr>
        <w:pStyle w:val="DraftSectionNote"/>
        <w:keepNext/>
        <w:tabs>
          <w:tab w:val="right" w:pos="46"/>
          <w:tab w:val="right" w:pos="1304"/>
        </w:tabs>
        <w:ind w:left="1259" w:hanging="408"/>
      </w:pPr>
      <w:r w:rsidRPr="00093558">
        <w:t>1</w:t>
      </w:r>
      <w:r w:rsidRPr="00093558">
        <w:tab/>
        <w:t>In addition to the conditions set out in this Division, every Trawl (Inshore) Fishery Access Licence is subject to—</w:t>
      </w:r>
    </w:p>
    <w:p w14:paraId="3F2E4B89" w14:textId="77777777" w:rsidR="0026547F" w:rsidRPr="00093558" w:rsidRDefault="00BB3C3A" w:rsidP="0022312F">
      <w:pPr>
        <w:pStyle w:val="DraftSub-sectionNote"/>
        <w:tabs>
          <w:tab w:val="right" w:pos="64"/>
          <w:tab w:val="right" w:pos="1814"/>
        </w:tabs>
        <w:ind w:left="1769" w:hanging="408"/>
      </w:pPr>
      <w:r w:rsidRPr="00093558">
        <w:t>(a)</w:t>
      </w:r>
      <w:r w:rsidRPr="00093558">
        <w:tab/>
        <w:t>any condition expressed or referred to in the licence</w:t>
      </w:r>
      <w:r w:rsidR="00365404" w:rsidRPr="00093558">
        <w:t> </w:t>
      </w:r>
      <w:r w:rsidRPr="00093558">
        <w:t>by</w:t>
      </w:r>
      <w:r w:rsidR="00365404" w:rsidRPr="00093558">
        <w:t> </w:t>
      </w:r>
      <w:r w:rsidRPr="00093558">
        <w:t xml:space="preserve">the </w:t>
      </w:r>
      <w:r w:rsidR="000C683E" w:rsidRPr="00093558">
        <w:t>Victorian Fisheries Authority</w:t>
      </w:r>
      <w:r w:rsidRPr="00093558">
        <w:t xml:space="preserve"> under</w:t>
      </w:r>
      <w:r w:rsidR="00365404" w:rsidRPr="00093558">
        <w:t> </w:t>
      </w:r>
      <w:r w:rsidRPr="00093558">
        <w:t>section 52(1)(a) of the Act; and</w:t>
      </w:r>
    </w:p>
    <w:p w14:paraId="75D22880" w14:textId="0931C736" w:rsidR="00BB3C3A" w:rsidRPr="00093558" w:rsidRDefault="00BB3C3A" w:rsidP="0022312F">
      <w:pPr>
        <w:pStyle w:val="DraftSub-sectionNote"/>
        <w:tabs>
          <w:tab w:val="right" w:pos="64"/>
          <w:tab w:val="right" w:pos="1814"/>
        </w:tabs>
        <w:ind w:left="1769" w:hanging="408"/>
      </w:pPr>
      <w:r w:rsidRPr="00093558">
        <w:t>(b)</w:t>
      </w:r>
      <w:r w:rsidRPr="00093558">
        <w:tab/>
        <w:t>the conditions applying to that class of licence set out in Division</w:t>
      </w:r>
      <w:r w:rsidR="001A0350" w:rsidRPr="00093558">
        <w:t>s</w:t>
      </w:r>
      <w:r w:rsidRPr="00093558">
        <w:t xml:space="preserve"> </w:t>
      </w:r>
      <w:r w:rsidR="006E310C" w:rsidRPr="00093558">
        <w:t xml:space="preserve">4, </w:t>
      </w:r>
      <w:r w:rsidR="00676D7E" w:rsidRPr="00093558">
        <w:t xml:space="preserve">5 </w:t>
      </w:r>
      <w:r w:rsidR="001A0350" w:rsidRPr="00093558">
        <w:t xml:space="preserve">and </w:t>
      </w:r>
      <w:r w:rsidR="00676D7E" w:rsidRPr="00093558">
        <w:t>6</w:t>
      </w:r>
      <w:r w:rsidR="001A0350" w:rsidRPr="00093558">
        <w:t xml:space="preserve"> </w:t>
      </w:r>
      <w:r w:rsidRPr="00093558">
        <w:t>of</w:t>
      </w:r>
      <w:r w:rsidR="008253AC">
        <w:t xml:space="preserve"> Part 2</w:t>
      </w:r>
      <w:r w:rsidRPr="00093558">
        <w:t>.</w:t>
      </w:r>
    </w:p>
    <w:p w14:paraId="1A689CDB" w14:textId="55B4218E" w:rsidR="00BB3C3A" w:rsidRPr="00093558" w:rsidRDefault="00BB3C3A" w:rsidP="0022312F">
      <w:pPr>
        <w:pStyle w:val="DraftSectionNote"/>
        <w:tabs>
          <w:tab w:val="right" w:pos="46"/>
          <w:tab w:val="right" w:pos="1304"/>
        </w:tabs>
        <w:ind w:left="1259" w:hanging="408"/>
      </w:pPr>
      <w:r w:rsidRPr="00093558">
        <w:t>2</w:t>
      </w:r>
      <w:r w:rsidRPr="00093558">
        <w:tab/>
        <w:t>Under section 53 of the Act, the holder of a licence or a person who does a thing on behalf of a licence holder must comply with any condition to which the licence is subject.</w:t>
      </w:r>
      <w:r w:rsidR="00715837" w:rsidRPr="00093558">
        <w:t xml:space="preserve"> </w:t>
      </w:r>
      <w:r w:rsidRPr="00093558">
        <w:lastRenderedPageBreak/>
        <w:t>A </w:t>
      </w:r>
      <w:r w:rsidR="008253AC">
        <w:t>contravention of that section</w:t>
      </w:r>
      <w:r w:rsidR="008253AC" w:rsidRPr="00093558" w:rsidDel="008253AC">
        <w:t xml:space="preserve"> </w:t>
      </w:r>
      <w:r w:rsidRPr="00093558">
        <w:t>may attract a maximum penalty of 50 penalty units and, in the case of an offence involving a priority species or breach of a designated licence condition, a</w:t>
      </w:r>
      <w:r w:rsidR="00365404" w:rsidRPr="00093558">
        <w:t> </w:t>
      </w:r>
      <w:r w:rsidRPr="00093558">
        <w:t>maximum penalty of 100 penalty units or 6 months imprisonment or both.</w:t>
      </w:r>
    </w:p>
    <w:p w14:paraId="3A5635D5" w14:textId="69D99D17" w:rsidR="00BB3C3A" w:rsidRPr="00093558" w:rsidRDefault="00BB3C3A" w:rsidP="0022312F">
      <w:pPr>
        <w:pStyle w:val="DraftSectionNote"/>
        <w:tabs>
          <w:tab w:val="right" w:pos="46"/>
          <w:tab w:val="right" w:pos="1304"/>
        </w:tabs>
        <w:ind w:left="1259" w:hanging="408"/>
      </w:pPr>
      <w:r w:rsidRPr="00093558">
        <w:t>3</w:t>
      </w:r>
      <w:r w:rsidRPr="00093558">
        <w:tab/>
        <w:t xml:space="preserve">Under </w:t>
      </w:r>
      <w:r w:rsidR="001B62EC">
        <w:t>regulation 460</w:t>
      </w:r>
      <w:r w:rsidRPr="00093558">
        <w:t>, the holder of a licence may apply to the</w:t>
      </w:r>
      <w:r w:rsidR="00365404" w:rsidRPr="00093558">
        <w:t> </w:t>
      </w:r>
      <w:r w:rsidR="000C683E" w:rsidRPr="00093558">
        <w:t>Victorian Fisheries Authority</w:t>
      </w:r>
      <w:r w:rsidRPr="00093558">
        <w:t xml:space="preserve"> for an exemption from a specified condition of the licence.</w:t>
      </w:r>
    </w:p>
    <w:p w14:paraId="1A062AF2" w14:textId="5C6C5F4F" w:rsidR="00BB3C3A" w:rsidRPr="00093558" w:rsidRDefault="00BB3C3A" w:rsidP="00404BEE">
      <w:pPr>
        <w:pStyle w:val="DraftHeading1"/>
        <w:keepNext/>
        <w:tabs>
          <w:tab w:val="right" w:pos="680"/>
        </w:tabs>
        <w:ind w:left="850" w:hanging="850"/>
      </w:pPr>
      <w:r w:rsidRPr="00093558">
        <w:tab/>
      </w:r>
      <w:bookmarkStart w:id="737" w:name="_Toc10033332"/>
      <w:bookmarkStart w:id="738" w:name="_Toc20232612"/>
      <w:r w:rsidR="00775A7B">
        <w:t>268</w:t>
      </w:r>
      <w:r w:rsidRPr="00093558">
        <w:tab/>
        <w:t>Use and possession of trawl nets</w:t>
      </w:r>
      <w:bookmarkEnd w:id="737"/>
      <w:bookmarkEnd w:id="738"/>
    </w:p>
    <w:p w14:paraId="79AA45C0" w14:textId="2D0D8D1F" w:rsidR="00BB3C3A" w:rsidRDefault="00CB3E2B" w:rsidP="00CB3E2B">
      <w:pPr>
        <w:pStyle w:val="DraftHeading2"/>
        <w:tabs>
          <w:tab w:val="right" w:pos="1247"/>
        </w:tabs>
        <w:ind w:left="1361" w:hanging="1361"/>
      </w:pPr>
      <w:r>
        <w:tab/>
        <w:t>(1)</w:t>
      </w:r>
      <w:r>
        <w:tab/>
      </w:r>
      <w:r w:rsidR="00BB3C3A" w:rsidRPr="00093558">
        <w:t>The licence holder must not use in or on marine waters, any trawl net or combination of trawl nets with a total head line length exceeding 33 metres unless the use of that trawl net or combination of trawl nets with that total head line length is authorised by the licence.</w:t>
      </w:r>
    </w:p>
    <w:p w14:paraId="0D630895" w14:textId="3F5CEB1A" w:rsidR="00CB3E2B" w:rsidRDefault="00CB3E2B" w:rsidP="00CB3E2B">
      <w:pPr>
        <w:pStyle w:val="DraftHeading2"/>
        <w:tabs>
          <w:tab w:val="right" w:pos="1247"/>
        </w:tabs>
        <w:ind w:left="1361" w:hanging="1361"/>
      </w:pPr>
      <w:r>
        <w:tab/>
        <w:t>(2)</w:t>
      </w:r>
      <w:r>
        <w:tab/>
      </w:r>
      <w:r w:rsidRPr="00093558">
        <w:t xml:space="preserve">The licence holder must not possess in or on marine waters, any trawl net or combination of trawl nets with a total head line length exceeding </w:t>
      </w:r>
      <w:r>
        <w:t>66</w:t>
      </w:r>
      <w:r w:rsidRPr="00093558">
        <w:t> metres unless the possession of that trawl net or combination of trawl nets with that total head line length is authorised by the licence.</w:t>
      </w:r>
    </w:p>
    <w:p w14:paraId="1C9B7571" w14:textId="3A8B4EFB" w:rsidR="00C04D53" w:rsidRPr="00093558" w:rsidRDefault="00C04D53" w:rsidP="00C04D53">
      <w:pPr>
        <w:pStyle w:val="DraftHeading1"/>
        <w:keepNext/>
        <w:tabs>
          <w:tab w:val="right" w:pos="680"/>
        </w:tabs>
        <w:ind w:left="850" w:hanging="850"/>
      </w:pPr>
      <w:r w:rsidRPr="00093558">
        <w:tab/>
      </w:r>
      <w:bookmarkStart w:id="739" w:name="_Toc20232613"/>
      <w:r w:rsidR="00775A7B" w:rsidRPr="00093558">
        <w:t>2</w:t>
      </w:r>
      <w:r w:rsidR="00775A7B">
        <w:t>69</w:t>
      </w:r>
      <w:r w:rsidRPr="00093558">
        <w:tab/>
        <w:t>Snapper to be landed before boat departs port or mooring</w:t>
      </w:r>
      <w:bookmarkEnd w:id="739"/>
    </w:p>
    <w:p w14:paraId="12F53357" w14:textId="77777777" w:rsidR="00C04D53" w:rsidRPr="00093558" w:rsidRDefault="00C04D53" w:rsidP="00C04D53">
      <w:pPr>
        <w:pStyle w:val="BodySectionSub"/>
      </w:pPr>
      <w:r w:rsidRPr="00093558">
        <w:t>The licence holder must ensure that when the boat specified in the licence departs any port or mooring, there are no snapper in or on board the boat.</w:t>
      </w:r>
    </w:p>
    <w:p w14:paraId="63BF486D" w14:textId="2D0BFE51" w:rsidR="00C04D53" w:rsidRPr="00093558" w:rsidRDefault="00C04D53" w:rsidP="00C04D53">
      <w:pPr>
        <w:pStyle w:val="DraftHeading1"/>
        <w:keepNext/>
        <w:tabs>
          <w:tab w:val="right" w:pos="680"/>
        </w:tabs>
        <w:ind w:left="850" w:hanging="850"/>
      </w:pPr>
      <w:r w:rsidRPr="00093558">
        <w:tab/>
      </w:r>
      <w:bookmarkStart w:id="740" w:name="_Toc20232614"/>
      <w:r w:rsidR="00775A7B" w:rsidRPr="00093558">
        <w:t>2</w:t>
      </w:r>
      <w:r w:rsidR="00775A7B">
        <w:t>70</w:t>
      </w:r>
      <w:r w:rsidRPr="00093558">
        <w:tab/>
        <w:t>Fishing in more than one snapper zone prohibited</w:t>
      </w:r>
      <w:bookmarkEnd w:id="740"/>
    </w:p>
    <w:p w14:paraId="3C4A63CD" w14:textId="20D9AFDE" w:rsidR="00C04D53" w:rsidRPr="00093558" w:rsidRDefault="00C04D53" w:rsidP="00C04D53">
      <w:pPr>
        <w:pStyle w:val="DraftHeading2"/>
        <w:tabs>
          <w:tab w:val="right" w:pos="1247"/>
        </w:tabs>
        <w:ind w:left="1361" w:hanging="1361"/>
      </w:pPr>
      <w:r w:rsidRPr="00093558">
        <w:tab/>
        <w:t>(1)</w:t>
      </w:r>
      <w:r w:rsidRPr="00093558">
        <w:tab/>
        <w:t xml:space="preserve">The licence holder must not take snapper in more than one snapper zone </w:t>
      </w:r>
      <w:r>
        <w:t>on any one day</w:t>
      </w:r>
      <w:r w:rsidRPr="00093558">
        <w:t>.</w:t>
      </w:r>
    </w:p>
    <w:p w14:paraId="0CE38006" w14:textId="77777777" w:rsidR="00C04D53" w:rsidRPr="00093558" w:rsidRDefault="00C04D53" w:rsidP="00E250EE">
      <w:pPr>
        <w:pStyle w:val="DraftHeading2"/>
        <w:keepNext/>
        <w:tabs>
          <w:tab w:val="right" w:pos="1247"/>
        </w:tabs>
        <w:ind w:left="1361" w:hanging="1361"/>
      </w:pPr>
      <w:r w:rsidRPr="00093558">
        <w:tab/>
        <w:t>(2)</w:t>
      </w:r>
      <w:r w:rsidRPr="00093558">
        <w:tab/>
        <w:t xml:space="preserve">The licence holder must not use commercial fishing equipment in more than one snapper zone </w:t>
      </w:r>
      <w:r>
        <w:t>on any one day</w:t>
      </w:r>
      <w:r w:rsidRPr="00093558">
        <w:t xml:space="preserve"> if—</w:t>
      </w:r>
    </w:p>
    <w:p w14:paraId="0EB323C6" w14:textId="77777777" w:rsidR="00C04D53" w:rsidRPr="00093558" w:rsidRDefault="00C04D53" w:rsidP="00C04D53">
      <w:pPr>
        <w:pStyle w:val="DraftHeading3"/>
        <w:tabs>
          <w:tab w:val="right" w:pos="1757"/>
        </w:tabs>
        <w:ind w:left="1871" w:hanging="1871"/>
      </w:pPr>
      <w:r w:rsidRPr="00093558">
        <w:tab/>
        <w:t>(a)</w:t>
      </w:r>
      <w:r w:rsidRPr="00093558">
        <w:tab/>
        <w:t>the licence holder has snapper in their possession or control; or</w:t>
      </w:r>
    </w:p>
    <w:p w14:paraId="6AB42926" w14:textId="5A3CA51F" w:rsidR="00C04D53" w:rsidRPr="00C04D53" w:rsidRDefault="00C04D53" w:rsidP="00C04D53">
      <w:pPr>
        <w:pStyle w:val="DraftHeading3"/>
        <w:tabs>
          <w:tab w:val="right" w:pos="1757"/>
        </w:tabs>
        <w:ind w:left="1871" w:hanging="1871"/>
      </w:pPr>
      <w:r w:rsidRPr="00093558">
        <w:tab/>
        <w:t>(b)</w:t>
      </w:r>
      <w:r w:rsidRPr="00093558">
        <w:tab/>
        <w:t>there are snapper on board the boat specified in the licence.</w:t>
      </w:r>
    </w:p>
    <w:p w14:paraId="1442CDAA" w14:textId="461F5DE8" w:rsidR="00BB3C3A" w:rsidRPr="00093558" w:rsidRDefault="00BB3C3A" w:rsidP="0022312F">
      <w:pPr>
        <w:pStyle w:val="DraftHeading1"/>
        <w:keepNext/>
        <w:tabs>
          <w:tab w:val="right" w:pos="680"/>
        </w:tabs>
        <w:ind w:left="850" w:hanging="850"/>
      </w:pPr>
      <w:r w:rsidRPr="00093558">
        <w:tab/>
      </w:r>
      <w:bookmarkStart w:id="741" w:name="_Toc10033333"/>
      <w:bookmarkStart w:id="742" w:name="_Toc20232615"/>
      <w:r w:rsidR="00E5431E" w:rsidRPr="00093558">
        <w:t>2</w:t>
      </w:r>
      <w:r w:rsidR="00E5431E">
        <w:t>71</w:t>
      </w:r>
      <w:r w:rsidRPr="00093558">
        <w:tab/>
        <w:t>Catch limit</w:t>
      </w:r>
      <w:r w:rsidR="00C04D53">
        <w:t>s</w:t>
      </w:r>
      <w:r w:rsidRPr="00093558">
        <w:t xml:space="preserve"> for certain </w:t>
      </w:r>
      <w:r w:rsidR="00F320D4" w:rsidRPr="00093558">
        <w:t>fish</w:t>
      </w:r>
      <w:bookmarkEnd w:id="741"/>
      <w:bookmarkEnd w:id="742"/>
    </w:p>
    <w:p w14:paraId="7C84A3DD" w14:textId="3561DBA6" w:rsidR="00F320D4" w:rsidRPr="00093558" w:rsidRDefault="00F320D4" w:rsidP="0022312F">
      <w:pPr>
        <w:pStyle w:val="DraftHeading2"/>
        <w:tabs>
          <w:tab w:val="right" w:pos="1247"/>
        </w:tabs>
        <w:ind w:left="1361" w:hanging="1361"/>
      </w:pPr>
      <w:r w:rsidRPr="00093558">
        <w:tab/>
        <w:t>(1)</w:t>
      </w:r>
      <w:r w:rsidRPr="00093558">
        <w:tab/>
      </w:r>
      <w:r w:rsidR="00BB3C3A" w:rsidRPr="00093558">
        <w:t xml:space="preserve">The licence holder, </w:t>
      </w:r>
      <w:r w:rsidR="005D718C">
        <w:t>on any one day</w:t>
      </w:r>
      <w:r w:rsidR="00BB3C3A" w:rsidRPr="00093558">
        <w:t xml:space="preserve">, </w:t>
      </w:r>
      <w:r w:rsidR="00C77A63" w:rsidRPr="00093558">
        <w:t xml:space="preserve">must not </w:t>
      </w:r>
      <w:r w:rsidR="00BB3C3A" w:rsidRPr="00093558">
        <w:t>take, or possess on board the boat specified in the licence, or land from that boat, more than</w:t>
      </w:r>
      <w:r w:rsidRPr="00093558">
        <w:t>—</w:t>
      </w:r>
    </w:p>
    <w:p w14:paraId="61D8B06C" w14:textId="7336DC5A" w:rsidR="00BB3C3A" w:rsidRPr="00093558" w:rsidRDefault="00F320D4" w:rsidP="0022312F">
      <w:pPr>
        <w:pStyle w:val="DraftHeading3"/>
        <w:tabs>
          <w:tab w:val="right" w:pos="1757"/>
        </w:tabs>
        <w:ind w:left="1871" w:hanging="1871"/>
      </w:pPr>
      <w:r w:rsidRPr="00093558">
        <w:tab/>
        <w:t>(a)</w:t>
      </w:r>
      <w:r w:rsidRPr="00093558">
        <w:tab/>
      </w:r>
      <w:r w:rsidR="00BB3C3A" w:rsidRPr="00093558">
        <w:t xml:space="preserve">a total combined number of </w:t>
      </w:r>
      <w:r w:rsidR="006F0BCE">
        <w:t>5</w:t>
      </w:r>
      <w:r w:rsidR="006F0BCE" w:rsidRPr="00093558">
        <w:t> </w:t>
      </w:r>
      <w:r w:rsidR="00BB3C3A" w:rsidRPr="00093558">
        <w:t>gummy shark and school shark</w:t>
      </w:r>
      <w:r w:rsidRPr="00093558">
        <w:t>; or</w:t>
      </w:r>
    </w:p>
    <w:p w14:paraId="63D59F1D" w14:textId="50039229" w:rsidR="00616846" w:rsidRPr="00093558" w:rsidRDefault="003E76AA" w:rsidP="0022312F">
      <w:pPr>
        <w:pStyle w:val="DraftHeading3"/>
        <w:tabs>
          <w:tab w:val="right" w:pos="1757"/>
        </w:tabs>
        <w:ind w:left="1871" w:hanging="1871"/>
      </w:pPr>
      <w:r w:rsidRPr="00093558">
        <w:lastRenderedPageBreak/>
        <w:tab/>
        <w:t>(b)</w:t>
      </w:r>
      <w:r w:rsidRPr="00093558">
        <w:tab/>
      </w:r>
      <w:r w:rsidR="007B121B" w:rsidRPr="00093558">
        <w:t>40</w:t>
      </w:r>
      <w:r w:rsidR="00B43508" w:rsidRPr="00093558">
        <w:t> </w:t>
      </w:r>
      <w:r w:rsidR="007B121B" w:rsidRPr="00093558">
        <w:t xml:space="preserve">kilograms of bug unless the </w:t>
      </w:r>
      <w:r w:rsidR="000C683E" w:rsidRPr="00093558">
        <w:t>Victorian Fisheries Authority</w:t>
      </w:r>
      <w:r w:rsidR="007B121B" w:rsidRPr="00093558">
        <w:t xml:space="preserve"> has specified in the licence that the licence holder may take more than 40 kilograms of bug</w:t>
      </w:r>
      <w:r w:rsidR="00F320D4" w:rsidRPr="00093558">
        <w:t>; or</w:t>
      </w:r>
    </w:p>
    <w:p w14:paraId="0AA50007" w14:textId="7BEBB4BA" w:rsidR="00F320D4" w:rsidRPr="00093558" w:rsidRDefault="00F320D4" w:rsidP="0022312F">
      <w:pPr>
        <w:pStyle w:val="DraftHeading3"/>
        <w:tabs>
          <w:tab w:val="right" w:pos="1757"/>
        </w:tabs>
        <w:ind w:left="1871" w:hanging="1871"/>
      </w:pPr>
      <w:r w:rsidRPr="00093558">
        <w:tab/>
        <w:t>(c)</w:t>
      </w:r>
      <w:r w:rsidRPr="00093558">
        <w:tab/>
        <w:t>200 kilograms each of flathead, silver trevally or school whiting; or</w:t>
      </w:r>
    </w:p>
    <w:p w14:paraId="27D3AA3A" w14:textId="23D8AE49" w:rsidR="00F320D4" w:rsidRPr="00093558" w:rsidRDefault="00F320D4" w:rsidP="0022312F">
      <w:pPr>
        <w:pStyle w:val="DraftHeading3"/>
        <w:tabs>
          <w:tab w:val="right" w:pos="1757"/>
        </w:tabs>
        <w:ind w:left="1871" w:hanging="1871"/>
      </w:pPr>
      <w:r w:rsidRPr="00093558">
        <w:tab/>
        <w:t>(d)</w:t>
      </w:r>
      <w:r w:rsidRPr="00093558">
        <w:tab/>
        <w:t>50 kilograms of snapper</w:t>
      </w:r>
      <w:r w:rsidR="00CB3E2B">
        <w:t>; or</w:t>
      </w:r>
    </w:p>
    <w:p w14:paraId="01F6CB74" w14:textId="0CEA3335" w:rsidR="00F320D4" w:rsidRPr="00093558" w:rsidRDefault="00F320D4" w:rsidP="002706F0">
      <w:pPr>
        <w:pStyle w:val="DraftHeading3"/>
        <w:tabs>
          <w:tab w:val="right" w:pos="1757"/>
        </w:tabs>
        <w:ind w:left="1871" w:hanging="1871"/>
      </w:pPr>
      <w:r w:rsidRPr="00093558">
        <w:tab/>
        <w:t>(</w:t>
      </w:r>
      <w:r w:rsidR="00CB3E2B">
        <w:t>e</w:t>
      </w:r>
      <w:r w:rsidRPr="00093558">
        <w:t>)</w:t>
      </w:r>
      <w:r w:rsidRPr="00093558">
        <w:tab/>
        <w:t>8 wrasse.</w:t>
      </w:r>
    </w:p>
    <w:p w14:paraId="6ED65B51" w14:textId="0634409B" w:rsidR="00F320D4" w:rsidRPr="00093558" w:rsidRDefault="00F320D4" w:rsidP="0022312F">
      <w:pPr>
        <w:pStyle w:val="DraftHeading2"/>
        <w:tabs>
          <w:tab w:val="right" w:pos="1247"/>
        </w:tabs>
        <w:ind w:left="1361" w:hanging="1361"/>
      </w:pPr>
      <w:r w:rsidRPr="00093558">
        <w:tab/>
        <w:t>(</w:t>
      </w:r>
      <w:r w:rsidR="00CB3E2B">
        <w:t>2</w:t>
      </w:r>
      <w:r w:rsidRPr="00093558">
        <w:t>)</w:t>
      </w:r>
      <w:r w:rsidRPr="00093558">
        <w:tab/>
        <w:t xml:space="preserve">Despite subregulation (1)(c), the licence holder, </w:t>
      </w:r>
      <w:r w:rsidR="005D718C">
        <w:t>on any one day</w:t>
      </w:r>
      <w:r w:rsidRPr="00093558">
        <w:t xml:space="preserve">, </w:t>
      </w:r>
      <w:r w:rsidR="000D6310" w:rsidRPr="00093558">
        <w:t xml:space="preserve">must not </w:t>
      </w:r>
      <w:r w:rsidRPr="00093558">
        <w:t>take, or possess on board the boat specified in the licence, or land from that boat, more than a total of 400 kilograms of any combination of flathead, silver trevally and school whiting.</w:t>
      </w:r>
    </w:p>
    <w:p w14:paraId="4AAA01D2" w14:textId="1A69D808" w:rsidR="00F320D4" w:rsidRPr="00093558" w:rsidRDefault="00F320D4" w:rsidP="00E250EE">
      <w:pPr>
        <w:pStyle w:val="DraftHeading2"/>
        <w:keepNext/>
        <w:tabs>
          <w:tab w:val="right" w:pos="1247"/>
        </w:tabs>
        <w:ind w:left="1361" w:hanging="1361"/>
      </w:pPr>
      <w:r w:rsidRPr="00093558">
        <w:tab/>
        <w:t>(</w:t>
      </w:r>
      <w:r w:rsidR="00CB3E2B">
        <w:t>3</w:t>
      </w:r>
      <w:r w:rsidRPr="00093558">
        <w:t>)</w:t>
      </w:r>
      <w:r w:rsidR="009C64F3" w:rsidRPr="00093558">
        <w:tab/>
      </w:r>
      <w:r w:rsidRPr="00093558">
        <w:t>Subregulation (1)(d) does not apply to a licence holder if—</w:t>
      </w:r>
    </w:p>
    <w:p w14:paraId="7714BBDD" w14:textId="77777777" w:rsidR="00F320D4" w:rsidRPr="00093558" w:rsidRDefault="00F320D4" w:rsidP="0022312F">
      <w:pPr>
        <w:pStyle w:val="DraftHeading3"/>
        <w:tabs>
          <w:tab w:val="right" w:pos="1757"/>
        </w:tabs>
        <w:ind w:left="1871" w:hanging="1871"/>
      </w:pPr>
      <w:r w:rsidRPr="00093558">
        <w:tab/>
        <w:t>(a)</w:t>
      </w:r>
      <w:r w:rsidRPr="00093558">
        <w:tab/>
        <w:t>the licence holder is operating in the eastern snapper zone and an aggregated amount of less than 10 tonnes of snapper has been caught in the eastern snapper zone during the relevant period; or</w:t>
      </w:r>
    </w:p>
    <w:p w14:paraId="717800AC" w14:textId="6A947D26" w:rsidR="00F320D4" w:rsidRDefault="00F320D4" w:rsidP="0022312F">
      <w:pPr>
        <w:pStyle w:val="DraftHeading3"/>
        <w:tabs>
          <w:tab w:val="right" w:pos="1757"/>
        </w:tabs>
        <w:ind w:left="1871" w:hanging="1871"/>
      </w:pPr>
      <w:r w:rsidRPr="00093558">
        <w:tab/>
        <w:t>(b)</w:t>
      </w:r>
      <w:r w:rsidRPr="00093558">
        <w:tab/>
        <w:t>the licence holder is operating in the western snapper zone and an aggregated amount of less than 35 tonnes of snapper has been caught in the western snapper zone during the relevant period.</w:t>
      </w:r>
    </w:p>
    <w:p w14:paraId="451A9D75" w14:textId="63978F6B" w:rsidR="0046632D" w:rsidRPr="00093558" w:rsidRDefault="0046632D" w:rsidP="004668C1">
      <w:pPr>
        <w:pStyle w:val="DraftHeading2"/>
        <w:keepNext/>
        <w:tabs>
          <w:tab w:val="right" w:pos="1247"/>
        </w:tabs>
        <w:ind w:left="1361" w:hanging="1361"/>
      </w:pPr>
      <w:r>
        <w:tab/>
        <w:t>(4)</w:t>
      </w:r>
      <w:r>
        <w:tab/>
      </w:r>
      <w:r w:rsidRPr="00093558">
        <w:t xml:space="preserve">In this </w:t>
      </w:r>
      <w:r>
        <w:t>regulation</w:t>
      </w:r>
      <w:r w:rsidRPr="00093558">
        <w:t>—</w:t>
      </w:r>
    </w:p>
    <w:p w14:paraId="2917720D" w14:textId="77777777" w:rsidR="0046632D" w:rsidRPr="00093558" w:rsidRDefault="0046632D" w:rsidP="0046632D">
      <w:pPr>
        <w:pStyle w:val="DraftDefinition2"/>
      </w:pPr>
      <w:r w:rsidRPr="00093558">
        <w:rPr>
          <w:b/>
          <w:i/>
        </w:rPr>
        <w:t>aggregated amount</w:t>
      </w:r>
      <w:r w:rsidRPr="00093558">
        <w:t xml:space="preserve"> means the total amount of snapper taken by all holders of a Trawl (Inshore) Fishery Access Licence during the relevant period;</w:t>
      </w:r>
    </w:p>
    <w:p w14:paraId="7F7183E0" w14:textId="2FF0F22A" w:rsidR="0046632D" w:rsidRPr="0046632D" w:rsidRDefault="0046632D" w:rsidP="004668C1">
      <w:pPr>
        <w:pStyle w:val="DraftDefinition2"/>
      </w:pPr>
      <w:r w:rsidRPr="00093558">
        <w:rPr>
          <w:b/>
          <w:i/>
        </w:rPr>
        <w:t>relevant period</w:t>
      </w:r>
      <w:r w:rsidRPr="00093558">
        <w:t xml:space="preserve"> means the period </w:t>
      </w:r>
      <w:r w:rsidR="0004260C">
        <w:t>beginning on</w:t>
      </w:r>
      <w:r w:rsidRPr="00093558">
        <w:t xml:space="preserve"> 1 September in any year </w:t>
      </w:r>
      <w:r w:rsidR="0004260C">
        <w:t>and ending on</w:t>
      </w:r>
      <w:r w:rsidRPr="00093558">
        <w:t xml:space="preserve"> 31 August of the following year.</w:t>
      </w:r>
    </w:p>
    <w:p w14:paraId="1545F65A" w14:textId="5DC36B5D" w:rsidR="00BB3C3A" w:rsidRPr="00093558" w:rsidRDefault="00BB3C3A" w:rsidP="00404BEE">
      <w:pPr>
        <w:pStyle w:val="DraftHeading1"/>
        <w:keepNext/>
        <w:tabs>
          <w:tab w:val="right" w:pos="680"/>
        </w:tabs>
        <w:ind w:left="850" w:hanging="850"/>
      </w:pPr>
      <w:r w:rsidRPr="00093558">
        <w:tab/>
      </w:r>
      <w:bookmarkStart w:id="743" w:name="_Toc10033334"/>
      <w:bookmarkStart w:id="744" w:name="_Toc20232616"/>
      <w:r w:rsidR="00E5431E" w:rsidRPr="00093558">
        <w:t>2</w:t>
      </w:r>
      <w:r w:rsidR="00E5431E">
        <w:t>72</w:t>
      </w:r>
      <w:r w:rsidRPr="00093558">
        <w:tab/>
        <w:t>Minimum size for certain species of bug</w:t>
      </w:r>
      <w:bookmarkEnd w:id="743"/>
      <w:bookmarkEnd w:id="744"/>
    </w:p>
    <w:p w14:paraId="380893DE" w14:textId="06F28B7A" w:rsidR="00BB3C3A" w:rsidRPr="00093558" w:rsidRDefault="00BB3C3A" w:rsidP="0022312F">
      <w:pPr>
        <w:pStyle w:val="BodySectionSub"/>
      </w:pPr>
      <w:r w:rsidRPr="00093558">
        <w:t xml:space="preserve">The licence holder must not take, or possess on board the boat specified in the licence, bug of the species </w:t>
      </w:r>
      <w:r w:rsidRPr="00093558">
        <w:rPr>
          <w:i/>
        </w:rPr>
        <w:t>Ibacus peronii</w:t>
      </w:r>
      <w:r w:rsidRPr="00093558">
        <w:t xml:space="preserve"> that have a carapace width of less than 9 centimetres.</w:t>
      </w:r>
    </w:p>
    <w:p w14:paraId="2878D40A" w14:textId="667E22AB" w:rsidR="00BB3C3A" w:rsidRPr="00093558" w:rsidRDefault="00BB3C3A" w:rsidP="0022312F">
      <w:pPr>
        <w:pStyle w:val="Heading-DIVISION"/>
        <w:keepNext/>
        <w:rPr>
          <w:sz w:val="28"/>
        </w:rPr>
      </w:pPr>
      <w:bookmarkStart w:id="745" w:name="_Toc10033337"/>
      <w:bookmarkStart w:id="746" w:name="_Toc20232617"/>
      <w:r w:rsidRPr="00093558">
        <w:rPr>
          <w:sz w:val="28"/>
        </w:rPr>
        <w:lastRenderedPageBreak/>
        <w:t xml:space="preserve">Division </w:t>
      </w:r>
      <w:r w:rsidR="000E1A3A">
        <w:rPr>
          <w:sz w:val="28"/>
        </w:rPr>
        <w:t>34</w:t>
      </w:r>
      <w:r w:rsidRPr="00093558">
        <w:rPr>
          <w:sz w:val="28"/>
        </w:rPr>
        <w:t>—Activities authorised by Western Port/Port Phillip Bay Fishery Access Licence</w:t>
      </w:r>
      <w:bookmarkEnd w:id="745"/>
      <w:r w:rsidR="00616571">
        <w:rPr>
          <w:sz w:val="28"/>
        </w:rPr>
        <w:t>s</w:t>
      </w:r>
      <w:bookmarkEnd w:id="746"/>
    </w:p>
    <w:p w14:paraId="3E6B3B74" w14:textId="098EACE8" w:rsidR="00BB3C3A" w:rsidRPr="00093558" w:rsidRDefault="00BB3C3A" w:rsidP="00404BEE">
      <w:pPr>
        <w:pStyle w:val="DraftHeading1"/>
        <w:keepNext/>
        <w:tabs>
          <w:tab w:val="right" w:pos="680"/>
        </w:tabs>
        <w:ind w:left="850" w:hanging="850"/>
      </w:pPr>
      <w:r w:rsidRPr="00093558">
        <w:tab/>
      </w:r>
      <w:bookmarkStart w:id="747" w:name="_Toc10033338"/>
      <w:bookmarkStart w:id="748" w:name="_Toc20232618"/>
      <w:r w:rsidR="00775A7B">
        <w:t>273</w:t>
      </w:r>
      <w:r w:rsidRPr="00093558">
        <w:tab/>
        <w:t>Activities authorised by Western Port/Port Phillip Bay Fishery Access Licence</w:t>
      </w:r>
      <w:bookmarkEnd w:id="747"/>
      <w:r w:rsidR="00616571">
        <w:t>s</w:t>
      </w:r>
      <w:bookmarkEnd w:id="748"/>
    </w:p>
    <w:p w14:paraId="32D4B758" w14:textId="75C2EF8A" w:rsidR="00BB3C3A" w:rsidRPr="00093558" w:rsidRDefault="00BB3C3A" w:rsidP="002706F0">
      <w:pPr>
        <w:pStyle w:val="BodySectionSub"/>
        <w:keepNext/>
      </w:pPr>
      <w:r w:rsidRPr="00093558">
        <w:t>A Western Port/Port Phillip Bay Fishery Access Licence authorises the licence holder</w:t>
      </w:r>
      <w:r w:rsidR="00C55645" w:rsidRPr="00093558">
        <w:t>, using the boat specified in the licence,</w:t>
      </w:r>
      <w:r w:rsidRPr="00093558">
        <w:t xml:space="preserve"> to carry out the following activities—</w:t>
      </w:r>
    </w:p>
    <w:p w14:paraId="258A7B85" w14:textId="3A2BC46B" w:rsidR="00BB3C3A" w:rsidRPr="00093558" w:rsidRDefault="00BB3C3A" w:rsidP="002706F0">
      <w:pPr>
        <w:pStyle w:val="DraftHeading3"/>
        <w:keepNext/>
        <w:tabs>
          <w:tab w:val="right" w:pos="1757"/>
        </w:tabs>
        <w:ind w:left="1871" w:hanging="1871"/>
      </w:pPr>
      <w:r w:rsidRPr="00093558">
        <w:tab/>
        <w:t>(a)</w:t>
      </w:r>
      <w:r w:rsidRPr="00093558">
        <w:tab/>
        <w:t xml:space="preserve">in </w:t>
      </w:r>
      <w:r w:rsidR="009B40AF">
        <w:t xml:space="preserve">or on </w:t>
      </w:r>
      <w:r w:rsidRPr="00093558">
        <w:t>Port Phillip Bay—</w:t>
      </w:r>
    </w:p>
    <w:p w14:paraId="092945C3" w14:textId="0B0D162D" w:rsidR="00712484" w:rsidRPr="00093558" w:rsidRDefault="00BB3C3A" w:rsidP="0022312F">
      <w:pPr>
        <w:pStyle w:val="DraftHeading4"/>
        <w:tabs>
          <w:tab w:val="right" w:pos="2268"/>
        </w:tabs>
        <w:ind w:left="2381" w:hanging="2381"/>
      </w:pPr>
      <w:r w:rsidRPr="00093558">
        <w:tab/>
        <w:t>(i)</w:t>
      </w:r>
      <w:r w:rsidRPr="00093558">
        <w:tab/>
        <w:t xml:space="preserve">the taking for sale of fish (other than abalone, </w:t>
      </w:r>
      <w:r w:rsidR="00B533BC" w:rsidRPr="00093558">
        <w:t>giant crab,</w:t>
      </w:r>
      <w:r w:rsidR="00B533BC">
        <w:t xml:space="preserve"> </w:t>
      </w:r>
      <w:r w:rsidRPr="00093558">
        <w:t xml:space="preserve">jellyfish, </w:t>
      </w:r>
      <w:r w:rsidR="004930C1" w:rsidRPr="00093558">
        <w:t xml:space="preserve">pipi, </w:t>
      </w:r>
      <w:r w:rsidRPr="00093558">
        <w:t>rock lobster, scallop and sea urchin);</w:t>
      </w:r>
    </w:p>
    <w:p w14:paraId="4AF95BF5" w14:textId="24C18592" w:rsidR="00BB3C3A" w:rsidRPr="00093558" w:rsidRDefault="00BB3C3A" w:rsidP="0022312F">
      <w:pPr>
        <w:pStyle w:val="DraftHeading4"/>
        <w:tabs>
          <w:tab w:val="right" w:pos="2268"/>
        </w:tabs>
        <w:ind w:left="2381" w:hanging="2381"/>
      </w:pPr>
      <w:r w:rsidRPr="00093558">
        <w:tab/>
        <w:t>(ii)</w:t>
      </w:r>
      <w:r w:rsidRPr="00093558">
        <w:tab/>
        <w:t xml:space="preserve">the use or possession of a seine net, purse seine net, lampara net, mesh net, commercial hoop net, dip net, octopus </w:t>
      </w:r>
      <w:r w:rsidR="00662819">
        <w:t>pot</w:t>
      </w:r>
      <w:r w:rsidRPr="00093558">
        <w:t>, bay fish trap, fishing line (</w:t>
      </w:r>
      <w:r w:rsidR="00CB3E2B">
        <w:t>including</w:t>
      </w:r>
      <w:r w:rsidRPr="00093558">
        <w:t xml:space="preserve"> a longline), </w:t>
      </w:r>
      <w:r w:rsidR="000E573C">
        <w:t xml:space="preserve">hooks, </w:t>
      </w:r>
      <w:r w:rsidRPr="00093558">
        <w:t>underwater breathing apparatus, mussel rake and a bait pump;</w:t>
      </w:r>
    </w:p>
    <w:p w14:paraId="1A4A843F" w14:textId="19AB2CBC" w:rsidR="00BB3C3A" w:rsidRPr="00093558" w:rsidRDefault="00BB3C3A" w:rsidP="0022312F">
      <w:pPr>
        <w:pStyle w:val="DraftHeading4"/>
        <w:tabs>
          <w:tab w:val="right" w:pos="2268"/>
        </w:tabs>
        <w:ind w:left="2381" w:hanging="2381"/>
      </w:pPr>
      <w:r w:rsidRPr="00093558">
        <w:tab/>
        <w:t>(iii)</w:t>
      </w:r>
      <w:r w:rsidRPr="00093558">
        <w:tab/>
        <w:t xml:space="preserve">the use or possession of any other commercial fishing equipment specified in the licence under </w:t>
      </w:r>
      <w:r w:rsidR="001B62EC">
        <w:t>regulation 43</w:t>
      </w:r>
      <w:r w:rsidRPr="00093558">
        <w:t>;</w:t>
      </w:r>
    </w:p>
    <w:p w14:paraId="603130EB" w14:textId="2F5E2A58" w:rsidR="00BB3C3A" w:rsidRPr="00093558" w:rsidRDefault="00BB3C3A" w:rsidP="0022312F">
      <w:pPr>
        <w:pStyle w:val="DraftHeading3"/>
        <w:tabs>
          <w:tab w:val="right" w:pos="1757"/>
        </w:tabs>
        <w:ind w:left="1871" w:hanging="1871"/>
      </w:pPr>
      <w:r w:rsidRPr="00093558">
        <w:tab/>
        <w:t>(b)</w:t>
      </w:r>
      <w:r w:rsidRPr="00093558">
        <w:tab/>
        <w:t xml:space="preserve">in </w:t>
      </w:r>
      <w:r w:rsidR="009B40AF">
        <w:t xml:space="preserve">or on </w:t>
      </w:r>
      <w:r w:rsidRPr="00093558">
        <w:t>Western Port—</w:t>
      </w:r>
    </w:p>
    <w:p w14:paraId="5A2EA3AD" w14:textId="21828988" w:rsidR="00BB3C3A" w:rsidRPr="00093558" w:rsidRDefault="00BB3C3A" w:rsidP="0022312F">
      <w:pPr>
        <w:pStyle w:val="DraftHeading4"/>
        <w:tabs>
          <w:tab w:val="right" w:pos="2268"/>
        </w:tabs>
        <w:ind w:left="2381" w:hanging="2381"/>
      </w:pPr>
      <w:r w:rsidRPr="00093558">
        <w:tab/>
        <w:t>(i)</w:t>
      </w:r>
      <w:r w:rsidRPr="00093558">
        <w:tab/>
        <w:t xml:space="preserve">the taking for sale of fish (other than abalone, </w:t>
      </w:r>
      <w:r w:rsidR="00B533BC" w:rsidRPr="00093558">
        <w:t>giant crab,</w:t>
      </w:r>
      <w:r w:rsidR="00B533BC">
        <w:t xml:space="preserve"> </w:t>
      </w:r>
      <w:r w:rsidRPr="00093558">
        <w:t xml:space="preserve">jellyfish, </w:t>
      </w:r>
      <w:r w:rsidR="004930C1" w:rsidRPr="00093558">
        <w:t xml:space="preserve">pipi, </w:t>
      </w:r>
      <w:r w:rsidRPr="00093558">
        <w:t>rock lobster, scallop and sea urchin);</w:t>
      </w:r>
      <w:r w:rsidRPr="00093558">
        <w:tab/>
      </w:r>
    </w:p>
    <w:p w14:paraId="4A4A0ACC" w14:textId="1D96D26B" w:rsidR="00BB3C3A" w:rsidRPr="00093558" w:rsidRDefault="00BB3C3A" w:rsidP="0022312F">
      <w:pPr>
        <w:pStyle w:val="DraftHeading4"/>
        <w:tabs>
          <w:tab w:val="right" w:pos="2268"/>
        </w:tabs>
        <w:ind w:left="2381" w:hanging="2381"/>
      </w:pPr>
      <w:r w:rsidRPr="00093558">
        <w:tab/>
        <w:t>(ii)</w:t>
      </w:r>
      <w:r w:rsidRPr="00093558">
        <w:tab/>
        <w:t xml:space="preserve">the use or possession of an octopus </w:t>
      </w:r>
      <w:r w:rsidR="00662819">
        <w:t>pot</w:t>
      </w:r>
      <w:r w:rsidRPr="00093558">
        <w:t xml:space="preserve">, bay fish trap, fishing line (including a longline), </w:t>
      </w:r>
      <w:r w:rsidR="000E573C">
        <w:t xml:space="preserve">hooks, </w:t>
      </w:r>
      <w:r w:rsidRPr="00093558">
        <w:t>underwater breathing apparatus and a bait pump;</w:t>
      </w:r>
    </w:p>
    <w:p w14:paraId="158D23FB" w14:textId="56DFE3A4" w:rsidR="00BB3C3A" w:rsidRPr="00093558" w:rsidRDefault="00BB3C3A" w:rsidP="0022312F">
      <w:pPr>
        <w:pStyle w:val="DraftHeading4"/>
        <w:tabs>
          <w:tab w:val="right" w:pos="2268"/>
        </w:tabs>
        <w:ind w:left="2381" w:hanging="2381"/>
      </w:pPr>
      <w:r w:rsidRPr="00093558">
        <w:tab/>
        <w:t>(iii)</w:t>
      </w:r>
      <w:r w:rsidRPr="00093558">
        <w:tab/>
        <w:t xml:space="preserve">if specified in the licence under </w:t>
      </w:r>
      <w:r w:rsidR="001B62EC">
        <w:t>regulation 43</w:t>
      </w:r>
      <w:r w:rsidRPr="00093558">
        <w:t>, the use of any other commercial fishing equipment specified in the licence or possession of that equipment;</w:t>
      </w:r>
    </w:p>
    <w:p w14:paraId="62AA0EED" w14:textId="27014290" w:rsidR="00BB3C3A" w:rsidRPr="00093558" w:rsidRDefault="00BB3C3A" w:rsidP="00506749">
      <w:pPr>
        <w:pStyle w:val="DraftHeading3"/>
        <w:tabs>
          <w:tab w:val="right" w:pos="1757"/>
        </w:tabs>
        <w:ind w:left="1871" w:hanging="1871"/>
      </w:pPr>
      <w:r w:rsidRPr="00093558">
        <w:tab/>
        <w:t>(</w:t>
      </w:r>
      <w:r w:rsidR="00301374">
        <w:t>c</w:t>
      </w:r>
      <w:r w:rsidRPr="00093558">
        <w:t>)</w:t>
      </w:r>
      <w:r w:rsidRPr="00093558">
        <w:tab/>
      </w:r>
      <w:r w:rsidR="006F0BCE" w:rsidRPr="00093558">
        <w:t xml:space="preserve">the engagement of </w:t>
      </w:r>
      <w:r w:rsidR="00CB3E2B">
        <w:t>one or more</w:t>
      </w:r>
      <w:r w:rsidR="006F0BCE" w:rsidRPr="00093558">
        <w:t xml:space="preserve"> licence operator</w:t>
      </w:r>
      <w:r w:rsidR="00CB3E2B">
        <w:t>s</w:t>
      </w:r>
      <w:r w:rsidR="006F0BCE" w:rsidRPr="00093558">
        <w:t xml:space="preserve"> and </w:t>
      </w:r>
      <w:r w:rsidR="006F0BCE">
        <w:t>one or more crew members</w:t>
      </w:r>
      <w:r w:rsidR="00903EA1" w:rsidRPr="00093558">
        <w:t>.</w:t>
      </w:r>
    </w:p>
    <w:p w14:paraId="310B8386" w14:textId="271E7531" w:rsidR="00BB3C3A" w:rsidRPr="00093558" w:rsidRDefault="00BB3C3A" w:rsidP="00404BEE">
      <w:pPr>
        <w:pStyle w:val="Heading-DIVISION"/>
        <w:keepNext/>
        <w:rPr>
          <w:sz w:val="28"/>
        </w:rPr>
      </w:pPr>
      <w:bookmarkStart w:id="749" w:name="_Toc10033339"/>
      <w:bookmarkStart w:id="750" w:name="_Toc20232619"/>
      <w:r w:rsidRPr="00093558">
        <w:rPr>
          <w:sz w:val="28"/>
        </w:rPr>
        <w:lastRenderedPageBreak/>
        <w:t xml:space="preserve">Division </w:t>
      </w:r>
      <w:r w:rsidR="000E1A3A">
        <w:rPr>
          <w:sz w:val="28"/>
        </w:rPr>
        <w:t>35</w:t>
      </w:r>
      <w:r w:rsidRPr="00093558">
        <w:rPr>
          <w:sz w:val="28"/>
        </w:rPr>
        <w:t>—Conditions of Western Port/Port Phillip Bay Fishery Access Licence</w:t>
      </w:r>
      <w:bookmarkEnd w:id="749"/>
      <w:r w:rsidR="00616571">
        <w:rPr>
          <w:sz w:val="28"/>
        </w:rPr>
        <w:t>s</w:t>
      </w:r>
      <w:bookmarkEnd w:id="750"/>
    </w:p>
    <w:p w14:paraId="21C174F6" w14:textId="662CDF05" w:rsidR="00BB3C3A" w:rsidRPr="00093558" w:rsidRDefault="00BB3C3A" w:rsidP="00404BEE">
      <w:pPr>
        <w:pStyle w:val="DraftHeading1"/>
        <w:keepNext/>
        <w:tabs>
          <w:tab w:val="right" w:pos="680"/>
        </w:tabs>
        <w:ind w:left="850" w:hanging="850"/>
      </w:pPr>
      <w:r w:rsidRPr="00093558">
        <w:tab/>
      </w:r>
      <w:bookmarkStart w:id="751" w:name="_Toc10033340"/>
      <w:bookmarkStart w:id="752" w:name="_Toc20232620"/>
      <w:r w:rsidR="00775A7B">
        <w:t>274</w:t>
      </w:r>
      <w:r w:rsidRPr="00093558">
        <w:tab/>
        <w:t>Western Port/Port Phillip Bay Fishery Access Licence</w:t>
      </w:r>
      <w:r w:rsidR="00616571">
        <w:t>s</w:t>
      </w:r>
      <w:r w:rsidRPr="00093558">
        <w:t xml:space="preserve"> subject to conditions in this Division</w:t>
      </w:r>
      <w:bookmarkEnd w:id="751"/>
      <w:bookmarkEnd w:id="752"/>
    </w:p>
    <w:p w14:paraId="15B0CD92" w14:textId="77777777" w:rsidR="00BB3C3A" w:rsidRPr="00093558" w:rsidRDefault="00BB3C3A" w:rsidP="0022312F">
      <w:pPr>
        <w:pStyle w:val="BodySectionSub"/>
      </w:pPr>
      <w:r w:rsidRPr="00093558">
        <w:t>For the purposes of section 52(1)(b) of the Act, the following provisions in this Division set out the conditions to which every Western Port/Port Phillip Bay Fishery Access Licence is subject.</w:t>
      </w:r>
    </w:p>
    <w:p w14:paraId="3ACB2977" w14:textId="77777777" w:rsidR="00BB3C3A" w:rsidRPr="00093558" w:rsidRDefault="00BB3C3A" w:rsidP="007C31E3">
      <w:pPr>
        <w:pStyle w:val="DraftSectionNote"/>
        <w:keepNext/>
        <w:tabs>
          <w:tab w:val="right" w:pos="46"/>
          <w:tab w:val="right" w:pos="1304"/>
        </w:tabs>
        <w:ind w:left="1259" w:hanging="408"/>
        <w:rPr>
          <w:b/>
        </w:rPr>
      </w:pPr>
      <w:r w:rsidRPr="00093558">
        <w:rPr>
          <w:b/>
        </w:rPr>
        <w:t>Notes</w:t>
      </w:r>
    </w:p>
    <w:p w14:paraId="1F028264" w14:textId="77777777" w:rsidR="00BB3C3A" w:rsidRPr="00093558" w:rsidRDefault="00BB3C3A" w:rsidP="00E250EE">
      <w:pPr>
        <w:pStyle w:val="DraftSectionNote"/>
        <w:keepNext/>
        <w:tabs>
          <w:tab w:val="right" w:pos="46"/>
          <w:tab w:val="right" w:pos="1304"/>
        </w:tabs>
        <w:ind w:left="1259" w:hanging="408"/>
      </w:pPr>
      <w:r w:rsidRPr="00093558">
        <w:t>1</w:t>
      </w:r>
      <w:r w:rsidRPr="00093558">
        <w:tab/>
        <w:t>In addition to the conditions set out in this Division, every Western Port/Port Phillip Bay Fishery Access Licence is subject to—</w:t>
      </w:r>
    </w:p>
    <w:p w14:paraId="3E50E6BB" w14:textId="77777777" w:rsidR="00BB3C3A" w:rsidRPr="00093558" w:rsidRDefault="00BB3C3A" w:rsidP="0022312F">
      <w:pPr>
        <w:pStyle w:val="DraftSub-sectionNote"/>
        <w:tabs>
          <w:tab w:val="right" w:pos="64"/>
          <w:tab w:val="right" w:pos="1814"/>
        </w:tabs>
        <w:ind w:left="1769" w:hanging="408"/>
      </w:pPr>
      <w:r w:rsidRPr="00093558">
        <w:t>(a)</w:t>
      </w:r>
      <w:r w:rsidRPr="00093558">
        <w:tab/>
        <w:t>any condition expressed or referred to in the licence</w:t>
      </w:r>
      <w:r w:rsidR="00365404" w:rsidRPr="00093558">
        <w:t> </w:t>
      </w:r>
      <w:r w:rsidRPr="00093558">
        <w:t>by</w:t>
      </w:r>
      <w:r w:rsidR="00365404" w:rsidRPr="00093558">
        <w:t> </w:t>
      </w:r>
      <w:r w:rsidRPr="00093558">
        <w:t xml:space="preserve">the </w:t>
      </w:r>
      <w:r w:rsidR="007A55E1" w:rsidRPr="00093558">
        <w:t>Victorian Fisheries Authority</w:t>
      </w:r>
      <w:r w:rsidRPr="00093558">
        <w:t xml:space="preserve"> under</w:t>
      </w:r>
      <w:r w:rsidR="00365404" w:rsidRPr="00093558">
        <w:t> </w:t>
      </w:r>
      <w:r w:rsidRPr="00093558">
        <w:t>section 52(1)(a) of the Act; and</w:t>
      </w:r>
    </w:p>
    <w:p w14:paraId="4D644019" w14:textId="1A899BCE" w:rsidR="00BB3C3A" w:rsidRPr="00093558" w:rsidRDefault="00BB3C3A" w:rsidP="0022312F">
      <w:pPr>
        <w:pStyle w:val="DraftSub-sectionNote"/>
        <w:tabs>
          <w:tab w:val="right" w:pos="64"/>
          <w:tab w:val="right" w:pos="1814"/>
        </w:tabs>
        <w:ind w:left="1769" w:hanging="408"/>
      </w:pPr>
      <w:r w:rsidRPr="00093558">
        <w:t>(b)</w:t>
      </w:r>
      <w:r w:rsidRPr="00093558">
        <w:tab/>
        <w:t>the conditions applying to that class of licence set out in Division</w:t>
      </w:r>
      <w:r w:rsidR="001A0350" w:rsidRPr="00093558">
        <w:t>s</w:t>
      </w:r>
      <w:r w:rsidRPr="00093558">
        <w:t xml:space="preserve"> </w:t>
      </w:r>
      <w:r w:rsidR="006E310C" w:rsidRPr="00093558">
        <w:t xml:space="preserve">4, </w:t>
      </w:r>
      <w:r w:rsidR="00676D7E" w:rsidRPr="00093558">
        <w:t xml:space="preserve">5 </w:t>
      </w:r>
      <w:r w:rsidR="001A0350" w:rsidRPr="00093558">
        <w:t xml:space="preserve">and </w:t>
      </w:r>
      <w:r w:rsidR="00676D7E" w:rsidRPr="00093558">
        <w:t>6</w:t>
      </w:r>
      <w:r w:rsidR="001A0350" w:rsidRPr="00093558">
        <w:t xml:space="preserve"> </w:t>
      </w:r>
      <w:r w:rsidRPr="00093558">
        <w:t>of</w:t>
      </w:r>
      <w:r w:rsidR="008253AC">
        <w:t xml:space="preserve"> Part 2</w:t>
      </w:r>
      <w:r w:rsidRPr="00093558">
        <w:t>.</w:t>
      </w:r>
    </w:p>
    <w:p w14:paraId="19FBE450" w14:textId="2C2AE955" w:rsidR="00BB3C3A" w:rsidRPr="00093558" w:rsidRDefault="00BB3C3A" w:rsidP="0022312F">
      <w:pPr>
        <w:pStyle w:val="DraftSectionNote"/>
        <w:tabs>
          <w:tab w:val="right" w:pos="46"/>
          <w:tab w:val="right" w:pos="1304"/>
        </w:tabs>
        <w:ind w:left="1259" w:hanging="408"/>
      </w:pPr>
      <w:r w:rsidRPr="00093558">
        <w:t>2</w:t>
      </w:r>
      <w:r w:rsidRPr="00093558">
        <w:tab/>
        <w:t>Under section 53 of the Act, the holder of a licence or a person who does a thing on behalf of a licence holder, must comply with any condition to which the licence is subject.</w:t>
      </w:r>
      <w:r w:rsidR="00715837" w:rsidRPr="00093558">
        <w:t xml:space="preserve"> </w:t>
      </w:r>
      <w:r w:rsidRPr="00093558">
        <w:t>A </w:t>
      </w:r>
      <w:r w:rsidR="008253AC">
        <w:t>contravention of that section</w:t>
      </w:r>
      <w:r w:rsidR="008253AC" w:rsidRPr="00093558" w:rsidDel="008253AC">
        <w:t xml:space="preserve"> </w:t>
      </w:r>
      <w:r w:rsidRPr="00093558">
        <w:t>may attract a maximum penalty of 50 penalty units and, in the case of an offence involving a priority species or breach of a designated licence condition, a</w:t>
      </w:r>
      <w:r w:rsidR="00864CA5" w:rsidRPr="00093558">
        <w:t> </w:t>
      </w:r>
      <w:r w:rsidRPr="00093558">
        <w:t>maximum penalty of 100 penalty units or 6 months imprisonment or both.</w:t>
      </w:r>
    </w:p>
    <w:p w14:paraId="6F7293BF" w14:textId="7BA12ECC" w:rsidR="00BB3C3A" w:rsidRPr="00093558" w:rsidRDefault="00BB3C3A" w:rsidP="0022312F">
      <w:pPr>
        <w:pStyle w:val="DraftSectionNote"/>
        <w:tabs>
          <w:tab w:val="right" w:pos="46"/>
          <w:tab w:val="right" w:pos="1304"/>
        </w:tabs>
        <w:ind w:left="1259" w:hanging="408"/>
      </w:pPr>
      <w:r w:rsidRPr="00093558">
        <w:t>3</w:t>
      </w:r>
      <w:r w:rsidRPr="00093558">
        <w:tab/>
        <w:t xml:space="preserve">Under </w:t>
      </w:r>
      <w:r w:rsidR="001B62EC">
        <w:t>regulation 460</w:t>
      </w:r>
      <w:r w:rsidRPr="00093558">
        <w:t>, the holder of a licence may apply to the</w:t>
      </w:r>
      <w:r w:rsidR="00864CA5" w:rsidRPr="00093558">
        <w:t> </w:t>
      </w:r>
      <w:r w:rsidR="007A55E1" w:rsidRPr="00093558">
        <w:t>Victorian Fisheries Authority</w:t>
      </w:r>
      <w:r w:rsidRPr="00093558">
        <w:t xml:space="preserve"> for an exemption from a specified condition of the licence.</w:t>
      </w:r>
    </w:p>
    <w:p w14:paraId="189A1206" w14:textId="1515F239" w:rsidR="001032BF" w:rsidRPr="00093558" w:rsidRDefault="005B5D16" w:rsidP="00404BEE">
      <w:pPr>
        <w:pStyle w:val="DraftHeading1"/>
        <w:keepNext/>
        <w:tabs>
          <w:tab w:val="right" w:pos="680"/>
        </w:tabs>
        <w:ind w:left="850" w:hanging="850"/>
      </w:pPr>
      <w:r w:rsidRPr="00093558">
        <w:tab/>
      </w:r>
      <w:bookmarkStart w:id="753" w:name="_Toc10033341"/>
      <w:bookmarkStart w:id="754" w:name="_Toc20232621"/>
      <w:r w:rsidR="00775A7B" w:rsidRPr="00093558">
        <w:t>2</w:t>
      </w:r>
      <w:r w:rsidR="00775A7B">
        <w:t>75</w:t>
      </w:r>
      <w:r w:rsidRPr="00093558">
        <w:tab/>
        <w:t>Annual catch limit and prohibitions on fishing when annual catch limit has been reached</w:t>
      </w:r>
      <w:bookmarkEnd w:id="753"/>
      <w:bookmarkEnd w:id="754"/>
    </w:p>
    <w:p w14:paraId="69B21EEF" w14:textId="5BDADA35" w:rsidR="001032BF" w:rsidRPr="00093558" w:rsidRDefault="005B5D16" w:rsidP="0022312F">
      <w:pPr>
        <w:pStyle w:val="DraftHeading2"/>
        <w:tabs>
          <w:tab w:val="right" w:pos="1247"/>
        </w:tabs>
        <w:ind w:left="1361" w:hanging="1361"/>
      </w:pPr>
      <w:r w:rsidRPr="00093558">
        <w:tab/>
      </w:r>
      <w:r w:rsidR="000435BD" w:rsidRPr="00093558">
        <w:t>(1)</w:t>
      </w:r>
      <w:r w:rsidRPr="00093558">
        <w:tab/>
        <w:t xml:space="preserve">Subject to subregulation (4), the licence holder, in any licensing year, </w:t>
      </w:r>
      <w:r w:rsidR="000D6310" w:rsidRPr="00093558">
        <w:t xml:space="preserve">must not </w:t>
      </w:r>
      <w:r w:rsidRPr="00093558">
        <w:t>exceed the annual catch limit calculated in accordance with this regulation.</w:t>
      </w:r>
    </w:p>
    <w:p w14:paraId="71599DD9" w14:textId="75F200FC" w:rsidR="001032BF" w:rsidRPr="00093558" w:rsidRDefault="005B5D16" w:rsidP="0022312F">
      <w:pPr>
        <w:pStyle w:val="DraftHeading2"/>
        <w:tabs>
          <w:tab w:val="right" w:pos="1247"/>
        </w:tabs>
        <w:ind w:left="1361" w:hanging="1361"/>
      </w:pPr>
      <w:r w:rsidRPr="00093558">
        <w:tab/>
      </w:r>
      <w:r w:rsidR="000435BD" w:rsidRPr="00093558">
        <w:t>(2)</w:t>
      </w:r>
      <w:r w:rsidRPr="00093558">
        <w:tab/>
        <w:t>Subject to subregulation (4), the licence holder, if the annual catch limit is reached</w:t>
      </w:r>
      <w:r w:rsidR="009A1CAC">
        <w:t>,</w:t>
      </w:r>
      <w:r w:rsidR="000D6310">
        <w:t xml:space="preserve"> </w:t>
      </w:r>
      <w:r w:rsidR="000D6310" w:rsidRPr="00093558">
        <w:t>must not</w:t>
      </w:r>
      <w:r w:rsidRPr="00093558">
        <w:t>—</w:t>
      </w:r>
    </w:p>
    <w:p w14:paraId="160984AC" w14:textId="77777777" w:rsidR="001032BF" w:rsidRPr="00093558" w:rsidRDefault="005B5D16" w:rsidP="0022312F">
      <w:pPr>
        <w:pStyle w:val="DraftHeading3"/>
        <w:tabs>
          <w:tab w:val="right" w:pos="1757"/>
        </w:tabs>
        <w:ind w:left="1871" w:hanging="1871"/>
      </w:pPr>
      <w:r w:rsidRPr="00093558">
        <w:tab/>
      </w:r>
      <w:r w:rsidR="000435BD" w:rsidRPr="00093558">
        <w:t>(a)</w:t>
      </w:r>
      <w:r w:rsidRPr="00093558">
        <w:tab/>
        <w:t>possess fish in or on Port Phillip Bay or Western Port; or</w:t>
      </w:r>
    </w:p>
    <w:p w14:paraId="6EAE8667" w14:textId="77CD7F88" w:rsidR="00712484" w:rsidRPr="00093558" w:rsidRDefault="005B5D16" w:rsidP="0022312F">
      <w:pPr>
        <w:pStyle w:val="DraftHeading3"/>
        <w:tabs>
          <w:tab w:val="right" w:pos="1757"/>
        </w:tabs>
        <w:ind w:left="1871" w:hanging="1871"/>
      </w:pPr>
      <w:r w:rsidRPr="00093558">
        <w:tab/>
      </w:r>
      <w:r w:rsidR="000435BD" w:rsidRPr="00093558">
        <w:t>(b)</w:t>
      </w:r>
      <w:r w:rsidRPr="00093558">
        <w:tab/>
        <w:t>use commercial fishing equipment in or on Port Phillip Bay or Western Port; or</w:t>
      </w:r>
    </w:p>
    <w:p w14:paraId="7E8CC258" w14:textId="0E67BD25" w:rsidR="001032BF" w:rsidRPr="00093558" w:rsidRDefault="005B5D16" w:rsidP="0022312F">
      <w:pPr>
        <w:pStyle w:val="DraftHeading3"/>
        <w:tabs>
          <w:tab w:val="right" w:pos="1757"/>
        </w:tabs>
        <w:ind w:left="1871" w:hanging="1871"/>
      </w:pPr>
      <w:r w:rsidRPr="00093558">
        <w:tab/>
      </w:r>
      <w:r w:rsidR="000435BD" w:rsidRPr="00093558">
        <w:t>(c)</w:t>
      </w:r>
      <w:r w:rsidRPr="00093558">
        <w:tab/>
        <w:t>possess commercial fishing equipment in or on Port Phillip Bay or Western Port unless the commercial fishing equipment is on board a boat that is tied up to a pier, jetty</w:t>
      </w:r>
      <w:r w:rsidR="004A1D89">
        <w:t>, wharf</w:t>
      </w:r>
      <w:r w:rsidRPr="00093558">
        <w:t xml:space="preserve"> or mooring.</w:t>
      </w:r>
    </w:p>
    <w:p w14:paraId="7908B435" w14:textId="77777777" w:rsidR="001032BF" w:rsidRPr="00093558" w:rsidRDefault="005B5D16" w:rsidP="002748F4">
      <w:pPr>
        <w:pStyle w:val="DraftHeading2"/>
        <w:keepNext/>
        <w:tabs>
          <w:tab w:val="right" w:pos="1247"/>
        </w:tabs>
        <w:ind w:left="1361" w:hanging="1361"/>
      </w:pPr>
      <w:r w:rsidRPr="00093558">
        <w:lastRenderedPageBreak/>
        <w:tab/>
      </w:r>
      <w:r w:rsidR="000435BD" w:rsidRPr="00093558">
        <w:t>(3)</w:t>
      </w:r>
      <w:r w:rsidRPr="00093558">
        <w:tab/>
        <w:t>For the purposes of this regulation the annual catch limit for a licensing year is calculated in accordance with the following formula—</w:t>
      </w:r>
    </w:p>
    <w:p w14:paraId="5DF65A66" w14:textId="77777777" w:rsidR="001032BF" w:rsidRPr="00093558" w:rsidRDefault="005B5D16" w:rsidP="0022312F">
      <w:pPr>
        <w:pStyle w:val="DraftHeading3"/>
        <w:tabs>
          <w:tab w:val="right" w:pos="1757"/>
        </w:tabs>
        <w:ind w:left="1871" w:hanging="1871"/>
      </w:pPr>
      <w:r w:rsidRPr="00093558">
        <w:tab/>
      </w:r>
      <w:r w:rsidR="000435BD" w:rsidRPr="00093558">
        <w:t>(a)</w:t>
      </w:r>
      <w:r w:rsidRPr="00093558">
        <w:tab/>
        <w:t>for a licence which may be retained under Division 5 of P</w:t>
      </w:r>
      <w:r w:rsidR="004B759F" w:rsidRPr="00093558">
        <w:t>art 8 of the Act on and after 1 </w:t>
      </w:r>
      <w:r w:rsidRPr="00093558">
        <w:t>April 2022—</w:t>
      </w:r>
    </w:p>
    <w:p w14:paraId="4EF6F2B7" w14:textId="77777777" w:rsidR="001032BF" w:rsidRPr="00093558" w:rsidRDefault="005B5D16" w:rsidP="0022312F">
      <w:pPr>
        <w:suppressLineNumbers w:val="0"/>
        <w:ind w:left="1890"/>
      </w:pPr>
      <w:r w:rsidRPr="00093558">
        <w:rPr>
          <w:position w:val="-6"/>
          <w:szCs w:val="24"/>
        </w:rPr>
        <w:object w:dxaOrig="1100" w:dyaOrig="279" w14:anchorId="52EFDC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pt;height:10.8pt" o:ole="">
            <v:imagedata r:id="rId11" o:title=""/>
          </v:shape>
          <o:OLEObject Type="Embed" ProgID="Equation.DSMT4" ShapeID="_x0000_i1025" DrawAspect="Content" ObjectID="_1630845052" r:id="rId12"/>
        </w:object>
      </w:r>
      <w:r w:rsidRPr="00093558">
        <w:t>; and</w:t>
      </w:r>
    </w:p>
    <w:p w14:paraId="72CA3364" w14:textId="77777777" w:rsidR="001032BF" w:rsidRPr="00093558" w:rsidRDefault="005B5D16" w:rsidP="0022312F">
      <w:pPr>
        <w:pStyle w:val="DraftHeading3"/>
        <w:tabs>
          <w:tab w:val="right" w:pos="1757"/>
        </w:tabs>
        <w:ind w:left="1871" w:hanging="1871"/>
      </w:pPr>
      <w:r w:rsidRPr="00093558">
        <w:tab/>
      </w:r>
      <w:r w:rsidR="000435BD" w:rsidRPr="00093558">
        <w:t>(b)</w:t>
      </w:r>
      <w:r w:rsidRPr="00093558">
        <w:tab/>
        <w:t>for a licence which cannot be retained under Division 5 of P</w:t>
      </w:r>
      <w:r w:rsidR="004B759F" w:rsidRPr="00093558">
        <w:t>art 8 of the Act on and after 1 </w:t>
      </w:r>
      <w:r w:rsidRPr="00093558">
        <w:t>April 2022—</w:t>
      </w:r>
    </w:p>
    <w:p w14:paraId="52226628" w14:textId="77777777" w:rsidR="001032BF" w:rsidRPr="00093558" w:rsidRDefault="005B5D16" w:rsidP="0022312F">
      <w:pPr>
        <w:suppressLineNumbers w:val="0"/>
        <w:ind w:left="1890"/>
      </w:pPr>
      <w:r w:rsidRPr="00093558">
        <w:rPr>
          <w:position w:val="-6"/>
        </w:rPr>
        <w:object w:dxaOrig="1100" w:dyaOrig="279" w14:anchorId="56F55E24">
          <v:shape id="_x0000_i1026" type="#_x0000_t75" style="width:55.8pt;height:10.8pt" o:ole="">
            <v:imagedata r:id="rId13" o:title=""/>
          </v:shape>
          <o:OLEObject Type="Embed" ProgID="Equation.DSMT4" ShapeID="_x0000_i1026" DrawAspect="Content" ObjectID="_1630845053" r:id="rId14"/>
        </w:object>
      </w:r>
    </w:p>
    <w:p w14:paraId="0CB5FCDA" w14:textId="77777777" w:rsidR="001032BF" w:rsidRPr="00093558" w:rsidRDefault="005B5D16" w:rsidP="0022312F">
      <w:pPr>
        <w:pStyle w:val="BodyParagraph"/>
      </w:pPr>
      <w:r w:rsidRPr="00093558">
        <w:t>where—</w:t>
      </w:r>
    </w:p>
    <w:p w14:paraId="3CB1F563" w14:textId="77777777" w:rsidR="001032BF" w:rsidRPr="00093558" w:rsidRDefault="005B5D16" w:rsidP="0022312F">
      <w:pPr>
        <w:pStyle w:val="DraftHeading4"/>
        <w:tabs>
          <w:tab w:val="right" w:pos="2268"/>
        </w:tabs>
        <w:ind w:left="2381" w:hanging="2381"/>
      </w:pPr>
      <w:r w:rsidRPr="00093558">
        <w:rPr>
          <w:b/>
        </w:rPr>
        <w:tab/>
      </w:r>
      <w:r w:rsidR="000435BD" w:rsidRPr="00093558">
        <w:rPr>
          <w:b/>
        </w:rPr>
        <w:t>C</w:t>
      </w:r>
      <w:r w:rsidRPr="00093558">
        <w:rPr>
          <w:b/>
        </w:rPr>
        <w:tab/>
      </w:r>
      <w:r w:rsidRPr="00093558">
        <w:t>is the annual catch limit;</w:t>
      </w:r>
    </w:p>
    <w:p w14:paraId="121FA7AA" w14:textId="77777777" w:rsidR="001032BF" w:rsidRPr="00093558" w:rsidRDefault="005B5D16" w:rsidP="0022312F">
      <w:pPr>
        <w:pStyle w:val="DraftHeading4"/>
        <w:tabs>
          <w:tab w:val="right" w:pos="2268"/>
        </w:tabs>
        <w:ind w:left="2381" w:hanging="2381"/>
      </w:pPr>
      <w:r w:rsidRPr="00093558">
        <w:rPr>
          <w:b/>
        </w:rPr>
        <w:tab/>
      </w:r>
      <w:r w:rsidR="000435BD" w:rsidRPr="00093558">
        <w:rPr>
          <w:b/>
        </w:rPr>
        <w:t>D</w:t>
      </w:r>
      <w:r w:rsidRPr="00093558">
        <w:tab/>
        <w:t>is A or B (whichever is the greater);</w:t>
      </w:r>
    </w:p>
    <w:p w14:paraId="636FF049" w14:textId="77777777" w:rsidR="001032BF" w:rsidRPr="00093558" w:rsidRDefault="005B5D16" w:rsidP="0022312F">
      <w:pPr>
        <w:pStyle w:val="DraftHeading4"/>
        <w:tabs>
          <w:tab w:val="right" w:pos="2268"/>
        </w:tabs>
        <w:ind w:left="2381" w:hanging="2381"/>
      </w:pPr>
      <w:r w:rsidRPr="00093558">
        <w:rPr>
          <w:b/>
        </w:rPr>
        <w:tab/>
      </w:r>
      <w:r w:rsidR="000435BD" w:rsidRPr="00093558">
        <w:rPr>
          <w:b/>
        </w:rPr>
        <w:t>X</w:t>
      </w:r>
      <w:r w:rsidRPr="00093558">
        <w:rPr>
          <w:b/>
        </w:rPr>
        <w:tab/>
      </w:r>
      <w:r w:rsidRPr="00093558">
        <w:t>is the number of kilograms (if any) by which the annual catch limit was exceeded in the previous licensing year;</w:t>
      </w:r>
    </w:p>
    <w:p w14:paraId="5861FDF4" w14:textId="722A5EC1" w:rsidR="001032BF" w:rsidRPr="00093558" w:rsidRDefault="005B5D16" w:rsidP="0022312F">
      <w:pPr>
        <w:pStyle w:val="DraftHeading4"/>
        <w:tabs>
          <w:tab w:val="right" w:pos="2268"/>
        </w:tabs>
        <w:ind w:left="2381" w:hanging="2381"/>
        <w:rPr>
          <w:b/>
        </w:rPr>
      </w:pPr>
      <w:r w:rsidRPr="00093558">
        <w:rPr>
          <w:b/>
        </w:rPr>
        <w:tab/>
      </w:r>
      <w:r w:rsidR="000435BD" w:rsidRPr="00093558">
        <w:rPr>
          <w:b/>
        </w:rPr>
        <w:t>A</w:t>
      </w:r>
      <w:r w:rsidRPr="00093558">
        <w:rPr>
          <w:b/>
        </w:rPr>
        <w:tab/>
      </w:r>
      <w:r w:rsidRPr="00093558">
        <w:t xml:space="preserve">is the average weight of fish </w:t>
      </w:r>
      <w:r w:rsidR="00146CAB">
        <w:t>(in kilograms)</w:t>
      </w:r>
      <w:r w:rsidRPr="00093558">
        <w:t xml:space="preserve"> taken per year by the licence holder under the licence over the relevant catch period;</w:t>
      </w:r>
    </w:p>
    <w:p w14:paraId="425866E3" w14:textId="77777777" w:rsidR="001032BF" w:rsidRPr="00093558" w:rsidRDefault="005B5D16" w:rsidP="0022312F">
      <w:pPr>
        <w:pStyle w:val="DraftHeading4"/>
        <w:tabs>
          <w:tab w:val="right" w:pos="2268"/>
        </w:tabs>
        <w:ind w:left="2381" w:hanging="2381"/>
      </w:pPr>
      <w:r w:rsidRPr="00093558">
        <w:rPr>
          <w:b/>
        </w:rPr>
        <w:tab/>
      </w:r>
      <w:r w:rsidR="000435BD" w:rsidRPr="00093558">
        <w:rPr>
          <w:b/>
        </w:rPr>
        <w:t>B</w:t>
      </w:r>
      <w:r w:rsidRPr="00093558">
        <w:rPr>
          <w:b/>
        </w:rPr>
        <w:tab/>
      </w:r>
      <w:r w:rsidRPr="00093558">
        <w:t>is 11 tonnes;</w:t>
      </w:r>
    </w:p>
    <w:p w14:paraId="38670259" w14:textId="5E8206DA" w:rsidR="00712484" w:rsidRPr="00093558" w:rsidRDefault="005B5D16" w:rsidP="002128B9">
      <w:pPr>
        <w:pStyle w:val="DraftDefinition2"/>
        <w:tabs>
          <w:tab w:val="clear" w:pos="2835"/>
        </w:tabs>
        <w:ind w:left="2394" w:hanging="258"/>
      </w:pPr>
      <w:r w:rsidRPr="00093558">
        <w:rPr>
          <w:b/>
          <w:i/>
        </w:rPr>
        <w:t xml:space="preserve">relevant catch period </w:t>
      </w:r>
      <w:r w:rsidRPr="00093558">
        <w:t>means either the period from 1 April 2009 to 31 March 2014 inclusive, or the period from 1 April 2011 to</w:t>
      </w:r>
      <w:r w:rsidR="001F04BB" w:rsidRPr="00093558">
        <w:t> </w:t>
      </w:r>
      <w:r w:rsidRPr="00093558">
        <w:t xml:space="preserve">31 March 2014 inclusive, whichever period has a higher average annual catch </w:t>
      </w:r>
      <w:r w:rsidR="00146CAB">
        <w:t>(in kilograms)</w:t>
      </w:r>
      <w:r w:rsidRPr="00093558">
        <w:t xml:space="preserve"> based on the catch history of</w:t>
      </w:r>
      <w:r w:rsidR="001F04BB" w:rsidRPr="00093558">
        <w:t xml:space="preserve"> </w:t>
      </w:r>
      <w:r w:rsidRPr="00093558">
        <w:t xml:space="preserve">the licence indicated in the records held by the </w:t>
      </w:r>
      <w:r w:rsidR="00F078F2" w:rsidRPr="00093558">
        <w:t>Victorian Fisheries Authority</w:t>
      </w:r>
      <w:r w:rsidRPr="00093558">
        <w:t>;</w:t>
      </w:r>
    </w:p>
    <w:p w14:paraId="2C2E57BE" w14:textId="77777777" w:rsidR="0026547F" w:rsidRPr="00093558" w:rsidRDefault="00F078F2" w:rsidP="002128B9">
      <w:pPr>
        <w:pStyle w:val="DraftDefinition2"/>
        <w:tabs>
          <w:tab w:val="clear" w:pos="2835"/>
        </w:tabs>
        <w:ind w:left="2394" w:hanging="258"/>
      </w:pPr>
      <w:r w:rsidRPr="00093558">
        <w:rPr>
          <w:b/>
          <w:i/>
        </w:rPr>
        <w:t>records held by the Victorian Fisheries Authority</w:t>
      </w:r>
      <w:r w:rsidRPr="00093558">
        <w:t xml:space="preserve"> means the record of catch history as recorded in the Integrated Catch and Effort System maintained by</w:t>
      </w:r>
      <w:r w:rsidR="003D2C7B" w:rsidRPr="00093558">
        <w:t xml:space="preserve"> </w:t>
      </w:r>
      <w:r w:rsidRPr="00093558">
        <w:t>the Victorian Fisheries Authority.</w:t>
      </w:r>
    </w:p>
    <w:p w14:paraId="5CA8F2B2" w14:textId="39ECCEA1" w:rsidR="0026547F" w:rsidRPr="00093558" w:rsidRDefault="005B5D16" w:rsidP="0022312F">
      <w:pPr>
        <w:pStyle w:val="DraftHeading2"/>
        <w:tabs>
          <w:tab w:val="right" w:pos="1247"/>
        </w:tabs>
        <w:ind w:left="1361" w:hanging="1361"/>
      </w:pPr>
      <w:r w:rsidRPr="00093558">
        <w:tab/>
      </w:r>
      <w:r w:rsidR="000435BD" w:rsidRPr="00093558">
        <w:t>(4)</w:t>
      </w:r>
      <w:r w:rsidR="00554F6F" w:rsidRPr="00093558">
        <w:tab/>
      </w:r>
      <w:r w:rsidRPr="00093558">
        <w:t>A licence holder may take fish in excess of the annual catch limit calculated in accordance with this regulation on the last day on which the licence</w:t>
      </w:r>
      <w:r w:rsidR="001F04BB" w:rsidRPr="00093558">
        <w:t> </w:t>
      </w:r>
      <w:r w:rsidRPr="00093558">
        <w:t>holder takes fish in any licensing year if the annual catch limit is exceeded by no more than</w:t>
      </w:r>
      <w:r w:rsidR="001F04BB" w:rsidRPr="00093558">
        <w:t> </w:t>
      </w:r>
      <w:r w:rsidRPr="00093558">
        <w:t xml:space="preserve">100 kilograms of fish and for that purpose </w:t>
      </w:r>
      <w:r w:rsidRPr="00093558">
        <w:lastRenderedPageBreak/>
        <w:t>may carry out any activi</w:t>
      </w:r>
      <w:r w:rsidR="004B759F" w:rsidRPr="00093558">
        <w:t>ty referred to in subregulation </w:t>
      </w:r>
      <w:r w:rsidRPr="00093558">
        <w:t>(2).</w:t>
      </w:r>
    </w:p>
    <w:p w14:paraId="111C159F" w14:textId="792C922E" w:rsidR="00BB3C3A" w:rsidRPr="00093558" w:rsidRDefault="00BB3C3A" w:rsidP="00404BEE">
      <w:pPr>
        <w:pStyle w:val="DraftHeading1"/>
        <w:keepNext/>
        <w:tabs>
          <w:tab w:val="right" w:pos="680"/>
        </w:tabs>
        <w:ind w:left="850" w:hanging="850"/>
      </w:pPr>
      <w:r w:rsidRPr="00093558">
        <w:tab/>
      </w:r>
      <w:bookmarkStart w:id="755" w:name="_Toc10033342"/>
      <w:bookmarkStart w:id="756" w:name="_Toc20232622"/>
      <w:r w:rsidR="00775A7B" w:rsidRPr="00093558">
        <w:t>2</w:t>
      </w:r>
      <w:r w:rsidR="00775A7B">
        <w:t>76</w:t>
      </w:r>
      <w:r w:rsidRPr="00093558">
        <w:tab/>
        <w:t xml:space="preserve">Use and possession of fishing lines in </w:t>
      </w:r>
      <w:r w:rsidR="009B40AF">
        <w:t xml:space="preserve">or on </w:t>
      </w:r>
      <w:r w:rsidRPr="00093558">
        <w:t>Western Port</w:t>
      </w:r>
      <w:bookmarkEnd w:id="755"/>
      <w:bookmarkEnd w:id="756"/>
    </w:p>
    <w:p w14:paraId="7D762E14" w14:textId="601CCCAA" w:rsidR="00BB3C3A" w:rsidRPr="00093558" w:rsidRDefault="00BB3C3A" w:rsidP="002128B9">
      <w:pPr>
        <w:pStyle w:val="DraftHeading2"/>
        <w:keepNext/>
        <w:tabs>
          <w:tab w:val="right" w:pos="1247"/>
        </w:tabs>
        <w:ind w:left="1361" w:hanging="1361"/>
      </w:pPr>
      <w:r w:rsidRPr="00093558">
        <w:tab/>
        <w:t>(1)</w:t>
      </w:r>
      <w:r w:rsidRPr="00093558">
        <w:tab/>
        <w:t>Subject to subregulation (4), the licence holder</w:t>
      </w:r>
      <w:r w:rsidR="000D6310">
        <w:t>,</w:t>
      </w:r>
      <w:r w:rsidRPr="00093558">
        <w:t xml:space="preserve"> in or on Western Port</w:t>
      </w:r>
      <w:r w:rsidR="000D6310">
        <w:t xml:space="preserve">, </w:t>
      </w:r>
      <w:r w:rsidR="000D6310" w:rsidRPr="00093558">
        <w:t>must not</w:t>
      </w:r>
      <w:r w:rsidRPr="00093558">
        <w:t>—</w:t>
      </w:r>
    </w:p>
    <w:p w14:paraId="39D2B3BF" w14:textId="77777777" w:rsidR="00BB3C3A" w:rsidRPr="00093558" w:rsidRDefault="00BB3C3A" w:rsidP="0022312F">
      <w:pPr>
        <w:pStyle w:val="DraftHeading3"/>
        <w:tabs>
          <w:tab w:val="right" w:pos="1757"/>
        </w:tabs>
        <w:ind w:left="1871" w:hanging="1871"/>
      </w:pPr>
      <w:r w:rsidRPr="00093558">
        <w:tab/>
        <w:t>(a)</w:t>
      </w:r>
      <w:r w:rsidRPr="00093558">
        <w:tab/>
        <w:t xml:space="preserve">use at any one </w:t>
      </w:r>
      <w:r w:rsidR="00FC3308" w:rsidRPr="00093558">
        <w:t>time more than one longline; or</w:t>
      </w:r>
    </w:p>
    <w:p w14:paraId="6346713D" w14:textId="77777777" w:rsidR="00BB3C3A" w:rsidRPr="00093558" w:rsidRDefault="00BB3C3A" w:rsidP="0022312F">
      <w:pPr>
        <w:pStyle w:val="DraftHeading3"/>
        <w:tabs>
          <w:tab w:val="right" w:pos="1757"/>
        </w:tabs>
        <w:ind w:left="1871" w:hanging="1871"/>
      </w:pPr>
      <w:r w:rsidRPr="00093558">
        <w:tab/>
        <w:t>(b)</w:t>
      </w:r>
      <w:r w:rsidRPr="00093558">
        <w:tab/>
        <w:t>use a longline with mo</w:t>
      </w:r>
      <w:r w:rsidR="00D25EAB" w:rsidRPr="00093558">
        <w:t>re than 1000 hooks attached; or</w:t>
      </w:r>
    </w:p>
    <w:p w14:paraId="20731C9C" w14:textId="77777777" w:rsidR="00BB3C3A" w:rsidRPr="00093558" w:rsidRDefault="00BB3C3A" w:rsidP="0022312F">
      <w:pPr>
        <w:pStyle w:val="DraftHeading3"/>
        <w:tabs>
          <w:tab w:val="right" w:pos="1757"/>
        </w:tabs>
        <w:ind w:left="1871" w:hanging="1871"/>
      </w:pPr>
      <w:r w:rsidRPr="00093558">
        <w:tab/>
        <w:t>(c)</w:t>
      </w:r>
      <w:r w:rsidRPr="00093558">
        <w:tab/>
        <w:t>possess a longline with more than 1000 hooks attached.</w:t>
      </w:r>
    </w:p>
    <w:p w14:paraId="7B1D5247" w14:textId="4BE47F2E" w:rsidR="00BB3C3A" w:rsidRPr="00093558" w:rsidRDefault="00BB3C3A" w:rsidP="0022312F">
      <w:pPr>
        <w:pStyle w:val="DraftHeading2"/>
        <w:tabs>
          <w:tab w:val="right" w:pos="1247"/>
        </w:tabs>
        <w:ind w:left="1361" w:hanging="1361"/>
      </w:pPr>
      <w:r w:rsidRPr="00093558">
        <w:tab/>
        <w:t>(2)</w:t>
      </w:r>
      <w:r w:rsidRPr="00093558">
        <w:tab/>
        <w:t xml:space="preserve">The licence holder, in or on Western Port, </w:t>
      </w:r>
      <w:r w:rsidR="000D6310" w:rsidRPr="00093558">
        <w:t xml:space="preserve">must not </w:t>
      </w:r>
      <w:r w:rsidRPr="00093558">
        <w:t>use a longline unless it has attached at each end a dahn or a buoy displaying an orange flag of no less than 30 centimetres square.</w:t>
      </w:r>
    </w:p>
    <w:p w14:paraId="2EEA642E" w14:textId="17EFF75B" w:rsidR="00BB3C3A" w:rsidRPr="00093558" w:rsidRDefault="00BB3C3A" w:rsidP="0022312F">
      <w:pPr>
        <w:pStyle w:val="DraftHeading2"/>
        <w:tabs>
          <w:tab w:val="right" w:pos="1247"/>
        </w:tabs>
        <w:ind w:left="1361" w:hanging="1361"/>
      </w:pPr>
      <w:r w:rsidRPr="00093558">
        <w:tab/>
        <w:t>(3)</w:t>
      </w:r>
      <w:r w:rsidRPr="00093558">
        <w:tab/>
        <w:t>The licence holder, in or on Western Port</w:t>
      </w:r>
      <w:r w:rsidR="00D25BA8">
        <w:t>,</w:t>
      </w:r>
      <w:r w:rsidR="000D6310">
        <w:t xml:space="preserve"> </w:t>
      </w:r>
      <w:r w:rsidR="000D6310" w:rsidRPr="00093558">
        <w:t>must not</w:t>
      </w:r>
      <w:r w:rsidRPr="00093558">
        <w:t>—</w:t>
      </w:r>
    </w:p>
    <w:p w14:paraId="7112123F" w14:textId="77777777" w:rsidR="00BB3C3A" w:rsidRPr="00093558" w:rsidRDefault="00BB3C3A" w:rsidP="0022312F">
      <w:pPr>
        <w:pStyle w:val="DraftHeading3"/>
        <w:tabs>
          <w:tab w:val="right" w:pos="1757"/>
        </w:tabs>
        <w:ind w:left="1871" w:hanging="1871"/>
      </w:pPr>
      <w:r w:rsidRPr="00093558">
        <w:tab/>
        <w:t>(a)</w:t>
      </w:r>
      <w:r w:rsidRPr="00093558">
        <w:tab/>
        <w:t>use at one time more than 9 fishing lines that are not longlines; or</w:t>
      </w:r>
    </w:p>
    <w:p w14:paraId="5D52FD69" w14:textId="6BF12A42" w:rsidR="00BB3C3A" w:rsidRPr="00093558" w:rsidRDefault="00BB3C3A" w:rsidP="0022312F">
      <w:pPr>
        <w:pStyle w:val="DraftHeading3"/>
        <w:tabs>
          <w:tab w:val="right" w:pos="1757"/>
        </w:tabs>
        <w:ind w:left="1871" w:hanging="1871"/>
      </w:pPr>
      <w:r w:rsidRPr="00093558">
        <w:tab/>
        <w:t>(b)</w:t>
      </w:r>
      <w:r w:rsidRPr="00093558">
        <w:tab/>
        <w:t xml:space="preserve">use a fishing line (other than a longline) with more than 3 hooks or more than </w:t>
      </w:r>
      <w:r w:rsidR="00B97F83">
        <w:t>one</w:t>
      </w:r>
      <w:r w:rsidR="00B97F83" w:rsidRPr="00093558">
        <w:t xml:space="preserve"> </w:t>
      </w:r>
      <w:r w:rsidRPr="00093558">
        <w:t>bait jig attached; or</w:t>
      </w:r>
      <w:r w:rsidRPr="00093558">
        <w:tab/>
      </w:r>
    </w:p>
    <w:p w14:paraId="53D08F2B" w14:textId="1DEF1BC4" w:rsidR="00BB3C3A" w:rsidRPr="00093558" w:rsidRDefault="00BB3C3A" w:rsidP="0022312F">
      <w:pPr>
        <w:pStyle w:val="DraftHeading3"/>
        <w:tabs>
          <w:tab w:val="right" w:pos="1757"/>
        </w:tabs>
        <w:ind w:left="1871" w:hanging="1871"/>
      </w:pPr>
      <w:r w:rsidRPr="00093558">
        <w:tab/>
        <w:t>(c)</w:t>
      </w:r>
      <w:r w:rsidRPr="00093558">
        <w:tab/>
        <w:t xml:space="preserve">possess a fishing line (other than a longline) with more than 3 hooks or more than </w:t>
      </w:r>
      <w:r w:rsidR="00B97F83">
        <w:t>one</w:t>
      </w:r>
      <w:r w:rsidR="00B97F83" w:rsidRPr="00093558">
        <w:t xml:space="preserve"> </w:t>
      </w:r>
      <w:r w:rsidRPr="00093558">
        <w:t>bait jig attached.</w:t>
      </w:r>
    </w:p>
    <w:p w14:paraId="03113F4A" w14:textId="7908F65B" w:rsidR="00BB3C3A" w:rsidRPr="00093558" w:rsidRDefault="00BB3C3A" w:rsidP="0022312F">
      <w:pPr>
        <w:pStyle w:val="DraftHeading2"/>
        <w:tabs>
          <w:tab w:val="right" w:pos="1247"/>
        </w:tabs>
        <w:ind w:left="1361" w:hanging="1361"/>
      </w:pPr>
      <w:r w:rsidRPr="00093558">
        <w:tab/>
        <w:t>(4)</w:t>
      </w:r>
      <w:r w:rsidRPr="00093558">
        <w:tab/>
        <w:t xml:space="preserve">The licence holder, in or on Western Port during the period between 12.00 noon on any Saturday and 10.00 p.m. on the following Sunday, </w:t>
      </w:r>
      <w:r w:rsidR="000D6310" w:rsidRPr="00093558">
        <w:t xml:space="preserve">must not </w:t>
      </w:r>
      <w:r w:rsidRPr="00093558">
        <w:t>use or possess on board a boat any commercial fishing equipment other than a fishing line that has no more than 3 hooks or one bait jig attached to the line.</w:t>
      </w:r>
    </w:p>
    <w:p w14:paraId="47B5A51E" w14:textId="306038F8" w:rsidR="00BB3C3A" w:rsidRPr="00093558" w:rsidRDefault="00BB3C3A" w:rsidP="00404BEE">
      <w:pPr>
        <w:pStyle w:val="DraftHeading1"/>
        <w:keepNext/>
        <w:tabs>
          <w:tab w:val="right" w:pos="680"/>
        </w:tabs>
        <w:ind w:left="850" w:hanging="850"/>
      </w:pPr>
      <w:r w:rsidRPr="00093558">
        <w:tab/>
      </w:r>
      <w:bookmarkStart w:id="757" w:name="_Toc10033343"/>
      <w:bookmarkStart w:id="758" w:name="_Toc20232623"/>
      <w:r w:rsidR="00775A7B" w:rsidRPr="00093558">
        <w:t>2</w:t>
      </w:r>
      <w:r w:rsidR="00775A7B">
        <w:t>77</w:t>
      </w:r>
      <w:r w:rsidRPr="00093558">
        <w:tab/>
        <w:t xml:space="preserve">Catch limit for taking and possession of wrasse </w:t>
      </w:r>
      <w:r w:rsidR="00555128">
        <w:t>in or on</w:t>
      </w:r>
      <w:r w:rsidR="00555128" w:rsidRPr="00093558">
        <w:t xml:space="preserve"> </w:t>
      </w:r>
      <w:r w:rsidRPr="00093558">
        <w:t>Western Port</w:t>
      </w:r>
      <w:bookmarkEnd w:id="757"/>
      <w:bookmarkEnd w:id="758"/>
    </w:p>
    <w:p w14:paraId="1E8C4253" w14:textId="77777777" w:rsidR="00BB3C3A" w:rsidRPr="00093558" w:rsidRDefault="00BB3C3A" w:rsidP="0022312F">
      <w:pPr>
        <w:pStyle w:val="BodySectionSub"/>
      </w:pPr>
      <w:r w:rsidRPr="00093558">
        <w:t>The licence holder must not take from Western Port, or possess in, on or next to Western Port, more than 8 wrasse on any one day.</w:t>
      </w:r>
    </w:p>
    <w:p w14:paraId="05D92D24" w14:textId="1382C7D9" w:rsidR="00BB3C3A" w:rsidRPr="00093558" w:rsidRDefault="00BB3C3A" w:rsidP="00404BEE">
      <w:pPr>
        <w:pStyle w:val="DraftHeading1"/>
        <w:keepNext/>
        <w:tabs>
          <w:tab w:val="right" w:pos="680"/>
        </w:tabs>
        <w:ind w:left="850" w:hanging="850"/>
      </w:pPr>
      <w:r w:rsidRPr="00093558">
        <w:lastRenderedPageBreak/>
        <w:tab/>
      </w:r>
      <w:bookmarkStart w:id="759" w:name="_Toc10033344"/>
      <w:bookmarkStart w:id="760" w:name="_Toc20232624"/>
      <w:r w:rsidR="00775A7B" w:rsidRPr="00093558">
        <w:t>2</w:t>
      </w:r>
      <w:r w:rsidR="00775A7B">
        <w:t>78</w:t>
      </w:r>
      <w:r w:rsidRPr="00093558">
        <w:tab/>
        <w:t xml:space="preserve">Use and possession of fishing lines in </w:t>
      </w:r>
      <w:r w:rsidR="009B40AF">
        <w:t xml:space="preserve">or on </w:t>
      </w:r>
      <w:r w:rsidRPr="00093558">
        <w:t>Port Phillip Bay</w:t>
      </w:r>
      <w:bookmarkEnd w:id="759"/>
      <w:bookmarkEnd w:id="760"/>
    </w:p>
    <w:p w14:paraId="77A58063" w14:textId="67DFFE30" w:rsidR="001032BF" w:rsidRPr="00093558" w:rsidRDefault="00C66F4B" w:rsidP="002128B9">
      <w:pPr>
        <w:pStyle w:val="DraftHeading3"/>
        <w:keepNext/>
        <w:tabs>
          <w:tab w:val="right" w:pos="1247"/>
        </w:tabs>
        <w:ind w:left="1361" w:hanging="1361"/>
      </w:pPr>
      <w:r w:rsidRPr="00093558">
        <w:tab/>
      </w:r>
      <w:r w:rsidR="000435BD" w:rsidRPr="00093558">
        <w:t>(1)</w:t>
      </w:r>
      <w:r w:rsidRPr="00093558">
        <w:tab/>
        <w:t>The licence holder, in or on Port Phillip Bay</w:t>
      </w:r>
      <w:r w:rsidR="00D25BA8">
        <w:t>,</w:t>
      </w:r>
      <w:r w:rsidR="000D6310">
        <w:t xml:space="preserve"> </w:t>
      </w:r>
      <w:r w:rsidR="000D6310" w:rsidRPr="00093558">
        <w:t>must not</w:t>
      </w:r>
      <w:r w:rsidRPr="00093558">
        <w:t>—</w:t>
      </w:r>
    </w:p>
    <w:p w14:paraId="233B4CA7" w14:textId="77777777" w:rsidR="001032BF" w:rsidRPr="00093558" w:rsidRDefault="00C66F4B" w:rsidP="0022312F">
      <w:pPr>
        <w:pStyle w:val="DraftHeading3"/>
        <w:tabs>
          <w:tab w:val="right" w:pos="1757"/>
        </w:tabs>
        <w:ind w:left="1871" w:hanging="1871"/>
      </w:pPr>
      <w:r w:rsidRPr="00093558">
        <w:tab/>
      </w:r>
      <w:r w:rsidR="000435BD" w:rsidRPr="00093558">
        <w:t>(a)</w:t>
      </w:r>
      <w:r w:rsidRPr="00093558">
        <w:tab/>
        <w:t>use at any one time more than 2 longlines; or</w:t>
      </w:r>
    </w:p>
    <w:p w14:paraId="34F871B8" w14:textId="77777777" w:rsidR="001032BF" w:rsidRPr="00093558" w:rsidRDefault="00C66F4B" w:rsidP="0022312F">
      <w:pPr>
        <w:pStyle w:val="DraftHeading3"/>
        <w:tabs>
          <w:tab w:val="right" w:pos="1757"/>
        </w:tabs>
        <w:ind w:left="1871" w:hanging="1871"/>
      </w:pPr>
      <w:r w:rsidRPr="00093558">
        <w:tab/>
      </w:r>
      <w:r w:rsidR="000435BD" w:rsidRPr="00093558">
        <w:t>(b)</w:t>
      </w:r>
      <w:r w:rsidRPr="00093558">
        <w:tab/>
        <w:t>use at any one time more than a total of 400 hooks whether or not attached to longlines being used by the licence holder; or</w:t>
      </w:r>
    </w:p>
    <w:p w14:paraId="3A2F6B86" w14:textId="77777777" w:rsidR="001032BF" w:rsidRPr="00093558" w:rsidRDefault="00C66F4B" w:rsidP="0022312F">
      <w:pPr>
        <w:pStyle w:val="DraftHeading3"/>
        <w:tabs>
          <w:tab w:val="right" w:pos="1757"/>
        </w:tabs>
        <w:ind w:left="1871" w:hanging="1871"/>
      </w:pPr>
      <w:r w:rsidRPr="00093558">
        <w:tab/>
      </w:r>
      <w:r w:rsidR="000435BD" w:rsidRPr="00093558">
        <w:t>(c)</w:t>
      </w:r>
      <w:r w:rsidRPr="00093558">
        <w:tab/>
        <w:t>possess at any one time more than a total of 400 hooks whether or not attached to longlines possessed by the licence holder.</w:t>
      </w:r>
    </w:p>
    <w:p w14:paraId="483CB8B0" w14:textId="17275E77" w:rsidR="00BB3C3A" w:rsidRPr="00093558" w:rsidRDefault="00BB3C3A" w:rsidP="0022312F">
      <w:pPr>
        <w:pStyle w:val="DraftHeading2"/>
        <w:tabs>
          <w:tab w:val="right" w:pos="1247"/>
        </w:tabs>
        <w:ind w:left="1361" w:hanging="1361"/>
      </w:pPr>
      <w:r w:rsidRPr="00093558">
        <w:tab/>
        <w:t>(2)</w:t>
      </w:r>
      <w:r w:rsidRPr="00093558">
        <w:tab/>
        <w:t xml:space="preserve">The licence holder, in or on Port Phillip Bay, </w:t>
      </w:r>
      <w:r w:rsidR="000D6310" w:rsidRPr="00093558">
        <w:t xml:space="preserve">must not </w:t>
      </w:r>
      <w:r w:rsidRPr="00093558">
        <w:t>use any longline unless it has attached at each end a dahn or a buoy displaying an orange flag of no less than 30 centimetres square.</w:t>
      </w:r>
    </w:p>
    <w:p w14:paraId="5C861CF0" w14:textId="5C5FCBB4" w:rsidR="00BB3C3A" w:rsidRPr="00093558" w:rsidRDefault="00BB3C3A" w:rsidP="0022312F">
      <w:pPr>
        <w:pStyle w:val="DraftHeading2"/>
        <w:tabs>
          <w:tab w:val="right" w:pos="1247"/>
        </w:tabs>
        <w:ind w:left="1361" w:hanging="1361"/>
      </w:pPr>
      <w:r w:rsidRPr="00093558">
        <w:tab/>
        <w:t>(3)</w:t>
      </w:r>
      <w:r w:rsidR="009C64F3" w:rsidRPr="00093558">
        <w:tab/>
      </w:r>
      <w:r w:rsidRPr="00093558">
        <w:t>The licence holder</w:t>
      </w:r>
      <w:r w:rsidR="000D6310">
        <w:t>,</w:t>
      </w:r>
      <w:r w:rsidRPr="00093558">
        <w:t xml:space="preserve"> in or on Port Phillip Bay</w:t>
      </w:r>
      <w:r w:rsidR="000D6310">
        <w:t xml:space="preserve">, </w:t>
      </w:r>
      <w:r w:rsidR="000D6310" w:rsidRPr="00093558">
        <w:t>must not</w:t>
      </w:r>
      <w:r w:rsidRPr="00093558">
        <w:t>—</w:t>
      </w:r>
    </w:p>
    <w:p w14:paraId="20111DB3" w14:textId="77777777" w:rsidR="00BB3C3A" w:rsidRPr="00093558" w:rsidRDefault="00BB3C3A" w:rsidP="0022312F">
      <w:pPr>
        <w:pStyle w:val="DraftHeading3"/>
        <w:tabs>
          <w:tab w:val="right" w:pos="1757"/>
        </w:tabs>
        <w:ind w:left="1871" w:hanging="1871"/>
      </w:pPr>
      <w:r w:rsidRPr="00093558">
        <w:tab/>
        <w:t>(a)</w:t>
      </w:r>
      <w:r w:rsidRPr="00093558">
        <w:tab/>
        <w:t>use at any one time more than 6 fishing lines that are not longlines; or</w:t>
      </w:r>
    </w:p>
    <w:p w14:paraId="4BAD0ED4" w14:textId="62169560" w:rsidR="00BB3C3A" w:rsidRPr="00093558" w:rsidRDefault="00BB3C3A" w:rsidP="0022312F">
      <w:pPr>
        <w:pStyle w:val="DraftHeading3"/>
        <w:tabs>
          <w:tab w:val="right" w:pos="1757"/>
        </w:tabs>
        <w:ind w:left="1871" w:hanging="1871"/>
      </w:pPr>
      <w:r w:rsidRPr="00093558">
        <w:tab/>
        <w:t>(b)</w:t>
      </w:r>
      <w:r w:rsidRPr="00093558">
        <w:tab/>
        <w:t xml:space="preserve">use a fishing line (other than a longline) with more than 3 hooks or more than </w:t>
      </w:r>
      <w:r w:rsidR="00B97F83">
        <w:t>one</w:t>
      </w:r>
      <w:r w:rsidR="00B97F83" w:rsidRPr="00093558">
        <w:t xml:space="preserve"> </w:t>
      </w:r>
      <w:r w:rsidRPr="00093558">
        <w:t>bait jig attached to the line; or</w:t>
      </w:r>
      <w:r w:rsidRPr="00093558">
        <w:tab/>
      </w:r>
    </w:p>
    <w:p w14:paraId="491EBAB3" w14:textId="176D6DAD" w:rsidR="00BB3C3A" w:rsidRPr="00093558" w:rsidRDefault="00BB3C3A" w:rsidP="0022312F">
      <w:pPr>
        <w:pStyle w:val="DraftHeading3"/>
        <w:tabs>
          <w:tab w:val="right" w:pos="1757"/>
        </w:tabs>
        <w:ind w:left="1871" w:hanging="1871"/>
      </w:pPr>
      <w:r w:rsidRPr="00093558">
        <w:tab/>
        <w:t>(c)</w:t>
      </w:r>
      <w:r w:rsidRPr="00093558">
        <w:tab/>
        <w:t xml:space="preserve">possess a fishing line (other than a longline) with more than 3 hooks or more than </w:t>
      </w:r>
      <w:r w:rsidR="00B97F83">
        <w:t>one</w:t>
      </w:r>
      <w:r w:rsidR="00B97F83" w:rsidRPr="00093558">
        <w:t xml:space="preserve"> </w:t>
      </w:r>
      <w:r w:rsidRPr="00093558">
        <w:t>bait jig attached to the line.</w:t>
      </w:r>
    </w:p>
    <w:p w14:paraId="3AED3D25" w14:textId="072DF7F1" w:rsidR="00BB3C3A" w:rsidRPr="00093558" w:rsidRDefault="00BB3C3A" w:rsidP="00404BEE">
      <w:pPr>
        <w:pStyle w:val="DraftHeading1"/>
        <w:keepNext/>
        <w:tabs>
          <w:tab w:val="right" w:pos="680"/>
        </w:tabs>
        <w:ind w:left="850" w:hanging="850"/>
      </w:pPr>
      <w:r w:rsidRPr="00093558">
        <w:tab/>
      </w:r>
      <w:bookmarkStart w:id="761" w:name="_Toc10033345"/>
      <w:bookmarkStart w:id="762" w:name="_Toc20232625"/>
      <w:r w:rsidR="00775A7B" w:rsidRPr="00093558">
        <w:t>2</w:t>
      </w:r>
      <w:r w:rsidR="00775A7B">
        <w:t>79</w:t>
      </w:r>
      <w:r w:rsidRPr="00093558">
        <w:tab/>
        <w:t xml:space="preserve">Use and possession of mesh nets in </w:t>
      </w:r>
      <w:r w:rsidR="009B40AF">
        <w:t xml:space="preserve">or on </w:t>
      </w:r>
      <w:r w:rsidRPr="00093558">
        <w:t>Port Phillip Bay</w:t>
      </w:r>
      <w:bookmarkEnd w:id="761"/>
      <w:bookmarkEnd w:id="762"/>
    </w:p>
    <w:p w14:paraId="3A4F7F4C" w14:textId="5C154B9B" w:rsidR="00BB3C3A" w:rsidRPr="00093558" w:rsidRDefault="00BB3C3A" w:rsidP="002706F0">
      <w:pPr>
        <w:pStyle w:val="DraftHeading2"/>
        <w:keepNext/>
        <w:tabs>
          <w:tab w:val="right" w:pos="1247"/>
        </w:tabs>
        <w:ind w:left="1361" w:hanging="1361"/>
      </w:pPr>
      <w:r w:rsidRPr="00093558">
        <w:tab/>
        <w:t>(1)</w:t>
      </w:r>
      <w:r w:rsidRPr="00093558">
        <w:tab/>
        <w:t xml:space="preserve">The licence holder, in or on Port Phillip Bay, </w:t>
      </w:r>
      <w:r w:rsidR="000D6310" w:rsidRPr="00093558">
        <w:t xml:space="preserve">must not </w:t>
      </w:r>
      <w:r w:rsidRPr="00093558">
        <w:t>use or possess any mesh net or combination of mesh nets, other than—</w:t>
      </w:r>
    </w:p>
    <w:p w14:paraId="16D34BB2" w14:textId="77777777" w:rsidR="00BB3C3A" w:rsidRPr="00093558" w:rsidRDefault="00BB3C3A" w:rsidP="0022312F">
      <w:pPr>
        <w:pStyle w:val="DraftHeading3"/>
        <w:tabs>
          <w:tab w:val="right" w:pos="1757"/>
        </w:tabs>
        <w:ind w:left="1871" w:hanging="1871"/>
      </w:pPr>
      <w:r w:rsidRPr="00093558">
        <w:tab/>
        <w:t>(a)</w:t>
      </w:r>
      <w:r w:rsidRPr="00093558">
        <w:tab/>
        <w:t>between 1 April and 31 October in each year, a mesh net or combination of mesh nets not exceeding 2500 metres in length with meshes measuring no more than 13 centimetres;</w:t>
      </w:r>
    </w:p>
    <w:p w14:paraId="430BB146" w14:textId="77777777" w:rsidR="00BB3C3A" w:rsidRPr="00093558" w:rsidRDefault="00BB3C3A" w:rsidP="0022312F">
      <w:pPr>
        <w:pStyle w:val="DraftHeading3"/>
        <w:tabs>
          <w:tab w:val="right" w:pos="1757"/>
        </w:tabs>
        <w:ind w:left="1871" w:hanging="1871"/>
      </w:pPr>
      <w:r w:rsidRPr="00093558">
        <w:tab/>
        <w:t>(b)</w:t>
      </w:r>
      <w:r w:rsidRPr="00093558">
        <w:tab/>
        <w:t>between 1 November and 30 November in each year, a mesh net not exceeding 360 metres in length with meshes measuring no less than 6</w:t>
      </w:r>
      <w:r w:rsidRPr="00093558">
        <w:sym w:font="Symbol" w:char="F0D7"/>
      </w:r>
      <w:r w:rsidRPr="00093558">
        <w:t>3 centimetres or more than 12</w:t>
      </w:r>
      <w:r w:rsidRPr="00093558">
        <w:sym w:font="Symbol" w:char="F0D7"/>
      </w:r>
      <w:r w:rsidRPr="00093558">
        <w:t>4 centimetres;</w:t>
      </w:r>
    </w:p>
    <w:p w14:paraId="329C9A74" w14:textId="61E7DBD7" w:rsidR="00BB3C3A" w:rsidRPr="00093558" w:rsidRDefault="00BB3C3A" w:rsidP="0022312F">
      <w:pPr>
        <w:pStyle w:val="DraftHeading3"/>
        <w:tabs>
          <w:tab w:val="right" w:pos="1757"/>
        </w:tabs>
        <w:ind w:left="1871" w:hanging="1871"/>
      </w:pPr>
      <w:r w:rsidRPr="00093558">
        <w:tab/>
        <w:t>(c)</w:t>
      </w:r>
      <w:r w:rsidRPr="00093558">
        <w:tab/>
        <w:t xml:space="preserve">between 1 November and 31 March in the following year, a mesh net or combination </w:t>
      </w:r>
      <w:r w:rsidRPr="00093558">
        <w:lastRenderedPageBreak/>
        <w:t>of</w:t>
      </w:r>
      <w:r w:rsidR="00EE22C5" w:rsidRPr="00093558">
        <w:t> </w:t>
      </w:r>
      <w:r w:rsidRPr="00093558">
        <w:t>mesh nets not exceeding 2500 metres in length with meshes measuring no less than 12</w:t>
      </w:r>
      <w:r w:rsidR="000C6408" w:rsidRPr="00093558">
        <w:sym w:font="Symbol" w:char="F0D7"/>
      </w:r>
      <w:r w:rsidRPr="00093558">
        <w:t>5 centimetres and no more than 13 centimetres and having no more than 12 meshes between the float line and the lead</w:t>
      </w:r>
      <w:r w:rsidR="00EE22C5" w:rsidRPr="00093558">
        <w:t> </w:t>
      </w:r>
      <w:r w:rsidRPr="00093558">
        <w:t>line.</w:t>
      </w:r>
    </w:p>
    <w:p w14:paraId="3CDE2DAE" w14:textId="38025745" w:rsidR="00BB3C3A" w:rsidRPr="00093558" w:rsidRDefault="00BB3C3A" w:rsidP="0022312F">
      <w:pPr>
        <w:pStyle w:val="DraftHeading2"/>
        <w:tabs>
          <w:tab w:val="right" w:pos="1247"/>
        </w:tabs>
        <w:ind w:left="1361" w:hanging="1361"/>
      </w:pPr>
      <w:r w:rsidRPr="00093558">
        <w:tab/>
        <w:t>(2)</w:t>
      </w:r>
      <w:r w:rsidRPr="00093558">
        <w:tab/>
        <w:t xml:space="preserve">The licence holder, in or on Port Phillip Bay, </w:t>
      </w:r>
      <w:r w:rsidR="000D6310" w:rsidRPr="00093558">
        <w:t xml:space="preserve">must not </w:t>
      </w:r>
      <w:r w:rsidRPr="00093558">
        <w:t>use a drum or spool to hold or store any mesh net with meshes measuring 10 centimetres or more.</w:t>
      </w:r>
    </w:p>
    <w:p w14:paraId="328B4860" w14:textId="4CDAC35D" w:rsidR="00BB3C3A" w:rsidRPr="00093558" w:rsidRDefault="00BB3C3A" w:rsidP="0022312F">
      <w:pPr>
        <w:pStyle w:val="DraftHeading2"/>
        <w:tabs>
          <w:tab w:val="right" w:pos="1247"/>
        </w:tabs>
        <w:ind w:left="1361" w:hanging="1361"/>
      </w:pPr>
      <w:r w:rsidRPr="00093558">
        <w:tab/>
        <w:t>(3)</w:t>
      </w:r>
      <w:r w:rsidRPr="00093558">
        <w:tab/>
        <w:t xml:space="preserve">The licence holder, in or on Port Phillip Bay, </w:t>
      </w:r>
      <w:r w:rsidR="000D6310" w:rsidRPr="00093558">
        <w:t xml:space="preserve">must not </w:t>
      </w:r>
      <w:r w:rsidRPr="00093558">
        <w:t>use mechanical assistance to haul any mesh net or combination of mesh nets with meshes measuring 10 centimetres or more if the overall length of the net or nets exceeds 1250 metres.</w:t>
      </w:r>
    </w:p>
    <w:p w14:paraId="24644E63" w14:textId="68E4A7FB" w:rsidR="00BB3C3A" w:rsidRPr="00093558" w:rsidRDefault="00BB3C3A" w:rsidP="0022312F">
      <w:pPr>
        <w:pStyle w:val="DraftHeading2"/>
        <w:tabs>
          <w:tab w:val="right" w:pos="1247"/>
        </w:tabs>
        <w:ind w:left="1361" w:hanging="1361"/>
      </w:pPr>
      <w:r w:rsidRPr="00093558">
        <w:tab/>
        <w:t>(4)</w:t>
      </w:r>
      <w:r w:rsidRPr="00093558">
        <w:tab/>
        <w:t xml:space="preserve">Subregulation (3) does not apply to a licence holder who is working with another holder of </w:t>
      </w:r>
      <w:r w:rsidR="002128B9">
        <w:t xml:space="preserve">a </w:t>
      </w:r>
      <w:r w:rsidRPr="00093558">
        <w:t xml:space="preserve">Western Port/Port Phillip Bay Fishery Access Licence in </w:t>
      </w:r>
      <w:r w:rsidR="009B40AF">
        <w:t xml:space="preserve">or on </w:t>
      </w:r>
      <w:r w:rsidRPr="00093558">
        <w:t>Port Phillip Bay and the licence holders are using mechanical assistance to jointly haul a mesh net, or combination of mesh nets, of up to 2500 metres in length with meshes measuring 10 centimetres or more.</w:t>
      </w:r>
    </w:p>
    <w:p w14:paraId="371FF8B1" w14:textId="33107210" w:rsidR="00BB3C3A" w:rsidRPr="00093558" w:rsidRDefault="00BB3C3A" w:rsidP="0022312F">
      <w:pPr>
        <w:pStyle w:val="DraftHeading2"/>
        <w:tabs>
          <w:tab w:val="right" w:pos="1247"/>
        </w:tabs>
        <w:ind w:left="1361" w:hanging="1361"/>
      </w:pPr>
      <w:r w:rsidRPr="00093558">
        <w:tab/>
        <w:t>(5)</w:t>
      </w:r>
      <w:r w:rsidRPr="00093558">
        <w:tab/>
        <w:t xml:space="preserve">The licence holder, when using a mesh net, or combination of mesh nets, in or on Port Phillip Bay, must be in attendance at all times between the hours of sunrise and sunset when </w:t>
      </w:r>
      <w:r w:rsidR="005F5055" w:rsidRPr="00093558">
        <w:t>the licence holder's</w:t>
      </w:r>
      <w:r w:rsidRPr="00093558">
        <w:t xml:space="preserve"> mesh nets are in the water.</w:t>
      </w:r>
    </w:p>
    <w:p w14:paraId="60947823" w14:textId="48E75EF2" w:rsidR="00BB3C3A" w:rsidRPr="00093558" w:rsidRDefault="00BB3C3A" w:rsidP="00404BEE">
      <w:pPr>
        <w:pStyle w:val="DraftHeading1"/>
        <w:keepNext/>
        <w:tabs>
          <w:tab w:val="right" w:pos="680"/>
        </w:tabs>
        <w:ind w:left="850" w:hanging="850"/>
      </w:pPr>
      <w:r w:rsidRPr="00093558">
        <w:tab/>
      </w:r>
      <w:bookmarkStart w:id="763" w:name="_Toc10033346"/>
      <w:bookmarkStart w:id="764" w:name="_Toc20232626"/>
      <w:r w:rsidR="00775A7B" w:rsidRPr="00093558">
        <w:t>2</w:t>
      </w:r>
      <w:r w:rsidR="00775A7B">
        <w:t>80</w:t>
      </w:r>
      <w:r w:rsidRPr="00093558">
        <w:tab/>
        <w:t>Use and possession of purse seine net and lampara net in or on Port Phillip Bay</w:t>
      </w:r>
      <w:bookmarkEnd w:id="763"/>
      <w:bookmarkEnd w:id="764"/>
    </w:p>
    <w:p w14:paraId="3AD1CEC0" w14:textId="77777777" w:rsidR="00BB3C3A" w:rsidRPr="00093558" w:rsidRDefault="00BB3C3A" w:rsidP="002706F0">
      <w:pPr>
        <w:pStyle w:val="BodySectionSub"/>
        <w:keepNext/>
      </w:pPr>
      <w:r w:rsidRPr="00093558">
        <w:t>The licence holder must not—</w:t>
      </w:r>
    </w:p>
    <w:p w14:paraId="1DF57524" w14:textId="77777777" w:rsidR="00BB3C3A" w:rsidRPr="00093558" w:rsidRDefault="00BB3C3A" w:rsidP="0022312F">
      <w:pPr>
        <w:pStyle w:val="DraftHeading3"/>
        <w:tabs>
          <w:tab w:val="right" w:pos="1757"/>
        </w:tabs>
        <w:ind w:left="1871" w:hanging="1871"/>
      </w:pPr>
      <w:r w:rsidRPr="00093558">
        <w:tab/>
        <w:t>(a)</w:t>
      </w:r>
      <w:r w:rsidRPr="00093558">
        <w:tab/>
        <w:t>use in or on Port Phillip Bay, a purse seine net or lampara net exceeding 460 metres in length; or</w:t>
      </w:r>
    </w:p>
    <w:p w14:paraId="6C9BB44D" w14:textId="77777777" w:rsidR="00BB3C3A" w:rsidRPr="00093558" w:rsidRDefault="00BB3C3A" w:rsidP="0022312F">
      <w:pPr>
        <w:pStyle w:val="DraftHeading3"/>
        <w:tabs>
          <w:tab w:val="right" w:pos="1757"/>
        </w:tabs>
        <w:ind w:left="1871" w:hanging="1871"/>
      </w:pPr>
      <w:r w:rsidRPr="00093558">
        <w:tab/>
        <w:t>(b)</w:t>
      </w:r>
      <w:r w:rsidRPr="00093558">
        <w:tab/>
        <w:t>possess in, on or next to Port Phillip Bay, a purse seine net or lampara net exceeding 460 metres in length.</w:t>
      </w:r>
    </w:p>
    <w:p w14:paraId="2C60E017" w14:textId="2AB27D43" w:rsidR="00BB3C3A" w:rsidRPr="00093558" w:rsidRDefault="00BB3C3A" w:rsidP="00404BEE">
      <w:pPr>
        <w:pStyle w:val="DraftHeading1"/>
        <w:keepNext/>
        <w:tabs>
          <w:tab w:val="right" w:pos="680"/>
        </w:tabs>
        <w:ind w:left="850" w:hanging="850"/>
      </w:pPr>
      <w:r w:rsidRPr="00093558">
        <w:tab/>
      </w:r>
      <w:bookmarkStart w:id="765" w:name="_Toc10033347"/>
      <w:bookmarkStart w:id="766" w:name="_Toc20232627"/>
      <w:r w:rsidR="00775A7B" w:rsidRPr="00093558">
        <w:t>2</w:t>
      </w:r>
      <w:r w:rsidR="00775A7B">
        <w:t>81</w:t>
      </w:r>
      <w:r w:rsidRPr="00093558">
        <w:tab/>
        <w:t>Use and possession of seine net in or on Port Phillip Bay</w:t>
      </w:r>
      <w:bookmarkEnd w:id="765"/>
      <w:bookmarkEnd w:id="766"/>
    </w:p>
    <w:p w14:paraId="1B819E69" w14:textId="77777777" w:rsidR="00BB3C3A" w:rsidRPr="00093558" w:rsidRDefault="00BB3C3A" w:rsidP="00971025">
      <w:pPr>
        <w:pStyle w:val="DraftHeading2"/>
        <w:keepNext/>
        <w:tabs>
          <w:tab w:val="right" w:pos="1247"/>
        </w:tabs>
        <w:ind w:left="1361" w:hanging="1361"/>
      </w:pPr>
      <w:r w:rsidRPr="00093558">
        <w:tab/>
        <w:t>(1)</w:t>
      </w:r>
      <w:r w:rsidRPr="00093558">
        <w:tab/>
        <w:t>The licence holder must not—</w:t>
      </w:r>
    </w:p>
    <w:p w14:paraId="56A6E3A1" w14:textId="77777777" w:rsidR="00BB3C3A" w:rsidRPr="00093558" w:rsidRDefault="00BB3C3A" w:rsidP="00971025">
      <w:pPr>
        <w:pStyle w:val="DraftHeading3"/>
        <w:keepNext/>
        <w:tabs>
          <w:tab w:val="right" w:pos="1757"/>
        </w:tabs>
        <w:ind w:left="1871" w:hanging="1871"/>
      </w:pPr>
      <w:r w:rsidRPr="00093558">
        <w:tab/>
        <w:t>(a)</w:t>
      </w:r>
      <w:r w:rsidRPr="00093558">
        <w:tab/>
        <w:t>use in or on Port Phillip Bay a seine net—</w:t>
      </w:r>
    </w:p>
    <w:p w14:paraId="5B778E40" w14:textId="77777777" w:rsidR="00BB3C3A" w:rsidRPr="00093558" w:rsidRDefault="00BB3C3A" w:rsidP="0022312F">
      <w:pPr>
        <w:pStyle w:val="DraftHeading4"/>
        <w:tabs>
          <w:tab w:val="right" w:pos="2268"/>
        </w:tabs>
        <w:ind w:left="2381" w:hanging="2381"/>
      </w:pPr>
      <w:r w:rsidRPr="00093558">
        <w:tab/>
        <w:t>(i)</w:t>
      </w:r>
      <w:r w:rsidRPr="00093558">
        <w:tab/>
        <w:t>exceeding 460 metres in length; or</w:t>
      </w:r>
    </w:p>
    <w:p w14:paraId="14990345" w14:textId="77777777" w:rsidR="00BB3C3A" w:rsidRPr="00093558" w:rsidRDefault="00BB3C3A" w:rsidP="0022312F">
      <w:pPr>
        <w:pStyle w:val="DraftHeading4"/>
        <w:tabs>
          <w:tab w:val="right" w:pos="2268"/>
        </w:tabs>
        <w:ind w:left="2381" w:hanging="2381"/>
      </w:pPr>
      <w:r w:rsidRPr="00093558">
        <w:lastRenderedPageBreak/>
        <w:tab/>
        <w:t>(ii)</w:t>
      </w:r>
      <w:r w:rsidRPr="00093558">
        <w:tab/>
        <w:t>with meshes in the bag of the net that measure between 2</w:t>
      </w:r>
      <w:r w:rsidRPr="00093558">
        <w:sym w:font="Symbol" w:char="F0D7"/>
      </w:r>
      <w:r w:rsidRPr="00093558">
        <w:t>9 centimetres and 4</w:t>
      </w:r>
      <w:r w:rsidRPr="00093558">
        <w:sym w:font="Symbol" w:char="F0D7"/>
      </w:r>
      <w:r w:rsidRPr="00093558">
        <w:t>5 centimetres; or</w:t>
      </w:r>
    </w:p>
    <w:p w14:paraId="4D1F359F" w14:textId="77777777" w:rsidR="00BB3C3A" w:rsidRPr="00093558" w:rsidRDefault="00BB3C3A" w:rsidP="0022312F">
      <w:pPr>
        <w:pStyle w:val="DraftHeading4"/>
        <w:tabs>
          <w:tab w:val="right" w:pos="2268"/>
        </w:tabs>
        <w:ind w:left="2381" w:hanging="2381"/>
      </w:pPr>
      <w:r w:rsidRPr="00093558">
        <w:tab/>
        <w:t>(iii)</w:t>
      </w:r>
      <w:r w:rsidRPr="00093558">
        <w:tab/>
        <w:t>with meshes 25 metres either side of the bag of the net that measure between 2</w:t>
      </w:r>
      <w:r w:rsidRPr="00093558">
        <w:sym w:font="Symbol" w:char="F0D7"/>
      </w:r>
      <w:r w:rsidRPr="00093558">
        <w:t>9 centimetres and 4</w:t>
      </w:r>
      <w:r w:rsidRPr="00093558">
        <w:sym w:font="Symbol" w:char="F0D7"/>
      </w:r>
      <w:r w:rsidRPr="00093558">
        <w:t>5 centimetres; or</w:t>
      </w:r>
    </w:p>
    <w:p w14:paraId="41590082" w14:textId="77777777" w:rsidR="00BB3C3A" w:rsidRPr="00093558" w:rsidRDefault="00BB3C3A" w:rsidP="0022312F">
      <w:pPr>
        <w:pStyle w:val="DraftHeading3"/>
        <w:tabs>
          <w:tab w:val="right" w:pos="1757"/>
        </w:tabs>
        <w:ind w:left="1871" w:hanging="1871"/>
      </w:pPr>
      <w:r w:rsidRPr="00093558">
        <w:tab/>
        <w:t>(b)</w:t>
      </w:r>
      <w:r w:rsidRPr="00093558">
        <w:tab/>
        <w:t>possess in, on or next to Port Phillip Bay, a seine net—</w:t>
      </w:r>
    </w:p>
    <w:p w14:paraId="0E755CB6" w14:textId="77777777" w:rsidR="00BB3C3A" w:rsidRPr="00093558" w:rsidRDefault="00BB3C3A" w:rsidP="0022312F">
      <w:pPr>
        <w:pStyle w:val="DraftHeading4"/>
        <w:tabs>
          <w:tab w:val="right" w:pos="2268"/>
        </w:tabs>
        <w:ind w:left="2381" w:hanging="2381"/>
      </w:pPr>
      <w:r w:rsidRPr="00093558">
        <w:tab/>
        <w:t>(i)</w:t>
      </w:r>
      <w:r w:rsidRPr="00093558">
        <w:tab/>
        <w:t>exceeding 460 metres in length; or</w:t>
      </w:r>
    </w:p>
    <w:p w14:paraId="477271A8" w14:textId="77777777" w:rsidR="00BB3C3A" w:rsidRPr="00093558" w:rsidRDefault="00BB3C3A" w:rsidP="0022312F">
      <w:pPr>
        <w:pStyle w:val="DraftHeading4"/>
        <w:tabs>
          <w:tab w:val="right" w:pos="2268"/>
        </w:tabs>
        <w:ind w:left="2381" w:hanging="2381"/>
      </w:pPr>
      <w:r w:rsidRPr="00093558">
        <w:tab/>
        <w:t>(ii)</w:t>
      </w:r>
      <w:r w:rsidRPr="00093558">
        <w:tab/>
        <w:t>with meshes in the bag of the net that measure between 2</w:t>
      </w:r>
      <w:r w:rsidRPr="00093558">
        <w:sym w:font="Symbol" w:char="F0D7"/>
      </w:r>
      <w:r w:rsidRPr="00093558">
        <w:t>9 centimetres and 4</w:t>
      </w:r>
      <w:r w:rsidRPr="00093558">
        <w:sym w:font="Symbol" w:char="F0D7"/>
      </w:r>
      <w:r w:rsidRPr="00093558">
        <w:t>5 centimetres; or</w:t>
      </w:r>
    </w:p>
    <w:p w14:paraId="0C7F1513" w14:textId="77777777" w:rsidR="00BB3C3A" w:rsidRPr="00093558" w:rsidRDefault="00BB3C3A" w:rsidP="0022312F">
      <w:pPr>
        <w:pStyle w:val="DraftHeading4"/>
        <w:tabs>
          <w:tab w:val="right" w:pos="2268"/>
        </w:tabs>
        <w:ind w:left="2381" w:hanging="2381"/>
      </w:pPr>
      <w:r w:rsidRPr="00093558">
        <w:tab/>
        <w:t>(iii)</w:t>
      </w:r>
      <w:r w:rsidRPr="00093558">
        <w:tab/>
        <w:t>with meshes 25 metres either side of the bag of the net that measure between 2</w:t>
      </w:r>
      <w:r w:rsidRPr="00093558">
        <w:sym w:font="Symbol" w:char="F0D7"/>
      </w:r>
      <w:r w:rsidRPr="00093558">
        <w:t>9 centimetres and 4</w:t>
      </w:r>
      <w:r w:rsidRPr="00093558">
        <w:sym w:font="Symbol" w:char="F0D7"/>
      </w:r>
      <w:r w:rsidRPr="00093558">
        <w:t>5 centimetres.</w:t>
      </w:r>
    </w:p>
    <w:p w14:paraId="0258219E" w14:textId="7F85A3B1" w:rsidR="00BB3C3A" w:rsidRPr="00093558" w:rsidRDefault="00BB3C3A" w:rsidP="0022312F">
      <w:pPr>
        <w:pStyle w:val="DraftHeading2"/>
        <w:tabs>
          <w:tab w:val="right" w:pos="1247"/>
        </w:tabs>
        <w:ind w:left="1361" w:hanging="1361"/>
      </w:pPr>
      <w:r w:rsidRPr="00093558">
        <w:tab/>
        <w:t>(2)</w:t>
      </w:r>
      <w:r w:rsidRPr="00093558">
        <w:tab/>
        <w:t>The licence holder, in the area of Port Phillip Bay between Rickett</w:t>
      </w:r>
      <w:r w:rsidR="00153BF1" w:rsidRPr="00093558">
        <w:t>'</w:t>
      </w:r>
      <w:r w:rsidRPr="00093558">
        <w:t xml:space="preserve">s Point at Beaumaris and Snapper Point at Mornington, </w:t>
      </w:r>
      <w:r w:rsidR="000D6310" w:rsidRPr="00093558">
        <w:t xml:space="preserve">must not </w:t>
      </w:r>
      <w:r w:rsidRPr="00093558">
        <w:t>use a seine net—</w:t>
      </w:r>
    </w:p>
    <w:p w14:paraId="0A0E6838" w14:textId="77777777" w:rsidR="00BB3C3A" w:rsidRPr="00093558" w:rsidRDefault="00BB3C3A" w:rsidP="0022312F">
      <w:pPr>
        <w:pStyle w:val="DraftHeading3"/>
        <w:tabs>
          <w:tab w:val="right" w:pos="1757"/>
        </w:tabs>
        <w:ind w:left="1871" w:hanging="1871"/>
      </w:pPr>
      <w:r w:rsidRPr="00093558">
        <w:tab/>
        <w:t>(a)</w:t>
      </w:r>
      <w:r w:rsidRPr="00093558">
        <w:tab/>
        <w:t>other than by hauling or winching the net from the beach; or</w:t>
      </w:r>
    </w:p>
    <w:p w14:paraId="65C0DA33" w14:textId="77777777" w:rsidR="00BB3C3A" w:rsidRPr="00093558" w:rsidRDefault="00BB3C3A" w:rsidP="0022312F">
      <w:pPr>
        <w:pStyle w:val="DraftHeading3"/>
        <w:tabs>
          <w:tab w:val="right" w:pos="1757"/>
        </w:tabs>
        <w:ind w:left="1871" w:hanging="1871"/>
      </w:pPr>
      <w:r w:rsidRPr="00093558">
        <w:tab/>
        <w:t>(b)</w:t>
      </w:r>
      <w:r w:rsidRPr="00093558">
        <w:tab/>
        <w:t>with more than 660 metres of rope attached at each end of the net.</w:t>
      </w:r>
    </w:p>
    <w:p w14:paraId="327FCDA8" w14:textId="1F9CFC78" w:rsidR="00BB3C3A" w:rsidRPr="00093558" w:rsidRDefault="00BB3C3A" w:rsidP="00404BEE">
      <w:pPr>
        <w:pStyle w:val="DraftHeading1"/>
        <w:keepNext/>
        <w:tabs>
          <w:tab w:val="right" w:pos="680"/>
        </w:tabs>
        <w:ind w:left="850" w:hanging="850"/>
      </w:pPr>
      <w:r w:rsidRPr="00093558">
        <w:tab/>
      </w:r>
      <w:bookmarkStart w:id="767" w:name="_Toc10033348"/>
      <w:bookmarkStart w:id="768" w:name="_Toc20232628"/>
      <w:r w:rsidR="00775A7B" w:rsidRPr="00093558">
        <w:t>2</w:t>
      </w:r>
      <w:r w:rsidR="00775A7B">
        <w:t>82</w:t>
      </w:r>
      <w:r w:rsidRPr="00093558">
        <w:tab/>
        <w:t>Use and possession of commercial hoop nets in or on Port Phillip Bay</w:t>
      </w:r>
      <w:bookmarkEnd w:id="767"/>
      <w:bookmarkEnd w:id="768"/>
    </w:p>
    <w:p w14:paraId="6C01693D" w14:textId="44E5C67F" w:rsidR="00BB3C3A" w:rsidRPr="00093558" w:rsidRDefault="00BB3C3A" w:rsidP="0022312F">
      <w:pPr>
        <w:pStyle w:val="DraftHeading2"/>
        <w:tabs>
          <w:tab w:val="right" w:pos="1247"/>
        </w:tabs>
        <w:ind w:left="1361" w:hanging="1361"/>
      </w:pPr>
      <w:r w:rsidRPr="00093558">
        <w:tab/>
        <w:t>(1)</w:t>
      </w:r>
      <w:r w:rsidRPr="00093558">
        <w:tab/>
        <w:t>The licence holder</w:t>
      </w:r>
      <w:r w:rsidR="009A1CAC">
        <w:t>,</w:t>
      </w:r>
      <w:r w:rsidRPr="00093558">
        <w:t xml:space="preserve"> in, on or next to Port Phillip Bay, </w:t>
      </w:r>
      <w:r w:rsidR="000D6310" w:rsidRPr="00093558">
        <w:t xml:space="preserve">must not </w:t>
      </w:r>
      <w:r w:rsidRPr="00093558">
        <w:t>use a commercial hoop net exceeding 3</w:t>
      </w:r>
      <w:r w:rsidR="000648A8" w:rsidRPr="00093558">
        <w:t> </w:t>
      </w:r>
      <w:r w:rsidRPr="00093558">
        <w:t>metres in diameter from a pier</w:t>
      </w:r>
      <w:r w:rsidR="004A1D89">
        <w:t xml:space="preserve">, </w:t>
      </w:r>
      <w:r w:rsidRPr="00093558">
        <w:t>jetty</w:t>
      </w:r>
      <w:r w:rsidR="004A1D89">
        <w:t xml:space="preserve"> or wharf</w:t>
      </w:r>
      <w:r w:rsidRPr="00093558">
        <w:t>.</w:t>
      </w:r>
    </w:p>
    <w:p w14:paraId="0D2F46BE" w14:textId="77777777" w:rsidR="00BB3C3A" w:rsidRPr="00093558" w:rsidRDefault="00BB3C3A" w:rsidP="002706F0">
      <w:pPr>
        <w:pStyle w:val="DraftHeading2"/>
        <w:keepNext/>
        <w:tabs>
          <w:tab w:val="right" w:pos="1247"/>
        </w:tabs>
        <w:ind w:left="1361" w:hanging="1361"/>
      </w:pPr>
      <w:r w:rsidRPr="00093558">
        <w:tab/>
        <w:t>(2)</w:t>
      </w:r>
      <w:r w:rsidRPr="00093558">
        <w:tab/>
        <w:t>The licence holder must not—</w:t>
      </w:r>
    </w:p>
    <w:p w14:paraId="69B9AAFB" w14:textId="77777777" w:rsidR="00BB3C3A" w:rsidRPr="00093558" w:rsidRDefault="00BB3C3A" w:rsidP="0022312F">
      <w:pPr>
        <w:pStyle w:val="DraftHeading3"/>
        <w:tabs>
          <w:tab w:val="right" w:pos="1757"/>
        </w:tabs>
        <w:ind w:left="1871" w:hanging="1871"/>
      </w:pPr>
      <w:r w:rsidRPr="00093558">
        <w:tab/>
        <w:t>(a)</w:t>
      </w:r>
      <w:r w:rsidRPr="00093558">
        <w:tab/>
        <w:t>use in or on Port Phillip Bay, more than 50 commercial hoop nets at any one time; or</w:t>
      </w:r>
    </w:p>
    <w:p w14:paraId="12E155B9" w14:textId="77777777" w:rsidR="00BB3C3A" w:rsidRPr="00093558" w:rsidRDefault="00BB3C3A" w:rsidP="0022312F">
      <w:pPr>
        <w:pStyle w:val="DraftHeading3"/>
        <w:tabs>
          <w:tab w:val="right" w:pos="1757"/>
        </w:tabs>
        <w:ind w:left="1871" w:hanging="1871"/>
      </w:pPr>
      <w:r w:rsidRPr="00093558">
        <w:tab/>
        <w:t>(b)</w:t>
      </w:r>
      <w:r w:rsidRPr="00093558">
        <w:tab/>
        <w:t>possess in or on Port Phillip Bay, more than 50 commercial hoop nets.</w:t>
      </w:r>
    </w:p>
    <w:p w14:paraId="69A25B51" w14:textId="0DC1137D" w:rsidR="00BB3C3A" w:rsidRPr="00093558" w:rsidRDefault="00BB3C3A" w:rsidP="00404BEE">
      <w:pPr>
        <w:pStyle w:val="DraftHeading1"/>
        <w:keepNext/>
        <w:tabs>
          <w:tab w:val="right" w:pos="680"/>
        </w:tabs>
        <w:ind w:left="850" w:hanging="850"/>
      </w:pPr>
      <w:r w:rsidRPr="00093558">
        <w:tab/>
      </w:r>
      <w:bookmarkStart w:id="769" w:name="_Toc10033349"/>
      <w:bookmarkStart w:id="770" w:name="_Toc20232629"/>
      <w:r w:rsidR="00775A7B" w:rsidRPr="00093558">
        <w:t>2</w:t>
      </w:r>
      <w:r w:rsidR="00775A7B">
        <w:t>83</w:t>
      </w:r>
      <w:r w:rsidRPr="00093558">
        <w:tab/>
        <w:t>Restrictions on method of taking of mussels from Port Phillip Bay</w:t>
      </w:r>
      <w:bookmarkEnd w:id="769"/>
      <w:bookmarkEnd w:id="770"/>
    </w:p>
    <w:p w14:paraId="14962CB6" w14:textId="77777777" w:rsidR="00BB3C3A" w:rsidRPr="00093558" w:rsidRDefault="00BB3C3A" w:rsidP="0022312F">
      <w:pPr>
        <w:pStyle w:val="DraftHeading2"/>
        <w:tabs>
          <w:tab w:val="right" w:pos="1247"/>
        </w:tabs>
        <w:ind w:left="1361" w:hanging="1361"/>
      </w:pPr>
      <w:r w:rsidRPr="00093558">
        <w:tab/>
        <w:t>(1)</w:t>
      </w:r>
      <w:r w:rsidRPr="00093558">
        <w:tab/>
        <w:t>The licence holder must not take mussels from Port Phillip Bay other than—</w:t>
      </w:r>
    </w:p>
    <w:p w14:paraId="603E0660" w14:textId="77777777" w:rsidR="00BB3C3A" w:rsidRPr="00093558" w:rsidRDefault="00BB3C3A" w:rsidP="0022312F">
      <w:pPr>
        <w:pStyle w:val="DraftHeading3"/>
        <w:tabs>
          <w:tab w:val="right" w:pos="1757"/>
        </w:tabs>
        <w:ind w:left="1871" w:hanging="1871"/>
      </w:pPr>
      <w:r w:rsidRPr="00093558">
        <w:tab/>
        <w:t>(a)</w:t>
      </w:r>
      <w:r w:rsidRPr="00093558">
        <w:tab/>
        <w:t>by hand; or</w:t>
      </w:r>
    </w:p>
    <w:p w14:paraId="46877CEC" w14:textId="3ABF1634" w:rsidR="00BB3C3A" w:rsidRPr="00093558" w:rsidRDefault="00BB3C3A" w:rsidP="0022312F">
      <w:pPr>
        <w:pStyle w:val="DraftHeading3"/>
        <w:tabs>
          <w:tab w:val="right" w:pos="1757"/>
        </w:tabs>
        <w:ind w:left="1871" w:hanging="1871"/>
      </w:pPr>
      <w:r w:rsidRPr="00093558">
        <w:tab/>
        <w:t>(b)</w:t>
      </w:r>
      <w:r w:rsidRPr="00093558">
        <w:tab/>
        <w:t xml:space="preserve">by the use of </w:t>
      </w:r>
      <w:r w:rsidR="00643693">
        <w:t xml:space="preserve">underwater </w:t>
      </w:r>
      <w:r w:rsidRPr="00093558">
        <w:t>breathing apparatus; or</w:t>
      </w:r>
    </w:p>
    <w:p w14:paraId="56D040BA" w14:textId="19797976" w:rsidR="00BB3C3A" w:rsidRPr="00093558" w:rsidRDefault="00BB3C3A" w:rsidP="0022312F">
      <w:pPr>
        <w:pStyle w:val="DraftHeading3"/>
        <w:tabs>
          <w:tab w:val="right" w:pos="1757"/>
        </w:tabs>
        <w:ind w:left="1871" w:hanging="1871"/>
      </w:pPr>
      <w:r w:rsidRPr="00093558">
        <w:lastRenderedPageBreak/>
        <w:tab/>
        <w:t>(c)</w:t>
      </w:r>
      <w:r w:rsidRPr="00093558">
        <w:tab/>
        <w:t>by the use of a mussel rake from man-made structures.</w:t>
      </w:r>
    </w:p>
    <w:p w14:paraId="0E4FF4FE" w14:textId="5D1B1173" w:rsidR="00BB3C3A" w:rsidRDefault="00BB3C3A" w:rsidP="0022312F">
      <w:pPr>
        <w:pStyle w:val="DraftHeading2"/>
        <w:tabs>
          <w:tab w:val="right" w:pos="1247"/>
        </w:tabs>
        <w:ind w:left="1361" w:hanging="1361"/>
      </w:pPr>
      <w:r w:rsidRPr="00093558">
        <w:tab/>
        <w:t>(2)</w:t>
      </w:r>
      <w:r w:rsidRPr="00093558">
        <w:tab/>
        <w:t>The licence holder must not allow any person engaged to carry out an activity authorised by the licence to take mussels from Port Phillip Bay.</w:t>
      </w:r>
    </w:p>
    <w:p w14:paraId="2124EA8B" w14:textId="32F9C6D7" w:rsidR="0089567E" w:rsidRPr="00093558" w:rsidRDefault="0089567E" w:rsidP="00404BEE">
      <w:pPr>
        <w:pStyle w:val="DraftHeading1"/>
        <w:keepNext/>
        <w:tabs>
          <w:tab w:val="right" w:pos="680"/>
        </w:tabs>
        <w:ind w:left="850" w:hanging="850"/>
      </w:pPr>
      <w:r w:rsidRPr="00093558">
        <w:tab/>
      </w:r>
      <w:bookmarkStart w:id="771" w:name="_Toc10033350"/>
      <w:bookmarkStart w:id="772" w:name="_Toc20232630"/>
      <w:r w:rsidR="00775A7B" w:rsidRPr="00093558">
        <w:t>2</w:t>
      </w:r>
      <w:r w:rsidR="00775A7B">
        <w:t>84</w:t>
      </w:r>
      <w:r w:rsidRPr="00093558">
        <w:tab/>
        <w:t xml:space="preserve">Restrictions on use of certain commercial fishing equipment in certain places in </w:t>
      </w:r>
      <w:r w:rsidR="009B40AF">
        <w:t xml:space="preserve">or on </w:t>
      </w:r>
      <w:r w:rsidRPr="00093558">
        <w:t>Port Phillip Bay</w:t>
      </w:r>
      <w:bookmarkEnd w:id="771"/>
      <w:bookmarkEnd w:id="772"/>
    </w:p>
    <w:p w14:paraId="20468BC6" w14:textId="3DFCC017" w:rsidR="0089567E" w:rsidRPr="00093558" w:rsidRDefault="0089567E" w:rsidP="002706F0">
      <w:pPr>
        <w:pStyle w:val="DraftHeading2"/>
        <w:keepNext/>
        <w:tabs>
          <w:tab w:val="right" w:pos="1247"/>
        </w:tabs>
        <w:ind w:left="1361" w:hanging="1361"/>
      </w:pPr>
      <w:r w:rsidRPr="00093558">
        <w:tab/>
        <w:t>(1)</w:t>
      </w:r>
      <w:r w:rsidRPr="00093558">
        <w:tab/>
        <w:t xml:space="preserve">The licence holder, in or on Port Phillip Bay, </w:t>
      </w:r>
      <w:r w:rsidR="000D6310" w:rsidRPr="00093558">
        <w:t xml:space="preserve">must not </w:t>
      </w:r>
      <w:r w:rsidRPr="00093558">
        <w:t>use commercial fishing equipment—</w:t>
      </w:r>
    </w:p>
    <w:p w14:paraId="4D6CE406" w14:textId="77777777" w:rsidR="0089567E" w:rsidRPr="00093558" w:rsidRDefault="0089567E" w:rsidP="0022312F">
      <w:pPr>
        <w:pStyle w:val="DraftHeading3"/>
        <w:tabs>
          <w:tab w:val="right" w:pos="1757"/>
        </w:tabs>
        <w:ind w:left="1871" w:hanging="1871"/>
      </w:pPr>
      <w:r w:rsidRPr="00093558">
        <w:tab/>
        <w:t>(a)</w:t>
      </w:r>
      <w:r w:rsidRPr="00093558">
        <w:tab/>
        <w:t>in the area that is north or west of a line running from the seaward end of the Williamstown Breakwater Pier to the most southerly point of Webb Dock in Port Phillip Bay; or</w:t>
      </w:r>
    </w:p>
    <w:p w14:paraId="6574A3C0" w14:textId="6343F031" w:rsidR="0089567E" w:rsidRPr="00093558" w:rsidRDefault="0089567E" w:rsidP="0022312F">
      <w:pPr>
        <w:pStyle w:val="DraftHeading3"/>
        <w:tabs>
          <w:tab w:val="right" w:pos="1757"/>
        </w:tabs>
        <w:ind w:left="1871" w:hanging="1871"/>
      </w:pPr>
      <w:r w:rsidRPr="00093558">
        <w:tab/>
        <w:t>(b)</w:t>
      </w:r>
      <w:r w:rsidRPr="00093558">
        <w:tab/>
        <w:t xml:space="preserve">in the waters of Limeburners Bay (Grammar School Lagoon) near Geelong north </w:t>
      </w:r>
      <w:r w:rsidR="00A90F77">
        <w:t xml:space="preserve">or east </w:t>
      </w:r>
      <w:r w:rsidRPr="00093558">
        <w:t>of a line running from the fishing boundary post on Point Abeona to the fishing boundary post on the opposite shore; or</w:t>
      </w:r>
    </w:p>
    <w:p w14:paraId="46BAFA54" w14:textId="77777777" w:rsidR="0089567E" w:rsidRPr="00093558" w:rsidRDefault="0089567E" w:rsidP="0022312F">
      <w:pPr>
        <w:pStyle w:val="DraftHeading3"/>
        <w:tabs>
          <w:tab w:val="right" w:pos="1757"/>
        </w:tabs>
        <w:ind w:left="1871" w:hanging="1871"/>
      </w:pPr>
      <w:r w:rsidRPr="00093558">
        <w:tab/>
        <w:t>(c)</w:t>
      </w:r>
      <w:r w:rsidRPr="00093558">
        <w:tab/>
        <w:t>in any shipping channel defined by channel markers.</w:t>
      </w:r>
    </w:p>
    <w:p w14:paraId="0E2252D8" w14:textId="246216E9" w:rsidR="0089567E" w:rsidRPr="00093558" w:rsidRDefault="0089567E" w:rsidP="0022312F">
      <w:pPr>
        <w:pStyle w:val="DraftHeading2"/>
        <w:tabs>
          <w:tab w:val="right" w:pos="1247"/>
        </w:tabs>
        <w:ind w:left="1361" w:hanging="1361"/>
      </w:pPr>
      <w:r w:rsidRPr="00093558">
        <w:tab/>
        <w:t>(2)</w:t>
      </w:r>
      <w:r w:rsidRPr="00093558">
        <w:tab/>
        <w:t xml:space="preserve">The licence holder, in the area of Port Phillip Bay that is west of a line from the shoreward end of the Queenscliff Pier to the seaward end of Point Nepean, </w:t>
      </w:r>
      <w:r w:rsidR="000D6310" w:rsidRPr="00093558">
        <w:t xml:space="preserve">must not </w:t>
      </w:r>
      <w:r w:rsidRPr="00093558">
        <w:t>use commercial equipment other than a seine net or fishing line.</w:t>
      </w:r>
    </w:p>
    <w:p w14:paraId="55D0D247" w14:textId="6215B957" w:rsidR="0089567E" w:rsidRPr="00093558" w:rsidRDefault="0089567E" w:rsidP="0022312F">
      <w:pPr>
        <w:pStyle w:val="DraftHeading2"/>
        <w:tabs>
          <w:tab w:val="right" w:pos="1247"/>
        </w:tabs>
        <w:ind w:left="1361" w:hanging="1361"/>
      </w:pPr>
      <w:r w:rsidRPr="00093558">
        <w:tab/>
        <w:t>(3)</w:t>
      </w:r>
      <w:r w:rsidRPr="00093558">
        <w:tab/>
        <w:t xml:space="preserve">The licence holder, in or on the waters of Port Phillip Bay, </w:t>
      </w:r>
      <w:r w:rsidR="000D6310" w:rsidRPr="00093558">
        <w:t xml:space="preserve">must not </w:t>
      </w:r>
      <w:r w:rsidRPr="00093558">
        <w:t>use commercial fishing equipment other than a commercial hoop net or a mussel rake—</w:t>
      </w:r>
    </w:p>
    <w:p w14:paraId="471FD545" w14:textId="77777777" w:rsidR="0089567E" w:rsidRPr="00093558" w:rsidRDefault="0089567E" w:rsidP="0022312F">
      <w:pPr>
        <w:pStyle w:val="DraftHeading3"/>
        <w:tabs>
          <w:tab w:val="right" w:pos="1757"/>
        </w:tabs>
        <w:ind w:left="1871" w:hanging="1871"/>
      </w:pPr>
      <w:r w:rsidRPr="00093558">
        <w:tab/>
        <w:t>(a)</w:t>
      </w:r>
      <w:r w:rsidRPr="00093558">
        <w:tab/>
        <w:t>within a distance of 400 metres from any part of the St Kilda Pier; or</w:t>
      </w:r>
    </w:p>
    <w:p w14:paraId="2B458BFD" w14:textId="77777777" w:rsidR="0089567E" w:rsidRPr="00093558" w:rsidRDefault="0089567E" w:rsidP="0022312F">
      <w:pPr>
        <w:pStyle w:val="DraftHeading3"/>
        <w:tabs>
          <w:tab w:val="right" w:pos="1757"/>
        </w:tabs>
        <w:ind w:left="1871" w:hanging="1871"/>
      </w:pPr>
      <w:r w:rsidRPr="00093558">
        <w:tab/>
        <w:t>(b)</w:t>
      </w:r>
      <w:r w:rsidRPr="00093558">
        <w:tab/>
        <w:t>within a distance of 230 metres from any part of the Kerford Road Jetty, Hobson's Bay; or</w:t>
      </w:r>
    </w:p>
    <w:p w14:paraId="26182D2C" w14:textId="3A973E3C" w:rsidR="0089567E" w:rsidRPr="00093558" w:rsidRDefault="0089567E" w:rsidP="0022312F">
      <w:pPr>
        <w:pStyle w:val="DraftHeading3"/>
        <w:tabs>
          <w:tab w:val="right" w:pos="1757"/>
        </w:tabs>
        <w:ind w:left="1871" w:hanging="1871"/>
      </w:pPr>
      <w:r w:rsidRPr="00093558">
        <w:tab/>
        <w:t>(c)</w:t>
      </w:r>
      <w:r w:rsidRPr="00093558">
        <w:tab/>
        <w:t>within a distance of 30 metres from any part of any other pier</w:t>
      </w:r>
      <w:r w:rsidR="004A1D89">
        <w:t xml:space="preserve">, </w:t>
      </w:r>
      <w:r w:rsidRPr="00093558">
        <w:t>jetty</w:t>
      </w:r>
      <w:r w:rsidR="004A1D89">
        <w:t xml:space="preserve"> or wharf</w:t>
      </w:r>
      <w:r w:rsidRPr="00093558">
        <w:t>.</w:t>
      </w:r>
    </w:p>
    <w:p w14:paraId="0889B6AC" w14:textId="0BD67D12" w:rsidR="0089567E" w:rsidRPr="00093558" w:rsidRDefault="0089567E" w:rsidP="00404BEE">
      <w:pPr>
        <w:pStyle w:val="DraftHeading1"/>
        <w:keepNext/>
        <w:tabs>
          <w:tab w:val="right" w:pos="680"/>
        </w:tabs>
        <w:ind w:left="850" w:hanging="850"/>
      </w:pPr>
      <w:r w:rsidRPr="00093558">
        <w:tab/>
      </w:r>
      <w:bookmarkStart w:id="773" w:name="_Toc10033351"/>
      <w:bookmarkStart w:id="774" w:name="_Toc20232631"/>
      <w:r w:rsidR="00775A7B" w:rsidRPr="00093558">
        <w:t>2</w:t>
      </w:r>
      <w:r w:rsidR="00775A7B">
        <w:t>85</w:t>
      </w:r>
      <w:r w:rsidRPr="00093558">
        <w:tab/>
        <w:t xml:space="preserve">Use and possession of bay fish traps in </w:t>
      </w:r>
      <w:r w:rsidR="009B40AF">
        <w:t xml:space="preserve">or on </w:t>
      </w:r>
      <w:r w:rsidRPr="00093558">
        <w:t>Port Phillip Bay</w:t>
      </w:r>
      <w:bookmarkEnd w:id="773"/>
      <w:bookmarkEnd w:id="774"/>
    </w:p>
    <w:p w14:paraId="2631951D" w14:textId="77777777" w:rsidR="0089567E" w:rsidRPr="00093558" w:rsidRDefault="0089567E" w:rsidP="0022312F">
      <w:pPr>
        <w:pStyle w:val="DraftHeading2"/>
        <w:tabs>
          <w:tab w:val="right" w:pos="1247"/>
        </w:tabs>
        <w:ind w:left="1361" w:hanging="1361"/>
      </w:pPr>
      <w:r w:rsidRPr="00093558">
        <w:tab/>
        <w:t>(1)</w:t>
      </w:r>
      <w:r w:rsidRPr="00093558">
        <w:tab/>
        <w:t>The licence holder must not use at any one time in or on Port Phillip Bay more than 6 bay fish traps.</w:t>
      </w:r>
    </w:p>
    <w:p w14:paraId="57324EF4" w14:textId="77777777" w:rsidR="0089567E" w:rsidRDefault="0089567E" w:rsidP="0022312F">
      <w:pPr>
        <w:pStyle w:val="DraftHeading2"/>
        <w:tabs>
          <w:tab w:val="right" w:pos="1247"/>
        </w:tabs>
        <w:ind w:left="1361" w:hanging="1361"/>
      </w:pPr>
      <w:r w:rsidRPr="00093558">
        <w:lastRenderedPageBreak/>
        <w:tab/>
        <w:t>(2)</w:t>
      </w:r>
      <w:r w:rsidRPr="00093558">
        <w:tab/>
        <w:t>The licence holder must not possess on board the boat used under the licence in or on Port Phillip Bay more than 6 bay fish traps.</w:t>
      </w:r>
    </w:p>
    <w:p w14:paraId="43DF2DCA" w14:textId="292C4608" w:rsidR="00DF481A" w:rsidRPr="00093558" w:rsidRDefault="00DF481A" w:rsidP="00404BEE">
      <w:pPr>
        <w:pStyle w:val="DraftHeading1"/>
        <w:keepNext/>
        <w:tabs>
          <w:tab w:val="right" w:pos="680"/>
        </w:tabs>
        <w:ind w:left="850" w:hanging="850"/>
      </w:pPr>
      <w:r w:rsidRPr="00093558">
        <w:tab/>
      </w:r>
      <w:bookmarkStart w:id="775" w:name="_Toc10033352"/>
      <w:bookmarkStart w:id="776" w:name="_Toc20232632"/>
      <w:r w:rsidR="00775A7B" w:rsidRPr="00093558">
        <w:t>2</w:t>
      </w:r>
      <w:r w:rsidR="00775A7B">
        <w:t>86</w:t>
      </w:r>
      <w:r w:rsidRPr="00093558">
        <w:tab/>
        <w:t>Taking or selling of mussels for human consumption prohibited</w:t>
      </w:r>
      <w:bookmarkEnd w:id="775"/>
      <w:bookmarkEnd w:id="776"/>
    </w:p>
    <w:p w14:paraId="3A0E05BE" w14:textId="19466174" w:rsidR="00DF481A" w:rsidRPr="00093558" w:rsidRDefault="00DF481A" w:rsidP="0022312F">
      <w:pPr>
        <w:pStyle w:val="DraftHeading2"/>
        <w:tabs>
          <w:tab w:val="right" w:pos="1247"/>
        </w:tabs>
        <w:ind w:left="1361" w:hanging="1361"/>
      </w:pPr>
      <w:r w:rsidRPr="00093558">
        <w:tab/>
        <w:t>(1)</w:t>
      </w:r>
      <w:r w:rsidRPr="00093558">
        <w:tab/>
        <w:t>The licence holder must not take or sell mussels for human consumption.</w:t>
      </w:r>
    </w:p>
    <w:p w14:paraId="2C766A73" w14:textId="4329F094" w:rsidR="00BB3C3A" w:rsidRPr="00093558" w:rsidRDefault="00BB3C3A" w:rsidP="0022312F">
      <w:pPr>
        <w:pStyle w:val="DraftHeading2"/>
        <w:tabs>
          <w:tab w:val="right" w:pos="1247"/>
        </w:tabs>
        <w:ind w:left="1361" w:hanging="1361"/>
      </w:pPr>
      <w:r w:rsidRPr="00093558">
        <w:tab/>
        <w:t>(</w:t>
      </w:r>
      <w:r w:rsidR="00DF481A" w:rsidRPr="00093558">
        <w:t>2</w:t>
      </w:r>
      <w:r w:rsidRPr="00093558">
        <w:t>)</w:t>
      </w:r>
      <w:r w:rsidRPr="00093558">
        <w:tab/>
        <w:t xml:space="preserve">If offering mussels for sale, the licence holder must ensure that, no more than </w:t>
      </w:r>
      <w:r w:rsidR="00F8742A">
        <w:t>one</w:t>
      </w:r>
      <w:r w:rsidR="00F8742A" w:rsidRPr="00093558">
        <w:t xml:space="preserve"> </w:t>
      </w:r>
      <w:r w:rsidRPr="00093558">
        <w:t xml:space="preserve">hour after landing the mussels and before the mussels are moved from </w:t>
      </w:r>
      <w:r w:rsidR="005F5055" w:rsidRPr="00093558">
        <w:t>the licence holder's</w:t>
      </w:r>
      <w:r w:rsidRPr="00093558">
        <w:t xml:space="preserve"> possession, the mussels are placed in a container bearing a label with the following clearly and legibly marked on it—</w:t>
      </w:r>
    </w:p>
    <w:p w14:paraId="55DE7DC4" w14:textId="77777777" w:rsidR="00BB3C3A" w:rsidRPr="00093558" w:rsidRDefault="00BB3C3A" w:rsidP="0022312F">
      <w:pPr>
        <w:pStyle w:val="DraftHeading3"/>
        <w:tabs>
          <w:tab w:val="right" w:pos="1757"/>
        </w:tabs>
        <w:ind w:left="1871" w:hanging="1871"/>
      </w:pPr>
      <w:r w:rsidRPr="00093558">
        <w:tab/>
        <w:t>(a)</w:t>
      </w:r>
      <w:r w:rsidRPr="00093558">
        <w:tab/>
        <w:t>the words "BAIT ONLY, NOT FOR HUMAN CONSUMPTION"; and</w:t>
      </w:r>
    </w:p>
    <w:p w14:paraId="538BA6B0" w14:textId="08343D35" w:rsidR="00BB3C3A" w:rsidRPr="00093558" w:rsidRDefault="00BB3C3A" w:rsidP="0022312F">
      <w:pPr>
        <w:pStyle w:val="DraftHeading3"/>
        <w:tabs>
          <w:tab w:val="right" w:pos="1757"/>
        </w:tabs>
        <w:ind w:left="1871" w:hanging="1871"/>
      </w:pPr>
      <w:r w:rsidRPr="00093558">
        <w:tab/>
        <w:t>(b)</w:t>
      </w:r>
      <w:r w:rsidRPr="00093558">
        <w:tab/>
        <w:t>the licence holder</w:t>
      </w:r>
      <w:r w:rsidR="00153BF1" w:rsidRPr="00093558">
        <w:t>'</w:t>
      </w:r>
      <w:r w:rsidRPr="00093558">
        <w:t>s name or business name.</w:t>
      </w:r>
    </w:p>
    <w:p w14:paraId="43938838" w14:textId="72C4EB77" w:rsidR="0089567E" w:rsidRPr="00093558" w:rsidRDefault="0089567E" w:rsidP="0022312F">
      <w:pPr>
        <w:pStyle w:val="DraftHeading1"/>
        <w:keepNext/>
        <w:tabs>
          <w:tab w:val="right" w:pos="680"/>
        </w:tabs>
        <w:ind w:left="850" w:hanging="850"/>
      </w:pPr>
      <w:r w:rsidRPr="00093558">
        <w:tab/>
      </w:r>
      <w:bookmarkStart w:id="777" w:name="_Toc10033353"/>
      <w:bookmarkStart w:id="778" w:name="_Toc20232633"/>
      <w:r w:rsidR="00775A7B" w:rsidRPr="00093558">
        <w:t>2</w:t>
      </w:r>
      <w:r w:rsidR="00775A7B">
        <w:t>87</w:t>
      </w:r>
      <w:r w:rsidRPr="00093558">
        <w:tab/>
        <w:t>Catch limit for taking and possession of wrasse in or on Port Phillip Bay</w:t>
      </w:r>
      <w:bookmarkEnd w:id="777"/>
      <w:bookmarkEnd w:id="778"/>
    </w:p>
    <w:p w14:paraId="0DDDA7FC" w14:textId="77777777" w:rsidR="0089567E" w:rsidRPr="00093558" w:rsidRDefault="0089567E" w:rsidP="0022312F">
      <w:pPr>
        <w:pStyle w:val="BodySectionSub"/>
      </w:pPr>
      <w:r w:rsidRPr="00093558">
        <w:t>The licence holder must not take from Port Phillip Bay, or possess in, on or next to Port Phillip Bay, more than 8 wrasse on any one day.</w:t>
      </w:r>
    </w:p>
    <w:p w14:paraId="41D62B13" w14:textId="6D5722E8" w:rsidR="00BB3C3A" w:rsidRPr="00093558" w:rsidRDefault="00BB3C3A" w:rsidP="00404BEE">
      <w:pPr>
        <w:pStyle w:val="Heading-DIVISION"/>
        <w:keepNext/>
        <w:rPr>
          <w:sz w:val="28"/>
        </w:rPr>
      </w:pPr>
      <w:bookmarkStart w:id="779" w:name="_Toc10033354"/>
      <w:bookmarkStart w:id="780" w:name="_Toc20232634"/>
      <w:r w:rsidRPr="00093558">
        <w:rPr>
          <w:sz w:val="28"/>
        </w:rPr>
        <w:t xml:space="preserve">Division </w:t>
      </w:r>
      <w:r w:rsidR="000E1A3A">
        <w:rPr>
          <w:sz w:val="28"/>
        </w:rPr>
        <w:t>36</w:t>
      </w:r>
      <w:r w:rsidRPr="00093558">
        <w:rPr>
          <w:sz w:val="28"/>
        </w:rPr>
        <w:t>—Activities authorised by Wrasse (Ocean) Fishery Access Licence</w:t>
      </w:r>
      <w:bookmarkEnd w:id="779"/>
      <w:r w:rsidR="00616571">
        <w:rPr>
          <w:sz w:val="28"/>
        </w:rPr>
        <w:t>s</w:t>
      </w:r>
      <w:bookmarkEnd w:id="780"/>
    </w:p>
    <w:p w14:paraId="503F4048" w14:textId="4C4958B7" w:rsidR="008412DD" w:rsidRPr="00093558" w:rsidRDefault="00BB3C3A" w:rsidP="00404BEE">
      <w:pPr>
        <w:pStyle w:val="DraftHeading1"/>
        <w:keepNext/>
        <w:tabs>
          <w:tab w:val="right" w:pos="680"/>
        </w:tabs>
        <w:ind w:left="850" w:hanging="850"/>
      </w:pPr>
      <w:r w:rsidRPr="00093558">
        <w:tab/>
      </w:r>
      <w:bookmarkStart w:id="781" w:name="_Toc10033355"/>
      <w:bookmarkStart w:id="782" w:name="_Toc20232635"/>
      <w:r w:rsidR="00775A7B">
        <w:t>288</w:t>
      </w:r>
      <w:r w:rsidRPr="00093558">
        <w:tab/>
        <w:t>Activities authorised by Wrasse (Ocean) Fishery Access Licence</w:t>
      </w:r>
      <w:bookmarkEnd w:id="781"/>
      <w:r w:rsidR="00616571">
        <w:t>s</w:t>
      </w:r>
      <w:bookmarkEnd w:id="782"/>
    </w:p>
    <w:p w14:paraId="19CBBD9B" w14:textId="7D6C4107" w:rsidR="00301374" w:rsidRDefault="00BB3C3A" w:rsidP="002706F0">
      <w:pPr>
        <w:pStyle w:val="BodySectionSub"/>
        <w:keepNext/>
      </w:pPr>
      <w:r w:rsidRPr="00093558">
        <w:t>A Wrasse (Ocean) Fishery Access Licence authorises the licence holder to carry out the following activities</w:t>
      </w:r>
      <w:r w:rsidR="00301374" w:rsidRPr="00093558">
        <w:t>—</w:t>
      </w:r>
    </w:p>
    <w:p w14:paraId="2591F5D5" w14:textId="62755592" w:rsidR="00BB3C3A" w:rsidRPr="00093558" w:rsidRDefault="00301374" w:rsidP="00E250EE">
      <w:pPr>
        <w:pStyle w:val="DraftHeading3"/>
        <w:keepNext/>
        <w:tabs>
          <w:tab w:val="right" w:pos="1757"/>
        </w:tabs>
        <w:ind w:left="1871" w:hanging="1871"/>
      </w:pPr>
      <w:r>
        <w:tab/>
        <w:t>(a)</w:t>
      </w:r>
      <w:r>
        <w:tab/>
      </w:r>
      <w:r w:rsidR="00BB3C3A" w:rsidRPr="00093558">
        <w:t xml:space="preserve">in marine waters </w:t>
      </w:r>
      <w:r w:rsidR="003A726D">
        <w:t>(</w:t>
      </w:r>
      <w:r w:rsidR="00BB3C3A" w:rsidRPr="00093558">
        <w:t xml:space="preserve">other than Port Phillip Bay, Western Port, Gippsland Lakes </w:t>
      </w:r>
      <w:r w:rsidR="003A726D">
        <w:t>and</w:t>
      </w:r>
      <w:r w:rsidR="003A726D" w:rsidRPr="00093558">
        <w:t xml:space="preserve"> </w:t>
      </w:r>
      <w:r w:rsidR="00BB3C3A" w:rsidRPr="00093558">
        <w:t>any inlet of the sea</w:t>
      </w:r>
      <w:r w:rsidR="003A726D">
        <w:t>)</w:t>
      </w:r>
      <w:r w:rsidR="00BB3C3A" w:rsidRPr="00093558">
        <w:t>—</w:t>
      </w:r>
    </w:p>
    <w:p w14:paraId="266B4512" w14:textId="318D8355" w:rsidR="00BB3C3A" w:rsidRPr="00093558" w:rsidRDefault="00BB3C3A" w:rsidP="00506749">
      <w:pPr>
        <w:pStyle w:val="DraftHeading4"/>
        <w:tabs>
          <w:tab w:val="right" w:pos="2268"/>
        </w:tabs>
        <w:ind w:left="2381" w:hanging="2381"/>
      </w:pPr>
      <w:r w:rsidRPr="00093558">
        <w:tab/>
        <w:t>(</w:t>
      </w:r>
      <w:r w:rsidR="00301374">
        <w:t>i</w:t>
      </w:r>
      <w:r w:rsidRPr="00093558">
        <w:t>)</w:t>
      </w:r>
      <w:r w:rsidRPr="00093558">
        <w:tab/>
        <w:t>the taking for sale of wrasse;</w:t>
      </w:r>
    </w:p>
    <w:p w14:paraId="7C4577E9" w14:textId="1CF42DA5" w:rsidR="00BB3C3A" w:rsidRPr="00093558" w:rsidRDefault="00BB3C3A" w:rsidP="00506749">
      <w:pPr>
        <w:pStyle w:val="DraftHeading4"/>
        <w:tabs>
          <w:tab w:val="right" w:pos="2268"/>
        </w:tabs>
        <w:ind w:left="2381" w:hanging="2381"/>
      </w:pPr>
      <w:r w:rsidRPr="00093558">
        <w:tab/>
        <w:t>(</w:t>
      </w:r>
      <w:r w:rsidR="00301374">
        <w:t>ii</w:t>
      </w:r>
      <w:r w:rsidRPr="00093558">
        <w:t>)</w:t>
      </w:r>
      <w:r w:rsidRPr="00093558">
        <w:tab/>
        <w:t>the use or possession of any fishing line other than a longline</w:t>
      </w:r>
      <w:r w:rsidR="004B53C9">
        <w:t xml:space="preserve"> and hooks</w:t>
      </w:r>
      <w:r w:rsidRPr="00093558">
        <w:t>;</w:t>
      </w:r>
    </w:p>
    <w:p w14:paraId="10162494" w14:textId="5E87DDA5" w:rsidR="00BB3C3A" w:rsidRPr="00093558" w:rsidRDefault="00BB3C3A" w:rsidP="00506749">
      <w:pPr>
        <w:pStyle w:val="DraftHeading4"/>
        <w:tabs>
          <w:tab w:val="right" w:pos="2268"/>
        </w:tabs>
        <w:ind w:left="2381" w:hanging="2381"/>
      </w:pPr>
      <w:r w:rsidRPr="00093558">
        <w:tab/>
        <w:t>(</w:t>
      </w:r>
      <w:r w:rsidR="00301374">
        <w:t>iii</w:t>
      </w:r>
      <w:r w:rsidRPr="00093558">
        <w:t>)</w:t>
      </w:r>
      <w:r w:rsidRPr="00093558">
        <w:tab/>
        <w:t>if the licence holder is using a boat that is authorised by a rock lobster fishery access licence to have rock lobster pots on board, the use of those rock lobster pots to take wrasse;</w:t>
      </w:r>
    </w:p>
    <w:p w14:paraId="3C85E9DA" w14:textId="0127A982" w:rsidR="00BB3C3A" w:rsidRPr="00093558" w:rsidRDefault="00BB3C3A" w:rsidP="0022312F">
      <w:pPr>
        <w:pStyle w:val="DraftHeading3"/>
        <w:tabs>
          <w:tab w:val="right" w:pos="1757"/>
        </w:tabs>
        <w:ind w:left="1871" w:hanging="1871"/>
      </w:pPr>
      <w:r w:rsidRPr="00093558">
        <w:lastRenderedPageBreak/>
        <w:tab/>
        <w:t>(</w:t>
      </w:r>
      <w:r w:rsidR="00301374">
        <w:t>b</w:t>
      </w:r>
      <w:r w:rsidRPr="00093558">
        <w:t>)</w:t>
      </w:r>
      <w:r w:rsidRPr="00093558">
        <w:tab/>
      </w:r>
      <w:r w:rsidR="00C65193" w:rsidRPr="00093558">
        <w:t xml:space="preserve">the engagement of </w:t>
      </w:r>
      <w:r w:rsidR="00CB3E2B">
        <w:t>one or more</w:t>
      </w:r>
      <w:r w:rsidR="00C65193" w:rsidRPr="00093558">
        <w:t xml:space="preserve"> licence operator</w:t>
      </w:r>
      <w:r w:rsidR="00CB3E2B">
        <w:t>s</w:t>
      </w:r>
      <w:r w:rsidR="00C65193" w:rsidRPr="00093558">
        <w:t xml:space="preserve"> and </w:t>
      </w:r>
      <w:r w:rsidR="00C65193">
        <w:t>one or more crew members</w:t>
      </w:r>
      <w:r w:rsidRPr="00093558">
        <w:t>.</w:t>
      </w:r>
    </w:p>
    <w:p w14:paraId="16A0782D" w14:textId="1A273A0F" w:rsidR="00BB3C3A" w:rsidRPr="00093558" w:rsidRDefault="00BB3C3A" w:rsidP="00404BEE">
      <w:pPr>
        <w:pStyle w:val="Heading-DIVISION"/>
        <w:keepNext/>
        <w:rPr>
          <w:sz w:val="28"/>
        </w:rPr>
      </w:pPr>
      <w:bookmarkStart w:id="783" w:name="_Toc10033356"/>
      <w:bookmarkStart w:id="784" w:name="_Toc20232636"/>
      <w:r w:rsidRPr="00093558">
        <w:rPr>
          <w:sz w:val="28"/>
        </w:rPr>
        <w:t xml:space="preserve">Division </w:t>
      </w:r>
      <w:r w:rsidR="000E1A3A">
        <w:rPr>
          <w:sz w:val="28"/>
        </w:rPr>
        <w:t>37</w:t>
      </w:r>
      <w:r w:rsidRPr="00093558">
        <w:rPr>
          <w:sz w:val="28"/>
        </w:rPr>
        <w:t>—Conditions of Wrasse (Ocean) Fishery</w:t>
      </w:r>
      <w:r w:rsidR="00C73577" w:rsidRPr="00093558">
        <w:rPr>
          <w:sz w:val="28"/>
        </w:rPr>
        <w:t> </w:t>
      </w:r>
      <w:r w:rsidRPr="00093558">
        <w:rPr>
          <w:sz w:val="28"/>
        </w:rPr>
        <w:t>Access Licence</w:t>
      </w:r>
      <w:bookmarkEnd w:id="783"/>
      <w:r w:rsidR="00616571">
        <w:rPr>
          <w:sz w:val="28"/>
        </w:rPr>
        <w:t>s</w:t>
      </w:r>
      <w:bookmarkEnd w:id="784"/>
    </w:p>
    <w:p w14:paraId="252F1763" w14:textId="4882216E" w:rsidR="00BB3C3A" w:rsidRPr="00093558" w:rsidRDefault="00BB3C3A" w:rsidP="00404BEE">
      <w:pPr>
        <w:pStyle w:val="DraftHeading1"/>
        <w:keepNext/>
        <w:tabs>
          <w:tab w:val="right" w:pos="680"/>
        </w:tabs>
        <w:ind w:left="850" w:hanging="850"/>
      </w:pPr>
      <w:r w:rsidRPr="00093558">
        <w:tab/>
      </w:r>
      <w:bookmarkStart w:id="785" w:name="_Toc10033357"/>
      <w:bookmarkStart w:id="786" w:name="_Toc20232637"/>
      <w:r w:rsidR="00775A7B">
        <w:t>289</w:t>
      </w:r>
      <w:r w:rsidRPr="00093558">
        <w:tab/>
        <w:t>Wrasse (Ocean) Fishery Access Licence</w:t>
      </w:r>
      <w:r w:rsidR="00616571">
        <w:t>s</w:t>
      </w:r>
      <w:r w:rsidRPr="00093558">
        <w:t xml:space="preserve"> subject to conditions in this Division</w:t>
      </w:r>
      <w:bookmarkEnd w:id="785"/>
      <w:bookmarkEnd w:id="786"/>
    </w:p>
    <w:p w14:paraId="1AA0FDEB" w14:textId="77777777" w:rsidR="00BB3C3A" w:rsidRPr="00093558" w:rsidRDefault="00BB3C3A" w:rsidP="0022312F">
      <w:pPr>
        <w:pStyle w:val="BodySectionSub"/>
      </w:pPr>
      <w:r w:rsidRPr="00093558">
        <w:t>For the purposes of section 52(1)(b) of the Act, the following provision in this Division sets out conditions to which every Wrasse (Ocean) Fishery Access Licence is subject.</w:t>
      </w:r>
    </w:p>
    <w:p w14:paraId="2D39E8C1" w14:textId="77777777" w:rsidR="00BB3C3A" w:rsidRPr="00093558" w:rsidRDefault="00BB3C3A" w:rsidP="00D4550D">
      <w:pPr>
        <w:pStyle w:val="DraftSectionNote"/>
        <w:keepNext/>
        <w:tabs>
          <w:tab w:val="right" w:pos="46"/>
          <w:tab w:val="right" w:pos="1304"/>
        </w:tabs>
        <w:ind w:left="1259" w:hanging="408"/>
        <w:rPr>
          <w:b/>
        </w:rPr>
      </w:pPr>
      <w:r w:rsidRPr="00093558">
        <w:rPr>
          <w:b/>
        </w:rPr>
        <w:t>Notes</w:t>
      </w:r>
    </w:p>
    <w:p w14:paraId="21A2F96D" w14:textId="77777777" w:rsidR="00BB3C3A" w:rsidRPr="00093558" w:rsidRDefault="00BB3C3A" w:rsidP="00E250EE">
      <w:pPr>
        <w:pStyle w:val="DraftSectionNote"/>
        <w:keepNext/>
        <w:tabs>
          <w:tab w:val="right" w:pos="46"/>
          <w:tab w:val="right" w:pos="1304"/>
        </w:tabs>
        <w:ind w:left="1259" w:hanging="408"/>
      </w:pPr>
      <w:r w:rsidRPr="00093558">
        <w:t>1</w:t>
      </w:r>
      <w:r w:rsidRPr="00093558">
        <w:tab/>
        <w:t>In addition to the conditions set out in this Division, every Wrasse (Ocean) Fishery Access Licence is subject to—</w:t>
      </w:r>
    </w:p>
    <w:p w14:paraId="04477EC0" w14:textId="77777777" w:rsidR="00BB3C3A" w:rsidRPr="00093558" w:rsidRDefault="00BB3C3A" w:rsidP="0022312F">
      <w:pPr>
        <w:pStyle w:val="DraftSub-sectionNote"/>
        <w:tabs>
          <w:tab w:val="right" w:pos="64"/>
          <w:tab w:val="right" w:pos="1814"/>
        </w:tabs>
        <w:ind w:left="1769" w:hanging="408"/>
      </w:pPr>
      <w:r w:rsidRPr="00093558">
        <w:t>(a)</w:t>
      </w:r>
      <w:r w:rsidRPr="00093558">
        <w:tab/>
        <w:t>any condition expressed or referred to in the licence</w:t>
      </w:r>
      <w:r w:rsidR="006A5EDF" w:rsidRPr="00093558">
        <w:t> </w:t>
      </w:r>
      <w:r w:rsidRPr="00093558">
        <w:t>by</w:t>
      </w:r>
      <w:r w:rsidR="006A5EDF" w:rsidRPr="00093558">
        <w:t> </w:t>
      </w:r>
      <w:r w:rsidRPr="00093558">
        <w:t xml:space="preserve">the </w:t>
      </w:r>
      <w:r w:rsidR="00F078F2" w:rsidRPr="00093558">
        <w:t>Victorian Fisheries Authority</w:t>
      </w:r>
      <w:r w:rsidRPr="00093558">
        <w:t xml:space="preserve"> under</w:t>
      </w:r>
      <w:r w:rsidR="006A5EDF" w:rsidRPr="00093558">
        <w:t> </w:t>
      </w:r>
      <w:r w:rsidRPr="00093558">
        <w:t>section 52(1)(a) of the Act; and</w:t>
      </w:r>
    </w:p>
    <w:p w14:paraId="49B149CF" w14:textId="3AFF319C" w:rsidR="00BB3C3A" w:rsidRPr="00093558" w:rsidRDefault="00BB3C3A" w:rsidP="0022312F">
      <w:pPr>
        <w:pStyle w:val="DraftSub-sectionNote"/>
        <w:tabs>
          <w:tab w:val="right" w:pos="64"/>
          <w:tab w:val="right" w:pos="1814"/>
        </w:tabs>
        <w:ind w:left="1769" w:hanging="408"/>
      </w:pPr>
      <w:r w:rsidRPr="00093558">
        <w:t>(b)</w:t>
      </w:r>
      <w:r w:rsidRPr="00093558">
        <w:tab/>
        <w:t>the conditions applying to that class of licence set out in Division</w:t>
      </w:r>
      <w:r w:rsidR="001A0350" w:rsidRPr="00093558">
        <w:t>s</w:t>
      </w:r>
      <w:r w:rsidRPr="00093558">
        <w:t xml:space="preserve"> </w:t>
      </w:r>
      <w:r w:rsidR="006E310C" w:rsidRPr="00093558">
        <w:t xml:space="preserve">4, </w:t>
      </w:r>
      <w:r w:rsidR="00676D7E" w:rsidRPr="00093558">
        <w:t xml:space="preserve">5 </w:t>
      </w:r>
      <w:r w:rsidR="001A0350" w:rsidRPr="00093558">
        <w:t xml:space="preserve">and </w:t>
      </w:r>
      <w:r w:rsidR="00676D7E" w:rsidRPr="00093558">
        <w:t>6</w:t>
      </w:r>
      <w:r w:rsidR="001A0350" w:rsidRPr="00093558">
        <w:t xml:space="preserve"> </w:t>
      </w:r>
      <w:r w:rsidRPr="00093558">
        <w:t>of</w:t>
      </w:r>
      <w:r w:rsidR="008253AC">
        <w:t xml:space="preserve"> Part 2</w:t>
      </w:r>
      <w:r w:rsidRPr="00093558">
        <w:t>.</w:t>
      </w:r>
    </w:p>
    <w:p w14:paraId="31695BCC" w14:textId="6B1F1153" w:rsidR="00BB3C3A" w:rsidRPr="00093558" w:rsidRDefault="00BB3C3A" w:rsidP="0022312F">
      <w:pPr>
        <w:pStyle w:val="DraftSectionNote"/>
        <w:tabs>
          <w:tab w:val="right" w:pos="46"/>
          <w:tab w:val="right" w:pos="1304"/>
        </w:tabs>
        <w:ind w:left="1259" w:hanging="408"/>
      </w:pPr>
      <w:r w:rsidRPr="00093558">
        <w:t>2</w:t>
      </w:r>
      <w:r w:rsidRPr="00093558">
        <w:tab/>
        <w:t>Under section 53 of the Act, the holder of a licence or a person who does a thing on behalf of a licence holder, must comply with any condition to which the licence is subject.</w:t>
      </w:r>
      <w:r w:rsidR="00715837" w:rsidRPr="00093558">
        <w:t xml:space="preserve"> </w:t>
      </w:r>
      <w:r w:rsidRPr="00093558">
        <w:t>A </w:t>
      </w:r>
      <w:r w:rsidR="008253AC">
        <w:t>contravention of that section</w:t>
      </w:r>
      <w:r w:rsidR="008253AC" w:rsidRPr="00093558" w:rsidDel="008253AC">
        <w:t xml:space="preserve"> </w:t>
      </w:r>
      <w:r w:rsidRPr="00093558">
        <w:t>may attract a maximum penalty of 50 penalty units and, in the case of an offence involving a priority species or breach of a designated licence condition, a</w:t>
      </w:r>
      <w:r w:rsidR="006A5EDF" w:rsidRPr="00093558">
        <w:t> </w:t>
      </w:r>
      <w:r w:rsidRPr="00093558">
        <w:t>maximum penalty of 100 penalty units or 6 months imprisonment or both.</w:t>
      </w:r>
    </w:p>
    <w:p w14:paraId="31F37388" w14:textId="310B67AE" w:rsidR="00BB3C3A" w:rsidRPr="00093558" w:rsidRDefault="00BB3C3A" w:rsidP="0022312F">
      <w:pPr>
        <w:pStyle w:val="DraftSectionNote"/>
        <w:tabs>
          <w:tab w:val="right" w:pos="46"/>
          <w:tab w:val="right" w:pos="1304"/>
        </w:tabs>
        <w:ind w:left="1259" w:hanging="408"/>
      </w:pPr>
      <w:r w:rsidRPr="00093558">
        <w:t>3</w:t>
      </w:r>
      <w:r w:rsidRPr="00093558">
        <w:tab/>
        <w:t xml:space="preserve">Under </w:t>
      </w:r>
      <w:r w:rsidR="001B62EC">
        <w:t>regulation 460</w:t>
      </w:r>
      <w:r w:rsidRPr="00093558">
        <w:t>, the holder of a licence may apply to the</w:t>
      </w:r>
      <w:r w:rsidR="006A5EDF" w:rsidRPr="00093558">
        <w:t> </w:t>
      </w:r>
      <w:r w:rsidR="00F078F2" w:rsidRPr="00093558">
        <w:t>Victorian Fisheries Authority</w:t>
      </w:r>
      <w:r w:rsidRPr="00093558">
        <w:t xml:space="preserve"> for an exemption from a spec</w:t>
      </w:r>
      <w:r w:rsidR="00AD7C35" w:rsidRPr="00093558">
        <w:t>ified condition of the licence.</w:t>
      </w:r>
    </w:p>
    <w:p w14:paraId="24D7897E" w14:textId="1D954E16" w:rsidR="00BB3C3A" w:rsidRPr="00093558" w:rsidRDefault="00BB3C3A" w:rsidP="00404BEE">
      <w:pPr>
        <w:pStyle w:val="DraftHeading1"/>
        <w:keepNext/>
        <w:tabs>
          <w:tab w:val="right" w:pos="680"/>
        </w:tabs>
        <w:ind w:left="850" w:hanging="850"/>
      </w:pPr>
      <w:r w:rsidRPr="00093558">
        <w:tab/>
      </w:r>
      <w:bookmarkStart w:id="787" w:name="_Toc10033358"/>
      <w:bookmarkStart w:id="788" w:name="_Toc20232638"/>
      <w:r w:rsidR="00775A7B">
        <w:t>290</w:t>
      </w:r>
      <w:r w:rsidRPr="00093558">
        <w:tab/>
        <w:t>Use and possession of certain fishing lines</w:t>
      </w:r>
      <w:bookmarkEnd w:id="787"/>
      <w:bookmarkEnd w:id="788"/>
    </w:p>
    <w:p w14:paraId="7BC27645" w14:textId="7A3436C8" w:rsidR="00C32967" w:rsidRPr="00093558" w:rsidRDefault="00C32967" w:rsidP="002706F0">
      <w:pPr>
        <w:pStyle w:val="BodySectionSub"/>
        <w:keepNext/>
      </w:pPr>
      <w:r w:rsidRPr="00093558">
        <w:t>The licence holder, in or on marine waters</w:t>
      </w:r>
      <w:r w:rsidR="000D6310">
        <w:t xml:space="preserve">, </w:t>
      </w:r>
      <w:r w:rsidR="000D6310" w:rsidRPr="00093558">
        <w:t>must not</w:t>
      </w:r>
      <w:r w:rsidRPr="00093558">
        <w:t>—</w:t>
      </w:r>
    </w:p>
    <w:p w14:paraId="6E402A8D" w14:textId="77777777" w:rsidR="00C32967" w:rsidRPr="00093558" w:rsidRDefault="00C32967" w:rsidP="0022312F">
      <w:pPr>
        <w:pStyle w:val="DraftHeading3"/>
        <w:tabs>
          <w:tab w:val="right" w:pos="1757"/>
        </w:tabs>
        <w:ind w:left="1871" w:hanging="1871"/>
      </w:pPr>
      <w:r w:rsidRPr="00093558">
        <w:tab/>
        <w:t>(a)</w:t>
      </w:r>
      <w:r w:rsidRPr="00093558">
        <w:tab/>
        <w:t>use at any one time more than 6 fishing lines; or</w:t>
      </w:r>
    </w:p>
    <w:p w14:paraId="2EAD5C3C" w14:textId="111EC4EB" w:rsidR="00C32967" w:rsidRPr="00093558" w:rsidRDefault="00C32967" w:rsidP="0022312F">
      <w:pPr>
        <w:pStyle w:val="DraftHeading3"/>
        <w:tabs>
          <w:tab w:val="right" w:pos="1757"/>
        </w:tabs>
        <w:ind w:left="1871" w:hanging="1871"/>
      </w:pPr>
      <w:r w:rsidRPr="00093558">
        <w:tab/>
        <w:t>(b)</w:t>
      </w:r>
      <w:r w:rsidRPr="00093558">
        <w:tab/>
        <w:t>use</w:t>
      </w:r>
      <w:r w:rsidR="00712484" w:rsidRPr="00093558">
        <w:t xml:space="preserve"> </w:t>
      </w:r>
      <w:r w:rsidRPr="00093558">
        <w:t>a fishing line with more than 3 hooks or more than one bait jig attached to the line; or</w:t>
      </w:r>
    </w:p>
    <w:p w14:paraId="4BB82AC2" w14:textId="77777777" w:rsidR="00C32967" w:rsidRPr="00093558" w:rsidRDefault="00C32967" w:rsidP="0022312F">
      <w:pPr>
        <w:pStyle w:val="DraftHeading3"/>
        <w:tabs>
          <w:tab w:val="right" w:pos="1757"/>
        </w:tabs>
        <w:ind w:left="1871" w:hanging="1871"/>
      </w:pPr>
      <w:r w:rsidRPr="00093558">
        <w:tab/>
        <w:t>(c)</w:t>
      </w:r>
      <w:r w:rsidRPr="00093558">
        <w:tab/>
        <w:t>possess a fishing line with more than 3 hooks or more than one bait jig attached to the line.</w:t>
      </w:r>
    </w:p>
    <w:p w14:paraId="2BB32672" w14:textId="77777777" w:rsidR="00745279" w:rsidRDefault="00745279" w:rsidP="0022312F">
      <w:pPr>
        <w:suppressLineNumbers w:val="0"/>
        <w:overflowPunct/>
        <w:autoSpaceDE/>
        <w:autoSpaceDN/>
        <w:adjustRightInd/>
        <w:spacing w:before="0"/>
        <w:textAlignment w:val="auto"/>
        <w:rPr>
          <w:b/>
          <w:sz w:val="32"/>
        </w:rPr>
      </w:pPr>
      <w:r>
        <w:rPr>
          <w:caps/>
          <w:sz w:val="32"/>
        </w:rPr>
        <w:br w:type="page"/>
      </w:r>
    </w:p>
    <w:p w14:paraId="221E99FB" w14:textId="4B62E334" w:rsidR="00BB3C3A" w:rsidRPr="00093558" w:rsidRDefault="00BB3C3A" w:rsidP="00404BEE">
      <w:pPr>
        <w:pStyle w:val="Heading-PART"/>
        <w:keepNext/>
        <w:rPr>
          <w:caps w:val="0"/>
          <w:sz w:val="32"/>
        </w:rPr>
      </w:pPr>
      <w:bookmarkStart w:id="789" w:name="_Toc10033359"/>
      <w:bookmarkStart w:id="790" w:name="_Toc20232639"/>
      <w:r w:rsidRPr="00093558">
        <w:rPr>
          <w:caps w:val="0"/>
          <w:sz w:val="32"/>
        </w:rPr>
        <w:lastRenderedPageBreak/>
        <w:t>Part 8—Abalone</w:t>
      </w:r>
      <w:bookmarkEnd w:id="789"/>
      <w:bookmarkEnd w:id="790"/>
    </w:p>
    <w:p w14:paraId="0B05EBE2" w14:textId="77777777" w:rsidR="00BB3C3A" w:rsidRPr="00093558" w:rsidRDefault="00BB3C3A" w:rsidP="00404BEE">
      <w:pPr>
        <w:pStyle w:val="Heading-DIVISION"/>
        <w:keepNext/>
        <w:rPr>
          <w:sz w:val="28"/>
        </w:rPr>
      </w:pPr>
      <w:bookmarkStart w:id="791" w:name="_Toc10033360"/>
      <w:bookmarkStart w:id="792" w:name="_Toc20232640"/>
      <w:r w:rsidRPr="00093558">
        <w:rPr>
          <w:sz w:val="28"/>
        </w:rPr>
        <w:t>Division 1—Minimum sizes and closed seasons</w:t>
      </w:r>
      <w:r w:rsidR="00171604" w:rsidRPr="00093558">
        <w:rPr>
          <w:sz w:val="28"/>
        </w:rPr>
        <w:t> </w:t>
      </w:r>
      <w:r w:rsidRPr="00093558">
        <w:rPr>
          <w:sz w:val="28"/>
        </w:rPr>
        <w:t>for</w:t>
      </w:r>
      <w:r w:rsidR="00C41EE0" w:rsidRPr="00093558">
        <w:rPr>
          <w:sz w:val="28"/>
        </w:rPr>
        <w:t> </w:t>
      </w:r>
      <w:r w:rsidRPr="00093558">
        <w:rPr>
          <w:sz w:val="28"/>
        </w:rPr>
        <w:t>abalone</w:t>
      </w:r>
      <w:bookmarkEnd w:id="791"/>
      <w:bookmarkEnd w:id="792"/>
    </w:p>
    <w:p w14:paraId="6E8CD24F" w14:textId="7600225A" w:rsidR="00BB3C3A" w:rsidRPr="00093558" w:rsidRDefault="00BB3C3A" w:rsidP="00404BEE">
      <w:pPr>
        <w:pStyle w:val="DraftHeading1"/>
        <w:keepNext/>
        <w:tabs>
          <w:tab w:val="right" w:pos="680"/>
        </w:tabs>
        <w:ind w:left="850" w:hanging="850"/>
      </w:pPr>
      <w:r w:rsidRPr="00093558">
        <w:tab/>
      </w:r>
      <w:bookmarkStart w:id="793" w:name="_Toc10033361"/>
      <w:bookmarkStart w:id="794" w:name="_Toc20232641"/>
      <w:r w:rsidR="00775A7B">
        <w:t>291</w:t>
      </w:r>
      <w:r w:rsidRPr="00093558">
        <w:tab/>
        <w:t>Minimum sizes for abalone</w:t>
      </w:r>
      <w:bookmarkEnd w:id="793"/>
      <w:bookmarkEnd w:id="794"/>
    </w:p>
    <w:p w14:paraId="2B6D0FAB" w14:textId="21E88D52" w:rsidR="00BB3C3A" w:rsidRPr="00093558" w:rsidRDefault="00BB3C3A" w:rsidP="004668C1">
      <w:pPr>
        <w:pStyle w:val="BodySectionSub"/>
        <w:keepNext/>
      </w:pPr>
      <w:r w:rsidRPr="00093558">
        <w:tab/>
      </w:r>
      <w:r w:rsidRPr="00093558">
        <w:tab/>
        <w:t>For the purposes of the Act, the minimum size with respect to—</w:t>
      </w:r>
    </w:p>
    <w:p w14:paraId="11FEED6A" w14:textId="7182597A" w:rsidR="00BB3C3A" w:rsidRPr="00093558" w:rsidRDefault="00BB3C3A" w:rsidP="0022312F">
      <w:pPr>
        <w:pStyle w:val="DraftHeading3"/>
        <w:tabs>
          <w:tab w:val="right" w:pos="1757"/>
        </w:tabs>
        <w:ind w:left="1871" w:hanging="1871"/>
      </w:pPr>
      <w:r w:rsidRPr="00093558">
        <w:tab/>
        <w:t>(a)</w:t>
      </w:r>
      <w:r w:rsidRPr="00093558">
        <w:tab/>
        <w:t>the taking of abalone of a species specified in Column 2 of the Table at the foot of this regulation, from the waters specified in Column 3 of that Table corresponding to that species of abalone, is the size specified in Column 4 of that Table corresponding to that species of abalone; or</w:t>
      </w:r>
    </w:p>
    <w:p w14:paraId="7BE6AA42" w14:textId="30AFA398" w:rsidR="00BB3C3A" w:rsidRPr="00093558" w:rsidRDefault="00BB3C3A" w:rsidP="0022312F">
      <w:pPr>
        <w:pStyle w:val="DraftHeading3"/>
        <w:tabs>
          <w:tab w:val="right" w:pos="1757"/>
        </w:tabs>
        <w:ind w:left="1871" w:hanging="1871"/>
      </w:pPr>
      <w:r w:rsidRPr="00093558">
        <w:tab/>
        <w:t>(b)</w:t>
      </w:r>
      <w:r w:rsidRPr="00093558">
        <w:tab/>
        <w:t>the possession of abalone of a species specified in Column 2 of the Table at the foot of this regulation, in, on or next to the waters specified in Column 3 of that Table corresponding to that species of abalone, is the size specified in Column 4 of that Table corresponding to that species of abalone.</w:t>
      </w:r>
    </w:p>
    <w:p w14:paraId="28F86C7F" w14:textId="77777777" w:rsidR="00BB3C3A" w:rsidRPr="00093558" w:rsidRDefault="00BB3C3A" w:rsidP="0022312F">
      <w:pPr>
        <w:pStyle w:val="Normal-Schedule"/>
        <w:spacing w:after="60"/>
        <w:ind w:left="851"/>
        <w:jc w:val="center"/>
        <w:rPr>
          <w:b/>
          <w:bCs/>
        </w:rPr>
      </w:pPr>
      <w:r w:rsidRPr="00093558">
        <w:rPr>
          <w:b/>
          <w:bCs/>
        </w:rPr>
        <w:t>Table</w:t>
      </w:r>
    </w:p>
    <w:tbl>
      <w:tblPr>
        <w:tblW w:w="4848" w:type="dxa"/>
        <w:tblInd w:w="1494" w:type="dxa"/>
        <w:tblLayout w:type="fixed"/>
        <w:tblLook w:val="04A0" w:firstRow="1" w:lastRow="0" w:firstColumn="1" w:lastColumn="0" w:noHBand="0" w:noVBand="1"/>
      </w:tblPr>
      <w:tblGrid>
        <w:gridCol w:w="938"/>
        <w:gridCol w:w="951"/>
        <w:gridCol w:w="1721"/>
        <w:gridCol w:w="1238"/>
      </w:tblGrid>
      <w:tr w:rsidR="00715837" w:rsidRPr="00093558" w14:paraId="3D1E0A72" w14:textId="77777777" w:rsidTr="00D44579">
        <w:trPr>
          <w:cantSplit/>
          <w:tblHeader/>
        </w:trPr>
        <w:tc>
          <w:tcPr>
            <w:tcW w:w="938" w:type="dxa"/>
            <w:tcBorders>
              <w:top w:val="single" w:sz="4" w:space="0" w:color="auto"/>
              <w:left w:val="nil"/>
              <w:bottom w:val="single" w:sz="4" w:space="0" w:color="auto"/>
              <w:right w:val="nil"/>
            </w:tcBorders>
            <w:hideMark/>
          </w:tcPr>
          <w:p w14:paraId="5D6700D4" w14:textId="77777777" w:rsidR="009E7F95" w:rsidRPr="00093558" w:rsidRDefault="009E7F95" w:rsidP="0022312F">
            <w:pPr>
              <w:pStyle w:val="Normal-Schedule"/>
              <w:spacing w:before="60" w:after="60"/>
              <w:rPr>
                <w:i/>
                <w:iCs/>
                <w:sz w:val="18"/>
                <w:szCs w:val="18"/>
              </w:rPr>
            </w:pPr>
            <w:r w:rsidRPr="00093558">
              <w:rPr>
                <w:i/>
                <w:iCs/>
                <w:sz w:val="18"/>
                <w:szCs w:val="18"/>
              </w:rPr>
              <w:t>Column 1</w:t>
            </w:r>
          </w:p>
          <w:p w14:paraId="5397A3CD" w14:textId="4C3915BC" w:rsidR="009E7F95" w:rsidRPr="00093558" w:rsidRDefault="009E7F95" w:rsidP="0022312F">
            <w:pPr>
              <w:pStyle w:val="Normal-Schedule"/>
              <w:spacing w:before="0" w:after="60"/>
              <w:rPr>
                <w:i/>
                <w:iCs/>
                <w:sz w:val="18"/>
                <w:szCs w:val="18"/>
              </w:rPr>
            </w:pPr>
            <w:r w:rsidRPr="00093558">
              <w:rPr>
                <w:i/>
                <w:iCs/>
                <w:sz w:val="18"/>
                <w:szCs w:val="18"/>
              </w:rPr>
              <w:br/>
              <w:t>Item</w:t>
            </w:r>
            <w:r w:rsidR="00930108">
              <w:rPr>
                <w:i/>
                <w:iCs/>
                <w:sz w:val="18"/>
                <w:szCs w:val="18"/>
              </w:rPr>
              <w:t xml:space="preserve"> No.</w:t>
            </w:r>
          </w:p>
        </w:tc>
        <w:tc>
          <w:tcPr>
            <w:tcW w:w="952" w:type="dxa"/>
            <w:tcBorders>
              <w:top w:val="single" w:sz="4" w:space="0" w:color="auto"/>
              <w:left w:val="nil"/>
              <w:bottom w:val="single" w:sz="4" w:space="0" w:color="auto"/>
              <w:right w:val="nil"/>
            </w:tcBorders>
            <w:hideMark/>
          </w:tcPr>
          <w:p w14:paraId="7B73C0B1" w14:textId="77777777" w:rsidR="009E7F95" w:rsidRPr="00093558" w:rsidRDefault="009E7F95" w:rsidP="0022312F">
            <w:pPr>
              <w:pStyle w:val="Normal-Schedule"/>
              <w:spacing w:before="60" w:after="60"/>
              <w:rPr>
                <w:i/>
                <w:iCs/>
                <w:sz w:val="18"/>
                <w:szCs w:val="18"/>
              </w:rPr>
            </w:pPr>
            <w:r w:rsidRPr="00093558">
              <w:rPr>
                <w:i/>
                <w:iCs/>
                <w:sz w:val="18"/>
                <w:szCs w:val="18"/>
              </w:rPr>
              <w:t>Column 2</w:t>
            </w:r>
          </w:p>
          <w:p w14:paraId="22B4429C" w14:textId="77777777" w:rsidR="009E7F95" w:rsidRPr="00093558" w:rsidRDefault="009E7F95" w:rsidP="0022312F">
            <w:pPr>
              <w:pStyle w:val="Normal-Schedule"/>
              <w:spacing w:before="0" w:after="60"/>
              <w:rPr>
                <w:i/>
                <w:iCs/>
                <w:sz w:val="18"/>
                <w:szCs w:val="18"/>
              </w:rPr>
            </w:pPr>
            <w:r w:rsidRPr="00093558">
              <w:rPr>
                <w:i/>
                <w:iCs/>
                <w:sz w:val="18"/>
                <w:szCs w:val="18"/>
              </w:rPr>
              <w:t>Species of abalone</w:t>
            </w:r>
          </w:p>
        </w:tc>
        <w:tc>
          <w:tcPr>
            <w:tcW w:w="1722" w:type="dxa"/>
            <w:tcBorders>
              <w:top w:val="single" w:sz="4" w:space="0" w:color="auto"/>
              <w:left w:val="nil"/>
              <w:bottom w:val="single" w:sz="4" w:space="0" w:color="auto"/>
              <w:right w:val="nil"/>
            </w:tcBorders>
            <w:hideMark/>
          </w:tcPr>
          <w:p w14:paraId="786C1B55" w14:textId="77777777" w:rsidR="009E7F95" w:rsidRPr="00093558" w:rsidRDefault="009E7F95" w:rsidP="0022312F">
            <w:pPr>
              <w:pStyle w:val="Normal-Schedule"/>
              <w:spacing w:before="60" w:after="60"/>
              <w:rPr>
                <w:i/>
                <w:iCs/>
                <w:sz w:val="18"/>
                <w:szCs w:val="18"/>
              </w:rPr>
            </w:pPr>
            <w:r w:rsidRPr="00093558">
              <w:rPr>
                <w:i/>
                <w:iCs/>
                <w:sz w:val="18"/>
                <w:szCs w:val="18"/>
              </w:rPr>
              <w:t>Column 3</w:t>
            </w:r>
          </w:p>
          <w:p w14:paraId="666182B7" w14:textId="77777777" w:rsidR="009E7F95" w:rsidRPr="00093558" w:rsidRDefault="009E7F95" w:rsidP="0022312F">
            <w:pPr>
              <w:pStyle w:val="Normal-Schedule"/>
              <w:spacing w:before="0" w:after="60"/>
              <w:rPr>
                <w:i/>
                <w:iCs/>
                <w:sz w:val="18"/>
                <w:szCs w:val="18"/>
              </w:rPr>
            </w:pPr>
            <w:r w:rsidRPr="00093558">
              <w:rPr>
                <w:i/>
                <w:iCs/>
                <w:sz w:val="18"/>
                <w:szCs w:val="18"/>
              </w:rPr>
              <w:br/>
              <w:t>Waters</w:t>
            </w:r>
          </w:p>
        </w:tc>
        <w:tc>
          <w:tcPr>
            <w:tcW w:w="1239" w:type="dxa"/>
            <w:tcBorders>
              <w:top w:val="single" w:sz="4" w:space="0" w:color="auto"/>
              <w:left w:val="nil"/>
              <w:bottom w:val="single" w:sz="4" w:space="0" w:color="auto"/>
              <w:right w:val="nil"/>
            </w:tcBorders>
            <w:hideMark/>
          </w:tcPr>
          <w:p w14:paraId="45E0839E" w14:textId="77777777" w:rsidR="009E7F95" w:rsidRPr="00093558" w:rsidRDefault="009E7F95" w:rsidP="0022312F">
            <w:pPr>
              <w:pStyle w:val="Normal-Schedule"/>
              <w:spacing w:before="60" w:after="60"/>
              <w:rPr>
                <w:i/>
                <w:iCs/>
                <w:sz w:val="18"/>
                <w:szCs w:val="18"/>
              </w:rPr>
            </w:pPr>
            <w:r w:rsidRPr="00093558">
              <w:rPr>
                <w:i/>
                <w:iCs/>
                <w:sz w:val="18"/>
                <w:szCs w:val="18"/>
              </w:rPr>
              <w:t>Column 4</w:t>
            </w:r>
          </w:p>
          <w:p w14:paraId="512615C5" w14:textId="77777777" w:rsidR="009E7F95" w:rsidRPr="00093558" w:rsidRDefault="009E7F95" w:rsidP="0022312F">
            <w:pPr>
              <w:pStyle w:val="Normal-Schedule"/>
              <w:spacing w:before="0" w:after="60"/>
              <w:rPr>
                <w:i/>
                <w:iCs/>
                <w:sz w:val="18"/>
                <w:szCs w:val="18"/>
              </w:rPr>
            </w:pPr>
            <w:r w:rsidRPr="00093558">
              <w:rPr>
                <w:i/>
                <w:iCs/>
                <w:sz w:val="18"/>
                <w:szCs w:val="18"/>
              </w:rPr>
              <w:br/>
              <w:t>Minimum size</w:t>
            </w:r>
          </w:p>
        </w:tc>
      </w:tr>
      <w:tr w:rsidR="00715837" w:rsidRPr="00093558" w14:paraId="02F4C452" w14:textId="77777777" w:rsidTr="00D44579">
        <w:trPr>
          <w:cantSplit/>
        </w:trPr>
        <w:tc>
          <w:tcPr>
            <w:tcW w:w="938" w:type="dxa"/>
            <w:vMerge w:val="restart"/>
            <w:tcBorders>
              <w:top w:val="single" w:sz="4" w:space="0" w:color="auto"/>
              <w:left w:val="nil"/>
              <w:bottom w:val="nil"/>
              <w:right w:val="nil"/>
            </w:tcBorders>
            <w:hideMark/>
          </w:tcPr>
          <w:p w14:paraId="44839620" w14:textId="77777777" w:rsidR="009E7F95" w:rsidRPr="00093558" w:rsidRDefault="009E7F95" w:rsidP="0022312F">
            <w:pPr>
              <w:pStyle w:val="Normal-Schedule"/>
              <w:spacing w:before="60" w:after="60"/>
            </w:pPr>
            <w:r w:rsidRPr="00093558">
              <w:t>1</w:t>
            </w:r>
          </w:p>
        </w:tc>
        <w:tc>
          <w:tcPr>
            <w:tcW w:w="952" w:type="dxa"/>
            <w:vMerge w:val="restart"/>
            <w:tcBorders>
              <w:top w:val="single" w:sz="4" w:space="0" w:color="auto"/>
              <w:left w:val="nil"/>
              <w:bottom w:val="nil"/>
              <w:right w:val="nil"/>
            </w:tcBorders>
            <w:hideMark/>
          </w:tcPr>
          <w:p w14:paraId="072313E2" w14:textId="77777777" w:rsidR="009E7F95" w:rsidRPr="00093558" w:rsidRDefault="009E7F95" w:rsidP="0022312F">
            <w:pPr>
              <w:pStyle w:val="Normal-Schedule"/>
              <w:spacing w:before="60" w:after="60"/>
            </w:pPr>
            <w:r w:rsidRPr="00093558">
              <w:t>Blacklip abalone</w:t>
            </w:r>
          </w:p>
        </w:tc>
        <w:tc>
          <w:tcPr>
            <w:tcW w:w="1722" w:type="dxa"/>
            <w:tcBorders>
              <w:top w:val="single" w:sz="4" w:space="0" w:color="auto"/>
              <w:left w:val="nil"/>
              <w:bottom w:val="nil"/>
              <w:right w:val="nil"/>
            </w:tcBorders>
            <w:hideMark/>
          </w:tcPr>
          <w:p w14:paraId="112D370D" w14:textId="608CB163" w:rsidR="009E7F95" w:rsidRPr="00093558" w:rsidRDefault="005767BE" w:rsidP="00D44579">
            <w:pPr>
              <w:pStyle w:val="Normal-Schedule"/>
              <w:tabs>
                <w:tab w:val="clear" w:pos="454"/>
                <w:tab w:val="clear" w:pos="907"/>
                <w:tab w:val="clear" w:pos="1361"/>
                <w:tab w:val="clear" w:pos="1814"/>
              </w:tabs>
              <w:spacing w:before="60" w:after="60"/>
            </w:pPr>
            <w:r>
              <w:t>F</w:t>
            </w:r>
            <w:r w:rsidR="00A43D57" w:rsidRPr="00A43D57">
              <w:rPr>
                <w:bCs/>
                <w:iCs/>
              </w:rPr>
              <w:t xml:space="preserve">ar </w:t>
            </w:r>
            <w:r w:rsidR="003F483E" w:rsidRPr="00A43D57">
              <w:rPr>
                <w:bCs/>
                <w:iCs/>
              </w:rPr>
              <w:t>western abalone size zone</w:t>
            </w:r>
          </w:p>
        </w:tc>
        <w:tc>
          <w:tcPr>
            <w:tcW w:w="1239" w:type="dxa"/>
            <w:tcBorders>
              <w:top w:val="single" w:sz="4" w:space="0" w:color="auto"/>
              <w:left w:val="nil"/>
              <w:bottom w:val="nil"/>
              <w:right w:val="nil"/>
            </w:tcBorders>
          </w:tcPr>
          <w:p w14:paraId="15874F2A" w14:textId="107E1336" w:rsidR="009E7F95" w:rsidRPr="00093558" w:rsidRDefault="009E7F95" w:rsidP="0022312F">
            <w:pPr>
              <w:pStyle w:val="Normal-Schedule"/>
              <w:spacing w:before="60" w:after="60"/>
            </w:pPr>
            <w:r w:rsidRPr="00093558">
              <w:t>13 cm</w:t>
            </w:r>
          </w:p>
        </w:tc>
      </w:tr>
      <w:tr w:rsidR="00715837" w:rsidRPr="00093558" w14:paraId="30CF6CB1" w14:textId="77777777" w:rsidTr="00D44579">
        <w:trPr>
          <w:cantSplit/>
        </w:trPr>
        <w:tc>
          <w:tcPr>
            <w:tcW w:w="938" w:type="dxa"/>
            <w:vMerge/>
            <w:tcBorders>
              <w:top w:val="single" w:sz="4" w:space="0" w:color="auto"/>
              <w:left w:val="nil"/>
              <w:bottom w:val="nil"/>
              <w:right w:val="nil"/>
            </w:tcBorders>
            <w:vAlign w:val="center"/>
            <w:hideMark/>
          </w:tcPr>
          <w:p w14:paraId="031C2AE6" w14:textId="77777777" w:rsidR="009E7F95" w:rsidRPr="00093558" w:rsidRDefault="009E7F95" w:rsidP="0022312F">
            <w:pPr>
              <w:suppressLineNumbers w:val="0"/>
              <w:overflowPunct/>
              <w:autoSpaceDE/>
              <w:autoSpaceDN/>
              <w:adjustRightInd/>
              <w:spacing w:before="0"/>
              <w:rPr>
                <w:sz w:val="20"/>
              </w:rPr>
            </w:pPr>
          </w:p>
        </w:tc>
        <w:tc>
          <w:tcPr>
            <w:tcW w:w="952" w:type="dxa"/>
            <w:vMerge/>
            <w:tcBorders>
              <w:top w:val="single" w:sz="4" w:space="0" w:color="auto"/>
              <w:left w:val="nil"/>
              <w:bottom w:val="nil"/>
              <w:right w:val="nil"/>
            </w:tcBorders>
            <w:vAlign w:val="center"/>
            <w:hideMark/>
          </w:tcPr>
          <w:p w14:paraId="6AA67A5E" w14:textId="77777777" w:rsidR="009E7F95" w:rsidRPr="00093558" w:rsidRDefault="009E7F95" w:rsidP="0022312F">
            <w:pPr>
              <w:suppressLineNumbers w:val="0"/>
              <w:overflowPunct/>
              <w:autoSpaceDE/>
              <w:autoSpaceDN/>
              <w:adjustRightInd/>
              <w:spacing w:before="0"/>
              <w:rPr>
                <w:sz w:val="20"/>
              </w:rPr>
            </w:pPr>
          </w:p>
        </w:tc>
        <w:tc>
          <w:tcPr>
            <w:tcW w:w="1722" w:type="dxa"/>
            <w:hideMark/>
          </w:tcPr>
          <w:p w14:paraId="0FB15D8F" w14:textId="657457BA" w:rsidR="009E7F95" w:rsidRPr="00B446B5" w:rsidRDefault="005767BE" w:rsidP="00D44579">
            <w:pPr>
              <w:pStyle w:val="Normal-Schedule"/>
              <w:tabs>
                <w:tab w:val="clear" w:pos="454"/>
                <w:tab w:val="clear" w:pos="907"/>
                <w:tab w:val="clear" w:pos="1361"/>
                <w:tab w:val="clear" w:pos="1814"/>
              </w:tabs>
              <w:spacing w:before="60" w:after="60"/>
              <w:rPr>
                <w:bCs/>
                <w:iCs/>
              </w:rPr>
            </w:pPr>
            <w:r>
              <w:rPr>
                <w:bCs/>
                <w:iCs/>
              </w:rPr>
              <w:t>W</w:t>
            </w:r>
            <w:r w:rsidR="00A43D57" w:rsidRPr="00A43D57">
              <w:rPr>
                <w:bCs/>
                <w:iCs/>
              </w:rPr>
              <w:t xml:space="preserve">estern </w:t>
            </w:r>
            <w:r w:rsidR="003F483E" w:rsidRPr="00A43D57">
              <w:rPr>
                <w:bCs/>
                <w:iCs/>
              </w:rPr>
              <w:t>abalone size zone</w:t>
            </w:r>
          </w:p>
        </w:tc>
        <w:tc>
          <w:tcPr>
            <w:tcW w:w="1239" w:type="dxa"/>
            <w:hideMark/>
          </w:tcPr>
          <w:p w14:paraId="225EFAFC" w14:textId="77777777" w:rsidR="009E7F95" w:rsidRPr="00093558" w:rsidRDefault="009E7F95" w:rsidP="0022312F">
            <w:pPr>
              <w:pStyle w:val="Normal-Schedule"/>
              <w:spacing w:before="60" w:after="60"/>
            </w:pPr>
            <w:r w:rsidRPr="00093558">
              <w:t>12 cm</w:t>
            </w:r>
          </w:p>
        </w:tc>
      </w:tr>
      <w:tr w:rsidR="00715837" w:rsidRPr="00093558" w14:paraId="0D1B5F07" w14:textId="77777777" w:rsidTr="00D44579">
        <w:trPr>
          <w:cantSplit/>
        </w:trPr>
        <w:tc>
          <w:tcPr>
            <w:tcW w:w="938" w:type="dxa"/>
            <w:vMerge w:val="restart"/>
          </w:tcPr>
          <w:p w14:paraId="20897F4B" w14:textId="77777777" w:rsidR="009E7F95" w:rsidRPr="00093558" w:rsidRDefault="009E7F95" w:rsidP="0022312F">
            <w:pPr>
              <w:pStyle w:val="Normal-Schedule"/>
              <w:spacing w:before="60" w:after="60"/>
            </w:pPr>
          </w:p>
        </w:tc>
        <w:tc>
          <w:tcPr>
            <w:tcW w:w="952" w:type="dxa"/>
            <w:vMerge w:val="restart"/>
          </w:tcPr>
          <w:p w14:paraId="55E5348A" w14:textId="77777777" w:rsidR="009E7F95" w:rsidRPr="00093558" w:rsidRDefault="009E7F95" w:rsidP="0022312F">
            <w:pPr>
              <w:pStyle w:val="Normal-Schedule"/>
              <w:spacing w:before="60" w:after="60"/>
            </w:pPr>
          </w:p>
        </w:tc>
        <w:tc>
          <w:tcPr>
            <w:tcW w:w="1722" w:type="dxa"/>
            <w:hideMark/>
          </w:tcPr>
          <w:p w14:paraId="551D793C" w14:textId="586673A0" w:rsidR="009E7F95" w:rsidRPr="00093558" w:rsidRDefault="005767BE" w:rsidP="00D44579">
            <w:pPr>
              <w:pStyle w:val="Normal-Schedule"/>
              <w:tabs>
                <w:tab w:val="clear" w:pos="454"/>
                <w:tab w:val="clear" w:pos="907"/>
                <w:tab w:val="clear" w:pos="1361"/>
                <w:tab w:val="clear" w:pos="1814"/>
              </w:tabs>
              <w:spacing w:before="60" w:after="60"/>
            </w:pPr>
            <w:r w:rsidRPr="00295CD3">
              <w:rPr>
                <w:bCs/>
                <w:iCs/>
              </w:rPr>
              <w:t>C</w:t>
            </w:r>
            <w:r w:rsidR="00A43D57" w:rsidRPr="00295CD3">
              <w:rPr>
                <w:bCs/>
                <w:iCs/>
              </w:rPr>
              <w:t>entral</w:t>
            </w:r>
            <w:r w:rsidR="00A43D57" w:rsidRPr="00A43D57">
              <w:rPr>
                <w:bCs/>
                <w:iCs/>
              </w:rPr>
              <w:t xml:space="preserve"> </w:t>
            </w:r>
            <w:r w:rsidR="003F483E" w:rsidRPr="00A43D57">
              <w:rPr>
                <w:bCs/>
                <w:iCs/>
              </w:rPr>
              <w:t>abalone size zone</w:t>
            </w:r>
          </w:p>
        </w:tc>
        <w:tc>
          <w:tcPr>
            <w:tcW w:w="1239" w:type="dxa"/>
          </w:tcPr>
          <w:p w14:paraId="66C0CA3C" w14:textId="77777777" w:rsidR="009E7F95" w:rsidRPr="00093558" w:rsidRDefault="009E7F95" w:rsidP="0022312F">
            <w:pPr>
              <w:pStyle w:val="Normal-Schedule"/>
              <w:spacing w:before="60" w:after="60"/>
            </w:pPr>
            <w:r w:rsidRPr="00093558">
              <w:t>11 cm</w:t>
            </w:r>
          </w:p>
        </w:tc>
      </w:tr>
      <w:tr w:rsidR="00715837" w:rsidRPr="00093558" w14:paraId="2D026F5F" w14:textId="77777777" w:rsidTr="00D44579">
        <w:trPr>
          <w:cantSplit/>
        </w:trPr>
        <w:tc>
          <w:tcPr>
            <w:tcW w:w="938" w:type="dxa"/>
            <w:vMerge/>
            <w:vAlign w:val="center"/>
            <w:hideMark/>
          </w:tcPr>
          <w:p w14:paraId="6E19535A" w14:textId="77777777" w:rsidR="009E7F95" w:rsidRPr="00093558" w:rsidRDefault="009E7F95" w:rsidP="0022312F">
            <w:pPr>
              <w:suppressLineNumbers w:val="0"/>
              <w:overflowPunct/>
              <w:autoSpaceDE/>
              <w:autoSpaceDN/>
              <w:adjustRightInd/>
              <w:spacing w:before="0"/>
              <w:rPr>
                <w:sz w:val="20"/>
              </w:rPr>
            </w:pPr>
          </w:p>
        </w:tc>
        <w:tc>
          <w:tcPr>
            <w:tcW w:w="952" w:type="dxa"/>
            <w:vMerge/>
            <w:vAlign w:val="center"/>
            <w:hideMark/>
          </w:tcPr>
          <w:p w14:paraId="5C9F8C4B" w14:textId="77777777" w:rsidR="009E7F95" w:rsidRPr="00093558" w:rsidRDefault="009E7F95" w:rsidP="0022312F">
            <w:pPr>
              <w:suppressLineNumbers w:val="0"/>
              <w:overflowPunct/>
              <w:autoSpaceDE/>
              <w:autoSpaceDN/>
              <w:adjustRightInd/>
              <w:spacing w:before="0"/>
              <w:rPr>
                <w:sz w:val="20"/>
              </w:rPr>
            </w:pPr>
          </w:p>
        </w:tc>
        <w:tc>
          <w:tcPr>
            <w:tcW w:w="1722" w:type="dxa"/>
            <w:hideMark/>
          </w:tcPr>
          <w:p w14:paraId="6FD608F6" w14:textId="0609F833" w:rsidR="009E7F95" w:rsidRPr="00093558" w:rsidRDefault="009E7F95" w:rsidP="00D44579">
            <w:pPr>
              <w:pStyle w:val="Normal-Schedule"/>
              <w:tabs>
                <w:tab w:val="clear" w:pos="454"/>
                <w:tab w:val="clear" w:pos="907"/>
                <w:tab w:val="clear" w:pos="1361"/>
                <w:tab w:val="clear" w:pos="1814"/>
              </w:tabs>
              <w:spacing w:before="60" w:after="60"/>
            </w:pPr>
            <w:r w:rsidRPr="00093558">
              <w:t>Port Phillip Bay</w:t>
            </w:r>
            <w:r w:rsidR="00DD5DB6">
              <w:t xml:space="preserve"> </w:t>
            </w:r>
            <w:r w:rsidR="00DD5DB6" w:rsidRPr="00A43D57">
              <w:rPr>
                <w:bCs/>
                <w:iCs/>
              </w:rPr>
              <w:t>abalone size zone</w:t>
            </w:r>
          </w:p>
        </w:tc>
        <w:tc>
          <w:tcPr>
            <w:tcW w:w="1239" w:type="dxa"/>
            <w:hideMark/>
          </w:tcPr>
          <w:p w14:paraId="0122BEE8" w14:textId="77777777" w:rsidR="009E7F95" w:rsidRPr="00093558" w:rsidRDefault="009E7F95" w:rsidP="0022312F">
            <w:pPr>
              <w:pStyle w:val="Normal-Schedule"/>
              <w:spacing w:before="60" w:after="60"/>
            </w:pPr>
            <w:r w:rsidRPr="00093558">
              <w:t>10 cm</w:t>
            </w:r>
          </w:p>
        </w:tc>
      </w:tr>
      <w:tr w:rsidR="00715837" w:rsidRPr="00093558" w14:paraId="3D93F7B7" w14:textId="77777777" w:rsidTr="00D44579">
        <w:trPr>
          <w:cantSplit/>
        </w:trPr>
        <w:tc>
          <w:tcPr>
            <w:tcW w:w="938" w:type="dxa"/>
            <w:vMerge/>
            <w:vAlign w:val="center"/>
            <w:hideMark/>
          </w:tcPr>
          <w:p w14:paraId="517765FB" w14:textId="77777777" w:rsidR="009E7F95" w:rsidRPr="00093558" w:rsidRDefault="009E7F95" w:rsidP="0022312F">
            <w:pPr>
              <w:suppressLineNumbers w:val="0"/>
              <w:overflowPunct/>
              <w:autoSpaceDE/>
              <w:autoSpaceDN/>
              <w:adjustRightInd/>
              <w:spacing w:before="0"/>
              <w:rPr>
                <w:sz w:val="20"/>
              </w:rPr>
            </w:pPr>
          </w:p>
        </w:tc>
        <w:tc>
          <w:tcPr>
            <w:tcW w:w="952" w:type="dxa"/>
            <w:vMerge/>
            <w:vAlign w:val="center"/>
            <w:hideMark/>
          </w:tcPr>
          <w:p w14:paraId="6C9024B0" w14:textId="77777777" w:rsidR="009E7F95" w:rsidRPr="00093558" w:rsidRDefault="009E7F95" w:rsidP="0022312F">
            <w:pPr>
              <w:suppressLineNumbers w:val="0"/>
              <w:overflowPunct/>
              <w:autoSpaceDE/>
              <w:autoSpaceDN/>
              <w:adjustRightInd/>
              <w:spacing w:before="0"/>
              <w:rPr>
                <w:sz w:val="20"/>
              </w:rPr>
            </w:pPr>
          </w:p>
        </w:tc>
        <w:tc>
          <w:tcPr>
            <w:tcW w:w="1722" w:type="dxa"/>
            <w:hideMark/>
          </w:tcPr>
          <w:p w14:paraId="70DC55A4" w14:textId="779BBE92" w:rsidR="009E7F95" w:rsidRPr="00093558" w:rsidRDefault="005767BE" w:rsidP="00D44579">
            <w:pPr>
              <w:pStyle w:val="Normal-Schedule"/>
              <w:tabs>
                <w:tab w:val="clear" w:pos="454"/>
                <w:tab w:val="clear" w:pos="907"/>
                <w:tab w:val="clear" w:pos="1361"/>
                <w:tab w:val="clear" w:pos="1814"/>
              </w:tabs>
              <w:spacing w:before="60" w:after="60"/>
            </w:pPr>
            <w:r w:rsidRPr="00B97F83">
              <w:rPr>
                <w:bCs/>
                <w:iCs/>
              </w:rPr>
              <w:t>E</w:t>
            </w:r>
            <w:r w:rsidRPr="00D44579">
              <w:rPr>
                <w:bCs/>
                <w:iCs/>
              </w:rPr>
              <w:t xml:space="preserve">astern </w:t>
            </w:r>
            <w:r w:rsidR="003F483E" w:rsidRPr="00D44579">
              <w:rPr>
                <w:bCs/>
                <w:iCs/>
              </w:rPr>
              <w:t>abalone size zone</w:t>
            </w:r>
          </w:p>
        </w:tc>
        <w:tc>
          <w:tcPr>
            <w:tcW w:w="1239" w:type="dxa"/>
          </w:tcPr>
          <w:p w14:paraId="4FCE6F63" w14:textId="77777777" w:rsidR="009E7F95" w:rsidRPr="00093558" w:rsidRDefault="009E7F95" w:rsidP="0022312F">
            <w:pPr>
              <w:pStyle w:val="Normal-Schedule"/>
              <w:spacing w:before="60" w:after="60"/>
            </w:pPr>
            <w:r w:rsidRPr="00093558">
              <w:t>12 cm</w:t>
            </w:r>
          </w:p>
        </w:tc>
      </w:tr>
      <w:tr w:rsidR="00715837" w:rsidRPr="00093558" w14:paraId="5A9D9174" w14:textId="77777777" w:rsidTr="00D44579">
        <w:trPr>
          <w:cantSplit/>
        </w:trPr>
        <w:tc>
          <w:tcPr>
            <w:tcW w:w="938" w:type="dxa"/>
            <w:vMerge/>
            <w:vAlign w:val="center"/>
            <w:hideMark/>
          </w:tcPr>
          <w:p w14:paraId="7092FDA5" w14:textId="77777777" w:rsidR="009E7F95" w:rsidRPr="00093558" w:rsidRDefault="009E7F95" w:rsidP="0022312F">
            <w:pPr>
              <w:suppressLineNumbers w:val="0"/>
              <w:overflowPunct/>
              <w:autoSpaceDE/>
              <w:autoSpaceDN/>
              <w:adjustRightInd/>
              <w:spacing w:before="0"/>
              <w:rPr>
                <w:sz w:val="20"/>
              </w:rPr>
            </w:pPr>
          </w:p>
        </w:tc>
        <w:tc>
          <w:tcPr>
            <w:tcW w:w="952" w:type="dxa"/>
            <w:vMerge/>
            <w:vAlign w:val="center"/>
            <w:hideMark/>
          </w:tcPr>
          <w:p w14:paraId="52199ECC" w14:textId="77777777" w:rsidR="009E7F95" w:rsidRPr="00093558" w:rsidRDefault="009E7F95" w:rsidP="0022312F">
            <w:pPr>
              <w:suppressLineNumbers w:val="0"/>
              <w:overflowPunct/>
              <w:autoSpaceDE/>
              <w:autoSpaceDN/>
              <w:adjustRightInd/>
              <w:spacing w:before="0"/>
              <w:rPr>
                <w:sz w:val="20"/>
              </w:rPr>
            </w:pPr>
          </w:p>
        </w:tc>
        <w:tc>
          <w:tcPr>
            <w:tcW w:w="1722" w:type="dxa"/>
            <w:hideMark/>
          </w:tcPr>
          <w:p w14:paraId="3BEDDBB1" w14:textId="6123EFA7" w:rsidR="009E7F95" w:rsidRPr="00093558" w:rsidRDefault="009E7F95" w:rsidP="00D44579">
            <w:pPr>
              <w:pStyle w:val="Normal-Schedule"/>
              <w:tabs>
                <w:tab w:val="clear" w:pos="454"/>
                <w:tab w:val="clear" w:pos="907"/>
                <w:tab w:val="clear" w:pos="1361"/>
                <w:tab w:val="clear" w:pos="1814"/>
              </w:tabs>
              <w:spacing w:before="60" w:after="60"/>
            </w:pPr>
            <w:r w:rsidRPr="00B446B5">
              <w:rPr>
                <w:bCs/>
                <w:iCs/>
              </w:rPr>
              <w:t>Mallacoota</w:t>
            </w:r>
            <w:r w:rsidRPr="00093558">
              <w:t xml:space="preserve"> </w:t>
            </w:r>
            <w:r w:rsidR="005767BE">
              <w:t>a</w:t>
            </w:r>
            <w:r w:rsidR="005767BE" w:rsidRPr="00093558">
              <w:t xml:space="preserve">irport </w:t>
            </w:r>
            <w:r w:rsidR="00DD5DB6" w:rsidRPr="00A43D57">
              <w:rPr>
                <w:bCs/>
                <w:iCs/>
              </w:rPr>
              <w:t>abalone size zone</w:t>
            </w:r>
          </w:p>
        </w:tc>
        <w:tc>
          <w:tcPr>
            <w:tcW w:w="1239" w:type="dxa"/>
            <w:hideMark/>
          </w:tcPr>
          <w:p w14:paraId="2F11D823" w14:textId="77777777" w:rsidR="009E7F95" w:rsidRPr="00093558" w:rsidRDefault="009E7F95" w:rsidP="0022312F">
            <w:pPr>
              <w:pStyle w:val="Normal-Schedule"/>
              <w:spacing w:before="60" w:after="60"/>
            </w:pPr>
            <w:r w:rsidRPr="00093558">
              <w:t>11 cm</w:t>
            </w:r>
          </w:p>
        </w:tc>
      </w:tr>
      <w:tr w:rsidR="00715837" w:rsidRPr="00093558" w14:paraId="2AB23358" w14:textId="77777777" w:rsidTr="00D44579">
        <w:trPr>
          <w:cantSplit/>
        </w:trPr>
        <w:tc>
          <w:tcPr>
            <w:tcW w:w="938" w:type="dxa"/>
            <w:tcBorders>
              <w:top w:val="nil"/>
              <w:left w:val="nil"/>
              <w:bottom w:val="single" w:sz="4" w:space="0" w:color="auto"/>
              <w:right w:val="nil"/>
            </w:tcBorders>
            <w:hideMark/>
          </w:tcPr>
          <w:p w14:paraId="69E1E7B4" w14:textId="77777777" w:rsidR="009E7F95" w:rsidRPr="00093558" w:rsidRDefault="009E7F95" w:rsidP="0022312F">
            <w:pPr>
              <w:pStyle w:val="Normal-Schedule"/>
              <w:spacing w:before="60" w:after="60"/>
            </w:pPr>
            <w:r w:rsidRPr="00093558">
              <w:t>2</w:t>
            </w:r>
          </w:p>
        </w:tc>
        <w:tc>
          <w:tcPr>
            <w:tcW w:w="952" w:type="dxa"/>
            <w:tcBorders>
              <w:top w:val="nil"/>
              <w:left w:val="nil"/>
              <w:bottom w:val="single" w:sz="4" w:space="0" w:color="auto"/>
              <w:right w:val="nil"/>
            </w:tcBorders>
            <w:hideMark/>
          </w:tcPr>
          <w:p w14:paraId="1A82D90E" w14:textId="77777777" w:rsidR="009E7F95" w:rsidRPr="00093558" w:rsidRDefault="009E7F95" w:rsidP="0022312F">
            <w:pPr>
              <w:pStyle w:val="Normal-Schedule"/>
              <w:spacing w:before="60" w:after="60"/>
            </w:pPr>
            <w:r w:rsidRPr="00093558">
              <w:t>Greenlip abalone</w:t>
            </w:r>
          </w:p>
        </w:tc>
        <w:tc>
          <w:tcPr>
            <w:tcW w:w="1722" w:type="dxa"/>
            <w:tcBorders>
              <w:top w:val="nil"/>
              <w:left w:val="nil"/>
              <w:bottom w:val="single" w:sz="4" w:space="0" w:color="auto"/>
              <w:right w:val="nil"/>
            </w:tcBorders>
            <w:hideMark/>
          </w:tcPr>
          <w:p w14:paraId="28CDC0CF" w14:textId="7082432D" w:rsidR="009E7F95" w:rsidRPr="00093558" w:rsidRDefault="009E7F95" w:rsidP="0022312F">
            <w:pPr>
              <w:pStyle w:val="Normal-Schedule"/>
              <w:spacing w:before="60" w:after="60"/>
            </w:pPr>
            <w:r w:rsidRPr="00093558">
              <w:t>Victorian waters (other than Port Phillip Bay)</w:t>
            </w:r>
          </w:p>
        </w:tc>
        <w:tc>
          <w:tcPr>
            <w:tcW w:w="1239" w:type="dxa"/>
            <w:tcBorders>
              <w:top w:val="nil"/>
              <w:left w:val="nil"/>
              <w:bottom w:val="single" w:sz="4" w:space="0" w:color="auto"/>
              <w:right w:val="nil"/>
            </w:tcBorders>
            <w:hideMark/>
          </w:tcPr>
          <w:p w14:paraId="786A8D0D" w14:textId="77777777" w:rsidR="009E7F95" w:rsidRPr="00093558" w:rsidRDefault="009E7F95" w:rsidP="0022312F">
            <w:pPr>
              <w:pStyle w:val="Normal-Schedule"/>
              <w:spacing w:before="60" w:after="60"/>
            </w:pPr>
            <w:r w:rsidRPr="00093558">
              <w:t>13 cm</w:t>
            </w:r>
          </w:p>
        </w:tc>
      </w:tr>
    </w:tbl>
    <w:p w14:paraId="1168881F" w14:textId="77777777" w:rsidR="00BB3C3A" w:rsidRPr="00093558" w:rsidRDefault="00BB3C3A" w:rsidP="0022312F">
      <w:pPr>
        <w:pStyle w:val="DraftSub-sectionNote"/>
        <w:tabs>
          <w:tab w:val="right" w:pos="1814"/>
        </w:tabs>
        <w:ind w:left="1361"/>
        <w:rPr>
          <w:b/>
          <w:bCs/>
        </w:rPr>
      </w:pPr>
      <w:r w:rsidRPr="00093558">
        <w:rPr>
          <w:b/>
          <w:bCs/>
        </w:rPr>
        <w:t>Note</w:t>
      </w:r>
    </w:p>
    <w:p w14:paraId="723AB5DF" w14:textId="2B76FCE5" w:rsidR="00BB3C3A" w:rsidRDefault="00BB3C3A" w:rsidP="0022312F">
      <w:pPr>
        <w:pStyle w:val="DraftSub-sectionNote"/>
        <w:tabs>
          <w:tab w:val="right" w:pos="1814"/>
        </w:tabs>
        <w:ind w:left="1361"/>
      </w:pPr>
      <w:r w:rsidRPr="00093558">
        <w:t>There are offences in sections 68A and 68B of the Act relating to taking or possessing fish of a species that are less than the minimum size specified for that species of fish in these Regulations.</w:t>
      </w:r>
      <w:r w:rsidR="00715837" w:rsidRPr="00093558">
        <w:t xml:space="preserve"> </w:t>
      </w:r>
      <w:r w:rsidRPr="00093558">
        <w:t>Various penalties apply.</w:t>
      </w:r>
    </w:p>
    <w:p w14:paraId="0ED0B682" w14:textId="7149736A" w:rsidR="0004260C" w:rsidRPr="0004260C" w:rsidRDefault="0004260C" w:rsidP="004668C1">
      <w:pPr>
        <w:pStyle w:val="DraftHeading1"/>
        <w:keepNext/>
        <w:tabs>
          <w:tab w:val="right" w:pos="680"/>
        </w:tabs>
        <w:ind w:left="850" w:hanging="850"/>
      </w:pPr>
      <w:r>
        <w:lastRenderedPageBreak/>
        <w:tab/>
      </w:r>
      <w:bookmarkStart w:id="795" w:name="_Toc10033362"/>
      <w:bookmarkStart w:id="796" w:name="_Toc20232642"/>
      <w:r w:rsidR="00775A7B">
        <w:t>292</w:t>
      </w:r>
      <w:r>
        <w:tab/>
        <w:t>Persons to whom</w:t>
      </w:r>
      <w:r w:rsidR="005767BE">
        <w:t xml:space="preserve"> the minimum sizes in</w:t>
      </w:r>
      <w:r>
        <w:t xml:space="preserve"> regulation </w:t>
      </w:r>
      <w:r w:rsidR="00171232">
        <w:t xml:space="preserve">291 </w:t>
      </w:r>
      <w:r>
        <w:t>do not apply</w:t>
      </w:r>
      <w:bookmarkEnd w:id="795"/>
      <w:bookmarkEnd w:id="796"/>
    </w:p>
    <w:p w14:paraId="51601715" w14:textId="34BDB496" w:rsidR="00873BB6" w:rsidRPr="00093558" w:rsidRDefault="00BB3C3A" w:rsidP="00E250EE">
      <w:pPr>
        <w:pStyle w:val="DraftHeading2"/>
        <w:keepNext/>
        <w:tabs>
          <w:tab w:val="right" w:pos="1247"/>
        </w:tabs>
        <w:ind w:left="1361" w:hanging="1361"/>
      </w:pPr>
      <w:r w:rsidRPr="00093558">
        <w:tab/>
        <w:t>(</w:t>
      </w:r>
      <w:r w:rsidR="0004260C">
        <w:t>1</w:t>
      </w:r>
      <w:r w:rsidRPr="00093558">
        <w:t>)</w:t>
      </w:r>
      <w:r w:rsidRPr="00093558">
        <w:tab/>
      </w:r>
      <w:r w:rsidR="0004260C">
        <w:t>R</w:t>
      </w:r>
      <w:r w:rsidR="0004260C" w:rsidRPr="00093558">
        <w:t xml:space="preserve">egulation </w:t>
      </w:r>
      <w:r w:rsidR="00171232">
        <w:t>291</w:t>
      </w:r>
      <w:r w:rsidR="00171232" w:rsidRPr="00093558">
        <w:t xml:space="preserve"> </w:t>
      </w:r>
      <w:r w:rsidRPr="00093558">
        <w:t xml:space="preserve">does not apply to a person who takes or possesses abalone of a species specified in </w:t>
      </w:r>
      <w:r w:rsidR="0004260C">
        <w:t xml:space="preserve">that </w:t>
      </w:r>
      <w:r w:rsidR="0004260C" w:rsidRPr="00093558">
        <w:t xml:space="preserve">regulation </w:t>
      </w:r>
      <w:r w:rsidRPr="00093558">
        <w:t>that is less than the minimum size for that species of abalone if—</w:t>
      </w:r>
    </w:p>
    <w:p w14:paraId="6E627032" w14:textId="77777777" w:rsidR="00BB3C3A" w:rsidRPr="00093558" w:rsidRDefault="00BB3C3A" w:rsidP="0022312F">
      <w:pPr>
        <w:pStyle w:val="DraftHeading3"/>
        <w:tabs>
          <w:tab w:val="right" w:pos="1757"/>
        </w:tabs>
        <w:ind w:left="1871" w:hanging="1871"/>
      </w:pPr>
      <w:r w:rsidRPr="00093558">
        <w:tab/>
        <w:t>(a)</w:t>
      </w:r>
      <w:r w:rsidRPr="00093558">
        <w:tab/>
        <w:t>the person—</w:t>
      </w:r>
    </w:p>
    <w:p w14:paraId="517719C3" w14:textId="77777777" w:rsidR="00BB3C3A" w:rsidRPr="00093558" w:rsidRDefault="00BB3C3A" w:rsidP="0022312F">
      <w:pPr>
        <w:pStyle w:val="DraftHeading4"/>
        <w:tabs>
          <w:tab w:val="right" w:pos="2268"/>
        </w:tabs>
        <w:ind w:left="2381" w:hanging="2381"/>
      </w:pPr>
      <w:r w:rsidRPr="00093558">
        <w:tab/>
        <w:t>(i)</w:t>
      </w:r>
      <w:r w:rsidRPr="00093558">
        <w:tab/>
        <w:t>is the holder of, or is acting on behalf of</w:t>
      </w:r>
      <w:r w:rsidR="00C41EE0" w:rsidRPr="00093558">
        <w:t> </w:t>
      </w:r>
      <w:r w:rsidRPr="00093558">
        <w:t xml:space="preserve">the holder of, an Aquaculture (Crown Land—Abalone) Licence </w:t>
      </w:r>
      <w:r w:rsidR="00C41EE0" w:rsidRPr="00093558">
        <w:br/>
      </w:r>
      <w:r w:rsidRPr="00093558">
        <w:t>or an Aquaculture (On</w:t>
      </w:r>
      <w:r w:rsidRPr="00093558">
        <w:noBreakHyphen/>
        <w:t>shore Abalone) Licence authorising the hatching, rearing, breeding, growing or displaying of abalone of that species; and</w:t>
      </w:r>
    </w:p>
    <w:p w14:paraId="61242162" w14:textId="77777777" w:rsidR="00BB3C3A" w:rsidRPr="00093558" w:rsidRDefault="00BB3C3A" w:rsidP="0022312F">
      <w:pPr>
        <w:pStyle w:val="DraftHeading4"/>
        <w:tabs>
          <w:tab w:val="right" w:pos="2268"/>
        </w:tabs>
        <w:ind w:left="2381" w:hanging="2381"/>
      </w:pPr>
      <w:r w:rsidRPr="00093558">
        <w:tab/>
        <w:t>(ii)</w:t>
      </w:r>
      <w:r w:rsidRPr="00093558">
        <w:tab/>
        <w:t>takes or possesses the abalone in accordance with, the licence, the Act and these Regulations; or</w:t>
      </w:r>
    </w:p>
    <w:p w14:paraId="42219ABF" w14:textId="77777777" w:rsidR="00BB3C3A" w:rsidRPr="00093558" w:rsidRDefault="00BB3C3A" w:rsidP="0022312F">
      <w:pPr>
        <w:pStyle w:val="DraftHeading3"/>
        <w:tabs>
          <w:tab w:val="right" w:pos="1757"/>
        </w:tabs>
        <w:ind w:left="1871" w:hanging="1871"/>
      </w:pPr>
      <w:r w:rsidRPr="00093558">
        <w:tab/>
        <w:t>(b)</w:t>
      </w:r>
      <w:r w:rsidRPr="00093558">
        <w:tab/>
        <w:t>the person—</w:t>
      </w:r>
    </w:p>
    <w:p w14:paraId="1E3A6BAD" w14:textId="4923A149" w:rsidR="00BB3C3A" w:rsidRPr="00093558" w:rsidRDefault="00BB3C3A" w:rsidP="0022312F">
      <w:pPr>
        <w:pStyle w:val="DraftHeading4"/>
        <w:tabs>
          <w:tab w:val="right" w:pos="2268"/>
        </w:tabs>
        <w:ind w:left="2381" w:hanging="2381"/>
      </w:pPr>
      <w:r w:rsidRPr="00093558">
        <w:tab/>
        <w:t>(i)</w:t>
      </w:r>
      <w:r w:rsidRPr="00093558">
        <w:tab/>
        <w:t>is the holder of, or is acting on behalf of</w:t>
      </w:r>
      <w:r w:rsidR="00C41EE0" w:rsidRPr="00093558">
        <w:t> </w:t>
      </w:r>
      <w:r w:rsidRPr="00093558">
        <w:t>the holder of, a general permit authorising the taking or possession of that species of abalone of that size; and</w:t>
      </w:r>
    </w:p>
    <w:p w14:paraId="4241A0F7" w14:textId="77777777" w:rsidR="00BB3C3A" w:rsidRPr="00093558" w:rsidRDefault="00BB3C3A" w:rsidP="0022312F">
      <w:pPr>
        <w:pStyle w:val="DraftHeading4"/>
        <w:tabs>
          <w:tab w:val="right" w:pos="2268"/>
        </w:tabs>
        <w:ind w:left="2381" w:hanging="2381"/>
      </w:pPr>
      <w:r w:rsidRPr="00093558">
        <w:tab/>
        <w:t>(ii)</w:t>
      </w:r>
      <w:r w:rsidRPr="00093558">
        <w:tab/>
        <w:t>takes or possesses the abalone in accordance with the permit, the Act and</w:t>
      </w:r>
      <w:r w:rsidR="00C41EE0" w:rsidRPr="00093558">
        <w:t> </w:t>
      </w:r>
      <w:r w:rsidRPr="00093558">
        <w:t>these Regulations.</w:t>
      </w:r>
    </w:p>
    <w:p w14:paraId="6AC90AC1" w14:textId="7790EE4F" w:rsidR="00BB3C3A" w:rsidRPr="00093558" w:rsidRDefault="00BB3C3A" w:rsidP="0022312F">
      <w:pPr>
        <w:pStyle w:val="DraftHeading2"/>
        <w:tabs>
          <w:tab w:val="right" w:pos="1247"/>
        </w:tabs>
        <w:ind w:left="1361" w:hanging="1361"/>
      </w:pPr>
      <w:r w:rsidRPr="00093558">
        <w:tab/>
        <w:t>(</w:t>
      </w:r>
      <w:r w:rsidR="0004260C">
        <w:t>2</w:t>
      </w:r>
      <w:r w:rsidRPr="00093558">
        <w:t>)</w:t>
      </w:r>
      <w:r w:rsidRPr="00093558">
        <w:tab/>
      </w:r>
      <w:r w:rsidR="0004260C">
        <w:t>R</w:t>
      </w:r>
      <w:r w:rsidR="0004260C" w:rsidRPr="00093558">
        <w:t xml:space="preserve">egulation </w:t>
      </w:r>
      <w:r w:rsidR="00171232">
        <w:t>291</w:t>
      </w:r>
      <w:r w:rsidR="00171232" w:rsidRPr="00093558">
        <w:t xml:space="preserve"> </w:t>
      </w:r>
      <w:r w:rsidRPr="00093558">
        <w:t xml:space="preserve">does not apply to a person acting in accordance with the Act and these Regulations, who possesses abalone of a species specified in </w:t>
      </w:r>
      <w:r w:rsidR="0004260C">
        <w:t xml:space="preserve">that </w:t>
      </w:r>
      <w:r w:rsidRPr="00093558">
        <w:t>regulation that is less than the</w:t>
      </w:r>
      <w:r w:rsidR="00C41EE0" w:rsidRPr="00093558">
        <w:t> </w:t>
      </w:r>
      <w:r w:rsidRPr="00093558">
        <w:t>minimum size for that species of abalone, if the person received the abalone from a person referred to in subregulation (</w:t>
      </w:r>
      <w:r w:rsidR="0004260C">
        <w:t>1</w:t>
      </w:r>
      <w:r w:rsidRPr="00093558">
        <w:t>) and the abalone is—</w:t>
      </w:r>
    </w:p>
    <w:p w14:paraId="3DAE84F3" w14:textId="77777777" w:rsidR="00BB3C3A" w:rsidRPr="00093558" w:rsidRDefault="00BB3C3A" w:rsidP="0022312F">
      <w:pPr>
        <w:pStyle w:val="DraftHeading3"/>
        <w:tabs>
          <w:tab w:val="right" w:pos="1757"/>
        </w:tabs>
        <w:ind w:left="1871" w:hanging="1871"/>
      </w:pPr>
      <w:r w:rsidRPr="00093558">
        <w:tab/>
        <w:t>(a)</w:t>
      </w:r>
      <w:r w:rsidRPr="00093558">
        <w:tab/>
        <w:t>marked or labelled with an abalone label; and</w:t>
      </w:r>
    </w:p>
    <w:p w14:paraId="6B2F3B69" w14:textId="0DF5A127" w:rsidR="00BB3C3A" w:rsidRPr="00093558" w:rsidRDefault="00BB3C3A" w:rsidP="0022312F">
      <w:pPr>
        <w:pStyle w:val="DraftHeading3"/>
        <w:tabs>
          <w:tab w:val="right" w:pos="1757"/>
        </w:tabs>
        <w:ind w:left="1871" w:hanging="1871"/>
      </w:pPr>
      <w:r w:rsidRPr="00093558">
        <w:tab/>
        <w:t>(b)</w:t>
      </w:r>
      <w:r w:rsidRPr="00093558">
        <w:tab/>
        <w:t>accompanied by a</w:t>
      </w:r>
      <w:r w:rsidR="00B54C47">
        <w:t xml:space="preserve"> fish</w:t>
      </w:r>
      <w:r w:rsidRPr="00093558">
        <w:t xml:space="preserve"> receipt created by the person referred to in subregulation (</w:t>
      </w:r>
      <w:r w:rsidR="0004260C">
        <w:t>1</w:t>
      </w:r>
      <w:r w:rsidRPr="00093558">
        <w:t xml:space="preserve">) in respect of </w:t>
      </w:r>
      <w:r w:rsidR="0004260C" w:rsidRPr="00093558">
        <w:t>th</w:t>
      </w:r>
      <w:r w:rsidR="0004260C">
        <w:t>e</w:t>
      </w:r>
      <w:r w:rsidR="0004260C" w:rsidRPr="00093558">
        <w:t xml:space="preserve"> </w:t>
      </w:r>
      <w:r w:rsidRPr="00093558">
        <w:t>abalone at</w:t>
      </w:r>
      <w:r w:rsidR="00C41EE0" w:rsidRPr="00093558">
        <w:t> </w:t>
      </w:r>
      <w:r w:rsidRPr="00093558">
        <w:t>the time of the sale or consignment of that abalone.</w:t>
      </w:r>
    </w:p>
    <w:p w14:paraId="0E0722E2" w14:textId="0E133753" w:rsidR="00BB3C3A" w:rsidRPr="00093558" w:rsidRDefault="00BB3C3A" w:rsidP="00404BEE">
      <w:pPr>
        <w:pStyle w:val="DraftHeading1"/>
        <w:keepNext/>
        <w:tabs>
          <w:tab w:val="right" w:pos="680"/>
        </w:tabs>
        <w:ind w:left="850" w:hanging="850"/>
      </w:pPr>
      <w:r w:rsidRPr="00093558">
        <w:tab/>
      </w:r>
      <w:bookmarkStart w:id="797" w:name="_Toc10033363"/>
      <w:bookmarkStart w:id="798" w:name="_Toc20232643"/>
      <w:r w:rsidR="00775A7B">
        <w:t>293</w:t>
      </w:r>
      <w:r w:rsidRPr="00093558">
        <w:tab/>
        <w:t>Method for measuring size of abalone</w:t>
      </w:r>
      <w:bookmarkEnd w:id="797"/>
      <w:bookmarkEnd w:id="798"/>
    </w:p>
    <w:p w14:paraId="42D1F5C5" w14:textId="77777777" w:rsidR="00BB3C3A" w:rsidRPr="00093558" w:rsidRDefault="00BB3C3A" w:rsidP="0022312F">
      <w:pPr>
        <w:pStyle w:val="BodySectionSub"/>
      </w:pPr>
      <w:r w:rsidRPr="00093558">
        <w:t>The measurement of the size of abalone must be taken at the widest part of the shell, whether or not the shell is broken or damaged.</w:t>
      </w:r>
    </w:p>
    <w:p w14:paraId="0BCE4CDA" w14:textId="114E3D0C" w:rsidR="00BB3C3A" w:rsidRPr="00093558" w:rsidRDefault="00BB3C3A" w:rsidP="00404BEE">
      <w:pPr>
        <w:pStyle w:val="DraftHeading1"/>
        <w:keepNext/>
        <w:tabs>
          <w:tab w:val="right" w:pos="680"/>
        </w:tabs>
        <w:ind w:left="850" w:hanging="850"/>
      </w:pPr>
      <w:r w:rsidRPr="00093558">
        <w:lastRenderedPageBreak/>
        <w:tab/>
      </w:r>
      <w:bookmarkStart w:id="799" w:name="_Toc10033364"/>
      <w:bookmarkStart w:id="800" w:name="_Toc20232644"/>
      <w:r w:rsidR="00775A7B">
        <w:t>294</w:t>
      </w:r>
      <w:r w:rsidRPr="00093558">
        <w:tab/>
        <w:t>Closed seasons for abalone</w:t>
      </w:r>
      <w:bookmarkEnd w:id="799"/>
      <w:bookmarkEnd w:id="800"/>
    </w:p>
    <w:p w14:paraId="04670936" w14:textId="4E8CFC1E" w:rsidR="00BB3C3A" w:rsidRPr="00093558" w:rsidRDefault="00BB3C3A" w:rsidP="004668C1">
      <w:pPr>
        <w:pStyle w:val="BodySectionSub"/>
      </w:pPr>
      <w:r w:rsidRPr="00093558">
        <w:tab/>
      </w:r>
      <w:r w:rsidRPr="00093558">
        <w:tab/>
        <w:t>For the purposes of section 67</w:t>
      </w:r>
      <w:r w:rsidR="00FB3948">
        <w:t>(1)</w:t>
      </w:r>
      <w:r w:rsidRPr="00093558">
        <w:t xml:space="preserve"> of the Act, the closed season for the taking of abalone of a species specified in Column 2 of the Table at the</w:t>
      </w:r>
      <w:r w:rsidR="00C41EE0" w:rsidRPr="00093558">
        <w:t> </w:t>
      </w:r>
      <w:r w:rsidRPr="00093558">
        <w:t>foot of this regulation from the waters specified in Column 3 of the Table corresponding to that species of abalone, is specified in Column 4 of the Table corresponding to that species of abalone.</w:t>
      </w:r>
    </w:p>
    <w:p w14:paraId="484293D6" w14:textId="77777777" w:rsidR="00BB3C3A" w:rsidRPr="00093558" w:rsidRDefault="00BB3C3A" w:rsidP="00D4550D">
      <w:pPr>
        <w:pStyle w:val="Normal-Schedule"/>
        <w:keepNext/>
        <w:keepLines/>
        <w:spacing w:after="60"/>
        <w:ind w:left="1361"/>
        <w:jc w:val="center"/>
        <w:rPr>
          <w:b/>
        </w:rPr>
      </w:pPr>
      <w:r w:rsidRPr="00093558">
        <w:rPr>
          <w:b/>
        </w:rPr>
        <w:t>Table</w:t>
      </w:r>
    </w:p>
    <w:tbl>
      <w:tblPr>
        <w:tblW w:w="4857" w:type="dxa"/>
        <w:tblInd w:w="1480" w:type="dxa"/>
        <w:tblLayout w:type="fixed"/>
        <w:tblLook w:val="0000" w:firstRow="0" w:lastRow="0" w:firstColumn="0" w:lastColumn="0" w:noHBand="0" w:noVBand="0"/>
      </w:tblPr>
      <w:tblGrid>
        <w:gridCol w:w="952"/>
        <w:gridCol w:w="952"/>
        <w:gridCol w:w="1182"/>
        <w:gridCol w:w="1771"/>
      </w:tblGrid>
      <w:tr w:rsidR="00715837" w:rsidRPr="00093558" w14:paraId="7066A287" w14:textId="77777777" w:rsidTr="00FB366A">
        <w:trPr>
          <w:cantSplit/>
          <w:trHeight w:val="551"/>
          <w:tblHeader/>
        </w:trPr>
        <w:tc>
          <w:tcPr>
            <w:tcW w:w="952" w:type="dxa"/>
            <w:tcBorders>
              <w:top w:val="single" w:sz="4" w:space="0" w:color="auto"/>
              <w:bottom w:val="single" w:sz="4" w:space="0" w:color="auto"/>
            </w:tcBorders>
          </w:tcPr>
          <w:p w14:paraId="3D2E5C2C" w14:textId="77777777" w:rsidR="00BB3C3A" w:rsidRPr="00093558" w:rsidRDefault="00BB3C3A" w:rsidP="002748F4">
            <w:pPr>
              <w:pStyle w:val="Normal-Schedule"/>
              <w:keepNext/>
              <w:spacing w:before="60" w:after="60"/>
              <w:rPr>
                <w:i/>
                <w:iCs/>
                <w:sz w:val="18"/>
                <w:szCs w:val="18"/>
              </w:rPr>
            </w:pPr>
            <w:r w:rsidRPr="00093558">
              <w:rPr>
                <w:i/>
                <w:iCs/>
                <w:sz w:val="18"/>
                <w:szCs w:val="18"/>
              </w:rPr>
              <w:t>Column 1</w:t>
            </w:r>
          </w:p>
          <w:p w14:paraId="3692DF3F" w14:textId="04900C35" w:rsidR="00BB3C3A" w:rsidRPr="00093558" w:rsidRDefault="00BB3C3A" w:rsidP="0022312F">
            <w:pPr>
              <w:pStyle w:val="Normal-Schedule"/>
              <w:spacing w:before="60" w:after="60"/>
              <w:rPr>
                <w:i/>
                <w:iCs/>
                <w:sz w:val="18"/>
                <w:szCs w:val="18"/>
              </w:rPr>
            </w:pPr>
            <w:r w:rsidRPr="00093558">
              <w:rPr>
                <w:i/>
                <w:iCs/>
                <w:sz w:val="18"/>
                <w:szCs w:val="18"/>
              </w:rPr>
              <w:br/>
              <w:t>Item</w:t>
            </w:r>
            <w:r w:rsidR="00930108">
              <w:rPr>
                <w:i/>
                <w:iCs/>
                <w:sz w:val="18"/>
                <w:szCs w:val="18"/>
              </w:rPr>
              <w:t xml:space="preserve"> No.</w:t>
            </w:r>
          </w:p>
        </w:tc>
        <w:tc>
          <w:tcPr>
            <w:tcW w:w="952" w:type="dxa"/>
            <w:tcBorders>
              <w:top w:val="single" w:sz="4" w:space="0" w:color="auto"/>
              <w:bottom w:val="single" w:sz="4" w:space="0" w:color="auto"/>
            </w:tcBorders>
          </w:tcPr>
          <w:p w14:paraId="3B8B56DE" w14:textId="77777777" w:rsidR="00BB3C3A" w:rsidRPr="00093558" w:rsidRDefault="00BB3C3A" w:rsidP="0022312F">
            <w:pPr>
              <w:pStyle w:val="Normal-Schedule"/>
              <w:spacing w:before="60" w:after="60"/>
              <w:rPr>
                <w:i/>
                <w:iCs/>
                <w:sz w:val="18"/>
                <w:szCs w:val="18"/>
              </w:rPr>
            </w:pPr>
            <w:r w:rsidRPr="00093558">
              <w:rPr>
                <w:i/>
                <w:iCs/>
                <w:sz w:val="18"/>
                <w:szCs w:val="18"/>
              </w:rPr>
              <w:t>Column 2</w:t>
            </w:r>
          </w:p>
          <w:p w14:paraId="6B905A76" w14:textId="77777777" w:rsidR="00BB3C3A" w:rsidRPr="00093558" w:rsidRDefault="00BB3C3A" w:rsidP="0022312F">
            <w:pPr>
              <w:pStyle w:val="Normal-Schedule"/>
              <w:spacing w:before="60" w:after="60"/>
              <w:rPr>
                <w:i/>
                <w:iCs/>
                <w:sz w:val="18"/>
                <w:szCs w:val="18"/>
              </w:rPr>
            </w:pPr>
            <w:r w:rsidRPr="00093558">
              <w:rPr>
                <w:i/>
                <w:iCs/>
                <w:sz w:val="18"/>
                <w:szCs w:val="18"/>
              </w:rPr>
              <w:t>Species of abalone</w:t>
            </w:r>
          </w:p>
        </w:tc>
        <w:tc>
          <w:tcPr>
            <w:tcW w:w="1182" w:type="dxa"/>
            <w:tcBorders>
              <w:top w:val="single" w:sz="4" w:space="0" w:color="auto"/>
              <w:bottom w:val="single" w:sz="4" w:space="0" w:color="auto"/>
            </w:tcBorders>
          </w:tcPr>
          <w:p w14:paraId="1BEB5C94" w14:textId="77777777" w:rsidR="00BB3C3A" w:rsidRPr="00093558" w:rsidRDefault="00BB3C3A" w:rsidP="0022312F">
            <w:pPr>
              <w:pStyle w:val="Normal-Schedule"/>
              <w:spacing w:before="60" w:after="60"/>
              <w:rPr>
                <w:i/>
                <w:iCs/>
                <w:sz w:val="18"/>
                <w:szCs w:val="18"/>
              </w:rPr>
            </w:pPr>
            <w:r w:rsidRPr="00093558">
              <w:rPr>
                <w:i/>
                <w:iCs/>
                <w:sz w:val="18"/>
                <w:szCs w:val="18"/>
              </w:rPr>
              <w:t>Column 3</w:t>
            </w:r>
          </w:p>
          <w:p w14:paraId="2F4B490C" w14:textId="77777777" w:rsidR="00BB3C3A" w:rsidRPr="00093558" w:rsidRDefault="00BB3C3A" w:rsidP="0022312F">
            <w:pPr>
              <w:pStyle w:val="Normal-Schedule"/>
              <w:spacing w:before="60" w:after="60"/>
              <w:rPr>
                <w:i/>
                <w:iCs/>
                <w:sz w:val="18"/>
                <w:szCs w:val="18"/>
              </w:rPr>
            </w:pPr>
            <w:r w:rsidRPr="00093558">
              <w:rPr>
                <w:i/>
                <w:iCs/>
                <w:sz w:val="18"/>
                <w:szCs w:val="18"/>
              </w:rPr>
              <w:t xml:space="preserve">Waters closed </w:t>
            </w:r>
          </w:p>
        </w:tc>
        <w:tc>
          <w:tcPr>
            <w:tcW w:w="1771" w:type="dxa"/>
            <w:tcBorders>
              <w:top w:val="single" w:sz="4" w:space="0" w:color="auto"/>
              <w:bottom w:val="single" w:sz="4" w:space="0" w:color="auto"/>
            </w:tcBorders>
          </w:tcPr>
          <w:p w14:paraId="763E1C6F" w14:textId="77777777" w:rsidR="00BB3C3A" w:rsidRPr="00093558" w:rsidRDefault="00BB3C3A" w:rsidP="0022312F">
            <w:pPr>
              <w:pStyle w:val="Normal-Schedule"/>
              <w:spacing w:before="60" w:after="60"/>
              <w:rPr>
                <w:i/>
                <w:iCs/>
                <w:sz w:val="18"/>
                <w:szCs w:val="18"/>
              </w:rPr>
            </w:pPr>
            <w:r w:rsidRPr="00093558">
              <w:rPr>
                <w:i/>
                <w:iCs/>
                <w:sz w:val="18"/>
                <w:szCs w:val="18"/>
              </w:rPr>
              <w:t>Column 4</w:t>
            </w:r>
          </w:p>
          <w:p w14:paraId="47D5CEAD" w14:textId="77777777" w:rsidR="00BB3C3A" w:rsidRPr="00093558" w:rsidRDefault="00BB3C3A" w:rsidP="0022312F">
            <w:pPr>
              <w:pStyle w:val="Normal-Schedule"/>
              <w:spacing w:before="60" w:after="60"/>
              <w:rPr>
                <w:i/>
                <w:iCs/>
                <w:sz w:val="18"/>
                <w:szCs w:val="18"/>
              </w:rPr>
            </w:pPr>
            <w:r w:rsidRPr="00093558">
              <w:rPr>
                <w:i/>
                <w:iCs/>
                <w:sz w:val="18"/>
                <w:szCs w:val="18"/>
              </w:rPr>
              <w:t>Period of closed season</w:t>
            </w:r>
          </w:p>
        </w:tc>
      </w:tr>
      <w:tr w:rsidR="00715837" w:rsidRPr="00093558" w14:paraId="0634A6A6" w14:textId="77777777" w:rsidTr="004B53C9">
        <w:tblPrEx>
          <w:tblCellMar>
            <w:left w:w="105" w:type="dxa"/>
            <w:right w:w="105" w:type="dxa"/>
          </w:tblCellMar>
        </w:tblPrEx>
        <w:trPr>
          <w:cantSplit/>
          <w:trHeight w:val="1478"/>
        </w:trPr>
        <w:tc>
          <w:tcPr>
            <w:tcW w:w="952" w:type="dxa"/>
            <w:tcBorders>
              <w:top w:val="single" w:sz="4" w:space="0" w:color="auto"/>
            </w:tcBorders>
          </w:tcPr>
          <w:p w14:paraId="2C761386" w14:textId="77777777" w:rsidR="00BB3C3A" w:rsidRPr="00093558" w:rsidRDefault="00BB3C3A" w:rsidP="0022312F">
            <w:pPr>
              <w:pStyle w:val="Normal-Schedule"/>
              <w:spacing w:before="60" w:after="60"/>
            </w:pPr>
            <w:r w:rsidRPr="00093558">
              <w:t>1</w:t>
            </w:r>
          </w:p>
        </w:tc>
        <w:tc>
          <w:tcPr>
            <w:tcW w:w="952" w:type="dxa"/>
            <w:tcBorders>
              <w:top w:val="single" w:sz="4" w:space="0" w:color="auto"/>
            </w:tcBorders>
          </w:tcPr>
          <w:p w14:paraId="48D7C688" w14:textId="77777777" w:rsidR="00BB3C3A" w:rsidRPr="00093558" w:rsidRDefault="00BB3C3A" w:rsidP="0022312F">
            <w:pPr>
              <w:pStyle w:val="Normal-Schedule"/>
              <w:spacing w:before="60" w:after="60"/>
            </w:pPr>
            <w:r w:rsidRPr="00093558">
              <w:t xml:space="preserve">Abalone, all species </w:t>
            </w:r>
          </w:p>
        </w:tc>
        <w:tc>
          <w:tcPr>
            <w:tcW w:w="1182" w:type="dxa"/>
            <w:tcBorders>
              <w:top w:val="single" w:sz="4" w:space="0" w:color="auto"/>
            </w:tcBorders>
          </w:tcPr>
          <w:p w14:paraId="18E83ADB" w14:textId="77777777" w:rsidR="00BB3C3A" w:rsidRPr="00093558" w:rsidRDefault="00BB3C3A" w:rsidP="0022312F">
            <w:pPr>
              <w:pStyle w:val="Normal-Schedule"/>
              <w:spacing w:before="60" w:after="60"/>
            </w:pPr>
            <w:r w:rsidRPr="00093558">
              <w:t>Central Victorian waters, except Port Phillip Bay</w:t>
            </w:r>
          </w:p>
        </w:tc>
        <w:tc>
          <w:tcPr>
            <w:tcW w:w="1771" w:type="dxa"/>
            <w:tcBorders>
              <w:top w:val="single" w:sz="4" w:space="0" w:color="auto"/>
            </w:tcBorders>
          </w:tcPr>
          <w:p w14:paraId="2026A92B" w14:textId="77777777" w:rsidR="00BB3C3A" w:rsidRPr="00093558" w:rsidRDefault="00BB3C3A" w:rsidP="0022312F">
            <w:pPr>
              <w:pStyle w:val="Normal-Schedule"/>
              <w:spacing w:before="60" w:after="60"/>
            </w:pPr>
            <w:r w:rsidRPr="00093558">
              <w:t>The whole year, excluding any period specified by a fisheries notice under section 152 of the Act</w:t>
            </w:r>
          </w:p>
        </w:tc>
      </w:tr>
      <w:tr w:rsidR="00715837" w:rsidRPr="00093558" w14:paraId="2799BD81" w14:textId="77777777" w:rsidTr="004B53C9">
        <w:tblPrEx>
          <w:tblCellMar>
            <w:left w:w="105" w:type="dxa"/>
            <w:right w:w="105" w:type="dxa"/>
          </w:tblCellMar>
        </w:tblPrEx>
        <w:trPr>
          <w:cantSplit/>
          <w:trHeight w:val="1372"/>
        </w:trPr>
        <w:tc>
          <w:tcPr>
            <w:tcW w:w="952" w:type="dxa"/>
            <w:tcBorders>
              <w:bottom w:val="single" w:sz="4" w:space="0" w:color="auto"/>
            </w:tcBorders>
          </w:tcPr>
          <w:p w14:paraId="2CE9E17B" w14:textId="77777777" w:rsidR="00BB3C3A" w:rsidRPr="00093558" w:rsidRDefault="00BB3C3A" w:rsidP="0022312F">
            <w:pPr>
              <w:pStyle w:val="Normal-Schedule"/>
              <w:spacing w:before="60" w:after="60"/>
            </w:pPr>
            <w:r w:rsidRPr="00093558">
              <w:t>2</w:t>
            </w:r>
          </w:p>
        </w:tc>
        <w:tc>
          <w:tcPr>
            <w:tcW w:w="952" w:type="dxa"/>
            <w:tcBorders>
              <w:bottom w:val="single" w:sz="4" w:space="0" w:color="auto"/>
            </w:tcBorders>
          </w:tcPr>
          <w:p w14:paraId="237C07D9" w14:textId="77777777" w:rsidR="00BB3C3A" w:rsidRPr="00093558" w:rsidRDefault="00BB3C3A" w:rsidP="0022312F">
            <w:pPr>
              <w:pStyle w:val="Normal-Schedule"/>
              <w:spacing w:before="60" w:after="60"/>
            </w:pPr>
            <w:r w:rsidRPr="00093558">
              <w:t>Abalone, all species, other than greenlip</w:t>
            </w:r>
          </w:p>
        </w:tc>
        <w:tc>
          <w:tcPr>
            <w:tcW w:w="1182" w:type="dxa"/>
            <w:tcBorders>
              <w:bottom w:val="single" w:sz="4" w:space="0" w:color="auto"/>
            </w:tcBorders>
          </w:tcPr>
          <w:p w14:paraId="6845D357" w14:textId="77777777" w:rsidR="00BB3C3A" w:rsidRPr="00093558" w:rsidRDefault="00BB3C3A" w:rsidP="0022312F">
            <w:pPr>
              <w:pStyle w:val="Normal-Schedule"/>
              <w:spacing w:before="60" w:after="60"/>
            </w:pPr>
            <w:r w:rsidRPr="00093558">
              <w:t>Port Phillip Bay</w:t>
            </w:r>
          </w:p>
        </w:tc>
        <w:tc>
          <w:tcPr>
            <w:tcW w:w="1771" w:type="dxa"/>
            <w:tcBorders>
              <w:bottom w:val="single" w:sz="4" w:space="0" w:color="auto"/>
            </w:tcBorders>
          </w:tcPr>
          <w:p w14:paraId="59C9A3B2" w14:textId="77777777" w:rsidR="00BB3C3A" w:rsidRPr="00093558" w:rsidRDefault="00BB3C3A" w:rsidP="0022312F">
            <w:pPr>
              <w:pStyle w:val="Normal-Schedule"/>
              <w:spacing w:before="60" w:after="60"/>
            </w:pPr>
            <w:r w:rsidRPr="00093558">
              <w:t>The whole year, excluding any period specified by a fisheries notice under section 152 of the Act</w:t>
            </w:r>
          </w:p>
        </w:tc>
      </w:tr>
    </w:tbl>
    <w:p w14:paraId="2E3D8D0C" w14:textId="459F1166" w:rsidR="0004260C" w:rsidRDefault="0004260C" w:rsidP="004668C1">
      <w:pPr>
        <w:pStyle w:val="DraftHeading1"/>
        <w:keepNext/>
        <w:tabs>
          <w:tab w:val="right" w:pos="680"/>
        </w:tabs>
        <w:ind w:left="850" w:hanging="850"/>
      </w:pPr>
      <w:r>
        <w:tab/>
      </w:r>
      <w:bookmarkStart w:id="801" w:name="_Toc10033365"/>
      <w:bookmarkStart w:id="802" w:name="_Toc20232645"/>
      <w:r w:rsidR="00775A7B">
        <w:t>295</w:t>
      </w:r>
      <w:r>
        <w:tab/>
        <w:t>Prohibition against taking or possession of abalone in the closed season</w:t>
      </w:r>
      <w:bookmarkEnd w:id="801"/>
      <w:bookmarkEnd w:id="802"/>
      <w:r w:rsidR="00BB3C3A" w:rsidRPr="00093558">
        <w:tab/>
      </w:r>
    </w:p>
    <w:p w14:paraId="084B6A81" w14:textId="5AD20EEF" w:rsidR="00C26138" w:rsidRPr="00093558" w:rsidRDefault="00BB3C3A" w:rsidP="00B52190">
      <w:pPr>
        <w:pStyle w:val="DraftHeading2"/>
        <w:tabs>
          <w:tab w:val="right" w:pos="1247"/>
        </w:tabs>
        <w:ind w:left="1361" w:hanging="1361"/>
      </w:pPr>
      <w:r w:rsidRPr="00093558">
        <w:tab/>
      </w:r>
      <w:r w:rsidR="00C26138">
        <w:t>(1)</w:t>
      </w:r>
      <w:r w:rsidR="00C26138">
        <w:tab/>
      </w:r>
      <w:r w:rsidRPr="00093558">
        <w:t>For the purposes of section 67</w:t>
      </w:r>
      <w:r w:rsidR="00FB3948">
        <w:t>(1)</w:t>
      </w:r>
      <w:r w:rsidRPr="00093558">
        <w:t xml:space="preserve"> of the Act</w:t>
      </w:r>
      <w:r w:rsidR="00C26138">
        <w:t xml:space="preserve">, </w:t>
      </w:r>
      <w:r w:rsidRPr="00093558">
        <w:t xml:space="preserve">the taking of </w:t>
      </w:r>
      <w:r w:rsidR="007102D1" w:rsidRPr="00093558">
        <w:t xml:space="preserve">abalone of a species specified </w:t>
      </w:r>
      <w:r w:rsidRPr="00093558">
        <w:t xml:space="preserve">in Column 2 of the Table </w:t>
      </w:r>
      <w:r w:rsidR="00F84E30">
        <w:t>at the foot of</w:t>
      </w:r>
      <w:r w:rsidR="00F84E30" w:rsidRPr="00093558">
        <w:t xml:space="preserve"> </w:t>
      </w:r>
      <w:r w:rsidRPr="00093558">
        <w:t xml:space="preserve">regulation </w:t>
      </w:r>
      <w:r w:rsidR="00171232">
        <w:t>294</w:t>
      </w:r>
      <w:r w:rsidR="00171232" w:rsidRPr="00093558">
        <w:t xml:space="preserve"> </w:t>
      </w:r>
      <w:r w:rsidRPr="00093558">
        <w:t>from the waters specified in Column 3 of the Table corresponding to that species of abalone</w:t>
      </w:r>
      <w:r w:rsidR="00C26138">
        <w:t xml:space="preserve"> </w:t>
      </w:r>
      <w:r w:rsidR="00C26138" w:rsidRPr="00093558">
        <w:t xml:space="preserve">during the period specified as the closed season for that species of abalone specified in Column 4 of the Table corresponding to that species of abalone is prohibited unless taken by a person of a class specified in regulation </w:t>
      </w:r>
      <w:r w:rsidR="00171232">
        <w:t>296</w:t>
      </w:r>
      <w:r w:rsidR="00C26138" w:rsidRPr="00093558">
        <w:t>.</w:t>
      </w:r>
    </w:p>
    <w:p w14:paraId="58B6EC03" w14:textId="09F42FB3" w:rsidR="00BB3C3A" w:rsidRPr="00093558" w:rsidRDefault="00BB3C3A" w:rsidP="00B52190">
      <w:pPr>
        <w:pStyle w:val="DraftHeading2"/>
        <w:tabs>
          <w:tab w:val="right" w:pos="1247"/>
        </w:tabs>
        <w:ind w:left="1361" w:hanging="1361"/>
      </w:pPr>
      <w:r w:rsidRPr="00093558">
        <w:tab/>
        <w:t>(</w:t>
      </w:r>
      <w:r w:rsidR="00C26138">
        <w:t>2</w:t>
      </w:r>
      <w:r w:rsidRPr="00093558">
        <w:t>)</w:t>
      </w:r>
      <w:r w:rsidRPr="00093558">
        <w:tab/>
      </w:r>
      <w:r w:rsidR="00C26138" w:rsidRPr="00093558">
        <w:t>For the purposes of section 67</w:t>
      </w:r>
      <w:r w:rsidR="00C26138">
        <w:t>(1)</w:t>
      </w:r>
      <w:r w:rsidR="00C26138" w:rsidRPr="00093558">
        <w:t xml:space="preserve"> of the Act</w:t>
      </w:r>
      <w:r w:rsidR="00C26138">
        <w:t xml:space="preserve">, </w:t>
      </w:r>
      <w:r w:rsidRPr="00093558">
        <w:t xml:space="preserve">the possessing of abalone of a species specified in Column 2 of </w:t>
      </w:r>
      <w:r w:rsidR="00B52190" w:rsidRPr="00093558">
        <w:t>th</w:t>
      </w:r>
      <w:r w:rsidR="00B52190">
        <w:t>e</w:t>
      </w:r>
      <w:r w:rsidR="00B52190" w:rsidRPr="00093558">
        <w:t xml:space="preserve"> </w:t>
      </w:r>
      <w:r w:rsidRPr="00093558">
        <w:t xml:space="preserve">Table </w:t>
      </w:r>
      <w:r w:rsidR="0092277E">
        <w:t>at the foot of</w:t>
      </w:r>
      <w:r w:rsidR="0092277E" w:rsidRPr="00093558">
        <w:t xml:space="preserve"> regulation </w:t>
      </w:r>
      <w:r w:rsidR="00171232">
        <w:t xml:space="preserve">294 </w:t>
      </w:r>
      <w:r w:rsidRPr="00093558">
        <w:t>in, on or next to the waters specified in Column 3 of the Table corresponding to that species of abalone</w:t>
      </w:r>
      <w:r w:rsidR="00C26138">
        <w:t xml:space="preserve"> </w:t>
      </w:r>
      <w:r w:rsidRPr="00093558">
        <w:t xml:space="preserve">during the period specified as the closed season for that species of abalone specified in Column 4 of the Table corresponding to that species of abalone is prohibited unless </w:t>
      </w:r>
      <w:r w:rsidRPr="00093558">
        <w:lastRenderedPageBreak/>
        <w:t xml:space="preserve">possessed by a person of a class specified in regulation </w:t>
      </w:r>
      <w:r w:rsidR="00171232">
        <w:t>296</w:t>
      </w:r>
      <w:r w:rsidRPr="00093558">
        <w:t>.</w:t>
      </w:r>
    </w:p>
    <w:p w14:paraId="7C892181" w14:textId="77777777" w:rsidR="00BB3C3A" w:rsidRPr="00093558" w:rsidRDefault="00BB3C3A" w:rsidP="0022312F">
      <w:pPr>
        <w:pStyle w:val="DraftSub-sectionNote"/>
        <w:tabs>
          <w:tab w:val="right" w:pos="1814"/>
        </w:tabs>
        <w:ind w:left="1361"/>
        <w:rPr>
          <w:b/>
        </w:rPr>
      </w:pPr>
      <w:r w:rsidRPr="00093558">
        <w:rPr>
          <w:b/>
        </w:rPr>
        <w:t>Note</w:t>
      </w:r>
    </w:p>
    <w:p w14:paraId="33D739B7" w14:textId="2729D304" w:rsidR="00BB3C3A" w:rsidRDefault="00BB3C3A" w:rsidP="0022312F">
      <w:pPr>
        <w:pStyle w:val="DraftSub-sectionNote"/>
        <w:tabs>
          <w:tab w:val="right" w:pos="1814"/>
        </w:tabs>
        <w:ind w:left="1361"/>
      </w:pPr>
      <w:r w:rsidRPr="00093558">
        <w:t>A failure to comply with this prohibition is an offence under section 67(3) of the Act.</w:t>
      </w:r>
      <w:r w:rsidR="00715837" w:rsidRPr="00093558">
        <w:t xml:space="preserve"> </w:t>
      </w:r>
      <w:r w:rsidRPr="00093558">
        <w:t>A maximum penalty of 100 penalty units or 6 months imprisonment or both applies.</w:t>
      </w:r>
    </w:p>
    <w:p w14:paraId="0A9110B4" w14:textId="01DC783C" w:rsidR="00873CE0" w:rsidRPr="00873CE0" w:rsidRDefault="00873CE0" w:rsidP="004668C1">
      <w:pPr>
        <w:pStyle w:val="DraftHeading1"/>
        <w:keepNext/>
        <w:tabs>
          <w:tab w:val="right" w:pos="680"/>
        </w:tabs>
        <w:ind w:left="850" w:hanging="850"/>
      </w:pPr>
      <w:r>
        <w:tab/>
      </w:r>
      <w:bookmarkStart w:id="803" w:name="_Toc10033366"/>
      <w:bookmarkStart w:id="804" w:name="_Toc20232646"/>
      <w:r w:rsidR="00775A7B">
        <w:t>296</w:t>
      </w:r>
      <w:r>
        <w:tab/>
        <w:t xml:space="preserve">Persons to whom regulation </w:t>
      </w:r>
      <w:r w:rsidR="00171232">
        <w:t xml:space="preserve">295 </w:t>
      </w:r>
      <w:r>
        <w:t>does not apply</w:t>
      </w:r>
      <w:bookmarkEnd w:id="803"/>
      <w:bookmarkEnd w:id="804"/>
    </w:p>
    <w:p w14:paraId="11CADA80" w14:textId="47D962F6" w:rsidR="00BB3C3A" w:rsidRPr="00093558" w:rsidRDefault="00BB3C3A" w:rsidP="004668C1">
      <w:pPr>
        <w:pStyle w:val="BodySectionSub"/>
      </w:pPr>
      <w:r w:rsidRPr="00093558">
        <w:tab/>
      </w:r>
      <w:r w:rsidRPr="00093558">
        <w:tab/>
        <w:t xml:space="preserve">For the purposes of regulation </w:t>
      </w:r>
      <w:r w:rsidR="00171232">
        <w:t>295</w:t>
      </w:r>
      <w:r w:rsidR="00033935">
        <w:t>(1) and (2)</w:t>
      </w:r>
      <w:r w:rsidRPr="00093558">
        <w:t xml:space="preserve"> the classes of person are</w:t>
      </w:r>
      <w:r w:rsidR="002128B9">
        <w:t xml:space="preserve"> as follows</w:t>
      </w:r>
      <w:r w:rsidRPr="00093558">
        <w:t>—</w:t>
      </w:r>
    </w:p>
    <w:p w14:paraId="2E2D1FD1" w14:textId="7AD3F04D" w:rsidR="00BB3C3A" w:rsidRPr="00093558" w:rsidRDefault="00BB3C3A" w:rsidP="0022312F">
      <w:pPr>
        <w:pStyle w:val="DraftHeading3"/>
        <w:tabs>
          <w:tab w:val="right" w:pos="1757"/>
        </w:tabs>
        <w:ind w:left="1871" w:hanging="1871"/>
      </w:pPr>
      <w:r w:rsidRPr="00093558">
        <w:tab/>
        <w:t>(a)</w:t>
      </w:r>
      <w:r w:rsidRPr="00093558">
        <w:tab/>
      </w:r>
      <w:bookmarkStart w:id="805" w:name="_Hlk17727109"/>
      <w:r w:rsidRPr="00093558">
        <w:t>holders of, or persons acting on behalf of holders of, an abalone fishery access licence authorising the taking and possessing of abalone of that species, who take or possess abalone of that species in accordance with the licence, the Act and these Regulations;</w:t>
      </w:r>
    </w:p>
    <w:bookmarkEnd w:id="805"/>
    <w:p w14:paraId="142A5B10" w14:textId="2FB6B11C" w:rsidR="00772EC6" w:rsidRPr="00093558" w:rsidRDefault="00BB3C3A" w:rsidP="0022312F">
      <w:pPr>
        <w:pStyle w:val="DraftHeading3"/>
        <w:tabs>
          <w:tab w:val="right" w:pos="1757"/>
        </w:tabs>
        <w:ind w:left="1871" w:hanging="1871"/>
      </w:pPr>
      <w:r w:rsidRPr="00093558">
        <w:tab/>
        <w:t>(b)</w:t>
      </w:r>
      <w:r w:rsidRPr="00093558">
        <w:tab/>
        <w:t>holders of, or persons acting on behalf of holders of, an aquaculture licence authorising the hatching, rearing, breeding, displaying or growing of abalone of that species, who take or possess abalone of that species from the area specified in the aquaculture licence in accordance with the licence, the Act and these Regulations;</w:t>
      </w:r>
    </w:p>
    <w:p w14:paraId="37F428E3" w14:textId="5D10A62D" w:rsidR="00BB3C3A" w:rsidRPr="00093558" w:rsidRDefault="00BB3C3A" w:rsidP="0022312F">
      <w:pPr>
        <w:pStyle w:val="DraftHeading3"/>
        <w:tabs>
          <w:tab w:val="right" w:pos="1757"/>
        </w:tabs>
        <w:ind w:left="1871" w:hanging="1871"/>
      </w:pPr>
      <w:r w:rsidRPr="00093558">
        <w:tab/>
        <w:t>(c)</w:t>
      </w:r>
      <w:r w:rsidRPr="00093558">
        <w:tab/>
        <w:t>holders of, or persons acting on behalf of holders of, a general permit authorising the taking or possession of abalone of that species during the period of the closed season, who take or possess abalone of that species during that period in accordance with the permit, the Act and these Regulations;</w:t>
      </w:r>
    </w:p>
    <w:p w14:paraId="2CD16F86" w14:textId="3AADC9D6" w:rsidR="00BB3C3A" w:rsidRPr="00093558" w:rsidRDefault="00BB3C3A" w:rsidP="0022312F">
      <w:pPr>
        <w:pStyle w:val="DraftHeading3"/>
        <w:tabs>
          <w:tab w:val="right" w:pos="1757"/>
        </w:tabs>
        <w:ind w:left="1871" w:hanging="1871"/>
      </w:pPr>
      <w:r w:rsidRPr="00093558">
        <w:tab/>
        <w:t>(d)</w:t>
      </w:r>
      <w:r w:rsidRPr="00093558">
        <w:tab/>
        <w:t xml:space="preserve">holders of, or persons acting on behalf of holders of, a Fish </w:t>
      </w:r>
      <w:r w:rsidR="00D17566">
        <w:t>Receiver (Abalone)</w:t>
      </w:r>
      <w:r w:rsidRPr="00093558">
        <w:t xml:space="preserve"> Licence, who possess abalone of that species in accordance with the licence, the Act and these Regulations;</w:t>
      </w:r>
    </w:p>
    <w:p w14:paraId="79B02019" w14:textId="121D3D32" w:rsidR="00BB3C3A" w:rsidRPr="00093558" w:rsidRDefault="00BB3C3A" w:rsidP="0022312F">
      <w:pPr>
        <w:pStyle w:val="DraftHeading3"/>
        <w:tabs>
          <w:tab w:val="right" w:pos="1757"/>
        </w:tabs>
        <w:ind w:left="1871" w:hanging="1871"/>
      </w:pPr>
      <w:r w:rsidRPr="00093558">
        <w:tab/>
        <w:t>(e)</w:t>
      </w:r>
      <w:r w:rsidRPr="00093558">
        <w:tab/>
        <w:t>persons acting in accordance with the Act and these Regulations, who possess abalone received from a person of a class referred to in paragraph (b)</w:t>
      </w:r>
      <w:r w:rsidR="00C65193">
        <w:t>, (c)</w:t>
      </w:r>
      <w:r w:rsidRPr="00093558">
        <w:t xml:space="preserve"> or (</w:t>
      </w:r>
      <w:r w:rsidR="008E78A4">
        <w:t>d</w:t>
      </w:r>
      <w:r w:rsidRPr="00093558">
        <w:t>)</w:t>
      </w:r>
      <w:r w:rsidRPr="00093558">
        <w:rPr>
          <w:i/>
        </w:rPr>
        <w:t xml:space="preserve"> </w:t>
      </w:r>
      <w:r w:rsidRPr="00093558">
        <w:t>and the abalone is—</w:t>
      </w:r>
    </w:p>
    <w:p w14:paraId="74CC56AA" w14:textId="77777777" w:rsidR="00BB3C3A" w:rsidRPr="00093558" w:rsidRDefault="00BB3C3A" w:rsidP="0022312F">
      <w:pPr>
        <w:pStyle w:val="DraftHeading4"/>
        <w:tabs>
          <w:tab w:val="right" w:pos="2268"/>
        </w:tabs>
        <w:ind w:left="2381" w:hanging="2381"/>
      </w:pPr>
      <w:r w:rsidRPr="00093558">
        <w:tab/>
        <w:t>(i)</w:t>
      </w:r>
      <w:r w:rsidRPr="00093558">
        <w:tab/>
        <w:t>marked or labelled with an abalone label; and</w:t>
      </w:r>
    </w:p>
    <w:p w14:paraId="169A1795" w14:textId="66D7147C" w:rsidR="00C43D47" w:rsidRDefault="00BB3C3A" w:rsidP="00E250EE">
      <w:pPr>
        <w:pStyle w:val="DraftHeading4"/>
        <w:keepNext/>
        <w:tabs>
          <w:tab w:val="right" w:pos="2268"/>
        </w:tabs>
        <w:ind w:left="2381" w:hanging="2381"/>
      </w:pPr>
      <w:r w:rsidRPr="00093558">
        <w:lastRenderedPageBreak/>
        <w:tab/>
        <w:t>(ii)</w:t>
      </w:r>
      <w:r w:rsidRPr="00093558">
        <w:tab/>
        <w:t>accompanied by</w:t>
      </w:r>
      <w:r w:rsidR="00C43D47" w:rsidRPr="00093558">
        <w:t>—</w:t>
      </w:r>
    </w:p>
    <w:p w14:paraId="793DCD17" w14:textId="7D41701D" w:rsidR="00C43D47" w:rsidRDefault="00C43D47" w:rsidP="00C43D47">
      <w:pPr>
        <w:pStyle w:val="DraftHeading5"/>
        <w:tabs>
          <w:tab w:val="right" w:pos="2778"/>
        </w:tabs>
        <w:ind w:left="2891" w:hanging="2891"/>
      </w:pPr>
      <w:r>
        <w:tab/>
        <w:t>(A)</w:t>
      </w:r>
      <w:r>
        <w:tab/>
        <w:t xml:space="preserve">a </w:t>
      </w:r>
      <w:r w:rsidR="00B54C47">
        <w:t>fish</w:t>
      </w:r>
      <w:r w:rsidR="00BB3C3A" w:rsidRPr="00093558">
        <w:t xml:space="preserve"> receipt created by the person of that class in respect of that abalone at the time of the sale or consignment of </w:t>
      </w:r>
      <w:r w:rsidR="00873CE0" w:rsidRPr="00093558">
        <w:t>th</w:t>
      </w:r>
      <w:r w:rsidR="00873CE0">
        <w:t>e</w:t>
      </w:r>
      <w:r w:rsidR="00873CE0" w:rsidRPr="00093558">
        <w:t xml:space="preserve"> </w:t>
      </w:r>
      <w:r w:rsidR="00BB3C3A" w:rsidRPr="00093558">
        <w:t>abalone</w:t>
      </w:r>
      <w:r>
        <w:t>; or</w:t>
      </w:r>
    </w:p>
    <w:p w14:paraId="6779B0D6" w14:textId="5277042B" w:rsidR="00BB3C3A" w:rsidRDefault="00C43D47" w:rsidP="00C43D47">
      <w:pPr>
        <w:pStyle w:val="DraftHeading5"/>
        <w:tabs>
          <w:tab w:val="right" w:pos="2778"/>
        </w:tabs>
        <w:ind w:left="2891" w:hanging="2891"/>
      </w:pPr>
      <w:r>
        <w:tab/>
        <w:t>(B)</w:t>
      </w:r>
      <w:r>
        <w:tab/>
      </w:r>
      <w:r w:rsidR="00837722">
        <w:t xml:space="preserve">a </w:t>
      </w:r>
      <w:r>
        <w:t xml:space="preserve">fish movement record </w:t>
      </w:r>
      <w:r w:rsidRPr="00093558">
        <w:t>created in respect of that abalone</w:t>
      </w:r>
      <w:r w:rsidR="00BB3C3A" w:rsidRPr="00093558">
        <w:t>.</w:t>
      </w:r>
    </w:p>
    <w:p w14:paraId="7D4F95FA" w14:textId="60F77FB4" w:rsidR="00873CE0" w:rsidRPr="00873CE0" w:rsidRDefault="00873CE0" w:rsidP="004668C1">
      <w:pPr>
        <w:pStyle w:val="DraftHeading1"/>
        <w:keepNext/>
        <w:tabs>
          <w:tab w:val="right" w:pos="680"/>
        </w:tabs>
        <w:ind w:left="850" w:hanging="850"/>
      </w:pPr>
      <w:r>
        <w:tab/>
      </w:r>
      <w:bookmarkStart w:id="806" w:name="_Toc10033367"/>
      <w:bookmarkStart w:id="807" w:name="_Toc20232647"/>
      <w:r w:rsidR="00775A7B">
        <w:t>297</w:t>
      </w:r>
      <w:r>
        <w:tab/>
        <w:t xml:space="preserve">Additional penalty for contravention of regulation </w:t>
      </w:r>
      <w:bookmarkEnd w:id="806"/>
      <w:r w:rsidR="00171232">
        <w:t>295</w:t>
      </w:r>
      <w:bookmarkEnd w:id="807"/>
    </w:p>
    <w:p w14:paraId="4281F894" w14:textId="59423306" w:rsidR="00BB3C3A" w:rsidRPr="00093558" w:rsidRDefault="00BB3C3A" w:rsidP="00971025">
      <w:pPr>
        <w:pStyle w:val="BodySectionSub"/>
        <w:keepNext/>
      </w:pPr>
      <w:r w:rsidRPr="00093558">
        <w:tab/>
        <w:t xml:space="preserve">A person who contravenes the prohibition in regulation </w:t>
      </w:r>
      <w:r w:rsidR="00171232">
        <w:t>295</w:t>
      </w:r>
      <w:r w:rsidR="00171232" w:rsidRPr="00093558">
        <w:t xml:space="preserve"> </w:t>
      </w:r>
      <w:r w:rsidRPr="00093558">
        <w:t>is liable to a further penalty—</w:t>
      </w:r>
    </w:p>
    <w:p w14:paraId="0F2A22C1" w14:textId="77777777" w:rsidR="00BB3C3A" w:rsidRPr="00093558" w:rsidRDefault="00BB3C3A" w:rsidP="0022312F">
      <w:pPr>
        <w:pStyle w:val="DraftHeading3"/>
        <w:tabs>
          <w:tab w:val="right" w:pos="1757"/>
        </w:tabs>
        <w:ind w:left="1871" w:hanging="1871"/>
      </w:pPr>
      <w:r w:rsidRPr="00093558">
        <w:tab/>
        <w:t>(a)</w:t>
      </w:r>
      <w:r w:rsidRPr="00093558">
        <w:tab/>
        <w:t>in the case of a first offence, a penalty not exceeding 0</w:t>
      </w:r>
      <w:r w:rsidRPr="00093558">
        <w:sym w:font="Symbol" w:char="F0D7"/>
      </w:r>
      <w:r w:rsidRPr="00093558">
        <w:t>5 of a penalty unit for each abalone taken or possessed;</w:t>
      </w:r>
    </w:p>
    <w:p w14:paraId="5E84098C" w14:textId="77777777" w:rsidR="00BB3C3A" w:rsidRPr="00093558" w:rsidRDefault="00BB3C3A" w:rsidP="0022312F">
      <w:pPr>
        <w:pStyle w:val="DraftHeading3"/>
        <w:tabs>
          <w:tab w:val="right" w:pos="1757"/>
        </w:tabs>
        <w:ind w:left="1871" w:hanging="1871"/>
      </w:pPr>
      <w:r w:rsidRPr="00093558">
        <w:tab/>
        <w:t>(b)</w:t>
      </w:r>
      <w:r w:rsidRPr="00093558">
        <w:tab/>
        <w:t>in the case of a subsequent offence, a penalty not exceeding 1 penalty unit for each abalone taken or possessed.</w:t>
      </w:r>
    </w:p>
    <w:p w14:paraId="0A6F2BFC" w14:textId="5BAC5BB3" w:rsidR="00BB3C3A" w:rsidRPr="00093558" w:rsidRDefault="00BB3C3A" w:rsidP="00404BEE">
      <w:pPr>
        <w:pStyle w:val="DraftHeading1"/>
        <w:keepNext/>
        <w:tabs>
          <w:tab w:val="right" w:pos="680"/>
        </w:tabs>
        <w:ind w:left="850" w:hanging="850"/>
      </w:pPr>
      <w:r w:rsidRPr="00093558">
        <w:tab/>
      </w:r>
      <w:bookmarkStart w:id="808" w:name="_Toc10033368"/>
      <w:bookmarkStart w:id="809" w:name="_Toc20232648"/>
      <w:r w:rsidR="00775A7B">
        <w:t>298</w:t>
      </w:r>
      <w:r w:rsidRPr="00093558">
        <w:tab/>
        <w:t>Taking of abalone between sunset and sunrise prohibited</w:t>
      </w:r>
      <w:bookmarkEnd w:id="808"/>
      <w:bookmarkEnd w:id="809"/>
    </w:p>
    <w:p w14:paraId="65F71A24" w14:textId="0D2403DD" w:rsidR="00BB3C3A" w:rsidRPr="00093558" w:rsidRDefault="00BB3C3A" w:rsidP="0022312F">
      <w:pPr>
        <w:pStyle w:val="DraftHeading2"/>
        <w:tabs>
          <w:tab w:val="right" w:pos="1247"/>
        </w:tabs>
        <w:ind w:left="1361" w:hanging="1361"/>
      </w:pPr>
      <w:r w:rsidRPr="00093558">
        <w:tab/>
        <w:t>(1)</w:t>
      </w:r>
      <w:r w:rsidRPr="00093558">
        <w:tab/>
        <w:t>For the purposes of section 67</w:t>
      </w:r>
      <w:r w:rsidR="00FB3948">
        <w:t>(1)</w:t>
      </w:r>
      <w:r w:rsidRPr="00093558">
        <w:t xml:space="preserve"> of the Act, the taking of any abalone </w:t>
      </w:r>
      <w:r w:rsidR="00B70F6D">
        <w:t>in the period beginning at</w:t>
      </w:r>
      <w:r w:rsidR="00B70F6D" w:rsidRPr="00093558">
        <w:t xml:space="preserve"> </w:t>
      </w:r>
      <w:r w:rsidRPr="00093558">
        <w:t xml:space="preserve">sunset on any day and </w:t>
      </w:r>
      <w:r w:rsidR="00B70F6D">
        <w:t xml:space="preserve">ending at </w:t>
      </w:r>
      <w:r w:rsidRPr="00093558">
        <w:t>sunrise on the following day by any person, other than a person who is authorised to take abalone between those times under a general permit</w:t>
      </w:r>
      <w:r w:rsidR="009E3F8B">
        <w:t xml:space="preserve"> or an aquaculture licence</w:t>
      </w:r>
      <w:r w:rsidRPr="00093558">
        <w:t>, is prohibited.</w:t>
      </w:r>
    </w:p>
    <w:p w14:paraId="53B2CEBD" w14:textId="77777777" w:rsidR="00BB3C3A" w:rsidRPr="00093558" w:rsidRDefault="00BB3C3A" w:rsidP="00D4550D">
      <w:pPr>
        <w:pStyle w:val="DraftSub-sectionNote"/>
        <w:keepNext/>
        <w:tabs>
          <w:tab w:val="right" w:pos="1814"/>
        </w:tabs>
        <w:ind w:left="1361"/>
        <w:rPr>
          <w:b/>
          <w:bCs/>
        </w:rPr>
      </w:pPr>
      <w:r w:rsidRPr="00093558">
        <w:rPr>
          <w:b/>
          <w:bCs/>
        </w:rPr>
        <w:t>Note</w:t>
      </w:r>
    </w:p>
    <w:p w14:paraId="0DB20593" w14:textId="4F6A63B9" w:rsidR="00BB3C3A" w:rsidRPr="00093558" w:rsidRDefault="00BB3C3A" w:rsidP="0022312F">
      <w:pPr>
        <w:pStyle w:val="DraftSub-sectionNote"/>
        <w:tabs>
          <w:tab w:val="right" w:pos="1814"/>
        </w:tabs>
        <w:ind w:left="1361"/>
      </w:pPr>
      <w:r w:rsidRPr="00093558">
        <w:t>A failure to comply with this prohibition is an offence under</w:t>
      </w:r>
      <w:r w:rsidR="007102D1" w:rsidRPr="00093558">
        <w:t> </w:t>
      </w:r>
      <w:r w:rsidRPr="00093558">
        <w:t>section 67(3) of the Act.</w:t>
      </w:r>
      <w:r w:rsidR="00715837" w:rsidRPr="00093558">
        <w:t xml:space="preserve"> </w:t>
      </w:r>
      <w:r w:rsidRPr="00093558">
        <w:t>A maximum penalty of 100 penalty units or 6 months imprisonment or both applies.</w:t>
      </w:r>
    </w:p>
    <w:p w14:paraId="018C94E0" w14:textId="77777777" w:rsidR="00BB3C3A" w:rsidRPr="00093558" w:rsidRDefault="00BB3C3A" w:rsidP="0022312F">
      <w:pPr>
        <w:pStyle w:val="DraftHeading2"/>
        <w:tabs>
          <w:tab w:val="right" w:pos="1247"/>
        </w:tabs>
        <w:ind w:left="1361" w:hanging="1361"/>
      </w:pPr>
      <w:r w:rsidRPr="00093558">
        <w:tab/>
        <w:t>(2)</w:t>
      </w:r>
      <w:r w:rsidRPr="00093558">
        <w:tab/>
        <w:t>A person who contravenes the prohibition in subregulation (1) is liable to a further penalty—</w:t>
      </w:r>
    </w:p>
    <w:p w14:paraId="0937F8E5" w14:textId="77777777" w:rsidR="00BB3C3A" w:rsidRPr="00093558" w:rsidRDefault="00BB3C3A" w:rsidP="0022312F">
      <w:pPr>
        <w:pStyle w:val="DraftHeading3"/>
        <w:tabs>
          <w:tab w:val="right" w:pos="1757"/>
        </w:tabs>
        <w:ind w:left="1871" w:hanging="1871"/>
      </w:pPr>
      <w:r w:rsidRPr="00093558">
        <w:tab/>
        <w:t>(a)</w:t>
      </w:r>
      <w:r w:rsidRPr="00093558">
        <w:tab/>
        <w:t>in the case of a first offence, a penalty not exceeding 0</w:t>
      </w:r>
      <w:r w:rsidRPr="00093558">
        <w:sym w:font="Symbol" w:char="F0D7"/>
      </w:r>
      <w:r w:rsidRPr="00093558">
        <w:t>5 of a penalty unit for each abalone taken;</w:t>
      </w:r>
    </w:p>
    <w:p w14:paraId="153B2B9E" w14:textId="77777777" w:rsidR="0026547F" w:rsidRPr="00093558" w:rsidRDefault="00BB3C3A" w:rsidP="0022312F">
      <w:pPr>
        <w:pStyle w:val="DraftHeading3"/>
        <w:tabs>
          <w:tab w:val="right" w:pos="1757"/>
        </w:tabs>
        <w:ind w:left="1871" w:hanging="1871"/>
      </w:pPr>
      <w:r w:rsidRPr="00093558">
        <w:tab/>
        <w:t>(b)</w:t>
      </w:r>
      <w:r w:rsidRPr="00093558">
        <w:tab/>
        <w:t>in the case of a subsequent offence, a penalty not exceeding 1 penalty unit for each abalone taken.</w:t>
      </w:r>
    </w:p>
    <w:p w14:paraId="121838C8" w14:textId="46F0CC93" w:rsidR="00C448E9" w:rsidRPr="00093558" w:rsidRDefault="00BB3C3A" w:rsidP="00404BEE">
      <w:pPr>
        <w:pStyle w:val="DraftHeading1"/>
        <w:keepNext/>
        <w:tabs>
          <w:tab w:val="right" w:pos="680"/>
        </w:tabs>
        <w:ind w:left="850" w:hanging="850"/>
      </w:pPr>
      <w:r w:rsidRPr="00093558">
        <w:tab/>
      </w:r>
      <w:bookmarkStart w:id="810" w:name="_Toc10033369"/>
      <w:bookmarkStart w:id="811" w:name="_Toc20232649"/>
      <w:r w:rsidR="00775A7B">
        <w:t>299</w:t>
      </w:r>
      <w:r w:rsidRPr="00093558">
        <w:tab/>
        <w:t>Prohibition on taking of greenlip abalone from Port Phillip Bay</w:t>
      </w:r>
      <w:bookmarkEnd w:id="810"/>
      <w:bookmarkEnd w:id="811"/>
    </w:p>
    <w:p w14:paraId="46471B5C" w14:textId="67F69664" w:rsidR="00BB3C3A" w:rsidRPr="00093558" w:rsidRDefault="00BB3C3A" w:rsidP="0022312F">
      <w:pPr>
        <w:pStyle w:val="DraftHeading2"/>
        <w:tabs>
          <w:tab w:val="right" w:pos="1247"/>
        </w:tabs>
        <w:ind w:left="1361" w:hanging="1361"/>
      </w:pPr>
      <w:r w:rsidRPr="00093558">
        <w:tab/>
        <w:t>(1)</w:t>
      </w:r>
      <w:r w:rsidRPr="00093558">
        <w:tab/>
        <w:t>For the purposes of section 67</w:t>
      </w:r>
      <w:r w:rsidR="00FB3948">
        <w:t>(1)</w:t>
      </w:r>
      <w:r w:rsidRPr="00093558">
        <w:t xml:space="preserve"> of the Act, the taking of greenlip abalone from the waters of Port </w:t>
      </w:r>
      <w:r w:rsidRPr="00093558">
        <w:lastRenderedPageBreak/>
        <w:t>Phillip Bay at any time by any person other than a person of either of the following classes of person is prohibited—</w:t>
      </w:r>
    </w:p>
    <w:p w14:paraId="30F175EF" w14:textId="77777777" w:rsidR="00BB3C3A" w:rsidRPr="00093558" w:rsidRDefault="00BB3C3A" w:rsidP="0022312F">
      <w:pPr>
        <w:pStyle w:val="DraftHeading3"/>
        <w:tabs>
          <w:tab w:val="right" w:pos="1757"/>
        </w:tabs>
        <w:ind w:left="1871" w:hanging="1871"/>
      </w:pPr>
      <w:r w:rsidRPr="00093558">
        <w:tab/>
        <w:t>(a)</w:t>
      </w:r>
      <w:r w:rsidRPr="00093558">
        <w:tab/>
        <w:t>holders of, or persons acting on behalf of</w:t>
      </w:r>
      <w:r w:rsidR="007102D1" w:rsidRPr="00093558">
        <w:t> </w:t>
      </w:r>
      <w:r w:rsidRPr="00093558">
        <w:t>hold</w:t>
      </w:r>
      <w:r w:rsidR="007102D1" w:rsidRPr="00093558">
        <w:t xml:space="preserve">ers of, an aquaculture licence </w:t>
      </w:r>
      <w:r w:rsidRPr="00093558">
        <w:t>authorising the hatching, rearing, breeding, displaying or growing of greenlip abalone who take or possess greenlip abalone from the area of Port Phillip Bay specified in the licence;</w:t>
      </w:r>
    </w:p>
    <w:p w14:paraId="3A461FAD" w14:textId="77777777" w:rsidR="00BB3C3A" w:rsidRPr="00093558" w:rsidRDefault="00BB3C3A" w:rsidP="0022312F">
      <w:pPr>
        <w:pStyle w:val="DraftHeading3"/>
        <w:tabs>
          <w:tab w:val="right" w:pos="1757"/>
        </w:tabs>
        <w:ind w:left="1871" w:hanging="1871"/>
      </w:pPr>
      <w:r w:rsidRPr="00093558">
        <w:tab/>
        <w:t>(b)</w:t>
      </w:r>
      <w:r w:rsidRPr="00093558">
        <w:tab/>
        <w:t>holders of, or persons acting on behalf of holders of, a general permit authorising the taking or possession of greenlip abalone from those waters.</w:t>
      </w:r>
    </w:p>
    <w:p w14:paraId="2F39FF20" w14:textId="77777777" w:rsidR="00BB3C3A" w:rsidRPr="00093558" w:rsidRDefault="00BB3C3A" w:rsidP="0022312F">
      <w:pPr>
        <w:pStyle w:val="DraftSub-sectionNote"/>
        <w:tabs>
          <w:tab w:val="right" w:pos="1814"/>
        </w:tabs>
        <w:ind w:left="1361"/>
        <w:rPr>
          <w:b/>
          <w:bCs/>
        </w:rPr>
      </w:pPr>
      <w:r w:rsidRPr="00093558">
        <w:rPr>
          <w:b/>
          <w:bCs/>
        </w:rPr>
        <w:t>Note</w:t>
      </w:r>
    </w:p>
    <w:p w14:paraId="5EFD28D8" w14:textId="3F807D62" w:rsidR="00BB3C3A" w:rsidRPr="00093558" w:rsidRDefault="00BB3C3A" w:rsidP="0022312F">
      <w:pPr>
        <w:pStyle w:val="DraftSub-sectionNote"/>
        <w:tabs>
          <w:tab w:val="right" w:pos="1814"/>
        </w:tabs>
        <w:ind w:left="1361"/>
      </w:pPr>
      <w:r w:rsidRPr="00093558">
        <w:t>A failure to comply with this prohibition is an offence under</w:t>
      </w:r>
      <w:r w:rsidR="00740D09" w:rsidRPr="00093558">
        <w:t> </w:t>
      </w:r>
      <w:r w:rsidRPr="00093558">
        <w:t>section 67(3) of the Act.</w:t>
      </w:r>
      <w:r w:rsidR="00715837" w:rsidRPr="00093558">
        <w:t xml:space="preserve"> </w:t>
      </w:r>
      <w:r w:rsidRPr="00093558">
        <w:t>A maximum penalty of</w:t>
      </w:r>
      <w:r w:rsidR="00740D09" w:rsidRPr="00093558">
        <w:t> </w:t>
      </w:r>
      <w:r w:rsidRPr="00093558">
        <w:t>100 penalty units or 6 months imprisonment or both applies.</w:t>
      </w:r>
    </w:p>
    <w:p w14:paraId="3114C57B" w14:textId="77777777" w:rsidR="00BB3C3A" w:rsidRPr="00093558" w:rsidRDefault="00BB3C3A" w:rsidP="0022312F">
      <w:pPr>
        <w:pStyle w:val="DraftHeading2"/>
        <w:tabs>
          <w:tab w:val="right" w:pos="1247"/>
        </w:tabs>
        <w:ind w:left="1361" w:hanging="1361"/>
      </w:pPr>
      <w:r w:rsidRPr="00093558">
        <w:tab/>
        <w:t>(2)</w:t>
      </w:r>
      <w:r w:rsidRPr="00093558">
        <w:tab/>
        <w:t>A person who contravenes a prohibition in subregulation (1) is liable to a further penalty—</w:t>
      </w:r>
    </w:p>
    <w:p w14:paraId="04E8BF74" w14:textId="77777777" w:rsidR="00BB3C3A" w:rsidRPr="00093558" w:rsidRDefault="00BB3C3A" w:rsidP="0022312F">
      <w:pPr>
        <w:pStyle w:val="DraftHeading3"/>
        <w:tabs>
          <w:tab w:val="right" w:pos="1757"/>
        </w:tabs>
        <w:ind w:left="1871" w:hanging="1871"/>
      </w:pPr>
      <w:r w:rsidRPr="00093558">
        <w:tab/>
        <w:t>(a)</w:t>
      </w:r>
      <w:r w:rsidRPr="00093558">
        <w:tab/>
        <w:t>in the case of a first offence, a penalty not exceeding 0</w:t>
      </w:r>
      <w:r w:rsidRPr="00093558">
        <w:sym w:font="Symbol" w:char="F0D7"/>
      </w:r>
      <w:r w:rsidRPr="00093558">
        <w:t>5 of a penalty unit for each abalone taken;</w:t>
      </w:r>
    </w:p>
    <w:p w14:paraId="61ECEF82" w14:textId="77777777" w:rsidR="0026547F" w:rsidRPr="00093558" w:rsidRDefault="00BB3C3A" w:rsidP="0022312F">
      <w:pPr>
        <w:pStyle w:val="DraftHeading3"/>
        <w:tabs>
          <w:tab w:val="right" w:pos="1757"/>
        </w:tabs>
        <w:ind w:left="1871" w:hanging="1871"/>
      </w:pPr>
      <w:r w:rsidRPr="00093558">
        <w:tab/>
        <w:t>(b)</w:t>
      </w:r>
      <w:r w:rsidRPr="00093558">
        <w:tab/>
        <w:t>in the case of a subsequent offence, a penalty not exceeding 1 penalty unit for each abalone taken.</w:t>
      </w:r>
    </w:p>
    <w:p w14:paraId="550240C8" w14:textId="3D7C3AEA" w:rsidR="00BB3C3A" w:rsidRPr="00093558" w:rsidRDefault="00BB3C3A" w:rsidP="00404BEE">
      <w:pPr>
        <w:pStyle w:val="Heading-DIVISION"/>
        <w:keepNext/>
        <w:rPr>
          <w:sz w:val="28"/>
        </w:rPr>
      </w:pPr>
      <w:bookmarkStart w:id="812" w:name="_Toc10033370"/>
      <w:bookmarkStart w:id="813" w:name="_Toc20232650"/>
      <w:r w:rsidRPr="00093558">
        <w:rPr>
          <w:sz w:val="28"/>
        </w:rPr>
        <w:t>Division 2—Catch limits and other restrictions and</w:t>
      </w:r>
      <w:r w:rsidR="00334F82" w:rsidRPr="00093558">
        <w:rPr>
          <w:sz w:val="28"/>
        </w:rPr>
        <w:t> </w:t>
      </w:r>
      <w:r w:rsidRPr="00093558">
        <w:rPr>
          <w:sz w:val="28"/>
        </w:rPr>
        <w:t>prohibitions in relation to recreational abalone</w:t>
      </w:r>
      <w:r w:rsidR="00334F82" w:rsidRPr="00093558">
        <w:rPr>
          <w:sz w:val="28"/>
        </w:rPr>
        <w:t> </w:t>
      </w:r>
      <w:r w:rsidRPr="00093558">
        <w:rPr>
          <w:sz w:val="28"/>
        </w:rPr>
        <w:t>fishing</w:t>
      </w:r>
      <w:bookmarkEnd w:id="812"/>
      <w:bookmarkEnd w:id="813"/>
    </w:p>
    <w:p w14:paraId="527C2587" w14:textId="452E8DA9" w:rsidR="00A847DE" w:rsidRPr="00093558" w:rsidRDefault="00425C87" w:rsidP="00404BEE">
      <w:pPr>
        <w:pStyle w:val="DraftHeading1"/>
        <w:keepNext/>
        <w:tabs>
          <w:tab w:val="right" w:pos="680"/>
        </w:tabs>
        <w:ind w:left="850" w:hanging="850"/>
      </w:pPr>
      <w:r w:rsidRPr="00093558">
        <w:tab/>
      </w:r>
      <w:bookmarkStart w:id="814" w:name="_Toc10033371"/>
      <w:bookmarkStart w:id="815" w:name="_Toc20232651"/>
      <w:r w:rsidR="00775A7B">
        <w:t>300</w:t>
      </w:r>
      <w:r w:rsidRPr="00093558">
        <w:tab/>
        <w:t>Application of Division</w:t>
      </w:r>
      <w:bookmarkEnd w:id="814"/>
      <w:bookmarkEnd w:id="815"/>
    </w:p>
    <w:p w14:paraId="7FB882F5" w14:textId="77777777" w:rsidR="00425C87" w:rsidRPr="00093558" w:rsidRDefault="00425C87" w:rsidP="0022312F">
      <w:pPr>
        <w:pStyle w:val="BodySectionSub"/>
      </w:pPr>
      <w:r w:rsidRPr="00093558">
        <w:t>This Division does not apply to the holder of an abalone fishery access licence, or a person acting on behalf of that licence holder, when carrying out any fishing activities authorised by the licence.</w:t>
      </w:r>
    </w:p>
    <w:p w14:paraId="6484E5D1" w14:textId="7821E187" w:rsidR="00BB3C3A" w:rsidRPr="00093558" w:rsidRDefault="00BB3C3A" w:rsidP="00404BEE">
      <w:pPr>
        <w:pStyle w:val="DraftHeading1"/>
        <w:keepNext/>
        <w:tabs>
          <w:tab w:val="right" w:pos="680"/>
        </w:tabs>
        <w:ind w:left="850" w:hanging="850"/>
      </w:pPr>
      <w:r w:rsidRPr="00093558">
        <w:tab/>
      </w:r>
      <w:bookmarkStart w:id="816" w:name="_Toc10033372"/>
      <w:bookmarkStart w:id="817" w:name="_Toc20232652"/>
      <w:r w:rsidR="00775A7B">
        <w:t>301</w:t>
      </w:r>
      <w:r w:rsidRPr="00093558">
        <w:tab/>
        <w:t>Catch limit</w:t>
      </w:r>
      <w:r w:rsidR="00C04D53">
        <w:t>s</w:t>
      </w:r>
      <w:r w:rsidRPr="00093558">
        <w:t xml:space="preserve"> for abalone</w:t>
      </w:r>
      <w:bookmarkEnd w:id="816"/>
      <w:bookmarkEnd w:id="817"/>
    </w:p>
    <w:p w14:paraId="597163A8" w14:textId="77777777" w:rsidR="00BB3C3A" w:rsidRPr="00093558" w:rsidRDefault="00BB3C3A" w:rsidP="00E250EE">
      <w:pPr>
        <w:pStyle w:val="DraftHeading2"/>
        <w:keepNext/>
        <w:tabs>
          <w:tab w:val="right" w:pos="1247"/>
        </w:tabs>
        <w:ind w:left="1361" w:hanging="1361"/>
      </w:pPr>
      <w:r w:rsidRPr="00093558">
        <w:tab/>
        <w:t>(1)</w:t>
      </w:r>
      <w:r w:rsidRPr="00093558">
        <w:tab/>
        <w:t>For the purposes of the Act, the catch limit with respect to—</w:t>
      </w:r>
    </w:p>
    <w:p w14:paraId="6E0910F9" w14:textId="77777777" w:rsidR="00BB3C3A" w:rsidRPr="00093558" w:rsidRDefault="00BB3C3A" w:rsidP="0022312F">
      <w:pPr>
        <w:pStyle w:val="DraftHeading3"/>
        <w:tabs>
          <w:tab w:val="right" w:pos="1757"/>
        </w:tabs>
        <w:ind w:left="1871" w:hanging="1871"/>
      </w:pPr>
      <w:r w:rsidRPr="00093558">
        <w:tab/>
        <w:t>(a)</w:t>
      </w:r>
      <w:r w:rsidRPr="00093558">
        <w:tab/>
        <w:t xml:space="preserve">the taking of abalone of the species of abalone specified in Column 2 of the Table at the foot of this subregulation from the waters specified in Column 3 of the Table corresponding to that species of abalone is </w:t>
      </w:r>
      <w:r w:rsidRPr="00093558">
        <w:lastRenderedPageBreak/>
        <w:t>the daily limit (if any) specified in Column 4 of the Table that corresponds to that species of abalone; or</w:t>
      </w:r>
    </w:p>
    <w:p w14:paraId="480DDF69" w14:textId="77777777" w:rsidR="0026547F" w:rsidRPr="00093558" w:rsidRDefault="00BB3C3A" w:rsidP="0022312F">
      <w:pPr>
        <w:pStyle w:val="DraftHeading3"/>
        <w:tabs>
          <w:tab w:val="right" w:pos="1757"/>
        </w:tabs>
        <w:ind w:left="1871" w:hanging="1871"/>
      </w:pPr>
      <w:r w:rsidRPr="00093558">
        <w:tab/>
        <w:t>(b)</w:t>
      </w:r>
      <w:r w:rsidRPr="00093558">
        <w:tab/>
        <w:t>the possession of abalone of the species of abalone specified in Column 2 of the Table at the foot of this subregulation in, on or next to the waters specified in Column 3 of the Table corresponding to that species, is the limit specified in Column 4 of the Table that corresponds to that species of abalone.</w:t>
      </w:r>
    </w:p>
    <w:p w14:paraId="52BBE575" w14:textId="605F6E0D" w:rsidR="00BB3C3A" w:rsidRPr="00093558" w:rsidRDefault="00BB3C3A" w:rsidP="007C31E3">
      <w:pPr>
        <w:keepNext/>
        <w:spacing w:after="60"/>
        <w:ind w:left="1361"/>
        <w:jc w:val="center"/>
        <w:rPr>
          <w:b/>
          <w:sz w:val="20"/>
        </w:rPr>
      </w:pPr>
      <w:r w:rsidRPr="00093558">
        <w:rPr>
          <w:b/>
          <w:sz w:val="20"/>
        </w:rPr>
        <w:t>Table</w:t>
      </w:r>
    </w:p>
    <w:tbl>
      <w:tblPr>
        <w:tblW w:w="4465" w:type="dxa"/>
        <w:tblInd w:w="1872" w:type="dxa"/>
        <w:tblLayout w:type="fixed"/>
        <w:tblLook w:val="01E0" w:firstRow="1" w:lastRow="1" w:firstColumn="1" w:lastColumn="1" w:noHBand="0" w:noVBand="0"/>
      </w:tblPr>
      <w:tblGrid>
        <w:gridCol w:w="1071"/>
        <w:gridCol w:w="1029"/>
        <w:gridCol w:w="1078"/>
        <w:gridCol w:w="1287"/>
      </w:tblGrid>
      <w:tr w:rsidR="00715837" w:rsidRPr="00093558" w14:paraId="53D90BF1" w14:textId="77777777">
        <w:tc>
          <w:tcPr>
            <w:tcW w:w="1071" w:type="dxa"/>
            <w:tcBorders>
              <w:top w:val="single" w:sz="4" w:space="0" w:color="auto"/>
              <w:bottom w:val="single" w:sz="4" w:space="0" w:color="auto"/>
            </w:tcBorders>
          </w:tcPr>
          <w:p w14:paraId="0D5EA6C1" w14:textId="77777777" w:rsidR="00BB3C3A" w:rsidRPr="00093558" w:rsidRDefault="00BB3C3A" w:rsidP="007C31E3">
            <w:pPr>
              <w:pStyle w:val="Normal-Schedule"/>
              <w:keepNext/>
              <w:spacing w:before="60" w:after="60"/>
              <w:rPr>
                <w:i/>
                <w:iCs/>
              </w:rPr>
            </w:pPr>
            <w:r w:rsidRPr="00093558">
              <w:rPr>
                <w:i/>
                <w:iCs/>
              </w:rPr>
              <w:t>Column 1</w:t>
            </w:r>
          </w:p>
          <w:p w14:paraId="032FE726" w14:textId="6A104935" w:rsidR="00BB3C3A" w:rsidRPr="00093558" w:rsidRDefault="00BB3C3A" w:rsidP="007C31E3">
            <w:pPr>
              <w:pStyle w:val="Normal-Schedule"/>
              <w:keepNext/>
              <w:spacing w:before="0" w:after="60"/>
              <w:rPr>
                <w:i/>
                <w:iCs/>
              </w:rPr>
            </w:pPr>
            <w:r w:rsidRPr="00093558">
              <w:rPr>
                <w:i/>
                <w:iCs/>
              </w:rPr>
              <w:br/>
            </w:r>
            <w:r w:rsidRPr="00093558">
              <w:rPr>
                <w:i/>
                <w:iCs/>
              </w:rPr>
              <w:br/>
            </w:r>
            <w:r w:rsidRPr="00093558">
              <w:rPr>
                <w:i/>
                <w:iCs/>
              </w:rPr>
              <w:br/>
            </w:r>
            <w:r w:rsidRPr="00093558">
              <w:rPr>
                <w:i/>
                <w:iCs/>
              </w:rPr>
              <w:br/>
            </w:r>
            <w:r w:rsidRPr="00093558">
              <w:rPr>
                <w:i/>
                <w:iCs/>
              </w:rPr>
              <w:br/>
            </w:r>
            <w:r w:rsidRPr="00093558">
              <w:rPr>
                <w:i/>
                <w:iCs/>
              </w:rPr>
              <w:br/>
            </w:r>
            <w:r w:rsidRPr="00093558">
              <w:rPr>
                <w:i/>
                <w:iCs/>
              </w:rPr>
              <w:br/>
            </w:r>
            <w:r w:rsidRPr="00093558">
              <w:rPr>
                <w:i/>
                <w:iCs/>
              </w:rPr>
              <w:br/>
            </w:r>
            <w:r w:rsidRPr="00093558">
              <w:rPr>
                <w:i/>
                <w:iCs/>
              </w:rPr>
              <w:br/>
            </w:r>
            <w:r w:rsidRPr="00093558">
              <w:rPr>
                <w:i/>
                <w:iCs/>
              </w:rPr>
              <w:br/>
            </w:r>
            <w:r w:rsidRPr="00093558">
              <w:rPr>
                <w:i/>
                <w:iCs/>
              </w:rPr>
              <w:br/>
            </w:r>
            <w:r w:rsidRPr="00093558">
              <w:rPr>
                <w:i/>
                <w:iCs/>
              </w:rPr>
              <w:br/>
              <w:t>Item</w:t>
            </w:r>
            <w:r w:rsidR="00930108">
              <w:rPr>
                <w:i/>
                <w:iCs/>
              </w:rPr>
              <w:t xml:space="preserve"> No.</w:t>
            </w:r>
          </w:p>
        </w:tc>
        <w:tc>
          <w:tcPr>
            <w:tcW w:w="1029" w:type="dxa"/>
            <w:tcBorders>
              <w:top w:val="single" w:sz="4" w:space="0" w:color="auto"/>
              <w:bottom w:val="single" w:sz="4" w:space="0" w:color="auto"/>
            </w:tcBorders>
            <w:shd w:val="clear" w:color="auto" w:fill="auto"/>
          </w:tcPr>
          <w:p w14:paraId="5FC356A6" w14:textId="77777777" w:rsidR="00BB3C3A" w:rsidRPr="00093558" w:rsidRDefault="00BB3C3A" w:rsidP="007C31E3">
            <w:pPr>
              <w:pStyle w:val="Normal-Schedule"/>
              <w:keepNext/>
              <w:spacing w:before="60" w:after="60"/>
              <w:rPr>
                <w:i/>
                <w:iCs/>
              </w:rPr>
            </w:pPr>
            <w:r w:rsidRPr="00093558">
              <w:rPr>
                <w:i/>
                <w:iCs/>
              </w:rPr>
              <w:t>Column 2</w:t>
            </w:r>
          </w:p>
          <w:p w14:paraId="63E000D6" w14:textId="77777777" w:rsidR="00BB3C3A" w:rsidRPr="00093558" w:rsidRDefault="00BB3C3A" w:rsidP="007C31E3">
            <w:pPr>
              <w:pStyle w:val="Normal-Schedule"/>
              <w:keepNext/>
              <w:spacing w:before="0" w:after="60"/>
              <w:rPr>
                <w:i/>
                <w:iCs/>
              </w:rPr>
            </w:pPr>
            <w:r w:rsidRPr="00093558">
              <w:rPr>
                <w:i/>
                <w:iCs/>
              </w:rPr>
              <w:br/>
            </w:r>
            <w:r w:rsidRPr="00093558">
              <w:rPr>
                <w:i/>
                <w:iCs/>
              </w:rPr>
              <w:br/>
            </w:r>
            <w:r w:rsidRPr="00093558">
              <w:rPr>
                <w:i/>
                <w:iCs/>
              </w:rPr>
              <w:br/>
            </w:r>
            <w:r w:rsidRPr="00093558">
              <w:rPr>
                <w:i/>
                <w:iCs/>
              </w:rPr>
              <w:br/>
            </w:r>
            <w:r w:rsidRPr="00093558">
              <w:rPr>
                <w:i/>
                <w:iCs/>
              </w:rPr>
              <w:br/>
            </w:r>
            <w:r w:rsidRPr="00093558">
              <w:rPr>
                <w:i/>
                <w:iCs/>
              </w:rPr>
              <w:br/>
            </w:r>
            <w:r w:rsidRPr="00093558">
              <w:rPr>
                <w:i/>
                <w:iCs/>
              </w:rPr>
              <w:br/>
            </w:r>
            <w:r w:rsidRPr="00093558">
              <w:rPr>
                <w:i/>
                <w:iCs/>
              </w:rPr>
              <w:br/>
            </w:r>
            <w:r w:rsidRPr="00093558">
              <w:rPr>
                <w:i/>
                <w:iCs/>
              </w:rPr>
              <w:br/>
            </w:r>
            <w:r w:rsidRPr="00093558">
              <w:rPr>
                <w:i/>
                <w:iCs/>
              </w:rPr>
              <w:br/>
            </w:r>
            <w:r w:rsidRPr="00093558">
              <w:rPr>
                <w:i/>
                <w:iCs/>
              </w:rPr>
              <w:br/>
              <w:t xml:space="preserve">Species of abalone </w:t>
            </w:r>
          </w:p>
        </w:tc>
        <w:tc>
          <w:tcPr>
            <w:tcW w:w="1078" w:type="dxa"/>
            <w:tcBorders>
              <w:top w:val="single" w:sz="4" w:space="0" w:color="auto"/>
              <w:bottom w:val="single" w:sz="4" w:space="0" w:color="auto"/>
            </w:tcBorders>
            <w:shd w:val="clear" w:color="auto" w:fill="auto"/>
          </w:tcPr>
          <w:p w14:paraId="238CFD1E" w14:textId="77777777" w:rsidR="00BB3C3A" w:rsidRPr="00093558" w:rsidRDefault="00BB3C3A" w:rsidP="007C31E3">
            <w:pPr>
              <w:pStyle w:val="Normal-Schedule"/>
              <w:keepNext/>
              <w:spacing w:before="60" w:after="60"/>
              <w:rPr>
                <w:i/>
                <w:iCs/>
              </w:rPr>
            </w:pPr>
            <w:r w:rsidRPr="00093558">
              <w:rPr>
                <w:i/>
                <w:iCs/>
              </w:rPr>
              <w:t>Column 3</w:t>
            </w:r>
          </w:p>
          <w:p w14:paraId="72D72689" w14:textId="77777777" w:rsidR="00BB3C3A" w:rsidRPr="00093558" w:rsidRDefault="00BB3C3A" w:rsidP="007C31E3">
            <w:pPr>
              <w:pStyle w:val="Normal-Schedule"/>
              <w:keepNext/>
              <w:spacing w:before="0" w:after="60"/>
              <w:rPr>
                <w:i/>
                <w:iCs/>
              </w:rPr>
            </w:pPr>
            <w:r w:rsidRPr="00093558">
              <w:rPr>
                <w:i/>
                <w:iCs/>
              </w:rPr>
              <w:br/>
            </w:r>
            <w:r w:rsidRPr="00093558">
              <w:rPr>
                <w:i/>
                <w:iCs/>
              </w:rPr>
              <w:br/>
            </w:r>
            <w:r w:rsidRPr="00093558">
              <w:rPr>
                <w:i/>
                <w:iCs/>
              </w:rPr>
              <w:br/>
            </w:r>
            <w:r w:rsidRPr="00093558">
              <w:rPr>
                <w:i/>
                <w:iCs/>
              </w:rPr>
              <w:br/>
            </w:r>
            <w:r w:rsidRPr="00093558">
              <w:rPr>
                <w:i/>
                <w:iCs/>
              </w:rPr>
              <w:br/>
            </w:r>
            <w:r w:rsidRPr="00093558">
              <w:rPr>
                <w:i/>
                <w:iCs/>
              </w:rPr>
              <w:br/>
            </w:r>
            <w:r w:rsidRPr="00093558">
              <w:rPr>
                <w:i/>
                <w:iCs/>
              </w:rPr>
              <w:br/>
            </w:r>
            <w:r w:rsidRPr="00093558">
              <w:rPr>
                <w:i/>
                <w:iCs/>
              </w:rPr>
              <w:br/>
            </w:r>
            <w:r w:rsidRPr="00093558">
              <w:rPr>
                <w:i/>
                <w:iCs/>
              </w:rPr>
              <w:br/>
            </w:r>
            <w:r w:rsidRPr="00093558">
              <w:rPr>
                <w:i/>
                <w:iCs/>
              </w:rPr>
              <w:br/>
            </w:r>
            <w:r w:rsidRPr="00093558">
              <w:rPr>
                <w:i/>
                <w:iCs/>
              </w:rPr>
              <w:br/>
            </w:r>
            <w:r w:rsidRPr="00093558">
              <w:rPr>
                <w:i/>
                <w:iCs/>
              </w:rPr>
              <w:br/>
              <w:t xml:space="preserve">Waters </w:t>
            </w:r>
          </w:p>
        </w:tc>
        <w:tc>
          <w:tcPr>
            <w:tcW w:w="1287" w:type="dxa"/>
            <w:tcBorders>
              <w:top w:val="single" w:sz="4" w:space="0" w:color="auto"/>
              <w:bottom w:val="single" w:sz="4" w:space="0" w:color="auto"/>
            </w:tcBorders>
          </w:tcPr>
          <w:p w14:paraId="42EE5047" w14:textId="77777777" w:rsidR="00BB3C3A" w:rsidRPr="00093558" w:rsidRDefault="00BB3C3A" w:rsidP="007C31E3">
            <w:pPr>
              <w:pStyle w:val="Normal-Schedule"/>
              <w:keepNext/>
              <w:spacing w:before="60" w:after="60"/>
              <w:rPr>
                <w:i/>
                <w:iCs/>
              </w:rPr>
            </w:pPr>
            <w:r w:rsidRPr="00093558">
              <w:rPr>
                <w:i/>
                <w:iCs/>
              </w:rPr>
              <w:t>Column 4</w:t>
            </w:r>
          </w:p>
          <w:p w14:paraId="4B8A8D08" w14:textId="77777777" w:rsidR="00BB3C3A" w:rsidRPr="00093558" w:rsidRDefault="00BB3C3A" w:rsidP="007C31E3">
            <w:pPr>
              <w:pStyle w:val="Normal-Schedule"/>
              <w:keepNext/>
              <w:spacing w:before="0"/>
              <w:rPr>
                <w:i/>
                <w:iCs/>
              </w:rPr>
            </w:pPr>
            <w:r w:rsidRPr="00093558">
              <w:rPr>
                <w:i/>
                <w:iCs/>
              </w:rPr>
              <w:t>Daily limit for abalone that may be taken or limit for abalone that may be possessed</w:t>
            </w:r>
          </w:p>
          <w:p w14:paraId="1D51528F" w14:textId="4B36F195" w:rsidR="00BB3C3A" w:rsidRPr="00093558" w:rsidRDefault="00BB3C3A" w:rsidP="007C31E3">
            <w:pPr>
              <w:pStyle w:val="Normal-Schedule"/>
              <w:keepNext/>
              <w:spacing w:before="0" w:after="60"/>
              <w:rPr>
                <w:i/>
                <w:iCs/>
              </w:rPr>
            </w:pPr>
            <w:r w:rsidRPr="00093558">
              <w:rPr>
                <w:i/>
                <w:iCs/>
              </w:rPr>
              <w:t>(number of abalone)</w:t>
            </w:r>
          </w:p>
        </w:tc>
      </w:tr>
      <w:tr w:rsidR="00715837" w:rsidRPr="00093558" w14:paraId="38856250" w14:textId="77777777" w:rsidTr="00B53AD9">
        <w:tc>
          <w:tcPr>
            <w:tcW w:w="1071" w:type="dxa"/>
            <w:tcBorders>
              <w:top w:val="single" w:sz="4" w:space="0" w:color="auto"/>
            </w:tcBorders>
          </w:tcPr>
          <w:p w14:paraId="48AC0E24" w14:textId="77777777" w:rsidR="00BB3C3A" w:rsidRPr="00093558" w:rsidRDefault="00BB3C3A" w:rsidP="0022312F">
            <w:pPr>
              <w:pStyle w:val="Normal-Schedule"/>
              <w:spacing w:before="60" w:after="60"/>
            </w:pPr>
            <w:r w:rsidRPr="00093558">
              <w:t>1</w:t>
            </w:r>
          </w:p>
        </w:tc>
        <w:tc>
          <w:tcPr>
            <w:tcW w:w="1029" w:type="dxa"/>
            <w:tcBorders>
              <w:top w:val="single" w:sz="4" w:space="0" w:color="auto"/>
            </w:tcBorders>
            <w:shd w:val="clear" w:color="auto" w:fill="auto"/>
          </w:tcPr>
          <w:p w14:paraId="0BA76302" w14:textId="77777777" w:rsidR="00BB3C3A" w:rsidRPr="00093558" w:rsidRDefault="00BB3C3A" w:rsidP="0022312F">
            <w:pPr>
              <w:pStyle w:val="Normal-Schedule"/>
              <w:spacing w:before="60" w:after="60"/>
            </w:pPr>
            <w:r w:rsidRPr="00093558">
              <w:t>Abalone, all species, forms and hybrids</w:t>
            </w:r>
          </w:p>
        </w:tc>
        <w:tc>
          <w:tcPr>
            <w:tcW w:w="1078" w:type="dxa"/>
            <w:tcBorders>
              <w:top w:val="single" w:sz="4" w:space="0" w:color="auto"/>
            </w:tcBorders>
            <w:shd w:val="clear" w:color="auto" w:fill="auto"/>
          </w:tcPr>
          <w:p w14:paraId="2F8DF4BB" w14:textId="77777777" w:rsidR="00BB3C3A" w:rsidRPr="00093558" w:rsidRDefault="00BB3C3A" w:rsidP="0022312F">
            <w:pPr>
              <w:pStyle w:val="Normal-Schedule"/>
              <w:spacing w:before="60" w:after="60"/>
            </w:pPr>
            <w:r w:rsidRPr="00093558">
              <w:t>All Victorian waters other than Port Phillip Bay</w:t>
            </w:r>
          </w:p>
        </w:tc>
        <w:tc>
          <w:tcPr>
            <w:tcW w:w="1287" w:type="dxa"/>
            <w:tcBorders>
              <w:top w:val="single" w:sz="4" w:space="0" w:color="auto"/>
            </w:tcBorders>
          </w:tcPr>
          <w:p w14:paraId="73F27BD4" w14:textId="77777777" w:rsidR="00BB3C3A" w:rsidRPr="00093558" w:rsidRDefault="00BB3C3A" w:rsidP="0022312F">
            <w:pPr>
              <w:pStyle w:val="Normal-Schedule"/>
              <w:spacing w:before="60" w:after="60"/>
            </w:pPr>
            <w:r w:rsidRPr="00093558">
              <w:t>5 (of which no more than 2 fish may be greenlip abalone)</w:t>
            </w:r>
          </w:p>
        </w:tc>
      </w:tr>
      <w:tr w:rsidR="00715837" w:rsidRPr="00093558" w14:paraId="2D6609FE" w14:textId="77777777" w:rsidTr="00B53AD9">
        <w:tc>
          <w:tcPr>
            <w:tcW w:w="1071" w:type="dxa"/>
          </w:tcPr>
          <w:p w14:paraId="701958EC" w14:textId="77777777" w:rsidR="00BB3C3A" w:rsidRPr="00093558" w:rsidRDefault="00BB3C3A" w:rsidP="0022312F">
            <w:pPr>
              <w:pStyle w:val="Normal-Schedule"/>
              <w:spacing w:before="60" w:after="60"/>
            </w:pPr>
            <w:r w:rsidRPr="00093558">
              <w:t>2</w:t>
            </w:r>
          </w:p>
        </w:tc>
        <w:tc>
          <w:tcPr>
            <w:tcW w:w="1029" w:type="dxa"/>
            <w:shd w:val="clear" w:color="auto" w:fill="auto"/>
          </w:tcPr>
          <w:p w14:paraId="177548FA" w14:textId="77777777" w:rsidR="00BB3C3A" w:rsidRPr="00093558" w:rsidRDefault="00BB3C3A" w:rsidP="0022312F">
            <w:pPr>
              <w:pStyle w:val="Normal-Schedule"/>
              <w:spacing w:before="60" w:after="60"/>
            </w:pPr>
            <w:r w:rsidRPr="00093558">
              <w:t>Abalone, all species, forms and hybrids other than greenlip</w:t>
            </w:r>
          </w:p>
        </w:tc>
        <w:tc>
          <w:tcPr>
            <w:tcW w:w="1078" w:type="dxa"/>
            <w:shd w:val="clear" w:color="auto" w:fill="auto"/>
          </w:tcPr>
          <w:p w14:paraId="097D6063" w14:textId="77777777" w:rsidR="00BB3C3A" w:rsidRPr="00093558" w:rsidRDefault="00BB3C3A" w:rsidP="0022312F">
            <w:pPr>
              <w:pStyle w:val="Normal-Schedule"/>
              <w:spacing w:before="60" w:after="60"/>
            </w:pPr>
            <w:r w:rsidRPr="00093558">
              <w:t>Port Phillip Bay</w:t>
            </w:r>
          </w:p>
        </w:tc>
        <w:tc>
          <w:tcPr>
            <w:tcW w:w="1287" w:type="dxa"/>
          </w:tcPr>
          <w:p w14:paraId="29E766F8" w14:textId="77777777" w:rsidR="00BB3C3A" w:rsidRPr="00093558" w:rsidRDefault="00BB3C3A" w:rsidP="0022312F">
            <w:pPr>
              <w:pStyle w:val="Normal-Schedule"/>
              <w:spacing w:before="60" w:after="60"/>
            </w:pPr>
            <w:r w:rsidRPr="00093558">
              <w:t>5</w:t>
            </w:r>
          </w:p>
        </w:tc>
      </w:tr>
      <w:tr w:rsidR="00715837" w:rsidRPr="00093558" w14:paraId="3F205F2F" w14:textId="77777777" w:rsidTr="00B53AD9">
        <w:tc>
          <w:tcPr>
            <w:tcW w:w="1071" w:type="dxa"/>
            <w:tcBorders>
              <w:bottom w:val="single" w:sz="4" w:space="0" w:color="auto"/>
            </w:tcBorders>
          </w:tcPr>
          <w:p w14:paraId="3E9A1D34" w14:textId="77777777" w:rsidR="00B53AD9" w:rsidRPr="00093558" w:rsidRDefault="00B53AD9" w:rsidP="0022312F">
            <w:pPr>
              <w:pStyle w:val="Normal-Schedule"/>
              <w:spacing w:before="60" w:after="60"/>
            </w:pPr>
            <w:r w:rsidRPr="00093558">
              <w:t>3</w:t>
            </w:r>
          </w:p>
        </w:tc>
        <w:tc>
          <w:tcPr>
            <w:tcW w:w="1029" w:type="dxa"/>
            <w:tcBorders>
              <w:bottom w:val="single" w:sz="4" w:space="0" w:color="auto"/>
            </w:tcBorders>
            <w:shd w:val="clear" w:color="auto" w:fill="auto"/>
          </w:tcPr>
          <w:p w14:paraId="395F3C1E" w14:textId="77777777" w:rsidR="00B53AD9" w:rsidRPr="00093558" w:rsidRDefault="00B53AD9" w:rsidP="0022312F">
            <w:pPr>
              <w:pStyle w:val="Normal-Schedule"/>
              <w:spacing w:before="60" w:after="60"/>
            </w:pPr>
            <w:r w:rsidRPr="00093558">
              <w:t>Greenlip abalone</w:t>
            </w:r>
          </w:p>
        </w:tc>
        <w:tc>
          <w:tcPr>
            <w:tcW w:w="1078" w:type="dxa"/>
            <w:tcBorders>
              <w:bottom w:val="single" w:sz="4" w:space="0" w:color="auto"/>
            </w:tcBorders>
            <w:shd w:val="clear" w:color="auto" w:fill="auto"/>
          </w:tcPr>
          <w:p w14:paraId="159217C7" w14:textId="77777777" w:rsidR="00B53AD9" w:rsidRPr="00093558" w:rsidRDefault="00B53AD9" w:rsidP="0022312F">
            <w:pPr>
              <w:pStyle w:val="Normal-Schedule"/>
              <w:spacing w:before="60" w:after="60"/>
            </w:pPr>
            <w:r w:rsidRPr="00093558">
              <w:t>Port Phillip Bay</w:t>
            </w:r>
          </w:p>
        </w:tc>
        <w:tc>
          <w:tcPr>
            <w:tcW w:w="1287" w:type="dxa"/>
            <w:tcBorders>
              <w:bottom w:val="single" w:sz="4" w:space="0" w:color="auto"/>
            </w:tcBorders>
          </w:tcPr>
          <w:p w14:paraId="20A6EEB5" w14:textId="77777777" w:rsidR="00B53AD9" w:rsidRPr="00093558" w:rsidRDefault="00B53AD9" w:rsidP="0022312F">
            <w:pPr>
              <w:pStyle w:val="Normal-Schedule"/>
              <w:spacing w:before="60" w:after="60"/>
            </w:pPr>
            <w:r w:rsidRPr="00093558">
              <w:t>0</w:t>
            </w:r>
          </w:p>
        </w:tc>
      </w:tr>
    </w:tbl>
    <w:p w14:paraId="57F06836" w14:textId="333C4712" w:rsidR="00C448E9" w:rsidRDefault="00BB3C3A" w:rsidP="0022312F">
      <w:pPr>
        <w:pStyle w:val="DraftHeading2"/>
        <w:tabs>
          <w:tab w:val="right" w:pos="1247"/>
        </w:tabs>
        <w:ind w:left="1361" w:hanging="1361"/>
      </w:pPr>
      <w:r w:rsidRPr="00093558">
        <w:tab/>
        <w:t>(2)</w:t>
      </w:r>
      <w:r w:rsidRPr="00093558">
        <w:tab/>
        <w:t>For the purposes of the Act, the catch limit with respect to the possession of abalone anywhere in Victoria, other than in, on or</w:t>
      </w:r>
      <w:r w:rsidR="00976A3B" w:rsidRPr="00093558">
        <w:t xml:space="preserve"> </w:t>
      </w:r>
      <w:r w:rsidRPr="00093558">
        <w:t>next to Victorian waters, is 10 abalone (of which no more than 4 may be greenlip abalone).</w:t>
      </w:r>
    </w:p>
    <w:p w14:paraId="430EEEEC" w14:textId="77777777" w:rsidR="001532EF" w:rsidRPr="00093558" w:rsidRDefault="001532EF" w:rsidP="001532EF">
      <w:pPr>
        <w:pStyle w:val="DraftSectionNote"/>
        <w:tabs>
          <w:tab w:val="right" w:pos="1304"/>
        </w:tabs>
        <w:ind w:left="850"/>
        <w:rPr>
          <w:b/>
        </w:rPr>
      </w:pPr>
      <w:r w:rsidRPr="00093558">
        <w:rPr>
          <w:b/>
        </w:rPr>
        <w:t>Note</w:t>
      </w:r>
    </w:p>
    <w:p w14:paraId="2A7F4D90" w14:textId="08B9AD4B" w:rsidR="001532EF" w:rsidRPr="001532EF" w:rsidRDefault="001532EF" w:rsidP="001532EF">
      <w:pPr>
        <w:pStyle w:val="DraftSectionNote"/>
        <w:tabs>
          <w:tab w:val="right" w:pos="1304"/>
        </w:tabs>
        <w:ind w:left="850"/>
      </w:pPr>
      <w:r w:rsidRPr="00093558">
        <w:t xml:space="preserve">There are offences in sections 68A and 68B of the Act relating to taking or possessing fish of a species in excess of the catch limit in </w:t>
      </w:r>
      <w:r w:rsidRPr="00093558">
        <w:lastRenderedPageBreak/>
        <w:t>these Regulations specified for that species of fish. Various penalties apply.</w:t>
      </w:r>
    </w:p>
    <w:p w14:paraId="3BEA9084" w14:textId="458FEB2F" w:rsidR="00873CE0" w:rsidRPr="00873CE0" w:rsidRDefault="00873CE0" w:rsidP="004668C1">
      <w:pPr>
        <w:pStyle w:val="DraftHeading1"/>
        <w:keepNext/>
        <w:tabs>
          <w:tab w:val="right" w:pos="680"/>
        </w:tabs>
        <w:ind w:left="850" w:hanging="850"/>
      </w:pPr>
      <w:r>
        <w:tab/>
      </w:r>
      <w:bookmarkStart w:id="818" w:name="_Toc10033373"/>
      <w:bookmarkStart w:id="819" w:name="_Toc20232653"/>
      <w:r w:rsidR="00775A7B">
        <w:t>302</w:t>
      </w:r>
      <w:r>
        <w:tab/>
        <w:t xml:space="preserve">Persons to whom catch limits in regulation </w:t>
      </w:r>
      <w:r w:rsidR="00775A7B">
        <w:t>30</w:t>
      </w:r>
      <w:r w:rsidR="00171232">
        <w:t>1</w:t>
      </w:r>
      <w:r w:rsidR="00775A7B">
        <w:t xml:space="preserve"> </w:t>
      </w:r>
      <w:r>
        <w:t>do not apply</w:t>
      </w:r>
      <w:bookmarkEnd w:id="818"/>
      <w:bookmarkEnd w:id="819"/>
    </w:p>
    <w:p w14:paraId="222BA837" w14:textId="1CD67DAC" w:rsidR="00BB3C3A" w:rsidRPr="00093558" w:rsidRDefault="00BB3C3A" w:rsidP="007C31E3">
      <w:pPr>
        <w:pStyle w:val="DraftHeading2"/>
        <w:keepNext/>
        <w:tabs>
          <w:tab w:val="right" w:pos="1247"/>
        </w:tabs>
        <w:ind w:left="1361" w:hanging="1361"/>
      </w:pPr>
      <w:r w:rsidRPr="00093558">
        <w:tab/>
        <w:t>(</w:t>
      </w:r>
      <w:r w:rsidR="00873CE0">
        <w:t>1</w:t>
      </w:r>
      <w:r w:rsidRPr="00093558">
        <w:t>)</w:t>
      </w:r>
      <w:r w:rsidRPr="00093558">
        <w:tab/>
      </w:r>
      <w:r w:rsidR="00873CE0">
        <w:t>R</w:t>
      </w:r>
      <w:r w:rsidR="00873CE0" w:rsidRPr="00093558">
        <w:t>egulation</w:t>
      </w:r>
      <w:r w:rsidR="00873CE0">
        <w:t xml:space="preserve"> </w:t>
      </w:r>
      <w:r w:rsidR="009B1502">
        <w:t>301</w:t>
      </w:r>
      <w:r w:rsidR="009B1502" w:rsidRPr="00093558">
        <w:t xml:space="preserve"> </w:t>
      </w:r>
      <w:r w:rsidRPr="00093558">
        <w:t>do</w:t>
      </w:r>
      <w:r w:rsidR="00873CE0">
        <w:t>es</w:t>
      </w:r>
      <w:r w:rsidRPr="00093558">
        <w:t xml:space="preserve"> not apply to a person who takes or possesses abalone of a species specified in</w:t>
      </w:r>
      <w:r w:rsidR="00873CE0">
        <w:t xml:space="preserve"> that</w:t>
      </w:r>
      <w:r w:rsidRPr="00093558">
        <w:t xml:space="preserve"> regulation in a quantity in excess of the catch limit for that species of abalone if—</w:t>
      </w:r>
    </w:p>
    <w:p w14:paraId="7FE10C42" w14:textId="77777777" w:rsidR="00BB3C3A" w:rsidRPr="00093558" w:rsidRDefault="00BB3C3A" w:rsidP="007C31E3">
      <w:pPr>
        <w:pStyle w:val="DraftHeading3"/>
        <w:keepNext/>
        <w:tabs>
          <w:tab w:val="right" w:pos="1757"/>
        </w:tabs>
        <w:ind w:left="1871" w:hanging="1871"/>
      </w:pPr>
      <w:r w:rsidRPr="00093558">
        <w:tab/>
        <w:t>(a)</w:t>
      </w:r>
      <w:r w:rsidRPr="00093558">
        <w:tab/>
        <w:t>the person—</w:t>
      </w:r>
    </w:p>
    <w:p w14:paraId="77A04EB6" w14:textId="77777777" w:rsidR="00BB3C3A" w:rsidRPr="00093558" w:rsidRDefault="00BB3C3A" w:rsidP="0022312F">
      <w:pPr>
        <w:pStyle w:val="DraftHeading4"/>
        <w:tabs>
          <w:tab w:val="right" w:pos="2268"/>
        </w:tabs>
        <w:ind w:left="2381" w:hanging="2381"/>
      </w:pPr>
      <w:r w:rsidRPr="00093558">
        <w:tab/>
        <w:t>(i)</w:t>
      </w:r>
      <w:r w:rsidRPr="00093558">
        <w:tab/>
        <w:t>is the holder of, or is acting on behalf of the holder of, an aquaculture licence authorising the hatching, rearing, breeding, growing or displaying of abalone of that species; and</w:t>
      </w:r>
    </w:p>
    <w:p w14:paraId="5BF89D5E" w14:textId="77777777" w:rsidR="00BB3C3A" w:rsidRPr="00093558" w:rsidRDefault="00BB3C3A" w:rsidP="0022312F">
      <w:pPr>
        <w:pStyle w:val="DraftHeading4"/>
        <w:tabs>
          <w:tab w:val="right" w:pos="2268"/>
        </w:tabs>
        <w:ind w:left="2381" w:hanging="2381"/>
      </w:pPr>
      <w:r w:rsidRPr="00093558">
        <w:tab/>
        <w:t>(ii)</w:t>
      </w:r>
      <w:r w:rsidRPr="00093558">
        <w:tab/>
        <w:t>takes or possesses the abalone in accordance with the licence, the Act and these Regulations; or</w:t>
      </w:r>
    </w:p>
    <w:p w14:paraId="6BBA05B9" w14:textId="77777777" w:rsidR="00BB3C3A" w:rsidRPr="00093558" w:rsidRDefault="00BB3C3A" w:rsidP="0022312F">
      <w:pPr>
        <w:pStyle w:val="DraftHeading3"/>
        <w:tabs>
          <w:tab w:val="right" w:pos="1757"/>
        </w:tabs>
        <w:ind w:left="1871" w:hanging="1871"/>
      </w:pPr>
      <w:r w:rsidRPr="00093558">
        <w:tab/>
        <w:t>(b)</w:t>
      </w:r>
      <w:r w:rsidRPr="00093558">
        <w:tab/>
        <w:t>the person—</w:t>
      </w:r>
    </w:p>
    <w:p w14:paraId="5A7A7D98" w14:textId="77777777" w:rsidR="00BB3C3A" w:rsidRPr="00093558" w:rsidRDefault="00BB3C3A" w:rsidP="0022312F">
      <w:pPr>
        <w:pStyle w:val="DraftHeading4"/>
        <w:tabs>
          <w:tab w:val="right" w:pos="2268"/>
        </w:tabs>
        <w:ind w:left="2381" w:hanging="2381"/>
      </w:pPr>
      <w:r w:rsidRPr="00093558">
        <w:tab/>
        <w:t>(i)</w:t>
      </w:r>
      <w:r w:rsidRPr="00093558">
        <w:tab/>
        <w:t>is the holder of, or is acting on behalf of</w:t>
      </w:r>
      <w:r w:rsidR="009551C8" w:rsidRPr="00093558">
        <w:t> </w:t>
      </w:r>
      <w:r w:rsidRPr="00093558">
        <w:t>the holder of, a general permit authorising the taking or possession of that species of abalone in that quantity; and</w:t>
      </w:r>
    </w:p>
    <w:p w14:paraId="283125EF" w14:textId="77777777" w:rsidR="00BB3C3A" w:rsidRPr="00093558" w:rsidRDefault="00BB3C3A" w:rsidP="0022312F">
      <w:pPr>
        <w:pStyle w:val="DraftHeading4"/>
        <w:tabs>
          <w:tab w:val="right" w:pos="2268"/>
        </w:tabs>
        <w:ind w:left="2381" w:hanging="2381"/>
      </w:pPr>
      <w:r w:rsidRPr="00093558">
        <w:tab/>
        <w:t>(ii)</w:t>
      </w:r>
      <w:r w:rsidRPr="00093558">
        <w:tab/>
        <w:t>takes or possesses the abalone in accordance with the permit, the Act and these Regulations.</w:t>
      </w:r>
    </w:p>
    <w:p w14:paraId="00890304" w14:textId="6FCD094C" w:rsidR="00BB3C3A" w:rsidRPr="00093558" w:rsidRDefault="00BB3C3A" w:rsidP="00D4550D">
      <w:pPr>
        <w:pStyle w:val="DraftHeading2"/>
        <w:keepNext/>
        <w:tabs>
          <w:tab w:val="right" w:pos="1247"/>
        </w:tabs>
        <w:ind w:left="1361" w:hanging="1361"/>
      </w:pPr>
      <w:r w:rsidRPr="00093558">
        <w:tab/>
        <w:t>(</w:t>
      </w:r>
      <w:r w:rsidR="00873CE0">
        <w:t>2</w:t>
      </w:r>
      <w:r w:rsidRPr="00093558">
        <w:t>)</w:t>
      </w:r>
      <w:r w:rsidRPr="00093558">
        <w:tab/>
      </w:r>
      <w:r w:rsidR="00873CE0">
        <w:t>R</w:t>
      </w:r>
      <w:r w:rsidR="00873CE0" w:rsidRPr="00093558">
        <w:t xml:space="preserve">egulation </w:t>
      </w:r>
      <w:r w:rsidR="009B1502">
        <w:t>301</w:t>
      </w:r>
      <w:r w:rsidR="009B1502" w:rsidRPr="00093558">
        <w:t xml:space="preserve"> </w:t>
      </w:r>
      <w:r w:rsidRPr="00093558">
        <w:t>do</w:t>
      </w:r>
      <w:r w:rsidR="00804C97">
        <w:t>es</w:t>
      </w:r>
      <w:r w:rsidRPr="00093558">
        <w:t xml:space="preserve"> not apply to a person who possesses abalone of a species specified in </w:t>
      </w:r>
      <w:r w:rsidR="00804C97">
        <w:t xml:space="preserve">that </w:t>
      </w:r>
      <w:r w:rsidRPr="00093558">
        <w:t>regulation in a quantity in excess of the catch limit for that species of abalone if the person—</w:t>
      </w:r>
    </w:p>
    <w:p w14:paraId="234564FB" w14:textId="3824ED5C" w:rsidR="00BB3C3A" w:rsidRPr="00093558" w:rsidRDefault="00BB3C3A" w:rsidP="0022312F">
      <w:pPr>
        <w:pStyle w:val="DraftHeading3"/>
        <w:tabs>
          <w:tab w:val="right" w:pos="1757"/>
        </w:tabs>
        <w:ind w:left="1871" w:hanging="1871"/>
      </w:pPr>
      <w:r w:rsidRPr="00093558">
        <w:tab/>
        <w:t>(a)</w:t>
      </w:r>
      <w:r w:rsidRPr="00093558">
        <w:tab/>
        <w:t xml:space="preserve">is the holder of, or is acting on behalf of the holder of, a Fish </w:t>
      </w:r>
      <w:r w:rsidR="00D17566">
        <w:t>Receiver (Abalone)</w:t>
      </w:r>
      <w:r w:rsidRPr="00093558">
        <w:t xml:space="preserve"> Licence; and</w:t>
      </w:r>
    </w:p>
    <w:p w14:paraId="383FB153" w14:textId="77777777" w:rsidR="00BB3C3A" w:rsidRPr="00093558" w:rsidRDefault="00BB3C3A" w:rsidP="0022312F">
      <w:pPr>
        <w:pStyle w:val="DraftHeading3"/>
        <w:tabs>
          <w:tab w:val="right" w:pos="1757"/>
        </w:tabs>
        <w:ind w:left="1871" w:hanging="1871"/>
      </w:pPr>
      <w:r w:rsidRPr="00093558">
        <w:tab/>
        <w:t>(b)</w:t>
      </w:r>
      <w:r w:rsidRPr="00093558">
        <w:tab/>
        <w:t>possesses the abalone in accordance with the licence, the Act and these Regulations.</w:t>
      </w:r>
    </w:p>
    <w:p w14:paraId="687A5FF2" w14:textId="6BC63A12" w:rsidR="009A679D" w:rsidRDefault="00BB3C3A" w:rsidP="0022312F">
      <w:pPr>
        <w:pStyle w:val="DraftHeading2"/>
        <w:tabs>
          <w:tab w:val="right" w:pos="1247"/>
        </w:tabs>
        <w:ind w:left="1361" w:hanging="1361"/>
      </w:pPr>
      <w:r w:rsidRPr="00093558">
        <w:tab/>
        <w:t>(</w:t>
      </w:r>
      <w:r w:rsidR="00804C97">
        <w:t>3</w:t>
      </w:r>
      <w:r w:rsidRPr="00093558">
        <w:t>)</w:t>
      </w:r>
      <w:r w:rsidRPr="00093558">
        <w:tab/>
      </w:r>
      <w:r w:rsidR="00804C97">
        <w:t>R</w:t>
      </w:r>
      <w:r w:rsidR="00804C97" w:rsidRPr="00093558">
        <w:t>egulation</w:t>
      </w:r>
      <w:r w:rsidR="00804C97">
        <w:t xml:space="preserve"> </w:t>
      </w:r>
      <w:r w:rsidR="009B1502">
        <w:t>301</w:t>
      </w:r>
      <w:r w:rsidR="009B1502" w:rsidRPr="00093558">
        <w:t xml:space="preserve"> </w:t>
      </w:r>
      <w:r w:rsidRPr="00093558">
        <w:t>do</w:t>
      </w:r>
      <w:r w:rsidR="00804C97">
        <w:t>es</w:t>
      </w:r>
      <w:r w:rsidRPr="00093558">
        <w:t xml:space="preserve"> not apply to a person </w:t>
      </w:r>
      <w:r w:rsidR="00D27172" w:rsidRPr="00093558">
        <w:t>acting in accordance with the Act and these Regulations,</w:t>
      </w:r>
      <w:r w:rsidR="00D27172">
        <w:t xml:space="preserve"> </w:t>
      </w:r>
      <w:r w:rsidRPr="00093558">
        <w:t xml:space="preserve">who possesses abalone of a species specified in </w:t>
      </w:r>
      <w:r w:rsidR="00804C97">
        <w:t>that regulation</w:t>
      </w:r>
      <w:r w:rsidRPr="00093558">
        <w:t xml:space="preserve"> in a quantity in excess of the catch limit for that species of abalone</w:t>
      </w:r>
      <w:r w:rsidR="009A679D">
        <w:t xml:space="preserve"> if the abalone</w:t>
      </w:r>
      <w:r w:rsidR="009A679D" w:rsidRPr="00093558">
        <w:t>—</w:t>
      </w:r>
    </w:p>
    <w:p w14:paraId="71A9BE45" w14:textId="3B6B0543" w:rsidR="00BB3C3A" w:rsidRDefault="009A679D" w:rsidP="00612FFE">
      <w:pPr>
        <w:pStyle w:val="DraftHeading3"/>
        <w:tabs>
          <w:tab w:val="right" w:pos="1757"/>
        </w:tabs>
        <w:ind w:left="1871" w:hanging="1871"/>
      </w:pPr>
      <w:r>
        <w:tab/>
        <w:t>(a)</w:t>
      </w:r>
      <w:r>
        <w:tab/>
        <w:t>was received</w:t>
      </w:r>
      <w:r w:rsidR="00BB3C3A" w:rsidRPr="00093558">
        <w:t xml:space="preserve"> from a person referred to in subregulation (</w:t>
      </w:r>
      <w:r w:rsidR="00804C97">
        <w:t>1</w:t>
      </w:r>
      <w:r w:rsidR="00BB3C3A" w:rsidRPr="00093558">
        <w:t>)</w:t>
      </w:r>
      <w:r w:rsidR="001723A5">
        <w:t xml:space="preserve"> or (2)</w:t>
      </w:r>
      <w:r w:rsidR="00BC46FF">
        <w:t xml:space="preserve"> or any other person</w:t>
      </w:r>
      <w:r>
        <w:t>;</w:t>
      </w:r>
      <w:r w:rsidR="00BB3C3A" w:rsidRPr="00093558">
        <w:t xml:space="preserve"> and</w:t>
      </w:r>
    </w:p>
    <w:p w14:paraId="76DF5321" w14:textId="6AC528D5" w:rsidR="009A679D" w:rsidRPr="0025565F" w:rsidRDefault="009A679D" w:rsidP="009304E7">
      <w:pPr>
        <w:pStyle w:val="DraftHeading3"/>
        <w:tabs>
          <w:tab w:val="right" w:pos="1757"/>
        </w:tabs>
        <w:ind w:left="1871" w:hanging="1871"/>
      </w:pPr>
      <w:r>
        <w:lastRenderedPageBreak/>
        <w:tab/>
        <w:t>(b)</w:t>
      </w:r>
      <w:r>
        <w:tab/>
      </w:r>
      <w:r w:rsidRPr="00093558">
        <w:t>was legally obtained</w:t>
      </w:r>
      <w:r>
        <w:t>;</w:t>
      </w:r>
      <w:r w:rsidRPr="00093558">
        <w:t xml:space="preserve"> and</w:t>
      </w:r>
    </w:p>
    <w:p w14:paraId="17F55B79" w14:textId="13B5A4B3" w:rsidR="00BB3C3A" w:rsidRPr="00093558" w:rsidRDefault="00BB3C3A" w:rsidP="0022312F">
      <w:pPr>
        <w:pStyle w:val="DraftHeading3"/>
        <w:tabs>
          <w:tab w:val="right" w:pos="1757"/>
        </w:tabs>
        <w:ind w:left="1871" w:hanging="1871"/>
      </w:pPr>
      <w:r w:rsidRPr="00093558">
        <w:tab/>
        <w:t>(</w:t>
      </w:r>
      <w:r w:rsidR="009A679D">
        <w:t>c</w:t>
      </w:r>
      <w:r w:rsidRPr="00093558">
        <w:t>)</w:t>
      </w:r>
      <w:r w:rsidRPr="00093558">
        <w:tab/>
      </w:r>
      <w:r w:rsidR="009A679D" w:rsidRPr="00093558">
        <w:t xml:space="preserve">was </w:t>
      </w:r>
      <w:r w:rsidRPr="00093558">
        <w:t>marked or labelled with an abalone label; and</w:t>
      </w:r>
    </w:p>
    <w:p w14:paraId="77A0064D" w14:textId="4511C40C" w:rsidR="0033327D" w:rsidRDefault="00BB3C3A" w:rsidP="00E250EE">
      <w:pPr>
        <w:pStyle w:val="DraftHeading3"/>
        <w:keepNext/>
        <w:tabs>
          <w:tab w:val="right" w:pos="1757"/>
        </w:tabs>
        <w:ind w:left="1871" w:hanging="1871"/>
      </w:pPr>
      <w:r w:rsidRPr="00093558">
        <w:tab/>
        <w:t>(</w:t>
      </w:r>
      <w:r w:rsidR="009A679D">
        <w:t>d</w:t>
      </w:r>
      <w:r w:rsidRPr="00093558">
        <w:t>)</w:t>
      </w:r>
      <w:r w:rsidRPr="00093558">
        <w:tab/>
      </w:r>
      <w:r w:rsidR="009A679D" w:rsidRPr="00093558">
        <w:t xml:space="preserve">was </w:t>
      </w:r>
      <w:r w:rsidRPr="00093558">
        <w:t>accompanied by</w:t>
      </w:r>
      <w:r w:rsidR="00C43D47" w:rsidRPr="00093558">
        <w:t>—</w:t>
      </w:r>
    </w:p>
    <w:p w14:paraId="4F7942E9" w14:textId="65FF76AD" w:rsidR="0033327D" w:rsidRDefault="0033327D" w:rsidP="00C43D47">
      <w:pPr>
        <w:pStyle w:val="DraftHeading4"/>
        <w:tabs>
          <w:tab w:val="right" w:pos="2268"/>
        </w:tabs>
        <w:ind w:left="2381" w:hanging="2381"/>
      </w:pPr>
      <w:r>
        <w:tab/>
        <w:t>(i)</w:t>
      </w:r>
      <w:r>
        <w:tab/>
      </w:r>
      <w:r w:rsidR="00BB3C3A" w:rsidRPr="00093558">
        <w:t>a</w:t>
      </w:r>
      <w:r w:rsidR="00B54C47">
        <w:t xml:space="preserve"> fish</w:t>
      </w:r>
      <w:r w:rsidR="00BB3C3A" w:rsidRPr="00093558">
        <w:t xml:space="preserve"> receipt created by the person referred to in subregulation (</w:t>
      </w:r>
      <w:r w:rsidR="00804C97">
        <w:t>1</w:t>
      </w:r>
      <w:r w:rsidR="00BB3C3A" w:rsidRPr="00093558">
        <w:t>)</w:t>
      </w:r>
      <w:r w:rsidR="008023CD">
        <w:t xml:space="preserve"> or (2)</w:t>
      </w:r>
      <w:r w:rsidR="00BB3C3A" w:rsidRPr="00093558">
        <w:t xml:space="preserve"> in respect of that abalone at</w:t>
      </w:r>
      <w:r w:rsidR="009551C8" w:rsidRPr="00093558">
        <w:t> </w:t>
      </w:r>
      <w:r w:rsidR="00BB3C3A" w:rsidRPr="00093558">
        <w:t>the time of the sale or consignment of that abalone</w:t>
      </w:r>
      <w:r>
        <w:t>; or</w:t>
      </w:r>
    </w:p>
    <w:p w14:paraId="3AC2F4EB" w14:textId="1478C6B5" w:rsidR="00BB3C3A" w:rsidRPr="00093558" w:rsidRDefault="0033327D" w:rsidP="00C43D47">
      <w:pPr>
        <w:pStyle w:val="DraftHeading4"/>
        <w:tabs>
          <w:tab w:val="right" w:pos="2268"/>
        </w:tabs>
        <w:ind w:left="2381" w:hanging="2381"/>
      </w:pPr>
      <w:r>
        <w:tab/>
        <w:t>(ii)</w:t>
      </w:r>
      <w:r>
        <w:tab/>
        <w:t>a fish movement record</w:t>
      </w:r>
      <w:r w:rsidR="00C43D47">
        <w:t xml:space="preserve"> </w:t>
      </w:r>
      <w:r w:rsidR="00C43D47" w:rsidRPr="00093558">
        <w:t>created in respect of that abalone</w:t>
      </w:r>
      <w:r w:rsidR="00BB3C3A" w:rsidRPr="00093558">
        <w:t>.</w:t>
      </w:r>
    </w:p>
    <w:p w14:paraId="7F1F77B1" w14:textId="01BB9EFB" w:rsidR="00B446B5" w:rsidRDefault="00BB3C3A" w:rsidP="00E250EE">
      <w:pPr>
        <w:pStyle w:val="DraftHeading2"/>
        <w:keepNext/>
        <w:tabs>
          <w:tab w:val="right" w:pos="1247"/>
        </w:tabs>
        <w:ind w:left="1361" w:hanging="1361"/>
      </w:pPr>
      <w:r w:rsidRPr="00093558">
        <w:tab/>
        <w:t>(</w:t>
      </w:r>
      <w:r w:rsidR="001723A5">
        <w:t>4</w:t>
      </w:r>
      <w:r w:rsidRPr="00093558">
        <w:t>)</w:t>
      </w:r>
      <w:r w:rsidRPr="00093558">
        <w:tab/>
      </w:r>
      <w:r w:rsidR="00804C97">
        <w:t>R</w:t>
      </w:r>
      <w:r w:rsidR="00804C97" w:rsidRPr="00093558">
        <w:t>egulation</w:t>
      </w:r>
      <w:r w:rsidR="00804C97">
        <w:t xml:space="preserve"> </w:t>
      </w:r>
      <w:r w:rsidR="009B1502">
        <w:t>301</w:t>
      </w:r>
      <w:r w:rsidR="009B1502" w:rsidRPr="00093558">
        <w:t xml:space="preserve"> </w:t>
      </w:r>
      <w:r w:rsidRPr="00093558">
        <w:t>do</w:t>
      </w:r>
      <w:r w:rsidR="00804C97">
        <w:t>es</w:t>
      </w:r>
      <w:r w:rsidRPr="00093558">
        <w:t xml:space="preserve"> not apply to a person acting in accordance with the Act and these Regulations, who possesses abalone of a species specified in </w:t>
      </w:r>
      <w:r w:rsidR="00804C97">
        <w:t xml:space="preserve">that </w:t>
      </w:r>
      <w:r w:rsidRPr="00093558">
        <w:t>regulation in a quantity in excess of the catch limit for that species of abalone</w:t>
      </w:r>
      <w:r w:rsidR="00B446B5">
        <w:t xml:space="preserve"> if</w:t>
      </w:r>
      <w:r w:rsidR="00B446B5" w:rsidRPr="00093558">
        <w:t>—</w:t>
      </w:r>
    </w:p>
    <w:p w14:paraId="1CE57B61" w14:textId="07D6117A" w:rsidR="00B446B5" w:rsidRDefault="00B446B5" w:rsidP="004B7A61">
      <w:pPr>
        <w:pStyle w:val="DraftHeading3"/>
        <w:tabs>
          <w:tab w:val="right" w:pos="1757"/>
        </w:tabs>
        <w:ind w:left="1871" w:hanging="1871"/>
      </w:pPr>
      <w:r>
        <w:tab/>
        <w:t>(a)</w:t>
      </w:r>
      <w:r>
        <w:tab/>
        <w:t xml:space="preserve">the abalone was </w:t>
      </w:r>
      <w:r w:rsidR="00BB3C3A" w:rsidRPr="00093558">
        <w:t xml:space="preserve">received for the purpose of transportation </w:t>
      </w:r>
      <w:bookmarkStart w:id="820" w:name="_Hlk6504393"/>
      <w:r w:rsidR="00BB3C3A" w:rsidRPr="00093558">
        <w:t xml:space="preserve">from the holder of an abalone fishery access licence who took the abalone under that licence </w:t>
      </w:r>
      <w:bookmarkEnd w:id="820"/>
      <w:r w:rsidR="00BB3C3A" w:rsidRPr="00093558">
        <w:t>in accordance with the licence, the Act and these Regulations</w:t>
      </w:r>
      <w:r>
        <w:t>;</w:t>
      </w:r>
      <w:r w:rsidR="00BB3C3A" w:rsidRPr="00093558">
        <w:t xml:space="preserve"> and</w:t>
      </w:r>
    </w:p>
    <w:p w14:paraId="4BE6B594" w14:textId="15CEA1E8" w:rsidR="00BB3C3A" w:rsidRPr="00093558" w:rsidRDefault="00B446B5" w:rsidP="003F4E3F">
      <w:pPr>
        <w:pStyle w:val="DraftHeading3"/>
        <w:tabs>
          <w:tab w:val="right" w:pos="1757"/>
        </w:tabs>
        <w:ind w:left="1871" w:hanging="1871"/>
      </w:pPr>
      <w:r>
        <w:tab/>
        <w:t>(b)</w:t>
      </w:r>
      <w:r>
        <w:tab/>
      </w:r>
      <w:r w:rsidR="00BB3C3A" w:rsidRPr="00093558">
        <w:t>the abalone</w:t>
      </w:r>
      <w:r w:rsidR="00941E2B">
        <w:t xml:space="preserve"> </w:t>
      </w:r>
      <w:r w:rsidR="00BB3C3A" w:rsidRPr="00093558">
        <w:t xml:space="preserve">is contained in bins </w:t>
      </w:r>
      <w:r w:rsidR="00F84E30">
        <w:t xml:space="preserve">sealed in accordance with regulation </w:t>
      </w:r>
      <w:r w:rsidR="00356FB5">
        <w:t>316</w:t>
      </w:r>
      <w:r w:rsidR="00941E2B">
        <w:t>.</w:t>
      </w:r>
    </w:p>
    <w:p w14:paraId="47711D04" w14:textId="332606E5" w:rsidR="00BB3C3A" w:rsidRPr="00093558" w:rsidRDefault="00BB3C3A" w:rsidP="0022312F">
      <w:pPr>
        <w:pStyle w:val="DraftHeading1"/>
        <w:keepNext/>
        <w:tabs>
          <w:tab w:val="right" w:pos="680"/>
        </w:tabs>
        <w:ind w:left="850" w:hanging="850"/>
      </w:pPr>
      <w:r w:rsidRPr="00093558">
        <w:tab/>
      </w:r>
      <w:bookmarkStart w:id="821" w:name="_Toc10033374"/>
      <w:bookmarkStart w:id="822" w:name="_Toc20232654"/>
      <w:r w:rsidR="00775A7B">
        <w:t>303</w:t>
      </w:r>
      <w:r w:rsidRPr="00093558">
        <w:tab/>
        <w:t>Use of certain equipment for taking abalone prohibited</w:t>
      </w:r>
      <w:bookmarkEnd w:id="821"/>
      <w:bookmarkEnd w:id="822"/>
    </w:p>
    <w:p w14:paraId="5972F878" w14:textId="77777777" w:rsidR="00BB3C3A" w:rsidRPr="00093558" w:rsidRDefault="00BB3C3A" w:rsidP="0022312F">
      <w:pPr>
        <w:pStyle w:val="BodySectionSub"/>
      </w:pPr>
      <w:r w:rsidRPr="00093558">
        <w:t>For the purposes of section 114 of the Act, the use of any equipment other than an abalone tool or catch bag to take abalone is prohibited throughout Victoria.</w:t>
      </w:r>
    </w:p>
    <w:p w14:paraId="2AB30184" w14:textId="77777777" w:rsidR="00BB3C3A" w:rsidRPr="00093558" w:rsidRDefault="00BB3C3A" w:rsidP="0022312F">
      <w:pPr>
        <w:pStyle w:val="DraftSectionNote"/>
        <w:tabs>
          <w:tab w:val="right" w:pos="1304"/>
        </w:tabs>
        <w:ind w:left="850"/>
        <w:rPr>
          <w:b/>
        </w:rPr>
      </w:pPr>
      <w:r w:rsidRPr="00093558">
        <w:rPr>
          <w:b/>
        </w:rPr>
        <w:t>Note</w:t>
      </w:r>
    </w:p>
    <w:p w14:paraId="304DEA57" w14:textId="77777777" w:rsidR="00BB3C3A" w:rsidRPr="00093558" w:rsidRDefault="00BB3C3A" w:rsidP="0022312F">
      <w:pPr>
        <w:pStyle w:val="DraftSectionNote"/>
        <w:tabs>
          <w:tab w:val="right" w:pos="1304"/>
        </w:tabs>
        <w:ind w:left="850"/>
      </w:pPr>
      <w:r w:rsidRPr="00093558">
        <w:t>Contravention of the prohibition in this regulation is an offence un</w:t>
      </w:r>
      <w:r w:rsidR="009B697B" w:rsidRPr="00093558">
        <w:t xml:space="preserve">der section 114(3) of the Act. </w:t>
      </w:r>
      <w:r w:rsidRPr="00093558">
        <w:t>A penalty of 100 penalty units or 6 months imprisonment or both applies.</w:t>
      </w:r>
    </w:p>
    <w:p w14:paraId="3823C6BA" w14:textId="18A78A40" w:rsidR="00BB3C3A" w:rsidRPr="00093558" w:rsidRDefault="00BB3C3A" w:rsidP="00404BEE">
      <w:pPr>
        <w:pStyle w:val="DraftHeading1"/>
        <w:keepNext/>
        <w:tabs>
          <w:tab w:val="right" w:pos="680"/>
        </w:tabs>
        <w:ind w:left="850" w:hanging="850"/>
      </w:pPr>
      <w:r w:rsidRPr="00093558">
        <w:tab/>
      </w:r>
      <w:bookmarkStart w:id="823" w:name="_Toc10033375"/>
      <w:bookmarkStart w:id="824" w:name="_Toc20232655"/>
      <w:r w:rsidR="00775A7B">
        <w:t>304</w:t>
      </w:r>
      <w:r w:rsidRPr="00093558">
        <w:tab/>
        <w:t>Offences regarding shucked abalone</w:t>
      </w:r>
      <w:bookmarkEnd w:id="823"/>
      <w:bookmarkEnd w:id="824"/>
    </w:p>
    <w:p w14:paraId="4F8B8D1C" w14:textId="7051A024" w:rsidR="00BB3C3A" w:rsidRPr="00093558" w:rsidRDefault="00BB3C3A" w:rsidP="0022312F">
      <w:pPr>
        <w:pStyle w:val="DraftHeading2"/>
        <w:tabs>
          <w:tab w:val="right" w:pos="1247"/>
        </w:tabs>
        <w:ind w:left="1361" w:hanging="1361"/>
      </w:pPr>
      <w:r w:rsidRPr="00093558">
        <w:tab/>
        <w:t>(1)</w:t>
      </w:r>
      <w:r w:rsidRPr="00093558">
        <w:tab/>
        <w:t>A person</w:t>
      </w:r>
      <w:r w:rsidR="000D6310">
        <w:t xml:space="preserve">, </w:t>
      </w:r>
      <w:r w:rsidRPr="00093558">
        <w:t>in or on Victorian waters</w:t>
      </w:r>
      <w:r w:rsidR="000D6310">
        <w:t>,</w:t>
      </w:r>
      <w:r w:rsidRPr="00093558">
        <w:t xml:space="preserve"> </w:t>
      </w:r>
      <w:r w:rsidR="000D6310" w:rsidRPr="00093558">
        <w:t xml:space="preserve">must not </w:t>
      </w:r>
      <w:r w:rsidRPr="00093558">
        <w:t>shuck abalone.</w:t>
      </w:r>
    </w:p>
    <w:p w14:paraId="37B14636" w14:textId="77777777" w:rsidR="00BB3C3A" w:rsidRPr="00093558" w:rsidRDefault="00BB3C3A" w:rsidP="0022312F">
      <w:pPr>
        <w:pStyle w:val="DraftPenalty2"/>
        <w:numPr>
          <w:ilvl w:val="0"/>
          <w:numId w:val="35"/>
        </w:numPr>
      </w:pPr>
      <w:r w:rsidRPr="00093558">
        <w:t>20 penalty units.</w:t>
      </w:r>
    </w:p>
    <w:p w14:paraId="26DF53B2" w14:textId="13A74854" w:rsidR="00BB3C3A" w:rsidRPr="00093558" w:rsidRDefault="00BB3C3A" w:rsidP="0022312F">
      <w:pPr>
        <w:pStyle w:val="DraftHeading2"/>
        <w:tabs>
          <w:tab w:val="right" w:pos="1247"/>
        </w:tabs>
        <w:ind w:left="1361" w:hanging="1361"/>
      </w:pPr>
      <w:r w:rsidRPr="00093558">
        <w:tab/>
        <w:t>(2)</w:t>
      </w:r>
      <w:r w:rsidRPr="00093558">
        <w:tab/>
        <w:t>A person</w:t>
      </w:r>
      <w:r w:rsidR="00D25BA8">
        <w:t>,</w:t>
      </w:r>
      <w:r w:rsidRPr="00093558">
        <w:t xml:space="preserve"> in or on Victorian waters</w:t>
      </w:r>
      <w:r w:rsidR="00D25BA8">
        <w:t>,</w:t>
      </w:r>
      <w:r w:rsidRPr="00093558">
        <w:t xml:space="preserve"> </w:t>
      </w:r>
      <w:r w:rsidR="000D6310" w:rsidRPr="00093558">
        <w:t xml:space="preserve">must not </w:t>
      </w:r>
      <w:r w:rsidRPr="00093558">
        <w:t>possess shucked abalone.</w:t>
      </w:r>
    </w:p>
    <w:p w14:paraId="609A917A" w14:textId="77777777" w:rsidR="00BB3C3A" w:rsidRPr="00093558" w:rsidRDefault="00BB3C3A" w:rsidP="0022312F">
      <w:pPr>
        <w:pStyle w:val="DraftPenalty2"/>
        <w:numPr>
          <w:ilvl w:val="0"/>
          <w:numId w:val="35"/>
        </w:numPr>
      </w:pPr>
      <w:r w:rsidRPr="00093558">
        <w:t>20 penalty units.</w:t>
      </w:r>
    </w:p>
    <w:p w14:paraId="58E6092B" w14:textId="16E9A3A5" w:rsidR="00033935" w:rsidRDefault="00BB3C3A" w:rsidP="00106693">
      <w:pPr>
        <w:pStyle w:val="DraftHeading2"/>
        <w:keepNext/>
        <w:tabs>
          <w:tab w:val="right" w:pos="1247"/>
        </w:tabs>
        <w:ind w:left="1361" w:hanging="1361"/>
      </w:pPr>
      <w:r w:rsidRPr="00093558">
        <w:lastRenderedPageBreak/>
        <w:tab/>
        <w:t>(</w:t>
      </w:r>
      <w:r w:rsidR="00AD4DD5">
        <w:t>3</w:t>
      </w:r>
      <w:r w:rsidRPr="00093558">
        <w:t>)</w:t>
      </w:r>
      <w:r w:rsidRPr="00093558">
        <w:tab/>
        <w:t xml:space="preserve">A person who possesses abalone must </w:t>
      </w:r>
      <w:r w:rsidR="00F368D9">
        <w:t>not shuck the abalone</w:t>
      </w:r>
      <w:r w:rsidRPr="00093558">
        <w:t xml:space="preserve"> </w:t>
      </w:r>
      <w:r w:rsidR="00033935">
        <w:t>unless—</w:t>
      </w:r>
    </w:p>
    <w:p w14:paraId="12D13A19" w14:textId="1C37B0EF" w:rsidR="00033935" w:rsidRDefault="00033935" w:rsidP="00840418">
      <w:pPr>
        <w:pStyle w:val="DraftHeading3"/>
        <w:tabs>
          <w:tab w:val="right" w:pos="1757"/>
        </w:tabs>
        <w:ind w:left="1871" w:hanging="1871"/>
      </w:pPr>
      <w:r>
        <w:tab/>
        <w:t>(a)</w:t>
      </w:r>
      <w:r>
        <w:tab/>
      </w:r>
      <w:r w:rsidR="00BB3C3A" w:rsidRPr="00093558">
        <w:t xml:space="preserve">the abalone is </w:t>
      </w:r>
      <w:r>
        <w:t xml:space="preserve">to be immediately </w:t>
      </w:r>
      <w:r w:rsidR="00BB3C3A" w:rsidRPr="00093558">
        <w:t xml:space="preserve">cooked </w:t>
      </w:r>
      <w:r>
        <w:t>at a place other than in or on Victorian waters;</w:t>
      </w:r>
      <w:r w:rsidR="00CC4F47">
        <w:t xml:space="preserve"> or</w:t>
      </w:r>
    </w:p>
    <w:p w14:paraId="4D41926C" w14:textId="1F8B78F3" w:rsidR="00BB3C3A" w:rsidRPr="00093558" w:rsidRDefault="00033935" w:rsidP="00106693">
      <w:pPr>
        <w:pStyle w:val="DraftHeading3"/>
        <w:tabs>
          <w:tab w:val="right" w:pos="1757"/>
        </w:tabs>
        <w:ind w:left="1871" w:hanging="1871"/>
      </w:pPr>
      <w:r>
        <w:tab/>
        <w:t>(b)</w:t>
      </w:r>
      <w:r>
        <w:tab/>
      </w:r>
      <w:r w:rsidR="00BB3C3A" w:rsidRPr="00093558">
        <w:t>the abalone has been taken to</w:t>
      </w:r>
      <w:r w:rsidR="008C28D8" w:rsidRPr="00093558">
        <w:t> </w:t>
      </w:r>
      <w:r w:rsidR="00BB3C3A" w:rsidRPr="00093558">
        <w:t>the person</w:t>
      </w:r>
      <w:r w:rsidR="00153BF1" w:rsidRPr="00093558">
        <w:t>'</w:t>
      </w:r>
      <w:r w:rsidR="00BB3C3A" w:rsidRPr="00093558">
        <w:t>s ordinary place of residence.</w:t>
      </w:r>
    </w:p>
    <w:p w14:paraId="679B1013" w14:textId="77777777" w:rsidR="00BB3C3A" w:rsidRPr="00093558" w:rsidRDefault="00BB3C3A" w:rsidP="0022312F">
      <w:pPr>
        <w:pStyle w:val="DraftPenalty2"/>
        <w:numPr>
          <w:ilvl w:val="0"/>
          <w:numId w:val="37"/>
        </w:numPr>
      </w:pPr>
      <w:r w:rsidRPr="00093558">
        <w:t>20 penalty units.</w:t>
      </w:r>
    </w:p>
    <w:p w14:paraId="563062ED" w14:textId="192FB0C8" w:rsidR="007D7DE8" w:rsidRDefault="007D7DE8" w:rsidP="007D7DE8">
      <w:pPr>
        <w:pStyle w:val="DraftHeading2"/>
        <w:tabs>
          <w:tab w:val="right" w:pos="1247"/>
        </w:tabs>
        <w:ind w:left="1361" w:hanging="1361"/>
      </w:pPr>
      <w:r>
        <w:tab/>
        <w:t>(4)</w:t>
      </w:r>
      <w:r>
        <w:tab/>
        <w:t xml:space="preserve">Subregulation </w:t>
      </w:r>
      <w:r w:rsidR="000222DD">
        <w:t xml:space="preserve">(1), (2) and </w:t>
      </w:r>
      <w:r>
        <w:t xml:space="preserve">(3) do not apply </w:t>
      </w:r>
      <w:r w:rsidR="00A44BD1">
        <w:t xml:space="preserve">to a </w:t>
      </w:r>
      <w:r>
        <w:t>person who—</w:t>
      </w:r>
    </w:p>
    <w:p w14:paraId="6690A6DC" w14:textId="5FC91B89" w:rsidR="0092277E" w:rsidRDefault="007D7DE8" w:rsidP="007D7DE8">
      <w:pPr>
        <w:pStyle w:val="DraftHeading3"/>
        <w:tabs>
          <w:tab w:val="right" w:pos="1757"/>
        </w:tabs>
        <w:ind w:left="1871" w:hanging="1871"/>
      </w:pPr>
      <w:r>
        <w:tab/>
        <w:t>(a)</w:t>
      </w:r>
      <w:r>
        <w:tab/>
        <w:t xml:space="preserve">is the holder of, or is acting on behalf of the holder of, an aquaculture licence authorising the </w:t>
      </w:r>
      <w:r w:rsidR="003F0D11">
        <w:t>shucking</w:t>
      </w:r>
      <w:r>
        <w:t xml:space="preserve"> of abalone</w:t>
      </w:r>
      <w:r w:rsidR="003F0D11">
        <w:t xml:space="preserve">, who </w:t>
      </w:r>
      <w:r w:rsidR="000B15EB">
        <w:t>shucks</w:t>
      </w:r>
      <w:r>
        <w:t xml:space="preserve"> abalone in accordance with the licence, the Act and these Regulations; or</w:t>
      </w:r>
      <w:r>
        <w:tab/>
      </w:r>
    </w:p>
    <w:p w14:paraId="4D1CAB98" w14:textId="27934927" w:rsidR="007D7DE8" w:rsidRDefault="0092277E" w:rsidP="007D7DE8">
      <w:pPr>
        <w:pStyle w:val="DraftHeading3"/>
        <w:tabs>
          <w:tab w:val="right" w:pos="1757"/>
        </w:tabs>
        <w:ind w:left="1871" w:hanging="1871"/>
      </w:pPr>
      <w:r>
        <w:tab/>
      </w:r>
      <w:r w:rsidR="007D7DE8">
        <w:t>(b)</w:t>
      </w:r>
      <w:r w:rsidR="007D7DE8">
        <w:tab/>
        <w:t xml:space="preserve">is the holder of, or is acting on behalf of the holder of, a general permit authorising the </w:t>
      </w:r>
      <w:r w:rsidR="000B15EB">
        <w:t>shucking</w:t>
      </w:r>
      <w:r w:rsidR="007D7DE8">
        <w:t xml:space="preserve"> of abalone</w:t>
      </w:r>
      <w:r w:rsidR="003F0D11">
        <w:t>, who</w:t>
      </w:r>
      <w:r w:rsidR="007D7DE8">
        <w:t xml:space="preserve"> </w:t>
      </w:r>
      <w:r w:rsidR="000B15EB">
        <w:t xml:space="preserve">shucks </w:t>
      </w:r>
      <w:r w:rsidR="007D7DE8">
        <w:t>abalone in accordance with the permit, the Act and these Regulations; or</w:t>
      </w:r>
    </w:p>
    <w:p w14:paraId="63D8E252" w14:textId="7BF5AE9B" w:rsidR="000222DD" w:rsidRPr="000222DD" w:rsidRDefault="003B7FC0" w:rsidP="000222DD">
      <w:pPr>
        <w:pStyle w:val="DraftHeading3"/>
        <w:tabs>
          <w:tab w:val="right" w:pos="1757"/>
        </w:tabs>
        <w:ind w:left="1871" w:hanging="1871"/>
      </w:pPr>
      <w:r>
        <w:tab/>
        <w:t>(c)</w:t>
      </w:r>
      <w:r>
        <w:tab/>
        <w:t xml:space="preserve">is the </w:t>
      </w:r>
      <w:r w:rsidRPr="003B7FC0">
        <w:t xml:space="preserve">holder of, or </w:t>
      </w:r>
      <w:r>
        <w:t xml:space="preserve">is </w:t>
      </w:r>
      <w:r w:rsidRPr="003B7FC0">
        <w:t xml:space="preserve">acting on behalf of </w:t>
      </w:r>
      <w:r>
        <w:t xml:space="preserve">the </w:t>
      </w:r>
      <w:r w:rsidRPr="003B7FC0">
        <w:t xml:space="preserve">holder of, an abalone fishery access licence authorising the </w:t>
      </w:r>
      <w:r w:rsidR="000B15EB">
        <w:t>shucking</w:t>
      </w:r>
      <w:r w:rsidRPr="003B7FC0">
        <w:t xml:space="preserve"> of abalone, who </w:t>
      </w:r>
      <w:r w:rsidR="000B15EB">
        <w:t>shucks</w:t>
      </w:r>
      <w:r w:rsidRPr="003B7FC0">
        <w:t xml:space="preserve"> abalone in accordance with the licence, the Act and these Regulations;</w:t>
      </w:r>
      <w:r w:rsidR="00A44BD1">
        <w:t xml:space="preserve"> or</w:t>
      </w:r>
    </w:p>
    <w:p w14:paraId="38EDDA0C" w14:textId="2A35E718" w:rsidR="007D7DE8" w:rsidRDefault="007D7DE8" w:rsidP="007D7DE8">
      <w:pPr>
        <w:pStyle w:val="DraftHeading3"/>
        <w:tabs>
          <w:tab w:val="right" w:pos="1757"/>
        </w:tabs>
        <w:ind w:left="1871" w:hanging="1871"/>
      </w:pPr>
      <w:r>
        <w:tab/>
        <w:t>(</w:t>
      </w:r>
      <w:r w:rsidR="000222DD">
        <w:t>d</w:t>
      </w:r>
      <w:r>
        <w:t>)</w:t>
      </w:r>
      <w:r>
        <w:tab/>
        <w:t xml:space="preserve">is the holder of, or is acting on behalf of the holder of, a Fish </w:t>
      </w:r>
      <w:r w:rsidR="00D17566">
        <w:t>Receiver (Abalone)</w:t>
      </w:r>
      <w:r>
        <w:t xml:space="preserve"> Licence</w:t>
      </w:r>
      <w:r w:rsidR="003F0D11">
        <w:t xml:space="preserve">, who </w:t>
      </w:r>
      <w:r w:rsidR="000B15EB">
        <w:t xml:space="preserve">shucks </w:t>
      </w:r>
      <w:r>
        <w:t>abalone in accordance with the licence, the Act and these Regulations.</w:t>
      </w:r>
    </w:p>
    <w:p w14:paraId="627D7691" w14:textId="77777777" w:rsidR="000222DD" w:rsidRPr="000222DD" w:rsidRDefault="000222DD" w:rsidP="000222DD">
      <w:pPr>
        <w:pStyle w:val="DraftSub-sectionNote"/>
        <w:tabs>
          <w:tab w:val="right" w:pos="1814"/>
        </w:tabs>
        <w:ind w:left="1361"/>
        <w:rPr>
          <w:b/>
        </w:rPr>
      </w:pPr>
      <w:r w:rsidRPr="000222DD">
        <w:rPr>
          <w:b/>
        </w:rPr>
        <w:t>Note</w:t>
      </w:r>
    </w:p>
    <w:p w14:paraId="573EBA57" w14:textId="200CE542" w:rsidR="000222DD" w:rsidRPr="000222DD" w:rsidRDefault="0092277E" w:rsidP="00B52190">
      <w:pPr>
        <w:pStyle w:val="DraftSub-sectionNote"/>
        <w:tabs>
          <w:tab w:val="right" w:pos="1814"/>
        </w:tabs>
        <w:ind w:left="1361"/>
      </w:pPr>
      <w:r>
        <w:t xml:space="preserve">Subregulations (1), (2) and (3) </w:t>
      </w:r>
      <w:r w:rsidR="000222DD" w:rsidRPr="00093558">
        <w:t xml:space="preserve">do not apply to </w:t>
      </w:r>
      <w:r w:rsidR="000222DD">
        <w:t xml:space="preserve">the persons referred to in subregulation (4)(a) and (c) </w:t>
      </w:r>
      <w:r w:rsidR="000222DD" w:rsidRPr="00093558">
        <w:t xml:space="preserve">because </w:t>
      </w:r>
      <w:r w:rsidR="00B52190">
        <w:t xml:space="preserve">those </w:t>
      </w:r>
      <w:r w:rsidR="00033935">
        <w:t xml:space="preserve">persons </w:t>
      </w:r>
      <w:r w:rsidR="000B6795">
        <w:t xml:space="preserve">are subject to similar restrictions under </w:t>
      </w:r>
      <w:r w:rsidR="000222DD">
        <w:t xml:space="preserve">regulations </w:t>
      </w:r>
      <w:r w:rsidR="00356FB5">
        <w:t xml:space="preserve">314 </w:t>
      </w:r>
      <w:r w:rsidR="000B6795">
        <w:t xml:space="preserve">and </w:t>
      </w:r>
      <w:r w:rsidR="00356FB5">
        <w:t>434</w:t>
      </w:r>
      <w:r w:rsidR="000222DD" w:rsidRPr="00093558">
        <w:t>.</w:t>
      </w:r>
    </w:p>
    <w:p w14:paraId="4559DF73" w14:textId="29C3E647" w:rsidR="00BB3C3A" w:rsidRPr="00093558" w:rsidRDefault="00BB3C3A" w:rsidP="00404BEE">
      <w:pPr>
        <w:pStyle w:val="DraftHeading1"/>
        <w:keepNext/>
        <w:tabs>
          <w:tab w:val="right" w:pos="680"/>
        </w:tabs>
        <w:ind w:left="850" w:hanging="850"/>
      </w:pPr>
      <w:r w:rsidRPr="00093558">
        <w:tab/>
      </w:r>
      <w:bookmarkStart w:id="825" w:name="_Toc10033376"/>
      <w:bookmarkStart w:id="826" w:name="_Toc20232656"/>
      <w:r w:rsidR="00775A7B">
        <w:t>305</w:t>
      </w:r>
      <w:r w:rsidRPr="00093558">
        <w:tab/>
        <w:t>Offence to remove abalone from its packaging</w:t>
      </w:r>
      <w:bookmarkEnd w:id="825"/>
      <w:bookmarkEnd w:id="826"/>
    </w:p>
    <w:p w14:paraId="23DE1D57" w14:textId="77777777" w:rsidR="00BB3C3A" w:rsidRPr="00093558" w:rsidRDefault="00BB3C3A" w:rsidP="0022312F">
      <w:pPr>
        <w:pStyle w:val="DraftHeading2"/>
        <w:tabs>
          <w:tab w:val="right" w:pos="1247"/>
        </w:tabs>
        <w:ind w:left="1361" w:hanging="1361"/>
      </w:pPr>
      <w:r w:rsidRPr="00093558">
        <w:tab/>
        <w:t>(1)</w:t>
      </w:r>
      <w:r w:rsidRPr="00093558">
        <w:tab/>
        <w:t>A person must not remove any abalone from its packaging.</w:t>
      </w:r>
    </w:p>
    <w:p w14:paraId="1B184EED" w14:textId="77777777" w:rsidR="00BB3C3A" w:rsidRPr="00093558" w:rsidRDefault="00BB3C3A" w:rsidP="0022312F">
      <w:pPr>
        <w:pStyle w:val="DraftPenalty2"/>
        <w:numPr>
          <w:ilvl w:val="0"/>
          <w:numId w:val="39"/>
        </w:numPr>
      </w:pPr>
      <w:r w:rsidRPr="00093558">
        <w:t>20 penalty units.</w:t>
      </w:r>
    </w:p>
    <w:p w14:paraId="0E98960B" w14:textId="77777777" w:rsidR="00BB3C3A" w:rsidRPr="00093558" w:rsidRDefault="00BB3C3A" w:rsidP="0022312F">
      <w:pPr>
        <w:pStyle w:val="DraftHeading2"/>
        <w:tabs>
          <w:tab w:val="right" w:pos="1247"/>
        </w:tabs>
        <w:ind w:left="1361" w:hanging="1361"/>
      </w:pPr>
      <w:r w:rsidRPr="00093558">
        <w:tab/>
        <w:t>(2)</w:t>
      </w:r>
      <w:r w:rsidRPr="00093558">
        <w:tab/>
        <w:t>Subregulation (1) does not apply to a person who—</w:t>
      </w:r>
    </w:p>
    <w:p w14:paraId="0EC0E377" w14:textId="77777777" w:rsidR="00BB3C3A" w:rsidRPr="00093558" w:rsidRDefault="00BB3C3A" w:rsidP="0022312F">
      <w:pPr>
        <w:pStyle w:val="DraftHeading3"/>
        <w:tabs>
          <w:tab w:val="right" w:pos="1757"/>
        </w:tabs>
        <w:ind w:left="1871" w:hanging="1871"/>
      </w:pPr>
      <w:r w:rsidRPr="00093558">
        <w:tab/>
        <w:t>(a)</w:t>
      </w:r>
      <w:r w:rsidRPr="00093558">
        <w:tab/>
        <w:t>removes packaging from abalone at a place where the abalone is to be consumed; or</w:t>
      </w:r>
    </w:p>
    <w:p w14:paraId="18E2F9F0" w14:textId="77777777" w:rsidR="00BB3C3A" w:rsidRPr="00093558" w:rsidRDefault="00BB3C3A" w:rsidP="0022312F">
      <w:pPr>
        <w:pStyle w:val="DraftHeading3"/>
        <w:tabs>
          <w:tab w:val="right" w:pos="1757"/>
        </w:tabs>
        <w:ind w:left="1871" w:hanging="1871"/>
      </w:pPr>
      <w:r w:rsidRPr="00093558">
        <w:lastRenderedPageBreak/>
        <w:tab/>
        <w:t>(b)</w:t>
      </w:r>
      <w:r w:rsidRPr="00093558">
        <w:tab/>
        <w:t>is acting in accordance with an authority of</w:t>
      </w:r>
      <w:r w:rsidR="00DA0D42" w:rsidRPr="00093558">
        <w:t> </w:t>
      </w:r>
      <w:r w:rsidRPr="00093558">
        <w:t xml:space="preserve">the </w:t>
      </w:r>
      <w:r w:rsidR="00F078F2" w:rsidRPr="00093558">
        <w:t>Victorian Fisheries Authority</w:t>
      </w:r>
      <w:r w:rsidRPr="00093558">
        <w:t xml:space="preserve"> under subregulation (3).</w:t>
      </w:r>
    </w:p>
    <w:p w14:paraId="1CB51969" w14:textId="77777777" w:rsidR="00BB3C3A" w:rsidRPr="00093558" w:rsidRDefault="00BB3C3A" w:rsidP="0022312F">
      <w:pPr>
        <w:pStyle w:val="DraftHeading2"/>
        <w:tabs>
          <w:tab w:val="right" w:pos="1247"/>
        </w:tabs>
        <w:ind w:left="1361" w:hanging="1361"/>
      </w:pPr>
      <w:r w:rsidRPr="00093558">
        <w:tab/>
        <w:t>(3)</w:t>
      </w:r>
      <w:r w:rsidRPr="00093558">
        <w:tab/>
        <w:t xml:space="preserve">For the purposes of subregulation (2)(b), the </w:t>
      </w:r>
      <w:r w:rsidR="00F078F2" w:rsidRPr="00093558">
        <w:t>Victorian Fisheries Authority</w:t>
      </w:r>
      <w:r w:rsidRPr="00093558">
        <w:t xml:space="preserve"> may, in writing, authorise a person to remove abalone from its packaging, if the </w:t>
      </w:r>
      <w:r w:rsidR="00F078F2" w:rsidRPr="00093558">
        <w:t>Victorian Fisheries Authority</w:t>
      </w:r>
      <w:r w:rsidRPr="00093558">
        <w:t xml:space="preserve"> considers it necessary or reasonable in the circumstances of a particular case.</w:t>
      </w:r>
    </w:p>
    <w:p w14:paraId="6A9C8285" w14:textId="77777777" w:rsidR="00BB3C3A" w:rsidRPr="00093558" w:rsidRDefault="00BB3C3A" w:rsidP="00E250EE">
      <w:pPr>
        <w:pStyle w:val="DraftHeading2"/>
        <w:keepNext/>
        <w:tabs>
          <w:tab w:val="right" w:pos="1247"/>
        </w:tabs>
        <w:ind w:left="1361" w:hanging="1361"/>
      </w:pPr>
      <w:r w:rsidRPr="00093558">
        <w:tab/>
        <w:t>(4)</w:t>
      </w:r>
      <w:r w:rsidRPr="00093558">
        <w:tab/>
        <w:t xml:space="preserve">The </w:t>
      </w:r>
      <w:r w:rsidR="00F078F2" w:rsidRPr="00093558">
        <w:t>Victorian Fisheries Authority</w:t>
      </w:r>
      <w:r w:rsidRPr="00093558">
        <w:t xml:space="preserve"> must specify in an authority under subregulation (3)—</w:t>
      </w:r>
    </w:p>
    <w:p w14:paraId="11481D0F" w14:textId="77777777" w:rsidR="00BB3C3A" w:rsidRPr="00093558" w:rsidRDefault="00BB3C3A" w:rsidP="0022312F">
      <w:pPr>
        <w:pStyle w:val="DraftHeading3"/>
        <w:tabs>
          <w:tab w:val="right" w:pos="1757"/>
        </w:tabs>
        <w:ind w:left="1871" w:hanging="1871"/>
      </w:pPr>
      <w:r w:rsidRPr="00093558">
        <w:tab/>
        <w:t>(a)</w:t>
      </w:r>
      <w:r w:rsidRPr="00093558">
        <w:tab/>
        <w:t>the place at which the authority applies; and</w:t>
      </w:r>
    </w:p>
    <w:p w14:paraId="168F7BC7" w14:textId="77777777" w:rsidR="00BB3C3A" w:rsidRPr="00093558" w:rsidRDefault="00BB3C3A" w:rsidP="0022312F">
      <w:pPr>
        <w:pStyle w:val="DraftHeading3"/>
        <w:tabs>
          <w:tab w:val="right" w:pos="1757"/>
        </w:tabs>
        <w:ind w:left="1871" w:hanging="1871"/>
      </w:pPr>
      <w:r w:rsidRPr="00093558">
        <w:tab/>
        <w:t>(b)</w:t>
      </w:r>
      <w:r w:rsidRPr="00093558">
        <w:tab/>
        <w:t>the period during which the authority applies; and</w:t>
      </w:r>
    </w:p>
    <w:p w14:paraId="198C4508" w14:textId="77777777" w:rsidR="00BB3C3A" w:rsidRPr="00093558" w:rsidRDefault="00BB3C3A" w:rsidP="0022312F">
      <w:pPr>
        <w:pStyle w:val="DraftHeading3"/>
        <w:tabs>
          <w:tab w:val="right" w:pos="1757"/>
        </w:tabs>
        <w:ind w:left="1871" w:hanging="1871"/>
      </w:pPr>
      <w:r w:rsidRPr="00093558">
        <w:tab/>
        <w:t>(c)</w:t>
      </w:r>
      <w:r w:rsidRPr="00093558">
        <w:tab/>
        <w:t>the circumstances in which the authority applies; and</w:t>
      </w:r>
    </w:p>
    <w:p w14:paraId="3540FF2D" w14:textId="77777777" w:rsidR="00BB3C3A" w:rsidRPr="00093558" w:rsidRDefault="00BB3C3A" w:rsidP="0022312F">
      <w:pPr>
        <w:pStyle w:val="DraftHeading3"/>
        <w:tabs>
          <w:tab w:val="right" w:pos="1757"/>
        </w:tabs>
        <w:ind w:left="1871" w:hanging="1871"/>
      </w:pPr>
      <w:r w:rsidRPr="00093558">
        <w:tab/>
        <w:t>(d)</w:t>
      </w:r>
      <w:r w:rsidRPr="00093558">
        <w:tab/>
        <w:t>any conditions which apply to the authority.</w:t>
      </w:r>
    </w:p>
    <w:p w14:paraId="198A2ED4" w14:textId="77777777" w:rsidR="00BB3C3A" w:rsidRPr="00093558" w:rsidRDefault="00BB3C3A" w:rsidP="00404BEE">
      <w:pPr>
        <w:pStyle w:val="Heading-DIVISION"/>
        <w:keepNext/>
        <w:rPr>
          <w:sz w:val="28"/>
        </w:rPr>
      </w:pPr>
      <w:bookmarkStart w:id="827" w:name="_Toc10033377"/>
      <w:bookmarkStart w:id="828" w:name="_Toc20232657"/>
      <w:r w:rsidRPr="00093558">
        <w:rPr>
          <w:sz w:val="28"/>
        </w:rPr>
        <w:t>Division 3—Activities authorised by abalone fishery</w:t>
      </w:r>
      <w:r w:rsidR="008C28D8" w:rsidRPr="00093558">
        <w:rPr>
          <w:sz w:val="28"/>
        </w:rPr>
        <w:t> </w:t>
      </w:r>
      <w:r w:rsidRPr="00093558">
        <w:rPr>
          <w:sz w:val="28"/>
        </w:rPr>
        <w:t>access licences</w:t>
      </w:r>
      <w:bookmarkEnd w:id="827"/>
      <w:bookmarkEnd w:id="828"/>
    </w:p>
    <w:p w14:paraId="65332772" w14:textId="10AB7CE7" w:rsidR="00C448E9" w:rsidRPr="00093558" w:rsidRDefault="00BB3C3A" w:rsidP="00404BEE">
      <w:pPr>
        <w:pStyle w:val="DraftHeading1"/>
        <w:keepNext/>
        <w:tabs>
          <w:tab w:val="right" w:pos="680"/>
        </w:tabs>
        <w:ind w:left="850" w:hanging="850"/>
      </w:pPr>
      <w:r w:rsidRPr="00093558">
        <w:tab/>
      </w:r>
      <w:bookmarkStart w:id="829" w:name="_Toc10033378"/>
      <w:bookmarkStart w:id="830" w:name="_Toc20232658"/>
      <w:r w:rsidR="00775A7B">
        <w:t>306</w:t>
      </w:r>
      <w:r w:rsidRPr="00093558">
        <w:tab/>
        <w:t>Activities authorised by Abalone Fishery (Western Zone) Access Licence</w:t>
      </w:r>
      <w:bookmarkEnd w:id="829"/>
      <w:r w:rsidR="00616571">
        <w:t>s</w:t>
      </w:r>
      <w:bookmarkEnd w:id="830"/>
    </w:p>
    <w:p w14:paraId="5C5E7E4B" w14:textId="77777777" w:rsidR="00301374" w:rsidRDefault="00BB3C3A" w:rsidP="002748F4">
      <w:pPr>
        <w:pStyle w:val="BodySectionSub"/>
        <w:keepNext/>
      </w:pPr>
      <w:r w:rsidRPr="00093558">
        <w:t>An Abalone Fishery (Western Zone) Access Licence authorises the licence holder</w:t>
      </w:r>
      <w:r w:rsidR="0050087E" w:rsidRPr="00093558">
        <w:t>, using the boat specified in the licence,</w:t>
      </w:r>
      <w:r w:rsidRPr="00093558">
        <w:t xml:space="preserve"> to carry out the following activities</w:t>
      </w:r>
      <w:r w:rsidR="00301374" w:rsidRPr="00093558">
        <w:t>—</w:t>
      </w:r>
    </w:p>
    <w:p w14:paraId="767D3599" w14:textId="76058FFD" w:rsidR="00BB3C3A" w:rsidRPr="00093558" w:rsidRDefault="00301374" w:rsidP="002748F4">
      <w:pPr>
        <w:pStyle w:val="DraftHeading3"/>
        <w:keepNext/>
        <w:tabs>
          <w:tab w:val="right" w:pos="1757"/>
        </w:tabs>
        <w:ind w:left="1871" w:hanging="1871"/>
      </w:pPr>
      <w:r>
        <w:tab/>
        <w:t>(a)</w:t>
      </w:r>
      <w:r>
        <w:tab/>
      </w:r>
      <w:r w:rsidR="00BB3C3A" w:rsidRPr="00093558">
        <w:t>in the western abalone zone—</w:t>
      </w:r>
    </w:p>
    <w:p w14:paraId="2B688C65" w14:textId="21756723" w:rsidR="00712484" w:rsidRPr="00093558" w:rsidRDefault="00BB3C3A" w:rsidP="00506749">
      <w:pPr>
        <w:pStyle w:val="DraftHeading4"/>
        <w:tabs>
          <w:tab w:val="right" w:pos="2268"/>
        </w:tabs>
        <w:ind w:left="2381" w:hanging="2381"/>
      </w:pPr>
      <w:r w:rsidRPr="00093558">
        <w:tab/>
        <w:t>(</w:t>
      </w:r>
      <w:r w:rsidR="00301374">
        <w:t>i</w:t>
      </w:r>
      <w:r w:rsidRPr="00093558">
        <w:t>)</w:t>
      </w:r>
      <w:r w:rsidRPr="00093558">
        <w:tab/>
        <w:t>the taking of abalone (including a commercial quantity) for sale;</w:t>
      </w:r>
    </w:p>
    <w:p w14:paraId="64DEDAA0" w14:textId="7FA72597" w:rsidR="00712484" w:rsidRPr="00093558" w:rsidRDefault="00BB3C3A" w:rsidP="00506749">
      <w:pPr>
        <w:pStyle w:val="DraftHeading4"/>
        <w:tabs>
          <w:tab w:val="right" w:pos="2268"/>
        </w:tabs>
        <w:ind w:left="2381" w:hanging="2381"/>
      </w:pPr>
      <w:r w:rsidRPr="00093558">
        <w:tab/>
        <w:t>(</w:t>
      </w:r>
      <w:r w:rsidR="00301374">
        <w:t>ii</w:t>
      </w:r>
      <w:r w:rsidRPr="00093558">
        <w:t>)</w:t>
      </w:r>
      <w:r w:rsidRPr="00093558">
        <w:tab/>
        <w:t xml:space="preserve">the use or possession of </w:t>
      </w:r>
      <w:r w:rsidR="008C28D8" w:rsidRPr="00093558">
        <w:t>commercial abalone equipment;</w:t>
      </w:r>
    </w:p>
    <w:p w14:paraId="54762775" w14:textId="4A59FECD" w:rsidR="00712484" w:rsidRPr="00093558" w:rsidRDefault="00BB3C3A" w:rsidP="00506749">
      <w:pPr>
        <w:pStyle w:val="DraftHeading4"/>
        <w:tabs>
          <w:tab w:val="right" w:pos="2268"/>
        </w:tabs>
        <w:ind w:left="2381" w:hanging="2381"/>
      </w:pPr>
      <w:r w:rsidRPr="00093558">
        <w:tab/>
        <w:t>(</w:t>
      </w:r>
      <w:r w:rsidR="00301374">
        <w:t>iii</w:t>
      </w:r>
      <w:r w:rsidRPr="00093558">
        <w:t>)</w:t>
      </w:r>
      <w:r w:rsidRPr="00093558">
        <w:tab/>
        <w:t>the packing of abalone (including a commercial quantity) into bins;</w:t>
      </w:r>
    </w:p>
    <w:p w14:paraId="14406057" w14:textId="5C675DE3" w:rsidR="00BB3C3A" w:rsidRDefault="00BB3C3A" w:rsidP="0022312F">
      <w:pPr>
        <w:pStyle w:val="DraftHeading3"/>
        <w:tabs>
          <w:tab w:val="right" w:pos="1757"/>
        </w:tabs>
        <w:ind w:left="1871" w:hanging="1871"/>
      </w:pPr>
      <w:r w:rsidRPr="00093558">
        <w:tab/>
        <w:t>(</w:t>
      </w:r>
      <w:r w:rsidR="00301374">
        <w:t>b</w:t>
      </w:r>
      <w:r w:rsidRPr="00093558">
        <w:t>)</w:t>
      </w:r>
      <w:r w:rsidRPr="00093558">
        <w:tab/>
        <w:t>the sale of abalone (including a commercial quantity)</w:t>
      </w:r>
      <w:r w:rsidR="009304E7">
        <w:t xml:space="preserve"> </w:t>
      </w:r>
      <w:r w:rsidR="009304E7" w:rsidRPr="00093558">
        <w:t>taken under the licence</w:t>
      </w:r>
      <w:r w:rsidRPr="00093558">
        <w:t>;</w:t>
      </w:r>
    </w:p>
    <w:p w14:paraId="0F4BBB75" w14:textId="52D0E851" w:rsidR="00F84E30" w:rsidRPr="00093558" w:rsidRDefault="00F84E30" w:rsidP="00F84E30">
      <w:pPr>
        <w:pStyle w:val="DraftHeading3"/>
        <w:tabs>
          <w:tab w:val="right" w:pos="1757"/>
        </w:tabs>
        <w:ind w:left="1871" w:hanging="1871"/>
      </w:pPr>
      <w:r>
        <w:tab/>
        <w:t>(c)</w:t>
      </w:r>
      <w:r>
        <w:tab/>
      </w:r>
      <w:r w:rsidRPr="00093558">
        <w:t xml:space="preserve">the possession of </w:t>
      </w:r>
      <w:r>
        <w:t>abalone</w:t>
      </w:r>
      <w:r w:rsidRPr="00093558">
        <w:t xml:space="preserve"> (including a commercial quantity) taken under the licence;</w:t>
      </w:r>
    </w:p>
    <w:p w14:paraId="04BCB43D" w14:textId="7FD9E087" w:rsidR="00BB3C3A" w:rsidRPr="00093558" w:rsidRDefault="00BB3C3A" w:rsidP="0022312F">
      <w:pPr>
        <w:pStyle w:val="DraftHeading3"/>
        <w:tabs>
          <w:tab w:val="right" w:pos="1757"/>
        </w:tabs>
        <w:ind w:left="1871" w:hanging="1871"/>
      </w:pPr>
      <w:r w:rsidRPr="00093558">
        <w:tab/>
        <w:t>(</w:t>
      </w:r>
      <w:r w:rsidR="00F84E30">
        <w:t>d</w:t>
      </w:r>
      <w:r w:rsidRPr="00093558">
        <w:t>)</w:t>
      </w:r>
      <w:r w:rsidRPr="00093558">
        <w:tab/>
      </w:r>
      <w:r w:rsidR="00C65193" w:rsidRPr="00093558">
        <w:t xml:space="preserve">the engagement of </w:t>
      </w:r>
      <w:r w:rsidR="00F84E30">
        <w:t>one or more</w:t>
      </w:r>
      <w:r w:rsidR="00C65193" w:rsidRPr="00093558">
        <w:t xml:space="preserve"> licence operator</w:t>
      </w:r>
      <w:r w:rsidR="00F84E30">
        <w:t>s</w:t>
      </w:r>
      <w:r w:rsidR="00C65193" w:rsidRPr="00093558">
        <w:t xml:space="preserve"> and </w:t>
      </w:r>
      <w:r w:rsidR="00C65193">
        <w:t>one or more crew members</w:t>
      </w:r>
      <w:r w:rsidRPr="00093558">
        <w:t>.</w:t>
      </w:r>
    </w:p>
    <w:p w14:paraId="565B3857" w14:textId="3B562DE8" w:rsidR="00BB3C3A" w:rsidRPr="00093558" w:rsidRDefault="00BB3C3A" w:rsidP="00404BEE">
      <w:pPr>
        <w:pStyle w:val="DraftHeading1"/>
        <w:keepNext/>
        <w:tabs>
          <w:tab w:val="right" w:pos="680"/>
        </w:tabs>
        <w:ind w:left="850" w:hanging="850"/>
      </w:pPr>
      <w:r w:rsidRPr="00093558">
        <w:lastRenderedPageBreak/>
        <w:tab/>
      </w:r>
      <w:bookmarkStart w:id="831" w:name="_Toc10033379"/>
      <w:bookmarkStart w:id="832" w:name="_Toc20232659"/>
      <w:r w:rsidR="00775A7B">
        <w:t>307</w:t>
      </w:r>
      <w:r w:rsidRPr="00093558">
        <w:tab/>
        <w:t>Activities authorised by Abalone Fishery (Central Zone) Access Licence</w:t>
      </w:r>
      <w:bookmarkEnd w:id="831"/>
      <w:r w:rsidR="00616571">
        <w:t>s</w:t>
      </w:r>
      <w:bookmarkEnd w:id="832"/>
    </w:p>
    <w:p w14:paraId="078544AF" w14:textId="4B589DB7" w:rsidR="00301374" w:rsidRDefault="00BB3C3A" w:rsidP="002706F0">
      <w:pPr>
        <w:pStyle w:val="BodySectionSub"/>
        <w:keepNext/>
      </w:pPr>
      <w:r w:rsidRPr="00093558">
        <w:t>An Abalone Fishery (Central Zone) Access Licence authorises the licence holder</w:t>
      </w:r>
      <w:r w:rsidR="0050087E" w:rsidRPr="00093558">
        <w:t>, using the boat specified in the licence,</w:t>
      </w:r>
      <w:r w:rsidRPr="00093558">
        <w:t xml:space="preserve"> to carry out the following activities</w:t>
      </w:r>
      <w:r w:rsidR="00301374" w:rsidRPr="00093558">
        <w:t>—</w:t>
      </w:r>
    </w:p>
    <w:p w14:paraId="048D3395" w14:textId="2382242E" w:rsidR="00BB3C3A" w:rsidRPr="00093558" w:rsidRDefault="00301374" w:rsidP="002706F0">
      <w:pPr>
        <w:pStyle w:val="DraftHeading3"/>
        <w:keepNext/>
        <w:tabs>
          <w:tab w:val="right" w:pos="1757"/>
        </w:tabs>
        <w:ind w:left="1871" w:hanging="1871"/>
      </w:pPr>
      <w:r>
        <w:tab/>
        <w:t>(a)</w:t>
      </w:r>
      <w:r>
        <w:tab/>
      </w:r>
      <w:r w:rsidR="00BB3C3A" w:rsidRPr="00093558">
        <w:t>in the central abalone zone—</w:t>
      </w:r>
    </w:p>
    <w:p w14:paraId="734E445D" w14:textId="30026A14" w:rsidR="00BB3C3A" w:rsidRPr="00093558" w:rsidRDefault="00BB3C3A" w:rsidP="00506749">
      <w:pPr>
        <w:pStyle w:val="DraftHeading4"/>
        <w:tabs>
          <w:tab w:val="right" w:pos="2268"/>
        </w:tabs>
        <w:ind w:left="2381" w:hanging="2381"/>
      </w:pPr>
      <w:r w:rsidRPr="00093558">
        <w:tab/>
        <w:t>(</w:t>
      </w:r>
      <w:r w:rsidR="00301374">
        <w:t>i</w:t>
      </w:r>
      <w:r w:rsidRPr="00093558">
        <w:t>)</w:t>
      </w:r>
      <w:r w:rsidRPr="00093558">
        <w:tab/>
        <w:t>the taking of abalone (including a commercial quantity) for sale;</w:t>
      </w:r>
    </w:p>
    <w:p w14:paraId="1CA1A62A" w14:textId="28590875" w:rsidR="00BB3C3A" w:rsidRPr="00093558" w:rsidRDefault="00BB3C3A" w:rsidP="00506749">
      <w:pPr>
        <w:pStyle w:val="DraftHeading4"/>
        <w:tabs>
          <w:tab w:val="right" w:pos="2268"/>
        </w:tabs>
        <w:ind w:left="2381" w:hanging="2381"/>
      </w:pPr>
      <w:r w:rsidRPr="00093558">
        <w:tab/>
        <w:t>(</w:t>
      </w:r>
      <w:r w:rsidR="00301374">
        <w:t>ii</w:t>
      </w:r>
      <w:r w:rsidRPr="00093558">
        <w:t>)</w:t>
      </w:r>
      <w:r w:rsidRPr="00093558">
        <w:tab/>
        <w:t>the use or possession of commercial abalone equipment;</w:t>
      </w:r>
      <w:r w:rsidRPr="00093558">
        <w:tab/>
      </w:r>
    </w:p>
    <w:p w14:paraId="00704ED6" w14:textId="7AA63A3B" w:rsidR="00BB3C3A" w:rsidRPr="00093558" w:rsidRDefault="00BB3C3A" w:rsidP="00506749">
      <w:pPr>
        <w:pStyle w:val="DraftHeading4"/>
        <w:tabs>
          <w:tab w:val="right" w:pos="2268"/>
        </w:tabs>
        <w:ind w:left="2381" w:hanging="2381"/>
      </w:pPr>
      <w:r w:rsidRPr="00093558">
        <w:tab/>
        <w:t>(</w:t>
      </w:r>
      <w:r w:rsidR="00301374">
        <w:t>iii</w:t>
      </w:r>
      <w:r w:rsidRPr="00093558">
        <w:t>)</w:t>
      </w:r>
      <w:r w:rsidRPr="00093558">
        <w:tab/>
        <w:t>the packing of abalone (including a commercial quantity) into bins;</w:t>
      </w:r>
    </w:p>
    <w:p w14:paraId="6F8D1658" w14:textId="330908CC" w:rsidR="00BB3C3A" w:rsidRDefault="00BB3C3A" w:rsidP="0022312F">
      <w:pPr>
        <w:pStyle w:val="DraftHeading3"/>
        <w:tabs>
          <w:tab w:val="right" w:pos="1757"/>
        </w:tabs>
        <w:ind w:left="1871" w:hanging="1871"/>
      </w:pPr>
      <w:r w:rsidRPr="00093558">
        <w:tab/>
        <w:t>(</w:t>
      </w:r>
      <w:r w:rsidR="00301374">
        <w:t>b</w:t>
      </w:r>
      <w:r w:rsidRPr="00093558">
        <w:t>)</w:t>
      </w:r>
      <w:r w:rsidRPr="00093558">
        <w:tab/>
        <w:t>the sale of abalone (including a commercial quantity)</w:t>
      </w:r>
      <w:r w:rsidR="009304E7">
        <w:t xml:space="preserve"> </w:t>
      </w:r>
      <w:r w:rsidR="009304E7" w:rsidRPr="00093558">
        <w:t>taken under the licence</w:t>
      </w:r>
      <w:r w:rsidRPr="00093558">
        <w:t>;</w:t>
      </w:r>
    </w:p>
    <w:p w14:paraId="532765EA" w14:textId="77777777" w:rsidR="00F84E30" w:rsidRPr="00093558" w:rsidRDefault="00F84E30" w:rsidP="00F84E30">
      <w:pPr>
        <w:pStyle w:val="DraftHeading3"/>
        <w:tabs>
          <w:tab w:val="right" w:pos="1757"/>
        </w:tabs>
        <w:ind w:left="1871" w:hanging="1871"/>
      </w:pPr>
      <w:r>
        <w:tab/>
        <w:t>(c)</w:t>
      </w:r>
      <w:r>
        <w:tab/>
      </w:r>
      <w:r w:rsidRPr="00093558">
        <w:t xml:space="preserve">the possession of </w:t>
      </w:r>
      <w:r>
        <w:t>abalone</w:t>
      </w:r>
      <w:r w:rsidRPr="00093558">
        <w:t xml:space="preserve"> (including a commercial quantity) taken under the licence;</w:t>
      </w:r>
    </w:p>
    <w:p w14:paraId="129F2D6D" w14:textId="427B04B3" w:rsidR="00BB3C3A" w:rsidRPr="00093558" w:rsidRDefault="00BB3C3A" w:rsidP="0022312F">
      <w:pPr>
        <w:pStyle w:val="DraftHeading3"/>
        <w:tabs>
          <w:tab w:val="right" w:pos="1757"/>
        </w:tabs>
        <w:ind w:left="1871" w:hanging="1871"/>
      </w:pPr>
      <w:r w:rsidRPr="00093558">
        <w:tab/>
        <w:t>(</w:t>
      </w:r>
      <w:r w:rsidR="00F84E30">
        <w:t>d</w:t>
      </w:r>
      <w:r w:rsidRPr="00093558">
        <w:t>)</w:t>
      </w:r>
      <w:r w:rsidRPr="00093558">
        <w:tab/>
      </w:r>
      <w:r w:rsidR="00C65193" w:rsidRPr="00093558">
        <w:t xml:space="preserve">the engagement of </w:t>
      </w:r>
      <w:r w:rsidR="00F84E30">
        <w:t>one or more</w:t>
      </w:r>
      <w:r w:rsidR="00C65193" w:rsidRPr="00093558">
        <w:t xml:space="preserve"> licence operator</w:t>
      </w:r>
      <w:r w:rsidR="00F84E30">
        <w:t>s</w:t>
      </w:r>
      <w:r w:rsidR="00C65193" w:rsidRPr="00093558">
        <w:t xml:space="preserve"> and </w:t>
      </w:r>
      <w:r w:rsidR="00C65193">
        <w:t>one or more crew members</w:t>
      </w:r>
      <w:r w:rsidRPr="00093558">
        <w:t>.</w:t>
      </w:r>
    </w:p>
    <w:p w14:paraId="7F9E6C8F" w14:textId="5771B507" w:rsidR="00BB3C3A" w:rsidRPr="00093558" w:rsidRDefault="00BB3C3A" w:rsidP="00404BEE">
      <w:pPr>
        <w:pStyle w:val="DraftHeading1"/>
        <w:keepNext/>
        <w:tabs>
          <w:tab w:val="right" w:pos="680"/>
        </w:tabs>
        <w:ind w:left="850" w:hanging="850"/>
      </w:pPr>
      <w:r w:rsidRPr="00093558">
        <w:tab/>
      </w:r>
      <w:bookmarkStart w:id="833" w:name="_Toc10033380"/>
      <w:bookmarkStart w:id="834" w:name="_Toc20232660"/>
      <w:r w:rsidR="00775A7B">
        <w:t>308</w:t>
      </w:r>
      <w:r w:rsidRPr="00093558">
        <w:tab/>
        <w:t>Activities authorised by Abalone Fishery (Eastern Zone) Access Licence</w:t>
      </w:r>
      <w:bookmarkEnd w:id="833"/>
      <w:r w:rsidR="00616571">
        <w:t>s</w:t>
      </w:r>
      <w:bookmarkEnd w:id="834"/>
    </w:p>
    <w:p w14:paraId="1A8E33BC" w14:textId="77777777" w:rsidR="00301374" w:rsidRDefault="00BB3C3A" w:rsidP="00301374">
      <w:pPr>
        <w:pStyle w:val="BodySectionSub"/>
        <w:keepNext/>
      </w:pPr>
      <w:r w:rsidRPr="00093558">
        <w:t>An Abalone Fishery (Eastern Zone) Access Licence authorises the licence holder</w:t>
      </w:r>
      <w:r w:rsidR="0050087E" w:rsidRPr="00093558">
        <w:t>, using the boat specified in the licence,</w:t>
      </w:r>
      <w:r w:rsidRPr="00093558">
        <w:t xml:space="preserve"> to carry out the following activities</w:t>
      </w:r>
      <w:r w:rsidR="00301374" w:rsidRPr="00093558">
        <w:t>—</w:t>
      </w:r>
    </w:p>
    <w:p w14:paraId="7BB7B277" w14:textId="46F4F398" w:rsidR="00BB3C3A" w:rsidRPr="00093558" w:rsidRDefault="00301374" w:rsidP="002706F0">
      <w:pPr>
        <w:pStyle w:val="DraftHeading3"/>
        <w:keepNext/>
        <w:tabs>
          <w:tab w:val="right" w:pos="1757"/>
        </w:tabs>
        <w:ind w:left="1871" w:hanging="1871"/>
      </w:pPr>
      <w:r>
        <w:tab/>
        <w:t>(a)</w:t>
      </w:r>
      <w:r>
        <w:tab/>
      </w:r>
      <w:r w:rsidR="00BB3C3A" w:rsidRPr="00093558">
        <w:t>in the eastern abalone zone—</w:t>
      </w:r>
    </w:p>
    <w:p w14:paraId="51467DA2" w14:textId="67AC5C3A" w:rsidR="00BB3C3A" w:rsidRPr="00093558" w:rsidRDefault="00BB3C3A" w:rsidP="00506749">
      <w:pPr>
        <w:pStyle w:val="DraftHeading4"/>
        <w:tabs>
          <w:tab w:val="right" w:pos="2268"/>
        </w:tabs>
        <w:ind w:left="2381" w:hanging="2381"/>
      </w:pPr>
      <w:r w:rsidRPr="00093558">
        <w:tab/>
        <w:t>(</w:t>
      </w:r>
      <w:r w:rsidR="00301374">
        <w:t>i</w:t>
      </w:r>
      <w:r w:rsidRPr="00093558">
        <w:t>)</w:t>
      </w:r>
      <w:r w:rsidRPr="00093558">
        <w:tab/>
        <w:t>the taking of abalone (including a commercial quantity) for sale;</w:t>
      </w:r>
    </w:p>
    <w:p w14:paraId="184E9A2D" w14:textId="1D274789" w:rsidR="00BB3C3A" w:rsidRPr="00093558" w:rsidRDefault="00BB3C3A" w:rsidP="00506749">
      <w:pPr>
        <w:pStyle w:val="DraftHeading4"/>
        <w:tabs>
          <w:tab w:val="right" w:pos="2268"/>
        </w:tabs>
        <w:ind w:left="2381" w:hanging="2381"/>
      </w:pPr>
      <w:r w:rsidRPr="00093558">
        <w:tab/>
        <w:t>(</w:t>
      </w:r>
      <w:r w:rsidR="00301374">
        <w:t>ii</w:t>
      </w:r>
      <w:r w:rsidRPr="00093558">
        <w:t>)</w:t>
      </w:r>
      <w:r w:rsidRPr="00093558">
        <w:tab/>
        <w:t>the use or possession of commercial abalone equipment;</w:t>
      </w:r>
      <w:r w:rsidRPr="00093558">
        <w:tab/>
      </w:r>
    </w:p>
    <w:p w14:paraId="1A7D8086" w14:textId="06F014C9" w:rsidR="00BB3C3A" w:rsidRPr="00093558" w:rsidRDefault="00BB3C3A" w:rsidP="00506749">
      <w:pPr>
        <w:pStyle w:val="DraftHeading4"/>
        <w:tabs>
          <w:tab w:val="right" w:pos="2268"/>
        </w:tabs>
        <w:ind w:left="2381" w:hanging="2381"/>
      </w:pPr>
      <w:r w:rsidRPr="00093558">
        <w:tab/>
        <w:t>(</w:t>
      </w:r>
      <w:r w:rsidR="00301374">
        <w:t>iii</w:t>
      </w:r>
      <w:r w:rsidRPr="00093558">
        <w:t>)</w:t>
      </w:r>
      <w:r w:rsidRPr="00093558">
        <w:tab/>
        <w:t>the packing of abalone (including a commercial quantity) into bins;</w:t>
      </w:r>
    </w:p>
    <w:p w14:paraId="5BB855CA" w14:textId="205428E7" w:rsidR="00BB3C3A" w:rsidRDefault="00BB3C3A" w:rsidP="0022312F">
      <w:pPr>
        <w:pStyle w:val="DraftHeading3"/>
        <w:tabs>
          <w:tab w:val="right" w:pos="1757"/>
        </w:tabs>
        <w:ind w:left="1871" w:hanging="1871"/>
      </w:pPr>
      <w:r w:rsidRPr="00093558">
        <w:tab/>
        <w:t>(</w:t>
      </w:r>
      <w:r w:rsidR="00301374">
        <w:t>b</w:t>
      </w:r>
      <w:r w:rsidRPr="00093558">
        <w:t>)</w:t>
      </w:r>
      <w:r w:rsidRPr="00093558">
        <w:tab/>
        <w:t>the sale of abalone (including a commercial quantity)</w:t>
      </w:r>
      <w:r w:rsidR="009304E7">
        <w:t xml:space="preserve"> </w:t>
      </w:r>
      <w:r w:rsidR="009304E7" w:rsidRPr="00093558">
        <w:t>taken under the licence</w:t>
      </w:r>
      <w:r w:rsidRPr="00093558">
        <w:t>;</w:t>
      </w:r>
    </w:p>
    <w:p w14:paraId="5D8DEC0E" w14:textId="26E0B583" w:rsidR="00F84E30" w:rsidRPr="00F84E30" w:rsidRDefault="00F84E30" w:rsidP="00F84E30">
      <w:pPr>
        <w:pStyle w:val="DraftHeading3"/>
        <w:tabs>
          <w:tab w:val="right" w:pos="1757"/>
        </w:tabs>
        <w:ind w:left="1871" w:hanging="1871"/>
      </w:pPr>
      <w:r>
        <w:tab/>
        <w:t>(c)</w:t>
      </w:r>
      <w:r>
        <w:tab/>
      </w:r>
      <w:r w:rsidRPr="00093558">
        <w:t xml:space="preserve">the possession of </w:t>
      </w:r>
      <w:r>
        <w:t>abalone</w:t>
      </w:r>
      <w:r w:rsidRPr="00093558">
        <w:t xml:space="preserve"> (including a commercial quantity) taken under the licence;</w:t>
      </w:r>
    </w:p>
    <w:p w14:paraId="49C020AA" w14:textId="5F1F39FF" w:rsidR="00BB3C3A" w:rsidRPr="00093558" w:rsidRDefault="00BB3C3A" w:rsidP="0022312F">
      <w:pPr>
        <w:pStyle w:val="DraftHeading3"/>
        <w:tabs>
          <w:tab w:val="right" w:pos="1757"/>
        </w:tabs>
        <w:ind w:left="1871" w:hanging="1871"/>
      </w:pPr>
      <w:r w:rsidRPr="00093558">
        <w:tab/>
        <w:t>(</w:t>
      </w:r>
      <w:r w:rsidR="00F84E30">
        <w:t>d</w:t>
      </w:r>
      <w:r w:rsidRPr="00093558">
        <w:t>)</w:t>
      </w:r>
      <w:r w:rsidRPr="00093558">
        <w:tab/>
      </w:r>
      <w:r w:rsidR="00C65193" w:rsidRPr="00093558">
        <w:t xml:space="preserve">the engagement of </w:t>
      </w:r>
      <w:r w:rsidR="00F84E30">
        <w:t>one or more</w:t>
      </w:r>
      <w:r w:rsidR="00C65193" w:rsidRPr="00093558">
        <w:t xml:space="preserve"> licence operator</w:t>
      </w:r>
      <w:r w:rsidR="00F84E30">
        <w:t>s</w:t>
      </w:r>
      <w:r w:rsidR="00C65193" w:rsidRPr="00093558">
        <w:t xml:space="preserve"> and </w:t>
      </w:r>
      <w:r w:rsidR="00C65193">
        <w:t>one or more crew members</w:t>
      </w:r>
      <w:r w:rsidRPr="00093558">
        <w:t>.</w:t>
      </w:r>
    </w:p>
    <w:p w14:paraId="38FB3044" w14:textId="77777777" w:rsidR="00BB3C3A" w:rsidRPr="00093558" w:rsidRDefault="00BB3C3A" w:rsidP="0022312F">
      <w:pPr>
        <w:pStyle w:val="Heading-DIVISION"/>
        <w:keepNext/>
        <w:rPr>
          <w:sz w:val="28"/>
        </w:rPr>
      </w:pPr>
      <w:bookmarkStart w:id="835" w:name="_Toc10033381"/>
      <w:bookmarkStart w:id="836" w:name="_Toc20232661"/>
      <w:r w:rsidRPr="00093558">
        <w:rPr>
          <w:sz w:val="28"/>
        </w:rPr>
        <w:lastRenderedPageBreak/>
        <w:t>Division 4—Conditions of all abalone fishery access</w:t>
      </w:r>
      <w:r w:rsidR="00A064A0" w:rsidRPr="00093558">
        <w:rPr>
          <w:sz w:val="28"/>
        </w:rPr>
        <w:t> </w:t>
      </w:r>
      <w:r w:rsidRPr="00093558">
        <w:rPr>
          <w:sz w:val="28"/>
        </w:rPr>
        <w:t>licences</w:t>
      </w:r>
      <w:bookmarkEnd w:id="835"/>
      <w:bookmarkEnd w:id="836"/>
    </w:p>
    <w:p w14:paraId="177760B2" w14:textId="5AACCDA4" w:rsidR="00BB3C3A" w:rsidRPr="00093558" w:rsidRDefault="00BB3C3A" w:rsidP="00404BEE">
      <w:pPr>
        <w:pStyle w:val="DraftHeading1"/>
        <w:keepNext/>
        <w:tabs>
          <w:tab w:val="right" w:pos="680"/>
        </w:tabs>
        <w:ind w:left="850" w:hanging="850"/>
      </w:pPr>
      <w:r w:rsidRPr="00093558">
        <w:tab/>
      </w:r>
      <w:bookmarkStart w:id="837" w:name="_Toc10033382"/>
      <w:bookmarkStart w:id="838" w:name="_Toc20232662"/>
      <w:r w:rsidR="00775A7B">
        <w:t>309</w:t>
      </w:r>
      <w:r w:rsidRPr="00093558">
        <w:tab/>
        <w:t>Abalone fishery access licences subject to conditions in this Division</w:t>
      </w:r>
      <w:bookmarkEnd w:id="837"/>
      <w:bookmarkEnd w:id="838"/>
    </w:p>
    <w:p w14:paraId="59C544C9" w14:textId="77777777" w:rsidR="00BB3C3A" w:rsidRPr="00093558" w:rsidRDefault="00BB3C3A" w:rsidP="0022312F">
      <w:pPr>
        <w:pStyle w:val="BodySectionSub"/>
      </w:pPr>
      <w:r w:rsidRPr="00093558">
        <w:t>For the purposes of section 52(1)(b) of the Act, the following provisions in this Division set out the conditions to which every abalone fishery access licence is subject.</w:t>
      </w:r>
    </w:p>
    <w:p w14:paraId="7FECAEBA" w14:textId="77777777" w:rsidR="00BB3C3A" w:rsidRPr="00093558" w:rsidRDefault="00BB3C3A" w:rsidP="00E250EE">
      <w:pPr>
        <w:pStyle w:val="DraftSectionNote"/>
        <w:keepNext/>
        <w:tabs>
          <w:tab w:val="right" w:pos="46"/>
          <w:tab w:val="right" w:pos="1304"/>
        </w:tabs>
        <w:ind w:left="1259" w:hanging="408"/>
        <w:rPr>
          <w:b/>
        </w:rPr>
      </w:pPr>
      <w:r w:rsidRPr="00093558">
        <w:rPr>
          <w:b/>
        </w:rPr>
        <w:t>Notes</w:t>
      </w:r>
    </w:p>
    <w:p w14:paraId="35F8225D" w14:textId="77777777" w:rsidR="00BB3C3A" w:rsidRPr="00093558" w:rsidRDefault="00BB3C3A" w:rsidP="00E250EE">
      <w:pPr>
        <w:pStyle w:val="DraftSectionNote"/>
        <w:keepNext/>
        <w:tabs>
          <w:tab w:val="right" w:pos="46"/>
          <w:tab w:val="right" w:pos="1304"/>
        </w:tabs>
        <w:ind w:left="1259" w:hanging="408"/>
      </w:pPr>
      <w:r w:rsidRPr="00093558">
        <w:t>1</w:t>
      </w:r>
      <w:r w:rsidRPr="00093558">
        <w:tab/>
        <w:t>In addition to the conditions set out in this Division, every abalone fishery access licence is subject to—</w:t>
      </w:r>
    </w:p>
    <w:p w14:paraId="0B4B08F4" w14:textId="77777777" w:rsidR="00BB3C3A" w:rsidRPr="00093558" w:rsidRDefault="00BB3C3A" w:rsidP="0022312F">
      <w:pPr>
        <w:pStyle w:val="DraftSub-sectionNote"/>
        <w:tabs>
          <w:tab w:val="right" w:pos="64"/>
          <w:tab w:val="right" w:pos="1814"/>
        </w:tabs>
        <w:ind w:left="1769" w:hanging="408"/>
      </w:pPr>
      <w:r w:rsidRPr="00093558">
        <w:t>(a)</w:t>
      </w:r>
      <w:r w:rsidRPr="00093558">
        <w:tab/>
        <w:t>any condition expressed or referred to in the licence</w:t>
      </w:r>
      <w:r w:rsidR="00DA0D42" w:rsidRPr="00093558">
        <w:t> </w:t>
      </w:r>
      <w:r w:rsidRPr="00093558">
        <w:t>by</w:t>
      </w:r>
      <w:r w:rsidR="00DA0D42" w:rsidRPr="00093558">
        <w:t> </w:t>
      </w:r>
      <w:r w:rsidRPr="00093558">
        <w:t xml:space="preserve">the </w:t>
      </w:r>
      <w:r w:rsidR="00F078F2" w:rsidRPr="00093558">
        <w:t>Victorian Fisheries Authority</w:t>
      </w:r>
      <w:r w:rsidRPr="00093558">
        <w:t xml:space="preserve"> under</w:t>
      </w:r>
      <w:r w:rsidR="00DA0D42" w:rsidRPr="00093558">
        <w:t> </w:t>
      </w:r>
      <w:r w:rsidRPr="00093558">
        <w:t>section 52(1)(a) of the Act; and</w:t>
      </w:r>
    </w:p>
    <w:p w14:paraId="0795646D" w14:textId="5A5B0A8A" w:rsidR="00BB3C3A" w:rsidRPr="00093558" w:rsidRDefault="00BB3C3A" w:rsidP="0022312F">
      <w:pPr>
        <w:pStyle w:val="DraftSub-sectionNote"/>
        <w:tabs>
          <w:tab w:val="right" w:pos="64"/>
          <w:tab w:val="right" w:pos="1814"/>
        </w:tabs>
        <w:ind w:left="1769" w:hanging="408"/>
      </w:pPr>
      <w:r w:rsidRPr="00093558">
        <w:t>(b)</w:t>
      </w:r>
      <w:r w:rsidRPr="00093558">
        <w:tab/>
        <w:t>the conditions applying to that class of licence set out in Division</w:t>
      </w:r>
      <w:r w:rsidR="001A0350" w:rsidRPr="00093558">
        <w:t>s</w:t>
      </w:r>
      <w:r w:rsidRPr="00093558">
        <w:t xml:space="preserve"> </w:t>
      </w:r>
      <w:r w:rsidR="006E310C" w:rsidRPr="00093558">
        <w:t xml:space="preserve">4, </w:t>
      </w:r>
      <w:r w:rsidR="00676D7E" w:rsidRPr="00093558">
        <w:t xml:space="preserve">5 </w:t>
      </w:r>
      <w:r w:rsidR="001A0350" w:rsidRPr="00093558">
        <w:t xml:space="preserve">and </w:t>
      </w:r>
      <w:r w:rsidR="00676D7E" w:rsidRPr="00093558">
        <w:t>6</w:t>
      </w:r>
      <w:r w:rsidR="001A0350" w:rsidRPr="00093558">
        <w:t xml:space="preserve"> </w:t>
      </w:r>
      <w:r w:rsidRPr="00093558">
        <w:t>of</w:t>
      </w:r>
      <w:r w:rsidR="008253AC">
        <w:t xml:space="preserve"> Part 2</w:t>
      </w:r>
      <w:r w:rsidRPr="00093558">
        <w:t>.</w:t>
      </w:r>
    </w:p>
    <w:p w14:paraId="093A658B" w14:textId="71B0386E" w:rsidR="00BB3C3A" w:rsidRPr="00093558" w:rsidRDefault="00BB3C3A" w:rsidP="0022312F">
      <w:pPr>
        <w:pStyle w:val="DraftSectionNote"/>
        <w:tabs>
          <w:tab w:val="right" w:pos="46"/>
          <w:tab w:val="right" w:pos="1304"/>
        </w:tabs>
        <w:ind w:left="1259" w:hanging="408"/>
      </w:pPr>
      <w:r w:rsidRPr="00093558">
        <w:t>2</w:t>
      </w:r>
      <w:r w:rsidRPr="00093558">
        <w:tab/>
        <w:t>Under section 53 of the Act, the holder of a licence or a person who does a thing on behalf of a licence holder, must comply with any condition to which the licence is subject.</w:t>
      </w:r>
      <w:r w:rsidR="00715837" w:rsidRPr="00093558">
        <w:t xml:space="preserve"> </w:t>
      </w:r>
      <w:r w:rsidRPr="00093558">
        <w:t>A </w:t>
      </w:r>
      <w:r w:rsidR="008253AC">
        <w:t>contravention of that section</w:t>
      </w:r>
      <w:r w:rsidR="008253AC" w:rsidRPr="00093558" w:rsidDel="008253AC">
        <w:t xml:space="preserve"> </w:t>
      </w:r>
      <w:r w:rsidRPr="00093558">
        <w:t>may attract a maximum penalty of 50 penalty units and, in the case of an offence involving a priority species or breach of a designated licence condition, a</w:t>
      </w:r>
      <w:r w:rsidR="009B697B" w:rsidRPr="00093558">
        <w:t> </w:t>
      </w:r>
      <w:r w:rsidRPr="00093558">
        <w:t>maximum penalty of 100 penalty units or 6 months imprisonment or both.</w:t>
      </w:r>
    </w:p>
    <w:p w14:paraId="205644F6" w14:textId="24878E3D" w:rsidR="00BB3C3A" w:rsidRPr="00093558" w:rsidRDefault="00BB3C3A" w:rsidP="0022312F">
      <w:pPr>
        <w:pStyle w:val="DraftSectionNote"/>
        <w:tabs>
          <w:tab w:val="right" w:pos="46"/>
          <w:tab w:val="right" w:pos="1304"/>
        </w:tabs>
        <w:ind w:left="1259" w:hanging="408"/>
      </w:pPr>
      <w:r w:rsidRPr="00093558">
        <w:t>3</w:t>
      </w:r>
      <w:r w:rsidRPr="00093558">
        <w:tab/>
        <w:t xml:space="preserve">Under </w:t>
      </w:r>
      <w:r w:rsidR="001B62EC">
        <w:t>regulation 460</w:t>
      </w:r>
      <w:r w:rsidRPr="00093558">
        <w:t>, the holder of a licence may apply to the</w:t>
      </w:r>
      <w:r w:rsidR="00DA0D42" w:rsidRPr="00093558">
        <w:t> </w:t>
      </w:r>
      <w:r w:rsidR="00F078F2" w:rsidRPr="00093558">
        <w:t>Victorian Fisheries Authority</w:t>
      </w:r>
      <w:r w:rsidRPr="00093558">
        <w:t xml:space="preserve"> for an exemption from a specified condition of the licence.</w:t>
      </w:r>
    </w:p>
    <w:p w14:paraId="2C604BE3" w14:textId="7F68707B" w:rsidR="00BB3C3A" w:rsidRPr="00093558" w:rsidRDefault="00BB3C3A" w:rsidP="00404BEE">
      <w:pPr>
        <w:pStyle w:val="DraftHeading1"/>
        <w:keepNext/>
        <w:tabs>
          <w:tab w:val="right" w:pos="680"/>
        </w:tabs>
        <w:ind w:left="850" w:hanging="850"/>
      </w:pPr>
      <w:r w:rsidRPr="00093558">
        <w:tab/>
      </w:r>
      <w:bookmarkStart w:id="839" w:name="_Toc10033383"/>
      <w:bookmarkStart w:id="840" w:name="_Toc20232663"/>
      <w:r w:rsidR="00775A7B">
        <w:t>310</w:t>
      </w:r>
      <w:r w:rsidRPr="00093558">
        <w:tab/>
        <w:t>Abalone boat not to be used as base for underwater diving operation</w:t>
      </w:r>
      <w:bookmarkEnd w:id="839"/>
      <w:bookmarkEnd w:id="840"/>
    </w:p>
    <w:p w14:paraId="054C00E9" w14:textId="77777777" w:rsidR="00BB3C3A" w:rsidRPr="00093558" w:rsidRDefault="00BB3C3A" w:rsidP="0022312F">
      <w:pPr>
        <w:pStyle w:val="BodySectionSub"/>
      </w:pPr>
      <w:r w:rsidRPr="00093558">
        <w:t>The licence holder must ensure that any boat that is being used to take abalone under the licence is not used as a base for underwater diving operations by any person other than a person who is authorised to take abalone under the licence.</w:t>
      </w:r>
    </w:p>
    <w:p w14:paraId="4FCB9C06" w14:textId="2885175A" w:rsidR="00BB3C3A" w:rsidRPr="00093558" w:rsidRDefault="00BB3C3A" w:rsidP="00404BEE">
      <w:pPr>
        <w:pStyle w:val="DraftHeading1"/>
        <w:keepNext/>
        <w:tabs>
          <w:tab w:val="right" w:pos="680"/>
        </w:tabs>
        <w:ind w:left="850" w:hanging="850"/>
      </w:pPr>
      <w:r w:rsidRPr="00093558">
        <w:tab/>
      </w:r>
      <w:bookmarkStart w:id="841" w:name="_Toc10033384"/>
      <w:bookmarkStart w:id="842" w:name="_Toc20232664"/>
      <w:r w:rsidR="00775A7B">
        <w:t>311</w:t>
      </w:r>
      <w:r w:rsidRPr="00093558">
        <w:tab/>
        <w:t>Abalone only to be taken using abalone tool or catch bag</w:t>
      </w:r>
      <w:bookmarkEnd w:id="841"/>
      <w:bookmarkEnd w:id="842"/>
    </w:p>
    <w:p w14:paraId="512D608E" w14:textId="1071CE2C" w:rsidR="00BB3C3A" w:rsidRPr="00093558" w:rsidRDefault="00BB3C3A" w:rsidP="0022312F">
      <w:pPr>
        <w:pStyle w:val="BodySectionSub"/>
      </w:pPr>
      <w:r w:rsidRPr="00093558">
        <w:t>The licence holder must not use equipment other than an abalone tool or catch bag to take abalone.</w:t>
      </w:r>
    </w:p>
    <w:p w14:paraId="33F750AD" w14:textId="2DF131ED" w:rsidR="00BB3C3A" w:rsidRPr="00093558" w:rsidRDefault="00BB3C3A" w:rsidP="00404BEE">
      <w:pPr>
        <w:pStyle w:val="DraftHeading1"/>
        <w:keepNext/>
        <w:tabs>
          <w:tab w:val="right" w:pos="680"/>
        </w:tabs>
        <w:ind w:left="850" w:hanging="850"/>
      </w:pPr>
      <w:r w:rsidRPr="00093558">
        <w:tab/>
      </w:r>
      <w:bookmarkStart w:id="843" w:name="_Toc10033385"/>
      <w:bookmarkStart w:id="844" w:name="_Toc20232665"/>
      <w:r w:rsidR="00775A7B">
        <w:t>312</w:t>
      </w:r>
      <w:r w:rsidRPr="00093558">
        <w:tab/>
      </w:r>
      <w:r w:rsidR="00775474">
        <w:t>Blacklip a</w:t>
      </w:r>
      <w:r w:rsidR="00775474" w:rsidRPr="00093558">
        <w:t xml:space="preserve">balone </w:t>
      </w:r>
      <w:r w:rsidRPr="00093558">
        <w:t xml:space="preserve">not to be taken from more than one </w:t>
      </w:r>
      <w:r w:rsidR="00775474">
        <w:t xml:space="preserve">blacklip </w:t>
      </w:r>
      <w:r w:rsidR="00CF1593" w:rsidRPr="00093558">
        <w:t xml:space="preserve">abalone </w:t>
      </w:r>
      <w:r w:rsidRPr="00093558">
        <w:t>size zone</w:t>
      </w:r>
      <w:bookmarkEnd w:id="843"/>
      <w:bookmarkEnd w:id="844"/>
    </w:p>
    <w:p w14:paraId="31DECA53" w14:textId="59E4D423" w:rsidR="00BB3C3A" w:rsidRPr="00093558" w:rsidRDefault="00BB3C3A" w:rsidP="0022312F">
      <w:pPr>
        <w:pStyle w:val="BodySectionSub"/>
      </w:pPr>
      <w:r w:rsidRPr="00093558">
        <w:t xml:space="preserve">The licence holder must ensure that </w:t>
      </w:r>
      <w:r w:rsidR="00775474">
        <w:t xml:space="preserve">blacklip </w:t>
      </w:r>
      <w:r w:rsidRPr="00093558">
        <w:t xml:space="preserve">abalone from more than one </w:t>
      </w:r>
      <w:r w:rsidR="00775474">
        <w:t xml:space="preserve">blacklip </w:t>
      </w:r>
      <w:r w:rsidR="00CF1593" w:rsidRPr="00093558">
        <w:t xml:space="preserve">abalone </w:t>
      </w:r>
      <w:r w:rsidRPr="00093558">
        <w:t>size zone are not taken from,</w:t>
      </w:r>
      <w:r w:rsidRPr="00093558">
        <w:rPr>
          <w:i/>
        </w:rPr>
        <w:t xml:space="preserve"> </w:t>
      </w:r>
      <w:r w:rsidRPr="00093558">
        <w:t>and are not on board, any boat being used under the licence.</w:t>
      </w:r>
    </w:p>
    <w:p w14:paraId="4B04A4F3" w14:textId="1C372D73" w:rsidR="00BB3C3A" w:rsidRPr="00093558" w:rsidRDefault="00BB3C3A" w:rsidP="00404BEE">
      <w:pPr>
        <w:pStyle w:val="DraftHeading1"/>
        <w:keepNext/>
        <w:tabs>
          <w:tab w:val="right" w:pos="680"/>
        </w:tabs>
        <w:ind w:left="850" w:hanging="850"/>
      </w:pPr>
      <w:r w:rsidRPr="00093558">
        <w:lastRenderedPageBreak/>
        <w:tab/>
      </w:r>
      <w:bookmarkStart w:id="845" w:name="_Toc10033386"/>
      <w:bookmarkStart w:id="846" w:name="_Toc20232666"/>
      <w:r w:rsidR="00775A7B">
        <w:t>313</w:t>
      </w:r>
      <w:r w:rsidRPr="00093558">
        <w:tab/>
        <w:t>Taking of abalone from different abalone zones</w:t>
      </w:r>
      <w:bookmarkEnd w:id="845"/>
      <w:bookmarkEnd w:id="846"/>
    </w:p>
    <w:p w14:paraId="0C38CD1B" w14:textId="77777777" w:rsidR="00BB3C3A" w:rsidRPr="00093558" w:rsidRDefault="00BB3C3A" w:rsidP="00E250EE">
      <w:pPr>
        <w:pStyle w:val="BodySectionSub"/>
        <w:keepNext/>
      </w:pPr>
      <w:r w:rsidRPr="00093558">
        <w:t>A licence holder who holds more than one abalone fishery access licence and who is authorised under those licences to take abalone from different abalone zones, must ensure that—</w:t>
      </w:r>
    </w:p>
    <w:p w14:paraId="7A213B94" w14:textId="329D4325" w:rsidR="00BB3C3A" w:rsidRPr="00093558" w:rsidRDefault="00BB3C3A" w:rsidP="0022312F">
      <w:pPr>
        <w:pStyle w:val="DraftHeading3"/>
        <w:tabs>
          <w:tab w:val="right" w:pos="1757"/>
        </w:tabs>
        <w:ind w:left="1871" w:hanging="1871"/>
      </w:pPr>
      <w:r w:rsidRPr="00093558">
        <w:tab/>
        <w:t>(a)</w:t>
      </w:r>
      <w:r w:rsidRPr="00093558">
        <w:tab/>
        <w:t xml:space="preserve">any abalone taken from a particular abalone zone is landed in accordance with regulation </w:t>
      </w:r>
      <w:r w:rsidR="00356FB5">
        <w:t>318</w:t>
      </w:r>
      <w:r w:rsidRPr="00093558">
        <w:t>(a); and</w:t>
      </w:r>
    </w:p>
    <w:p w14:paraId="67F79480" w14:textId="6CC2372C" w:rsidR="00BB3C3A" w:rsidRPr="00093558" w:rsidRDefault="00BB3C3A" w:rsidP="00D4550D">
      <w:pPr>
        <w:pStyle w:val="DraftHeading3"/>
        <w:keepNext/>
        <w:tabs>
          <w:tab w:val="right" w:pos="1757"/>
        </w:tabs>
        <w:ind w:left="1871" w:hanging="1871"/>
      </w:pPr>
      <w:r w:rsidRPr="00093558">
        <w:tab/>
        <w:t>(b)</w:t>
      </w:r>
      <w:r w:rsidRPr="00093558">
        <w:tab/>
        <w:t xml:space="preserve">the requirements of regulations </w:t>
      </w:r>
      <w:r w:rsidR="00356FB5">
        <w:t>316</w:t>
      </w:r>
      <w:r w:rsidRPr="00093558">
        <w:t xml:space="preserve">, </w:t>
      </w:r>
      <w:r w:rsidR="00356FB5">
        <w:t>317</w:t>
      </w:r>
      <w:r w:rsidRPr="00093558">
        <w:t xml:space="preserve">, </w:t>
      </w:r>
      <w:r w:rsidR="00356FB5">
        <w:t xml:space="preserve">318 </w:t>
      </w:r>
      <w:r w:rsidR="00F84E30">
        <w:t>and</w:t>
      </w:r>
      <w:r w:rsidR="00F84E30" w:rsidRPr="00093558">
        <w:t xml:space="preserve"> </w:t>
      </w:r>
      <w:r w:rsidR="00356FB5">
        <w:t>319</w:t>
      </w:r>
      <w:r w:rsidR="00356FB5" w:rsidRPr="00093558">
        <w:t xml:space="preserve"> </w:t>
      </w:r>
      <w:r w:rsidRPr="00093558">
        <w:t>have been complied with in respect of that abalone—</w:t>
      </w:r>
    </w:p>
    <w:p w14:paraId="163CCCE1" w14:textId="060E0159" w:rsidR="00BB3C3A" w:rsidRPr="00093558" w:rsidRDefault="00BB3C3A" w:rsidP="0022312F">
      <w:pPr>
        <w:pStyle w:val="BodySectionSub"/>
      </w:pPr>
      <w:r w:rsidRPr="00093558">
        <w:t>before any abalone is taken from any other abalone zone.</w:t>
      </w:r>
    </w:p>
    <w:p w14:paraId="358C8CE9" w14:textId="71CB8745" w:rsidR="00BB3C3A" w:rsidRPr="00093558" w:rsidRDefault="00BB3C3A" w:rsidP="00404BEE">
      <w:pPr>
        <w:pStyle w:val="DraftHeading1"/>
        <w:keepNext/>
        <w:tabs>
          <w:tab w:val="right" w:pos="680"/>
        </w:tabs>
        <w:ind w:left="850" w:hanging="850"/>
      </w:pPr>
      <w:r w:rsidRPr="00093558">
        <w:tab/>
      </w:r>
      <w:bookmarkStart w:id="847" w:name="_Toc10033387"/>
      <w:bookmarkStart w:id="848" w:name="_Toc20232667"/>
      <w:r w:rsidR="00775A7B">
        <w:t>314</w:t>
      </w:r>
      <w:r w:rsidRPr="00093558">
        <w:tab/>
        <w:t>Shucking of abalone prohibited</w:t>
      </w:r>
      <w:bookmarkEnd w:id="847"/>
      <w:bookmarkEnd w:id="848"/>
    </w:p>
    <w:p w14:paraId="6C0690D2" w14:textId="77777777" w:rsidR="00BB3C3A" w:rsidRPr="00093558" w:rsidRDefault="00BB3C3A" w:rsidP="0022312F">
      <w:pPr>
        <w:pStyle w:val="DraftHeading2"/>
        <w:tabs>
          <w:tab w:val="right" w:pos="1247"/>
        </w:tabs>
        <w:ind w:left="1361" w:hanging="1361"/>
      </w:pPr>
      <w:r w:rsidRPr="00093558">
        <w:tab/>
        <w:t>(1)</w:t>
      </w:r>
      <w:r w:rsidRPr="00093558">
        <w:tab/>
        <w:t>The licence holder must not—</w:t>
      </w:r>
    </w:p>
    <w:p w14:paraId="52EEC1BF" w14:textId="77777777" w:rsidR="00BB3C3A" w:rsidRPr="00093558" w:rsidRDefault="00BB3C3A" w:rsidP="0022312F">
      <w:pPr>
        <w:pStyle w:val="DraftHeading3"/>
        <w:tabs>
          <w:tab w:val="right" w:pos="1757"/>
        </w:tabs>
        <w:ind w:left="1871" w:hanging="1871"/>
      </w:pPr>
      <w:r w:rsidRPr="00093558">
        <w:tab/>
        <w:t>(a)</w:t>
      </w:r>
      <w:r w:rsidRPr="00093558">
        <w:tab/>
        <w:t>shuck abalone; or</w:t>
      </w:r>
    </w:p>
    <w:p w14:paraId="0498A385" w14:textId="20C9C81B" w:rsidR="00BB3C3A" w:rsidRPr="00093558" w:rsidRDefault="00BB3C3A" w:rsidP="0022312F">
      <w:pPr>
        <w:pStyle w:val="DraftHeading3"/>
        <w:tabs>
          <w:tab w:val="right" w:pos="1757"/>
        </w:tabs>
        <w:ind w:left="1871" w:hanging="1871"/>
      </w:pPr>
      <w:r w:rsidRPr="00093558">
        <w:tab/>
        <w:t>(b)</w:t>
      </w:r>
      <w:r w:rsidRPr="00093558">
        <w:tab/>
        <w:t>possess shucked abalone.</w:t>
      </w:r>
    </w:p>
    <w:p w14:paraId="6EC5CDB3" w14:textId="29ED29A8" w:rsidR="00BB3C3A" w:rsidRPr="00093558" w:rsidRDefault="00BB3C3A" w:rsidP="0022312F">
      <w:pPr>
        <w:pStyle w:val="DraftHeading2"/>
        <w:tabs>
          <w:tab w:val="right" w:pos="1247"/>
        </w:tabs>
        <w:ind w:left="1361" w:hanging="1361"/>
      </w:pPr>
      <w:r w:rsidRPr="00093558">
        <w:tab/>
        <w:t>(2)</w:t>
      </w:r>
      <w:r w:rsidRPr="00093558">
        <w:tab/>
        <w:t xml:space="preserve">The licence holder must ensure that any person acting on </w:t>
      </w:r>
      <w:r w:rsidR="00A23482" w:rsidRPr="00093558">
        <w:t>the licence holder's</w:t>
      </w:r>
      <w:r w:rsidRPr="00093558">
        <w:t xml:space="preserve"> behalf does not—</w:t>
      </w:r>
    </w:p>
    <w:p w14:paraId="3571488F" w14:textId="77777777" w:rsidR="00BB3C3A" w:rsidRPr="00093558" w:rsidRDefault="00BB3C3A" w:rsidP="0022312F">
      <w:pPr>
        <w:pStyle w:val="DraftHeading3"/>
        <w:tabs>
          <w:tab w:val="right" w:pos="1757"/>
        </w:tabs>
        <w:ind w:left="1871" w:hanging="1871"/>
      </w:pPr>
      <w:r w:rsidRPr="00093558">
        <w:tab/>
        <w:t>(a)</w:t>
      </w:r>
      <w:r w:rsidRPr="00093558">
        <w:tab/>
        <w:t>shuck abalone; or</w:t>
      </w:r>
    </w:p>
    <w:p w14:paraId="5CA1714C" w14:textId="700A05B4" w:rsidR="00BB3C3A" w:rsidRPr="00093558" w:rsidRDefault="00BB3C3A" w:rsidP="0022312F">
      <w:pPr>
        <w:pStyle w:val="DraftHeading3"/>
        <w:tabs>
          <w:tab w:val="right" w:pos="1757"/>
        </w:tabs>
        <w:ind w:left="1871" w:hanging="1871"/>
      </w:pPr>
      <w:r w:rsidRPr="00093558">
        <w:tab/>
        <w:t>(b)</w:t>
      </w:r>
      <w:r w:rsidRPr="00093558">
        <w:tab/>
        <w:t>possess shucked abalone.</w:t>
      </w:r>
    </w:p>
    <w:p w14:paraId="38844A99" w14:textId="7D533A84" w:rsidR="00BB3C3A" w:rsidRPr="00093558" w:rsidRDefault="00BB3C3A" w:rsidP="00404BEE">
      <w:pPr>
        <w:pStyle w:val="DraftHeading1"/>
        <w:keepNext/>
        <w:tabs>
          <w:tab w:val="right" w:pos="680"/>
        </w:tabs>
        <w:ind w:left="850" w:hanging="850"/>
      </w:pPr>
      <w:r w:rsidRPr="00093558">
        <w:tab/>
      </w:r>
      <w:bookmarkStart w:id="849" w:name="_Toc10033388"/>
      <w:bookmarkStart w:id="850" w:name="_Toc20232668"/>
      <w:r w:rsidR="00775A7B">
        <w:t>315</w:t>
      </w:r>
      <w:r w:rsidRPr="00093558">
        <w:tab/>
        <w:t>Instrument to measure abalone to be carried</w:t>
      </w:r>
      <w:bookmarkEnd w:id="849"/>
      <w:bookmarkEnd w:id="850"/>
    </w:p>
    <w:p w14:paraId="462EAF31" w14:textId="33A4FAFB" w:rsidR="00BB3C3A" w:rsidRPr="00093558" w:rsidRDefault="00BB3C3A" w:rsidP="0022312F">
      <w:pPr>
        <w:pStyle w:val="BodySectionSub"/>
      </w:pPr>
      <w:r w:rsidRPr="00093558">
        <w:t xml:space="preserve">The licence holder must ensure that </w:t>
      </w:r>
      <w:r w:rsidR="001F6559" w:rsidRPr="00093558">
        <w:t>the licence holder</w:t>
      </w:r>
      <w:r w:rsidRPr="00093558">
        <w:t xml:space="preserve"> or any person acting on behalf of the licence holder when taking abalone under the licence carries an instrument to facilitate the accurate measurement of abalone at all times while—</w:t>
      </w:r>
    </w:p>
    <w:p w14:paraId="0803BBF4" w14:textId="77777777" w:rsidR="00BB3C3A" w:rsidRPr="00093558" w:rsidRDefault="00BB3C3A" w:rsidP="0022312F">
      <w:pPr>
        <w:pStyle w:val="DraftHeading3"/>
        <w:tabs>
          <w:tab w:val="right" w:pos="1757"/>
        </w:tabs>
        <w:ind w:left="1871" w:hanging="1871"/>
      </w:pPr>
      <w:r w:rsidRPr="00093558">
        <w:tab/>
        <w:t>(a)</w:t>
      </w:r>
      <w:r w:rsidRPr="00093558">
        <w:tab/>
        <w:t>a boat is being used in connection with the taking of abalone; or</w:t>
      </w:r>
    </w:p>
    <w:p w14:paraId="629BDFD7" w14:textId="77777777" w:rsidR="0026547F" w:rsidRPr="00093558" w:rsidRDefault="00BB3C3A" w:rsidP="0022312F">
      <w:pPr>
        <w:pStyle w:val="DraftHeading3"/>
        <w:tabs>
          <w:tab w:val="right" w:pos="1757"/>
        </w:tabs>
        <w:ind w:left="1871" w:hanging="1871"/>
      </w:pPr>
      <w:r w:rsidRPr="00093558">
        <w:tab/>
        <w:t>(b)</w:t>
      </w:r>
      <w:r w:rsidRPr="00093558">
        <w:tab/>
        <w:t>abalone is being taken underwater.</w:t>
      </w:r>
    </w:p>
    <w:p w14:paraId="31CC82CD" w14:textId="2B677150" w:rsidR="00BB3C3A" w:rsidRPr="00093558" w:rsidRDefault="00BB3C3A" w:rsidP="00404BEE">
      <w:pPr>
        <w:pStyle w:val="DraftHeading1"/>
        <w:keepNext/>
        <w:tabs>
          <w:tab w:val="right" w:pos="680"/>
        </w:tabs>
        <w:ind w:left="850" w:hanging="850"/>
      </w:pPr>
      <w:r w:rsidRPr="00093558">
        <w:tab/>
      </w:r>
      <w:bookmarkStart w:id="851" w:name="_Toc10033389"/>
      <w:bookmarkStart w:id="852" w:name="_Toc20232669"/>
      <w:r w:rsidR="00775A7B">
        <w:t>316</w:t>
      </w:r>
      <w:r w:rsidRPr="00093558">
        <w:tab/>
        <w:t>Abalone to be placed in bins and sealed with bin tags</w:t>
      </w:r>
      <w:bookmarkEnd w:id="851"/>
      <w:bookmarkEnd w:id="852"/>
    </w:p>
    <w:p w14:paraId="0DC2B204" w14:textId="77777777" w:rsidR="00BB3C3A" w:rsidRPr="00093558" w:rsidRDefault="00BB3C3A" w:rsidP="00E250EE">
      <w:pPr>
        <w:pStyle w:val="DraftHeading2"/>
        <w:keepNext/>
        <w:tabs>
          <w:tab w:val="right" w:pos="1247"/>
        </w:tabs>
        <w:ind w:left="1361" w:hanging="1361"/>
      </w:pPr>
      <w:r w:rsidRPr="00093558">
        <w:tab/>
        <w:t>(1)</w:t>
      </w:r>
      <w:r w:rsidRPr="00093558">
        <w:tab/>
        <w:t>The licence holder must ensure that all abalone taken under the licence is placed in bins and that each bin is covered and sealed with a bin lid by means of one or 2 bin tags affixed to both the bin and bin lid in such a manner that—</w:t>
      </w:r>
    </w:p>
    <w:p w14:paraId="0133F822" w14:textId="77777777" w:rsidR="00BB3C3A" w:rsidRPr="00093558" w:rsidRDefault="00BB3C3A" w:rsidP="0022312F">
      <w:pPr>
        <w:pStyle w:val="DraftHeading3"/>
        <w:tabs>
          <w:tab w:val="right" w:pos="1757"/>
        </w:tabs>
        <w:ind w:left="1871" w:hanging="1871"/>
      </w:pPr>
      <w:r w:rsidRPr="00093558">
        <w:tab/>
        <w:t>(a)</w:t>
      </w:r>
      <w:r w:rsidRPr="00093558">
        <w:tab/>
        <w:t>the bin lid cannot be removed from the bin without breaking the bin tag or tags; and</w:t>
      </w:r>
    </w:p>
    <w:p w14:paraId="41C2D810" w14:textId="77777777" w:rsidR="00BB3C3A" w:rsidRPr="00093558" w:rsidRDefault="00BB3C3A" w:rsidP="0022312F">
      <w:pPr>
        <w:pStyle w:val="DraftHeading3"/>
        <w:tabs>
          <w:tab w:val="right" w:pos="1757"/>
        </w:tabs>
        <w:ind w:left="1871" w:hanging="1871"/>
      </w:pPr>
      <w:r w:rsidRPr="00093558">
        <w:lastRenderedPageBreak/>
        <w:tab/>
        <w:t>(b)</w:t>
      </w:r>
      <w:r w:rsidRPr="00093558">
        <w:tab/>
        <w:t>abalone cannot be put into or removed from the bin without breaking the bin tag or tags.</w:t>
      </w:r>
    </w:p>
    <w:p w14:paraId="6AE7C1FE" w14:textId="77777777" w:rsidR="00BB3C3A" w:rsidRPr="00093558" w:rsidRDefault="00BB3C3A" w:rsidP="0022312F">
      <w:pPr>
        <w:pStyle w:val="DraftHeading2"/>
        <w:tabs>
          <w:tab w:val="right" w:pos="1247"/>
        </w:tabs>
        <w:ind w:left="1361" w:hanging="1361"/>
      </w:pPr>
      <w:r w:rsidRPr="00093558">
        <w:tab/>
        <w:t>(2)</w:t>
      </w:r>
      <w:r w:rsidRPr="00093558">
        <w:tab/>
        <w:t>The licence holder must ensure that, after sealing a bin of abalone with a bin lid and bin tag or tags—</w:t>
      </w:r>
    </w:p>
    <w:p w14:paraId="580A0CF5" w14:textId="77777777" w:rsidR="00BB3C3A" w:rsidRPr="00093558" w:rsidRDefault="00BB3C3A" w:rsidP="0022312F">
      <w:pPr>
        <w:pStyle w:val="DraftHeading3"/>
        <w:tabs>
          <w:tab w:val="right" w:pos="1757"/>
        </w:tabs>
        <w:ind w:left="1871" w:hanging="1871"/>
      </w:pPr>
      <w:r w:rsidRPr="00093558">
        <w:tab/>
        <w:t>(a)</w:t>
      </w:r>
      <w:r w:rsidRPr="00093558">
        <w:tab/>
        <w:t>the bin tag is not removed, damaged or broken; and</w:t>
      </w:r>
    </w:p>
    <w:p w14:paraId="149FEB33" w14:textId="77777777" w:rsidR="00BB3C3A" w:rsidRPr="00093558" w:rsidRDefault="00BB3C3A" w:rsidP="0022312F">
      <w:pPr>
        <w:pStyle w:val="DraftHeading3"/>
        <w:tabs>
          <w:tab w:val="right" w:pos="1757"/>
        </w:tabs>
        <w:ind w:left="1871" w:hanging="1871"/>
      </w:pPr>
      <w:r w:rsidRPr="00093558">
        <w:tab/>
        <w:t>(b)</w:t>
      </w:r>
      <w:r w:rsidRPr="00093558">
        <w:tab/>
        <w:t>no abalone is removed from, or added to, the bin.</w:t>
      </w:r>
    </w:p>
    <w:p w14:paraId="560EAEFC" w14:textId="77777777" w:rsidR="00BB3C3A" w:rsidRPr="00093558" w:rsidRDefault="00BB3C3A" w:rsidP="0022312F">
      <w:pPr>
        <w:pStyle w:val="DraftHeading2"/>
        <w:tabs>
          <w:tab w:val="right" w:pos="1247"/>
        </w:tabs>
        <w:ind w:left="1361" w:hanging="1361"/>
        <w:rPr>
          <w:bCs/>
        </w:rPr>
      </w:pPr>
      <w:r w:rsidRPr="00093558">
        <w:tab/>
        <w:t>(3)</w:t>
      </w:r>
      <w:r w:rsidRPr="00093558">
        <w:tab/>
        <w:t>The licence holder must ensure that a bin containing abalone does not contain any kind of packaging other than bin inserts.</w:t>
      </w:r>
    </w:p>
    <w:p w14:paraId="0C5BE0E0" w14:textId="77777777" w:rsidR="00BB3C3A" w:rsidRPr="00093558" w:rsidRDefault="00BB3C3A" w:rsidP="0022312F">
      <w:pPr>
        <w:pStyle w:val="DraftHeading2"/>
        <w:tabs>
          <w:tab w:val="right" w:pos="1247"/>
        </w:tabs>
        <w:ind w:left="1361" w:hanging="1361"/>
      </w:pPr>
      <w:r w:rsidRPr="00093558">
        <w:tab/>
        <w:t>(4)</w:t>
      </w:r>
      <w:r w:rsidRPr="00093558">
        <w:tab/>
        <w:t>The licence holder must ensure that greenlip abalone is not placed in a bin containing blacklip abalone.</w:t>
      </w:r>
    </w:p>
    <w:p w14:paraId="015F1909" w14:textId="47500B49" w:rsidR="00BB3C3A" w:rsidRPr="00093558" w:rsidRDefault="00BB3C3A" w:rsidP="00404BEE">
      <w:pPr>
        <w:pStyle w:val="DraftHeading1"/>
        <w:keepNext/>
        <w:tabs>
          <w:tab w:val="right" w:pos="680"/>
        </w:tabs>
        <w:ind w:left="850" w:hanging="850"/>
      </w:pPr>
      <w:r w:rsidRPr="00093558">
        <w:tab/>
      </w:r>
      <w:bookmarkStart w:id="853" w:name="_Toc10033390"/>
      <w:bookmarkStart w:id="854" w:name="_Toc20232670"/>
      <w:r w:rsidR="00775A7B">
        <w:t>317</w:t>
      </w:r>
      <w:r w:rsidRPr="00093558">
        <w:tab/>
        <w:t>Abalone not to be moved from boat until sealed in bins</w:t>
      </w:r>
      <w:bookmarkEnd w:id="853"/>
      <w:bookmarkEnd w:id="854"/>
    </w:p>
    <w:p w14:paraId="385025F1" w14:textId="1603F721" w:rsidR="00BB3C3A" w:rsidRPr="00093558" w:rsidRDefault="00BB3C3A" w:rsidP="0022312F">
      <w:pPr>
        <w:pStyle w:val="BodySectionSub"/>
      </w:pPr>
      <w:r w:rsidRPr="00093558">
        <w:t>The licence holder must ensure that no abalone are moved from the boat used under the licence unless all abalone have been placed in bins that have been sealed in accordance with regulation </w:t>
      </w:r>
      <w:r w:rsidR="00356FB5">
        <w:t>316</w:t>
      </w:r>
      <w:r w:rsidRPr="00093558">
        <w:t>.</w:t>
      </w:r>
    </w:p>
    <w:p w14:paraId="75CC66D1" w14:textId="312C69D5" w:rsidR="00BB3C3A" w:rsidRPr="00093558" w:rsidRDefault="00BB3C3A" w:rsidP="00404BEE">
      <w:pPr>
        <w:pStyle w:val="DraftHeading1"/>
        <w:keepNext/>
        <w:tabs>
          <w:tab w:val="right" w:pos="680"/>
        </w:tabs>
        <w:ind w:left="850" w:hanging="850"/>
      </w:pPr>
      <w:r w:rsidRPr="00093558">
        <w:tab/>
      </w:r>
      <w:bookmarkStart w:id="855" w:name="_Toc10033391"/>
      <w:bookmarkStart w:id="856" w:name="_Toc20232671"/>
      <w:r w:rsidR="00775A7B">
        <w:t>318</w:t>
      </w:r>
      <w:r w:rsidRPr="00093558">
        <w:tab/>
        <w:t>Landing requirements for abalone</w:t>
      </w:r>
      <w:bookmarkEnd w:id="855"/>
      <w:bookmarkEnd w:id="856"/>
    </w:p>
    <w:p w14:paraId="3D91442E" w14:textId="77777777" w:rsidR="00BB3C3A" w:rsidRPr="00093558" w:rsidRDefault="00BB3C3A" w:rsidP="0022312F">
      <w:pPr>
        <w:pStyle w:val="BodySectionSub"/>
      </w:pPr>
      <w:r w:rsidRPr="00093558">
        <w:t>The licence holder must ensure that all abalone taken under the licence is—</w:t>
      </w:r>
    </w:p>
    <w:p w14:paraId="08F1740D" w14:textId="15DECBAE" w:rsidR="00BB3C3A" w:rsidRPr="00093558" w:rsidRDefault="00BB3C3A" w:rsidP="0022312F">
      <w:pPr>
        <w:pStyle w:val="DraftHeading3"/>
        <w:tabs>
          <w:tab w:val="right" w:pos="1757"/>
        </w:tabs>
        <w:ind w:left="1871" w:hanging="1871"/>
      </w:pPr>
      <w:r w:rsidRPr="00093558">
        <w:tab/>
        <w:t>(a)</w:t>
      </w:r>
      <w:r w:rsidRPr="00093558">
        <w:tab/>
        <w:t xml:space="preserve">first landed in Victoria at a place of landing listed in Schedule </w:t>
      </w:r>
      <w:r w:rsidR="00A02B31">
        <w:t xml:space="preserve">28 </w:t>
      </w:r>
      <w:r w:rsidR="000E347B">
        <w:t>or another place authorised by the Victorian Fisheries Authority</w:t>
      </w:r>
      <w:r w:rsidRPr="00093558">
        <w:t>; and</w:t>
      </w:r>
    </w:p>
    <w:p w14:paraId="31FDDA4F" w14:textId="77777777" w:rsidR="00BB3C3A" w:rsidRPr="00093558" w:rsidRDefault="00BB3C3A" w:rsidP="0022312F">
      <w:pPr>
        <w:pStyle w:val="DraftHeading3"/>
        <w:tabs>
          <w:tab w:val="right" w:pos="1757"/>
        </w:tabs>
        <w:ind w:left="1871" w:hanging="1871"/>
      </w:pPr>
      <w:r w:rsidRPr="00093558">
        <w:tab/>
        <w:t>(b)</w:t>
      </w:r>
      <w:r w:rsidRPr="00093558">
        <w:tab/>
        <w:t>weighed within 60 minutes of landing at that place of landing; and</w:t>
      </w:r>
    </w:p>
    <w:p w14:paraId="673A6230" w14:textId="3E8F8E27" w:rsidR="00BB3C3A" w:rsidRPr="00093558" w:rsidRDefault="00BB3C3A" w:rsidP="00941E2B">
      <w:pPr>
        <w:pStyle w:val="DraftHeading3"/>
        <w:tabs>
          <w:tab w:val="right" w:pos="1757"/>
        </w:tabs>
        <w:ind w:left="1871" w:hanging="1871"/>
      </w:pPr>
      <w:r w:rsidRPr="00093558">
        <w:tab/>
        <w:t>(c)</w:t>
      </w:r>
      <w:r w:rsidRPr="00093558">
        <w:tab/>
        <w:t>weighed in full public view which is unobstructed.</w:t>
      </w:r>
    </w:p>
    <w:p w14:paraId="45D5C7BE" w14:textId="1C19527B" w:rsidR="00BB3C3A" w:rsidRPr="00093558" w:rsidRDefault="00BB3C3A" w:rsidP="00404BEE">
      <w:pPr>
        <w:pStyle w:val="DraftHeading1"/>
        <w:keepNext/>
        <w:tabs>
          <w:tab w:val="right" w:pos="680"/>
        </w:tabs>
        <w:ind w:left="850" w:hanging="850"/>
      </w:pPr>
      <w:r w:rsidRPr="00093558">
        <w:lastRenderedPageBreak/>
        <w:tab/>
      </w:r>
      <w:bookmarkStart w:id="857" w:name="_Toc10033392"/>
      <w:bookmarkStart w:id="858" w:name="_Toc20232672"/>
      <w:r w:rsidR="00775A7B">
        <w:t>319</w:t>
      </w:r>
      <w:r w:rsidRPr="00093558">
        <w:tab/>
        <w:t xml:space="preserve">Notification of details to </w:t>
      </w:r>
      <w:r w:rsidR="00EE40FD" w:rsidRPr="00093558">
        <w:t>the Victorian Fisheries Authority</w:t>
      </w:r>
      <w:bookmarkEnd w:id="857"/>
      <w:bookmarkEnd w:id="858"/>
    </w:p>
    <w:p w14:paraId="54859D6B" w14:textId="3BEE2132" w:rsidR="002423A9" w:rsidRDefault="00BB3C3A" w:rsidP="002F7CC5">
      <w:pPr>
        <w:pStyle w:val="BodySectionSub"/>
        <w:keepNext/>
      </w:pPr>
      <w:r w:rsidRPr="00093558">
        <w:tab/>
      </w:r>
      <w:r w:rsidRPr="00093558">
        <w:tab/>
        <w:t>The licence holder must, after abalone taken under the licence has been weighed and no more than 60 minutes after the time of landing of the abalone, ensure that</w:t>
      </w:r>
      <w:r w:rsidR="00236014">
        <w:t xml:space="preserve"> </w:t>
      </w:r>
      <w:r w:rsidRPr="00093558">
        <w:tab/>
        <w:t xml:space="preserve">the </w:t>
      </w:r>
      <w:r w:rsidR="002423A9">
        <w:t>following</w:t>
      </w:r>
      <w:r w:rsidRPr="00093558">
        <w:t xml:space="preserve"> details are provided to the </w:t>
      </w:r>
      <w:r w:rsidR="00313DE5" w:rsidRPr="00093558">
        <w:t>Victorian Fisheries Authority</w:t>
      </w:r>
      <w:r w:rsidR="000E347B">
        <w:t xml:space="preserve"> </w:t>
      </w:r>
      <w:r w:rsidRPr="00093558">
        <w:t xml:space="preserve">via the </w:t>
      </w:r>
      <w:r w:rsidR="00940E4C">
        <w:t>fisheries notification service</w:t>
      </w:r>
      <w:r w:rsidR="0024024F" w:rsidRPr="00093558">
        <w:t>—</w:t>
      </w:r>
    </w:p>
    <w:p w14:paraId="1D1A2FFC" w14:textId="397C4019" w:rsidR="002423A9" w:rsidRPr="00093558" w:rsidRDefault="002423A9" w:rsidP="002F7CC5">
      <w:pPr>
        <w:pStyle w:val="DraftHeading3"/>
        <w:tabs>
          <w:tab w:val="right" w:pos="1757"/>
        </w:tabs>
        <w:ind w:left="1871" w:hanging="1871"/>
      </w:pPr>
      <w:r w:rsidRPr="00093558">
        <w:tab/>
        <w:t>(</w:t>
      </w:r>
      <w:r w:rsidR="00236014">
        <w:t>a</w:t>
      </w:r>
      <w:r w:rsidRPr="00093558">
        <w:t>)</w:t>
      </w:r>
      <w:r w:rsidRPr="00093558">
        <w:tab/>
        <w:t>the licence number of the abalone fishery access licence;</w:t>
      </w:r>
    </w:p>
    <w:p w14:paraId="10AF8634" w14:textId="6EB3DD1D" w:rsidR="002423A9" w:rsidRDefault="002423A9" w:rsidP="002F7CC5">
      <w:pPr>
        <w:pStyle w:val="DraftHeading3"/>
        <w:tabs>
          <w:tab w:val="right" w:pos="1757"/>
        </w:tabs>
        <w:ind w:left="1871" w:hanging="1871"/>
      </w:pPr>
      <w:r w:rsidRPr="00093558">
        <w:tab/>
      </w:r>
      <w:r>
        <w:t>(</w:t>
      </w:r>
      <w:r w:rsidR="00236014">
        <w:t>b</w:t>
      </w:r>
      <w:r>
        <w:t>)</w:t>
      </w:r>
      <w:r>
        <w:tab/>
        <w:t>the name and personal file number of the nominated diver;</w:t>
      </w:r>
    </w:p>
    <w:p w14:paraId="38BC4073" w14:textId="0536A02B" w:rsidR="002423A9" w:rsidRPr="00611BFE" w:rsidRDefault="002423A9" w:rsidP="002F7CC5">
      <w:pPr>
        <w:pStyle w:val="DraftHeading3"/>
        <w:tabs>
          <w:tab w:val="right" w:pos="1757"/>
        </w:tabs>
        <w:ind w:left="1871" w:hanging="1871"/>
      </w:pPr>
      <w:r>
        <w:tab/>
      </w:r>
      <w:r w:rsidRPr="00611BFE">
        <w:t>(</w:t>
      </w:r>
      <w:r w:rsidR="00236014">
        <w:t>c</w:t>
      </w:r>
      <w:r w:rsidRPr="00611BFE">
        <w:t>)</w:t>
      </w:r>
      <w:r w:rsidRPr="00611BFE">
        <w:tab/>
        <w:t>the time and date of landing of the abalone;</w:t>
      </w:r>
    </w:p>
    <w:p w14:paraId="2901412A" w14:textId="1464234F" w:rsidR="002423A9" w:rsidRPr="00093558" w:rsidRDefault="002423A9" w:rsidP="002F7CC5">
      <w:pPr>
        <w:pStyle w:val="DraftHeading3"/>
        <w:tabs>
          <w:tab w:val="right" w:pos="1757"/>
        </w:tabs>
        <w:ind w:left="1871" w:hanging="1871"/>
      </w:pPr>
      <w:r w:rsidRPr="00093558">
        <w:tab/>
        <w:t>(</w:t>
      </w:r>
      <w:r w:rsidR="00236014">
        <w:t>d</w:t>
      </w:r>
      <w:r w:rsidRPr="00093558">
        <w:t>)</w:t>
      </w:r>
      <w:r w:rsidRPr="00093558">
        <w:tab/>
        <w:t>the place of landing of the abalone;</w:t>
      </w:r>
    </w:p>
    <w:p w14:paraId="302DA361" w14:textId="60AB4BD0" w:rsidR="002423A9" w:rsidRPr="00093558" w:rsidRDefault="002423A9" w:rsidP="002F7CC5">
      <w:pPr>
        <w:pStyle w:val="DraftHeading3"/>
        <w:tabs>
          <w:tab w:val="right" w:pos="1757"/>
        </w:tabs>
        <w:ind w:left="1871" w:hanging="1871"/>
      </w:pPr>
      <w:r w:rsidRPr="00093558">
        <w:tab/>
        <w:t>(</w:t>
      </w:r>
      <w:r w:rsidR="00236014">
        <w:t>e</w:t>
      </w:r>
      <w:r w:rsidRPr="00093558">
        <w:t>)</w:t>
      </w:r>
      <w:r w:rsidRPr="00093558">
        <w:tab/>
        <w:t xml:space="preserve">the time </w:t>
      </w:r>
      <w:r>
        <w:t xml:space="preserve">and date </w:t>
      </w:r>
      <w:r w:rsidRPr="00093558">
        <w:t>the abalone was weighed;</w:t>
      </w:r>
    </w:p>
    <w:p w14:paraId="61E17FC7" w14:textId="70D7F05E" w:rsidR="002423A9" w:rsidRDefault="002423A9" w:rsidP="002F7CC5">
      <w:pPr>
        <w:pStyle w:val="DraftHeading3"/>
        <w:tabs>
          <w:tab w:val="right" w:pos="1757"/>
        </w:tabs>
        <w:ind w:left="1871" w:hanging="1871"/>
      </w:pPr>
      <w:r w:rsidRPr="00093558">
        <w:tab/>
        <w:t>(</w:t>
      </w:r>
      <w:r w:rsidR="00236014">
        <w:t>f</w:t>
      </w:r>
      <w:r w:rsidRPr="00093558">
        <w:t>)</w:t>
      </w:r>
      <w:r w:rsidRPr="00093558">
        <w:tab/>
        <w:t xml:space="preserve">the total net weight (in kilograms) of each species of abalone </w:t>
      </w:r>
      <w:r>
        <w:t xml:space="preserve">landed </w:t>
      </w:r>
      <w:r w:rsidRPr="00093558">
        <w:t xml:space="preserve">in respect of each commercial abalone reef </w:t>
      </w:r>
      <w:r w:rsidR="00A60CE5">
        <w:t xml:space="preserve">area </w:t>
      </w:r>
      <w:r>
        <w:t>that was fished</w:t>
      </w:r>
      <w:r w:rsidRPr="00093558">
        <w:t>;</w:t>
      </w:r>
    </w:p>
    <w:p w14:paraId="22EFD055" w14:textId="272D39D7" w:rsidR="002423A9" w:rsidRPr="00093558" w:rsidRDefault="002423A9" w:rsidP="002F7CC5">
      <w:pPr>
        <w:pStyle w:val="DraftHeading3"/>
        <w:tabs>
          <w:tab w:val="right" w:pos="1757"/>
        </w:tabs>
        <w:ind w:left="1871" w:hanging="1871"/>
      </w:pPr>
      <w:r>
        <w:tab/>
        <w:t>(</w:t>
      </w:r>
      <w:r w:rsidR="00236014">
        <w:t>g</w:t>
      </w:r>
      <w:r>
        <w:t>)</w:t>
      </w:r>
      <w:r>
        <w:tab/>
      </w:r>
      <w:r w:rsidRPr="00093558">
        <w:t xml:space="preserve">the total </w:t>
      </w:r>
      <w:r>
        <w:t>time spent diving</w:t>
      </w:r>
      <w:r w:rsidRPr="00093558">
        <w:t xml:space="preserve"> in respect of each commercial abalone reef </w:t>
      </w:r>
      <w:r w:rsidR="00A60CE5">
        <w:t>area</w:t>
      </w:r>
      <w:r w:rsidRPr="00093558">
        <w:t>;</w:t>
      </w:r>
    </w:p>
    <w:p w14:paraId="65181AF4" w14:textId="02137462" w:rsidR="002423A9" w:rsidRPr="00093558" w:rsidRDefault="002423A9" w:rsidP="002F7CC5">
      <w:pPr>
        <w:pStyle w:val="DraftHeading3"/>
        <w:tabs>
          <w:tab w:val="right" w:pos="1757"/>
        </w:tabs>
        <w:ind w:left="1871" w:hanging="1871"/>
      </w:pPr>
      <w:r w:rsidRPr="00093558">
        <w:tab/>
        <w:t>(</w:t>
      </w:r>
      <w:r w:rsidR="00236014">
        <w:t>h</w:t>
      </w:r>
      <w:r w:rsidRPr="00093558">
        <w:t>)</w:t>
      </w:r>
      <w:r w:rsidRPr="00093558">
        <w:tab/>
        <w:t>the number of bins containing greenlip abalone secured with bin tags and the number of bins containing blacklip abalone secured with bin tags;</w:t>
      </w:r>
    </w:p>
    <w:p w14:paraId="68CEE6D1" w14:textId="239E6121" w:rsidR="002423A9" w:rsidRDefault="002423A9" w:rsidP="002F7CC5">
      <w:pPr>
        <w:pStyle w:val="DraftHeading3"/>
        <w:tabs>
          <w:tab w:val="right" w:pos="1757"/>
        </w:tabs>
        <w:ind w:left="1871" w:hanging="1871"/>
      </w:pPr>
      <w:r w:rsidRPr="00093558">
        <w:tab/>
        <w:t>(</w:t>
      </w:r>
      <w:r w:rsidR="00236014">
        <w:t>i</w:t>
      </w:r>
      <w:r w:rsidRPr="00093558">
        <w:t>)</w:t>
      </w:r>
      <w:r w:rsidRPr="00093558">
        <w:tab/>
        <w:t xml:space="preserve">the </w:t>
      </w:r>
      <w:r>
        <w:t>licence</w:t>
      </w:r>
      <w:r w:rsidRPr="00093558">
        <w:t xml:space="preserve"> number of the </w:t>
      </w:r>
      <w:r w:rsidR="00BB44D2" w:rsidRPr="00093558">
        <w:t>holder of a</w:t>
      </w:r>
      <w:r w:rsidR="00BB44D2">
        <w:t xml:space="preserve"> </w:t>
      </w:r>
      <w:r w:rsidRPr="00093558">
        <w:t xml:space="preserve">Fish </w:t>
      </w:r>
      <w:r w:rsidR="00D17566">
        <w:t>Receiver (Abalone)</w:t>
      </w:r>
      <w:r w:rsidRPr="00093558">
        <w:t xml:space="preserve"> Licence </w:t>
      </w:r>
      <w:r w:rsidR="00BB44D2">
        <w:t>to whom</w:t>
      </w:r>
      <w:r w:rsidR="00BB44D2" w:rsidRPr="00093558">
        <w:t xml:space="preserve"> </w:t>
      </w:r>
      <w:r w:rsidRPr="00093558">
        <w:t>the abalone is to be delivered;</w:t>
      </w:r>
    </w:p>
    <w:p w14:paraId="6479DA82" w14:textId="56AB967B" w:rsidR="002423A9" w:rsidRPr="00611BFE" w:rsidRDefault="002423A9" w:rsidP="002F7CC5">
      <w:pPr>
        <w:pStyle w:val="DraftHeading3"/>
        <w:tabs>
          <w:tab w:val="right" w:pos="1757"/>
        </w:tabs>
        <w:ind w:left="1871" w:hanging="1871"/>
      </w:pPr>
      <w:r>
        <w:tab/>
        <w:t>(</w:t>
      </w:r>
      <w:r w:rsidR="00236014">
        <w:t>j</w:t>
      </w:r>
      <w:r>
        <w:t>)</w:t>
      </w:r>
      <w:r>
        <w:tab/>
        <w:t xml:space="preserve">the name of the </w:t>
      </w:r>
      <w:r w:rsidR="000074E4">
        <w:t xml:space="preserve">person </w:t>
      </w:r>
      <w:r>
        <w:t>who will transport the abalone to the nominated receiver;</w:t>
      </w:r>
    </w:p>
    <w:p w14:paraId="31C08D5C" w14:textId="6C631899" w:rsidR="002423A9" w:rsidRPr="00093558" w:rsidRDefault="002423A9" w:rsidP="002F7CC5">
      <w:pPr>
        <w:pStyle w:val="DraftHeading3"/>
        <w:tabs>
          <w:tab w:val="right" w:pos="1757"/>
        </w:tabs>
        <w:ind w:left="1871" w:hanging="1871"/>
      </w:pPr>
      <w:r>
        <w:tab/>
      </w:r>
      <w:r w:rsidRPr="00093558">
        <w:t>(</w:t>
      </w:r>
      <w:r w:rsidR="00236014">
        <w:t>k</w:t>
      </w:r>
      <w:r w:rsidRPr="00093558">
        <w:t>)</w:t>
      </w:r>
      <w:r w:rsidRPr="00093558">
        <w:tab/>
        <w:t>the serial numbers of all bin</w:t>
      </w:r>
      <w:r>
        <w:t xml:space="preserve"> tags affixed to bins of abalone </w:t>
      </w:r>
      <w:r w:rsidRPr="00093558">
        <w:t>landed under the licence;</w:t>
      </w:r>
    </w:p>
    <w:p w14:paraId="42FBDDFC" w14:textId="3B301195" w:rsidR="002423A9" w:rsidRPr="00093558" w:rsidRDefault="002423A9" w:rsidP="002F7CC5">
      <w:pPr>
        <w:pStyle w:val="DraftHeading3"/>
        <w:tabs>
          <w:tab w:val="right" w:pos="1757"/>
        </w:tabs>
        <w:ind w:left="1871" w:hanging="1871"/>
      </w:pPr>
      <w:r w:rsidRPr="00093558">
        <w:tab/>
        <w:t>(</w:t>
      </w:r>
      <w:r w:rsidR="00236014">
        <w:t>l</w:t>
      </w:r>
      <w:r w:rsidRPr="00093558">
        <w:t>)</w:t>
      </w:r>
      <w:r w:rsidRPr="00093558">
        <w:tab/>
        <w:t>the total tare weight of the bins;</w:t>
      </w:r>
    </w:p>
    <w:p w14:paraId="61CBBDB1" w14:textId="49205576" w:rsidR="00BB3C3A" w:rsidRPr="00093558" w:rsidRDefault="002423A9" w:rsidP="002F7CC5">
      <w:pPr>
        <w:pStyle w:val="DraftHeading3"/>
        <w:tabs>
          <w:tab w:val="right" w:pos="1757"/>
        </w:tabs>
        <w:ind w:left="1871" w:hanging="1871"/>
      </w:pPr>
      <w:r w:rsidRPr="00093558">
        <w:tab/>
        <w:t>(</w:t>
      </w:r>
      <w:r w:rsidR="00236014">
        <w:t>m</w:t>
      </w:r>
      <w:r w:rsidRPr="00093558">
        <w:t>)</w:t>
      </w:r>
      <w:r w:rsidRPr="00093558">
        <w:tab/>
        <w:t xml:space="preserve">the </w:t>
      </w:r>
      <w:r>
        <w:t xml:space="preserve">total </w:t>
      </w:r>
      <w:r w:rsidRPr="00093558">
        <w:t>net weight of the abalone</w:t>
      </w:r>
      <w:r w:rsidR="00941E2B">
        <w:t>.</w:t>
      </w:r>
    </w:p>
    <w:p w14:paraId="41A4B340" w14:textId="2322466A" w:rsidR="00BB3C3A" w:rsidRPr="00093558" w:rsidRDefault="00BB3C3A" w:rsidP="00404BEE">
      <w:pPr>
        <w:pStyle w:val="DraftHeading1"/>
        <w:keepNext/>
        <w:tabs>
          <w:tab w:val="right" w:pos="680"/>
        </w:tabs>
        <w:ind w:left="850" w:hanging="850"/>
      </w:pPr>
      <w:r w:rsidRPr="00093558">
        <w:tab/>
      </w:r>
      <w:bookmarkStart w:id="859" w:name="_Toc10033393"/>
      <w:bookmarkStart w:id="860" w:name="_Toc20232673"/>
      <w:r w:rsidR="00775A7B">
        <w:t>320</w:t>
      </w:r>
      <w:r w:rsidRPr="00093558">
        <w:tab/>
        <w:t>Restriction on moving abalone from place of landing or entering processing premises</w:t>
      </w:r>
      <w:bookmarkEnd w:id="859"/>
      <w:bookmarkEnd w:id="860"/>
    </w:p>
    <w:p w14:paraId="667D7829" w14:textId="3F3C1050" w:rsidR="00BB3C3A" w:rsidRPr="00093558" w:rsidRDefault="00BB3C3A" w:rsidP="0022312F">
      <w:pPr>
        <w:pStyle w:val="DraftHeading2"/>
        <w:tabs>
          <w:tab w:val="right" w:pos="1247"/>
        </w:tabs>
        <w:ind w:left="1361" w:hanging="1361"/>
      </w:pPr>
      <w:r w:rsidRPr="00093558">
        <w:tab/>
        <w:t>(1)</w:t>
      </w:r>
      <w:r w:rsidRPr="00093558">
        <w:tab/>
        <w:t xml:space="preserve">The licence holder must ensure that abalone taken under the licence are not moved from the place of landing of the abalone until regulations </w:t>
      </w:r>
      <w:r w:rsidR="00356FB5">
        <w:t xml:space="preserve">318 </w:t>
      </w:r>
      <w:r w:rsidR="0024024F">
        <w:t xml:space="preserve">and </w:t>
      </w:r>
      <w:r w:rsidR="00356FB5">
        <w:t>319</w:t>
      </w:r>
      <w:r w:rsidR="00356FB5" w:rsidRPr="00093558">
        <w:t xml:space="preserve"> </w:t>
      </w:r>
      <w:r w:rsidRPr="00093558">
        <w:t>have been complied with in respect of the abalone.</w:t>
      </w:r>
    </w:p>
    <w:p w14:paraId="7677BBE5" w14:textId="0262F59A" w:rsidR="00BB3C3A" w:rsidRDefault="00BB3C3A" w:rsidP="0022312F">
      <w:pPr>
        <w:pStyle w:val="DraftHeading2"/>
        <w:tabs>
          <w:tab w:val="right" w:pos="1247"/>
        </w:tabs>
        <w:ind w:left="1361" w:hanging="1361"/>
      </w:pPr>
      <w:r w:rsidRPr="00093558">
        <w:lastRenderedPageBreak/>
        <w:tab/>
        <w:t>(2)</w:t>
      </w:r>
      <w:r w:rsidRPr="00093558">
        <w:tab/>
        <w:t xml:space="preserve">The licence holder must ensure that any abalone taken under the licence do not enter an abalone processing premises before regulations </w:t>
      </w:r>
      <w:r w:rsidR="00356FB5">
        <w:t xml:space="preserve">318 </w:t>
      </w:r>
      <w:r w:rsidR="0024024F">
        <w:t xml:space="preserve">and </w:t>
      </w:r>
      <w:r w:rsidR="00356FB5">
        <w:t>319</w:t>
      </w:r>
      <w:r w:rsidR="00356FB5" w:rsidRPr="00093558">
        <w:t xml:space="preserve"> </w:t>
      </w:r>
      <w:r w:rsidRPr="00093558">
        <w:t>have been complied with in respect of the abalone.</w:t>
      </w:r>
    </w:p>
    <w:p w14:paraId="038826F8" w14:textId="2974B398" w:rsidR="00D7430F" w:rsidRPr="00093558" w:rsidRDefault="00D7430F" w:rsidP="00D7430F">
      <w:pPr>
        <w:pStyle w:val="DraftHeading1"/>
        <w:keepNext/>
        <w:tabs>
          <w:tab w:val="right" w:pos="680"/>
        </w:tabs>
        <w:ind w:left="850" w:hanging="850"/>
      </w:pPr>
      <w:r>
        <w:tab/>
      </w:r>
      <w:bookmarkStart w:id="861" w:name="_Toc20232674"/>
      <w:r w:rsidR="00775A7B">
        <w:t>321</w:t>
      </w:r>
      <w:r w:rsidRPr="00093558">
        <w:tab/>
        <w:t xml:space="preserve">Abalone must be delivered to holder of Fish </w:t>
      </w:r>
      <w:r w:rsidR="00D17566">
        <w:t>Receiver (Abalone)</w:t>
      </w:r>
      <w:r w:rsidRPr="00093558">
        <w:t xml:space="preserve"> Licence within 24 hours</w:t>
      </w:r>
      <w:bookmarkEnd w:id="861"/>
    </w:p>
    <w:p w14:paraId="66E27BF2" w14:textId="3C7B08F2" w:rsidR="008C4C19" w:rsidRPr="008C4C19" w:rsidRDefault="00D7430F" w:rsidP="008C4C19">
      <w:pPr>
        <w:pStyle w:val="BodySectionSub"/>
      </w:pPr>
      <w:r w:rsidRPr="00093558">
        <w:tab/>
        <w:t xml:space="preserve">The licence holder must ensure all abalone taken under the licence are transferred or delivered to the premises specified in a Fish </w:t>
      </w:r>
      <w:r w:rsidR="00D17566">
        <w:t>Receiver (Abalone)</w:t>
      </w:r>
      <w:r w:rsidRPr="00093558">
        <w:t xml:space="preserve"> Licence no later than 24 hours after the time of landing of the abalone.</w:t>
      </w:r>
    </w:p>
    <w:p w14:paraId="667D582E" w14:textId="0FFE8CB8" w:rsidR="00BB3C3A" w:rsidRPr="00093558" w:rsidRDefault="00BB3C3A" w:rsidP="00404BEE">
      <w:pPr>
        <w:pStyle w:val="Heading-DIVISION"/>
        <w:keepNext/>
        <w:rPr>
          <w:sz w:val="28"/>
        </w:rPr>
      </w:pPr>
      <w:bookmarkStart w:id="862" w:name="_Toc10033394"/>
      <w:bookmarkStart w:id="863" w:name="_Toc20232675"/>
      <w:r w:rsidRPr="00093558">
        <w:rPr>
          <w:sz w:val="28"/>
        </w:rPr>
        <w:t xml:space="preserve">Division 5—Activities authorised by Fish </w:t>
      </w:r>
      <w:r w:rsidR="00D17566">
        <w:rPr>
          <w:sz w:val="28"/>
        </w:rPr>
        <w:t>Receiver (Abalone)</w:t>
      </w:r>
      <w:r w:rsidRPr="00093558">
        <w:rPr>
          <w:sz w:val="28"/>
        </w:rPr>
        <w:t xml:space="preserve"> Licence</w:t>
      </w:r>
      <w:bookmarkEnd w:id="862"/>
      <w:r w:rsidR="00616571">
        <w:rPr>
          <w:sz w:val="28"/>
        </w:rPr>
        <w:t>s</w:t>
      </w:r>
      <w:bookmarkEnd w:id="863"/>
    </w:p>
    <w:p w14:paraId="71ACBE31" w14:textId="59180AE6" w:rsidR="00BB3C3A" w:rsidRPr="00093558" w:rsidRDefault="00BB3C3A" w:rsidP="00404BEE">
      <w:pPr>
        <w:pStyle w:val="DraftHeading1"/>
        <w:keepNext/>
        <w:tabs>
          <w:tab w:val="right" w:pos="680"/>
        </w:tabs>
        <w:ind w:left="850" w:hanging="850"/>
      </w:pPr>
      <w:r w:rsidRPr="00093558">
        <w:tab/>
      </w:r>
      <w:bookmarkStart w:id="864" w:name="_Toc10033395"/>
      <w:bookmarkStart w:id="865" w:name="_Toc20232676"/>
      <w:r w:rsidR="00775A7B">
        <w:t>322</w:t>
      </w:r>
      <w:r w:rsidRPr="00093558">
        <w:tab/>
        <w:t xml:space="preserve">Activities authorised by Fish </w:t>
      </w:r>
      <w:r w:rsidR="00D17566">
        <w:t>Receiver (Abalone)</w:t>
      </w:r>
      <w:r w:rsidRPr="00093558">
        <w:t xml:space="preserve"> Licence</w:t>
      </w:r>
      <w:bookmarkEnd w:id="864"/>
      <w:r w:rsidR="00616571">
        <w:t>s</w:t>
      </w:r>
      <w:bookmarkEnd w:id="865"/>
    </w:p>
    <w:p w14:paraId="0B0943B5" w14:textId="54DDAFA0" w:rsidR="00BB3C3A" w:rsidRPr="00093558" w:rsidRDefault="00BB3C3A" w:rsidP="0022312F">
      <w:pPr>
        <w:pStyle w:val="BodySectionSub"/>
      </w:pPr>
      <w:r w:rsidRPr="00093558">
        <w:t xml:space="preserve">A Fish </w:t>
      </w:r>
      <w:r w:rsidR="00D17566">
        <w:t>Receiver (Abalone)</w:t>
      </w:r>
      <w:r w:rsidRPr="00093558">
        <w:t xml:space="preserve"> Licence authorises the licence holder to carry out the following activities—</w:t>
      </w:r>
      <w:r w:rsidRPr="00093558">
        <w:tab/>
      </w:r>
    </w:p>
    <w:p w14:paraId="7D772B6D" w14:textId="22C1095D" w:rsidR="00BB3C3A" w:rsidRPr="00093558" w:rsidRDefault="00BB3C3A" w:rsidP="0022312F">
      <w:pPr>
        <w:pStyle w:val="DraftHeading3"/>
        <w:tabs>
          <w:tab w:val="right" w:pos="1757"/>
        </w:tabs>
        <w:ind w:left="1871" w:hanging="1871"/>
      </w:pPr>
      <w:r w:rsidRPr="00093558">
        <w:tab/>
        <w:t>(a)</w:t>
      </w:r>
      <w:r w:rsidRPr="00093558">
        <w:tab/>
        <w:t xml:space="preserve">the receipt of abalone (including a commercial quantity) for processing and storage at the premises specified in the licence under </w:t>
      </w:r>
      <w:r w:rsidR="001B62EC">
        <w:t>regulation 43</w:t>
      </w:r>
      <w:r w:rsidRPr="00093558">
        <w:t>;</w:t>
      </w:r>
    </w:p>
    <w:p w14:paraId="5FC9E909" w14:textId="77777777" w:rsidR="00BB3C3A" w:rsidRPr="00093558" w:rsidRDefault="00BB3C3A" w:rsidP="0022312F">
      <w:pPr>
        <w:pStyle w:val="DraftHeading3"/>
        <w:tabs>
          <w:tab w:val="right" w:pos="1757"/>
        </w:tabs>
        <w:ind w:left="1871" w:hanging="1871"/>
      </w:pPr>
      <w:r w:rsidRPr="00093558">
        <w:tab/>
        <w:t>(b)</w:t>
      </w:r>
      <w:r w:rsidRPr="00093558">
        <w:tab/>
        <w:t>the receipt of abalone (including a commercial quantity) for sale;</w:t>
      </w:r>
    </w:p>
    <w:p w14:paraId="5FFDE299" w14:textId="77777777" w:rsidR="00BB3C3A" w:rsidRPr="00093558" w:rsidRDefault="00BB3C3A" w:rsidP="0022312F">
      <w:pPr>
        <w:pStyle w:val="DraftHeading3"/>
        <w:tabs>
          <w:tab w:val="right" w:pos="1757"/>
        </w:tabs>
        <w:ind w:left="1871" w:hanging="1871"/>
      </w:pPr>
      <w:r w:rsidRPr="00093558">
        <w:tab/>
        <w:t>(c)</w:t>
      </w:r>
      <w:r w:rsidRPr="00093558">
        <w:tab/>
        <w:t>the possession of abalone (including a commercial quantity);</w:t>
      </w:r>
    </w:p>
    <w:p w14:paraId="29EAE9BD" w14:textId="6290EF3A" w:rsidR="00BB3C3A" w:rsidRPr="00093558" w:rsidRDefault="00BB3C3A" w:rsidP="0022312F">
      <w:pPr>
        <w:pStyle w:val="DraftHeading3"/>
        <w:tabs>
          <w:tab w:val="right" w:pos="1757"/>
        </w:tabs>
        <w:ind w:left="1871" w:hanging="1871"/>
      </w:pPr>
      <w:r w:rsidRPr="00093558">
        <w:tab/>
        <w:t>(d)</w:t>
      </w:r>
      <w:r w:rsidRPr="00093558">
        <w:tab/>
        <w:t xml:space="preserve">the processing of abalone (including a commercial quantity) at the premises specified in the licence under </w:t>
      </w:r>
      <w:r w:rsidR="001B62EC">
        <w:t>regulation 43</w:t>
      </w:r>
      <w:r w:rsidRPr="00093558">
        <w:t>;</w:t>
      </w:r>
    </w:p>
    <w:p w14:paraId="7CC2BFC1" w14:textId="6D3677FB" w:rsidR="000D1471" w:rsidRDefault="00BB3C3A" w:rsidP="0022312F">
      <w:pPr>
        <w:pStyle w:val="DraftHeading3"/>
        <w:tabs>
          <w:tab w:val="right" w:pos="1757"/>
        </w:tabs>
        <w:ind w:left="1871" w:hanging="1871"/>
      </w:pPr>
      <w:r w:rsidRPr="00093558">
        <w:tab/>
        <w:t>(e)</w:t>
      </w:r>
      <w:r w:rsidRPr="00093558">
        <w:tab/>
        <w:t xml:space="preserve">the sale of abalone (including a commercial quantity) from the premises specified in the licence under </w:t>
      </w:r>
      <w:r w:rsidR="001B62EC">
        <w:t>regulation 43</w:t>
      </w:r>
      <w:r w:rsidR="000D1471">
        <w:t>;</w:t>
      </w:r>
    </w:p>
    <w:p w14:paraId="3415CF8D" w14:textId="1AA23847" w:rsidR="00BB3C3A" w:rsidRPr="00093558" w:rsidRDefault="000D1471" w:rsidP="0022312F">
      <w:pPr>
        <w:pStyle w:val="DraftHeading3"/>
        <w:tabs>
          <w:tab w:val="right" w:pos="1757"/>
        </w:tabs>
        <w:ind w:left="1871" w:hanging="1871"/>
      </w:pPr>
      <w:r>
        <w:tab/>
        <w:t>(f)</w:t>
      </w:r>
      <w:r>
        <w:tab/>
      </w:r>
      <w:r w:rsidRPr="00093558">
        <w:t xml:space="preserve">the engagement of one or more </w:t>
      </w:r>
      <w:r>
        <w:t>people</w:t>
      </w:r>
      <w:r w:rsidRPr="00093558">
        <w:t xml:space="preserve"> to carry out any activity authorised by the licence</w:t>
      </w:r>
      <w:r w:rsidR="00BB3C3A" w:rsidRPr="00093558">
        <w:t>.</w:t>
      </w:r>
    </w:p>
    <w:p w14:paraId="43C83089" w14:textId="57A76ED5" w:rsidR="00BB3C3A" w:rsidRPr="00093558" w:rsidRDefault="00BB3C3A" w:rsidP="00404BEE">
      <w:pPr>
        <w:pStyle w:val="Heading-DIVISION"/>
        <w:keepNext/>
        <w:rPr>
          <w:sz w:val="28"/>
        </w:rPr>
      </w:pPr>
      <w:bookmarkStart w:id="866" w:name="_Toc10033396"/>
      <w:bookmarkStart w:id="867" w:name="_Toc20232677"/>
      <w:r w:rsidRPr="00093558">
        <w:rPr>
          <w:sz w:val="28"/>
        </w:rPr>
        <w:lastRenderedPageBreak/>
        <w:t xml:space="preserve">Division 6—Conditions of all Fish </w:t>
      </w:r>
      <w:r w:rsidR="00D17566">
        <w:rPr>
          <w:sz w:val="28"/>
        </w:rPr>
        <w:t>Receiver (Abalone)</w:t>
      </w:r>
      <w:r w:rsidRPr="00093558">
        <w:rPr>
          <w:sz w:val="28"/>
        </w:rPr>
        <w:t xml:space="preserve"> Licences</w:t>
      </w:r>
      <w:bookmarkEnd w:id="866"/>
      <w:bookmarkEnd w:id="867"/>
    </w:p>
    <w:p w14:paraId="71FAC937" w14:textId="77777777" w:rsidR="00BB3C3A" w:rsidRPr="00093558" w:rsidRDefault="00BB3C3A" w:rsidP="00404BEE">
      <w:pPr>
        <w:pStyle w:val="Heading-DIVISION"/>
        <w:keepNext/>
        <w:rPr>
          <w:sz w:val="28"/>
        </w:rPr>
      </w:pPr>
      <w:bookmarkStart w:id="868" w:name="_Toc10033397"/>
      <w:bookmarkStart w:id="869" w:name="_Toc20232678"/>
      <w:r w:rsidRPr="00093558">
        <w:rPr>
          <w:sz w:val="28"/>
        </w:rPr>
        <w:t>Subdivision 1—General</w:t>
      </w:r>
      <w:bookmarkEnd w:id="868"/>
      <w:bookmarkEnd w:id="869"/>
    </w:p>
    <w:p w14:paraId="3D062DD4" w14:textId="5DA5D84F" w:rsidR="00BB3C3A" w:rsidRPr="00093558" w:rsidRDefault="00BB3C3A" w:rsidP="00404BEE">
      <w:pPr>
        <w:pStyle w:val="DraftHeading1"/>
        <w:keepNext/>
        <w:tabs>
          <w:tab w:val="right" w:pos="680"/>
        </w:tabs>
        <w:ind w:left="850" w:hanging="850"/>
      </w:pPr>
      <w:r w:rsidRPr="00093558">
        <w:tab/>
      </w:r>
      <w:bookmarkStart w:id="870" w:name="_Toc10033398"/>
      <w:bookmarkStart w:id="871" w:name="_Toc20232679"/>
      <w:r w:rsidR="00775A7B">
        <w:t>323</w:t>
      </w:r>
      <w:r w:rsidRPr="00093558">
        <w:tab/>
        <w:t xml:space="preserve">Fish </w:t>
      </w:r>
      <w:r w:rsidR="00D17566">
        <w:t>Receiver (Abalone)</w:t>
      </w:r>
      <w:r w:rsidRPr="00093558">
        <w:t xml:space="preserve"> Licence</w:t>
      </w:r>
      <w:r w:rsidR="005D202D">
        <w:t>s</w:t>
      </w:r>
      <w:r w:rsidRPr="00093558">
        <w:t xml:space="preserve"> subject to conditions in </w:t>
      </w:r>
      <w:r w:rsidR="00BB44D2">
        <w:t>this Division</w:t>
      </w:r>
      <w:bookmarkEnd w:id="870"/>
      <w:bookmarkEnd w:id="871"/>
    </w:p>
    <w:p w14:paraId="3118F8C1" w14:textId="7EC07CCA" w:rsidR="00BB3C3A" w:rsidRPr="00093558" w:rsidRDefault="00BB3C3A" w:rsidP="0022312F">
      <w:pPr>
        <w:pStyle w:val="BodySectionSub"/>
      </w:pPr>
      <w:r w:rsidRPr="00093558">
        <w:t xml:space="preserve">For the purposes of section 52(1)(b) of the Act, the provisions in </w:t>
      </w:r>
      <w:r w:rsidR="00BB44D2">
        <w:t xml:space="preserve">this Division </w:t>
      </w:r>
      <w:r w:rsidRPr="00093558">
        <w:t xml:space="preserve">set out the conditions to which every Fish </w:t>
      </w:r>
      <w:r w:rsidR="00D17566">
        <w:t>Receiver (Abalone)</w:t>
      </w:r>
      <w:r w:rsidRPr="00093558">
        <w:t xml:space="preserve"> Licence is subject.</w:t>
      </w:r>
    </w:p>
    <w:p w14:paraId="260BDCAE" w14:textId="77777777" w:rsidR="00BB3C3A" w:rsidRPr="00093558" w:rsidRDefault="00BB3C3A" w:rsidP="0024024F">
      <w:pPr>
        <w:pStyle w:val="DraftSectionNote"/>
        <w:keepNext/>
        <w:tabs>
          <w:tab w:val="right" w:pos="46"/>
          <w:tab w:val="right" w:pos="1304"/>
        </w:tabs>
        <w:ind w:left="1259" w:hanging="408"/>
        <w:rPr>
          <w:b/>
        </w:rPr>
      </w:pPr>
      <w:r w:rsidRPr="00093558">
        <w:rPr>
          <w:b/>
        </w:rPr>
        <w:t>Notes</w:t>
      </w:r>
    </w:p>
    <w:p w14:paraId="301DCD83" w14:textId="398042C0" w:rsidR="00BB3C3A" w:rsidRPr="00093558" w:rsidRDefault="00BB3C3A" w:rsidP="0024024F">
      <w:pPr>
        <w:pStyle w:val="DraftSectionNote"/>
        <w:keepNext/>
        <w:tabs>
          <w:tab w:val="right" w:pos="46"/>
          <w:tab w:val="right" w:pos="1304"/>
        </w:tabs>
        <w:ind w:left="1259" w:hanging="408"/>
      </w:pPr>
      <w:r w:rsidRPr="00093558">
        <w:t>1</w:t>
      </w:r>
      <w:r w:rsidRPr="00093558">
        <w:tab/>
        <w:t xml:space="preserve">In addition to the conditions set out in </w:t>
      </w:r>
      <w:r w:rsidR="00BB44D2">
        <w:t>this Division</w:t>
      </w:r>
      <w:r w:rsidRPr="00093558">
        <w:t xml:space="preserve">, every Fish </w:t>
      </w:r>
      <w:r w:rsidR="00D17566">
        <w:t>Receiver (Abalone)</w:t>
      </w:r>
      <w:r w:rsidRPr="00093558">
        <w:t xml:space="preserve"> Licence is subject to—</w:t>
      </w:r>
    </w:p>
    <w:p w14:paraId="0EBBFB54" w14:textId="77777777" w:rsidR="0026547F" w:rsidRPr="00093558" w:rsidRDefault="00BB3C3A" w:rsidP="0022312F">
      <w:pPr>
        <w:pStyle w:val="DraftSub-sectionNote"/>
        <w:tabs>
          <w:tab w:val="right" w:pos="64"/>
          <w:tab w:val="right" w:pos="1814"/>
        </w:tabs>
        <w:ind w:left="1769" w:hanging="408"/>
      </w:pPr>
      <w:r w:rsidRPr="00093558">
        <w:t>(a)</w:t>
      </w:r>
      <w:r w:rsidRPr="00093558">
        <w:tab/>
        <w:t>any condition expressed or referred to in the licence</w:t>
      </w:r>
      <w:r w:rsidR="004B4366" w:rsidRPr="00093558">
        <w:t> </w:t>
      </w:r>
      <w:r w:rsidRPr="00093558">
        <w:t>by</w:t>
      </w:r>
      <w:r w:rsidR="004B4366" w:rsidRPr="00093558">
        <w:t> </w:t>
      </w:r>
      <w:r w:rsidRPr="00093558">
        <w:t xml:space="preserve">the </w:t>
      </w:r>
      <w:r w:rsidR="00C64E4A" w:rsidRPr="00093558">
        <w:t>Victorian Fisheries Authority</w:t>
      </w:r>
      <w:r w:rsidRPr="00093558">
        <w:t xml:space="preserve"> under</w:t>
      </w:r>
      <w:r w:rsidR="004B4366" w:rsidRPr="00093558">
        <w:t> </w:t>
      </w:r>
      <w:r w:rsidRPr="00093558">
        <w:t>section 52(1)(a) of the Act; and</w:t>
      </w:r>
    </w:p>
    <w:p w14:paraId="1E2361A2" w14:textId="74846A5E" w:rsidR="00BB3C3A" w:rsidRPr="00093558" w:rsidRDefault="00BB3C3A" w:rsidP="0022312F">
      <w:pPr>
        <w:pStyle w:val="DraftSub-sectionNote"/>
        <w:tabs>
          <w:tab w:val="right" w:pos="64"/>
          <w:tab w:val="right" w:pos="1814"/>
        </w:tabs>
        <w:ind w:left="1769" w:hanging="408"/>
      </w:pPr>
      <w:r w:rsidRPr="00093558">
        <w:t>(b)</w:t>
      </w:r>
      <w:r w:rsidRPr="00093558">
        <w:tab/>
        <w:t xml:space="preserve">the conditions applying to that class of licence set out in Division </w:t>
      </w:r>
      <w:r w:rsidR="006E310C" w:rsidRPr="00093558">
        <w:t>4</w:t>
      </w:r>
      <w:r w:rsidR="001A0350" w:rsidRPr="00093558">
        <w:t xml:space="preserve"> </w:t>
      </w:r>
      <w:r w:rsidR="00025DFE">
        <w:t xml:space="preserve">or 6 </w:t>
      </w:r>
      <w:r w:rsidRPr="00093558">
        <w:t>of</w:t>
      </w:r>
      <w:r w:rsidR="008253AC">
        <w:t xml:space="preserve"> Part 2</w:t>
      </w:r>
      <w:r w:rsidRPr="00093558">
        <w:t>.</w:t>
      </w:r>
    </w:p>
    <w:p w14:paraId="4E65457C" w14:textId="7DB4A394" w:rsidR="00BB3C3A" w:rsidRPr="00093558" w:rsidRDefault="00BB3C3A" w:rsidP="0022312F">
      <w:pPr>
        <w:pStyle w:val="DraftSectionNote"/>
        <w:tabs>
          <w:tab w:val="right" w:pos="46"/>
          <w:tab w:val="right" w:pos="1304"/>
        </w:tabs>
        <w:ind w:left="1259" w:hanging="408"/>
      </w:pPr>
      <w:r w:rsidRPr="00093558">
        <w:t>2</w:t>
      </w:r>
      <w:r w:rsidRPr="00093558">
        <w:tab/>
        <w:t>Under section 53 of the Act, the holder of a licence or a person who does a thing on behalf of a licence holder, must comply with any condition to which the licence is subject.</w:t>
      </w:r>
      <w:r w:rsidR="00715837" w:rsidRPr="00093558">
        <w:t xml:space="preserve"> </w:t>
      </w:r>
      <w:r w:rsidRPr="00093558">
        <w:t>A </w:t>
      </w:r>
      <w:r w:rsidR="008253AC">
        <w:t>contravention of that section</w:t>
      </w:r>
      <w:r w:rsidR="008253AC" w:rsidRPr="00093558" w:rsidDel="008253AC">
        <w:t xml:space="preserve"> </w:t>
      </w:r>
      <w:r w:rsidRPr="00093558">
        <w:t>may attract a maximum penalty of 50 penalty units and, in the case of an offence involving a priority species or breach of a designated licence condition, a</w:t>
      </w:r>
      <w:r w:rsidR="004B4366" w:rsidRPr="00093558">
        <w:t> </w:t>
      </w:r>
      <w:r w:rsidRPr="00093558">
        <w:t>maximum penalty of 100 penalty units or 6 months imprisonment or both.</w:t>
      </w:r>
    </w:p>
    <w:p w14:paraId="1E277CBE" w14:textId="55F3687D" w:rsidR="00BB3C3A" w:rsidRPr="00093558" w:rsidRDefault="00BB3C3A" w:rsidP="0022312F">
      <w:pPr>
        <w:pStyle w:val="DraftSectionNote"/>
        <w:tabs>
          <w:tab w:val="right" w:pos="46"/>
          <w:tab w:val="right" w:pos="1304"/>
        </w:tabs>
        <w:ind w:left="1259" w:hanging="408"/>
      </w:pPr>
      <w:r w:rsidRPr="00093558">
        <w:t>3</w:t>
      </w:r>
      <w:r w:rsidRPr="00093558">
        <w:tab/>
        <w:t xml:space="preserve">Under </w:t>
      </w:r>
      <w:r w:rsidR="001B62EC">
        <w:t>regulation 460</w:t>
      </w:r>
      <w:r w:rsidRPr="00093558">
        <w:t>, the holder of a licence may apply to the</w:t>
      </w:r>
      <w:r w:rsidR="004B4366" w:rsidRPr="00093558">
        <w:t> </w:t>
      </w:r>
      <w:r w:rsidR="00C64E4A" w:rsidRPr="00093558">
        <w:t>Victorian Fisheries Authority</w:t>
      </w:r>
      <w:r w:rsidRPr="00093558">
        <w:t xml:space="preserve"> for an exemption from a specified condition of the licence.</w:t>
      </w:r>
    </w:p>
    <w:p w14:paraId="6E122DB2" w14:textId="77777777" w:rsidR="00BB3C3A" w:rsidRPr="00093558" w:rsidRDefault="00BB3C3A" w:rsidP="0022312F">
      <w:pPr>
        <w:pStyle w:val="Heading-DIVISION"/>
        <w:keepNext/>
        <w:rPr>
          <w:sz w:val="28"/>
        </w:rPr>
      </w:pPr>
      <w:bookmarkStart w:id="872" w:name="_Toc10033399"/>
      <w:bookmarkStart w:id="873" w:name="_Toc20232680"/>
      <w:r w:rsidRPr="00093558">
        <w:rPr>
          <w:sz w:val="28"/>
        </w:rPr>
        <w:t>Subdivisi</w:t>
      </w:r>
      <w:r w:rsidR="00A92213" w:rsidRPr="00093558">
        <w:rPr>
          <w:sz w:val="28"/>
        </w:rPr>
        <w:t>on 2—General and administrative </w:t>
      </w:r>
      <w:r w:rsidRPr="00093558">
        <w:rPr>
          <w:sz w:val="28"/>
        </w:rPr>
        <w:t>conditions</w:t>
      </w:r>
      <w:bookmarkEnd w:id="872"/>
      <w:bookmarkEnd w:id="873"/>
    </w:p>
    <w:p w14:paraId="4A6FEA98" w14:textId="75FC5F92" w:rsidR="00BB3C3A" w:rsidRPr="00093558" w:rsidRDefault="00BB3C3A" w:rsidP="0022312F">
      <w:pPr>
        <w:pStyle w:val="DraftHeading1"/>
        <w:keepNext/>
        <w:tabs>
          <w:tab w:val="right" w:pos="680"/>
        </w:tabs>
        <w:ind w:left="850" w:hanging="850"/>
      </w:pPr>
      <w:r w:rsidRPr="00093558">
        <w:tab/>
      </w:r>
      <w:bookmarkStart w:id="874" w:name="_Toc10033400"/>
      <w:bookmarkStart w:id="875" w:name="_Toc20232681"/>
      <w:r w:rsidR="00775A7B">
        <w:t>324</w:t>
      </w:r>
      <w:r w:rsidRPr="00093558">
        <w:tab/>
        <w:t>Abalone only to be received from certain sources</w:t>
      </w:r>
      <w:bookmarkEnd w:id="874"/>
      <w:bookmarkEnd w:id="875"/>
    </w:p>
    <w:p w14:paraId="42879678" w14:textId="77777777" w:rsidR="00BB3C3A" w:rsidRPr="00093558" w:rsidRDefault="00BB3C3A" w:rsidP="0022312F">
      <w:pPr>
        <w:pStyle w:val="BodySectionSub"/>
      </w:pPr>
      <w:r w:rsidRPr="00093558">
        <w:t>The licence holder must not obtain or receive abalone taken from Victorian waters other than from—</w:t>
      </w:r>
    </w:p>
    <w:p w14:paraId="66A45DD9" w14:textId="77777777" w:rsidR="00BB3C3A" w:rsidRPr="00093558" w:rsidRDefault="00BB3C3A" w:rsidP="0022312F">
      <w:pPr>
        <w:pStyle w:val="DraftHeading3"/>
        <w:tabs>
          <w:tab w:val="right" w:pos="1757"/>
        </w:tabs>
        <w:ind w:left="1871" w:hanging="1871"/>
      </w:pPr>
      <w:r w:rsidRPr="00093558">
        <w:tab/>
        <w:t>(a)</w:t>
      </w:r>
      <w:r w:rsidRPr="00093558">
        <w:tab/>
        <w:t>the holder of an abalone fishery access licence, who is acting in accordance with the licence, the Act and the regulations under the Act; or</w:t>
      </w:r>
    </w:p>
    <w:p w14:paraId="7B7E20F3" w14:textId="088D92D9" w:rsidR="00BB3C3A" w:rsidRPr="00093558" w:rsidRDefault="00BB3C3A" w:rsidP="0022312F">
      <w:pPr>
        <w:pStyle w:val="DraftHeading3"/>
        <w:tabs>
          <w:tab w:val="right" w:pos="1757"/>
        </w:tabs>
        <w:ind w:left="1871" w:hanging="1871"/>
      </w:pPr>
      <w:r w:rsidRPr="00093558">
        <w:tab/>
        <w:t>(b)</w:t>
      </w:r>
      <w:r w:rsidRPr="00093558">
        <w:tab/>
        <w:t xml:space="preserve">another holder of a Fish </w:t>
      </w:r>
      <w:r w:rsidR="00D17566">
        <w:t>Receiver (Abalone)</w:t>
      </w:r>
      <w:r w:rsidRPr="00093558">
        <w:t xml:space="preserve"> Licence, who is acting in accordance with the licence, the Act and the regulations under the Act; or</w:t>
      </w:r>
    </w:p>
    <w:p w14:paraId="30C3059C" w14:textId="77777777" w:rsidR="00BB3C3A" w:rsidRPr="00093558" w:rsidRDefault="00BB3C3A" w:rsidP="0022312F">
      <w:pPr>
        <w:pStyle w:val="DraftHeading3"/>
        <w:tabs>
          <w:tab w:val="right" w:pos="1757"/>
        </w:tabs>
        <w:ind w:left="1871" w:hanging="1871"/>
      </w:pPr>
      <w:r w:rsidRPr="00093558">
        <w:lastRenderedPageBreak/>
        <w:tab/>
        <w:t>(c)</w:t>
      </w:r>
      <w:r w:rsidRPr="00093558">
        <w:tab/>
        <w:t>the holder of an Aquaculture (Crown Land—Abalone) Licence or an Aquaculture (On</w:t>
      </w:r>
      <w:r w:rsidRPr="00093558">
        <w:noBreakHyphen/>
        <w:t>shore Abalone) Licence, who is acting in accordance with the licence, the Act and the regulations under the Act; or</w:t>
      </w:r>
    </w:p>
    <w:p w14:paraId="44BB0AE9" w14:textId="18C003B5" w:rsidR="00BB3C3A" w:rsidRPr="00093558" w:rsidRDefault="00BB3C3A" w:rsidP="0022312F">
      <w:pPr>
        <w:pStyle w:val="DraftHeading3"/>
        <w:tabs>
          <w:tab w:val="right" w:pos="1757"/>
        </w:tabs>
        <w:ind w:left="1871" w:hanging="1871"/>
      </w:pPr>
      <w:r w:rsidRPr="00093558">
        <w:tab/>
        <w:t>(d)</w:t>
      </w:r>
      <w:r w:rsidRPr="00093558">
        <w:tab/>
        <w:t xml:space="preserve">the holder of a general permit authorising the possession and sale of abalone, who is acting in accordance with </w:t>
      </w:r>
      <w:r w:rsidR="000E347B" w:rsidRPr="00093558">
        <w:t>th</w:t>
      </w:r>
      <w:r w:rsidR="000E347B">
        <w:t>e</w:t>
      </w:r>
      <w:r w:rsidR="000E347B" w:rsidRPr="00093558">
        <w:t xml:space="preserve"> </w:t>
      </w:r>
      <w:r w:rsidRPr="00093558">
        <w:t>permit, the Act and the</w:t>
      </w:r>
      <w:r w:rsidR="00322605" w:rsidRPr="00093558">
        <w:t xml:space="preserve"> regulations under the Act; or</w:t>
      </w:r>
    </w:p>
    <w:p w14:paraId="4EDDC373" w14:textId="32EDBD97" w:rsidR="00BB3C3A" w:rsidRPr="00093558" w:rsidRDefault="00BB3C3A" w:rsidP="00F414EC">
      <w:pPr>
        <w:pStyle w:val="DraftHeading3"/>
        <w:tabs>
          <w:tab w:val="right" w:pos="1757"/>
        </w:tabs>
        <w:ind w:left="1871" w:hanging="1871"/>
      </w:pPr>
      <w:r w:rsidRPr="00093558">
        <w:tab/>
        <w:t>(e)</w:t>
      </w:r>
      <w:r w:rsidRPr="00093558">
        <w:tab/>
        <w:t xml:space="preserve">an authorised officer or </w:t>
      </w:r>
      <w:r w:rsidR="00AB15F3" w:rsidRPr="00093558">
        <w:t>police officer</w:t>
      </w:r>
      <w:r w:rsidRPr="00093558">
        <w:t xml:space="preserve"> acting in the course of </w:t>
      </w:r>
      <w:r w:rsidR="00A23482" w:rsidRPr="00093558">
        <w:t>the officer's</w:t>
      </w:r>
      <w:r w:rsidRPr="00093558">
        <w:t xml:space="preserve"> duty.</w:t>
      </w:r>
    </w:p>
    <w:p w14:paraId="46138500" w14:textId="43F0FD52" w:rsidR="00BB3C3A" w:rsidRPr="00093558" w:rsidRDefault="00BB3C3A" w:rsidP="00404BEE">
      <w:pPr>
        <w:pStyle w:val="DraftHeading1"/>
        <w:keepNext/>
        <w:tabs>
          <w:tab w:val="right" w:pos="680"/>
        </w:tabs>
        <w:ind w:left="850" w:hanging="850"/>
      </w:pPr>
      <w:r w:rsidRPr="00093558">
        <w:tab/>
      </w:r>
      <w:bookmarkStart w:id="876" w:name="_Toc10033401"/>
      <w:bookmarkStart w:id="877" w:name="_Toc20232682"/>
      <w:r w:rsidR="00775A7B">
        <w:t>325</w:t>
      </w:r>
      <w:r w:rsidRPr="00093558">
        <w:tab/>
        <w:t>Requirement to mark or label abalone packaging</w:t>
      </w:r>
      <w:bookmarkEnd w:id="876"/>
      <w:bookmarkEnd w:id="877"/>
    </w:p>
    <w:p w14:paraId="75E21E8C" w14:textId="77777777" w:rsidR="00BB3C3A" w:rsidRPr="00093558" w:rsidRDefault="00BB3C3A" w:rsidP="0022312F">
      <w:pPr>
        <w:pStyle w:val="DraftHeading2"/>
        <w:tabs>
          <w:tab w:val="right" w:pos="1247"/>
        </w:tabs>
        <w:ind w:left="1361" w:hanging="1361"/>
      </w:pPr>
      <w:r w:rsidRPr="00093558">
        <w:tab/>
        <w:t>(1)</w:t>
      </w:r>
      <w:r w:rsidRPr="00093558">
        <w:tab/>
        <w:t>The licence holder must, before the abalone leaves the premises specified in the licence, ensure that the immediate packaging of the abalone is marked or labelled with a label that contains the following details—</w:t>
      </w:r>
      <w:r w:rsidRPr="00093558">
        <w:tab/>
      </w:r>
    </w:p>
    <w:p w14:paraId="7EBAE0FC" w14:textId="77777777" w:rsidR="00BB3C3A" w:rsidRPr="00093558" w:rsidRDefault="00BB3C3A" w:rsidP="0022312F">
      <w:pPr>
        <w:pStyle w:val="DraftHeading3"/>
        <w:tabs>
          <w:tab w:val="right" w:pos="1757"/>
        </w:tabs>
        <w:ind w:left="1871" w:hanging="1871"/>
      </w:pPr>
      <w:r w:rsidRPr="00093558">
        <w:tab/>
        <w:t>(a)</w:t>
      </w:r>
      <w:r w:rsidRPr="00093558">
        <w:tab/>
        <w:t>the address of the licence holder or the name and address of the person on whose behalf the licence holder packaged the abalone;</w:t>
      </w:r>
    </w:p>
    <w:p w14:paraId="625614C3" w14:textId="4DFDB5B0" w:rsidR="00BB3C3A" w:rsidRPr="00093558" w:rsidRDefault="00BB3C3A" w:rsidP="0022312F">
      <w:pPr>
        <w:pStyle w:val="DraftHeading3"/>
        <w:tabs>
          <w:tab w:val="right" w:pos="1757"/>
        </w:tabs>
        <w:ind w:left="1871" w:hanging="1871"/>
      </w:pPr>
      <w:r w:rsidRPr="00093558">
        <w:tab/>
        <w:t>(b)</w:t>
      </w:r>
      <w:r w:rsidRPr="00093558">
        <w:tab/>
        <w:t xml:space="preserve">the </w:t>
      </w:r>
      <w:r w:rsidR="001959DC" w:rsidRPr="00093558">
        <w:t>registered establishment number</w:t>
      </w:r>
      <w:r w:rsidRPr="00093558">
        <w:t xml:space="preserve"> </w:t>
      </w:r>
      <w:r w:rsidR="00574FFF">
        <w:t xml:space="preserve">of the place or premises </w:t>
      </w:r>
      <w:r w:rsidR="00574FFF" w:rsidRPr="00093558">
        <w:t xml:space="preserve">where the abalone was processed </w:t>
      </w:r>
      <w:r w:rsidRPr="00093558">
        <w:t xml:space="preserve">or the </w:t>
      </w:r>
      <w:r w:rsidR="002637C7">
        <w:t>licence</w:t>
      </w:r>
      <w:r w:rsidRPr="00093558">
        <w:t xml:space="preserve"> number of the licence holder;</w:t>
      </w:r>
    </w:p>
    <w:p w14:paraId="1B67685D" w14:textId="02C62B86" w:rsidR="00BB3C3A" w:rsidRPr="00093558" w:rsidRDefault="00BB3C3A" w:rsidP="0022312F">
      <w:pPr>
        <w:pStyle w:val="DraftHeading3"/>
        <w:tabs>
          <w:tab w:val="right" w:pos="1757"/>
        </w:tabs>
        <w:ind w:left="1871" w:hanging="1871"/>
      </w:pPr>
      <w:r w:rsidRPr="00093558">
        <w:tab/>
        <w:t>(c)</w:t>
      </w:r>
      <w:r w:rsidRPr="00093558">
        <w:tab/>
        <w:t xml:space="preserve">the net weight </w:t>
      </w:r>
      <w:r w:rsidR="00146CAB">
        <w:t>(</w:t>
      </w:r>
      <w:r w:rsidRPr="00093558">
        <w:t>in kilograms</w:t>
      </w:r>
      <w:r w:rsidR="00146CAB">
        <w:t>)</w:t>
      </w:r>
      <w:r w:rsidRPr="00093558">
        <w:t xml:space="preserve"> of the abalone;</w:t>
      </w:r>
    </w:p>
    <w:p w14:paraId="691B845C" w14:textId="77777777" w:rsidR="00BB3C3A" w:rsidRPr="00093558" w:rsidRDefault="00BB3C3A" w:rsidP="0022312F">
      <w:pPr>
        <w:pStyle w:val="DraftHeading3"/>
        <w:tabs>
          <w:tab w:val="right" w:pos="1757"/>
        </w:tabs>
        <w:ind w:left="1871" w:hanging="1871"/>
      </w:pPr>
      <w:r w:rsidRPr="00093558">
        <w:tab/>
        <w:t>(d)</w:t>
      </w:r>
      <w:r w:rsidRPr="00093558">
        <w:tab/>
        <w:t>the date that the abalone was packaged</w:t>
      </w:r>
      <w:r w:rsidR="00A25E7D" w:rsidRPr="00093558">
        <w:t>.</w:t>
      </w:r>
    </w:p>
    <w:p w14:paraId="5FB1AFB0" w14:textId="0995BE0E" w:rsidR="00BB3C3A" w:rsidRPr="00093558" w:rsidRDefault="00BB3C3A" w:rsidP="0022312F">
      <w:pPr>
        <w:pStyle w:val="DraftHeading2"/>
        <w:tabs>
          <w:tab w:val="right" w:pos="1247"/>
        </w:tabs>
        <w:ind w:left="1361" w:hanging="1361"/>
      </w:pPr>
      <w:r w:rsidRPr="00093558">
        <w:tab/>
        <w:t>(2)</w:t>
      </w:r>
      <w:r w:rsidRPr="00093558">
        <w:tab/>
        <w:t xml:space="preserve">Subregulation (1) does not apply if the abalone is approved by </w:t>
      </w:r>
      <w:r w:rsidR="001959DC" w:rsidRPr="00093558">
        <w:t>the Secretary to the Department of Agriculture and Water Resources of the Commonwealth</w:t>
      </w:r>
      <w:r w:rsidR="00A25E7D" w:rsidRPr="00093558">
        <w:t xml:space="preserve"> for the purpose of export.</w:t>
      </w:r>
    </w:p>
    <w:p w14:paraId="3EADCCDA" w14:textId="77777777" w:rsidR="00BB3C3A" w:rsidRPr="00093558" w:rsidRDefault="00BB3C3A" w:rsidP="0022312F">
      <w:pPr>
        <w:pStyle w:val="DraftSectionNote"/>
        <w:tabs>
          <w:tab w:val="right" w:pos="1304"/>
        </w:tabs>
        <w:ind w:left="850"/>
        <w:rPr>
          <w:b/>
        </w:rPr>
      </w:pPr>
      <w:r w:rsidRPr="00093558">
        <w:rPr>
          <w:b/>
        </w:rPr>
        <w:t>Note</w:t>
      </w:r>
    </w:p>
    <w:p w14:paraId="2C989FD6" w14:textId="01FE5341" w:rsidR="00BB3C3A" w:rsidRPr="00093558" w:rsidRDefault="00BB3C3A" w:rsidP="0022312F">
      <w:pPr>
        <w:pStyle w:val="DraftSectionNote"/>
        <w:tabs>
          <w:tab w:val="right" w:pos="1304"/>
        </w:tabs>
        <w:ind w:left="850"/>
      </w:pPr>
      <w:r w:rsidRPr="00093558">
        <w:t xml:space="preserve">There are labelling requirements in respect of the packaging of abalone to be sold in section 118A of the Act, however the licence holder is exempt from those requirements under regulation </w:t>
      </w:r>
      <w:r w:rsidR="00B314C8">
        <w:t>332</w:t>
      </w:r>
      <w:r w:rsidRPr="00093558">
        <w:t>.</w:t>
      </w:r>
    </w:p>
    <w:p w14:paraId="054FD017" w14:textId="2390014D" w:rsidR="00BB3C3A" w:rsidRPr="00093558" w:rsidRDefault="00BB3C3A" w:rsidP="00404BEE">
      <w:pPr>
        <w:pStyle w:val="Heading-DIVISION"/>
        <w:keepNext/>
        <w:rPr>
          <w:sz w:val="28"/>
        </w:rPr>
      </w:pPr>
      <w:bookmarkStart w:id="878" w:name="_Toc10033402"/>
      <w:bookmarkStart w:id="879" w:name="_Toc20232683"/>
      <w:r w:rsidRPr="00093558">
        <w:rPr>
          <w:sz w:val="28"/>
        </w:rPr>
        <w:t>Subdivision 3—Abalone received from abalone fishery access licence</w:t>
      </w:r>
      <w:bookmarkEnd w:id="878"/>
      <w:r w:rsidR="00616571">
        <w:rPr>
          <w:sz w:val="28"/>
        </w:rPr>
        <w:t xml:space="preserve"> holder</w:t>
      </w:r>
      <w:bookmarkEnd w:id="879"/>
    </w:p>
    <w:p w14:paraId="61EEC198" w14:textId="14CC9CF6" w:rsidR="00BB3C3A" w:rsidRPr="00093558" w:rsidRDefault="00BB3C3A" w:rsidP="00404BEE">
      <w:pPr>
        <w:pStyle w:val="DraftHeading1"/>
        <w:keepNext/>
        <w:tabs>
          <w:tab w:val="right" w:pos="680"/>
        </w:tabs>
        <w:ind w:left="850" w:hanging="850"/>
      </w:pPr>
      <w:r w:rsidRPr="00093558">
        <w:tab/>
      </w:r>
      <w:bookmarkStart w:id="880" w:name="_Toc10033403"/>
      <w:bookmarkStart w:id="881" w:name="_Toc20232684"/>
      <w:r w:rsidR="00775A7B">
        <w:t>326</w:t>
      </w:r>
      <w:r w:rsidRPr="00093558">
        <w:tab/>
        <w:t>Application of Subdivision</w:t>
      </w:r>
      <w:bookmarkEnd w:id="880"/>
      <w:bookmarkEnd w:id="881"/>
    </w:p>
    <w:p w14:paraId="1F85C9C0" w14:textId="6685FA95" w:rsidR="00BB3C3A" w:rsidRDefault="00BB3C3A" w:rsidP="0022312F">
      <w:pPr>
        <w:pStyle w:val="BodySectionSub"/>
      </w:pPr>
      <w:r w:rsidRPr="00093558">
        <w:t xml:space="preserve">This Subdivision applies </w:t>
      </w:r>
      <w:r w:rsidR="000074E4">
        <w:t xml:space="preserve">to </w:t>
      </w:r>
      <w:r w:rsidRPr="00093558">
        <w:t xml:space="preserve">the holder of a Fish </w:t>
      </w:r>
      <w:r w:rsidR="00D17566">
        <w:t>Receiver (Abalone)</w:t>
      </w:r>
      <w:r w:rsidRPr="00093558">
        <w:t xml:space="preserve"> Licence </w:t>
      </w:r>
      <w:r w:rsidR="000074E4">
        <w:t xml:space="preserve">in respect of abalone </w:t>
      </w:r>
      <w:r w:rsidRPr="00093558">
        <w:t xml:space="preserve">that </w:t>
      </w:r>
      <w:r w:rsidR="009C6331">
        <w:t xml:space="preserve">was </w:t>
      </w:r>
      <w:r w:rsidR="004907E3">
        <w:t>received from the holder of an abalone fishery access licence</w:t>
      </w:r>
      <w:r w:rsidRPr="00093558">
        <w:t>.</w:t>
      </w:r>
    </w:p>
    <w:p w14:paraId="5648197F" w14:textId="6B92D177" w:rsidR="008C4C19" w:rsidRPr="00093558" w:rsidRDefault="008C4C19" w:rsidP="008C4C19">
      <w:pPr>
        <w:pStyle w:val="DraftHeading1"/>
        <w:keepNext/>
        <w:tabs>
          <w:tab w:val="right" w:pos="680"/>
        </w:tabs>
        <w:ind w:left="850" w:hanging="850"/>
      </w:pPr>
      <w:r>
        <w:lastRenderedPageBreak/>
        <w:tab/>
      </w:r>
      <w:bookmarkStart w:id="882" w:name="_Toc20232685"/>
      <w:r w:rsidR="00775A7B">
        <w:t>327</w:t>
      </w:r>
      <w:r w:rsidRPr="00093558">
        <w:tab/>
        <w:t>Abalone to be received no more than 24 hours after landing</w:t>
      </w:r>
      <w:bookmarkEnd w:id="882"/>
    </w:p>
    <w:p w14:paraId="3E9DC354" w14:textId="5B6F8CAF" w:rsidR="008C4C19" w:rsidRPr="008C4C19" w:rsidRDefault="008C4C19" w:rsidP="008C4C19">
      <w:pPr>
        <w:pStyle w:val="BodySectionSub"/>
      </w:pPr>
      <w:r w:rsidRPr="00093558">
        <w:t>The licence holder must not receive abalone at the premises specified in the licence any more than 24 hours after the time of landing</w:t>
      </w:r>
      <w:r w:rsidR="001532EF">
        <w:t xml:space="preserve"> of the abalone</w:t>
      </w:r>
      <w:r w:rsidRPr="00093558">
        <w:t>.</w:t>
      </w:r>
    </w:p>
    <w:p w14:paraId="4D238986" w14:textId="749768B1" w:rsidR="00BB3C3A" w:rsidRPr="00093558" w:rsidRDefault="00BB3C3A" w:rsidP="00404BEE">
      <w:pPr>
        <w:pStyle w:val="DraftHeading1"/>
        <w:keepNext/>
        <w:tabs>
          <w:tab w:val="right" w:pos="680"/>
        </w:tabs>
        <w:ind w:left="850" w:hanging="850"/>
      </w:pPr>
      <w:r w:rsidRPr="00093558">
        <w:tab/>
      </w:r>
      <w:bookmarkStart w:id="883" w:name="_Toc10033404"/>
      <w:bookmarkStart w:id="884" w:name="_Toc20232686"/>
      <w:r w:rsidR="00775A7B">
        <w:t>328</w:t>
      </w:r>
      <w:r w:rsidRPr="00093558">
        <w:tab/>
        <w:t>Bins of abalone that are not properly sealed</w:t>
      </w:r>
      <w:bookmarkEnd w:id="883"/>
      <w:bookmarkEnd w:id="884"/>
    </w:p>
    <w:p w14:paraId="675FBF81" w14:textId="18965FFD" w:rsidR="00BB3C3A" w:rsidRPr="00093558" w:rsidRDefault="00BB3C3A" w:rsidP="002F7CC5">
      <w:pPr>
        <w:pStyle w:val="BodySectionSub"/>
        <w:keepNext/>
      </w:pPr>
      <w:r w:rsidRPr="00093558">
        <w:t xml:space="preserve">If the licence holder receives a bin containing abalone that is not sealed with a bin tag in accordance with regulation </w:t>
      </w:r>
      <w:r w:rsidR="00356FB5">
        <w:t>316</w:t>
      </w:r>
      <w:r w:rsidR="00356FB5" w:rsidRPr="00093558">
        <w:t xml:space="preserve"> </w:t>
      </w:r>
      <w:r w:rsidRPr="00093558">
        <w:t>or is not sealed with a completely intact bin tag, the licence holder—</w:t>
      </w:r>
    </w:p>
    <w:p w14:paraId="5F42B24B" w14:textId="77777777" w:rsidR="00BB3C3A" w:rsidRPr="00093558" w:rsidRDefault="00BB3C3A" w:rsidP="0022312F">
      <w:pPr>
        <w:pStyle w:val="DraftHeading3"/>
        <w:tabs>
          <w:tab w:val="right" w:pos="1757"/>
        </w:tabs>
        <w:ind w:left="1871" w:hanging="1871"/>
      </w:pPr>
      <w:r w:rsidRPr="00093558">
        <w:tab/>
        <w:t>(a)</w:t>
      </w:r>
      <w:r w:rsidRPr="00093558">
        <w:tab/>
        <w:t xml:space="preserve">must notify the </w:t>
      </w:r>
      <w:r w:rsidR="00C64E4A" w:rsidRPr="00093558">
        <w:t xml:space="preserve">Victorian Fisheries Authority </w:t>
      </w:r>
      <w:r w:rsidRPr="00093558">
        <w:t>within 30 minutes after receiving the abalone of—</w:t>
      </w:r>
    </w:p>
    <w:p w14:paraId="1CBEDFCF" w14:textId="77777777" w:rsidR="00BB3C3A" w:rsidRPr="00093558" w:rsidRDefault="00BB3C3A" w:rsidP="0022312F">
      <w:pPr>
        <w:pStyle w:val="DraftHeading4"/>
        <w:tabs>
          <w:tab w:val="right" w:pos="2268"/>
        </w:tabs>
        <w:ind w:left="2381" w:hanging="2381"/>
      </w:pPr>
      <w:r w:rsidRPr="00093558">
        <w:tab/>
        <w:t>(i)</w:t>
      </w:r>
      <w:r w:rsidRPr="00093558">
        <w:tab/>
        <w:t>the place where the abalone can be inspected during the next 24 hours; and</w:t>
      </w:r>
    </w:p>
    <w:p w14:paraId="619CC5A4" w14:textId="1B49785B" w:rsidR="00BB3C3A" w:rsidRPr="00093558" w:rsidRDefault="00BB3C3A" w:rsidP="0022312F">
      <w:pPr>
        <w:pStyle w:val="DraftHeading4"/>
        <w:tabs>
          <w:tab w:val="right" w:pos="2268"/>
        </w:tabs>
        <w:ind w:left="2381" w:hanging="2381"/>
      </w:pPr>
      <w:r w:rsidRPr="00093558">
        <w:tab/>
        <w:t>(ii)</w:t>
      </w:r>
      <w:r w:rsidRPr="00093558">
        <w:tab/>
      </w:r>
      <w:r w:rsidR="00D0037C">
        <w:t xml:space="preserve">if known, </w:t>
      </w:r>
      <w:r w:rsidRPr="00093558">
        <w:t xml:space="preserve">the </w:t>
      </w:r>
      <w:r w:rsidR="00D0037C">
        <w:t>serial</w:t>
      </w:r>
      <w:r w:rsidRPr="00093558">
        <w:t xml:space="preserve"> number</w:t>
      </w:r>
      <w:r w:rsidR="00D0037C">
        <w:t xml:space="preserve"> of the bin tag</w:t>
      </w:r>
      <w:r w:rsidRPr="00093558">
        <w:t>; and</w:t>
      </w:r>
    </w:p>
    <w:p w14:paraId="5656FC51" w14:textId="77777777" w:rsidR="00BB3C3A" w:rsidRPr="00093558" w:rsidRDefault="00BB3C3A" w:rsidP="0022312F">
      <w:pPr>
        <w:pStyle w:val="DraftHeading3"/>
        <w:tabs>
          <w:tab w:val="right" w:pos="1757"/>
        </w:tabs>
        <w:ind w:left="1871" w:hanging="1871"/>
      </w:pPr>
      <w:r w:rsidRPr="00093558">
        <w:tab/>
        <w:t>(b)</w:t>
      </w:r>
      <w:r w:rsidRPr="00093558">
        <w:tab/>
        <w:t>must not break any bin tags, remove the lid from any bin or remove any abalone from, or add any abalone to, any bin in that consignment.</w:t>
      </w:r>
    </w:p>
    <w:p w14:paraId="5B46C0AE" w14:textId="5BED312B" w:rsidR="00BB3C3A" w:rsidRPr="00093558" w:rsidRDefault="00BB3C3A" w:rsidP="00404BEE">
      <w:pPr>
        <w:pStyle w:val="DraftHeading1"/>
        <w:keepNext/>
        <w:tabs>
          <w:tab w:val="right" w:pos="680"/>
        </w:tabs>
        <w:ind w:left="850" w:hanging="850"/>
      </w:pPr>
      <w:r w:rsidRPr="00093558">
        <w:tab/>
      </w:r>
      <w:bookmarkStart w:id="885" w:name="_Toc10033405"/>
      <w:bookmarkStart w:id="886" w:name="_Toc20232687"/>
      <w:r w:rsidR="00775A7B">
        <w:t>329</w:t>
      </w:r>
      <w:r w:rsidRPr="00093558">
        <w:tab/>
        <w:t xml:space="preserve">Weighing and notification of details to </w:t>
      </w:r>
      <w:r w:rsidR="00C64E4A" w:rsidRPr="00093558">
        <w:t>the Victorian Fisheries Authority</w:t>
      </w:r>
      <w:bookmarkEnd w:id="885"/>
      <w:bookmarkEnd w:id="886"/>
    </w:p>
    <w:p w14:paraId="445ACC85" w14:textId="6BBF2411" w:rsidR="00BB3C3A" w:rsidRPr="00093558" w:rsidRDefault="009C64F3" w:rsidP="00E250EE">
      <w:pPr>
        <w:pStyle w:val="BodySectionSub"/>
        <w:keepNext/>
      </w:pPr>
      <w:r w:rsidRPr="00093558">
        <w:tab/>
      </w:r>
      <w:r w:rsidR="00BB3C3A" w:rsidRPr="00093558">
        <w:t>The licence holder must, as soon as practicable</w:t>
      </w:r>
      <w:r w:rsidR="00671C09">
        <w:t xml:space="preserve"> after receiving abalone</w:t>
      </w:r>
      <w:r w:rsidR="00BB3C3A" w:rsidRPr="00093558">
        <w:t xml:space="preserve">, </w:t>
      </w:r>
      <w:r w:rsidR="000F78BC" w:rsidRPr="00093558">
        <w:t>but no more than 25 hours after the time of landing of the abalone,</w:t>
      </w:r>
      <w:r w:rsidR="000F78BC">
        <w:t xml:space="preserve"> </w:t>
      </w:r>
      <w:r w:rsidR="00BB3C3A" w:rsidRPr="00093558">
        <w:t>ensure that—</w:t>
      </w:r>
    </w:p>
    <w:p w14:paraId="6E3ACD27" w14:textId="77777777" w:rsidR="00246C54" w:rsidRDefault="00BB3C3A" w:rsidP="00D0037C">
      <w:pPr>
        <w:pStyle w:val="DraftHeading3"/>
        <w:tabs>
          <w:tab w:val="right" w:pos="1757"/>
        </w:tabs>
        <w:ind w:left="1871" w:hanging="1871"/>
      </w:pPr>
      <w:r w:rsidRPr="00093558">
        <w:tab/>
        <w:t>(a)</w:t>
      </w:r>
      <w:r w:rsidRPr="00093558">
        <w:tab/>
        <w:t>the abalone is weighed</w:t>
      </w:r>
      <w:r w:rsidR="00D0037C">
        <w:t>;</w:t>
      </w:r>
      <w:r w:rsidRPr="00093558">
        <w:t xml:space="preserve"> and</w:t>
      </w:r>
    </w:p>
    <w:p w14:paraId="3C01BF29" w14:textId="11F48FBC" w:rsidR="00BB3C3A" w:rsidRPr="00093558" w:rsidRDefault="00124B84" w:rsidP="00D0037C">
      <w:pPr>
        <w:pStyle w:val="DraftHeading3"/>
        <w:tabs>
          <w:tab w:val="right" w:pos="1757"/>
        </w:tabs>
        <w:ind w:left="1871" w:hanging="1871"/>
      </w:pPr>
      <w:r>
        <w:tab/>
        <w:t>(b)</w:t>
      </w:r>
      <w:r>
        <w:tab/>
        <w:t xml:space="preserve">if instructed to do so by the Victorian Fisheries Authority, the licence holder retrieves </w:t>
      </w:r>
      <w:r w:rsidRPr="00124B84">
        <w:t>information</w:t>
      </w:r>
      <w:r>
        <w:t xml:space="preserve">, </w:t>
      </w:r>
      <w:r w:rsidRPr="00093558">
        <w:t xml:space="preserve">via the </w:t>
      </w:r>
      <w:r>
        <w:t>fisheries notification service,</w:t>
      </w:r>
      <w:r w:rsidRPr="00124B84">
        <w:t xml:space="preserve"> </w:t>
      </w:r>
      <w:r>
        <w:t>in relation to</w:t>
      </w:r>
      <w:r w:rsidRPr="00124B84">
        <w:t xml:space="preserve"> </w:t>
      </w:r>
      <w:r>
        <w:t>the</w:t>
      </w:r>
      <w:r w:rsidRPr="00124B84">
        <w:t xml:space="preserve"> consignment </w:t>
      </w:r>
      <w:r>
        <w:t>of abalone that has been received</w:t>
      </w:r>
      <w:r w:rsidRPr="00124B84">
        <w:t>; and</w:t>
      </w:r>
    </w:p>
    <w:p w14:paraId="6E810FC8" w14:textId="3E96E88B" w:rsidR="002423A9" w:rsidRDefault="00BB3C3A" w:rsidP="0022312F">
      <w:pPr>
        <w:pStyle w:val="DraftHeading3"/>
        <w:tabs>
          <w:tab w:val="right" w:pos="1757"/>
        </w:tabs>
        <w:ind w:left="1871" w:hanging="1871"/>
      </w:pPr>
      <w:r w:rsidRPr="00093558">
        <w:tab/>
        <w:t>(</w:t>
      </w:r>
      <w:r w:rsidR="00124B84">
        <w:t>c</w:t>
      </w:r>
      <w:r w:rsidRPr="00093558">
        <w:t>)</w:t>
      </w:r>
      <w:r w:rsidRPr="00093558">
        <w:tab/>
        <w:t xml:space="preserve">the </w:t>
      </w:r>
      <w:r w:rsidR="002423A9">
        <w:t>following</w:t>
      </w:r>
      <w:r w:rsidRPr="00093558">
        <w:t xml:space="preserve"> details are provided to the </w:t>
      </w:r>
      <w:r w:rsidR="00C64E4A" w:rsidRPr="00093558">
        <w:t>Victorian Fisheries Authority</w:t>
      </w:r>
      <w:r w:rsidR="000E347B">
        <w:t xml:space="preserve"> </w:t>
      </w:r>
      <w:r w:rsidRPr="00093558">
        <w:t xml:space="preserve">via the </w:t>
      </w:r>
      <w:r w:rsidR="00940E4C">
        <w:t>fisheries notification service</w:t>
      </w:r>
      <w:r w:rsidR="002423A9" w:rsidRPr="00093558">
        <w:t>—</w:t>
      </w:r>
    </w:p>
    <w:p w14:paraId="424ED31C" w14:textId="221C5438" w:rsidR="002423A9" w:rsidRPr="00093558" w:rsidRDefault="002423A9" w:rsidP="00671C09">
      <w:pPr>
        <w:pStyle w:val="DraftHeading4"/>
        <w:tabs>
          <w:tab w:val="right" w:pos="2268"/>
        </w:tabs>
        <w:ind w:left="2381" w:hanging="2381"/>
      </w:pPr>
      <w:r w:rsidRPr="00093558">
        <w:tab/>
        <w:t>(i)</w:t>
      </w:r>
      <w:r w:rsidRPr="00093558">
        <w:tab/>
        <w:t xml:space="preserve">the </w:t>
      </w:r>
      <w:r>
        <w:t>licence</w:t>
      </w:r>
      <w:r w:rsidRPr="00093558">
        <w:t xml:space="preserve"> number of the Fish </w:t>
      </w:r>
      <w:r w:rsidR="00D17566">
        <w:t>Receiver (Abalone)</w:t>
      </w:r>
      <w:r w:rsidRPr="00093558">
        <w:t xml:space="preserve"> Licence;</w:t>
      </w:r>
    </w:p>
    <w:p w14:paraId="6505A5E6" w14:textId="77777777" w:rsidR="002423A9" w:rsidRDefault="002423A9" w:rsidP="00671C09">
      <w:pPr>
        <w:pStyle w:val="DraftHeading4"/>
        <w:tabs>
          <w:tab w:val="right" w:pos="2268"/>
        </w:tabs>
        <w:ind w:left="2381" w:hanging="2381"/>
      </w:pPr>
      <w:r>
        <w:tab/>
        <w:t>(ii)</w:t>
      </w:r>
      <w:r>
        <w:tab/>
        <w:t xml:space="preserve">the time, date and location at which the abalone was received, if received at a </w:t>
      </w:r>
      <w:r>
        <w:lastRenderedPageBreak/>
        <w:t xml:space="preserve">location other than the </w:t>
      </w:r>
      <w:r w:rsidRPr="00093558">
        <w:t>licensed premises</w:t>
      </w:r>
      <w:r>
        <w:t>;</w:t>
      </w:r>
    </w:p>
    <w:p w14:paraId="24BA4265" w14:textId="77777777" w:rsidR="002423A9" w:rsidRDefault="002423A9" w:rsidP="00671C09">
      <w:pPr>
        <w:pStyle w:val="DraftHeading4"/>
        <w:tabs>
          <w:tab w:val="right" w:pos="2268"/>
        </w:tabs>
        <w:ind w:left="2381" w:hanging="2381"/>
      </w:pPr>
      <w:r w:rsidRPr="00093558">
        <w:tab/>
        <w:t>(ii</w:t>
      </w:r>
      <w:r>
        <w:t>i</w:t>
      </w:r>
      <w:r w:rsidRPr="00093558">
        <w:t>)</w:t>
      </w:r>
      <w:r w:rsidRPr="00093558">
        <w:tab/>
        <w:t xml:space="preserve">the time </w:t>
      </w:r>
      <w:r>
        <w:t xml:space="preserve">and date </w:t>
      </w:r>
      <w:r w:rsidRPr="00093558">
        <w:t>of the abalone entering the licensed premises;</w:t>
      </w:r>
    </w:p>
    <w:p w14:paraId="1891EE5E" w14:textId="77777777" w:rsidR="002423A9" w:rsidRPr="00093558" w:rsidRDefault="002423A9" w:rsidP="00671C09">
      <w:pPr>
        <w:pStyle w:val="DraftHeading4"/>
        <w:tabs>
          <w:tab w:val="right" w:pos="2268"/>
        </w:tabs>
        <w:ind w:left="2381" w:hanging="2381"/>
      </w:pPr>
      <w:r w:rsidRPr="00093558">
        <w:tab/>
        <w:t>(i</w:t>
      </w:r>
      <w:r>
        <w:t>v</w:t>
      </w:r>
      <w:r w:rsidRPr="00093558">
        <w:t>)</w:t>
      </w:r>
      <w:r w:rsidRPr="00093558">
        <w:tab/>
        <w:t xml:space="preserve">the licence number of the abalone fishery access licence </w:t>
      </w:r>
      <w:r>
        <w:t>from which the abalone was received</w:t>
      </w:r>
      <w:r w:rsidRPr="00093558">
        <w:t>;</w:t>
      </w:r>
    </w:p>
    <w:p w14:paraId="31723F2D" w14:textId="77777777" w:rsidR="002423A9" w:rsidRDefault="002423A9" w:rsidP="00671C09">
      <w:pPr>
        <w:pStyle w:val="DraftHeading4"/>
        <w:tabs>
          <w:tab w:val="right" w:pos="2268"/>
        </w:tabs>
        <w:ind w:left="2381" w:hanging="2381"/>
      </w:pPr>
      <w:r w:rsidRPr="00093558">
        <w:tab/>
        <w:t>(v)</w:t>
      </w:r>
      <w:r w:rsidRPr="00093558">
        <w:tab/>
        <w:t>the total net weight (in kilograms)</w:t>
      </w:r>
      <w:r>
        <w:t xml:space="preserve"> of abalone received</w:t>
      </w:r>
      <w:r w:rsidRPr="00093558">
        <w:t>;</w:t>
      </w:r>
    </w:p>
    <w:p w14:paraId="31FF1640" w14:textId="19BEEAB2" w:rsidR="00BB3C3A" w:rsidRDefault="002423A9" w:rsidP="00E24B03">
      <w:pPr>
        <w:pStyle w:val="DraftHeading4"/>
        <w:tabs>
          <w:tab w:val="right" w:pos="2268"/>
        </w:tabs>
        <w:ind w:left="2381" w:hanging="2381"/>
      </w:pPr>
      <w:r>
        <w:tab/>
        <w:t>(vi)</w:t>
      </w:r>
      <w:r>
        <w:tab/>
      </w:r>
      <w:r w:rsidRPr="00093558">
        <w:t>the serial numbers of all bin</w:t>
      </w:r>
      <w:r>
        <w:t xml:space="preserve"> tags affixed to bins of abalone received</w:t>
      </w:r>
      <w:r w:rsidR="00D0037C">
        <w:t>.</w:t>
      </w:r>
    </w:p>
    <w:p w14:paraId="53CA3DDA" w14:textId="7457C78E" w:rsidR="00BB3C3A" w:rsidRPr="00093558" w:rsidRDefault="00BB3C3A" w:rsidP="00404BEE">
      <w:pPr>
        <w:pStyle w:val="DraftHeading1"/>
        <w:keepNext/>
        <w:tabs>
          <w:tab w:val="right" w:pos="680"/>
        </w:tabs>
        <w:ind w:left="850" w:hanging="850"/>
      </w:pPr>
      <w:r w:rsidRPr="00093558">
        <w:tab/>
      </w:r>
      <w:bookmarkStart w:id="887" w:name="_Toc10033406"/>
      <w:bookmarkStart w:id="888" w:name="_Toc20232688"/>
      <w:r w:rsidR="00775A7B">
        <w:t>330</w:t>
      </w:r>
      <w:r w:rsidRPr="00093558">
        <w:tab/>
        <w:t xml:space="preserve">Bins not to be opened until regulation </w:t>
      </w:r>
      <w:r w:rsidR="00B314C8">
        <w:t>329</w:t>
      </w:r>
      <w:r w:rsidR="00B314C8" w:rsidRPr="00093558">
        <w:t xml:space="preserve"> </w:t>
      </w:r>
      <w:r w:rsidRPr="00093558">
        <w:t>complied with</w:t>
      </w:r>
      <w:bookmarkEnd w:id="887"/>
      <w:bookmarkEnd w:id="888"/>
    </w:p>
    <w:p w14:paraId="57301588" w14:textId="15DEC0F5" w:rsidR="00B246FD" w:rsidRPr="00B246FD" w:rsidRDefault="009C64F3" w:rsidP="00B246FD">
      <w:pPr>
        <w:pStyle w:val="BodySectionSub"/>
      </w:pPr>
      <w:r w:rsidRPr="00093558">
        <w:tab/>
      </w:r>
      <w:r w:rsidR="00BB3C3A" w:rsidRPr="00093558">
        <w:t xml:space="preserve">The licence holder must not break any bin tag or remove any abalone from a bin, or add any abalone to a bin, or process the abalone, or mix the abalone with other stocks of abalone, until the licence holder has complied with regulation </w:t>
      </w:r>
      <w:r w:rsidR="00B314C8">
        <w:t>329</w:t>
      </w:r>
      <w:r w:rsidR="00B314C8" w:rsidRPr="00093558">
        <w:t xml:space="preserve"> </w:t>
      </w:r>
      <w:r w:rsidR="00BB3C3A" w:rsidRPr="00093558">
        <w:t>in respect of that abalone.</w:t>
      </w:r>
    </w:p>
    <w:p w14:paraId="5D0E8238" w14:textId="732D7916" w:rsidR="00BB3C3A" w:rsidRPr="00093558" w:rsidRDefault="00BB3C3A" w:rsidP="00404BEE">
      <w:pPr>
        <w:pStyle w:val="Heading-DIVISION"/>
        <w:keepNext/>
        <w:rPr>
          <w:sz w:val="28"/>
        </w:rPr>
      </w:pPr>
      <w:bookmarkStart w:id="889" w:name="_Toc10033407"/>
      <w:bookmarkStart w:id="890" w:name="_Toc20232689"/>
      <w:r w:rsidRPr="00093558">
        <w:rPr>
          <w:sz w:val="28"/>
        </w:rPr>
        <w:t>Division 7—Other matters relating to abalone</w:t>
      </w:r>
      <w:bookmarkEnd w:id="889"/>
      <w:bookmarkEnd w:id="890"/>
    </w:p>
    <w:p w14:paraId="10A68765" w14:textId="33760B35" w:rsidR="00BB3C3A" w:rsidRPr="00093558" w:rsidRDefault="00BB3C3A" w:rsidP="00404BEE">
      <w:pPr>
        <w:pStyle w:val="DraftHeading1"/>
        <w:keepNext/>
        <w:tabs>
          <w:tab w:val="right" w:pos="680"/>
        </w:tabs>
        <w:ind w:left="850" w:hanging="850"/>
      </w:pPr>
      <w:r w:rsidRPr="00093558">
        <w:tab/>
      </w:r>
      <w:bookmarkStart w:id="891" w:name="_Toc10033408"/>
      <w:bookmarkStart w:id="892" w:name="_Toc20232690"/>
      <w:r w:rsidR="00775A7B" w:rsidRPr="00093558">
        <w:t>3</w:t>
      </w:r>
      <w:r w:rsidR="00775A7B">
        <w:t>31</w:t>
      </w:r>
      <w:r w:rsidRPr="00093558">
        <w:tab/>
        <w:t>Abalone only to be sold in properly labelled packaging</w:t>
      </w:r>
      <w:bookmarkEnd w:id="891"/>
      <w:bookmarkEnd w:id="892"/>
    </w:p>
    <w:p w14:paraId="5FA4FA7E" w14:textId="77777777" w:rsidR="00BB3C3A" w:rsidRPr="00093558" w:rsidRDefault="00BB3C3A" w:rsidP="0022312F">
      <w:pPr>
        <w:pStyle w:val="DraftHeading2"/>
        <w:tabs>
          <w:tab w:val="right" w:pos="1247"/>
        </w:tabs>
        <w:ind w:left="1361" w:hanging="1361"/>
      </w:pPr>
      <w:r w:rsidRPr="00093558">
        <w:tab/>
        <w:t>(1)</w:t>
      </w:r>
      <w:r w:rsidRPr="00093558">
        <w:tab/>
        <w:t>For the purposes of section 118A of the Act, the immediate packaging of abalone that is sold must be marked or labelled with an abalone label that contains the following details—</w:t>
      </w:r>
    </w:p>
    <w:p w14:paraId="572A9494" w14:textId="33D7B49F" w:rsidR="00BB3C3A" w:rsidRPr="00093558" w:rsidRDefault="00BB3C3A" w:rsidP="00BA0AB3">
      <w:pPr>
        <w:pStyle w:val="DraftHeading3"/>
        <w:keepNext/>
        <w:tabs>
          <w:tab w:val="right" w:pos="1757"/>
        </w:tabs>
        <w:ind w:left="1871" w:hanging="1871"/>
      </w:pPr>
      <w:r w:rsidRPr="00093558">
        <w:tab/>
        <w:t>(a)</w:t>
      </w:r>
      <w:r w:rsidRPr="00093558">
        <w:tab/>
        <w:t xml:space="preserve">in the case of abalone packaged by the holder of a Fish </w:t>
      </w:r>
      <w:r w:rsidR="00D17566">
        <w:t>Receiver (Abalone)</w:t>
      </w:r>
      <w:r w:rsidRPr="00093558">
        <w:t xml:space="preserve"> Licence, an Aquaculture (Crown Land—Abalone) Licence or an Aquaculture (On</w:t>
      </w:r>
      <w:r w:rsidRPr="00093558">
        <w:noBreakHyphen/>
        <w:t>shore Abalone) Licence or by the holder of a general permit</w:t>
      </w:r>
      <w:r w:rsidRPr="00093558">
        <w:rPr>
          <w:i/>
        </w:rPr>
        <w:t xml:space="preserve"> </w:t>
      </w:r>
      <w:r w:rsidRPr="00093558">
        <w:t>authorising the sale of abalone—</w:t>
      </w:r>
    </w:p>
    <w:p w14:paraId="1792E5AF" w14:textId="77777777" w:rsidR="00BB3C3A" w:rsidRPr="00093558" w:rsidRDefault="00BB3C3A" w:rsidP="0022312F">
      <w:pPr>
        <w:pStyle w:val="DraftHeading4"/>
        <w:tabs>
          <w:tab w:val="right" w:pos="2268"/>
        </w:tabs>
        <w:ind w:left="2381" w:hanging="2381"/>
      </w:pPr>
      <w:r w:rsidRPr="00093558">
        <w:tab/>
        <w:t>(i)</w:t>
      </w:r>
      <w:r w:rsidRPr="00093558">
        <w:tab/>
        <w:t>the address of the licence or permit holder (as the case requires) or the name and address of the person on whose behalf the licence or permit holder packaged the abalone;</w:t>
      </w:r>
    </w:p>
    <w:p w14:paraId="79821DF9" w14:textId="19BF255F" w:rsidR="00BB3C3A" w:rsidRPr="00093558" w:rsidRDefault="00BB3C3A" w:rsidP="0022312F">
      <w:pPr>
        <w:pStyle w:val="DraftHeading4"/>
        <w:tabs>
          <w:tab w:val="right" w:pos="2268"/>
        </w:tabs>
        <w:ind w:left="2381" w:hanging="2381"/>
      </w:pPr>
      <w:r w:rsidRPr="00093558">
        <w:tab/>
        <w:t>(ii)</w:t>
      </w:r>
      <w:r w:rsidRPr="00093558">
        <w:tab/>
        <w:t xml:space="preserve">the </w:t>
      </w:r>
      <w:r w:rsidR="001959DC" w:rsidRPr="00093558">
        <w:t>registered establishment number</w:t>
      </w:r>
      <w:r w:rsidR="00124B84">
        <w:t xml:space="preserve"> </w:t>
      </w:r>
      <w:r w:rsidR="00574FFF" w:rsidRPr="00093558">
        <w:t>of the place or premises where the abalone was processed</w:t>
      </w:r>
      <w:r w:rsidR="00574FFF">
        <w:t xml:space="preserve"> </w:t>
      </w:r>
      <w:r w:rsidR="00124B84">
        <w:t>or</w:t>
      </w:r>
      <w:r w:rsidRPr="00093558">
        <w:t xml:space="preserve"> the </w:t>
      </w:r>
      <w:r w:rsidR="002637C7">
        <w:t>licence</w:t>
      </w:r>
      <w:r w:rsidRPr="00093558">
        <w:t xml:space="preserve"> number </w:t>
      </w:r>
      <w:r w:rsidR="002637C7">
        <w:t xml:space="preserve">or permit number </w:t>
      </w:r>
      <w:r w:rsidRPr="00093558">
        <w:t>of the licence or permit holder;</w:t>
      </w:r>
    </w:p>
    <w:p w14:paraId="0FC4CA87" w14:textId="56DF7165" w:rsidR="00BB3C3A" w:rsidRPr="00093558" w:rsidRDefault="00BB3C3A" w:rsidP="0022312F">
      <w:pPr>
        <w:pStyle w:val="DraftHeading4"/>
        <w:tabs>
          <w:tab w:val="right" w:pos="2268"/>
        </w:tabs>
        <w:ind w:left="2381" w:hanging="2381"/>
      </w:pPr>
      <w:r w:rsidRPr="00093558">
        <w:lastRenderedPageBreak/>
        <w:tab/>
        <w:t>(iii)</w:t>
      </w:r>
      <w:r w:rsidRPr="00093558">
        <w:tab/>
        <w:t xml:space="preserve">the net weight </w:t>
      </w:r>
      <w:r w:rsidR="00146CAB">
        <w:t>(in kilograms)</w:t>
      </w:r>
      <w:r w:rsidRPr="00093558">
        <w:t xml:space="preserve"> of the abalone;</w:t>
      </w:r>
    </w:p>
    <w:p w14:paraId="0B9A5445" w14:textId="77777777" w:rsidR="00BB3C3A" w:rsidRPr="00093558" w:rsidRDefault="00BB3C3A" w:rsidP="0022312F">
      <w:pPr>
        <w:pStyle w:val="DraftHeading4"/>
        <w:tabs>
          <w:tab w:val="right" w:pos="2268"/>
        </w:tabs>
        <w:ind w:left="2381" w:hanging="2381"/>
      </w:pPr>
      <w:r w:rsidRPr="00093558">
        <w:tab/>
        <w:t>(iv)</w:t>
      </w:r>
      <w:r w:rsidRPr="00093558">
        <w:tab/>
        <w:t xml:space="preserve">the date </w:t>
      </w:r>
      <w:r w:rsidR="00AA2A79" w:rsidRPr="00093558">
        <w:t>that the abalone was packaged;</w:t>
      </w:r>
      <w:r w:rsidR="00AA2A79" w:rsidRPr="00093558">
        <w:tab/>
      </w:r>
    </w:p>
    <w:p w14:paraId="3A9F8986" w14:textId="77777777" w:rsidR="00BB3C3A" w:rsidRPr="00093558" w:rsidRDefault="00BB3C3A" w:rsidP="0022312F">
      <w:pPr>
        <w:pStyle w:val="DraftHeading3"/>
        <w:tabs>
          <w:tab w:val="right" w:pos="1757"/>
        </w:tabs>
        <w:ind w:left="1871" w:hanging="1871"/>
      </w:pPr>
      <w:r w:rsidRPr="00093558">
        <w:tab/>
        <w:t>(b)</w:t>
      </w:r>
      <w:r w:rsidRPr="00093558">
        <w:tab/>
        <w:t>in the case of abalone packaged by a person who holds an authority issued under a corresponding law—</w:t>
      </w:r>
    </w:p>
    <w:p w14:paraId="156BA4D6" w14:textId="77777777" w:rsidR="00BB3C3A" w:rsidRPr="00093558" w:rsidRDefault="00BB3C3A" w:rsidP="0022312F">
      <w:pPr>
        <w:pStyle w:val="DraftHeading4"/>
        <w:tabs>
          <w:tab w:val="right" w:pos="2268"/>
        </w:tabs>
        <w:ind w:left="2381" w:hanging="2381"/>
      </w:pPr>
      <w:r w:rsidRPr="00093558">
        <w:tab/>
        <w:t>(i)</w:t>
      </w:r>
      <w:r w:rsidRPr="00093558">
        <w:tab/>
        <w:t>the full name of the holder of the authority or the name and address of the person on whose behalf the holder packaged the abalone;</w:t>
      </w:r>
    </w:p>
    <w:p w14:paraId="5D9F6056" w14:textId="33D31E6A" w:rsidR="00BB3C3A" w:rsidRPr="00093558" w:rsidRDefault="00BB3C3A" w:rsidP="0022312F">
      <w:pPr>
        <w:pStyle w:val="DraftHeading4"/>
        <w:tabs>
          <w:tab w:val="right" w:pos="2268"/>
        </w:tabs>
        <w:ind w:left="2381" w:hanging="2381"/>
      </w:pPr>
      <w:r w:rsidRPr="00093558">
        <w:tab/>
        <w:t>(ii)</w:t>
      </w:r>
      <w:r w:rsidRPr="00093558">
        <w:tab/>
        <w:t xml:space="preserve">the </w:t>
      </w:r>
      <w:r w:rsidR="001959DC" w:rsidRPr="00093558">
        <w:t>registered establishment number</w:t>
      </w:r>
      <w:r w:rsidRPr="00093558">
        <w:t xml:space="preserve"> for the processing premises or the authority number issued to the holder of the authority;</w:t>
      </w:r>
    </w:p>
    <w:p w14:paraId="463F9EBB" w14:textId="550E107F" w:rsidR="00BB3C3A" w:rsidRPr="00093558" w:rsidRDefault="00BB3C3A" w:rsidP="0022312F">
      <w:pPr>
        <w:pStyle w:val="DraftHeading4"/>
        <w:tabs>
          <w:tab w:val="right" w:pos="2268"/>
        </w:tabs>
        <w:ind w:left="2381" w:hanging="2381"/>
      </w:pPr>
      <w:r w:rsidRPr="00093558">
        <w:tab/>
        <w:t>(iii)</w:t>
      </w:r>
      <w:r w:rsidRPr="00093558">
        <w:tab/>
        <w:t xml:space="preserve">the net weight </w:t>
      </w:r>
      <w:r w:rsidR="00146CAB">
        <w:t>(in kilograms)</w:t>
      </w:r>
      <w:r w:rsidRPr="00093558">
        <w:t xml:space="preserve"> of the abalone;</w:t>
      </w:r>
    </w:p>
    <w:p w14:paraId="11B93D75" w14:textId="77777777" w:rsidR="00BB3C3A" w:rsidRPr="00093558" w:rsidRDefault="00BB3C3A" w:rsidP="0022312F">
      <w:pPr>
        <w:pStyle w:val="DraftHeading4"/>
        <w:tabs>
          <w:tab w:val="right" w:pos="2268"/>
        </w:tabs>
        <w:ind w:left="2381" w:hanging="2381"/>
      </w:pPr>
      <w:r w:rsidRPr="00093558">
        <w:tab/>
        <w:t>(iv)</w:t>
      </w:r>
      <w:r w:rsidRPr="00093558">
        <w:tab/>
        <w:t>the date</w:t>
      </w:r>
      <w:r w:rsidR="00A25E7D" w:rsidRPr="00093558">
        <w:t xml:space="preserve"> that the abalone was packaged.</w:t>
      </w:r>
    </w:p>
    <w:p w14:paraId="0A777CF6" w14:textId="77777777" w:rsidR="00BB3C3A" w:rsidRPr="00093558" w:rsidRDefault="00BB3C3A" w:rsidP="0022312F">
      <w:pPr>
        <w:pStyle w:val="DraftHeading2"/>
        <w:tabs>
          <w:tab w:val="right" w:pos="1247"/>
        </w:tabs>
        <w:ind w:left="1361" w:hanging="1361"/>
      </w:pPr>
      <w:r w:rsidRPr="00093558">
        <w:tab/>
        <w:t>(2)</w:t>
      </w:r>
      <w:r w:rsidRPr="00093558">
        <w:tab/>
        <w:t>In this regulation</w:t>
      </w:r>
      <w:r w:rsidRPr="00093558">
        <w:rPr>
          <w:b/>
          <w:i/>
        </w:rPr>
        <w:t xml:space="preserve"> authority issued under a corresponding law</w:t>
      </w:r>
      <w:r w:rsidRPr="00093558">
        <w:t xml:space="preserve"> means a licence or registration or other authority issued under a law of another State or Territory of the Commonwealth that authorises the processing or receiving of abalone.</w:t>
      </w:r>
    </w:p>
    <w:p w14:paraId="25019979" w14:textId="77777777" w:rsidR="00BB3C3A" w:rsidRPr="00093558" w:rsidRDefault="00BB3C3A" w:rsidP="0022312F">
      <w:pPr>
        <w:pStyle w:val="DraftSectionNote"/>
        <w:tabs>
          <w:tab w:val="right" w:pos="1304"/>
        </w:tabs>
        <w:ind w:left="850"/>
        <w:rPr>
          <w:b/>
        </w:rPr>
      </w:pPr>
      <w:r w:rsidRPr="00093558">
        <w:rPr>
          <w:b/>
        </w:rPr>
        <w:t>Note</w:t>
      </w:r>
    </w:p>
    <w:p w14:paraId="496981F6" w14:textId="681979E7" w:rsidR="00BB3C3A" w:rsidRDefault="00BB3C3A" w:rsidP="0022312F">
      <w:pPr>
        <w:pStyle w:val="DraftSectionNote"/>
        <w:tabs>
          <w:tab w:val="right" w:pos="1304"/>
        </w:tabs>
        <w:ind w:left="850"/>
      </w:pPr>
      <w:r w:rsidRPr="00093558">
        <w:t xml:space="preserve">Certain licence holders are exempt from the requirements of section 118A of the Act under regulation </w:t>
      </w:r>
      <w:r w:rsidR="00B314C8">
        <w:t>332</w:t>
      </w:r>
      <w:r w:rsidRPr="00093558">
        <w:t>.</w:t>
      </w:r>
    </w:p>
    <w:p w14:paraId="7B08AD29" w14:textId="5C71F197" w:rsidR="007A6A4E" w:rsidRPr="00093558" w:rsidRDefault="007A6A4E" w:rsidP="007A6A4E">
      <w:pPr>
        <w:pStyle w:val="DraftHeading1"/>
        <w:keepNext/>
        <w:tabs>
          <w:tab w:val="right" w:pos="680"/>
        </w:tabs>
        <w:ind w:left="850" w:hanging="850"/>
      </w:pPr>
      <w:bookmarkStart w:id="893" w:name="_Hlk16167356"/>
      <w:r w:rsidRPr="00093558">
        <w:tab/>
      </w:r>
      <w:bookmarkStart w:id="894" w:name="_Toc10033409"/>
      <w:bookmarkStart w:id="895" w:name="_Toc20232691"/>
      <w:r w:rsidR="00775A7B" w:rsidRPr="00093558">
        <w:t>3</w:t>
      </w:r>
      <w:r w:rsidR="00775A7B">
        <w:t>32</w:t>
      </w:r>
      <w:r w:rsidRPr="00093558">
        <w:tab/>
        <w:t>Exemptions from labelling and packaging requirements in the Act</w:t>
      </w:r>
      <w:bookmarkEnd w:id="894"/>
      <w:bookmarkEnd w:id="895"/>
    </w:p>
    <w:p w14:paraId="16E8085B" w14:textId="75390E27" w:rsidR="007A6A4E" w:rsidRDefault="003A4010" w:rsidP="003A4010">
      <w:pPr>
        <w:pStyle w:val="DraftHeading2"/>
        <w:tabs>
          <w:tab w:val="right" w:pos="1247"/>
        </w:tabs>
        <w:ind w:left="1361" w:hanging="1361"/>
      </w:pPr>
      <w:r>
        <w:tab/>
        <w:t>(1)</w:t>
      </w:r>
      <w:r>
        <w:tab/>
      </w:r>
      <w:r w:rsidR="007A6A4E" w:rsidRPr="00093558">
        <w:t xml:space="preserve">A person who is the </w:t>
      </w:r>
      <w:bookmarkStart w:id="896" w:name="_Hlk16167563"/>
      <w:r w:rsidR="007A6A4E" w:rsidRPr="00093558">
        <w:t xml:space="preserve">holder of a Fish </w:t>
      </w:r>
      <w:r w:rsidR="00D17566">
        <w:t>Receiver (Abalone)</w:t>
      </w:r>
      <w:r w:rsidR="007A6A4E" w:rsidRPr="00093558">
        <w:t xml:space="preserve"> Licence</w:t>
      </w:r>
      <w:bookmarkEnd w:id="896"/>
      <w:r w:rsidR="007A6A4E" w:rsidRPr="00093558">
        <w:t>, an Aquaculture (Crown Land—Abalone) Licence or an Aquaculture (On</w:t>
      </w:r>
      <w:r w:rsidR="007A6A4E" w:rsidRPr="00093558">
        <w:noBreakHyphen/>
        <w:t>shore—Abalone) Licence, or a person who is acting on behalf of one of those licence holders, is exempt from sections 118A and 118B of the Act when acting under the licence.</w:t>
      </w:r>
    </w:p>
    <w:p w14:paraId="2A326229" w14:textId="31D61988" w:rsidR="003A4010" w:rsidRPr="003A4010" w:rsidRDefault="003A4010" w:rsidP="003A4010">
      <w:pPr>
        <w:pStyle w:val="DraftHeading2"/>
        <w:tabs>
          <w:tab w:val="right" w:pos="1247"/>
        </w:tabs>
        <w:ind w:left="1361" w:hanging="1361"/>
      </w:pPr>
      <w:r>
        <w:tab/>
        <w:t>(2)</w:t>
      </w:r>
      <w:r>
        <w:tab/>
      </w:r>
      <w:r w:rsidRPr="00093558">
        <w:t xml:space="preserve">A </w:t>
      </w:r>
      <w:r w:rsidRPr="003A4010">
        <w:t>person</w:t>
      </w:r>
      <w:r w:rsidRPr="00093558">
        <w:t xml:space="preserve"> </w:t>
      </w:r>
      <w:r>
        <w:t xml:space="preserve">referred to in regulation </w:t>
      </w:r>
      <w:r w:rsidR="00B314C8">
        <w:t>324</w:t>
      </w:r>
      <w:r w:rsidR="00FD0561">
        <w:t xml:space="preserve">(a), </w:t>
      </w:r>
      <w:r>
        <w:t xml:space="preserve">(d) or (e) </w:t>
      </w:r>
      <w:r w:rsidRPr="00093558">
        <w:t xml:space="preserve">is exempt from section 118A of the Act </w:t>
      </w:r>
      <w:r>
        <w:t xml:space="preserve">with respect to abalone sold to the holder of a Fish </w:t>
      </w:r>
      <w:r w:rsidR="00D17566">
        <w:t>Receiver (Abalone)</w:t>
      </w:r>
      <w:r>
        <w:t xml:space="preserve"> Licence.</w:t>
      </w:r>
    </w:p>
    <w:p w14:paraId="5E95492C" w14:textId="77777777" w:rsidR="007A6A4E" w:rsidRPr="00093558" w:rsidRDefault="007A6A4E" w:rsidP="00BA0AB3">
      <w:pPr>
        <w:pStyle w:val="DraftSectionNote"/>
        <w:keepNext/>
        <w:tabs>
          <w:tab w:val="right" w:pos="1304"/>
        </w:tabs>
        <w:ind w:left="850"/>
        <w:rPr>
          <w:b/>
        </w:rPr>
      </w:pPr>
      <w:r w:rsidRPr="00093558">
        <w:rPr>
          <w:b/>
        </w:rPr>
        <w:t>Notes</w:t>
      </w:r>
    </w:p>
    <w:p w14:paraId="20250D14" w14:textId="77777777" w:rsidR="007A6A4E" w:rsidRPr="00093558" w:rsidRDefault="007A6A4E" w:rsidP="007A6A4E">
      <w:pPr>
        <w:pStyle w:val="DraftSectionNote"/>
        <w:tabs>
          <w:tab w:val="right" w:pos="46"/>
          <w:tab w:val="right" w:pos="1304"/>
        </w:tabs>
        <w:ind w:left="1259" w:hanging="408"/>
      </w:pPr>
      <w:r w:rsidRPr="00093558">
        <w:t>1</w:t>
      </w:r>
      <w:r w:rsidRPr="00093558">
        <w:tab/>
        <w:t>Under section 4(9) of the Act, a person who is exempted from any provision or requirement under the Act is to be treated as if the person were authorised to do or not to do the thing from which they are exempted from doing or not doing.</w:t>
      </w:r>
    </w:p>
    <w:p w14:paraId="487387EA" w14:textId="5CF5D45A" w:rsidR="007A6A4E" w:rsidRPr="00093558" w:rsidRDefault="007A6A4E" w:rsidP="007A6A4E">
      <w:pPr>
        <w:pStyle w:val="DraftSectionNote"/>
        <w:tabs>
          <w:tab w:val="right" w:pos="46"/>
          <w:tab w:val="right" w:pos="1304"/>
        </w:tabs>
        <w:ind w:left="1259" w:hanging="408"/>
      </w:pPr>
      <w:r w:rsidRPr="00093558">
        <w:lastRenderedPageBreak/>
        <w:t>2</w:t>
      </w:r>
      <w:r w:rsidRPr="00093558">
        <w:tab/>
        <w:t>There are various labelling and packaging requirements relating to abalone placed on licence holders under the conditions of their licences in these Regulations.</w:t>
      </w:r>
    </w:p>
    <w:bookmarkEnd w:id="893"/>
    <w:p w14:paraId="0C4ACD94" w14:textId="5E4E01A6" w:rsidR="00BB3C3A" w:rsidRPr="00093558" w:rsidRDefault="00BB3C3A" w:rsidP="00404BEE">
      <w:pPr>
        <w:pStyle w:val="DraftHeading1"/>
        <w:keepNext/>
        <w:tabs>
          <w:tab w:val="right" w:pos="680"/>
        </w:tabs>
        <w:ind w:left="850" w:hanging="850"/>
      </w:pPr>
      <w:r w:rsidRPr="00093558">
        <w:tab/>
      </w:r>
      <w:bookmarkStart w:id="897" w:name="_Toc10033410"/>
      <w:bookmarkStart w:id="898" w:name="_Toc20232692"/>
      <w:r w:rsidR="00775A7B" w:rsidRPr="00093558">
        <w:t>3</w:t>
      </w:r>
      <w:r w:rsidR="00775A7B">
        <w:t>33</w:t>
      </w:r>
      <w:r w:rsidRPr="00093558">
        <w:tab/>
        <w:t>Offence to write on</w:t>
      </w:r>
      <w:r w:rsidR="00962BE4">
        <w:t xml:space="preserve"> or otherwise alter bin tags</w:t>
      </w:r>
      <w:bookmarkEnd w:id="897"/>
      <w:bookmarkEnd w:id="898"/>
    </w:p>
    <w:p w14:paraId="2CBD4B42" w14:textId="67AB3EDF" w:rsidR="00BB3C3A" w:rsidRPr="00093558" w:rsidRDefault="00BB3C3A" w:rsidP="0022312F">
      <w:pPr>
        <w:pStyle w:val="DraftHeading2"/>
        <w:tabs>
          <w:tab w:val="right" w:pos="1247"/>
        </w:tabs>
        <w:ind w:left="1361" w:hanging="1361"/>
      </w:pPr>
      <w:r w:rsidRPr="00093558">
        <w:tab/>
        <w:t>(1)</w:t>
      </w:r>
      <w:r w:rsidRPr="00093558">
        <w:tab/>
        <w:t xml:space="preserve">A person must not write on or otherwise </w:t>
      </w:r>
      <w:r w:rsidR="00962BE4">
        <w:t>alter</w:t>
      </w:r>
      <w:r w:rsidR="00962BE4" w:rsidRPr="00093558">
        <w:t xml:space="preserve"> </w:t>
      </w:r>
      <w:r w:rsidR="00962BE4">
        <w:t xml:space="preserve">a </w:t>
      </w:r>
      <w:r w:rsidRPr="00093558">
        <w:t>bin tag.</w:t>
      </w:r>
    </w:p>
    <w:p w14:paraId="74FCE80F" w14:textId="77777777" w:rsidR="00BB3C3A" w:rsidRPr="00093558" w:rsidRDefault="00BB3C3A" w:rsidP="0022312F">
      <w:pPr>
        <w:pStyle w:val="DraftPenalty2"/>
        <w:numPr>
          <w:ilvl w:val="0"/>
          <w:numId w:val="40"/>
        </w:numPr>
      </w:pPr>
      <w:r w:rsidRPr="00093558">
        <w:t>20 penalty units.</w:t>
      </w:r>
    </w:p>
    <w:p w14:paraId="255F736C" w14:textId="03C182A7" w:rsidR="00BB3C3A" w:rsidRPr="00093558" w:rsidRDefault="00BB3C3A" w:rsidP="0022312F">
      <w:pPr>
        <w:pStyle w:val="DraftHeading2"/>
        <w:tabs>
          <w:tab w:val="right" w:pos="1247"/>
        </w:tabs>
        <w:ind w:left="1361" w:hanging="1361"/>
      </w:pPr>
      <w:r w:rsidRPr="00093558">
        <w:tab/>
        <w:t>(2)</w:t>
      </w:r>
      <w:r w:rsidRPr="00093558">
        <w:tab/>
        <w:t>A person must not possess a bin tag.</w:t>
      </w:r>
    </w:p>
    <w:p w14:paraId="59DBC655" w14:textId="77777777" w:rsidR="00BB3C3A" w:rsidRPr="00093558" w:rsidRDefault="00BB3C3A" w:rsidP="0022312F">
      <w:pPr>
        <w:pStyle w:val="DraftPenalty2"/>
        <w:numPr>
          <w:ilvl w:val="0"/>
          <w:numId w:val="40"/>
        </w:numPr>
      </w:pPr>
      <w:r w:rsidRPr="00093558">
        <w:t>20 penalty units.</w:t>
      </w:r>
    </w:p>
    <w:p w14:paraId="5F548B63" w14:textId="5D7A5610" w:rsidR="007F5C5C" w:rsidRPr="00093558" w:rsidRDefault="00BB3C3A" w:rsidP="004668C1">
      <w:pPr>
        <w:pStyle w:val="DraftHeading2"/>
        <w:keepNext/>
        <w:tabs>
          <w:tab w:val="right" w:pos="1247"/>
        </w:tabs>
        <w:ind w:left="1361" w:hanging="1361"/>
      </w:pPr>
      <w:r w:rsidRPr="00093558">
        <w:tab/>
        <w:t>(3)</w:t>
      </w:r>
      <w:r w:rsidRPr="00093558">
        <w:tab/>
        <w:t xml:space="preserve">Subregulation </w:t>
      </w:r>
      <w:r w:rsidR="009B6E9F">
        <w:t>(</w:t>
      </w:r>
      <w:r w:rsidRPr="00093558">
        <w:t>2</w:t>
      </w:r>
      <w:r w:rsidR="009B6E9F">
        <w:t>)</w:t>
      </w:r>
      <w:r w:rsidRPr="00093558">
        <w:t xml:space="preserve"> do</w:t>
      </w:r>
      <w:r w:rsidR="0093079B">
        <w:t>es</w:t>
      </w:r>
      <w:r w:rsidRPr="00093558">
        <w:t xml:space="preserve"> not apply to a</w:t>
      </w:r>
      <w:r w:rsidR="00B31061">
        <w:t xml:space="preserve">ny of the following persons </w:t>
      </w:r>
      <w:r w:rsidR="00B31061" w:rsidRPr="00093558">
        <w:t>who use</w:t>
      </w:r>
      <w:r w:rsidR="00B31061">
        <w:t xml:space="preserve"> or</w:t>
      </w:r>
      <w:r w:rsidR="00B31061" w:rsidRPr="00093558">
        <w:t xml:space="preserve"> </w:t>
      </w:r>
      <w:r w:rsidR="00A310E3">
        <w:t>possess</w:t>
      </w:r>
      <w:r w:rsidR="00B31061" w:rsidRPr="00093558">
        <w:t xml:space="preserve"> a bin tag in connection with the possession, control, conveyance, sale, marketing or transport of abalone in accordance with the</w:t>
      </w:r>
      <w:r w:rsidR="00B31061">
        <w:t xml:space="preserve"> Act and the</w:t>
      </w:r>
      <w:r w:rsidR="00B31061" w:rsidRPr="00093558">
        <w:t>se Regulations</w:t>
      </w:r>
      <w:r w:rsidRPr="00093558">
        <w:t>—</w:t>
      </w:r>
    </w:p>
    <w:p w14:paraId="49742D01" w14:textId="0E6AC312" w:rsidR="00BB3C3A" w:rsidRPr="00093558" w:rsidRDefault="00BB3C3A" w:rsidP="0022312F">
      <w:pPr>
        <w:pStyle w:val="DraftHeading3"/>
        <w:tabs>
          <w:tab w:val="right" w:pos="1757"/>
        </w:tabs>
        <w:ind w:left="1871" w:hanging="1871"/>
      </w:pPr>
      <w:r w:rsidRPr="00093558">
        <w:tab/>
        <w:t>(a)</w:t>
      </w:r>
      <w:r w:rsidRPr="00093558">
        <w:tab/>
        <w:t>the holder of an abalone fishery access licence;</w:t>
      </w:r>
    </w:p>
    <w:p w14:paraId="08EF699E" w14:textId="0959F074" w:rsidR="00BB3C3A" w:rsidRPr="00093558" w:rsidRDefault="00BB3C3A" w:rsidP="0022312F">
      <w:pPr>
        <w:pStyle w:val="DraftHeading3"/>
        <w:tabs>
          <w:tab w:val="right" w:pos="1757"/>
        </w:tabs>
        <w:ind w:left="1871" w:hanging="1871"/>
      </w:pPr>
      <w:r w:rsidRPr="00093558">
        <w:tab/>
        <w:t>(b)</w:t>
      </w:r>
      <w:r w:rsidRPr="00093558">
        <w:tab/>
        <w:t xml:space="preserve">the holder of a Fish </w:t>
      </w:r>
      <w:r w:rsidR="00D17566">
        <w:t>Receiver (Abalone)</w:t>
      </w:r>
      <w:r w:rsidRPr="00093558">
        <w:t xml:space="preserve"> Licence;</w:t>
      </w:r>
    </w:p>
    <w:p w14:paraId="76A590C1" w14:textId="5A6A52E1" w:rsidR="00BB3C3A" w:rsidRPr="00093558" w:rsidRDefault="00BB3C3A" w:rsidP="004668C1">
      <w:pPr>
        <w:pStyle w:val="DraftHeading3"/>
        <w:tabs>
          <w:tab w:val="right" w:pos="1757"/>
        </w:tabs>
        <w:ind w:left="1871" w:hanging="1871"/>
      </w:pPr>
      <w:r w:rsidRPr="00093558">
        <w:tab/>
        <w:t>(c)</w:t>
      </w:r>
      <w:r w:rsidRPr="00093558">
        <w:tab/>
      </w:r>
      <w:r w:rsidR="00B31061">
        <w:t xml:space="preserve">a person </w:t>
      </w:r>
      <w:r w:rsidRPr="00093558">
        <w:t>who is acting on behalf of the holder of an abalone fishery access licence</w:t>
      </w:r>
      <w:r w:rsidR="00124B84">
        <w:t xml:space="preserve"> or a Fish </w:t>
      </w:r>
      <w:r w:rsidR="00D17566">
        <w:t>Receiver (Abalone)</w:t>
      </w:r>
      <w:r w:rsidR="00124B84">
        <w:t xml:space="preserve"> Licence</w:t>
      </w:r>
      <w:r w:rsidRPr="00093558">
        <w:t>.</w:t>
      </w:r>
    </w:p>
    <w:p w14:paraId="1B0A1193" w14:textId="6A98F91E" w:rsidR="0026547F" w:rsidRDefault="00BB3C3A" w:rsidP="0022312F">
      <w:pPr>
        <w:pStyle w:val="DraftHeading2"/>
        <w:tabs>
          <w:tab w:val="right" w:pos="1247"/>
        </w:tabs>
        <w:ind w:left="1361" w:hanging="1361"/>
      </w:pPr>
      <w:r w:rsidRPr="00093558">
        <w:tab/>
        <w:t>(4)</w:t>
      </w:r>
      <w:r w:rsidRPr="00093558">
        <w:tab/>
        <w:t xml:space="preserve">Subregulations (1) and (2) do not apply to a person who is authorised by the </w:t>
      </w:r>
      <w:r w:rsidR="009327B6" w:rsidRPr="00093558">
        <w:t>Victorian Fisheries Authority</w:t>
      </w:r>
      <w:r w:rsidRPr="00093558">
        <w:t xml:space="preserve"> under</w:t>
      </w:r>
      <w:r w:rsidR="00EB1251" w:rsidRPr="00093558">
        <w:t> </w:t>
      </w:r>
      <w:r w:rsidRPr="00093558">
        <w:t xml:space="preserve">regulation </w:t>
      </w:r>
      <w:r w:rsidR="00B314C8">
        <w:t>334</w:t>
      </w:r>
      <w:r w:rsidR="00B314C8" w:rsidRPr="00093558">
        <w:t xml:space="preserve"> </w:t>
      </w:r>
      <w:r w:rsidRPr="00093558">
        <w:t xml:space="preserve">to </w:t>
      </w:r>
      <w:r w:rsidR="00117036">
        <w:t xml:space="preserve">possess, </w:t>
      </w:r>
      <w:r w:rsidRPr="00093558">
        <w:t>write on</w:t>
      </w:r>
      <w:r w:rsidR="00962BE4">
        <w:t xml:space="preserve"> or otherwise alter a </w:t>
      </w:r>
      <w:r w:rsidRPr="00093558">
        <w:t>bin tag and who is acting in accordance with that authority.</w:t>
      </w:r>
    </w:p>
    <w:p w14:paraId="6F24ECE8" w14:textId="768BDF35" w:rsidR="00BB3C3A" w:rsidRDefault="00BB3C3A" w:rsidP="009D19C9">
      <w:pPr>
        <w:pStyle w:val="DraftHeading2"/>
        <w:tabs>
          <w:tab w:val="right" w:pos="1247"/>
        </w:tabs>
        <w:ind w:left="1361" w:hanging="1361"/>
      </w:pPr>
      <w:r w:rsidRPr="00093558">
        <w:tab/>
        <w:t>(</w:t>
      </w:r>
      <w:r w:rsidR="00B31061">
        <w:t>5</w:t>
      </w:r>
      <w:r w:rsidRPr="00093558">
        <w:t>)</w:t>
      </w:r>
      <w:r w:rsidRPr="00093558">
        <w:tab/>
        <w:t>Subregulation (2) does not apply to a person who</w:t>
      </w:r>
      <w:r w:rsidRPr="00093558">
        <w:tab/>
        <w:t xml:space="preserve">has held an abalone fishery access licence that has been transferred, cancelled, suspended or has expired and not been renewed, who possesses, controls or conveys bin tags issued or provided to </w:t>
      </w:r>
      <w:r w:rsidR="00886282" w:rsidRPr="00093558">
        <w:t>the person</w:t>
      </w:r>
      <w:r w:rsidRPr="00093558">
        <w:t xml:space="preserve"> while holding the licence</w:t>
      </w:r>
      <w:r w:rsidR="00962BE4">
        <w:t>.</w:t>
      </w:r>
    </w:p>
    <w:p w14:paraId="56631E5C" w14:textId="0999EA70" w:rsidR="00B31061" w:rsidRPr="00B31061" w:rsidRDefault="00B31061" w:rsidP="004668C1">
      <w:pPr>
        <w:pStyle w:val="DraftHeading1"/>
        <w:keepNext/>
        <w:tabs>
          <w:tab w:val="right" w:pos="680"/>
        </w:tabs>
        <w:ind w:left="850" w:hanging="850"/>
      </w:pPr>
      <w:r>
        <w:tab/>
      </w:r>
      <w:bookmarkStart w:id="899" w:name="_Toc10033411"/>
      <w:bookmarkStart w:id="900" w:name="_Toc20232693"/>
      <w:r w:rsidR="00775A7B">
        <w:t>334</w:t>
      </w:r>
      <w:r>
        <w:tab/>
        <w:t xml:space="preserve">Authorisation </w:t>
      </w:r>
      <w:r w:rsidRPr="00093558">
        <w:t xml:space="preserve">to </w:t>
      </w:r>
      <w:r>
        <w:t xml:space="preserve">possess, </w:t>
      </w:r>
      <w:r w:rsidRPr="00093558">
        <w:t>write on</w:t>
      </w:r>
      <w:r>
        <w:t xml:space="preserve"> or otherwise alter </w:t>
      </w:r>
      <w:r w:rsidRPr="00093558">
        <w:t>bin tag</w:t>
      </w:r>
      <w:r>
        <w:t>s</w:t>
      </w:r>
      <w:bookmarkEnd w:id="899"/>
      <w:bookmarkEnd w:id="900"/>
    </w:p>
    <w:p w14:paraId="339093FA" w14:textId="1F5D1391" w:rsidR="00B31061" w:rsidRPr="00093558" w:rsidRDefault="00B31061" w:rsidP="00B31061">
      <w:pPr>
        <w:pStyle w:val="DraftHeading2"/>
        <w:tabs>
          <w:tab w:val="right" w:pos="1247"/>
        </w:tabs>
        <w:ind w:left="1361" w:hanging="1361"/>
      </w:pPr>
      <w:r w:rsidRPr="00093558">
        <w:tab/>
        <w:t>(</w:t>
      </w:r>
      <w:r>
        <w:t>1</w:t>
      </w:r>
      <w:r w:rsidRPr="00093558">
        <w:t>)</w:t>
      </w:r>
      <w:r w:rsidRPr="00093558">
        <w:tab/>
        <w:t xml:space="preserve">The Victorian Fisheries Authority may, in writing, authorise a person to </w:t>
      </w:r>
      <w:r>
        <w:t xml:space="preserve">possess, </w:t>
      </w:r>
      <w:r w:rsidRPr="00093558">
        <w:t>write on</w:t>
      </w:r>
      <w:r>
        <w:t xml:space="preserve"> or otherwise alter a</w:t>
      </w:r>
      <w:r w:rsidRPr="00093558">
        <w:t xml:space="preserve"> bin tag if the Victorian Fisheries Authority considers it necessary or reasonable in the circumstances of a particular case.</w:t>
      </w:r>
    </w:p>
    <w:p w14:paraId="4C89AE85" w14:textId="325F9DFE" w:rsidR="00B31061" w:rsidRPr="00093558" w:rsidRDefault="00B31061" w:rsidP="00E250EE">
      <w:pPr>
        <w:pStyle w:val="DraftHeading2"/>
        <w:keepNext/>
        <w:tabs>
          <w:tab w:val="right" w:pos="1247"/>
        </w:tabs>
        <w:ind w:left="1361" w:hanging="1361"/>
      </w:pPr>
      <w:r w:rsidRPr="00093558">
        <w:lastRenderedPageBreak/>
        <w:tab/>
        <w:t>(</w:t>
      </w:r>
      <w:r>
        <w:t>2</w:t>
      </w:r>
      <w:r w:rsidRPr="00093558">
        <w:t>)</w:t>
      </w:r>
      <w:r w:rsidRPr="00093558">
        <w:tab/>
        <w:t>The Victorian Fisheries Authority must specify in an authority under subregulation (</w:t>
      </w:r>
      <w:r>
        <w:t>1</w:t>
      </w:r>
      <w:r w:rsidRPr="00093558">
        <w:t>)—</w:t>
      </w:r>
    </w:p>
    <w:p w14:paraId="58F8EFD8" w14:textId="77777777" w:rsidR="00B31061" w:rsidRPr="00093558" w:rsidRDefault="00B31061" w:rsidP="00B31061">
      <w:pPr>
        <w:pStyle w:val="DraftHeading3"/>
        <w:tabs>
          <w:tab w:val="right" w:pos="1757"/>
        </w:tabs>
        <w:ind w:left="1871" w:hanging="1871"/>
      </w:pPr>
      <w:r w:rsidRPr="00093558">
        <w:tab/>
        <w:t>(a)</w:t>
      </w:r>
      <w:r w:rsidRPr="00093558">
        <w:tab/>
        <w:t>the period during which the authority applies; and</w:t>
      </w:r>
    </w:p>
    <w:p w14:paraId="61160EE7" w14:textId="77777777" w:rsidR="00B31061" w:rsidRPr="00093558" w:rsidRDefault="00B31061" w:rsidP="00B31061">
      <w:pPr>
        <w:pStyle w:val="DraftHeading3"/>
        <w:tabs>
          <w:tab w:val="right" w:pos="1757"/>
        </w:tabs>
        <w:ind w:left="1871" w:hanging="1871"/>
      </w:pPr>
      <w:r w:rsidRPr="00093558">
        <w:tab/>
        <w:t>(b)</w:t>
      </w:r>
      <w:r w:rsidRPr="00093558">
        <w:tab/>
        <w:t>the circumstances in which the authority applies; and</w:t>
      </w:r>
    </w:p>
    <w:p w14:paraId="268CEE53" w14:textId="594DE5FB" w:rsidR="00B31061" w:rsidRPr="00B31061" w:rsidRDefault="00B31061" w:rsidP="004668C1">
      <w:pPr>
        <w:pStyle w:val="DraftHeading3"/>
        <w:tabs>
          <w:tab w:val="right" w:pos="1757"/>
        </w:tabs>
        <w:ind w:left="1871" w:hanging="1871"/>
      </w:pPr>
      <w:r w:rsidRPr="00093558">
        <w:tab/>
        <w:t>(c)</w:t>
      </w:r>
      <w:r w:rsidRPr="00093558">
        <w:tab/>
        <w:t>any conditions which apply to the authority.</w:t>
      </w:r>
    </w:p>
    <w:p w14:paraId="2B9D1473" w14:textId="363E2ADC" w:rsidR="00BB3C3A" w:rsidRPr="00093558" w:rsidRDefault="00BB3C3A" w:rsidP="00404BEE">
      <w:pPr>
        <w:pStyle w:val="DraftHeading1"/>
        <w:keepNext/>
        <w:tabs>
          <w:tab w:val="right" w:pos="680"/>
        </w:tabs>
        <w:ind w:left="850" w:hanging="850"/>
      </w:pPr>
      <w:r w:rsidRPr="00093558">
        <w:tab/>
      </w:r>
      <w:bookmarkStart w:id="901" w:name="_Toc10033412"/>
      <w:bookmarkStart w:id="902" w:name="_Toc20232694"/>
      <w:r w:rsidR="00775A7B" w:rsidRPr="00093558">
        <w:t>3</w:t>
      </w:r>
      <w:r w:rsidR="00775A7B">
        <w:t>35</w:t>
      </w:r>
      <w:r w:rsidRPr="00093558">
        <w:tab/>
        <w:t xml:space="preserve">Unused </w:t>
      </w:r>
      <w:r w:rsidR="002941CA">
        <w:t>bin tags</w:t>
      </w:r>
      <w:r w:rsidR="002941CA" w:rsidRPr="00093558">
        <w:t xml:space="preserve"> </w:t>
      </w:r>
      <w:r w:rsidRPr="00093558">
        <w:t>to be returned by former licence holders within 48</w:t>
      </w:r>
      <w:r w:rsidR="006A6C1E" w:rsidRPr="00093558">
        <w:t xml:space="preserve"> </w:t>
      </w:r>
      <w:r w:rsidRPr="00093558">
        <w:t>hours</w:t>
      </w:r>
      <w:bookmarkEnd w:id="901"/>
      <w:bookmarkEnd w:id="902"/>
    </w:p>
    <w:p w14:paraId="44264B88" w14:textId="10EFDD2B" w:rsidR="00BB3C3A" w:rsidRPr="00093558" w:rsidRDefault="00BB3C3A" w:rsidP="009D19C9">
      <w:pPr>
        <w:pStyle w:val="BodySectionSub"/>
      </w:pPr>
      <w:r w:rsidRPr="00093558">
        <w:t xml:space="preserve">A person referred to in regulation </w:t>
      </w:r>
      <w:r w:rsidR="00B314C8">
        <w:t>333</w:t>
      </w:r>
      <w:r w:rsidRPr="00093558">
        <w:t>(</w:t>
      </w:r>
      <w:r w:rsidR="00B31061">
        <w:t>5</w:t>
      </w:r>
      <w:r w:rsidR="00D945F6">
        <w:t>)</w:t>
      </w:r>
      <w:r w:rsidRPr="00093558">
        <w:t xml:space="preserve"> must ensure that all </w:t>
      </w:r>
      <w:r w:rsidR="00124B84">
        <w:t xml:space="preserve">unbroken </w:t>
      </w:r>
      <w:r w:rsidRPr="00093558">
        <w:t xml:space="preserve">bin tags that were issued or provided to </w:t>
      </w:r>
      <w:r w:rsidR="00886282" w:rsidRPr="00093558">
        <w:t>the person</w:t>
      </w:r>
      <w:r w:rsidRPr="00093558">
        <w:t xml:space="preserve"> are returned to the </w:t>
      </w:r>
      <w:r w:rsidR="009327B6" w:rsidRPr="00093558">
        <w:t>Victorian Fisheries Authority</w:t>
      </w:r>
      <w:r w:rsidRPr="00093558">
        <w:t xml:space="preserve"> within 48 hours after the date of transfer, cancellation, suspension or expiry of the licence unless otherwise authorised or directed by the </w:t>
      </w:r>
      <w:r w:rsidR="009327B6" w:rsidRPr="00093558">
        <w:t>Victorian Fisheries Authority</w:t>
      </w:r>
      <w:r w:rsidRPr="00093558">
        <w:t>.</w:t>
      </w:r>
    </w:p>
    <w:p w14:paraId="0C2C6C63" w14:textId="77777777" w:rsidR="00BB3C3A" w:rsidRPr="00093558" w:rsidRDefault="00BB3C3A" w:rsidP="0022312F">
      <w:pPr>
        <w:pStyle w:val="DraftPenalty2"/>
        <w:numPr>
          <w:ilvl w:val="0"/>
          <w:numId w:val="41"/>
        </w:numPr>
      </w:pPr>
      <w:r w:rsidRPr="00093558">
        <w:t>20 penalty units.</w:t>
      </w:r>
    </w:p>
    <w:p w14:paraId="103DEB83" w14:textId="0DB00A61" w:rsidR="00BB3C3A" w:rsidRPr="00093558" w:rsidRDefault="00BB3C3A" w:rsidP="00404BEE">
      <w:pPr>
        <w:pStyle w:val="DraftHeading1"/>
        <w:keepNext/>
        <w:tabs>
          <w:tab w:val="right" w:pos="680"/>
        </w:tabs>
        <w:ind w:left="850" w:hanging="850"/>
      </w:pPr>
      <w:r w:rsidRPr="00093558">
        <w:tab/>
      </w:r>
      <w:bookmarkStart w:id="903" w:name="_Toc10033413"/>
      <w:bookmarkStart w:id="904" w:name="_Toc20232695"/>
      <w:r w:rsidR="00775A7B" w:rsidRPr="00093558">
        <w:t>3</w:t>
      </w:r>
      <w:r w:rsidR="00775A7B">
        <w:t>36</w:t>
      </w:r>
      <w:r w:rsidRPr="00093558">
        <w:tab/>
        <w:t>Prescribed information for abalone quota unit holding statement</w:t>
      </w:r>
      <w:bookmarkEnd w:id="903"/>
      <w:bookmarkEnd w:id="904"/>
    </w:p>
    <w:p w14:paraId="3280B5DD" w14:textId="77777777" w:rsidR="00BB3C3A" w:rsidRPr="00093558" w:rsidRDefault="00BB3C3A" w:rsidP="0022312F">
      <w:pPr>
        <w:pStyle w:val="BodySectionSub"/>
      </w:pPr>
      <w:r w:rsidRPr="00093558">
        <w:t>For the purposes of section 66H(1) of the Act, the following information must be included in an abalone quota unit holding statement—</w:t>
      </w:r>
    </w:p>
    <w:p w14:paraId="0ECDBEBF" w14:textId="77777777" w:rsidR="00BB3C3A" w:rsidRPr="00093558" w:rsidRDefault="00BB3C3A" w:rsidP="0022312F">
      <w:pPr>
        <w:pStyle w:val="DraftHeading3"/>
        <w:tabs>
          <w:tab w:val="right" w:pos="1757"/>
        </w:tabs>
        <w:ind w:left="1871" w:hanging="1871"/>
      </w:pPr>
      <w:r w:rsidRPr="00093558">
        <w:tab/>
        <w:t>(a)</w:t>
      </w:r>
      <w:r w:rsidRPr="00093558">
        <w:tab/>
        <w:t>the name of the individual abalone quota unit holder;</w:t>
      </w:r>
    </w:p>
    <w:p w14:paraId="061B689A" w14:textId="77777777" w:rsidR="00BB3C3A" w:rsidRPr="00093558" w:rsidRDefault="00BB3C3A" w:rsidP="0022312F">
      <w:pPr>
        <w:pStyle w:val="DraftHeading3"/>
        <w:tabs>
          <w:tab w:val="right" w:pos="1757"/>
        </w:tabs>
        <w:ind w:left="1871" w:hanging="1871"/>
      </w:pPr>
      <w:r w:rsidRPr="00093558">
        <w:tab/>
        <w:t>(b)</w:t>
      </w:r>
      <w:r w:rsidRPr="00093558">
        <w:tab/>
        <w:t>the date on which the statement was issued;</w:t>
      </w:r>
    </w:p>
    <w:p w14:paraId="64888CCC" w14:textId="77777777" w:rsidR="00BB3C3A" w:rsidRPr="00093558" w:rsidRDefault="00BB3C3A" w:rsidP="0022312F">
      <w:pPr>
        <w:pStyle w:val="DraftHeading3"/>
        <w:tabs>
          <w:tab w:val="right" w:pos="1757"/>
        </w:tabs>
        <w:ind w:left="1871" w:hanging="1871"/>
      </w:pPr>
      <w:r w:rsidRPr="00093558">
        <w:tab/>
        <w:t>(c)</w:t>
      </w:r>
      <w:r w:rsidRPr="00093558">
        <w:tab/>
        <w:t>the individual abalone quota unit numbers for all of the units held by the individual abalone quota unit holder named in the statement.</w:t>
      </w:r>
    </w:p>
    <w:p w14:paraId="658E586E" w14:textId="311002B0" w:rsidR="00BB3C3A" w:rsidRPr="00093558" w:rsidRDefault="00BB3C3A" w:rsidP="00404BEE">
      <w:pPr>
        <w:pStyle w:val="DraftHeading1"/>
        <w:keepNext/>
        <w:tabs>
          <w:tab w:val="right" w:pos="680"/>
        </w:tabs>
        <w:ind w:left="850" w:hanging="850"/>
      </w:pPr>
      <w:r w:rsidRPr="00093558">
        <w:tab/>
      </w:r>
      <w:bookmarkStart w:id="905" w:name="_Toc10033414"/>
      <w:bookmarkStart w:id="906" w:name="_Toc20232696"/>
      <w:r w:rsidR="00775A7B" w:rsidRPr="00093558">
        <w:t>3</w:t>
      </w:r>
      <w:r w:rsidR="00775A7B">
        <w:t>37</w:t>
      </w:r>
      <w:r w:rsidRPr="00093558">
        <w:tab/>
        <w:t>Notification of nomination of licence holder by holder of individual abalone quota unit</w:t>
      </w:r>
      <w:bookmarkEnd w:id="905"/>
      <w:bookmarkEnd w:id="906"/>
    </w:p>
    <w:p w14:paraId="20E36A80" w14:textId="77777777" w:rsidR="00BB3C3A" w:rsidRPr="00093558" w:rsidRDefault="00BB3C3A" w:rsidP="0022312F">
      <w:pPr>
        <w:pStyle w:val="DraftHeading2"/>
        <w:tabs>
          <w:tab w:val="right" w:pos="1247"/>
        </w:tabs>
        <w:ind w:left="1361" w:hanging="1361"/>
      </w:pPr>
      <w:r w:rsidRPr="00093558">
        <w:tab/>
        <w:t>(1)</w:t>
      </w:r>
      <w:r w:rsidRPr="00093558">
        <w:tab/>
        <w:t xml:space="preserve">For the purposes of section 66J(1) of the Act, the holder of an individual abalone quota unit may notify the </w:t>
      </w:r>
      <w:r w:rsidR="009327B6" w:rsidRPr="00093558">
        <w:t>Victorian Fisheries Authority</w:t>
      </w:r>
      <w:r w:rsidRPr="00093558">
        <w:t xml:space="preserve"> of the holder of an abalone fishery access licence nominated to take abalone under the quota unit by</w:t>
      </w:r>
      <w:r w:rsidR="00FB7957" w:rsidRPr="00093558">
        <w:t> </w:t>
      </w:r>
      <w:r w:rsidRPr="00093558">
        <w:t xml:space="preserve">submitting to the </w:t>
      </w:r>
      <w:r w:rsidR="009327B6" w:rsidRPr="00093558">
        <w:t>Victorian Fisheries Authority</w:t>
      </w:r>
      <w:r w:rsidRPr="00093558">
        <w:t xml:space="preserve"> a completed notification in the form approved by the </w:t>
      </w:r>
      <w:r w:rsidR="009327B6" w:rsidRPr="00093558">
        <w:t>Victorian Fisheries Authority</w:t>
      </w:r>
      <w:r w:rsidRPr="00093558">
        <w:t>.</w:t>
      </w:r>
    </w:p>
    <w:p w14:paraId="4F79719D" w14:textId="77777777" w:rsidR="00BB3C3A" w:rsidRPr="00093558" w:rsidRDefault="00BB3C3A" w:rsidP="0022312F">
      <w:pPr>
        <w:pStyle w:val="DraftHeading2"/>
        <w:tabs>
          <w:tab w:val="right" w:pos="1247"/>
        </w:tabs>
        <w:ind w:left="1361" w:hanging="1361"/>
      </w:pPr>
      <w:r w:rsidRPr="00093558">
        <w:tab/>
        <w:t>(2)</w:t>
      </w:r>
      <w:r w:rsidRPr="00093558">
        <w:tab/>
        <w:t>For the purposes of s</w:t>
      </w:r>
      <w:r w:rsidR="00A57D1D" w:rsidRPr="00093558">
        <w:t>ection 66J(3) of the Act, the </w:t>
      </w:r>
      <w:r w:rsidRPr="00093558">
        <w:t xml:space="preserve">following matters must be contained in a </w:t>
      </w:r>
      <w:r w:rsidRPr="00093558">
        <w:lastRenderedPageBreak/>
        <w:t>notification relating to individual abalone quota units that are the subject of a nomination under section 66J(1) of the Act—</w:t>
      </w:r>
    </w:p>
    <w:p w14:paraId="010867F6" w14:textId="77777777" w:rsidR="00BB3C3A" w:rsidRPr="00093558" w:rsidRDefault="00BB3C3A" w:rsidP="0022312F">
      <w:pPr>
        <w:pStyle w:val="DraftHeading3"/>
        <w:tabs>
          <w:tab w:val="right" w:pos="1757"/>
        </w:tabs>
        <w:ind w:left="1871" w:hanging="1871"/>
      </w:pPr>
      <w:r w:rsidRPr="00093558">
        <w:tab/>
        <w:t>(a)</w:t>
      </w:r>
      <w:r w:rsidRPr="00093558">
        <w:tab/>
        <w:t>the total number of quota units subject to nomination;</w:t>
      </w:r>
    </w:p>
    <w:p w14:paraId="3A88E644" w14:textId="77777777" w:rsidR="00BB3C3A" w:rsidRPr="00093558" w:rsidRDefault="00BB3C3A" w:rsidP="0022312F">
      <w:pPr>
        <w:pStyle w:val="DraftHeading3"/>
        <w:tabs>
          <w:tab w:val="right" w:pos="1757"/>
        </w:tabs>
        <w:ind w:left="1871" w:hanging="1871"/>
      </w:pPr>
      <w:r w:rsidRPr="00093558">
        <w:tab/>
        <w:t>(b)</w:t>
      </w:r>
      <w:r w:rsidRPr="00093558">
        <w:tab/>
        <w:t>the individual abalone quota unit number for each quota unit subject to nomination;</w:t>
      </w:r>
    </w:p>
    <w:p w14:paraId="30F68464" w14:textId="3FF64595" w:rsidR="00BB3C3A" w:rsidRPr="00093558" w:rsidRDefault="00BB3C3A" w:rsidP="0022312F">
      <w:pPr>
        <w:pStyle w:val="DraftHeading3"/>
        <w:tabs>
          <w:tab w:val="right" w:pos="1757"/>
        </w:tabs>
        <w:ind w:left="1871" w:hanging="1871"/>
      </w:pPr>
      <w:r w:rsidRPr="00093558">
        <w:tab/>
        <w:t>(c)</w:t>
      </w:r>
      <w:r w:rsidRPr="00093558">
        <w:tab/>
        <w:t xml:space="preserve">the total net weight </w:t>
      </w:r>
      <w:r w:rsidR="00146CAB">
        <w:t>(in kilograms)</w:t>
      </w:r>
      <w:r w:rsidRPr="00093558">
        <w:t xml:space="preserve"> of unshucked abalone permitted to be taken under each quota unit subject to nomination remaining for the current quota period;</w:t>
      </w:r>
    </w:p>
    <w:p w14:paraId="7C41AC6B" w14:textId="65D84483" w:rsidR="00BB3C3A" w:rsidRPr="00093558" w:rsidRDefault="00BB3C3A" w:rsidP="0022312F">
      <w:pPr>
        <w:pStyle w:val="DraftHeading3"/>
        <w:tabs>
          <w:tab w:val="right" w:pos="1757"/>
        </w:tabs>
        <w:ind w:left="1871" w:hanging="1871"/>
      </w:pPr>
      <w:r w:rsidRPr="00093558">
        <w:tab/>
        <w:t>(d)</w:t>
      </w:r>
      <w:r w:rsidR="009C64F3" w:rsidRPr="00093558">
        <w:tab/>
      </w:r>
      <w:r w:rsidRPr="00093558">
        <w:t xml:space="preserve">the total net weight </w:t>
      </w:r>
      <w:r w:rsidR="00146CAB">
        <w:t>(in kilograms)</w:t>
      </w:r>
      <w:r w:rsidRPr="00093558">
        <w:t xml:space="preserve"> of unshucked abalone that is permitted to be taken in the quota period for each quota unit subject to nomination;</w:t>
      </w:r>
    </w:p>
    <w:p w14:paraId="7E8078A2" w14:textId="77777777" w:rsidR="00BB3C3A" w:rsidRPr="00093558" w:rsidRDefault="00BB3C3A" w:rsidP="0022312F">
      <w:pPr>
        <w:pStyle w:val="DraftHeading3"/>
        <w:tabs>
          <w:tab w:val="right" w:pos="1757"/>
        </w:tabs>
        <w:ind w:left="1871" w:hanging="1871"/>
      </w:pPr>
      <w:r w:rsidRPr="00093558">
        <w:rPr>
          <w:i/>
        </w:rPr>
        <w:tab/>
      </w:r>
      <w:r w:rsidRPr="00093558">
        <w:t>(e)</w:t>
      </w:r>
      <w:r w:rsidRPr="00093558">
        <w:tab/>
        <w:t>if the holder of an abalone fishery access licence is currently nominated to take abalone under any quota unit subject to nomination, the number of that licence;</w:t>
      </w:r>
    </w:p>
    <w:p w14:paraId="21A0D11F" w14:textId="14B1CAD5" w:rsidR="00BB3C3A" w:rsidRPr="00093558" w:rsidRDefault="00BB3C3A" w:rsidP="0022312F">
      <w:pPr>
        <w:pStyle w:val="DraftHeading3"/>
        <w:tabs>
          <w:tab w:val="right" w:pos="1757"/>
        </w:tabs>
        <w:ind w:left="1871" w:hanging="1871"/>
      </w:pPr>
      <w:r w:rsidRPr="00093558">
        <w:tab/>
        <w:t>(f)</w:t>
      </w:r>
      <w:r w:rsidRPr="00093558">
        <w:tab/>
        <w:t xml:space="preserve">the </w:t>
      </w:r>
      <w:r w:rsidR="00B31061">
        <w:t xml:space="preserve">licence </w:t>
      </w:r>
      <w:r w:rsidRPr="00093558">
        <w:t>number of the abalone fishery access licence held by any person who is the subject of a nomination by the holder of a quota unit specified in the notification to take abalone under that quota unit;</w:t>
      </w:r>
    </w:p>
    <w:p w14:paraId="318345E3" w14:textId="77777777" w:rsidR="00BB3C3A" w:rsidRPr="00093558" w:rsidRDefault="00BB3C3A" w:rsidP="002706F0">
      <w:pPr>
        <w:pStyle w:val="DraftHeading3"/>
        <w:keepNext/>
        <w:tabs>
          <w:tab w:val="right" w:pos="1757"/>
        </w:tabs>
        <w:ind w:left="1871" w:hanging="1871"/>
      </w:pPr>
      <w:r w:rsidRPr="00093558">
        <w:tab/>
        <w:t>(g)</w:t>
      </w:r>
      <w:r w:rsidRPr="00093558">
        <w:tab/>
        <w:t>the name, address, telephone number, personal file number and dated signature of the following persons—</w:t>
      </w:r>
    </w:p>
    <w:p w14:paraId="71F95C0F" w14:textId="41D8E13C" w:rsidR="00712484" w:rsidRPr="00093558" w:rsidRDefault="00BB3C3A" w:rsidP="0022312F">
      <w:pPr>
        <w:pStyle w:val="DraftHeading4"/>
        <w:tabs>
          <w:tab w:val="right" w:pos="2268"/>
        </w:tabs>
        <w:ind w:left="2381" w:hanging="2381"/>
      </w:pPr>
      <w:r w:rsidRPr="00093558">
        <w:tab/>
        <w:t>(i)</w:t>
      </w:r>
      <w:r w:rsidRPr="00093558">
        <w:tab/>
        <w:t>the individual abalone quota unit holder submitting the notification;</w:t>
      </w:r>
    </w:p>
    <w:p w14:paraId="35F2AB0D" w14:textId="04B9DD1F" w:rsidR="00BB3C3A" w:rsidRPr="00093558" w:rsidRDefault="00BB3C3A" w:rsidP="0022312F">
      <w:pPr>
        <w:pStyle w:val="DraftHeading4"/>
        <w:tabs>
          <w:tab w:val="right" w:pos="2268"/>
        </w:tabs>
        <w:ind w:left="2381" w:hanging="2381"/>
      </w:pPr>
      <w:r w:rsidRPr="00093558">
        <w:tab/>
        <w:t>(ii)</w:t>
      </w:r>
      <w:r w:rsidR="009C64F3" w:rsidRPr="00093558">
        <w:tab/>
      </w:r>
      <w:r w:rsidRPr="00093558">
        <w:t>any holder of an abalone fishery access licence who is currently nominated to take abalone under a quota unit subject to nomination;</w:t>
      </w:r>
    </w:p>
    <w:p w14:paraId="265CF7BF" w14:textId="751D1972" w:rsidR="0026547F" w:rsidRPr="00093558" w:rsidRDefault="00BB3C3A" w:rsidP="004668C1">
      <w:pPr>
        <w:pStyle w:val="DraftHeading4"/>
        <w:tabs>
          <w:tab w:val="right" w:pos="2268"/>
        </w:tabs>
        <w:ind w:left="2381" w:hanging="2381"/>
      </w:pPr>
      <w:r w:rsidRPr="00093558">
        <w:tab/>
        <w:t>(iii)</w:t>
      </w:r>
      <w:r w:rsidRPr="00093558">
        <w:tab/>
        <w:t>any holder of an abalone fishery access</w:t>
      </w:r>
      <w:r w:rsidR="003A6611" w:rsidRPr="00093558">
        <w:t> </w:t>
      </w:r>
      <w:r w:rsidRPr="00093558">
        <w:t>licence who is the subject of a nomination by the individual abalone quota unit holder to take abalone under a quota unit specified in the notification.</w:t>
      </w:r>
    </w:p>
    <w:p w14:paraId="514D5F98" w14:textId="77777777" w:rsidR="007A6A4E" w:rsidRDefault="007A6A4E">
      <w:pPr>
        <w:suppressLineNumbers w:val="0"/>
        <w:overflowPunct/>
        <w:autoSpaceDE/>
        <w:autoSpaceDN/>
        <w:adjustRightInd/>
        <w:spacing w:before="0"/>
        <w:textAlignment w:val="auto"/>
        <w:rPr>
          <w:b/>
          <w:caps/>
          <w:sz w:val="28"/>
        </w:rPr>
      </w:pPr>
      <w:r>
        <w:rPr>
          <w:sz w:val="28"/>
        </w:rPr>
        <w:br w:type="page"/>
      </w:r>
    </w:p>
    <w:p w14:paraId="2BDED1DC" w14:textId="4B1EE79A" w:rsidR="002224B8" w:rsidRPr="00093558" w:rsidRDefault="002224B8" w:rsidP="00404BEE">
      <w:pPr>
        <w:pStyle w:val="Heading-PART"/>
        <w:keepNext/>
        <w:rPr>
          <w:caps w:val="0"/>
          <w:sz w:val="32"/>
        </w:rPr>
      </w:pPr>
      <w:bookmarkStart w:id="907" w:name="_Toc10033415"/>
      <w:bookmarkStart w:id="908" w:name="_Toc20232697"/>
      <w:r w:rsidRPr="00093558">
        <w:rPr>
          <w:caps w:val="0"/>
          <w:sz w:val="32"/>
        </w:rPr>
        <w:lastRenderedPageBreak/>
        <w:t xml:space="preserve">Part </w:t>
      </w:r>
      <w:r w:rsidR="00745279">
        <w:rPr>
          <w:caps w:val="0"/>
          <w:sz w:val="32"/>
        </w:rPr>
        <w:t>9</w:t>
      </w:r>
      <w:r w:rsidRPr="00093558">
        <w:rPr>
          <w:caps w:val="0"/>
          <w:sz w:val="32"/>
        </w:rPr>
        <w:t>—Giant crab</w:t>
      </w:r>
      <w:bookmarkEnd w:id="907"/>
      <w:bookmarkEnd w:id="908"/>
    </w:p>
    <w:p w14:paraId="1E25BBB1" w14:textId="77777777" w:rsidR="002224B8" w:rsidRPr="00093558" w:rsidRDefault="002224B8" w:rsidP="00404BEE">
      <w:pPr>
        <w:pStyle w:val="Heading-DIVISION"/>
        <w:keepNext/>
        <w:rPr>
          <w:sz w:val="28"/>
        </w:rPr>
      </w:pPr>
      <w:bookmarkStart w:id="909" w:name="_Toc10033416"/>
      <w:bookmarkStart w:id="910" w:name="_Toc20232698"/>
      <w:r w:rsidRPr="00093558">
        <w:rPr>
          <w:sz w:val="28"/>
        </w:rPr>
        <w:t>Division 1—Minimum size and closed season for giant crab</w:t>
      </w:r>
      <w:bookmarkEnd w:id="909"/>
      <w:bookmarkEnd w:id="910"/>
    </w:p>
    <w:p w14:paraId="289E35D1" w14:textId="2BA7E9CA" w:rsidR="002224B8" w:rsidRPr="00093558" w:rsidRDefault="002224B8" w:rsidP="00404BEE">
      <w:pPr>
        <w:pStyle w:val="DraftHeading1"/>
        <w:keepNext/>
        <w:tabs>
          <w:tab w:val="right" w:pos="680"/>
        </w:tabs>
        <w:ind w:left="850" w:hanging="850"/>
      </w:pPr>
      <w:r w:rsidRPr="00093558">
        <w:tab/>
      </w:r>
      <w:bookmarkStart w:id="911" w:name="_Toc10033417"/>
      <w:bookmarkStart w:id="912" w:name="_Toc20232699"/>
      <w:r w:rsidR="00775A7B">
        <w:t>338</w:t>
      </w:r>
      <w:r w:rsidRPr="00093558">
        <w:tab/>
        <w:t>Minimum size</w:t>
      </w:r>
      <w:r w:rsidR="00236014">
        <w:t>s</w:t>
      </w:r>
      <w:r w:rsidRPr="00093558">
        <w:t xml:space="preserve"> for giant crab</w:t>
      </w:r>
      <w:bookmarkEnd w:id="911"/>
      <w:bookmarkEnd w:id="912"/>
    </w:p>
    <w:p w14:paraId="4636B62C" w14:textId="08E65629" w:rsidR="00870D5D" w:rsidRDefault="002224B8" w:rsidP="0058103A">
      <w:pPr>
        <w:pStyle w:val="BodySectionSub"/>
      </w:pPr>
      <w:r w:rsidRPr="00093558">
        <w:tab/>
        <w:t>For the purposes of the Act, the minimum size for giant crab is</w:t>
      </w:r>
      <w:r w:rsidR="00870D5D" w:rsidRPr="00093558">
        <w:t>—</w:t>
      </w:r>
    </w:p>
    <w:p w14:paraId="58835576" w14:textId="451524BC" w:rsidR="002224B8" w:rsidRDefault="00870D5D" w:rsidP="0022312F">
      <w:pPr>
        <w:pStyle w:val="DraftHeading3"/>
        <w:tabs>
          <w:tab w:val="right" w:pos="1757"/>
        </w:tabs>
        <w:ind w:left="1871" w:hanging="1871"/>
      </w:pPr>
      <w:r>
        <w:tab/>
        <w:t>(a)</w:t>
      </w:r>
      <w:r>
        <w:tab/>
        <w:t>14</w:t>
      </w:r>
      <w:r w:rsidRPr="00093558">
        <w:t xml:space="preserve"> </w:t>
      </w:r>
      <w:r w:rsidR="002224B8" w:rsidRPr="00093558">
        <w:t>centimetres</w:t>
      </w:r>
      <w:r>
        <w:t xml:space="preserve"> for male giant crab; and</w:t>
      </w:r>
    </w:p>
    <w:p w14:paraId="6727F9FB" w14:textId="7C9638EE" w:rsidR="00870D5D" w:rsidRDefault="00870D5D" w:rsidP="0022312F">
      <w:pPr>
        <w:pStyle w:val="DraftHeading3"/>
        <w:tabs>
          <w:tab w:val="right" w:pos="1757"/>
        </w:tabs>
        <w:ind w:left="1871" w:hanging="1871"/>
      </w:pPr>
      <w:r>
        <w:tab/>
        <w:t>(b)</w:t>
      </w:r>
      <w:r>
        <w:tab/>
      </w:r>
      <w:r w:rsidRPr="00093558">
        <w:t>15 centimetres</w:t>
      </w:r>
      <w:r>
        <w:t xml:space="preserve"> for female giant crab</w:t>
      </w:r>
      <w:r w:rsidR="00B36CFC">
        <w:t>.</w:t>
      </w:r>
    </w:p>
    <w:p w14:paraId="41727518" w14:textId="77777777" w:rsidR="002224B8" w:rsidRPr="00093558" w:rsidRDefault="002224B8" w:rsidP="00BA0AB3">
      <w:pPr>
        <w:pStyle w:val="DraftSub-sectionNote"/>
        <w:keepNext/>
        <w:tabs>
          <w:tab w:val="right" w:pos="1814"/>
        </w:tabs>
        <w:ind w:left="1361"/>
        <w:rPr>
          <w:b/>
          <w:bCs/>
        </w:rPr>
      </w:pPr>
      <w:r w:rsidRPr="00093558">
        <w:rPr>
          <w:b/>
          <w:bCs/>
        </w:rPr>
        <w:t>Note</w:t>
      </w:r>
    </w:p>
    <w:p w14:paraId="5F0302C4" w14:textId="1ABA39BA" w:rsidR="002224B8" w:rsidRDefault="002224B8" w:rsidP="0022312F">
      <w:pPr>
        <w:pStyle w:val="DraftSub-sectionNote"/>
        <w:tabs>
          <w:tab w:val="right" w:pos="1814"/>
        </w:tabs>
        <w:ind w:left="1361"/>
      </w:pPr>
      <w:r w:rsidRPr="00093558">
        <w:t>There are offences in sections 68A and 68B of the Act relating to taking or possessing fish of a species that are less than the minimum size specified for that species of fish in these Regulations. Various penalties apply.</w:t>
      </w:r>
    </w:p>
    <w:p w14:paraId="75455754" w14:textId="6042D657" w:rsidR="0058103A" w:rsidRPr="0058103A" w:rsidRDefault="0058103A" w:rsidP="0058103A">
      <w:pPr>
        <w:pStyle w:val="DraftHeading1"/>
        <w:keepNext/>
        <w:tabs>
          <w:tab w:val="right" w:pos="680"/>
        </w:tabs>
        <w:ind w:left="850" w:hanging="850"/>
      </w:pPr>
      <w:r>
        <w:tab/>
      </w:r>
      <w:bookmarkStart w:id="913" w:name="_Toc10033418"/>
      <w:bookmarkStart w:id="914" w:name="_Toc20232700"/>
      <w:r w:rsidR="00775A7B">
        <w:t>339</w:t>
      </w:r>
      <w:r>
        <w:tab/>
        <w:t xml:space="preserve">Persons to whom </w:t>
      </w:r>
      <w:r w:rsidR="000074E4">
        <w:t xml:space="preserve">the minimum sizes in </w:t>
      </w:r>
      <w:r>
        <w:t xml:space="preserve">regulation </w:t>
      </w:r>
      <w:r w:rsidR="00B314C8">
        <w:t xml:space="preserve">338 </w:t>
      </w:r>
      <w:r>
        <w:t>do not apply</w:t>
      </w:r>
      <w:bookmarkEnd w:id="913"/>
      <w:bookmarkEnd w:id="914"/>
    </w:p>
    <w:p w14:paraId="118E0C5F" w14:textId="19DC4FB2" w:rsidR="002224B8" w:rsidRPr="00093558" w:rsidRDefault="002224B8" w:rsidP="00E250EE">
      <w:pPr>
        <w:pStyle w:val="DraftHeading2"/>
        <w:keepNext/>
        <w:tabs>
          <w:tab w:val="right" w:pos="1247"/>
        </w:tabs>
        <w:ind w:left="1361" w:hanging="1361"/>
      </w:pPr>
      <w:r w:rsidRPr="00093558">
        <w:tab/>
        <w:t>(</w:t>
      </w:r>
      <w:r w:rsidR="0058103A">
        <w:t>1</w:t>
      </w:r>
      <w:r w:rsidRPr="00093558">
        <w:t>)</w:t>
      </w:r>
      <w:r w:rsidRPr="00093558">
        <w:tab/>
      </w:r>
      <w:r w:rsidR="0058103A">
        <w:t xml:space="preserve">Regulation </w:t>
      </w:r>
      <w:r w:rsidR="00B314C8">
        <w:t>338</w:t>
      </w:r>
      <w:r w:rsidR="00B314C8" w:rsidRPr="00093558">
        <w:t xml:space="preserve"> </w:t>
      </w:r>
      <w:r w:rsidRPr="00093558">
        <w:t xml:space="preserve">does not apply to a person who takes or possesses giant crab that is less than the minimum size for giant crab specified in </w:t>
      </w:r>
      <w:r w:rsidR="0058103A">
        <w:t xml:space="preserve">that </w:t>
      </w:r>
      <w:r w:rsidR="0058103A" w:rsidRPr="00093558">
        <w:t xml:space="preserve">regulation </w:t>
      </w:r>
      <w:r w:rsidRPr="00093558">
        <w:t>if—</w:t>
      </w:r>
    </w:p>
    <w:p w14:paraId="117D52F5" w14:textId="77777777" w:rsidR="002224B8" w:rsidRPr="00093558" w:rsidRDefault="002224B8" w:rsidP="0022312F">
      <w:pPr>
        <w:pStyle w:val="DraftHeading3"/>
        <w:tabs>
          <w:tab w:val="right" w:pos="1757"/>
        </w:tabs>
        <w:ind w:left="1871" w:hanging="1871"/>
      </w:pPr>
      <w:r w:rsidRPr="00093558">
        <w:tab/>
        <w:t>(a)</w:t>
      </w:r>
      <w:r w:rsidRPr="00093558">
        <w:tab/>
        <w:t>the person—</w:t>
      </w:r>
    </w:p>
    <w:p w14:paraId="0FE44E8F" w14:textId="77777777" w:rsidR="002224B8" w:rsidRPr="00093558" w:rsidRDefault="002224B8" w:rsidP="0022312F">
      <w:pPr>
        <w:pStyle w:val="DraftHeading4"/>
        <w:tabs>
          <w:tab w:val="right" w:pos="2268"/>
        </w:tabs>
        <w:ind w:left="2381" w:hanging="2381"/>
      </w:pPr>
      <w:r w:rsidRPr="00093558">
        <w:tab/>
        <w:t>(i)</w:t>
      </w:r>
      <w:r w:rsidRPr="00093558">
        <w:tab/>
        <w:t>is the holder of, or is acting on behalf of the holder of, an aquaculture licence authorising the hatching, rearing, breeding, displaying or growing of giant crab; and</w:t>
      </w:r>
    </w:p>
    <w:p w14:paraId="44A6775A" w14:textId="77777777" w:rsidR="002224B8" w:rsidRPr="00093558" w:rsidRDefault="002224B8" w:rsidP="0022312F">
      <w:pPr>
        <w:pStyle w:val="DraftHeading4"/>
        <w:tabs>
          <w:tab w:val="right" w:pos="2268"/>
        </w:tabs>
        <w:ind w:left="2381" w:hanging="2381"/>
      </w:pPr>
      <w:r w:rsidRPr="00093558">
        <w:tab/>
        <w:t>(ii)</w:t>
      </w:r>
      <w:r w:rsidRPr="00093558">
        <w:tab/>
        <w:t>takes or possesses the giant crab in accordance with the licence, the Act and these Regulations; or</w:t>
      </w:r>
    </w:p>
    <w:p w14:paraId="413D8266" w14:textId="77777777" w:rsidR="002224B8" w:rsidRPr="00093558" w:rsidRDefault="002224B8" w:rsidP="0022312F">
      <w:pPr>
        <w:pStyle w:val="DraftHeading3"/>
        <w:tabs>
          <w:tab w:val="right" w:pos="1757"/>
        </w:tabs>
        <w:ind w:left="1871" w:hanging="1871"/>
      </w:pPr>
      <w:r w:rsidRPr="00093558">
        <w:tab/>
        <w:t>(b)</w:t>
      </w:r>
      <w:r w:rsidRPr="00093558">
        <w:tab/>
        <w:t>the person—</w:t>
      </w:r>
    </w:p>
    <w:p w14:paraId="6FC06090" w14:textId="77777777" w:rsidR="002224B8" w:rsidRPr="00093558" w:rsidRDefault="002224B8" w:rsidP="0022312F">
      <w:pPr>
        <w:pStyle w:val="DraftHeading4"/>
        <w:tabs>
          <w:tab w:val="right" w:pos="2268"/>
        </w:tabs>
        <w:ind w:left="2381" w:hanging="2381"/>
      </w:pPr>
      <w:r w:rsidRPr="00093558">
        <w:tab/>
        <w:t>(i)</w:t>
      </w:r>
      <w:r w:rsidRPr="00093558">
        <w:tab/>
        <w:t>is the holder of, or is acting on behalf of the holder of, a general permit authorising the taking or possession of giant crab of that size; and</w:t>
      </w:r>
    </w:p>
    <w:p w14:paraId="42456887" w14:textId="77777777" w:rsidR="002224B8" w:rsidRPr="00093558" w:rsidRDefault="002224B8" w:rsidP="0022312F">
      <w:pPr>
        <w:pStyle w:val="DraftHeading4"/>
        <w:tabs>
          <w:tab w:val="right" w:pos="2268"/>
        </w:tabs>
        <w:ind w:left="2381" w:hanging="2381"/>
      </w:pPr>
      <w:r w:rsidRPr="00093558">
        <w:tab/>
        <w:t>(ii)</w:t>
      </w:r>
      <w:r w:rsidRPr="00093558">
        <w:tab/>
        <w:t>takes or possesses the giant crab in accordance with the permit, the Act and these Regulations.</w:t>
      </w:r>
    </w:p>
    <w:p w14:paraId="7BC7D264" w14:textId="36321AA6" w:rsidR="002224B8" w:rsidRPr="00093558" w:rsidRDefault="002224B8" w:rsidP="00E250EE">
      <w:pPr>
        <w:pStyle w:val="DraftHeading2"/>
        <w:keepNext/>
        <w:tabs>
          <w:tab w:val="right" w:pos="1247"/>
        </w:tabs>
        <w:ind w:left="1361" w:hanging="1361"/>
      </w:pPr>
      <w:r w:rsidRPr="00093558">
        <w:lastRenderedPageBreak/>
        <w:tab/>
        <w:t>(</w:t>
      </w:r>
      <w:r w:rsidR="0058103A">
        <w:t>2</w:t>
      </w:r>
      <w:r w:rsidRPr="00093558">
        <w:t>)</w:t>
      </w:r>
      <w:r w:rsidRPr="00093558">
        <w:tab/>
      </w:r>
      <w:r w:rsidR="0058103A">
        <w:t>R</w:t>
      </w:r>
      <w:r w:rsidR="0058103A" w:rsidRPr="00093558">
        <w:t xml:space="preserve">egulation </w:t>
      </w:r>
      <w:r w:rsidR="00B314C8">
        <w:t>338</w:t>
      </w:r>
      <w:r w:rsidR="00B314C8" w:rsidRPr="00093558">
        <w:t xml:space="preserve"> </w:t>
      </w:r>
      <w:r w:rsidRPr="00093558">
        <w:t xml:space="preserve">does not apply to a person who possesses giant crab that is less than the minimum size for giant crab specified in </w:t>
      </w:r>
      <w:r w:rsidR="0058103A">
        <w:t xml:space="preserve">that </w:t>
      </w:r>
      <w:r w:rsidR="0058103A" w:rsidRPr="00093558">
        <w:t>regulation</w:t>
      </w:r>
      <w:r w:rsidRPr="00093558">
        <w:t xml:space="preserve"> if</w:t>
      </w:r>
      <w:r w:rsidR="000074E4">
        <w:t xml:space="preserve"> the person</w:t>
      </w:r>
      <w:r w:rsidRPr="00093558">
        <w:t>—</w:t>
      </w:r>
    </w:p>
    <w:p w14:paraId="3BDF2DE1" w14:textId="6EF1D06A" w:rsidR="002224B8" w:rsidRPr="00093558" w:rsidRDefault="002224B8" w:rsidP="0022312F">
      <w:pPr>
        <w:pStyle w:val="DraftHeading3"/>
        <w:tabs>
          <w:tab w:val="right" w:pos="1757"/>
        </w:tabs>
        <w:ind w:left="1871" w:hanging="1871"/>
      </w:pPr>
      <w:r w:rsidRPr="00093558">
        <w:tab/>
        <w:t>(a)</w:t>
      </w:r>
      <w:r w:rsidRPr="00093558">
        <w:tab/>
        <w:t>received the giant crab from a person referred to in subregulation (</w:t>
      </w:r>
      <w:r w:rsidR="0058103A">
        <w:t>1</w:t>
      </w:r>
      <w:r w:rsidRPr="00093558">
        <w:t>); and</w:t>
      </w:r>
    </w:p>
    <w:p w14:paraId="7BEFEBC6" w14:textId="6C670C2A" w:rsidR="002224B8" w:rsidRPr="00093558" w:rsidRDefault="002224B8" w:rsidP="0022312F">
      <w:pPr>
        <w:pStyle w:val="DraftHeading3"/>
        <w:tabs>
          <w:tab w:val="right" w:pos="1757"/>
        </w:tabs>
        <w:ind w:left="1871" w:hanging="1871"/>
      </w:pPr>
      <w:r w:rsidRPr="00093558">
        <w:tab/>
        <w:t>(b)</w:t>
      </w:r>
      <w:r w:rsidRPr="00093558">
        <w:tab/>
        <w:t>is acting in accordance with the Act</w:t>
      </w:r>
      <w:r w:rsidR="00724BAB">
        <w:t xml:space="preserve"> and these Regulations</w:t>
      </w:r>
      <w:r w:rsidRPr="00093558">
        <w:t>.</w:t>
      </w:r>
    </w:p>
    <w:p w14:paraId="2DE7337A" w14:textId="3B351584" w:rsidR="002224B8" w:rsidRPr="00093558" w:rsidRDefault="002224B8" w:rsidP="0022312F">
      <w:pPr>
        <w:pStyle w:val="DraftHeading1"/>
        <w:keepNext/>
        <w:tabs>
          <w:tab w:val="right" w:pos="680"/>
        </w:tabs>
        <w:ind w:left="850" w:hanging="850"/>
      </w:pPr>
      <w:r w:rsidRPr="00093558">
        <w:tab/>
      </w:r>
      <w:bookmarkStart w:id="915" w:name="_Toc10033419"/>
      <w:bookmarkStart w:id="916" w:name="_Toc20232701"/>
      <w:r w:rsidR="00D91540">
        <w:t>340</w:t>
      </w:r>
      <w:r w:rsidRPr="00093558">
        <w:tab/>
        <w:t>Method for measuring size of giant crab</w:t>
      </w:r>
      <w:bookmarkEnd w:id="915"/>
      <w:bookmarkEnd w:id="916"/>
    </w:p>
    <w:p w14:paraId="19AEA737" w14:textId="77777777" w:rsidR="002224B8" w:rsidRPr="00093558" w:rsidRDefault="002224B8" w:rsidP="0022312F">
      <w:pPr>
        <w:pStyle w:val="BodySectionSub"/>
      </w:pPr>
      <w:r w:rsidRPr="00093558">
        <w:t>The size of giant crab must be measured in a straight line from the point on the carapace, which is midway between the 2 central horns (between the eyes) to the opposite point at the rear of the carapace, but not including the ligament or any part of the belly flap.</w:t>
      </w:r>
    </w:p>
    <w:p w14:paraId="5C519EED" w14:textId="25CA7B68" w:rsidR="002224B8" w:rsidRPr="00093558" w:rsidRDefault="002224B8" w:rsidP="00404BEE">
      <w:pPr>
        <w:pStyle w:val="DraftHeading1"/>
        <w:keepNext/>
        <w:tabs>
          <w:tab w:val="right" w:pos="680"/>
        </w:tabs>
        <w:ind w:left="850" w:hanging="850"/>
      </w:pPr>
      <w:r w:rsidRPr="00093558">
        <w:tab/>
      </w:r>
      <w:bookmarkStart w:id="917" w:name="_Toc10033420"/>
      <w:bookmarkStart w:id="918" w:name="_Toc20232702"/>
      <w:r w:rsidR="00D91540">
        <w:t>341</w:t>
      </w:r>
      <w:r w:rsidRPr="00093558">
        <w:tab/>
        <w:t>Closed season for giant crab</w:t>
      </w:r>
      <w:bookmarkEnd w:id="917"/>
      <w:bookmarkEnd w:id="918"/>
    </w:p>
    <w:p w14:paraId="424AE1E8" w14:textId="5E7F7DAA" w:rsidR="002224B8" w:rsidRPr="00093558" w:rsidRDefault="002224B8" w:rsidP="004668C1">
      <w:pPr>
        <w:pStyle w:val="BodySectionSub"/>
      </w:pPr>
      <w:r w:rsidRPr="00093558">
        <w:tab/>
      </w:r>
      <w:r w:rsidRPr="00093558">
        <w:tab/>
        <w:t>For the purposes of section 67</w:t>
      </w:r>
      <w:r w:rsidR="00FB3948">
        <w:t>(1)</w:t>
      </w:r>
      <w:r w:rsidRPr="00093558">
        <w:t xml:space="preserve"> of the Act, the closed season for giant crab is—</w:t>
      </w:r>
    </w:p>
    <w:p w14:paraId="4DC96C21" w14:textId="2C3046D1" w:rsidR="002224B8" w:rsidRPr="00093558" w:rsidRDefault="002224B8" w:rsidP="0022312F">
      <w:pPr>
        <w:pStyle w:val="DraftHeading3"/>
        <w:tabs>
          <w:tab w:val="right" w:pos="1757"/>
        </w:tabs>
        <w:ind w:left="1871" w:hanging="1871"/>
      </w:pPr>
      <w:r w:rsidRPr="00093558">
        <w:tab/>
        <w:t>(a)</w:t>
      </w:r>
      <w:r w:rsidRPr="00093558">
        <w:tab/>
        <w:t xml:space="preserve">in the case of female giant crab, the period from 1 June to 15 November </w:t>
      </w:r>
      <w:r w:rsidR="0058103A">
        <w:t xml:space="preserve">inclusive </w:t>
      </w:r>
      <w:r w:rsidRPr="00093558">
        <w:t>in each year; and</w:t>
      </w:r>
    </w:p>
    <w:p w14:paraId="43460894" w14:textId="18A1CAEB" w:rsidR="002224B8" w:rsidRDefault="002224B8" w:rsidP="0022312F">
      <w:pPr>
        <w:pStyle w:val="DraftHeading3"/>
        <w:tabs>
          <w:tab w:val="right" w:pos="1757"/>
        </w:tabs>
        <w:ind w:left="1871" w:hanging="1871"/>
      </w:pPr>
      <w:r w:rsidRPr="00093558">
        <w:tab/>
        <w:t>(b)</w:t>
      </w:r>
      <w:r w:rsidRPr="00093558">
        <w:tab/>
        <w:t xml:space="preserve">in the case of male giant crab, the period from 15 September to 15 November </w:t>
      </w:r>
      <w:r w:rsidR="0058103A">
        <w:t>inclusive</w:t>
      </w:r>
      <w:r w:rsidR="0058103A" w:rsidRPr="00093558">
        <w:t xml:space="preserve"> </w:t>
      </w:r>
      <w:r w:rsidRPr="00093558">
        <w:t>in each year.</w:t>
      </w:r>
    </w:p>
    <w:p w14:paraId="5ACEE846" w14:textId="53CE3214" w:rsidR="0058103A" w:rsidRPr="00093558" w:rsidRDefault="0058103A" w:rsidP="0058103A">
      <w:pPr>
        <w:pStyle w:val="DraftHeading1"/>
        <w:keepNext/>
        <w:tabs>
          <w:tab w:val="right" w:pos="680"/>
        </w:tabs>
        <w:ind w:left="850" w:hanging="850"/>
      </w:pPr>
      <w:r w:rsidRPr="00093558">
        <w:tab/>
      </w:r>
      <w:bookmarkStart w:id="919" w:name="_Toc10033421"/>
      <w:bookmarkStart w:id="920" w:name="_Toc20232703"/>
      <w:r w:rsidR="00D91540">
        <w:t>342</w:t>
      </w:r>
      <w:r w:rsidRPr="00093558">
        <w:tab/>
      </w:r>
      <w:r>
        <w:t>Prohibition against taking or possession of giant crab in closed season</w:t>
      </w:r>
      <w:bookmarkEnd w:id="919"/>
      <w:bookmarkEnd w:id="920"/>
    </w:p>
    <w:p w14:paraId="70C3E064" w14:textId="6E9A6250" w:rsidR="002224B8" w:rsidRPr="00093558" w:rsidRDefault="002224B8" w:rsidP="00A30DED">
      <w:pPr>
        <w:pStyle w:val="BodySectionSub"/>
      </w:pPr>
      <w:r w:rsidRPr="00093558">
        <w:tab/>
      </w:r>
      <w:r w:rsidRPr="00093558">
        <w:tab/>
        <w:t>For the purposes of section 67</w:t>
      </w:r>
      <w:r w:rsidR="00FB3948">
        <w:t>(1)</w:t>
      </w:r>
      <w:r w:rsidRPr="00093558">
        <w:t xml:space="preserve"> of the Act, the taking or possessing of any giant crab during the period specified as the closed season for giant crab in regulation </w:t>
      </w:r>
      <w:r w:rsidR="00B314C8">
        <w:t>341</w:t>
      </w:r>
      <w:r w:rsidR="00B314C8" w:rsidRPr="00093558">
        <w:t xml:space="preserve"> </w:t>
      </w:r>
      <w:r w:rsidRPr="00093558">
        <w:t>by any person other than a person of one of the following classes of person is prohibited—</w:t>
      </w:r>
    </w:p>
    <w:p w14:paraId="2584593C" w14:textId="77777777" w:rsidR="002224B8" w:rsidRPr="00093558" w:rsidRDefault="002224B8" w:rsidP="0022312F">
      <w:pPr>
        <w:pStyle w:val="DraftHeading3"/>
        <w:tabs>
          <w:tab w:val="right" w:pos="1757"/>
        </w:tabs>
        <w:ind w:left="1871" w:hanging="1871"/>
      </w:pPr>
      <w:r w:rsidRPr="00093558">
        <w:tab/>
        <w:t>(a)</w:t>
      </w:r>
      <w:r w:rsidRPr="00093558">
        <w:tab/>
        <w:t>holders of, or persons acting on behalf of holders of, an aquaculture licence authorising the hatching, rearing, breeding, displaying or growing of giant crab who take or possess giant crab from the area specified in the aquaculture licence in accordance with the licence, the Act and these Regulations;</w:t>
      </w:r>
    </w:p>
    <w:p w14:paraId="616024D7" w14:textId="77777777" w:rsidR="002224B8" w:rsidRPr="00093558" w:rsidRDefault="002224B8" w:rsidP="0022312F">
      <w:pPr>
        <w:pStyle w:val="DraftHeading3"/>
        <w:tabs>
          <w:tab w:val="right" w:pos="1757"/>
        </w:tabs>
        <w:ind w:left="1871" w:hanging="1871"/>
      </w:pPr>
      <w:r w:rsidRPr="00093558">
        <w:tab/>
        <w:t>(b)</w:t>
      </w:r>
      <w:r w:rsidRPr="00093558">
        <w:tab/>
        <w:t xml:space="preserve">holders of, or persons acting on behalf of holders of, a general permit authorising the taking or possession of giant crab during that period under a general permit who take or </w:t>
      </w:r>
      <w:r w:rsidRPr="00093558">
        <w:lastRenderedPageBreak/>
        <w:t>possess giant crab during that period in accordance with the permit, the Act and these Regulations;</w:t>
      </w:r>
    </w:p>
    <w:p w14:paraId="7745DDB1" w14:textId="3CA0CC49" w:rsidR="002224B8" w:rsidRDefault="002224B8" w:rsidP="0022312F">
      <w:pPr>
        <w:pStyle w:val="DraftHeading3"/>
        <w:tabs>
          <w:tab w:val="right" w:pos="1757"/>
        </w:tabs>
        <w:ind w:left="1871" w:hanging="1871"/>
      </w:pPr>
      <w:r w:rsidRPr="00093558">
        <w:tab/>
        <w:t>(c)</w:t>
      </w:r>
      <w:r w:rsidRPr="00093558">
        <w:tab/>
        <w:t xml:space="preserve">persons acting in accordance with the Act </w:t>
      </w:r>
      <w:r w:rsidR="00B97EFF">
        <w:t xml:space="preserve">and these Regulations </w:t>
      </w:r>
      <w:r w:rsidRPr="00093558">
        <w:t>who possess giant crab received from a person referred to in paragraph (a) or (b).</w:t>
      </w:r>
    </w:p>
    <w:p w14:paraId="78EFC8A9" w14:textId="77777777" w:rsidR="0058103A" w:rsidRPr="00093558" w:rsidRDefault="0058103A" w:rsidP="0058103A">
      <w:pPr>
        <w:pStyle w:val="DraftSectionNote"/>
        <w:tabs>
          <w:tab w:val="right" w:pos="1304"/>
        </w:tabs>
        <w:ind w:left="850"/>
        <w:rPr>
          <w:b/>
        </w:rPr>
      </w:pPr>
      <w:r w:rsidRPr="00093558">
        <w:rPr>
          <w:b/>
        </w:rPr>
        <w:t>Note</w:t>
      </w:r>
    </w:p>
    <w:p w14:paraId="21F20484" w14:textId="77777777" w:rsidR="0058103A" w:rsidRPr="00093558" w:rsidRDefault="0058103A" w:rsidP="0058103A">
      <w:pPr>
        <w:pStyle w:val="DraftSectionNote"/>
        <w:tabs>
          <w:tab w:val="right" w:pos="1304"/>
        </w:tabs>
        <w:ind w:left="850"/>
      </w:pPr>
      <w:r w:rsidRPr="00093558">
        <w:t>A failure to comply with the prohibition in this regulation is an offence under section 67(3) of the Act. A maximum penalty of 100 penalty units or 6 months imprisonment or both applies.</w:t>
      </w:r>
    </w:p>
    <w:p w14:paraId="1A7B05BC" w14:textId="13AF527A" w:rsidR="0058103A" w:rsidRPr="00093558" w:rsidRDefault="0058103A" w:rsidP="0058103A">
      <w:pPr>
        <w:pStyle w:val="DraftHeading1"/>
        <w:keepNext/>
        <w:tabs>
          <w:tab w:val="right" w:pos="680"/>
        </w:tabs>
        <w:ind w:left="850" w:hanging="850"/>
      </w:pPr>
      <w:r w:rsidRPr="00093558">
        <w:tab/>
      </w:r>
      <w:bookmarkStart w:id="921" w:name="_Toc10033422"/>
      <w:bookmarkStart w:id="922" w:name="_Toc20232704"/>
      <w:r w:rsidR="00D91540">
        <w:t>343</w:t>
      </w:r>
      <w:r w:rsidRPr="00093558">
        <w:tab/>
      </w:r>
      <w:r>
        <w:t xml:space="preserve">Additional penalty for contravention of regulation </w:t>
      </w:r>
      <w:bookmarkEnd w:id="921"/>
      <w:r w:rsidR="00B314C8">
        <w:t>342</w:t>
      </w:r>
      <w:bookmarkEnd w:id="922"/>
    </w:p>
    <w:p w14:paraId="4E56D665" w14:textId="76E65FAA" w:rsidR="002224B8" w:rsidRPr="00093558" w:rsidRDefault="002224B8" w:rsidP="004668C1">
      <w:pPr>
        <w:pStyle w:val="BodySectionSub"/>
      </w:pPr>
      <w:r w:rsidRPr="00093558">
        <w:tab/>
        <w:t xml:space="preserve">A person who contravenes the prohibition in regulation </w:t>
      </w:r>
      <w:r w:rsidR="00B314C8">
        <w:t>342</w:t>
      </w:r>
      <w:r w:rsidR="00B314C8" w:rsidRPr="00093558">
        <w:t xml:space="preserve"> </w:t>
      </w:r>
      <w:r w:rsidRPr="00093558">
        <w:t>is liable to a further penalty—</w:t>
      </w:r>
    </w:p>
    <w:p w14:paraId="746BCDB6" w14:textId="77777777" w:rsidR="002224B8" w:rsidRPr="00093558" w:rsidRDefault="002224B8" w:rsidP="0022312F">
      <w:pPr>
        <w:pStyle w:val="DraftHeading3"/>
        <w:tabs>
          <w:tab w:val="right" w:pos="1757"/>
        </w:tabs>
        <w:ind w:left="1871" w:hanging="1871"/>
      </w:pPr>
      <w:r w:rsidRPr="00093558">
        <w:tab/>
        <w:t>(a)</w:t>
      </w:r>
      <w:r w:rsidRPr="00093558">
        <w:tab/>
        <w:t>in the case of a first offence, a penalty not exceeding 0</w:t>
      </w:r>
      <w:r w:rsidRPr="00093558">
        <w:sym w:font="Symbol" w:char="F0D7"/>
      </w:r>
      <w:r w:rsidRPr="00093558">
        <w:t>5 of a penalty unit for each giant crab taken or possessed;</w:t>
      </w:r>
    </w:p>
    <w:p w14:paraId="66BFA3F8" w14:textId="77777777" w:rsidR="002224B8" w:rsidRPr="00093558" w:rsidRDefault="002224B8" w:rsidP="0022312F">
      <w:pPr>
        <w:pStyle w:val="DraftHeading3"/>
        <w:tabs>
          <w:tab w:val="right" w:pos="1757"/>
        </w:tabs>
        <w:ind w:left="1871" w:hanging="1871"/>
      </w:pPr>
      <w:r w:rsidRPr="00093558">
        <w:tab/>
        <w:t>(b)</w:t>
      </w:r>
      <w:r w:rsidRPr="00093558">
        <w:tab/>
        <w:t>in the case of a subsequent offence, a penalty not exceeding 1 penalty unit for each giant crab taken or possessed.</w:t>
      </w:r>
    </w:p>
    <w:p w14:paraId="56B881F9" w14:textId="77777777" w:rsidR="002224B8" w:rsidRPr="00093558" w:rsidRDefault="002224B8" w:rsidP="00404BEE">
      <w:pPr>
        <w:pStyle w:val="Heading-DIVISION"/>
        <w:keepNext/>
        <w:rPr>
          <w:sz w:val="28"/>
        </w:rPr>
      </w:pPr>
      <w:bookmarkStart w:id="923" w:name="_Toc10033423"/>
      <w:bookmarkStart w:id="924" w:name="_Toc20232705"/>
      <w:r w:rsidRPr="00093558">
        <w:rPr>
          <w:sz w:val="28"/>
        </w:rPr>
        <w:t>Division 2—General restrictions and prohibitions regarding giant crab</w:t>
      </w:r>
      <w:bookmarkEnd w:id="923"/>
      <w:bookmarkEnd w:id="924"/>
    </w:p>
    <w:p w14:paraId="7F5F0D5D" w14:textId="7EF0EA00" w:rsidR="002224B8" w:rsidRPr="00093558" w:rsidRDefault="002224B8" w:rsidP="00404BEE">
      <w:pPr>
        <w:pStyle w:val="DraftHeading1"/>
        <w:keepNext/>
        <w:tabs>
          <w:tab w:val="right" w:pos="680"/>
        </w:tabs>
        <w:ind w:left="850" w:hanging="850"/>
      </w:pPr>
      <w:r w:rsidRPr="00093558">
        <w:tab/>
      </w:r>
      <w:bookmarkStart w:id="925" w:name="_Toc10033424"/>
      <w:bookmarkStart w:id="926" w:name="_Toc20232706"/>
      <w:r w:rsidR="00D91540">
        <w:t>344</w:t>
      </w:r>
      <w:r w:rsidRPr="00093558">
        <w:tab/>
        <w:t>Application of Division</w:t>
      </w:r>
      <w:bookmarkEnd w:id="925"/>
      <w:bookmarkEnd w:id="926"/>
    </w:p>
    <w:p w14:paraId="7C9095CD" w14:textId="77777777" w:rsidR="002224B8" w:rsidRPr="00093558" w:rsidRDefault="002224B8" w:rsidP="0022312F">
      <w:pPr>
        <w:pStyle w:val="BodySectionSub"/>
      </w:pPr>
      <w:r w:rsidRPr="00093558">
        <w:t>This Division does not apply to the holder of a Giant Crab Fishery (Western Zone) Access Licence, or a person acting on behalf of that licence holder, when carrying out any fishing activities authorised by the licence.</w:t>
      </w:r>
    </w:p>
    <w:p w14:paraId="51CFE4C3" w14:textId="3335F61F" w:rsidR="002224B8" w:rsidRPr="00093558" w:rsidRDefault="002224B8" w:rsidP="00404BEE">
      <w:pPr>
        <w:pStyle w:val="DraftHeading1"/>
        <w:keepNext/>
        <w:tabs>
          <w:tab w:val="right" w:pos="680"/>
        </w:tabs>
        <w:ind w:left="850" w:hanging="850"/>
      </w:pPr>
      <w:r w:rsidRPr="00093558">
        <w:tab/>
      </w:r>
      <w:bookmarkStart w:id="927" w:name="_Toc10033425"/>
      <w:bookmarkStart w:id="928" w:name="_Toc20232707"/>
      <w:r w:rsidR="00D91540">
        <w:t>345</w:t>
      </w:r>
      <w:r w:rsidRPr="00093558">
        <w:tab/>
        <w:t>Offence</w:t>
      </w:r>
      <w:r w:rsidR="000074E4">
        <w:t>s</w:t>
      </w:r>
      <w:r w:rsidRPr="00093558">
        <w:t xml:space="preserve"> </w:t>
      </w:r>
      <w:r w:rsidR="003156D0">
        <w:t>relating to</w:t>
      </w:r>
      <w:r w:rsidRPr="00093558">
        <w:t xml:space="preserve"> giant crab in berry</w:t>
      </w:r>
      <w:bookmarkEnd w:id="927"/>
      <w:bookmarkEnd w:id="928"/>
    </w:p>
    <w:p w14:paraId="2F880075" w14:textId="77777777" w:rsidR="002224B8" w:rsidRPr="00093558" w:rsidRDefault="002224B8" w:rsidP="0022312F">
      <w:pPr>
        <w:pStyle w:val="DraftHeading2"/>
        <w:tabs>
          <w:tab w:val="right" w:pos="1247"/>
        </w:tabs>
        <w:ind w:left="1361" w:hanging="1361"/>
        <w:rPr>
          <w:i/>
        </w:rPr>
      </w:pPr>
      <w:r w:rsidRPr="00093558">
        <w:tab/>
        <w:t>(1)</w:t>
      </w:r>
      <w:r w:rsidRPr="00093558">
        <w:tab/>
        <w:t>A person must not take any berried giant crab.</w:t>
      </w:r>
    </w:p>
    <w:p w14:paraId="0F864666" w14:textId="77777777" w:rsidR="002224B8" w:rsidRPr="00093558" w:rsidRDefault="002224B8" w:rsidP="0022312F">
      <w:pPr>
        <w:pStyle w:val="DraftPenalty2"/>
        <w:numPr>
          <w:ilvl w:val="0"/>
          <w:numId w:val="50"/>
        </w:numPr>
      </w:pPr>
      <w:r w:rsidRPr="00093558">
        <w:t>20 penalty units.</w:t>
      </w:r>
    </w:p>
    <w:p w14:paraId="00F90BB1" w14:textId="3B735F0C" w:rsidR="002224B8" w:rsidRPr="00093558" w:rsidRDefault="002224B8" w:rsidP="0022312F">
      <w:pPr>
        <w:pStyle w:val="DraftHeading2"/>
        <w:tabs>
          <w:tab w:val="right" w:pos="1247"/>
        </w:tabs>
        <w:ind w:left="1361" w:hanging="1361"/>
      </w:pPr>
      <w:r w:rsidRPr="00093558">
        <w:tab/>
        <w:t>(</w:t>
      </w:r>
      <w:r w:rsidR="00634270">
        <w:t>2</w:t>
      </w:r>
      <w:r w:rsidRPr="00093558">
        <w:t>)</w:t>
      </w:r>
      <w:r w:rsidRPr="00093558">
        <w:tab/>
        <w:t>A person must not possess berried giant crab.</w:t>
      </w:r>
    </w:p>
    <w:p w14:paraId="6D4233E7" w14:textId="77777777" w:rsidR="002224B8" w:rsidRPr="00093558" w:rsidRDefault="002224B8" w:rsidP="0022312F">
      <w:pPr>
        <w:pStyle w:val="DraftPenalty2"/>
        <w:numPr>
          <w:ilvl w:val="0"/>
          <w:numId w:val="51"/>
        </w:numPr>
      </w:pPr>
      <w:r w:rsidRPr="00093558">
        <w:t>20 penalty units.</w:t>
      </w:r>
    </w:p>
    <w:p w14:paraId="1FCE2460" w14:textId="54122A65" w:rsidR="002224B8" w:rsidRPr="00093558" w:rsidRDefault="002224B8" w:rsidP="0022312F">
      <w:pPr>
        <w:pStyle w:val="DraftHeading2"/>
        <w:tabs>
          <w:tab w:val="right" w:pos="1247"/>
        </w:tabs>
        <w:ind w:left="1361" w:hanging="1361"/>
      </w:pPr>
      <w:r w:rsidRPr="00093558">
        <w:tab/>
        <w:t>(</w:t>
      </w:r>
      <w:r w:rsidR="00634270">
        <w:t>3</w:t>
      </w:r>
      <w:r w:rsidRPr="00093558">
        <w:t>)</w:t>
      </w:r>
      <w:r w:rsidRPr="00093558">
        <w:tab/>
        <w:t>A person must not remove eggs, setae or spawn from a berried giant crab.</w:t>
      </w:r>
    </w:p>
    <w:p w14:paraId="425634D7" w14:textId="77777777" w:rsidR="002224B8" w:rsidRPr="00093558" w:rsidRDefault="002224B8" w:rsidP="0022312F">
      <w:pPr>
        <w:pStyle w:val="DraftPenalty2"/>
        <w:numPr>
          <w:ilvl w:val="0"/>
          <w:numId w:val="52"/>
        </w:numPr>
      </w:pPr>
      <w:r w:rsidRPr="00093558">
        <w:t>20 penalty units.</w:t>
      </w:r>
    </w:p>
    <w:p w14:paraId="0035FE44" w14:textId="22228302" w:rsidR="002224B8" w:rsidRPr="00093558" w:rsidRDefault="002224B8" w:rsidP="00404BEE">
      <w:pPr>
        <w:pStyle w:val="DraftHeading1"/>
        <w:keepNext/>
        <w:tabs>
          <w:tab w:val="right" w:pos="680"/>
        </w:tabs>
        <w:ind w:left="850" w:hanging="850"/>
      </w:pPr>
      <w:r w:rsidRPr="00093558">
        <w:lastRenderedPageBreak/>
        <w:tab/>
      </w:r>
      <w:bookmarkStart w:id="929" w:name="_Toc10033426"/>
      <w:bookmarkStart w:id="930" w:name="_Toc20232708"/>
      <w:r w:rsidR="00D91540">
        <w:t>346</w:t>
      </w:r>
      <w:r w:rsidRPr="00093558">
        <w:tab/>
        <w:t>Offence to possess dismembered giant crabs</w:t>
      </w:r>
      <w:bookmarkEnd w:id="929"/>
      <w:bookmarkEnd w:id="930"/>
    </w:p>
    <w:p w14:paraId="3268283B" w14:textId="4DD556D6" w:rsidR="002224B8" w:rsidRPr="00093558" w:rsidRDefault="002224B8" w:rsidP="0022312F">
      <w:pPr>
        <w:pStyle w:val="BodySectionSub"/>
      </w:pPr>
      <w:r w:rsidRPr="00093558">
        <w:t xml:space="preserve">A person, in, on or next to Victorian waters, </w:t>
      </w:r>
      <w:r w:rsidR="00A310E3" w:rsidRPr="00093558">
        <w:t xml:space="preserve">must not </w:t>
      </w:r>
      <w:r w:rsidRPr="00093558">
        <w:t>possess any dismembered giant crab or part of a giant crab.</w:t>
      </w:r>
    </w:p>
    <w:p w14:paraId="60DC3BBF" w14:textId="77777777" w:rsidR="002224B8" w:rsidRPr="00093558" w:rsidRDefault="002224B8" w:rsidP="0022312F">
      <w:pPr>
        <w:pStyle w:val="DraftPenalty2"/>
        <w:numPr>
          <w:ilvl w:val="0"/>
          <w:numId w:val="53"/>
        </w:numPr>
      </w:pPr>
      <w:r w:rsidRPr="00093558">
        <w:t>20 penalty units.</w:t>
      </w:r>
    </w:p>
    <w:p w14:paraId="7BECEE37" w14:textId="3BFA592E" w:rsidR="002224B8" w:rsidRPr="00093558" w:rsidRDefault="002224B8" w:rsidP="0022312F">
      <w:pPr>
        <w:pStyle w:val="Heading-DIVISION"/>
        <w:keepNext/>
        <w:rPr>
          <w:sz w:val="28"/>
        </w:rPr>
      </w:pPr>
      <w:bookmarkStart w:id="931" w:name="_Toc10033427"/>
      <w:bookmarkStart w:id="932" w:name="_Toc20232709"/>
      <w:r w:rsidRPr="00093558">
        <w:rPr>
          <w:sz w:val="28"/>
        </w:rPr>
        <w:t>Division 3—Activities authorised by Giant Crab Fishery (Western Zone) Access Licence</w:t>
      </w:r>
      <w:bookmarkEnd w:id="931"/>
      <w:r w:rsidR="00616571">
        <w:rPr>
          <w:sz w:val="28"/>
        </w:rPr>
        <w:t>s</w:t>
      </w:r>
      <w:bookmarkEnd w:id="932"/>
    </w:p>
    <w:p w14:paraId="4B7BC065" w14:textId="14684034" w:rsidR="002224B8" w:rsidRPr="00093558" w:rsidRDefault="002224B8" w:rsidP="0022312F">
      <w:pPr>
        <w:pStyle w:val="DraftHeading1"/>
        <w:keepNext/>
        <w:tabs>
          <w:tab w:val="right" w:pos="680"/>
        </w:tabs>
        <w:ind w:left="850" w:hanging="850"/>
      </w:pPr>
      <w:r w:rsidRPr="00093558">
        <w:tab/>
      </w:r>
      <w:bookmarkStart w:id="933" w:name="_Toc10033428"/>
      <w:bookmarkStart w:id="934" w:name="_Toc20232710"/>
      <w:r w:rsidR="00D91540">
        <w:t>347</w:t>
      </w:r>
      <w:r w:rsidRPr="00093558">
        <w:tab/>
        <w:t>Activities authorised by Giant Crab Fishery (Western Zone) Access Licence</w:t>
      </w:r>
      <w:bookmarkEnd w:id="933"/>
      <w:r w:rsidR="00616571">
        <w:t>s</w:t>
      </w:r>
      <w:bookmarkEnd w:id="934"/>
    </w:p>
    <w:p w14:paraId="3AF40143" w14:textId="77777777" w:rsidR="00301374" w:rsidRDefault="002224B8" w:rsidP="002748F4">
      <w:pPr>
        <w:pStyle w:val="DraftHeading2"/>
        <w:keepNext/>
        <w:tabs>
          <w:tab w:val="right" w:pos="1247"/>
        </w:tabs>
        <w:ind w:left="1361" w:hanging="1361"/>
      </w:pPr>
      <w:r w:rsidRPr="00093558">
        <w:tab/>
        <w:t>(1)</w:t>
      </w:r>
      <w:r w:rsidRPr="00093558">
        <w:tab/>
        <w:t>A Giant Crab Fishery (Western Zone) Access Licence authorises the licence holder, using the boat specified in the licence, to carry out the following activities</w:t>
      </w:r>
      <w:r w:rsidR="00301374" w:rsidRPr="00093558">
        <w:t>—</w:t>
      </w:r>
    </w:p>
    <w:p w14:paraId="6590CBD0" w14:textId="3813F0DA" w:rsidR="002224B8" w:rsidRPr="00093558" w:rsidRDefault="00301374" w:rsidP="00506749">
      <w:pPr>
        <w:pStyle w:val="DraftHeading3"/>
        <w:tabs>
          <w:tab w:val="right" w:pos="1757"/>
        </w:tabs>
        <w:ind w:left="1871" w:hanging="1871"/>
      </w:pPr>
      <w:r>
        <w:tab/>
        <w:t>(a)</w:t>
      </w:r>
      <w:r>
        <w:tab/>
      </w:r>
      <w:r w:rsidR="002224B8" w:rsidRPr="00093558">
        <w:t>in the waters of the western rock lobster zone—</w:t>
      </w:r>
    </w:p>
    <w:p w14:paraId="7EE7E4B1" w14:textId="700BBD6C" w:rsidR="002224B8" w:rsidRPr="00093558" w:rsidRDefault="002224B8" w:rsidP="00506749">
      <w:pPr>
        <w:pStyle w:val="DraftHeading4"/>
        <w:tabs>
          <w:tab w:val="right" w:pos="2268"/>
        </w:tabs>
        <w:ind w:left="2381" w:hanging="2381"/>
      </w:pPr>
      <w:r w:rsidRPr="00093558">
        <w:tab/>
        <w:t>(</w:t>
      </w:r>
      <w:r w:rsidR="00301374">
        <w:t>i</w:t>
      </w:r>
      <w:r w:rsidRPr="00093558">
        <w:t>)</w:t>
      </w:r>
      <w:r w:rsidRPr="00093558">
        <w:tab/>
        <w:t>the use of the same number of rock lobster pots authorised to be used by the Rock Lobster Fishery (Western Zone) Access Licence held by the licence holder that is specified in the licence;</w:t>
      </w:r>
    </w:p>
    <w:p w14:paraId="213D5D5A" w14:textId="0D6EDD76" w:rsidR="002224B8" w:rsidRPr="00093558" w:rsidRDefault="002224B8" w:rsidP="00506749">
      <w:pPr>
        <w:pStyle w:val="DraftHeading4"/>
        <w:tabs>
          <w:tab w:val="right" w:pos="2268"/>
        </w:tabs>
        <w:ind w:left="2381" w:hanging="2381"/>
      </w:pPr>
      <w:r w:rsidRPr="00093558">
        <w:tab/>
        <w:t>(</w:t>
      </w:r>
      <w:r w:rsidR="00301374">
        <w:t>ii</w:t>
      </w:r>
      <w:r w:rsidRPr="00093558">
        <w:t>)</w:t>
      </w:r>
      <w:r w:rsidRPr="00093558">
        <w:tab/>
        <w:t>the possession of the same number of rock lobster pots authorised to be possessed by the Rock Lobster Fishery (Western Zone) Access Licence held by the licence holder;</w:t>
      </w:r>
    </w:p>
    <w:p w14:paraId="4A3313B2" w14:textId="7A8B657C" w:rsidR="002224B8" w:rsidRPr="00093558" w:rsidRDefault="002224B8" w:rsidP="00506749">
      <w:pPr>
        <w:pStyle w:val="DraftHeading4"/>
        <w:tabs>
          <w:tab w:val="right" w:pos="2268"/>
        </w:tabs>
        <w:ind w:left="2381" w:hanging="2381"/>
      </w:pPr>
      <w:r w:rsidRPr="00093558">
        <w:tab/>
        <w:t>(</w:t>
      </w:r>
      <w:r w:rsidR="00301374">
        <w:t>iii</w:t>
      </w:r>
      <w:r w:rsidRPr="00093558">
        <w:t>)</w:t>
      </w:r>
      <w:r w:rsidRPr="00093558">
        <w:tab/>
        <w:t xml:space="preserve">the taking for sale of giant crab and fish (other than abalone, jellyfish, pipi, </w:t>
      </w:r>
      <w:r w:rsidR="00B97EFF" w:rsidRPr="00093558">
        <w:t xml:space="preserve">rock lobster, </w:t>
      </w:r>
      <w:r w:rsidRPr="00093558">
        <w:t>scallop and sea urchin);</w:t>
      </w:r>
    </w:p>
    <w:p w14:paraId="248770E0" w14:textId="22F2A197" w:rsidR="002224B8" w:rsidRPr="00093558" w:rsidRDefault="002224B8" w:rsidP="00643693">
      <w:pPr>
        <w:pStyle w:val="DraftHeading3"/>
        <w:tabs>
          <w:tab w:val="right" w:pos="1757"/>
        </w:tabs>
        <w:ind w:left="1871" w:hanging="1871"/>
      </w:pPr>
      <w:r w:rsidRPr="00093558">
        <w:tab/>
        <w:t>(</w:t>
      </w:r>
      <w:r w:rsidR="00301374">
        <w:t>b</w:t>
      </w:r>
      <w:r w:rsidRPr="00093558">
        <w:t>)</w:t>
      </w:r>
      <w:r w:rsidRPr="00093558">
        <w:tab/>
      </w:r>
      <w:r w:rsidR="00C177F0" w:rsidRPr="00093558">
        <w:t xml:space="preserve">the engagement of no more than </w:t>
      </w:r>
      <w:r w:rsidR="003B4A38">
        <w:t>2</w:t>
      </w:r>
      <w:r w:rsidR="003B4A38" w:rsidRPr="00093558">
        <w:t xml:space="preserve"> </w:t>
      </w:r>
      <w:r w:rsidR="00C177F0" w:rsidRPr="00093558">
        <w:t>licence operator</w:t>
      </w:r>
      <w:r w:rsidR="00B36CFC">
        <w:t>s</w:t>
      </w:r>
      <w:r w:rsidR="00C177F0" w:rsidRPr="00093558">
        <w:t xml:space="preserve"> and </w:t>
      </w:r>
      <w:r w:rsidR="00C177F0">
        <w:t>one or more crew members</w:t>
      </w:r>
      <w:r w:rsidRPr="00093558">
        <w:t>.</w:t>
      </w:r>
    </w:p>
    <w:p w14:paraId="7B0219B6" w14:textId="2C1AD3C1" w:rsidR="002224B8" w:rsidRPr="00093558" w:rsidRDefault="002224B8" w:rsidP="0022312F">
      <w:pPr>
        <w:pStyle w:val="DraftHeading2"/>
        <w:tabs>
          <w:tab w:val="right" w:pos="1247"/>
        </w:tabs>
        <w:ind w:left="1361" w:hanging="1361"/>
      </w:pPr>
      <w:r w:rsidRPr="00093558">
        <w:tab/>
        <w:t>(2)</w:t>
      </w:r>
      <w:r w:rsidRPr="00093558">
        <w:tab/>
        <w:t>In addition to the number of rock lobster pots authorised to be used under subregulation (1)(a)</w:t>
      </w:r>
      <w:r w:rsidR="00301374">
        <w:t>(i)</w:t>
      </w:r>
      <w:r w:rsidRPr="00093558">
        <w:t>, a licence holder who is allocated 60 or more quota units in respect of the giant crab fishery may use a number of additional rock lobster pots determined by the Victorian Fisheries Authority and specified in the licence for the purpose of catching giant crab.</w:t>
      </w:r>
    </w:p>
    <w:p w14:paraId="1AA1613E" w14:textId="77777777" w:rsidR="002224B8" w:rsidRPr="00093558" w:rsidRDefault="002224B8" w:rsidP="0022312F">
      <w:pPr>
        <w:pStyle w:val="DraftHeading2"/>
        <w:tabs>
          <w:tab w:val="right" w:pos="1247"/>
        </w:tabs>
        <w:ind w:left="1361" w:hanging="1361"/>
      </w:pPr>
      <w:r w:rsidRPr="00093558">
        <w:tab/>
        <w:t>(3)</w:t>
      </w:r>
      <w:r w:rsidRPr="00093558">
        <w:tab/>
        <w:t xml:space="preserve">For the purposes of subregulation (2), the Victorian Fisheries Authority may determine </w:t>
      </w:r>
      <w:r w:rsidRPr="00093558">
        <w:lastRenderedPageBreak/>
        <w:t>that a licence holder may use an additional number of rock lobster pots.</w:t>
      </w:r>
    </w:p>
    <w:p w14:paraId="3C1C4065" w14:textId="77777777" w:rsidR="002224B8" w:rsidRPr="00093558" w:rsidRDefault="002224B8" w:rsidP="0022312F">
      <w:pPr>
        <w:pStyle w:val="DraftHeading2"/>
        <w:tabs>
          <w:tab w:val="right" w:pos="1247"/>
        </w:tabs>
        <w:ind w:left="1361" w:hanging="1361"/>
      </w:pPr>
      <w:r w:rsidRPr="00093558">
        <w:tab/>
        <w:t>(4)</w:t>
      </w:r>
      <w:r w:rsidRPr="00093558">
        <w:tab/>
        <w:t>A determination made by the Victorian Fisheries Authority under subregulation (3) must not be inconsistent with any relevant fisheries management plan.</w:t>
      </w:r>
    </w:p>
    <w:p w14:paraId="22DF375D" w14:textId="217C030D" w:rsidR="002224B8" w:rsidRPr="00093558" w:rsidRDefault="002224B8" w:rsidP="0022312F">
      <w:pPr>
        <w:pStyle w:val="Heading-DIVISION"/>
        <w:keepNext/>
        <w:rPr>
          <w:sz w:val="28"/>
        </w:rPr>
      </w:pPr>
      <w:bookmarkStart w:id="935" w:name="_Toc10033429"/>
      <w:bookmarkStart w:id="936" w:name="_Toc20232711"/>
      <w:r w:rsidRPr="00093558">
        <w:rPr>
          <w:sz w:val="28"/>
        </w:rPr>
        <w:t>Division 4—Conditions of Giant Crab Fishery (Western Zone) Access Licence</w:t>
      </w:r>
      <w:bookmarkEnd w:id="935"/>
      <w:r w:rsidR="00616571">
        <w:rPr>
          <w:sz w:val="28"/>
        </w:rPr>
        <w:t>s</w:t>
      </w:r>
      <w:bookmarkEnd w:id="936"/>
    </w:p>
    <w:p w14:paraId="685BA800" w14:textId="59F6E0E4" w:rsidR="002224B8" w:rsidRPr="00093558" w:rsidRDefault="002224B8" w:rsidP="00404BEE">
      <w:pPr>
        <w:pStyle w:val="DraftHeading1"/>
        <w:keepNext/>
        <w:tabs>
          <w:tab w:val="right" w:pos="680"/>
        </w:tabs>
        <w:ind w:left="850" w:hanging="850"/>
      </w:pPr>
      <w:r w:rsidRPr="00093558">
        <w:tab/>
      </w:r>
      <w:bookmarkStart w:id="937" w:name="_Toc10033430"/>
      <w:bookmarkStart w:id="938" w:name="_Toc20232712"/>
      <w:r w:rsidR="00D91540">
        <w:t>348</w:t>
      </w:r>
      <w:r w:rsidRPr="00093558">
        <w:tab/>
        <w:t>Giant Crab Fishery (Western Zone) Access Licence</w:t>
      </w:r>
      <w:r w:rsidR="00616571">
        <w:t>s</w:t>
      </w:r>
      <w:r w:rsidRPr="00093558">
        <w:t xml:space="preserve"> subject to conditions in this Division</w:t>
      </w:r>
      <w:bookmarkEnd w:id="937"/>
      <w:bookmarkEnd w:id="938"/>
    </w:p>
    <w:p w14:paraId="1F48F134" w14:textId="77777777" w:rsidR="002224B8" w:rsidRPr="00093558" w:rsidRDefault="002224B8" w:rsidP="0022312F">
      <w:pPr>
        <w:pStyle w:val="BodySectionSub"/>
      </w:pPr>
      <w:r w:rsidRPr="00093558">
        <w:t>For the purposes of section 52(1)(b) of the Act, the following provisions in this Division set out the conditions to which every Giant Crab Fishery (Western Zone) Access Licence is subject.</w:t>
      </w:r>
    </w:p>
    <w:p w14:paraId="4C5A0C44" w14:textId="77777777" w:rsidR="002224B8" w:rsidRPr="00093558" w:rsidRDefault="002224B8" w:rsidP="00D4550D">
      <w:pPr>
        <w:pStyle w:val="DraftSectionNote"/>
        <w:keepNext/>
        <w:tabs>
          <w:tab w:val="right" w:pos="46"/>
          <w:tab w:val="right" w:pos="1304"/>
        </w:tabs>
        <w:ind w:left="1259" w:hanging="408"/>
        <w:rPr>
          <w:b/>
        </w:rPr>
      </w:pPr>
      <w:r w:rsidRPr="00093558">
        <w:rPr>
          <w:b/>
        </w:rPr>
        <w:t>Notes</w:t>
      </w:r>
    </w:p>
    <w:p w14:paraId="35956545" w14:textId="77777777" w:rsidR="002224B8" w:rsidRPr="00093558" w:rsidRDefault="002224B8" w:rsidP="00E250EE">
      <w:pPr>
        <w:pStyle w:val="DraftSectionNote"/>
        <w:keepNext/>
        <w:tabs>
          <w:tab w:val="right" w:pos="46"/>
          <w:tab w:val="right" w:pos="1304"/>
        </w:tabs>
        <w:ind w:left="1259" w:hanging="408"/>
      </w:pPr>
      <w:r w:rsidRPr="00093558">
        <w:t>1</w:t>
      </w:r>
      <w:r w:rsidRPr="00093558">
        <w:tab/>
        <w:t>In addition to the conditions set out in this Division, every Giant Crab Fishery Access Licence is subject to—</w:t>
      </w:r>
    </w:p>
    <w:p w14:paraId="3F5AD65E" w14:textId="77777777" w:rsidR="002224B8" w:rsidRPr="00093558" w:rsidRDefault="002224B8" w:rsidP="0022312F">
      <w:pPr>
        <w:pStyle w:val="DraftSub-sectionNote"/>
        <w:tabs>
          <w:tab w:val="right" w:pos="64"/>
          <w:tab w:val="right" w:pos="1814"/>
        </w:tabs>
        <w:ind w:left="1769" w:hanging="408"/>
      </w:pPr>
      <w:r w:rsidRPr="00093558">
        <w:t>(a)</w:t>
      </w:r>
      <w:r w:rsidRPr="00093558">
        <w:tab/>
        <w:t>any condition expressed or referred to in the licence by the Victorian Fisheries Authority under section 52(1)(a) of the Act; and</w:t>
      </w:r>
    </w:p>
    <w:p w14:paraId="1ADEA6DF" w14:textId="50C13251" w:rsidR="002224B8" w:rsidRPr="00093558" w:rsidRDefault="002224B8" w:rsidP="0022312F">
      <w:pPr>
        <w:pStyle w:val="DraftSub-sectionNote"/>
        <w:tabs>
          <w:tab w:val="right" w:pos="64"/>
          <w:tab w:val="right" w:pos="1814"/>
        </w:tabs>
        <w:ind w:left="1769" w:hanging="408"/>
      </w:pPr>
      <w:r w:rsidRPr="00093558">
        <w:t>(b)</w:t>
      </w:r>
      <w:r w:rsidRPr="00093558">
        <w:tab/>
        <w:t>the conditions applying to that class of licence set out in Divisions 4, 5 and 6 of</w:t>
      </w:r>
      <w:r w:rsidR="008253AC">
        <w:t xml:space="preserve"> Part 2</w:t>
      </w:r>
      <w:r w:rsidRPr="00093558">
        <w:t>.</w:t>
      </w:r>
    </w:p>
    <w:p w14:paraId="6AB480DE" w14:textId="1EB43966" w:rsidR="002224B8" w:rsidRPr="00093558" w:rsidRDefault="002224B8" w:rsidP="0022312F">
      <w:pPr>
        <w:pStyle w:val="DraftSectionNote"/>
        <w:tabs>
          <w:tab w:val="right" w:pos="46"/>
          <w:tab w:val="right" w:pos="1304"/>
        </w:tabs>
        <w:ind w:left="1259" w:hanging="408"/>
      </w:pPr>
      <w:r w:rsidRPr="00093558">
        <w:t>2</w:t>
      </w:r>
      <w:r w:rsidRPr="00093558">
        <w:tab/>
        <w:t>Under section 53 of the Act, the holder of a licence or a person who does a thing on behalf of a licence holder, must comply with any condition to which the licence is subject. A </w:t>
      </w:r>
      <w:r w:rsidR="008253AC">
        <w:t>contravention of that section</w:t>
      </w:r>
      <w:r w:rsidRPr="00093558">
        <w:t xml:space="preserve"> may attract a maximum penalty of 50 penalty units and, in the case of an offence involving a priority species or breach of a designated licence condition, a maximum penalty of 100 penalty units or 6 months imprisonment or both.</w:t>
      </w:r>
    </w:p>
    <w:p w14:paraId="29C0A5E8" w14:textId="69EF4C85" w:rsidR="002224B8" w:rsidRPr="00093558" w:rsidRDefault="002224B8" w:rsidP="0022312F">
      <w:pPr>
        <w:pStyle w:val="DraftSectionNote"/>
        <w:tabs>
          <w:tab w:val="right" w:pos="46"/>
          <w:tab w:val="right" w:pos="1304"/>
        </w:tabs>
        <w:ind w:left="1259" w:hanging="408"/>
      </w:pPr>
      <w:r w:rsidRPr="00093558">
        <w:t>3</w:t>
      </w:r>
      <w:r w:rsidRPr="00093558">
        <w:tab/>
        <w:t xml:space="preserve">Under </w:t>
      </w:r>
      <w:r w:rsidR="001B62EC">
        <w:t>regulation 460</w:t>
      </w:r>
      <w:r w:rsidRPr="00093558">
        <w:t>, the holder of a licence may apply to the Victorian Fisheries Authority for an exemption from a specified condition of the licence.</w:t>
      </w:r>
    </w:p>
    <w:p w14:paraId="5EA98647" w14:textId="61C0CC26" w:rsidR="002224B8" w:rsidRPr="00093558" w:rsidRDefault="002224B8" w:rsidP="00404BEE">
      <w:pPr>
        <w:pStyle w:val="DraftHeading1"/>
        <w:keepNext/>
        <w:tabs>
          <w:tab w:val="right" w:pos="680"/>
        </w:tabs>
        <w:ind w:left="850" w:hanging="850"/>
      </w:pPr>
      <w:r w:rsidRPr="00093558">
        <w:tab/>
      </w:r>
      <w:bookmarkStart w:id="939" w:name="_Toc10033431"/>
      <w:bookmarkStart w:id="940" w:name="_Toc20232713"/>
      <w:r w:rsidR="00D91540">
        <w:t>349</w:t>
      </w:r>
      <w:r w:rsidRPr="00093558">
        <w:tab/>
        <w:t>Giant crab only to be taken by use of rock lobster pot</w:t>
      </w:r>
      <w:bookmarkEnd w:id="939"/>
      <w:bookmarkEnd w:id="940"/>
    </w:p>
    <w:p w14:paraId="28913932" w14:textId="77777777" w:rsidR="002224B8" w:rsidRPr="00093558" w:rsidRDefault="002224B8" w:rsidP="0022312F">
      <w:pPr>
        <w:pStyle w:val="BodySectionSub"/>
      </w:pPr>
      <w:r w:rsidRPr="00093558">
        <w:t>The licence holder must not take or attempt to take giant crab by the use of any equipment other than a rock lobster pot.</w:t>
      </w:r>
    </w:p>
    <w:p w14:paraId="664C001D" w14:textId="479ACCC0" w:rsidR="002224B8" w:rsidRPr="00093558" w:rsidRDefault="002224B8" w:rsidP="00404BEE">
      <w:pPr>
        <w:pStyle w:val="DraftHeading1"/>
        <w:keepNext/>
        <w:tabs>
          <w:tab w:val="right" w:pos="680"/>
        </w:tabs>
        <w:ind w:left="850" w:hanging="850"/>
      </w:pPr>
      <w:r w:rsidRPr="00093558">
        <w:tab/>
      </w:r>
      <w:bookmarkStart w:id="941" w:name="_Toc10033432"/>
      <w:bookmarkStart w:id="942" w:name="_Toc20232714"/>
      <w:r w:rsidR="00D91540">
        <w:t>350</w:t>
      </w:r>
      <w:r w:rsidRPr="00093558">
        <w:tab/>
        <w:t>Specifications for rock lobster pot</w:t>
      </w:r>
      <w:bookmarkEnd w:id="941"/>
      <w:bookmarkEnd w:id="942"/>
    </w:p>
    <w:p w14:paraId="0CAD4748" w14:textId="26291A4D" w:rsidR="002224B8" w:rsidRPr="00093558" w:rsidRDefault="002224B8" w:rsidP="0022312F">
      <w:pPr>
        <w:pStyle w:val="BodySectionSub"/>
      </w:pPr>
      <w:r w:rsidRPr="00093558">
        <w:t xml:space="preserve">The licence holder must not use or possess in, on or next to Victorian waters a rock lobster pot unless the pot meets the specifications in </w:t>
      </w:r>
      <w:r w:rsidR="004F1769">
        <w:t xml:space="preserve">regulation </w:t>
      </w:r>
      <w:r w:rsidR="00B314C8">
        <w:t>377</w:t>
      </w:r>
      <w:r w:rsidRPr="00093558">
        <w:t>.</w:t>
      </w:r>
    </w:p>
    <w:p w14:paraId="6E945A76" w14:textId="11E2BD77" w:rsidR="002224B8" w:rsidRPr="00093558" w:rsidRDefault="002224B8" w:rsidP="00404BEE">
      <w:pPr>
        <w:pStyle w:val="DraftHeading1"/>
        <w:keepNext/>
        <w:tabs>
          <w:tab w:val="right" w:pos="680"/>
        </w:tabs>
        <w:ind w:left="850" w:hanging="850"/>
      </w:pPr>
      <w:r w:rsidRPr="00093558">
        <w:lastRenderedPageBreak/>
        <w:tab/>
      </w:r>
      <w:bookmarkStart w:id="943" w:name="_Toc10033433"/>
      <w:bookmarkStart w:id="944" w:name="_Toc20232715"/>
      <w:r w:rsidR="006D6C01">
        <w:t>351</w:t>
      </w:r>
      <w:r w:rsidRPr="00093558">
        <w:tab/>
        <w:t>Restrictions on numbers of rock lobster pots that may be used</w:t>
      </w:r>
      <w:bookmarkEnd w:id="943"/>
      <w:bookmarkEnd w:id="944"/>
    </w:p>
    <w:p w14:paraId="4C5F61BE" w14:textId="77777777" w:rsidR="002224B8" w:rsidRPr="00093558" w:rsidRDefault="002224B8" w:rsidP="0022312F">
      <w:pPr>
        <w:pStyle w:val="DraftHeading2"/>
        <w:tabs>
          <w:tab w:val="right" w:pos="1247"/>
        </w:tabs>
        <w:ind w:left="1361" w:hanging="1361"/>
      </w:pPr>
      <w:r w:rsidRPr="00093558">
        <w:tab/>
        <w:t>(1)</w:t>
      </w:r>
      <w:r w:rsidRPr="00093558">
        <w:tab/>
        <w:t>The licence holder must not use, or have on board a boat, more than the total of the following—</w:t>
      </w:r>
    </w:p>
    <w:p w14:paraId="0235A00D" w14:textId="77777777" w:rsidR="002224B8" w:rsidRPr="00093558" w:rsidRDefault="002224B8" w:rsidP="0022312F">
      <w:pPr>
        <w:pStyle w:val="DraftHeading3"/>
        <w:tabs>
          <w:tab w:val="right" w:pos="1757"/>
        </w:tabs>
        <w:ind w:left="1871" w:hanging="1871"/>
      </w:pPr>
      <w:r w:rsidRPr="00093558">
        <w:tab/>
        <w:t>(a)</w:t>
      </w:r>
      <w:r w:rsidRPr="00093558">
        <w:tab/>
        <w:t>the number of rock lobster pots authorised by the licence;</w:t>
      </w:r>
    </w:p>
    <w:p w14:paraId="5E49C705" w14:textId="3AB16140" w:rsidR="002224B8" w:rsidRPr="00093558" w:rsidRDefault="002224B8" w:rsidP="0022312F">
      <w:pPr>
        <w:pStyle w:val="DraftHeading3"/>
        <w:tabs>
          <w:tab w:val="right" w:pos="1757"/>
        </w:tabs>
        <w:ind w:left="1871" w:hanging="1871"/>
      </w:pPr>
      <w:r w:rsidRPr="00093558">
        <w:tab/>
        <w:t>(b)</w:t>
      </w:r>
      <w:r w:rsidRPr="00093558">
        <w:tab/>
        <w:t xml:space="preserve">the number of rock lobster pots determined by the Victorian Fisheries Authority under regulation </w:t>
      </w:r>
      <w:r w:rsidR="00B314C8">
        <w:t>347</w:t>
      </w:r>
      <w:r w:rsidRPr="00093558">
        <w:t>(3).</w:t>
      </w:r>
    </w:p>
    <w:p w14:paraId="4F6502C7" w14:textId="6D96FC50" w:rsidR="002224B8" w:rsidRPr="00093558" w:rsidRDefault="002224B8" w:rsidP="0022312F">
      <w:pPr>
        <w:pStyle w:val="DraftHeading2"/>
        <w:tabs>
          <w:tab w:val="right" w:pos="1247"/>
        </w:tabs>
        <w:ind w:left="1361" w:hanging="1361"/>
      </w:pPr>
      <w:r w:rsidRPr="00093558">
        <w:tab/>
        <w:t>(2)</w:t>
      </w:r>
      <w:r w:rsidRPr="00093558">
        <w:tab/>
        <w:t xml:space="preserve">Despite subregulation (1), the licence holder, personally or in association or conjunction with one or more other licence holders, </w:t>
      </w:r>
      <w:r w:rsidR="00A310E3" w:rsidRPr="00093558">
        <w:t xml:space="preserve">must not </w:t>
      </w:r>
      <w:r w:rsidRPr="00093558">
        <w:t>use or have on board the boat specified in the licence more than 140 rock lobster pots</w:t>
      </w:r>
      <w:r w:rsidRPr="00093558">
        <w:rPr>
          <w:i/>
        </w:rPr>
        <w:t xml:space="preserve"> </w:t>
      </w:r>
      <w:r w:rsidRPr="00093558">
        <w:t>in the western rock lobster zone.</w:t>
      </w:r>
    </w:p>
    <w:p w14:paraId="712875B7" w14:textId="41ECAFAA" w:rsidR="002224B8" w:rsidRPr="00093558" w:rsidRDefault="002224B8" w:rsidP="00404BEE">
      <w:pPr>
        <w:pStyle w:val="DraftHeading1"/>
        <w:keepNext/>
        <w:tabs>
          <w:tab w:val="right" w:pos="680"/>
        </w:tabs>
        <w:ind w:left="850" w:hanging="850"/>
      </w:pPr>
      <w:r w:rsidRPr="00093558">
        <w:tab/>
      </w:r>
      <w:bookmarkStart w:id="945" w:name="_Toc10033434"/>
      <w:bookmarkStart w:id="946" w:name="_Toc20232716"/>
      <w:r w:rsidR="006D6C01">
        <w:t>352</w:t>
      </w:r>
      <w:r w:rsidRPr="00093558">
        <w:tab/>
        <w:t>Rock lobster pot not to be used or be on board boat during closed season for male giant crab</w:t>
      </w:r>
      <w:bookmarkEnd w:id="945"/>
      <w:bookmarkEnd w:id="946"/>
    </w:p>
    <w:p w14:paraId="3838DD20" w14:textId="30118A4C" w:rsidR="002224B8" w:rsidRPr="00093558" w:rsidRDefault="002224B8" w:rsidP="0022312F">
      <w:pPr>
        <w:pStyle w:val="BodySectionSub"/>
      </w:pPr>
      <w:r w:rsidRPr="00093558">
        <w:t>The licence holder, from the start of the closed season for male giant crab until 9 a.m. on 15 November in each year</w:t>
      </w:r>
      <w:r w:rsidR="00D25BA8">
        <w:t>,</w:t>
      </w:r>
      <w:r w:rsidR="00A310E3">
        <w:t xml:space="preserve"> </w:t>
      </w:r>
      <w:r w:rsidR="00A310E3" w:rsidRPr="00093558">
        <w:t>must not</w:t>
      </w:r>
      <w:r w:rsidRPr="00093558">
        <w:t>—</w:t>
      </w:r>
    </w:p>
    <w:p w14:paraId="7887E0F9" w14:textId="77777777" w:rsidR="002224B8" w:rsidRPr="00093558" w:rsidRDefault="002224B8" w:rsidP="0022312F">
      <w:pPr>
        <w:pStyle w:val="DraftHeading3"/>
        <w:tabs>
          <w:tab w:val="right" w:pos="1757"/>
        </w:tabs>
        <w:ind w:left="1871" w:hanging="1871"/>
      </w:pPr>
      <w:r w:rsidRPr="00093558">
        <w:tab/>
        <w:t>(a)</w:t>
      </w:r>
      <w:r w:rsidRPr="00093558">
        <w:tab/>
        <w:t>use any rock lobster pot in any Victorian waters; or</w:t>
      </w:r>
    </w:p>
    <w:p w14:paraId="0FCEB42F" w14:textId="77777777" w:rsidR="002224B8" w:rsidRPr="00093558" w:rsidRDefault="002224B8" w:rsidP="0022312F">
      <w:pPr>
        <w:pStyle w:val="DraftHeading3"/>
        <w:tabs>
          <w:tab w:val="right" w:pos="1757"/>
        </w:tabs>
        <w:ind w:left="1871" w:hanging="1871"/>
      </w:pPr>
      <w:r w:rsidRPr="00093558">
        <w:tab/>
        <w:t>(b)</w:t>
      </w:r>
      <w:r w:rsidRPr="00093558">
        <w:tab/>
        <w:t>leave or have any rock lobster pot immersed or set in any Victorian waters; or</w:t>
      </w:r>
    </w:p>
    <w:p w14:paraId="07E32F24" w14:textId="1F389C64" w:rsidR="002224B8" w:rsidRPr="00093558" w:rsidRDefault="002224B8" w:rsidP="0022312F">
      <w:pPr>
        <w:pStyle w:val="DraftHeading3"/>
        <w:tabs>
          <w:tab w:val="right" w:pos="1757"/>
        </w:tabs>
        <w:ind w:left="1871" w:hanging="1871"/>
      </w:pPr>
      <w:r w:rsidRPr="00093558">
        <w:tab/>
        <w:t>(c)</w:t>
      </w:r>
      <w:r w:rsidRPr="00093558">
        <w:tab/>
        <w:t xml:space="preserve">have on board a boat any rock lobster pot in any Victorian waters other than in a port or mooring area specified in Schedule </w:t>
      </w:r>
      <w:r w:rsidR="00A02B31">
        <w:t>19</w:t>
      </w:r>
      <w:r w:rsidRPr="00093558">
        <w:t>.</w:t>
      </w:r>
    </w:p>
    <w:p w14:paraId="3194372B" w14:textId="50578155" w:rsidR="002224B8" w:rsidRPr="00093558" w:rsidRDefault="002224B8" w:rsidP="00404BEE">
      <w:pPr>
        <w:pStyle w:val="DraftHeading1"/>
        <w:keepNext/>
        <w:tabs>
          <w:tab w:val="right" w:pos="680"/>
        </w:tabs>
        <w:ind w:left="850" w:hanging="850"/>
      </w:pPr>
      <w:r w:rsidRPr="00093558">
        <w:tab/>
      </w:r>
      <w:bookmarkStart w:id="947" w:name="_Toc10033435"/>
      <w:bookmarkStart w:id="948" w:name="_Toc20232717"/>
      <w:r w:rsidR="006D6C01">
        <w:t>353</w:t>
      </w:r>
      <w:r w:rsidRPr="00093558">
        <w:tab/>
        <w:t>Rock lobster pot set by boat not to be hauled using another boat</w:t>
      </w:r>
      <w:bookmarkEnd w:id="947"/>
      <w:bookmarkEnd w:id="948"/>
    </w:p>
    <w:p w14:paraId="1E154437" w14:textId="77777777" w:rsidR="002224B8" w:rsidRPr="00093558" w:rsidRDefault="002224B8" w:rsidP="0022312F">
      <w:pPr>
        <w:pStyle w:val="BodySectionSub"/>
      </w:pPr>
      <w:r w:rsidRPr="00093558">
        <w:t>The licence holder must not haul or retrieve a rock lobster pot set from the boat specified in the licence using another boat.</w:t>
      </w:r>
    </w:p>
    <w:p w14:paraId="30E6B26C" w14:textId="15D4D467" w:rsidR="002224B8" w:rsidRPr="00093558" w:rsidRDefault="002224B8" w:rsidP="00404BEE">
      <w:pPr>
        <w:pStyle w:val="DraftHeading1"/>
        <w:keepNext/>
        <w:tabs>
          <w:tab w:val="right" w:pos="680"/>
        </w:tabs>
        <w:ind w:left="850" w:hanging="850"/>
      </w:pPr>
      <w:r w:rsidRPr="00093558">
        <w:tab/>
      </w:r>
      <w:bookmarkStart w:id="949" w:name="_Toc10033436"/>
      <w:bookmarkStart w:id="950" w:name="_Toc20232718"/>
      <w:r w:rsidR="006D6C01">
        <w:t>354</w:t>
      </w:r>
      <w:r w:rsidRPr="00093558">
        <w:tab/>
        <w:t>Taking, possession</w:t>
      </w:r>
      <w:r w:rsidR="003C6CA5">
        <w:t>,</w:t>
      </w:r>
      <w:r w:rsidRPr="00093558">
        <w:t xml:space="preserve"> etc. of berried giant crab prohibited</w:t>
      </w:r>
      <w:bookmarkEnd w:id="949"/>
      <w:bookmarkEnd w:id="950"/>
    </w:p>
    <w:p w14:paraId="1D5794CE" w14:textId="2BF34D8B" w:rsidR="002224B8" w:rsidRPr="00093558" w:rsidRDefault="002224B8" w:rsidP="0022312F">
      <w:pPr>
        <w:pStyle w:val="BodySectionSub"/>
      </w:pPr>
      <w:r w:rsidRPr="00093558">
        <w:t>The licence holder</w:t>
      </w:r>
      <w:r w:rsidR="00A310E3">
        <w:t>,</w:t>
      </w:r>
      <w:r w:rsidRPr="00093558">
        <w:t xml:space="preserve"> at any time</w:t>
      </w:r>
      <w:r w:rsidR="00A310E3">
        <w:t xml:space="preserve">, </w:t>
      </w:r>
      <w:r w:rsidR="00A310E3" w:rsidRPr="00093558">
        <w:t>must not</w:t>
      </w:r>
      <w:r w:rsidRPr="00093558">
        <w:t>—</w:t>
      </w:r>
    </w:p>
    <w:p w14:paraId="43F465D2" w14:textId="77777777" w:rsidR="002224B8" w:rsidRPr="00093558" w:rsidRDefault="002224B8" w:rsidP="0022312F">
      <w:pPr>
        <w:pStyle w:val="DraftHeading3"/>
        <w:tabs>
          <w:tab w:val="right" w:pos="1757"/>
        </w:tabs>
        <w:ind w:left="1871" w:hanging="1871"/>
      </w:pPr>
      <w:r w:rsidRPr="00093558">
        <w:tab/>
        <w:t>(a)</w:t>
      </w:r>
      <w:r w:rsidRPr="00093558">
        <w:tab/>
        <w:t>take any berried giant crab; or</w:t>
      </w:r>
    </w:p>
    <w:p w14:paraId="3505010E" w14:textId="1C708F7D" w:rsidR="002224B8" w:rsidRPr="00093558" w:rsidRDefault="002224B8" w:rsidP="0022312F">
      <w:pPr>
        <w:pStyle w:val="DraftHeading3"/>
        <w:tabs>
          <w:tab w:val="right" w:pos="1757"/>
        </w:tabs>
        <w:ind w:left="1871" w:hanging="1871"/>
      </w:pPr>
      <w:r w:rsidRPr="00093558">
        <w:tab/>
        <w:t>(</w:t>
      </w:r>
      <w:r w:rsidR="00C177F0">
        <w:t>b</w:t>
      </w:r>
      <w:r w:rsidRPr="00093558">
        <w:t>)</w:t>
      </w:r>
      <w:r w:rsidRPr="00093558">
        <w:tab/>
        <w:t>possess berried giant crab; or</w:t>
      </w:r>
    </w:p>
    <w:p w14:paraId="1C064523" w14:textId="253D5EAA" w:rsidR="002224B8" w:rsidRPr="00093558" w:rsidRDefault="002224B8" w:rsidP="0022312F">
      <w:pPr>
        <w:pStyle w:val="DraftHeading3"/>
        <w:tabs>
          <w:tab w:val="right" w:pos="1757"/>
        </w:tabs>
        <w:ind w:left="1871" w:hanging="1871"/>
      </w:pPr>
      <w:r w:rsidRPr="00093558">
        <w:tab/>
        <w:t>(</w:t>
      </w:r>
      <w:r w:rsidR="00C177F0">
        <w:t>c</w:t>
      </w:r>
      <w:r w:rsidRPr="00093558">
        <w:t>)</w:t>
      </w:r>
      <w:r w:rsidRPr="00093558">
        <w:tab/>
        <w:t>remove any eggs from a berried giant crab.</w:t>
      </w:r>
    </w:p>
    <w:p w14:paraId="37971B65" w14:textId="23BBBAA4" w:rsidR="002224B8" w:rsidRPr="00093558" w:rsidRDefault="002224B8" w:rsidP="00404BEE">
      <w:pPr>
        <w:pStyle w:val="DraftHeading1"/>
        <w:keepNext/>
        <w:tabs>
          <w:tab w:val="right" w:pos="680"/>
        </w:tabs>
        <w:ind w:left="850" w:hanging="850"/>
      </w:pPr>
      <w:r w:rsidRPr="00093558">
        <w:lastRenderedPageBreak/>
        <w:tab/>
      </w:r>
      <w:bookmarkStart w:id="951" w:name="_Toc10033437"/>
      <w:bookmarkStart w:id="952" w:name="_Toc20232719"/>
      <w:r w:rsidR="006D6C01">
        <w:t>355</w:t>
      </w:r>
      <w:r w:rsidRPr="00093558">
        <w:tab/>
        <w:t>Possession of dismembered giant crab prohibited</w:t>
      </w:r>
      <w:bookmarkEnd w:id="951"/>
      <w:bookmarkEnd w:id="952"/>
    </w:p>
    <w:p w14:paraId="3B02B6B3" w14:textId="2FF28F5C" w:rsidR="002224B8" w:rsidRPr="00093558" w:rsidRDefault="002224B8" w:rsidP="005B5EEC">
      <w:pPr>
        <w:pStyle w:val="BodySectionSub"/>
        <w:keepNext/>
      </w:pPr>
      <w:r w:rsidRPr="00093558">
        <w:t>The licence holder, in, on or next to Victorian waters</w:t>
      </w:r>
      <w:r w:rsidR="003C6CA5">
        <w:t xml:space="preserve"> </w:t>
      </w:r>
      <w:r w:rsidR="00A310E3" w:rsidRPr="00093558">
        <w:t xml:space="preserve">must not </w:t>
      </w:r>
      <w:r w:rsidRPr="00093558">
        <w:t>possess—</w:t>
      </w:r>
    </w:p>
    <w:p w14:paraId="7227D607" w14:textId="77777777" w:rsidR="002224B8" w:rsidRPr="00093558" w:rsidRDefault="002224B8" w:rsidP="0022312F">
      <w:pPr>
        <w:pStyle w:val="DraftHeading3"/>
        <w:tabs>
          <w:tab w:val="right" w:pos="1757"/>
        </w:tabs>
        <w:ind w:left="1871" w:hanging="1871"/>
      </w:pPr>
      <w:r w:rsidRPr="00093558">
        <w:tab/>
        <w:t>(a)</w:t>
      </w:r>
      <w:r w:rsidRPr="00093558">
        <w:tab/>
        <w:t>any dismembered giant crab; or</w:t>
      </w:r>
    </w:p>
    <w:p w14:paraId="38765CF7" w14:textId="1AFB75C4" w:rsidR="002224B8" w:rsidRPr="00093558" w:rsidRDefault="002224B8" w:rsidP="0022312F">
      <w:pPr>
        <w:pStyle w:val="DraftHeading3"/>
        <w:tabs>
          <w:tab w:val="right" w:pos="1757"/>
        </w:tabs>
        <w:ind w:left="1871" w:hanging="1871"/>
      </w:pPr>
      <w:r w:rsidRPr="00093558">
        <w:tab/>
        <w:t>(b)</w:t>
      </w:r>
      <w:r w:rsidRPr="00093558">
        <w:tab/>
        <w:t>any part of a giant crab.</w:t>
      </w:r>
    </w:p>
    <w:p w14:paraId="45DFA114" w14:textId="417F42F7" w:rsidR="00452FB0" w:rsidRPr="00452FB0" w:rsidRDefault="002224B8" w:rsidP="00452FB0">
      <w:pPr>
        <w:pStyle w:val="DraftHeading1"/>
        <w:keepNext/>
        <w:tabs>
          <w:tab w:val="right" w:pos="680"/>
        </w:tabs>
        <w:ind w:left="850" w:hanging="850"/>
      </w:pPr>
      <w:r w:rsidRPr="00093558">
        <w:tab/>
      </w:r>
      <w:bookmarkStart w:id="953" w:name="_Toc10033438"/>
      <w:bookmarkStart w:id="954" w:name="_Toc20232720"/>
      <w:r w:rsidR="006D6C01">
        <w:t>356</w:t>
      </w:r>
      <w:r w:rsidRPr="00093558">
        <w:tab/>
        <w:t>Catch limits for fish other than giant crab</w:t>
      </w:r>
      <w:bookmarkEnd w:id="953"/>
      <w:bookmarkEnd w:id="954"/>
    </w:p>
    <w:p w14:paraId="605D9BED" w14:textId="0772894D" w:rsidR="00452FB0" w:rsidRDefault="002224B8" w:rsidP="0022312F">
      <w:pPr>
        <w:pStyle w:val="DraftHeading2"/>
        <w:tabs>
          <w:tab w:val="right" w:pos="1247"/>
        </w:tabs>
        <w:ind w:left="1361" w:hanging="1361"/>
      </w:pPr>
      <w:r w:rsidRPr="00093558">
        <w:tab/>
        <w:t>(1)</w:t>
      </w:r>
      <w:r w:rsidRPr="00093558">
        <w:tab/>
        <w:t>The licence holder</w:t>
      </w:r>
      <w:r w:rsidR="00452FB0">
        <w:t>, on any one day,</w:t>
      </w:r>
      <w:r w:rsidRPr="00093558">
        <w:t xml:space="preserve"> </w:t>
      </w:r>
      <w:r w:rsidR="00A310E3" w:rsidRPr="00093558">
        <w:t xml:space="preserve">must not </w:t>
      </w:r>
      <w:r w:rsidRPr="00093558">
        <w:t>take from Victorian waters, or possess in, on or next to Victorian waters, more than</w:t>
      </w:r>
      <w:r w:rsidR="00452FB0" w:rsidRPr="00093558">
        <w:t>—</w:t>
      </w:r>
    </w:p>
    <w:p w14:paraId="3A16E3AF" w14:textId="26DE7149" w:rsidR="002224B8" w:rsidRPr="00093558" w:rsidRDefault="00452FB0" w:rsidP="002706F0">
      <w:pPr>
        <w:pStyle w:val="DraftHeading3"/>
        <w:tabs>
          <w:tab w:val="right" w:pos="1757"/>
        </w:tabs>
        <w:ind w:left="1871" w:hanging="1871"/>
      </w:pPr>
      <w:r>
        <w:tab/>
        <w:t>(a)</w:t>
      </w:r>
      <w:r>
        <w:tab/>
      </w:r>
      <w:r w:rsidR="002224B8" w:rsidRPr="00093558">
        <w:t>8 wrasse</w:t>
      </w:r>
      <w:r>
        <w:t>;</w:t>
      </w:r>
      <w:r w:rsidR="00375BD2">
        <w:t xml:space="preserve"> or</w:t>
      </w:r>
    </w:p>
    <w:p w14:paraId="1436DE5D" w14:textId="1D835354" w:rsidR="00870D5D" w:rsidRDefault="002224B8" w:rsidP="002706F0">
      <w:pPr>
        <w:pStyle w:val="DraftHeading3"/>
        <w:tabs>
          <w:tab w:val="right" w:pos="1757"/>
        </w:tabs>
        <w:ind w:left="1871" w:hanging="1871"/>
      </w:pPr>
      <w:r w:rsidRPr="00093558">
        <w:tab/>
      </w:r>
      <w:r w:rsidR="00452FB0">
        <w:t>(b)</w:t>
      </w:r>
      <w:r w:rsidR="00452FB0">
        <w:tab/>
      </w:r>
      <w:r w:rsidRPr="00093558">
        <w:t>2 banded morwong</w:t>
      </w:r>
      <w:r w:rsidR="00452FB0">
        <w:t>;</w:t>
      </w:r>
      <w:r w:rsidR="00F632EC">
        <w:t xml:space="preserve"> </w:t>
      </w:r>
      <w:r w:rsidR="00375BD2">
        <w:t>or</w:t>
      </w:r>
    </w:p>
    <w:p w14:paraId="1B2977AF" w14:textId="664BA96D" w:rsidR="002224B8" w:rsidRPr="00093558" w:rsidRDefault="00452FB0" w:rsidP="002706F0">
      <w:pPr>
        <w:pStyle w:val="DraftHeading3"/>
        <w:tabs>
          <w:tab w:val="right" w:pos="1757"/>
        </w:tabs>
        <w:ind w:left="1871" w:hanging="1871"/>
      </w:pPr>
      <w:r>
        <w:tab/>
        <w:t>(c)</w:t>
      </w:r>
      <w:r>
        <w:tab/>
      </w:r>
      <w:r w:rsidR="002224B8" w:rsidRPr="00093558">
        <w:t xml:space="preserve">a total combined number of </w:t>
      </w:r>
      <w:r w:rsidR="006F0BCE">
        <w:t>5</w:t>
      </w:r>
      <w:r w:rsidR="006F0BCE" w:rsidRPr="00093558">
        <w:t> </w:t>
      </w:r>
      <w:r w:rsidR="002224B8" w:rsidRPr="00093558">
        <w:t>gummy shark and school shark.</w:t>
      </w:r>
    </w:p>
    <w:p w14:paraId="20E13683" w14:textId="0256C6FA" w:rsidR="002224B8" w:rsidRPr="00093558" w:rsidRDefault="002224B8" w:rsidP="0022312F">
      <w:pPr>
        <w:pStyle w:val="DraftHeading2"/>
        <w:tabs>
          <w:tab w:val="right" w:pos="1247"/>
        </w:tabs>
        <w:ind w:left="1361" w:hanging="1361"/>
      </w:pPr>
      <w:r w:rsidRPr="00093558">
        <w:tab/>
        <w:t>(</w:t>
      </w:r>
      <w:r w:rsidR="00452FB0">
        <w:t>2</w:t>
      </w:r>
      <w:r w:rsidRPr="00093558">
        <w:t>)</w:t>
      </w:r>
      <w:r w:rsidRPr="00093558">
        <w:tab/>
        <w:t xml:space="preserve">Despite subregulation (1), the licence holder, on any one day, </w:t>
      </w:r>
      <w:r w:rsidR="00A310E3" w:rsidRPr="00093558">
        <w:t xml:space="preserve">must not </w:t>
      </w:r>
      <w:r w:rsidRPr="00093558">
        <w:t xml:space="preserve">take fish of a species specified in subregulation (1) if the licence holder has, on that day, taken the catch limit specified in regulation </w:t>
      </w:r>
      <w:r w:rsidR="00B314C8">
        <w:t>384</w:t>
      </w:r>
      <w:r w:rsidR="00B314C8" w:rsidRPr="00093558">
        <w:t xml:space="preserve"> </w:t>
      </w:r>
      <w:r w:rsidRPr="00093558">
        <w:t>for that species under the Rock Lobster Fishery (Western Zone) Access Licence specified in the licence.</w:t>
      </w:r>
    </w:p>
    <w:p w14:paraId="7AF5136E" w14:textId="561C1E4A" w:rsidR="002224B8" w:rsidRPr="00093558" w:rsidRDefault="002224B8" w:rsidP="00404BEE">
      <w:pPr>
        <w:pStyle w:val="DraftHeading1"/>
        <w:keepNext/>
        <w:tabs>
          <w:tab w:val="right" w:pos="680"/>
        </w:tabs>
        <w:ind w:left="850" w:hanging="850"/>
      </w:pPr>
      <w:r w:rsidRPr="00093558">
        <w:tab/>
      </w:r>
      <w:bookmarkStart w:id="955" w:name="_Toc10033439"/>
      <w:bookmarkStart w:id="956" w:name="_Toc20232721"/>
      <w:r w:rsidR="006D6C01">
        <w:t>357</w:t>
      </w:r>
      <w:r w:rsidRPr="00093558">
        <w:tab/>
        <w:t>Restrictions relating to giant crab when quota unit balance is zero or less</w:t>
      </w:r>
      <w:bookmarkEnd w:id="955"/>
      <w:bookmarkEnd w:id="956"/>
    </w:p>
    <w:p w14:paraId="7D1CA322" w14:textId="4F9F1A5C" w:rsidR="002224B8" w:rsidRPr="00093558" w:rsidRDefault="002224B8" w:rsidP="00E250EE">
      <w:pPr>
        <w:pStyle w:val="DraftHeading2"/>
        <w:keepNext/>
        <w:tabs>
          <w:tab w:val="right" w:pos="1247"/>
        </w:tabs>
        <w:ind w:left="1361" w:hanging="1361"/>
      </w:pPr>
      <w:r w:rsidRPr="00093558">
        <w:tab/>
        <w:t>(</w:t>
      </w:r>
      <w:r w:rsidR="00870D5D">
        <w:t>1</w:t>
      </w:r>
      <w:r w:rsidRPr="00093558">
        <w:t>)</w:t>
      </w:r>
      <w:r w:rsidRPr="00093558">
        <w:tab/>
        <w:t>The licence holder must not have on board the boat specified in the licence any rock lobster pot if—</w:t>
      </w:r>
    </w:p>
    <w:p w14:paraId="4EAB5A45" w14:textId="5D70F13C" w:rsidR="002224B8" w:rsidRPr="00093558" w:rsidRDefault="002224B8" w:rsidP="0022312F">
      <w:pPr>
        <w:pStyle w:val="DraftHeading3"/>
        <w:tabs>
          <w:tab w:val="right" w:pos="1757"/>
        </w:tabs>
        <w:ind w:left="1871" w:hanging="1871"/>
      </w:pPr>
      <w:r w:rsidRPr="00093558">
        <w:tab/>
        <w:t>(a)</w:t>
      </w:r>
      <w:r w:rsidRPr="00093558">
        <w:tab/>
        <w:t xml:space="preserve">the quota unit balance </w:t>
      </w:r>
      <w:r w:rsidR="003B4A38">
        <w:t>for</w:t>
      </w:r>
      <w:r w:rsidRPr="00093558">
        <w:t xml:space="preserve"> </w:t>
      </w:r>
      <w:r w:rsidR="009C315F">
        <w:t xml:space="preserve">each </w:t>
      </w:r>
      <w:r w:rsidR="009C315F" w:rsidRPr="00C4408C">
        <w:t>individual quota unit</w:t>
      </w:r>
      <w:r w:rsidR="009C315F">
        <w:t xml:space="preserve"> </w:t>
      </w:r>
      <w:r w:rsidR="009C315F">
        <w:rPr>
          <w:sz w:val="23"/>
          <w:szCs w:val="23"/>
        </w:rPr>
        <w:t xml:space="preserve">allocated to the access licence </w:t>
      </w:r>
      <w:r w:rsidRPr="00093558">
        <w:t>is zero or less; and</w:t>
      </w:r>
    </w:p>
    <w:p w14:paraId="554C9DF6" w14:textId="50E36B61" w:rsidR="009C315F" w:rsidRPr="009C315F" w:rsidRDefault="002224B8" w:rsidP="009C315F">
      <w:pPr>
        <w:pStyle w:val="DraftHeading3"/>
        <w:tabs>
          <w:tab w:val="right" w:pos="1757"/>
        </w:tabs>
        <w:ind w:left="1871" w:hanging="1871"/>
      </w:pPr>
      <w:r w:rsidRPr="00093558">
        <w:tab/>
        <w:t>(b)</w:t>
      </w:r>
      <w:r w:rsidRPr="00093558">
        <w:tab/>
        <w:t xml:space="preserve">the licence holder's rock lobster quota unit balance </w:t>
      </w:r>
      <w:r w:rsidR="003B4A38">
        <w:t>for</w:t>
      </w:r>
      <w:r w:rsidRPr="00093558">
        <w:t xml:space="preserve"> </w:t>
      </w:r>
      <w:r w:rsidR="009C315F">
        <w:t xml:space="preserve">each </w:t>
      </w:r>
      <w:r w:rsidR="009C315F" w:rsidRPr="00C4408C">
        <w:t>individual quota unit</w:t>
      </w:r>
      <w:r w:rsidR="009C315F">
        <w:t xml:space="preserve"> </w:t>
      </w:r>
      <w:r w:rsidR="009C315F">
        <w:rPr>
          <w:sz w:val="23"/>
          <w:szCs w:val="23"/>
        </w:rPr>
        <w:t xml:space="preserve">allocated to </w:t>
      </w:r>
      <w:r w:rsidRPr="00093558">
        <w:t>the Rock Lobster Fishery (Western Zone) Access Licence specified in the licence is zero or less.</w:t>
      </w:r>
    </w:p>
    <w:p w14:paraId="4E5EBF79" w14:textId="4B12FA7B" w:rsidR="002224B8" w:rsidRPr="00093558" w:rsidRDefault="002224B8" w:rsidP="00E250EE">
      <w:pPr>
        <w:pStyle w:val="DraftHeading2"/>
        <w:keepNext/>
        <w:tabs>
          <w:tab w:val="right" w:pos="1247"/>
        </w:tabs>
        <w:ind w:left="1361" w:hanging="1361"/>
      </w:pPr>
      <w:r w:rsidRPr="00093558">
        <w:tab/>
        <w:t>(</w:t>
      </w:r>
      <w:r w:rsidR="00870D5D">
        <w:t>2</w:t>
      </w:r>
      <w:r w:rsidRPr="00093558">
        <w:t>)</w:t>
      </w:r>
      <w:r w:rsidRPr="00093558">
        <w:tab/>
        <w:t>Subregulation (</w:t>
      </w:r>
      <w:r w:rsidR="00870D5D">
        <w:t>1</w:t>
      </w:r>
      <w:r w:rsidRPr="00093558">
        <w:t>) does not apply to a licence holder who has rock lobster pots on board the boat if—</w:t>
      </w:r>
    </w:p>
    <w:p w14:paraId="23E45A27" w14:textId="77777777" w:rsidR="002224B8" w:rsidRPr="00093558" w:rsidRDefault="002224B8" w:rsidP="0022312F">
      <w:pPr>
        <w:pStyle w:val="DraftHeading3"/>
        <w:tabs>
          <w:tab w:val="right" w:pos="1757"/>
        </w:tabs>
        <w:ind w:left="1871" w:hanging="1871"/>
      </w:pPr>
      <w:r w:rsidRPr="00093558">
        <w:tab/>
        <w:t>(a)</w:t>
      </w:r>
      <w:r w:rsidRPr="00093558">
        <w:tab/>
        <w:t>the boat is in a port or mooring area; or</w:t>
      </w:r>
    </w:p>
    <w:p w14:paraId="0A6351CE" w14:textId="626DA80B" w:rsidR="002224B8" w:rsidRPr="00093558" w:rsidRDefault="002224B8" w:rsidP="0022312F">
      <w:pPr>
        <w:pStyle w:val="DraftHeading3"/>
        <w:tabs>
          <w:tab w:val="right" w:pos="1757"/>
        </w:tabs>
        <w:ind w:left="1871" w:hanging="1871"/>
      </w:pPr>
      <w:r w:rsidRPr="00093558">
        <w:tab/>
        <w:t>(b)</w:t>
      </w:r>
      <w:r w:rsidRPr="00093558">
        <w:tab/>
        <w:t xml:space="preserve">the boat is in transit and </w:t>
      </w:r>
      <w:r w:rsidR="00452FB0">
        <w:t>the Victorian Fisheries Authority</w:t>
      </w:r>
      <w:r w:rsidRPr="00093558">
        <w:t xml:space="preserve"> has approved the rock lobster pots being on board the boat.</w:t>
      </w:r>
    </w:p>
    <w:p w14:paraId="1F45F1D4" w14:textId="3220264A" w:rsidR="002224B8" w:rsidRPr="00093558" w:rsidRDefault="002224B8" w:rsidP="00D4550D">
      <w:pPr>
        <w:pStyle w:val="DraftHeading2"/>
        <w:keepNext/>
        <w:tabs>
          <w:tab w:val="right" w:pos="1247"/>
        </w:tabs>
        <w:ind w:left="1361" w:hanging="1361"/>
      </w:pPr>
      <w:r w:rsidRPr="00093558">
        <w:lastRenderedPageBreak/>
        <w:tab/>
        <w:t>(</w:t>
      </w:r>
      <w:r w:rsidR="00870D5D">
        <w:t>3</w:t>
      </w:r>
      <w:r w:rsidRPr="00093558">
        <w:t>)</w:t>
      </w:r>
      <w:r w:rsidRPr="00093558">
        <w:tab/>
        <w:t>The licence holder must not set or immerse a rock lobster pot in Victorian waters if—</w:t>
      </w:r>
    </w:p>
    <w:p w14:paraId="595B0903" w14:textId="3F9B473F" w:rsidR="002224B8" w:rsidRPr="00093558" w:rsidRDefault="002224B8" w:rsidP="0022312F">
      <w:pPr>
        <w:pStyle w:val="DraftHeading3"/>
        <w:tabs>
          <w:tab w:val="right" w:pos="1757"/>
        </w:tabs>
        <w:ind w:left="1871" w:hanging="1871"/>
      </w:pPr>
      <w:r w:rsidRPr="00093558">
        <w:tab/>
        <w:t>(a)</w:t>
      </w:r>
      <w:r w:rsidRPr="00093558">
        <w:tab/>
        <w:t xml:space="preserve">the quota unit balance </w:t>
      </w:r>
      <w:r w:rsidR="003B4A38">
        <w:t>for</w:t>
      </w:r>
      <w:r w:rsidRPr="00093558">
        <w:t xml:space="preserve"> </w:t>
      </w:r>
      <w:r w:rsidR="00E044B5">
        <w:t xml:space="preserve">each </w:t>
      </w:r>
      <w:r w:rsidR="00E044B5" w:rsidRPr="00C4408C">
        <w:t>individual quota unit</w:t>
      </w:r>
      <w:r w:rsidR="00E044B5">
        <w:t xml:space="preserve"> </w:t>
      </w:r>
      <w:r w:rsidR="00E044B5">
        <w:rPr>
          <w:sz w:val="23"/>
          <w:szCs w:val="23"/>
        </w:rPr>
        <w:t>allocated to</w:t>
      </w:r>
      <w:r w:rsidR="00E044B5" w:rsidRPr="00093558">
        <w:t xml:space="preserve"> </w:t>
      </w:r>
      <w:r w:rsidRPr="00093558">
        <w:t>the licence is zero or less; and</w:t>
      </w:r>
    </w:p>
    <w:p w14:paraId="14759E5F" w14:textId="506ABD08" w:rsidR="002224B8" w:rsidRPr="00093558" w:rsidRDefault="002224B8" w:rsidP="0022312F">
      <w:pPr>
        <w:pStyle w:val="DraftHeading3"/>
        <w:tabs>
          <w:tab w:val="right" w:pos="1757"/>
        </w:tabs>
        <w:ind w:left="1871" w:hanging="1871"/>
      </w:pPr>
      <w:r w:rsidRPr="00093558">
        <w:tab/>
        <w:t>(b)</w:t>
      </w:r>
      <w:r w:rsidRPr="00093558">
        <w:tab/>
        <w:t xml:space="preserve">the licence holder's rock lobster quota unit balance </w:t>
      </w:r>
      <w:r w:rsidR="003B4A38">
        <w:t>for</w:t>
      </w:r>
      <w:r w:rsidRPr="00093558">
        <w:t xml:space="preserve"> </w:t>
      </w:r>
      <w:r w:rsidR="00E044B5">
        <w:t xml:space="preserve">each </w:t>
      </w:r>
      <w:r w:rsidR="00E044B5" w:rsidRPr="00C4408C">
        <w:t>individual quota unit</w:t>
      </w:r>
      <w:r w:rsidR="00E044B5">
        <w:t xml:space="preserve"> </w:t>
      </w:r>
      <w:r w:rsidR="00E044B5">
        <w:rPr>
          <w:sz w:val="23"/>
          <w:szCs w:val="23"/>
        </w:rPr>
        <w:t>allocated to</w:t>
      </w:r>
      <w:r w:rsidR="00E044B5" w:rsidRPr="00093558">
        <w:t xml:space="preserve"> </w:t>
      </w:r>
      <w:r w:rsidRPr="00093558">
        <w:t>the Rock Lobster Fishery (Western Zone) Access Licence specified in the licence is zero or less.</w:t>
      </w:r>
    </w:p>
    <w:p w14:paraId="2727ECA4" w14:textId="3A317A34" w:rsidR="00745279" w:rsidRDefault="00745279" w:rsidP="0022312F">
      <w:pPr>
        <w:suppressLineNumbers w:val="0"/>
        <w:overflowPunct/>
        <w:autoSpaceDE/>
        <w:autoSpaceDN/>
        <w:adjustRightInd/>
        <w:spacing w:before="0"/>
        <w:textAlignment w:val="auto"/>
        <w:rPr>
          <w:b/>
          <w:sz w:val="32"/>
        </w:rPr>
      </w:pPr>
      <w:r>
        <w:rPr>
          <w:caps/>
          <w:sz w:val="32"/>
        </w:rPr>
        <w:br w:type="page"/>
      </w:r>
    </w:p>
    <w:p w14:paraId="1B67C0D3" w14:textId="5AA4F9FD" w:rsidR="00BB3C3A" w:rsidRPr="00093558" w:rsidRDefault="007F283B" w:rsidP="00404BEE">
      <w:pPr>
        <w:pStyle w:val="Heading-PART"/>
        <w:keepNext/>
        <w:rPr>
          <w:caps w:val="0"/>
          <w:sz w:val="32"/>
        </w:rPr>
      </w:pPr>
      <w:bookmarkStart w:id="957" w:name="_Toc10033440"/>
      <w:bookmarkStart w:id="958" w:name="_Toc20232722"/>
      <w:r w:rsidRPr="00093558">
        <w:rPr>
          <w:caps w:val="0"/>
          <w:sz w:val="32"/>
        </w:rPr>
        <w:lastRenderedPageBreak/>
        <w:t xml:space="preserve">Part </w:t>
      </w:r>
      <w:r w:rsidR="002224B8">
        <w:rPr>
          <w:caps w:val="0"/>
          <w:sz w:val="32"/>
        </w:rPr>
        <w:t>10</w:t>
      </w:r>
      <w:r w:rsidRPr="00093558">
        <w:rPr>
          <w:caps w:val="0"/>
          <w:sz w:val="32"/>
        </w:rPr>
        <w:t>—Rock l</w:t>
      </w:r>
      <w:r w:rsidR="00BB3C3A" w:rsidRPr="00093558">
        <w:rPr>
          <w:caps w:val="0"/>
          <w:sz w:val="32"/>
        </w:rPr>
        <w:t>obster</w:t>
      </w:r>
      <w:bookmarkEnd w:id="957"/>
      <w:bookmarkEnd w:id="958"/>
    </w:p>
    <w:p w14:paraId="765D1738" w14:textId="77777777" w:rsidR="00BB3C3A" w:rsidRPr="00093558" w:rsidRDefault="00BB3C3A" w:rsidP="00404BEE">
      <w:pPr>
        <w:pStyle w:val="Heading-DIVISION"/>
        <w:keepNext/>
        <w:rPr>
          <w:sz w:val="28"/>
        </w:rPr>
      </w:pPr>
      <w:bookmarkStart w:id="959" w:name="_Toc10033441"/>
      <w:bookmarkStart w:id="960" w:name="_Toc20232723"/>
      <w:r w:rsidRPr="00093558">
        <w:rPr>
          <w:sz w:val="28"/>
        </w:rPr>
        <w:t>Division 1—Minimum sizes and closed seasons</w:t>
      </w:r>
      <w:r w:rsidR="00171604" w:rsidRPr="00093558">
        <w:rPr>
          <w:sz w:val="28"/>
        </w:rPr>
        <w:t> </w:t>
      </w:r>
      <w:r w:rsidRPr="00093558">
        <w:rPr>
          <w:sz w:val="28"/>
        </w:rPr>
        <w:t>for</w:t>
      </w:r>
      <w:r w:rsidR="007A6CC0" w:rsidRPr="00093558">
        <w:rPr>
          <w:sz w:val="28"/>
        </w:rPr>
        <w:t> </w:t>
      </w:r>
      <w:r w:rsidRPr="00093558">
        <w:rPr>
          <w:sz w:val="28"/>
        </w:rPr>
        <w:t>rock lobster</w:t>
      </w:r>
      <w:bookmarkEnd w:id="959"/>
      <w:bookmarkEnd w:id="960"/>
    </w:p>
    <w:p w14:paraId="412110CE" w14:textId="1B575A22" w:rsidR="00BB3C3A" w:rsidRPr="00093558" w:rsidRDefault="00BB3C3A" w:rsidP="00404BEE">
      <w:pPr>
        <w:pStyle w:val="DraftHeading1"/>
        <w:keepNext/>
        <w:tabs>
          <w:tab w:val="right" w:pos="680"/>
        </w:tabs>
        <w:ind w:left="850" w:hanging="850"/>
      </w:pPr>
      <w:r w:rsidRPr="00093558">
        <w:tab/>
      </w:r>
      <w:bookmarkStart w:id="961" w:name="_Toc10033442"/>
      <w:bookmarkStart w:id="962" w:name="_Toc20232724"/>
      <w:r w:rsidR="006D6C01">
        <w:t>358</w:t>
      </w:r>
      <w:r w:rsidRPr="00093558">
        <w:tab/>
        <w:t>Minimum sizes for rock lobster</w:t>
      </w:r>
      <w:bookmarkEnd w:id="961"/>
      <w:bookmarkEnd w:id="962"/>
    </w:p>
    <w:p w14:paraId="2C8E7545" w14:textId="3882FA3B" w:rsidR="00BB3C3A" w:rsidRPr="00093558" w:rsidRDefault="00BB3C3A" w:rsidP="004668C1">
      <w:pPr>
        <w:pStyle w:val="BodySectionSub"/>
      </w:pPr>
      <w:r w:rsidRPr="00093558">
        <w:tab/>
      </w:r>
      <w:r w:rsidRPr="00093558">
        <w:tab/>
        <w:t>For the purposes of the Act, the minimum size for rock lobster is—</w:t>
      </w:r>
    </w:p>
    <w:p w14:paraId="7035A803" w14:textId="77777777" w:rsidR="00BB3C3A" w:rsidRPr="00093558" w:rsidRDefault="00BB3C3A" w:rsidP="0022312F">
      <w:pPr>
        <w:pStyle w:val="DraftHeading3"/>
        <w:tabs>
          <w:tab w:val="right" w:pos="1757"/>
        </w:tabs>
        <w:ind w:left="1871" w:hanging="1871"/>
      </w:pPr>
      <w:r w:rsidRPr="00093558">
        <w:tab/>
        <w:t>(a)</w:t>
      </w:r>
      <w:r w:rsidRPr="00093558">
        <w:tab/>
        <w:t>11 centimetres for male rock lobster; and</w:t>
      </w:r>
    </w:p>
    <w:p w14:paraId="557B7406" w14:textId="77777777" w:rsidR="00BB3C3A" w:rsidRPr="00093558" w:rsidRDefault="00BB3C3A" w:rsidP="0022312F">
      <w:pPr>
        <w:pStyle w:val="DraftHeading3"/>
        <w:tabs>
          <w:tab w:val="right" w:pos="1757"/>
        </w:tabs>
        <w:ind w:left="1871" w:hanging="1871"/>
      </w:pPr>
      <w:r w:rsidRPr="00093558">
        <w:tab/>
        <w:t>(b)</w:t>
      </w:r>
      <w:r w:rsidRPr="00093558">
        <w:tab/>
        <w:t>10</w:t>
      </w:r>
      <w:r w:rsidRPr="00093558">
        <w:sym w:font="Symbol" w:char="F0D7"/>
      </w:r>
      <w:r w:rsidRPr="00093558">
        <w:t>5 centimetres for female rock lobster.</w:t>
      </w:r>
    </w:p>
    <w:p w14:paraId="7C1EEA9C" w14:textId="77777777" w:rsidR="00BB3C3A" w:rsidRPr="00093558" w:rsidRDefault="00BB3C3A" w:rsidP="0022312F">
      <w:pPr>
        <w:pStyle w:val="DraftSub-sectionNote"/>
        <w:tabs>
          <w:tab w:val="right" w:pos="1814"/>
        </w:tabs>
        <w:ind w:left="1361"/>
        <w:rPr>
          <w:b/>
          <w:bCs/>
        </w:rPr>
      </w:pPr>
      <w:r w:rsidRPr="00093558">
        <w:rPr>
          <w:b/>
          <w:bCs/>
        </w:rPr>
        <w:t>Note</w:t>
      </w:r>
    </w:p>
    <w:p w14:paraId="491B5A1B" w14:textId="062E20A6" w:rsidR="00BB3C3A" w:rsidRDefault="00BB3C3A" w:rsidP="0022312F">
      <w:pPr>
        <w:pStyle w:val="DraftSub-sectionNote"/>
        <w:tabs>
          <w:tab w:val="right" w:pos="1814"/>
        </w:tabs>
        <w:ind w:left="1361"/>
      </w:pPr>
      <w:r w:rsidRPr="00093558">
        <w:t>There are offences in sections 68A and 68B of the Act relating to taking or possessing fish that are less than the minimum size specified for that species of fish in these Regulations.</w:t>
      </w:r>
      <w:r w:rsidR="00715837" w:rsidRPr="00093558">
        <w:t xml:space="preserve"> </w:t>
      </w:r>
      <w:r w:rsidRPr="00093558">
        <w:t>Various penalties apply.</w:t>
      </w:r>
    </w:p>
    <w:p w14:paraId="203FC3FC" w14:textId="77B2DCB2" w:rsidR="001F730A" w:rsidRPr="00093558" w:rsidRDefault="001F730A" w:rsidP="001F730A">
      <w:pPr>
        <w:pStyle w:val="DraftHeading1"/>
        <w:keepNext/>
        <w:tabs>
          <w:tab w:val="right" w:pos="680"/>
        </w:tabs>
        <w:ind w:left="850" w:hanging="850"/>
      </w:pPr>
      <w:r w:rsidRPr="00093558">
        <w:tab/>
      </w:r>
      <w:bookmarkStart w:id="963" w:name="_Toc20232725"/>
      <w:r w:rsidR="006D6C01">
        <w:t>359</w:t>
      </w:r>
      <w:r w:rsidRPr="00093558">
        <w:tab/>
      </w:r>
      <w:r>
        <w:t xml:space="preserve">Persons to whom </w:t>
      </w:r>
      <w:r w:rsidR="00B97F83">
        <w:t>the minimum size</w:t>
      </w:r>
      <w:r w:rsidR="006F35D4">
        <w:t>s</w:t>
      </w:r>
      <w:r w:rsidR="00B97F83">
        <w:t xml:space="preserve"> in </w:t>
      </w:r>
      <w:r>
        <w:t xml:space="preserve">regulation </w:t>
      </w:r>
      <w:r w:rsidR="00B314C8">
        <w:t xml:space="preserve">358 </w:t>
      </w:r>
      <w:r>
        <w:t>do not apply</w:t>
      </w:r>
      <w:bookmarkEnd w:id="963"/>
    </w:p>
    <w:p w14:paraId="395CAC54" w14:textId="746FDB5F" w:rsidR="00BB3C3A" w:rsidRPr="00093558" w:rsidRDefault="00BB3C3A" w:rsidP="00E250EE">
      <w:pPr>
        <w:pStyle w:val="DraftHeading2"/>
        <w:keepNext/>
        <w:tabs>
          <w:tab w:val="right" w:pos="1247"/>
        </w:tabs>
        <w:ind w:left="1361" w:hanging="1361"/>
      </w:pPr>
      <w:r w:rsidRPr="00093558">
        <w:tab/>
        <w:t>(</w:t>
      </w:r>
      <w:r w:rsidR="001F730A">
        <w:t>1</w:t>
      </w:r>
      <w:r w:rsidRPr="00093558">
        <w:t>)</w:t>
      </w:r>
      <w:r w:rsidRPr="00093558">
        <w:tab/>
      </w:r>
      <w:r w:rsidR="001F730A">
        <w:t>R</w:t>
      </w:r>
      <w:r w:rsidR="001F730A" w:rsidRPr="00093558">
        <w:t xml:space="preserve">egulation </w:t>
      </w:r>
      <w:r w:rsidR="00B314C8">
        <w:t>358</w:t>
      </w:r>
      <w:r w:rsidR="00B314C8" w:rsidRPr="00093558">
        <w:t xml:space="preserve"> </w:t>
      </w:r>
      <w:r w:rsidRPr="00093558">
        <w:t xml:space="preserve">does not apply to a person who takes or possesses rock lobster that is of a size that is less than the minimum size for rock lobster specified in </w:t>
      </w:r>
      <w:r w:rsidR="001F730A">
        <w:t xml:space="preserve">that </w:t>
      </w:r>
      <w:r w:rsidR="001F730A" w:rsidRPr="00093558">
        <w:t>regulation</w:t>
      </w:r>
      <w:r w:rsidRPr="00093558">
        <w:t xml:space="preserve"> if—</w:t>
      </w:r>
    </w:p>
    <w:p w14:paraId="334BE949" w14:textId="77777777" w:rsidR="00BB3C3A" w:rsidRPr="00093558" w:rsidRDefault="00BB3C3A" w:rsidP="0022312F">
      <w:pPr>
        <w:pStyle w:val="DraftHeading3"/>
        <w:tabs>
          <w:tab w:val="right" w:pos="1757"/>
        </w:tabs>
        <w:ind w:left="1871" w:hanging="1871"/>
      </w:pPr>
      <w:r w:rsidRPr="00093558">
        <w:tab/>
        <w:t>(a)</w:t>
      </w:r>
      <w:r w:rsidRPr="00093558">
        <w:tab/>
        <w:t>the person—</w:t>
      </w:r>
    </w:p>
    <w:p w14:paraId="02415609" w14:textId="7B83E990" w:rsidR="00BB3C3A" w:rsidRPr="00093558" w:rsidRDefault="00BB3C3A" w:rsidP="0022312F">
      <w:pPr>
        <w:pStyle w:val="DraftHeading4"/>
        <w:tabs>
          <w:tab w:val="right" w:pos="2268"/>
        </w:tabs>
        <w:ind w:left="2381" w:hanging="2381"/>
      </w:pPr>
      <w:r w:rsidRPr="00093558">
        <w:tab/>
        <w:t>(i)</w:t>
      </w:r>
      <w:r w:rsidR="009C64F3" w:rsidRPr="00093558">
        <w:tab/>
      </w:r>
      <w:r w:rsidRPr="00093558">
        <w:t>is the holder of, or is acting on behalf of the holder of, an aquaculture licence that authorises the hatching, rearing, breeding, displaying or growing of rock lobster; and</w:t>
      </w:r>
    </w:p>
    <w:p w14:paraId="1F8E59CF" w14:textId="77777777" w:rsidR="00BB3C3A" w:rsidRPr="00093558" w:rsidRDefault="00BB3C3A" w:rsidP="0022312F">
      <w:pPr>
        <w:pStyle w:val="DraftHeading4"/>
        <w:tabs>
          <w:tab w:val="right" w:pos="2268"/>
        </w:tabs>
        <w:ind w:left="2381" w:hanging="2381"/>
      </w:pPr>
      <w:r w:rsidRPr="00093558">
        <w:tab/>
        <w:t>(ii)</w:t>
      </w:r>
      <w:r w:rsidRPr="00093558">
        <w:tab/>
        <w:t>takes or possesses rock lobster in accordance with the licence, the Act and these Regulations; or</w:t>
      </w:r>
    </w:p>
    <w:p w14:paraId="33181911" w14:textId="77777777" w:rsidR="00BB3C3A" w:rsidRPr="00093558" w:rsidRDefault="00BB3C3A" w:rsidP="0022312F">
      <w:pPr>
        <w:pStyle w:val="DraftHeading3"/>
        <w:tabs>
          <w:tab w:val="right" w:pos="1757"/>
        </w:tabs>
        <w:ind w:left="1871" w:hanging="1871"/>
      </w:pPr>
      <w:r w:rsidRPr="00093558">
        <w:tab/>
        <w:t>(b)</w:t>
      </w:r>
      <w:r w:rsidRPr="00093558">
        <w:tab/>
        <w:t>the person—</w:t>
      </w:r>
    </w:p>
    <w:p w14:paraId="3E867ADE" w14:textId="10C41829" w:rsidR="00BB3C3A" w:rsidRPr="00093558" w:rsidRDefault="00BB3C3A" w:rsidP="0022312F">
      <w:pPr>
        <w:pStyle w:val="DraftHeading4"/>
        <w:tabs>
          <w:tab w:val="right" w:pos="2268"/>
        </w:tabs>
        <w:ind w:left="2381" w:hanging="2381"/>
      </w:pPr>
      <w:r w:rsidRPr="00093558">
        <w:tab/>
        <w:t>(i)</w:t>
      </w:r>
      <w:r w:rsidRPr="00093558">
        <w:tab/>
        <w:t>is the holder of, or is acting on behalf of</w:t>
      </w:r>
      <w:r w:rsidR="007A6CC0" w:rsidRPr="00093558">
        <w:t> </w:t>
      </w:r>
      <w:r w:rsidRPr="00093558">
        <w:t>the holder of, a general permit authorising the taking or possessing of rock lobster of that size; and</w:t>
      </w:r>
    </w:p>
    <w:p w14:paraId="48245A62" w14:textId="77777777" w:rsidR="00BB3C3A" w:rsidRPr="00093558" w:rsidRDefault="00BB3C3A" w:rsidP="0022312F">
      <w:pPr>
        <w:pStyle w:val="DraftHeading4"/>
        <w:tabs>
          <w:tab w:val="right" w:pos="2268"/>
        </w:tabs>
        <w:ind w:left="2381" w:hanging="2381"/>
      </w:pPr>
      <w:r w:rsidRPr="00093558">
        <w:tab/>
        <w:t>(ii)</w:t>
      </w:r>
      <w:r w:rsidRPr="00093558">
        <w:tab/>
        <w:t>takes or possesses the rock lobster in accordance with the permit, the Act and these Regulations.</w:t>
      </w:r>
    </w:p>
    <w:p w14:paraId="35AC433C" w14:textId="64040266" w:rsidR="00BB3C3A" w:rsidRPr="00093558" w:rsidRDefault="00BB3C3A" w:rsidP="00E250EE">
      <w:pPr>
        <w:pStyle w:val="DraftHeading2"/>
        <w:keepNext/>
        <w:tabs>
          <w:tab w:val="right" w:pos="1247"/>
        </w:tabs>
        <w:ind w:left="1361" w:hanging="1361"/>
      </w:pPr>
      <w:r w:rsidRPr="00093558">
        <w:lastRenderedPageBreak/>
        <w:tab/>
        <w:t>(</w:t>
      </w:r>
      <w:r w:rsidR="001F730A">
        <w:t>2</w:t>
      </w:r>
      <w:r w:rsidRPr="00093558">
        <w:t>)</w:t>
      </w:r>
      <w:r w:rsidRPr="00093558">
        <w:tab/>
      </w:r>
      <w:r w:rsidR="001F730A">
        <w:t>R</w:t>
      </w:r>
      <w:r w:rsidR="001F730A" w:rsidRPr="00093558">
        <w:t xml:space="preserve">egulation </w:t>
      </w:r>
      <w:r w:rsidR="00B314C8">
        <w:t>358</w:t>
      </w:r>
      <w:r w:rsidR="00B314C8" w:rsidRPr="00093558">
        <w:t xml:space="preserve"> </w:t>
      </w:r>
      <w:r w:rsidRPr="00093558">
        <w:t>does not apply to a person who</w:t>
      </w:r>
      <w:r w:rsidR="00715837" w:rsidRPr="00093558">
        <w:t xml:space="preserve"> </w:t>
      </w:r>
      <w:r w:rsidRPr="00093558">
        <w:t xml:space="preserve">possesses rock lobster that is of a size that is less than the minimum size for rock lobster specified in </w:t>
      </w:r>
      <w:r w:rsidR="00B97F83">
        <w:t xml:space="preserve">that </w:t>
      </w:r>
      <w:r w:rsidRPr="00093558">
        <w:t>regulation if the person—</w:t>
      </w:r>
    </w:p>
    <w:p w14:paraId="2C9C2246" w14:textId="5F058914" w:rsidR="00BB3C3A" w:rsidRPr="00093558" w:rsidRDefault="00BB3C3A" w:rsidP="0022312F">
      <w:pPr>
        <w:pStyle w:val="DraftHeading3"/>
        <w:tabs>
          <w:tab w:val="right" w:pos="1757"/>
        </w:tabs>
        <w:ind w:left="1871" w:hanging="1871"/>
      </w:pPr>
      <w:r w:rsidRPr="00093558">
        <w:tab/>
        <w:t>(a)</w:t>
      </w:r>
      <w:r w:rsidRPr="00093558">
        <w:tab/>
        <w:t>received the rock lobster from a person referred to in subregulation (</w:t>
      </w:r>
      <w:r w:rsidR="001F730A">
        <w:t>1</w:t>
      </w:r>
      <w:r w:rsidRPr="00093558">
        <w:t>); and</w:t>
      </w:r>
    </w:p>
    <w:p w14:paraId="7CDBAA39" w14:textId="7EA19F71" w:rsidR="00BB3C3A" w:rsidRPr="00093558" w:rsidRDefault="00BB3C3A" w:rsidP="0022312F">
      <w:pPr>
        <w:pStyle w:val="DraftHeading3"/>
        <w:tabs>
          <w:tab w:val="right" w:pos="1757"/>
        </w:tabs>
        <w:ind w:left="1871" w:hanging="1871"/>
      </w:pPr>
      <w:r w:rsidRPr="00093558">
        <w:tab/>
        <w:t>(b)</w:t>
      </w:r>
      <w:r w:rsidRPr="00093558">
        <w:tab/>
        <w:t>is acting in accordance with the Act</w:t>
      </w:r>
      <w:r w:rsidR="00724BAB">
        <w:t xml:space="preserve"> and these Regulations</w:t>
      </w:r>
      <w:r w:rsidRPr="00093558">
        <w:t>.</w:t>
      </w:r>
    </w:p>
    <w:p w14:paraId="121E41E6" w14:textId="77777777" w:rsidR="00BB3C3A" w:rsidRPr="00A05DC9" w:rsidRDefault="00BB3C3A" w:rsidP="0022312F">
      <w:pPr>
        <w:pStyle w:val="DraftSectionNote"/>
        <w:tabs>
          <w:tab w:val="right" w:pos="1304"/>
        </w:tabs>
        <w:ind w:left="850"/>
        <w:rPr>
          <w:b/>
        </w:rPr>
      </w:pPr>
      <w:r w:rsidRPr="00A05DC9">
        <w:rPr>
          <w:b/>
        </w:rPr>
        <w:t>Note</w:t>
      </w:r>
    </w:p>
    <w:p w14:paraId="2DD2CB54" w14:textId="08DCEECF" w:rsidR="00BB3C3A" w:rsidRPr="00093558" w:rsidRDefault="00BB3C3A" w:rsidP="0022312F">
      <w:pPr>
        <w:pStyle w:val="DraftSectionNote"/>
        <w:tabs>
          <w:tab w:val="right" w:pos="1304"/>
        </w:tabs>
        <w:ind w:left="850"/>
      </w:pPr>
      <w:r w:rsidRPr="00093558">
        <w:t xml:space="preserve">Regulation </w:t>
      </w:r>
      <w:r w:rsidR="00B314C8">
        <w:t>449</w:t>
      </w:r>
      <w:r w:rsidRPr="00093558">
        <w:t xml:space="preserve">, which prescribes matters for the purposes of section 120AC of the Act, requires that persons who possess </w:t>
      </w:r>
      <w:r w:rsidR="007C7C48" w:rsidRPr="00093558">
        <w:t>any</w:t>
      </w:r>
      <w:r w:rsidRPr="00093558">
        <w:t xml:space="preserve"> </w:t>
      </w:r>
      <w:r w:rsidR="00ED1B91">
        <w:t>fish</w:t>
      </w:r>
      <w:r w:rsidRPr="00093558">
        <w:t xml:space="preserve"> must have in their possession a </w:t>
      </w:r>
      <w:r w:rsidR="00DE50B9">
        <w:t xml:space="preserve">catch disposal record, </w:t>
      </w:r>
      <w:r w:rsidR="00ED1B91">
        <w:t>fish</w:t>
      </w:r>
      <w:r w:rsidRPr="00093558">
        <w:t xml:space="preserve"> receipt</w:t>
      </w:r>
      <w:r w:rsidR="00DE50B9">
        <w:t xml:space="preserve"> or </w:t>
      </w:r>
      <w:r w:rsidR="009F78CD">
        <w:t>fish movement record</w:t>
      </w:r>
      <w:r w:rsidRPr="00093558">
        <w:t xml:space="preserve"> in respect of those </w:t>
      </w:r>
      <w:r w:rsidR="00ED1B91">
        <w:t>fish</w:t>
      </w:r>
      <w:r w:rsidRPr="00093558">
        <w:t>.</w:t>
      </w:r>
    </w:p>
    <w:p w14:paraId="0ACF26E4" w14:textId="1EC226F6" w:rsidR="00BB3C3A" w:rsidRPr="00093558" w:rsidRDefault="00BB3C3A" w:rsidP="00404BEE">
      <w:pPr>
        <w:pStyle w:val="DraftHeading1"/>
        <w:keepNext/>
        <w:tabs>
          <w:tab w:val="right" w:pos="680"/>
        </w:tabs>
        <w:ind w:left="850" w:hanging="850"/>
      </w:pPr>
      <w:r w:rsidRPr="00093558">
        <w:tab/>
      </w:r>
      <w:bookmarkStart w:id="964" w:name="_Toc10033443"/>
      <w:bookmarkStart w:id="965" w:name="_Toc20232726"/>
      <w:r w:rsidR="006D6C01">
        <w:t>360</w:t>
      </w:r>
      <w:r w:rsidRPr="00093558">
        <w:tab/>
        <w:t>Method for measuring size of rock lobster</w:t>
      </w:r>
      <w:bookmarkEnd w:id="964"/>
      <w:bookmarkEnd w:id="965"/>
    </w:p>
    <w:p w14:paraId="4813B658" w14:textId="77777777" w:rsidR="00BB3C3A" w:rsidRPr="00093558" w:rsidRDefault="00BB3C3A" w:rsidP="0022312F">
      <w:pPr>
        <w:pStyle w:val="BodySectionSub"/>
      </w:pPr>
      <w:r w:rsidRPr="00093558">
        <w:t>The size of rock lobster must be measured along the median line from the foremost edge of the groove (which is the posterior edge of the gap) between the large antennae to the posterior edge of the carapace but not including any hairs attached to the carapace.</w:t>
      </w:r>
    </w:p>
    <w:p w14:paraId="37472CAE" w14:textId="76D94BCC" w:rsidR="00BB3C3A" w:rsidRPr="00093558" w:rsidRDefault="00BB3C3A" w:rsidP="00404BEE">
      <w:pPr>
        <w:pStyle w:val="DraftHeading1"/>
        <w:keepNext/>
        <w:tabs>
          <w:tab w:val="right" w:pos="680"/>
        </w:tabs>
        <w:ind w:left="850" w:hanging="850"/>
      </w:pPr>
      <w:r w:rsidRPr="00093558">
        <w:tab/>
      </w:r>
      <w:bookmarkStart w:id="966" w:name="_Toc10033444"/>
      <w:bookmarkStart w:id="967" w:name="_Toc20232727"/>
      <w:r w:rsidR="006D6C01">
        <w:t>361</w:t>
      </w:r>
      <w:r w:rsidRPr="00093558">
        <w:tab/>
        <w:t>Closed season for rock lobster</w:t>
      </w:r>
      <w:bookmarkEnd w:id="966"/>
      <w:bookmarkEnd w:id="967"/>
    </w:p>
    <w:p w14:paraId="4089D977" w14:textId="3899A694" w:rsidR="00BB3C3A" w:rsidRPr="00093558" w:rsidRDefault="00BB3C3A" w:rsidP="004668C1">
      <w:pPr>
        <w:pStyle w:val="BodySectionSub"/>
      </w:pPr>
      <w:r w:rsidRPr="00093558">
        <w:tab/>
      </w:r>
      <w:r w:rsidRPr="00093558">
        <w:tab/>
        <w:t>For the purposes of section 67</w:t>
      </w:r>
      <w:r w:rsidR="00FB3948">
        <w:t>(1)</w:t>
      </w:r>
      <w:r w:rsidRPr="00093558">
        <w:t xml:space="preserve"> of the Act, the closed season for rock lobster is—</w:t>
      </w:r>
    </w:p>
    <w:p w14:paraId="0368844C" w14:textId="05EA3CBB" w:rsidR="00BB3C3A" w:rsidRPr="00093558" w:rsidRDefault="00BB3C3A" w:rsidP="0022312F">
      <w:pPr>
        <w:pStyle w:val="DraftHeading3"/>
        <w:tabs>
          <w:tab w:val="right" w:pos="1757"/>
        </w:tabs>
        <w:ind w:left="1871" w:hanging="1871"/>
      </w:pPr>
      <w:r w:rsidRPr="00093558">
        <w:tab/>
        <w:t>(a)</w:t>
      </w:r>
      <w:r w:rsidRPr="00093558">
        <w:tab/>
        <w:t xml:space="preserve">in the case of female rock lobster, the period from 1 June to 15 November </w:t>
      </w:r>
      <w:r w:rsidR="001F730A">
        <w:t xml:space="preserve">inclusive </w:t>
      </w:r>
      <w:r w:rsidRPr="00093558">
        <w:t>in each year; and</w:t>
      </w:r>
    </w:p>
    <w:p w14:paraId="5BA817D2" w14:textId="48BFC0B8" w:rsidR="00BB3C3A" w:rsidRDefault="00BB3C3A" w:rsidP="0022312F">
      <w:pPr>
        <w:pStyle w:val="DraftHeading3"/>
        <w:tabs>
          <w:tab w:val="right" w:pos="1757"/>
        </w:tabs>
        <w:ind w:left="1871" w:hanging="1871"/>
      </w:pPr>
      <w:r w:rsidRPr="00093558">
        <w:tab/>
        <w:t>(b)</w:t>
      </w:r>
      <w:r w:rsidRPr="00093558">
        <w:tab/>
        <w:t xml:space="preserve">in the case of male rock lobster, the period from 15 September to 15 November </w:t>
      </w:r>
      <w:r w:rsidR="001F730A">
        <w:t>inclusive</w:t>
      </w:r>
      <w:r w:rsidR="001F730A" w:rsidRPr="00093558">
        <w:t xml:space="preserve"> </w:t>
      </w:r>
      <w:r w:rsidRPr="00093558">
        <w:t>in each year.</w:t>
      </w:r>
    </w:p>
    <w:p w14:paraId="07ECF6C2" w14:textId="6F3E77A4" w:rsidR="00817BC8" w:rsidRPr="00093558" w:rsidRDefault="00817BC8" w:rsidP="00817BC8">
      <w:pPr>
        <w:pStyle w:val="DraftHeading1"/>
        <w:keepNext/>
        <w:tabs>
          <w:tab w:val="right" w:pos="680"/>
        </w:tabs>
        <w:ind w:left="850" w:hanging="850"/>
      </w:pPr>
      <w:r w:rsidRPr="00093558">
        <w:tab/>
      </w:r>
      <w:bookmarkStart w:id="968" w:name="_Toc20232728"/>
      <w:r w:rsidR="006D6C01">
        <w:t>362</w:t>
      </w:r>
      <w:r w:rsidRPr="00093558">
        <w:tab/>
      </w:r>
      <w:r>
        <w:t>Prohibition against taking or possessing rock lobster in closed season</w:t>
      </w:r>
      <w:bookmarkEnd w:id="968"/>
    </w:p>
    <w:p w14:paraId="5AA6C6AD" w14:textId="76D8FFA9" w:rsidR="00BB3C3A" w:rsidRPr="00093558" w:rsidRDefault="00BB3C3A" w:rsidP="004668C1">
      <w:pPr>
        <w:pStyle w:val="BodySectionSub"/>
      </w:pPr>
      <w:r w:rsidRPr="00093558">
        <w:tab/>
        <w:t>For the purposes of section 67</w:t>
      </w:r>
      <w:r w:rsidR="00FB3948">
        <w:t>(1)</w:t>
      </w:r>
      <w:r w:rsidRPr="00093558">
        <w:t xml:space="preserve"> of the Act, the taking or possessing of any rock lobster</w:t>
      </w:r>
      <w:r w:rsidR="003A0229" w:rsidRPr="00093558">
        <w:t xml:space="preserve"> from, or</w:t>
      </w:r>
      <w:r w:rsidR="007A6CC0" w:rsidRPr="00093558">
        <w:t> </w:t>
      </w:r>
      <w:r w:rsidR="003A0229" w:rsidRPr="00093558">
        <w:t>in, on or next to Victorian waters</w:t>
      </w:r>
      <w:r w:rsidR="003B1F4A" w:rsidRPr="00093558">
        <w:t>,</w:t>
      </w:r>
      <w:r w:rsidRPr="00093558">
        <w:t xml:space="preserve"> during the period specified as the closed season for rock lobster in regulation </w:t>
      </w:r>
      <w:r w:rsidR="00B314C8">
        <w:t>361</w:t>
      </w:r>
      <w:r w:rsidR="00B314C8" w:rsidRPr="00093558">
        <w:t xml:space="preserve"> </w:t>
      </w:r>
      <w:r w:rsidRPr="00093558">
        <w:t>by any person, other than a person of one of the following classes of person is prohibited—</w:t>
      </w:r>
    </w:p>
    <w:p w14:paraId="4B20D08F" w14:textId="77777777" w:rsidR="00BB3C3A" w:rsidRPr="00093558" w:rsidRDefault="00BB3C3A" w:rsidP="0022312F">
      <w:pPr>
        <w:pStyle w:val="DraftHeading3"/>
        <w:tabs>
          <w:tab w:val="right" w:pos="1757"/>
        </w:tabs>
        <w:ind w:left="1871" w:hanging="1871"/>
      </w:pPr>
      <w:r w:rsidRPr="00093558">
        <w:tab/>
        <w:t>(a)</w:t>
      </w:r>
      <w:r w:rsidRPr="00093558">
        <w:tab/>
        <w:t xml:space="preserve">holders of, or persons acting on behalf of holders of, an aquaculture licence that authorises the hatching, rearing, breeding, displaying or growing of rock lobster who take or possess rock lobster from the area specified in the aquaculture licence in </w:t>
      </w:r>
      <w:r w:rsidRPr="00093558">
        <w:lastRenderedPageBreak/>
        <w:t>accordance with the licence, the Act and these Regulations;</w:t>
      </w:r>
    </w:p>
    <w:p w14:paraId="44EDE580" w14:textId="1DFD3A15" w:rsidR="00BB3C3A" w:rsidRPr="00093558" w:rsidRDefault="00BB3C3A" w:rsidP="0022312F">
      <w:pPr>
        <w:pStyle w:val="DraftHeading3"/>
        <w:tabs>
          <w:tab w:val="right" w:pos="1757"/>
        </w:tabs>
        <w:ind w:left="1871" w:hanging="1871"/>
      </w:pPr>
      <w:r w:rsidRPr="00093558">
        <w:tab/>
        <w:t>(b)</w:t>
      </w:r>
      <w:r w:rsidR="009C64F3" w:rsidRPr="00093558">
        <w:tab/>
      </w:r>
      <w:r w:rsidRPr="00093558">
        <w:t>holders of, or persons acting on behalf of holders of, a general permit authorising the taking or possession of rock lobster during that period who take rock lobster during that period in accordance with the permit, the Act and these Regulations;</w:t>
      </w:r>
    </w:p>
    <w:p w14:paraId="758A3A63" w14:textId="189F76B4" w:rsidR="00BB3C3A" w:rsidRPr="00093558" w:rsidRDefault="00BB3C3A" w:rsidP="0022312F">
      <w:pPr>
        <w:pStyle w:val="DraftHeading3"/>
        <w:tabs>
          <w:tab w:val="right" w:pos="1757"/>
        </w:tabs>
        <w:ind w:left="1871" w:hanging="1871"/>
      </w:pPr>
      <w:r w:rsidRPr="00093558">
        <w:tab/>
        <w:t>(c)</w:t>
      </w:r>
      <w:r w:rsidRPr="00093558">
        <w:tab/>
        <w:t xml:space="preserve">persons acting in accordance with the Act </w:t>
      </w:r>
      <w:r w:rsidR="00B97EFF">
        <w:t xml:space="preserve">and these Regulations </w:t>
      </w:r>
      <w:r w:rsidRPr="00093558">
        <w:t>who possess rock lobster received from a person referred to in paragraph (a) or (b).</w:t>
      </w:r>
    </w:p>
    <w:p w14:paraId="52EECE77" w14:textId="77777777" w:rsidR="00BB3C3A" w:rsidRPr="00A05DC9" w:rsidRDefault="00BB3C3A" w:rsidP="0022312F">
      <w:pPr>
        <w:pStyle w:val="DraftSectionNote"/>
        <w:tabs>
          <w:tab w:val="right" w:pos="1304"/>
        </w:tabs>
        <w:ind w:left="850"/>
        <w:rPr>
          <w:b/>
        </w:rPr>
      </w:pPr>
      <w:r w:rsidRPr="00A05DC9">
        <w:rPr>
          <w:b/>
        </w:rPr>
        <w:t>Note</w:t>
      </w:r>
    </w:p>
    <w:p w14:paraId="1E86DF16" w14:textId="7DD4FDB6" w:rsidR="00ED1B91" w:rsidRDefault="00ED1B91" w:rsidP="00ED1B91">
      <w:pPr>
        <w:pStyle w:val="DraftSectionNote"/>
        <w:tabs>
          <w:tab w:val="right" w:pos="1304"/>
        </w:tabs>
        <w:ind w:left="850"/>
      </w:pPr>
      <w:r w:rsidRPr="00093558">
        <w:t xml:space="preserve">Regulation </w:t>
      </w:r>
      <w:r w:rsidR="00B314C8">
        <w:t>449</w:t>
      </w:r>
      <w:r w:rsidRPr="00093558">
        <w:t xml:space="preserve">, which prescribes matters for the purposes of section 120AC of the Act, requires that persons who possess any </w:t>
      </w:r>
      <w:r>
        <w:t>fish</w:t>
      </w:r>
      <w:r w:rsidRPr="00093558">
        <w:t xml:space="preserve"> must have in their possession a </w:t>
      </w:r>
      <w:r w:rsidR="00DE50B9">
        <w:t xml:space="preserve">catch disposal record, </w:t>
      </w:r>
      <w:r>
        <w:t>fish</w:t>
      </w:r>
      <w:r w:rsidRPr="00093558">
        <w:t xml:space="preserve"> receipt</w:t>
      </w:r>
      <w:r w:rsidR="00DE50B9">
        <w:t xml:space="preserve"> or </w:t>
      </w:r>
      <w:r w:rsidR="009F78CD">
        <w:t>fish movement record</w:t>
      </w:r>
      <w:r w:rsidRPr="00093558">
        <w:t xml:space="preserve"> in respect of those </w:t>
      </w:r>
      <w:r>
        <w:t>fish</w:t>
      </w:r>
      <w:r w:rsidRPr="00093558">
        <w:t>.</w:t>
      </w:r>
    </w:p>
    <w:p w14:paraId="138A268A" w14:textId="41672B6F" w:rsidR="00817BC8" w:rsidRPr="00093558" w:rsidRDefault="00817BC8" w:rsidP="00817BC8">
      <w:pPr>
        <w:pStyle w:val="DraftHeading1"/>
        <w:keepNext/>
        <w:tabs>
          <w:tab w:val="right" w:pos="680"/>
        </w:tabs>
        <w:ind w:left="850" w:hanging="850"/>
      </w:pPr>
      <w:r w:rsidRPr="00093558">
        <w:tab/>
      </w:r>
      <w:bookmarkStart w:id="969" w:name="_Toc20232729"/>
      <w:r w:rsidR="006D6C01">
        <w:t>363</w:t>
      </w:r>
      <w:r w:rsidRPr="00093558">
        <w:tab/>
      </w:r>
      <w:r>
        <w:t xml:space="preserve">Additional penalty for contravention of regulation </w:t>
      </w:r>
      <w:r w:rsidR="00B314C8">
        <w:t>362</w:t>
      </w:r>
      <w:bookmarkEnd w:id="969"/>
    </w:p>
    <w:p w14:paraId="4E3ED3E7" w14:textId="5596003D" w:rsidR="00BB3C3A" w:rsidRPr="00093558" w:rsidRDefault="00BB3C3A" w:rsidP="004668C1">
      <w:pPr>
        <w:pStyle w:val="BodySectionSub"/>
      </w:pPr>
      <w:r w:rsidRPr="00093558">
        <w:tab/>
        <w:t xml:space="preserve">A person who contravenes the prohibition in regulation </w:t>
      </w:r>
      <w:r w:rsidR="00B314C8">
        <w:t>362</w:t>
      </w:r>
      <w:r w:rsidR="00B314C8" w:rsidRPr="00093558">
        <w:t xml:space="preserve"> </w:t>
      </w:r>
      <w:r w:rsidRPr="00093558">
        <w:t>is liable to a further penalty—</w:t>
      </w:r>
    </w:p>
    <w:p w14:paraId="5B542F77" w14:textId="058629BF" w:rsidR="00BB3C3A" w:rsidRPr="00093558" w:rsidRDefault="00BB3C3A" w:rsidP="0022312F">
      <w:pPr>
        <w:pStyle w:val="DraftHeading3"/>
        <w:tabs>
          <w:tab w:val="right" w:pos="1757"/>
        </w:tabs>
        <w:ind w:left="1871" w:hanging="1871"/>
      </w:pPr>
      <w:r w:rsidRPr="00093558">
        <w:tab/>
        <w:t>(a)</w:t>
      </w:r>
      <w:r w:rsidRPr="00093558">
        <w:tab/>
        <w:t>in the case of a first offence, a penalty not exceeding 0</w:t>
      </w:r>
      <w:r w:rsidRPr="00093558">
        <w:sym w:font="Symbol" w:char="F0D7"/>
      </w:r>
      <w:r w:rsidRPr="00093558">
        <w:t>5 of a penalty unit for each rock lobster taken or possessed;</w:t>
      </w:r>
    </w:p>
    <w:p w14:paraId="47ADCD4F" w14:textId="06FC44FB" w:rsidR="00BB3C3A" w:rsidRPr="00093558" w:rsidRDefault="00BB3C3A" w:rsidP="0022312F">
      <w:pPr>
        <w:pStyle w:val="DraftHeading3"/>
        <w:tabs>
          <w:tab w:val="right" w:pos="1757"/>
        </w:tabs>
        <w:ind w:left="1871" w:hanging="1871"/>
      </w:pPr>
      <w:r w:rsidRPr="00093558">
        <w:tab/>
        <w:t>(b)</w:t>
      </w:r>
      <w:r w:rsidRPr="00093558">
        <w:tab/>
        <w:t>in the case of a subsequent offence, a penalty not exceeding 1 penalty unit for each rock lobster taken or possessed.</w:t>
      </w:r>
    </w:p>
    <w:p w14:paraId="71AA2ACF" w14:textId="77777777" w:rsidR="00BB3C3A" w:rsidRPr="00093558" w:rsidRDefault="00BB3C3A" w:rsidP="0022312F">
      <w:pPr>
        <w:pStyle w:val="DraftSectionNote"/>
        <w:tabs>
          <w:tab w:val="right" w:pos="1304"/>
        </w:tabs>
        <w:ind w:left="850"/>
        <w:rPr>
          <w:b/>
        </w:rPr>
      </w:pPr>
      <w:r w:rsidRPr="00093558">
        <w:rPr>
          <w:b/>
        </w:rPr>
        <w:t>Note</w:t>
      </w:r>
    </w:p>
    <w:p w14:paraId="2839429C" w14:textId="77777777" w:rsidR="00BB3C3A" w:rsidRPr="00093558" w:rsidRDefault="00BB3C3A" w:rsidP="0022312F">
      <w:pPr>
        <w:pStyle w:val="DraftSectionNote"/>
        <w:tabs>
          <w:tab w:val="right" w:pos="1304"/>
        </w:tabs>
        <w:ind w:left="850"/>
        <w:rPr>
          <w:b/>
        </w:rPr>
      </w:pPr>
      <w:r w:rsidRPr="00093558">
        <w:t>A failure to comply with the prohibition in this regulation is an offence u</w:t>
      </w:r>
      <w:r w:rsidR="00984157" w:rsidRPr="00093558">
        <w:t xml:space="preserve">nder section 67(3) of the Act. </w:t>
      </w:r>
      <w:r w:rsidRPr="00093558">
        <w:t>A penalty of 100 penalty units or 6 months imprisonment or both applies.</w:t>
      </w:r>
    </w:p>
    <w:p w14:paraId="37BD1471" w14:textId="77777777" w:rsidR="00BB3C3A" w:rsidRPr="00093558" w:rsidRDefault="00BB3C3A" w:rsidP="00404BEE">
      <w:pPr>
        <w:pStyle w:val="Heading-DIVISION"/>
        <w:keepNext/>
        <w:rPr>
          <w:sz w:val="28"/>
        </w:rPr>
      </w:pPr>
      <w:bookmarkStart w:id="970" w:name="_Toc10033445"/>
      <w:bookmarkStart w:id="971" w:name="_Toc20232730"/>
      <w:r w:rsidRPr="00093558">
        <w:rPr>
          <w:sz w:val="28"/>
        </w:rPr>
        <w:t>Division 2—Catch limits and other restrictions regarding rock lobster</w:t>
      </w:r>
      <w:bookmarkEnd w:id="970"/>
      <w:bookmarkEnd w:id="971"/>
    </w:p>
    <w:p w14:paraId="6BC60E9C" w14:textId="7693FF6B" w:rsidR="00A847DE" w:rsidRPr="00093558" w:rsidRDefault="00142FEB" w:rsidP="00404BEE">
      <w:pPr>
        <w:pStyle w:val="DraftHeading1"/>
        <w:keepNext/>
        <w:tabs>
          <w:tab w:val="right" w:pos="680"/>
        </w:tabs>
        <w:ind w:left="850" w:hanging="850"/>
      </w:pPr>
      <w:r w:rsidRPr="00093558">
        <w:tab/>
      </w:r>
      <w:bookmarkStart w:id="972" w:name="_Toc10033446"/>
      <w:bookmarkStart w:id="973" w:name="_Toc20232731"/>
      <w:r w:rsidR="006D6C01">
        <w:t>364</w:t>
      </w:r>
      <w:r w:rsidRPr="00093558">
        <w:tab/>
        <w:t>Application of Division</w:t>
      </w:r>
      <w:bookmarkEnd w:id="972"/>
      <w:bookmarkEnd w:id="973"/>
    </w:p>
    <w:p w14:paraId="282B7587" w14:textId="77777777" w:rsidR="00A847DE" w:rsidRPr="00093558" w:rsidRDefault="00142FEB" w:rsidP="0022312F">
      <w:pPr>
        <w:pStyle w:val="BodySectionSub"/>
      </w:pPr>
      <w:r w:rsidRPr="00093558">
        <w:t>This Division does not apply to the holder of a rock lobster fishery access licence, or a person acting on behalf of that licence holder, when carrying out any fishing activities authorised by the licence.</w:t>
      </w:r>
    </w:p>
    <w:p w14:paraId="26488374" w14:textId="59C9626E" w:rsidR="00BB3C3A" w:rsidRPr="00093558" w:rsidRDefault="00BB3C3A" w:rsidP="00404BEE">
      <w:pPr>
        <w:pStyle w:val="DraftHeading1"/>
        <w:keepNext/>
        <w:tabs>
          <w:tab w:val="right" w:pos="680"/>
        </w:tabs>
        <w:ind w:left="850" w:hanging="850"/>
      </w:pPr>
      <w:r w:rsidRPr="00093558">
        <w:lastRenderedPageBreak/>
        <w:tab/>
      </w:r>
      <w:bookmarkStart w:id="974" w:name="_Toc10033447"/>
      <w:bookmarkStart w:id="975" w:name="_Toc20232732"/>
      <w:r w:rsidR="006D6C01">
        <w:t>365</w:t>
      </w:r>
      <w:r w:rsidRPr="00093558">
        <w:tab/>
        <w:t>Catch limit</w:t>
      </w:r>
      <w:r w:rsidR="00C04D53">
        <w:t>s</w:t>
      </w:r>
      <w:r w:rsidRPr="00093558">
        <w:t xml:space="preserve"> for rock lobster</w:t>
      </w:r>
      <w:bookmarkEnd w:id="974"/>
      <w:bookmarkEnd w:id="975"/>
    </w:p>
    <w:p w14:paraId="46E7B096" w14:textId="3236BBCB" w:rsidR="00BB3C3A" w:rsidRPr="00093558" w:rsidRDefault="00BB3C3A" w:rsidP="00E250EE">
      <w:pPr>
        <w:pStyle w:val="BodySectionSub"/>
        <w:keepNext/>
      </w:pPr>
      <w:r w:rsidRPr="00093558">
        <w:tab/>
        <w:t>For the purposes of the Act, the catch limit with respect to—</w:t>
      </w:r>
    </w:p>
    <w:p w14:paraId="416E5437" w14:textId="77777777" w:rsidR="00BB3C3A" w:rsidRPr="00093558" w:rsidRDefault="00BB3C3A" w:rsidP="0022312F">
      <w:pPr>
        <w:pStyle w:val="DraftHeading3"/>
        <w:tabs>
          <w:tab w:val="right" w:pos="1757"/>
        </w:tabs>
        <w:ind w:left="1871" w:hanging="1871"/>
      </w:pPr>
      <w:r w:rsidRPr="00093558">
        <w:tab/>
        <w:t>(a)</w:t>
      </w:r>
      <w:r w:rsidRPr="00093558">
        <w:tab/>
        <w:t>the taking of rock lobster from Victorian waters is a daily limit of 2 rock lobster; or</w:t>
      </w:r>
    </w:p>
    <w:p w14:paraId="40A1A722" w14:textId="77777777" w:rsidR="00BB3C3A" w:rsidRPr="00093558" w:rsidRDefault="00BB3C3A" w:rsidP="0022312F">
      <w:pPr>
        <w:pStyle w:val="DraftHeading3"/>
        <w:tabs>
          <w:tab w:val="right" w:pos="1757"/>
        </w:tabs>
        <w:ind w:left="1871" w:hanging="1871"/>
      </w:pPr>
      <w:r w:rsidRPr="00093558">
        <w:tab/>
        <w:t>(b)</w:t>
      </w:r>
      <w:r w:rsidRPr="00093558">
        <w:tab/>
        <w:t>the possession of rock lobster in, on or next to any Victorian waters, is a limit of 4 rock lobster.</w:t>
      </w:r>
    </w:p>
    <w:p w14:paraId="1495A570" w14:textId="77777777" w:rsidR="00BB3C3A" w:rsidRPr="00093558" w:rsidRDefault="00BB3C3A" w:rsidP="004668C1">
      <w:pPr>
        <w:pStyle w:val="DraftSub-sectionNote"/>
        <w:keepNext/>
        <w:tabs>
          <w:tab w:val="right" w:pos="1814"/>
        </w:tabs>
        <w:ind w:left="1361"/>
        <w:rPr>
          <w:b/>
          <w:bCs/>
        </w:rPr>
      </w:pPr>
      <w:r w:rsidRPr="00093558">
        <w:rPr>
          <w:b/>
          <w:bCs/>
        </w:rPr>
        <w:t>Note</w:t>
      </w:r>
    </w:p>
    <w:p w14:paraId="4BF8643F" w14:textId="7BDA92FF" w:rsidR="00BB3C3A" w:rsidRDefault="00BB3C3A" w:rsidP="0022312F">
      <w:pPr>
        <w:pStyle w:val="DraftSub-sectionNote"/>
        <w:tabs>
          <w:tab w:val="right" w:pos="1814"/>
        </w:tabs>
        <w:ind w:left="1361"/>
      </w:pPr>
      <w:r w:rsidRPr="00093558">
        <w:t>There are offences in sections 68A and 68B of the Act relating to taking or possessing fish of a species in excess of the catch limit in these Regulations speci</w:t>
      </w:r>
      <w:r w:rsidR="00984157" w:rsidRPr="00093558">
        <w:t xml:space="preserve">fied for that species of fish. </w:t>
      </w:r>
      <w:r w:rsidRPr="00093558">
        <w:t>Various penalties apply.</w:t>
      </w:r>
    </w:p>
    <w:p w14:paraId="0B462D49" w14:textId="032BDE99" w:rsidR="00817BC8" w:rsidRPr="00817BC8" w:rsidRDefault="00817BC8" w:rsidP="00817BC8">
      <w:pPr>
        <w:pStyle w:val="DraftHeading1"/>
        <w:keepNext/>
        <w:tabs>
          <w:tab w:val="right" w:pos="680"/>
        </w:tabs>
        <w:ind w:left="850" w:hanging="850"/>
      </w:pPr>
      <w:r>
        <w:tab/>
      </w:r>
      <w:bookmarkStart w:id="976" w:name="_Toc20232733"/>
      <w:r w:rsidR="006D6C01">
        <w:t>366</w:t>
      </w:r>
      <w:r>
        <w:tab/>
        <w:t xml:space="preserve">Persons to whom the catch limits in regulation </w:t>
      </w:r>
      <w:r w:rsidR="00B314C8">
        <w:t xml:space="preserve">365 </w:t>
      </w:r>
      <w:r>
        <w:t>do not apply</w:t>
      </w:r>
      <w:bookmarkEnd w:id="976"/>
    </w:p>
    <w:p w14:paraId="132AA553" w14:textId="5A77183F" w:rsidR="00BB3C3A" w:rsidRPr="00093558" w:rsidRDefault="00BB3C3A" w:rsidP="00E250EE">
      <w:pPr>
        <w:pStyle w:val="DraftHeading2"/>
        <w:keepNext/>
        <w:tabs>
          <w:tab w:val="right" w:pos="1247"/>
        </w:tabs>
        <w:ind w:left="1361" w:hanging="1361"/>
      </w:pPr>
      <w:r w:rsidRPr="00093558">
        <w:tab/>
        <w:t>(</w:t>
      </w:r>
      <w:r w:rsidR="00817BC8">
        <w:t>1</w:t>
      </w:r>
      <w:r w:rsidRPr="00093558">
        <w:t>)</w:t>
      </w:r>
      <w:r w:rsidRPr="00093558">
        <w:tab/>
      </w:r>
      <w:r w:rsidR="00817BC8">
        <w:t>R</w:t>
      </w:r>
      <w:r w:rsidRPr="00093558">
        <w:t xml:space="preserve">egulation </w:t>
      </w:r>
      <w:r w:rsidR="00B314C8">
        <w:t>365</w:t>
      </w:r>
      <w:r w:rsidR="00B314C8" w:rsidRPr="00093558">
        <w:t xml:space="preserve"> </w:t>
      </w:r>
      <w:r w:rsidRPr="00093558">
        <w:t xml:space="preserve">does not apply to a person who takes or possesses rock lobster in a quantity in excess of the catch limit specified in </w:t>
      </w:r>
      <w:r w:rsidR="00817BC8">
        <w:t>that regulation</w:t>
      </w:r>
      <w:r w:rsidRPr="00093558">
        <w:t xml:space="preserve"> if—</w:t>
      </w:r>
    </w:p>
    <w:p w14:paraId="66150BDC" w14:textId="77777777" w:rsidR="00BB3C3A" w:rsidRPr="00093558" w:rsidRDefault="00BB3C3A" w:rsidP="0022312F">
      <w:pPr>
        <w:pStyle w:val="DraftHeading3"/>
        <w:tabs>
          <w:tab w:val="right" w:pos="1757"/>
        </w:tabs>
        <w:ind w:left="1871" w:hanging="1871"/>
        <w:rPr>
          <w:b/>
        </w:rPr>
      </w:pPr>
      <w:r w:rsidRPr="00093558">
        <w:tab/>
        <w:t>(a)</w:t>
      </w:r>
      <w:r w:rsidRPr="00093558">
        <w:tab/>
        <w:t>the person—</w:t>
      </w:r>
    </w:p>
    <w:p w14:paraId="5074E54A" w14:textId="77777777" w:rsidR="00BB3C3A" w:rsidRPr="00093558" w:rsidRDefault="00BB3C3A" w:rsidP="0022312F">
      <w:pPr>
        <w:pStyle w:val="DraftHeading4"/>
        <w:tabs>
          <w:tab w:val="right" w:pos="2268"/>
        </w:tabs>
        <w:ind w:left="2381" w:hanging="2381"/>
      </w:pPr>
      <w:r w:rsidRPr="00093558">
        <w:tab/>
        <w:t>(i)</w:t>
      </w:r>
      <w:r w:rsidRPr="00093558">
        <w:tab/>
        <w:t>is the holder of, or is acting on behalf of the holder of, an aquaculture licence that authorises the hatching, rearing, breeding, growing or displaying of rock lobster; and</w:t>
      </w:r>
    </w:p>
    <w:p w14:paraId="2F8D3714" w14:textId="77777777" w:rsidR="00BB3C3A" w:rsidRPr="00093558" w:rsidRDefault="00BB3C3A" w:rsidP="0022312F">
      <w:pPr>
        <w:pStyle w:val="DraftHeading4"/>
        <w:tabs>
          <w:tab w:val="right" w:pos="2268"/>
        </w:tabs>
        <w:ind w:left="2381" w:hanging="2381"/>
      </w:pPr>
      <w:r w:rsidRPr="00093558">
        <w:tab/>
        <w:t>(ii)</w:t>
      </w:r>
      <w:r w:rsidRPr="00093558">
        <w:tab/>
        <w:t>takes or possesses rock lobster in accordance with the licence, the Act and these Regulations and; or</w:t>
      </w:r>
    </w:p>
    <w:p w14:paraId="5786C305" w14:textId="77777777" w:rsidR="00BB3C3A" w:rsidRPr="00093558" w:rsidRDefault="00397F00" w:rsidP="0022312F">
      <w:pPr>
        <w:pStyle w:val="DraftHeading3"/>
        <w:tabs>
          <w:tab w:val="right" w:pos="1757"/>
        </w:tabs>
        <w:ind w:left="1871" w:hanging="1871"/>
      </w:pPr>
      <w:r w:rsidRPr="00093558">
        <w:tab/>
        <w:t>(b)</w:t>
      </w:r>
      <w:r w:rsidRPr="00093558">
        <w:tab/>
      </w:r>
      <w:r w:rsidR="00BB3C3A" w:rsidRPr="00093558">
        <w:t>the person—</w:t>
      </w:r>
    </w:p>
    <w:p w14:paraId="67F47EF7" w14:textId="7BA08049" w:rsidR="00BB3C3A" w:rsidRPr="00093558" w:rsidRDefault="00BB3C3A" w:rsidP="0022312F">
      <w:pPr>
        <w:pStyle w:val="DraftHeading4"/>
        <w:tabs>
          <w:tab w:val="right" w:pos="2268"/>
        </w:tabs>
        <w:ind w:left="2381" w:hanging="2381"/>
      </w:pPr>
      <w:r w:rsidRPr="00093558">
        <w:tab/>
        <w:t>(i)</w:t>
      </w:r>
      <w:r w:rsidR="009C64F3" w:rsidRPr="00093558">
        <w:tab/>
      </w:r>
      <w:r w:rsidRPr="00093558">
        <w:t>is the holder of, or is acting on behalf of the holder of, a general permit that authorises the taking or possession of rock lobster in that quantity; and</w:t>
      </w:r>
    </w:p>
    <w:p w14:paraId="29B7B601" w14:textId="77777777" w:rsidR="00BB3C3A" w:rsidRPr="00093558" w:rsidRDefault="00BB3C3A" w:rsidP="0022312F">
      <w:pPr>
        <w:pStyle w:val="DraftHeading4"/>
        <w:tabs>
          <w:tab w:val="right" w:pos="2268"/>
        </w:tabs>
        <w:ind w:left="2381" w:hanging="2381"/>
      </w:pPr>
      <w:r w:rsidRPr="00093558">
        <w:tab/>
        <w:t>(ii)</w:t>
      </w:r>
      <w:r w:rsidRPr="00093558">
        <w:tab/>
        <w:t>takes or possesses the rock lobster in accordance with the permit, the Act and these Regulations; or</w:t>
      </w:r>
    </w:p>
    <w:p w14:paraId="07CE09E7" w14:textId="25EA1323" w:rsidR="00BB3C3A" w:rsidRPr="00093558" w:rsidRDefault="00BB3C3A" w:rsidP="0022312F">
      <w:pPr>
        <w:pStyle w:val="DraftHeading2"/>
        <w:tabs>
          <w:tab w:val="right" w:pos="1247"/>
        </w:tabs>
        <w:ind w:left="1361" w:hanging="1361"/>
      </w:pPr>
      <w:r w:rsidRPr="00093558">
        <w:tab/>
        <w:t>(</w:t>
      </w:r>
      <w:r w:rsidR="00817BC8">
        <w:t>2</w:t>
      </w:r>
      <w:r w:rsidRPr="00093558">
        <w:t>)</w:t>
      </w:r>
      <w:r w:rsidR="009C64F3" w:rsidRPr="00093558">
        <w:tab/>
      </w:r>
      <w:r w:rsidR="00817BC8">
        <w:t xml:space="preserve">Regulation </w:t>
      </w:r>
      <w:r w:rsidR="00B314C8">
        <w:t>365</w:t>
      </w:r>
      <w:r w:rsidR="00817BC8">
        <w:t>(b)</w:t>
      </w:r>
      <w:r w:rsidRPr="00093558">
        <w:t xml:space="preserve"> does not apply to a person who possesses rock lobster in a quantity in excess of the catch limit specified in </w:t>
      </w:r>
      <w:r w:rsidR="00817BC8">
        <w:t>that regulation</w:t>
      </w:r>
      <w:r w:rsidRPr="00093558">
        <w:t xml:space="preserve"> if the person—</w:t>
      </w:r>
    </w:p>
    <w:p w14:paraId="065E859D" w14:textId="1E435108" w:rsidR="00BB3C3A" w:rsidRPr="00093558" w:rsidRDefault="00BB3C3A" w:rsidP="0022312F">
      <w:pPr>
        <w:pStyle w:val="DraftHeading3"/>
        <w:tabs>
          <w:tab w:val="right" w:pos="1757"/>
        </w:tabs>
        <w:ind w:left="1871" w:hanging="1871"/>
      </w:pPr>
      <w:r w:rsidRPr="00093558">
        <w:tab/>
        <w:t>(a)</w:t>
      </w:r>
      <w:r w:rsidRPr="00093558">
        <w:tab/>
        <w:t>received the rock lobster from a person referred to in subregulation (</w:t>
      </w:r>
      <w:r w:rsidR="00817BC8">
        <w:t>1</w:t>
      </w:r>
      <w:r w:rsidRPr="00093558">
        <w:t>); and</w:t>
      </w:r>
    </w:p>
    <w:p w14:paraId="73388F54" w14:textId="42F01402" w:rsidR="00BB3C3A" w:rsidRPr="00093558" w:rsidRDefault="00BB3C3A" w:rsidP="0022312F">
      <w:pPr>
        <w:pStyle w:val="DraftHeading3"/>
        <w:tabs>
          <w:tab w:val="right" w:pos="1757"/>
        </w:tabs>
        <w:ind w:left="1871" w:hanging="1871"/>
      </w:pPr>
      <w:r w:rsidRPr="00093558">
        <w:lastRenderedPageBreak/>
        <w:tab/>
        <w:t>(b)</w:t>
      </w:r>
      <w:r w:rsidR="009C64F3" w:rsidRPr="00093558">
        <w:tab/>
      </w:r>
      <w:r w:rsidRPr="00093558">
        <w:t>is acting in accordance with the Act</w:t>
      </w:r>
      <w:r w:rsidR="00724BAB">
        <w:t xml:space="preserve"> and these Regulations</w:t>
      </w:r>
      <w:r w:rsidRPr="00093558">
        <w:t>.</w:t>
      </w:r>
    </w:p>
    <w:p w14:paraId="5BDF8BAA" w14:textId="77777777" w:rsidR="00BB3C3A" w:rsidRPr="00A05DC9" w:rsidRDefault="00BB3C3A" w:rsidP="0022312F">
      <w:pPr>
        <w:pStyle w:val="DraftSectionNote"/>
        <w:tabs>
          <w:tab w:val="right" w:pos="1304"/>
        </w:tabs>
        <w:ind w:left="850"/>
        <w:rPr>
          <w:b/>
        </w:rPr>
      </w:pPr>
      <w:r w:rsidRPr="00A05DC9">
        <w:rPr>
          <w:b/>
        </w:rPr>
        <w:t>Note</w:t>
      </w:r>
    </w:p>
    <w:p w14:paraId="29FDE63B" w14:textId="1FECEEEC" w:rsidR="00BB3C3A" w:rsidRPr="00093558" w:rsidRDefault="00ED1B91" w:rsidP="0022312F">
      <w:pPr>
        <w:pStyle w:val="DraftSectionNote"/>
        <w:tabs>
          <w:tab w:val="right" w:pos="1304"/>
        </w:tabs>
        <w:ind w:left="850"/>
      </w:pPr>
      <w:r w:rsidRPr="00093558">
        <w:t xml:space="preserve">Regulation </w:t>
      </w:r>
      <w:r w:rsidR="00B314C8">
        <w:t>449</w:t>
      </w:r>
      <w:r w:rsidRPr="00093558">
        <w:t xml:space="preserve">, which prescribes matters for the purposes of section 120AC of the Act, requires that persons who possess any </w:t>
      </w:r>
      <w:r>
        <w:t>fish</w:t>
      </w:r>
      <w:r w:rsidRPr="00093558">
        <w:t xml:space="preserve"> must have in their possession a </w:t>
      </w:r>
      <w:r w:rsidR="00DE50B9">
        <w:t xml:space="preserve">catch disposal record, </w:t>
      </w:r>
      <w:r>
        <w:t>fish</w:t>
      </w:r>
      <w:r w:rsidRPr="00093558">
        <w:t xml:space="preserve"> receipt</w:t>
      </w:r>
      <w:r w:rsidR="00DE50B9">
        <w:t xml:space="preserve"> or </w:t>
      </w:r>
      <w:r w:rsidR="009F78CD">
        <w:t>fish movement record</w:t>
      </w:r>
      <w:r>
        <w:t xml:space="preserve"> </w:t>
      </w:r>
      <w:r w:rsidRPr="00093558">
        <w:t xml:space="preserve">in respect of those </w:t>
      </w:r>
      <w:r>
        <w:t>fish</w:t>
      </w:r>
      <w:r w:rsidRPr="00093558">
        <w:t>.</w:t>
      </w:r>
    </w:p>
    <w:p w14:paraId="0C762760" w14:textId="5F9698F7" w:rsidR="00BB3C3A" w:rsidRPr="00093558" w:rsidRDefault="00BB3C3A" w:rsidP="00404BEE">
      <w:pPr>
        <w:pStyle w:val="DraftHeading1"/>
        <w:keepNext/>
        <w:tabs>
          <w:tab w:val="right" w:pos="680"/>
        </w:tabs>
        <w:ind w:left="850" w:hanging="850"/>
      </w:pPr>
      <w:r w:rsidRPr="00093558">
        <w:tab/>
      </w:r>
      <w:bookmarkStart w:id="977" w:name="_Toc10033448"/>
      <w:bookmarkStart w:id="978" w:name="_Toc20232734"/>
      <w:r w:rsidR="006D6C01">
        <w:t>367</w:t>
      </w:r>
      <w:r w:rsidRPr="00093558">
        <w:tab/>
        <w:t>Taking of rock lobster other than by certain methods prohibited</w:t>
      </w:r>
      <w:bookmarkEnd w:id="977"/>
      <w:bookmarkEnd w:id="978"/>
    </w:p>
    <w:p w14:paraId="08A8F5F4" w14:textId="2B245A6D" w:rsidR="00D56BC6" w:rsidRPr="00093558" w:rsidRDefault="00977E00" w:rsidP="0022312F">
      <w:pPr>
        <w:pStyle w:val="BodySectionSub"/>
      </w:pPr>
      <w:r w:rsidRPr="00093558">
        <w:tab/>
      </w:r>
      <w:r w:rsidR="00BB3C3A" w:rsidRPr="00093558">
        <w:t xml:space="preserve">For the purposes of section 114 of the Act, </w:t>
      </w:r>
      <w:r w:rsidR="006A4DF7" w:rsidRPr="00093558">
        <w:t xml:space="preserve">it is prohibited to take, or attempt to take, rock lobster in Victoria by </w:t>
      </w:r>
      <w:r w:rsidR="00BB3C3A" w:rsidRPr="00093558">
        <w:t>the use of</w:t>
      </w:r>
      <w:r w:rsidRPr="00093558">
        <w:t xml:space="preserve"> any equipment other than—</w:t>
      </w:r>
    </w:p>
    <w:p w14:paraId="7864434D" w14:textId="44C92E94" w:rsidR="00977E00" w:rsidRPr="00093558" w:rsidRDefault="000914F6" w:rsidP="000914F6">
      <w:pPr>
        <w:pStyle w:val="DraftHeading3"/>
        <w:tabs>
          <w:tab w:val="right" w:pos="1757"/>
        </w:tabs>
        <w:ind w:left="1871" w:hanging="1871"/>
      </w:pPr>
      <w:r>
        <w:tab/>
        <w:t>(a)</w:t>
      </w:r>
      <w:r>
        <w:tab/>
      </w:r>
      <w:r w:rsidR="00BB3C3A" w:rsidRPr="00093558">
        <w:t>underwater breathing apparatus</w:t>
      </w:r>
      <w:r w:rsidR="00977E00" w:rsidRPr="00093558">
        <w:t>;</w:t>
      </w:r>
      <w:r w:rsidR="00216CDE" w:rsidRPr="00093558">
        <w:t xml:space="preserve"> </w:t>
      </w:r>
      <w:r w:rsidR="00977E00" w:rsidRPr="00093558">
        <w:t>or</w:t>
      </w:r>
    </w:p>
    <w:p w14:paraId="75367BA2" w14:textId="6679C1C7" w:rsidR="0026547F" w:rsidRPr="00093558" w:rsidRDefault="000914F6" w:rsidP="000914F6">
      <w:pPr>
        <w:pStyle w:val="DraftHeading3"/>
        <w:tabs>
          <w:tab w:val="right" w:pos="1757"/>
        </w:tabs>
        <w:ind w:left="1871" w:hanging="1871"/>
      </w:pPr>
      <w:r>
        <w:tab/>
        <w:t>(b)</w:t>
      </w:r>
      <w:r>
        <w:tab/>
      </w:r>
      <w:r w:rsidR="00977E00" w:rsidRPr="00093558">
        <w:t xml:space="preserve">a recreational </w:t>
      </w:r>
      <w:r w:rsidR="00D56BC6" w:rsidRPr="00093558">
        <w:t>hoop net</w:t>
      </w:r>
      <w:r w:rsidR="00D73AB8" w:rsidRPr="00093558">
        <w:t xml:space="preserve">, </w:t>
      </w:r>
      <w:r w:rsidR="00D56BC6" w:rsidRPr="00093558">
        <w:t xml:space="preserve">that is </w:t>
      </w:r>
      <w:r w:rsidR="00D73AB8" w:rsidRPr="00093558">
        <w:t>operated from the surface of the water</w:t>
      </w:r>
      <w:r w:rsidR="006A4DF7" w:rsidRPr="00093558">
        <w:t>.</w:t>
      </w:r>
    </w:p>
    <w:p w14:paraId="14DEF5B7" w14:textId="4F1BB689" w:rsidR="00BB3C3A" w:rsidRPr="00093558" w:rsidRDefault="00BB3C3A" w:rsidP="00D4550D">
      <w:pPr>
        <w:pStyle w:val="DraftSectionNote"/>
        <w:keepNext/>
        <w:tabs>
          <w:tab w:val="right" w:pos="1304"/>
        </w:tabs>
        <w:ind w:left="850"/>
        <w:rPr>
          <w:b/>
        </w:rPr>
      </w:pPr>
      <w:r w:rsidRPr="00093558">
        <w:rPr>
          <w:b/>
        </w:rPr>
        <w:t>Note</w:t>
      </w:r>
    </w:p>
    <w:p w14:paraId="06A4FE3B" w14:textId="583FE0BB" w:rsidR="0026547F" w:rsidRPr="00093558" w:rsidRDefault="00BB3C3A" w:rsidP="0022312F">
      <w:pPr>
        <w:pStyle w:val="DraftSectionNote"/>
        <w:tabs>
          <w:tab w:val="right" w:pos="1304"/>
        </w:tabs>
        <w:ind w:left="850"/>
      </w:pPr>
      <w:r w:rsidRPr="00093558">
        <w:t>Contravention of th</w:t>
      </w:r>
      <w:r w:rsidR="00563459" w:rsidRPr="00093558">
        <w:t>is</w:t>
      </w:r>
      <w:r w:rsidRPr="00093558">
        <w:t xml:space="preserve"> prohibition </w:t>
      </w:r>
      <w:r w:rsidR="00563459" w:rsidRPr="00093558">
        <w:t xml:space="preserve">in this regulation </w:t>
      </w:r>
      <w:r w:rsidRPr="00093558">
        <w:t>is an offence un</w:t>
      </w:r>
      <w:r w:rsidR="00984157" w:rsidRPr="00093558">
        <w:t xml:space="preserve">der section 114(3) of the Act. </w:t>
      </w:r>
      <w:r w:rsidRPr="00093558">
        <w:t>A penalty of 100 penalty units or 6 months imprisonment or both applies.</w:t>
      </w:r>
    </w:p>
    <w:p w14:paraId="39A6C223" w14:textId="0A62BAD4" w:rsidR="00BB3C3A" w:rsidRPr="00093558" w:rsidRDefault="00BB3C3A" w:rsidP="00404BEE">
      <w:pPr>
        <w:pStyle w:val="DraftHeading1"/>
        <w:keepNext/>
        <w:tabs>
          <w:tab w:val="right" w:pos="680"/>
        </w:tabs>
        <w:ind w:left="850" w:hanging="850"/>
      </w:pPr>
      <w:r w:rsidRPr="00093558">
        <w:tab/>
      </w:r>
      <w:bookmarkStart w:id="979" w:name="_Toc10033449"/>
      <w:bookmarkStart w:id="980" w:name="_Toc20232735"/>
      <w:r w:rsidR="006D6C01">
        <w:t>368</w:t>
      </w:r>
      <w:r w:rsidRPr="00093558">
        <w:tab/>
        <w:t>Offence</w:t>
      </w:r>
      <w:r w:rsidR="00817BC8">
        <w:t xml:space="preserve">s relating </w:t>
      </w:r>
      <w:r w:rsidRPr="00093558">
        <w:t>to mark</w:t>
      </w:r>
      <w:r w:rsidR="003156D0">
        <w:t>ing</w:t>
      </w:r>
      <w:r w:rsidRPr="00093558">
        <w:t xml:space="preserve"> rock lobster</w:t>
      </w:r>
      <w:bookmarkEnd w:id="979"/>
      <w:bookmarkEnd w:id="980"/>
    </w:p>
    <w:p w14:paraId="4D7291A7" w14:textId="77777777" w:rsidR="00BB3C3A" w:rsidRPr="00093558" w:rsidRDefault="00BB3C3A" w:rsidP="00E250EE">
      <w:pPr>
        <w:pStyle w:val="DraftHeading2"/>
        <w:keepNext/>
        <w:tabs>
          <w:tab w:val="right" w:pos="1247"/>
        </w:tabs>
        <w:ind w:left="1361" w:hanging="1361"/>
      </w:pPr>
      <w:r w:rsidRPr="00093558">
        <w:tab/>
        <w:t>(1)</w:t>
      </w:r>
      <w:r w:rsidRPr="00093558">
        <w:tab/>
        <w:t>A person who takes a rock lobster must mark the central segment of the tail fan of the rock lobster by—</w:t>
      </w:r>
    </w:p>
    <w:p w14:paraId="3F4AA4CF" w14:textId="77777777" w:rsidR="00BB3C3A" w:rsidRPr="00093558" w:rsidRDefault="00BB3C3A" w:rsidP="0022312F">
      <w:pPr>
        <w:pStyle w:val="DraftHeading3"/>
        <w:tabs>
          <w:tab w:val="right" w:pos="1757"/>
        </w:tabs>
        <w:ind w:left="1871" w:hanging="1871"/>
      </w:pPr>
      <w:r w:rsidRPr="00093558">
        <w:tab/>
        <w:t>(a)</w:t>
      </w:r>
      <w:r w:rsidRPr="00093558">
        <w:tab/>
        <w:t>punching in it a hole of not less than 10 millimetres in diameter; or</w:t>
      </w:r>
    </w:p>
    <w:p w14:paraId="2DA17DAE" w14:textId="77777777" w:rsidR="00BB3C3A" w:rsidRPr="00093558" w:rsidRDefault="00BB3C3A" w:rsidP="0022312F">
      <w:pPr>
        <w:pStyle w:val="DraftHeading3"/>
        <w:tabs>
          <w:tab w:val="right" w:pos="1757"/>
        </w:tabs>
        <w:ind w:left="1871" w:hanging="1871"/>
      </w:pPr>
      <w:r w:rsidRPr="00093558">
        <w:tab/>
        <w:t>(b)</w:t>
      </w:r>
      <w:r w:rsidRPr="00093558">
        <w:tab/>
        <w:t>removing the posterior quarter of the central segment of the tail fan by a transverse cut so that only the anterior three-quarters of the central segment of the tail fan remain attached.</w:t>
      </w:r>
    </w:p>
    <w:p w14:paraId="275F45F1" w14:textId="26D222CE" w:rsidR="00BB3C3A" w:rsidRDefault="00BB3C3A" w:rsidP="0022312F">
      <w:pPr>
        <w:pStyle w:val="DraftPenalty2"/>
        <w:numPr>
          <w:ilvl w:val="0"/>
          <w:numId w:val="43"/>
        </w:numPr>
      </w:pPr>
      <w:r w:rsidRPr="00093558">
        <w:t>20 penalty units.</w:t>
      </w:r>
    </w:p>
    <w:p w14:paraId="668DFFA4" w14:textId="7395A543" w:rsidR="009A54E9" w:rsidRDefault="009A54E9" w:rsidP="004668C1">
      <w:pPr>
        <w:pStyle w:val="DraftHeading2"/>
        <w:tabs>
          <w:tab w:val="right" w:pos="1247"/>
        </w:tabs>
        <w:ind w:left="1361" w:hanging="1361"/>
      </w:pPr>
      <w:r>
        <w:tab/>
        <w:t>(2)</w:t>
      </w:r>
      <w:r>
        <w:tab/>
        <w:t xml:space="preserve">If a rock lobster is </w:t>
      </w:r>
      <w:r w:rsidR="0066362C">
        <w:t xml:space="preserve">taken </w:t>
      </w:r>
      <w:r>
        <w:t xml:space="preserve">from a boat, the person who </w:t>
      </w:r>
      <w:r w:rsidR="0066362C">
        <w:t xml:space="preserve">takes </w:t>
      </w:r>
      <w:r>
        <w:t>the rock lobster must mark the rock lobster in accordance with subregulation (1) within 5 minutes after the rock lobster is brought to the boat or before its landing, whichever is the sooner.</w:t>
      </w:r>
    </w:p>
    <w:p w14:paraId="7E99113A" w14:textId="77777777" w:rsidR="009A54E9" w:rsidRPr="00093558" w:rsidRDefault="009A54E9" w:rsidP="009A54E9">
      <w:pPr>
        <w:pStyle w:val="DraftPenalty2"/>
        <w:numPr>
          <w:ilvl w:val="0"/>
          <w:numId w:val="56"/>
        </w:numPr>
      </w:pPr>
      <w:r w:rsidRPr="00093558">
        <w:t>20 penalty units.</w:t>
      </w:r>
    </w:p>
    <w:p w14:paraId="297C7291" w14:textId="3197147D" w:rsidR="009A54E9" w:rsidRDefault="00BB3C3A" w:rsidP="00E250EE">
      <w:pPr>
        <w:pStyle w:val="DraftHeading2"/>
        <w:keepNext/>
        <w:tabs>
          <w:tab w:val="right" w:pos="1247"/>
        </w:tabs>
        <w:ind w:left="1361" w:hanging="1361"/>
      </w:pPr>
      <w:r w:rsidRPr="00093558">
        <w:lastRenderedPageBreak/>
        <w:tab/>
        <w:t>(</w:t>
      </w:r>
      <w:r w:rsidR="009A54E9">
        <w:t>3</w:t>
      </w:r>
      <w:r w:rsidRPr="00093558">
        <w:t>)</w:t>
      </w:r>
      <w:r w:rsidRPr="00093558">
        <w:tab/>
      </w:r>
      <w:r w:rsidR="009A54E9">
        <w:t xml:space="preserve">Subject to subregulation (4), if a rock lobster is </w:t>
      </w:r>
      <w:r w:rsidR="00B97F83">
        <w:t xml:space="preserve">not </w:t>
      </w:r>
      <w:r w:rsidR="0066362C">
        <w:t xml:space="preserve">taken </w:t>
      </w:r>
      <w:r w:rsidR="009A54E9">
        <w:t xml:space="preserve">from </w:t>
      </w:r>
      <w:r w:rsidR="00B97F83">
        <w:t>a boat</w:t>
      </w:r>
      <w:r w:rsidR="009A54E9">
        <w:t xml:space="preserve">, the person who </w:t>
      </w:r>
      <w:r w:rsidR="0066362C">
        <w:t xml:space="preserve">takes </w:t>
      </w:r>
      <w:r w:rsidR="009A54E9">
        <w:t>the rock lobster must mark the rock lobster in accordance with subregulation (1)</w:t>
      </w:r>
      <w:r w:rsidR="009A54E9" w:rsidRPr="00093558">
        <w:t>—</w:t>
      </w:r>
    </w:p>
    <w:p w14:paraId="59E3B642" w14:textId="0BF9BC1B" w:rsidR="00BB3C3A" w:rsidRDefault="00BB3C3A" w:rsidP="009A54E9">
      <w:pPr>
        <w:pStyle w:val="DraftHeading3"/>
        <w:tabs>
          <w:tab w:val="right" w:pos="1757"/>
        </w:tabs>
        <w:ind w:left="1871" w:hanging="1871"/>
      </w:pPr>
      <w:r w:rsidRPr="00093558">
        <w:tab/>
        <w:t>(a)</w:t>
      </w:r>
      <w:r w:rsidRPr="00093558">
        <w:tab/>
        <w:t xml:space="preserve">within 5 minutes after </w:t>
      </w:r>
      <w:r w:rsidR="009A54E9">
        <w:t xml:space="preserve">the rock lobster is </w:t>
      </w:r>
      <w:r w:rsidR="0066362C">
        <w:t xml:space="preserve">taken </w:t>
      </w:r>
      <w:r w:rsidR="009A54E9">
        <w:t xml:space="preserve">or </w:t>
      </w:r>
      <w:r w:rsidRPr="00093558">
        <w:t xml:space="preserve">before the rock lobster is put into any basket, bag or receptacle, whichever is the sooner; </w:t>
      </w:r>
      <w:r w:rsidR="009A54E9">
        <w:t>and</w:t>
      </w:r>
    </w:p>
    <w:p w14:paraId="0FD3EA0E" w14:textId="4B8BE840" w:rsidR="00BB3C3A" w:rsidRPr="00093558" w:rsidRDefault="00BB3C3A" w:rsidP="00236014">
      <w:pPr>
        <w:pStyle w:val="DraftHeading3"/>
        <w:keepNext/>
        <w:tabs>
          <w:tab w:val="right" w:pos="1757"/>
        </w:tabs>
        <w:ind w:left="1871" w:hanging="1871"/>
      </w:pPr>
      <w:r w:rsidRPr="00093558">
        <w:tab/>
        <w:t>(</w:t>
      </w:r>
      <w:r w:rsidR="009A54E9">
        <w:t>b</w:t>
      </w:r>
      <w:r w:rsidRPr="00093558">
        <w:t>)</w:t>
      </w:r>
      <w:r w:rsidRPr="00093558">
        <w:tab/>
        <w:t>within 50 metres of the place of landing of the rock lobster.</w:t>
      </w:r>
    </w:p>
    <w:p w14:paraId="4FC6DA06" w14:textId="77777777" w:rsidR="00BB3C3A" w:rsidRPr="00093558" w:rsidRDefault="00BB3C3A" w:rsidP="0022312F">
      <w:pPr>
        <w:pStyle w:val="DraftPenalty2"/>
        <w:numPr>
          <w:ilvl w:val="0"/>
          <w:numId w:val="56"/>
        </w:numPr>
      </w:pPr>
      <w:r w:rsidRPr="00093558">
        <w:t>20 penalty units.</w:t>
      </w:r>
    </w:p>
    <w:p w14:paraId="5C68C0F1" w14:textId="22F81233" w:rsidR="003E5859" w:rsidRDefault="00BB3C3A" w:rsidP="003E5859">
      <w:pPr>
        <w:pStyle w:val="DraftHeading2"/>
        <w:tabs>
          <w:tab w:val="right" w:pos="1247"/>
        </w:tabs>
        <w:ind w:left="1361" w:hanging="1361"/>
      </w:pPr>
      <w:r w:rsidRPr="00093558">
        <w:tab/>
        <w:t>(</w:t>
      </w:r>
      <w:r w:rsidR="009A54E9">
        <w:t>4</w:t>
      </w:r>
      <w:r w:rsidRPr="00093558">
        <w:t>)</w:t>
      </w:r>
      <w:r w:rsidRPr="00093558">
        <w:tab/>
        <w:t>Subregulation (</w:t>
      </w:r>
      <w:r w:rsidR="009A54E9">
        <w:t>3</w:t>
      </w:r>
      <w:r w:rsidRPr="00093558">
        <w:t>)</w:t>
      </w:r>
      <w:r w:rsidR="009A54E9">
        <w:t>(a)</w:t>
      </w:r>
      <w:r w:rsidRPr="00093558">
        <w:t xml:space="preserve"> does not apply if the rock lobster is taken by a person engaged in underwater dive fishing until the person lands the rock lobster.</w:t>
      </w:r>
    </w:p>
    <w:p w14:paraId="52EF9D2D" w14:textId="76155A37" w:rsidR="003E5859" w:rsidRDefault="003E5859" w:rsidP="003E5859">
      <w:pPr>
        <w:pStyle w:val="DraftHeading2"/>
        <w:tabs>
          <w:tab w:val="right" w:pos="1247"/>
        </w:tabs>
        <w:ind w:left="1361" w:hanging="1361"/>
      </w:pPr>
      <w:r>
        <w:tab/>
        <w:t>(5)</w:t>
      </w:r>
      <w:r>
        <w:tab/>
        <w:t>Subregulations (1), (2) and (3) do not apply to a person who—</w:t>
      </w:r>
    </w:p>
    <w:p w14:paraId="4D6DB7E4" w14:textId="2E0D047A" w:rsidR="003E5859" w:rsidRDefault="003E5859" w:rsidP="003E5859">
      <w:pPr>
        <w:pStyle w:val="DraftHeading3"/>
        <w:tabs>
          <w:tab w:val="right" w:pos="1757"/>
        </w:tabs>
        <w:ind w:left="1871" w:hanging="1871"/>
      </w:pPr>
      <w:r>
        <w:tab/>
        <w:t>(a)</w:t>
      </w:r>
      <w:r>
        <w:tab/>
        <w:t>is the holder of, or is acting on behalf of the holder of, an aquaculture licence authorising the hatching, rearing, breeding, growing or displaying of rock lobster and takes the rock lobster in accordance with the licence, the Act and these Regulations; or</w:t>
      </w:r>
    </w:p>
    <w:p w14:paraId="66BBEFE9" w14:textId="693C0119" w:rsidR="003E5859" w:rsidRPr="003E5859" w:rsidRDefault="003E5859" w:rsidP="003E5859">
      <w:pPr>
        <w:pStyle w:val="DraftHeading3"/>
        <w:tabs>
          <w:tab w:val="right" w:pos="1757"/>
        </w:tabs>
        <w:ind w:left="1871" w:hanging="1871"/>
      </w:pPr>
      <w:r>
        <w:tab/>
        <w:t>(b)</w:t>
      </w:r>
      <w:r>
        <w:tab/>
      </w:r>
      <w:r>
        <w:tab/>
        <w:t>is the holder of, or is acting on behalf of the holder of, a general permit authorising the taking of rock lobster and takes the rock lobster in accordance with the permit, the Act and these Regulations.</w:t>
      </w:r>
    </w:p>
    <w:p w14:paraId="14F25536" w14:textId="26F33FD0" w:rsidR="00BB3C3A" w:rsidRPr="00093558" w:rsidRDefault="00BB3C3A" w:rsidP="00404BEE">
      <w:pPr>
        <w:pStyle w:val="DraftHeading1"/>
        <w:keepNext/>
        <w:tabs>
          <w:tab w:val="right" w:pos="680"/>
        </w:tabs>
        <w:ind w:left="850" w:hanging="850"/>
      </w:pPr>
      <w:r w:rsidRPr="00093558">
        <w:tab/>
      </w:r>
      <w:bookmarkStart w:id="981" w:name="_Toc10033450"/>
      <w:bookmarkStart w:id="982" w:name="_Toc20232736"/>
      <w:r w:rsidR="006D6C01">
        <w:t>369</w:t>
      </w:r>
      <w:r w:rsidRPr="00093558">
        <w:tab/>
        <w:t>Offences to sell marked rock lobster</w:t>
      </w:r>
      <w:bookmarkEnd w:id="981"/>
      <w:bookmarkEnd w:id="982"/>
    </w:p>
    <w:p w14:paraId="2FBBB370" w14:textId="77777777" w:rsidR="00BB3C3A" w:rsidRPr="00093558" w:rsidRDefault="00BB3C3A" w:rsidP="0022312F">
      <w:pPr>
        <w:pStyle w:val="DraftHeading2"/>
        <w:tabs>
          <w:tab w:val="right" w:pos="1247"/>
        </w:tabs>
        <w:ind w:left="1361" w:hanging="1361"/>
      </w:pPr>
      <w:r w:rsidRPr="00093558">
        <w:tab/>
        <w:t>(1)</w:t>
      </w:r>
      <w:r w:rsidRPr="00093558">
        <w:tab/>
        <w:t>A person must not sell rock lobster that has a punched hole in the central segment of the tail fan.</w:t>
      </w:r>
    </w:p>
    <w:p w14:paraId="4EDF99B7" w14:textId="77777777" w:rsidR="00BB3C3A" w:rsidRPr="00093558" w:rsidRDefault="00BB3C3A" w:rsidP="0022312F">
      <w:pPr>
        <w:pStyle w:val="DraftPenalty2"/>
        <w:numPr>
          <w:ilvl w:val="0"/>
          <w:numId w:val="44"/>
        </w:numPr>
      </w:pPr>
      <w:r w:rsidRPr="00093558">
        <w:t>20 penalty units.</w:t>
      </w:r>
    </w:p>
    <w:p w14:paraId="7318ED00" w14:textId="77777777" w:rsidR="00BB3C3A" w:rsidRPr="00093558" w:rsidRDefault="00BB3C3A" w:rsidP="0022312F">
      <w:pPr>
        <w:pStyle w:val="DraftHeading2"/>
        <w:tabs>
          <w:tab w:val="right" w:pos="1247"/>
        </w:tabs>
        <w:ind w:left="1361" w:hanging="1361"/>
      </w:pPr>
      <w:r w:rsidRPr="00093558">
        <w:tab/>
        <w:t>(2)</w:t>
      </w:r>
      <w:r w:rsidRPr="00093558">
        <w:tab/>
        <w:t>A person must not sell rock lobster that has the posterior quarter of the central segment of the tail fan removed by a traverse cut so that only the anterior three-quarters of the central segment of the tail fan remains attached.</w:t>
      </w:r>
    </w:p>
    <w:p w14:paraId="1E490BF1" w14:textId="77777777" w:rsidR="00BB3C3A" w:rsidRPr="00093558" w:rsidRDefault="00BB3C3A" w:rsidP="0022312F">
      <w:pPr>
        <w:pStyle w:val="DraftPenalty2"/>
        <w:numPr>
          <w:ilvl w:val="0"/>
          <w:numId w:val="44"/>
        </w:numPr>
      </w:pPr>
      <w:r w:rsidRPr="00093558">
        <w:t>20 penalty units.</w:t>
      </w:r>
    </w:p>
    <w:p w14:paraId="735BE89A" w14:textId="7EDF393F" w:rsidR="00BB3C3A" w:rsidRPr="00093558" w:rsidRDefault="00BB3C3A" w:rsidP="00404BEE">
      <w:pPr>
        <w:pStyle w:val="DraftHeading1"/>
        <w:keepNext/>
        <w:tabs>
          <w:tab w:val="right" w:pos="680"/>
        </w:tabs>
        <w:ind w:left="850" w:hanging="850"/>
      </w:pPr>
      <w:r w:rsidRPr="00093558">
        <w:tab/>
      </w:r>
      <w:bookmarkStart w:id="983" w:name="_Toc10033451"/>
      <w:bookmarkStart w:id="984" w:name="_Toc20232737"/>
      <w:r w:rsidR="006D6C01">
        <w:t>370</w:t>
      </w:r>
      <w:r w:rsidRPr="00093558">
        <w:tab/>
        <w:t xml:space="preserve">Offences </w:t>
      </w:r>
      <w:r w:rsidR="003156D0">
        <w:t>relating to</w:t>
      </w:r>
      <w:r w:rsidRPr="00093558">
        <w:t xml:space="preserve"> rock lobster in berry</w:t>
      </w:r>
      <w:bookmarkEnd w:id="983"/>
      <w:bookmarkEnd w:id="984"/>
    </w:p>
    <w:p w14:paraId="27F743CC" w14:textId="77777777" w:rsidR="00BB3C3A" w:rsidRPr="00093558" w:rsidRDefault="00BB3C3A" w:rsidP="0022312F">
      <w:pPr>
        <w:pStyle w:val="DraftHeading2"/>
        <w:tabs>
          <w:tab w:val="right" w:pos="1247"/>
        </w:tabs>
        <w:ind w:left="1361" w:hanging="1361"/>
      </w:pPr>
      <w:r w:rsidRPr="00093558">
        <w:tab/>
        <w:t>(1)</w:t>
      </w:r>
      <w:r w:rsidRPr="00093558">
        <w:tab/>
        <w:t>A person must not take any berried rock lobster.</w:t>
      </w:r>
    </w:p>
    <w:p w14:paraId="53F0B9A8" w14:textId="77777777" w:rsidR="00BB3C3A" w:rsidRPr="00093558" w:rsidRDefault="00BB3C3A" w:rsidP="0022312F">
      <w:pPr>
        <w:pStyle w:val="DraftPenalty2"/>
        <w:numPr>
          <w:ilvl w:val="0"/>
          <w:numId w:val="45"/>
        </w:numPr>
      </w:pPr>
      <w:r w:rsidRPr="00093558">
        <w:t>20 penalty units.</w:t>
      </w:r>
    </w:p>
    <w:p w14:paraId="0B810935" w14:textId="1229BED2" w:rsidR="00BB3C3A" w:rsidRPr="00093558" w:rsidRDefault="00BB3C3A" w:rsidP="0022312F">
      <w:pPr>
        <w:pStyle w:val="DraftHeading2"/>
        <w:tabs>
          <w:tab w:val="right" w:pos="1247"/>
        </w:tabs>
        <w:ind w:left="1361" w:hanging="1361"/>
      </w:pPr>
      <w:r w:rsidRPr="00093558">
        <w:tab/>
        <w:t>(</w:t>
      </w:r>
      <w:r w:rsidR="00634270">
        <w:t>2</w:t>
      </w:r>
      <w:r w:rsidRPr="00093558">
        <w:t>)</w:t>
      </w:r>
      <w:r w:rsidRPr="00093558">
        <w:tab/>
        <w:t>A person must not possess berried rock lobster.</w:t>
      </w:r>
    </w:p>
    <w:p w14:paraId="704AEA54" w14:textId="77777777" w:rsidR="00BB3C3A" w:rsidRPr="00093558" w:rsidRDefault="00BB3C3A" w:rsidP="0022312F">
      <w:pPr>
        <w:pStyle w:val="DraftPenalty2"/>
        <w:numPr>
          <w:ilvl w:val="0"/>
          <w:numId w:val="49"/>
        </w:numPr>
      </w:pPr>
      <w:r w:rsidRPr="00093558">
        <w:lastRenderedPageBreak/>
        <w:t>20 penalty units.</w:t>
      </w:r>
    </w:p>
    <w:p w14:paraId="050C7B93" w14:textId="79673CAB" w:rsidR="00BB3C3A" w:rsidRPr="00093558" w:rsidRDefault="00BB3C3A" w:rsidP="0022312F">
      <w:pPr>
        <w:pStyle w:val="DraftHeading2"/>
        <w:tabs>
          <w:tab w:val="right" w:pos="1247"/>
        </w:tabs>
        <w:ind w:left="1361" w:hanging="1361"/>
      </w:pPr>
      <w:r w:rsidRPr="00093558">
        <w:tab/>
        <w:t>(</w:t>
      </w:r>
      <w:r w:rsidR="00634270">
        <w:t>3</w:t>
      </w:r>
      <w:r w:rsidRPr="00093558">
        <w:t>)</w:t>
      </w:r>
      <w:r w:rsidRPr="00093558">
        <w:tab/>
        <w:t xml:space="preserve">A person must not remove </w:t>
      </w:r>
      <w:r w:rsidR="004A218B" w:rsidRPr="00093558">
        <w:t>eggs, setae, spawn or fibres from a berried</w:t>
      </w:r>
      <w:r w:rsidRPr="00093558">
        <w:t xml:space="preserve"> rock lobster.</w:t>
      </w:r>
    </w:p>
    <w:p w14:paraId="4AED6EF9" w14:textId="77777777" w:rsidR="00BB3C3A" w:rsidRPr="00093558" w:rsidRDefault="00BB3C3A" w:rsidP="0022312F">
      <w:pPr>
        <w:pStyle w:val="DraftPenalty2"/>
        <w:numPr>
          <w:ilvl w:val="0"/>
          <w:numId w:val="46"/>
        </w:numPr>
      </w:pPr>
      <w:r w:rsidRPr="00093558">
        <w:t>20 penalty units.</w:t>
      </w:r>
    </w:p>
    <w:p w14:paraId="1FFAEC1A" w14:textId="1A5F9250" w:rsidR="00BB3C3A" w:rsidRPr="00093558" w:rsidRDefault="00BB3C3A" w:rsidP="00404BEE">
      <w:pPr>
        <w:pStyle w:val="DraftHeading1"/>
        <w:keepNext/>
        <w:tabs>
          <w:tab w:val="right" w:pos="680"/>
        </w:tabs>
        <w:ind w:left="850" w:hanging="850"/>
      </w:pPr>
      <w:r w:rsidRPr="00093558">
        <w:tab/>
      </w:r>
      <w:bookmarkStart w:id="985" w:name="_Toc10033452"/>
      <w:bookmarkStart w:id="986" w:name="_Toc20232738"/>
      <w:r w:rsidR="006D6C01">
        <w:t>371</w:t>
      </w:r>
      <w:r w:rsidRPr="00093558">
        <w:tab/>
        <w:t>Offence to take soft-shelled rock lobster</w:t>
      </w:r>
      <w:bookmarkEnd w:id="985"/>
      <w:bookmarkEnd w:id="986"/>
    </w:p>
    <w:p w14:paraId="784062C8" w14:textId="088F6A14" w:rsidR="00BB3C3A" w:rsidRPr="00093558" w:rsidRDefault="00BB3C3A" w:rsidP="00E250EE">
      <w:pPr>
        <w:pStyle w:val="BodySectionSub"/>
        <w:keepNext/>
      </w:pPr>
      <w:r w:rsidRPr="00093558">
        <w:t>A person must not take or assist in the taking of a soft-shelled rock lobster.</w:t>
      </w:r>
    </w:p>
    <w:p w14:paraId="591A7B7B" w14:textId="77777777" w:rsidR="00BB3C3A" w:rsidRPr="00093558" w:rsidRDefault="00BB3C3A" w:rsidP="0022312F">
      <w:pPr>
        <w:pStyle w:val="DraftPenalty2"/>
        <w:numPr>
          <w:ilvl w:val="0"/>
          <w:numId w:val="47"/>
        </w:numPr>
      </w:pPr>
      <w:r w:rsidRPr="00093558">
        <w:t>20 penalty units.</w:t>
      </w:r>
    </w:p>
    <w:p w14:paraId="67FFFC04" w14:textId="23B69EF9" w:rsidR="00BB3C3A" w:rsidRPr="00093558" w:rsidRDefault="00BB3C3A" w:rsidP="00404BEE">
      <w:pPr>
        <w:pStyle w:val="DraftHeading1"/>
        <w:keepNext/>
        <w:tabs>
          <w:tab w:val="right" w:pos="680"/>
        </w:tabs>
        <w:ind w:left="850" w:hanging="850"/>
      </w:pPr>
      <w:r w:rsidRPr="00093558">
        <w:tab/>
      </w:r>
      <w:bookmarkStart w:id="987" w:name="_Toc10033453"/>
      <w:bookmarkStart w:id="988" w:name="_Toc20232739"/>
      <w:r w:rsidR="006D6C01">
        <w:t>372</w:t>
      </w:r>
      <w:r w:rsidRPr="00093558">
        <w:tab/>
        <w:t>Offence to possess rock lobster unless the tail and carapace are attached</w:t>
      </w:r>
      <w:bookmarkEnd w:id="987"/>
      <w:bookmarkEnd w:id="988"/>
    </w:p>
    <w:p w14:paraId="62741997" w14:textId="2F67818A" w:rsidR="00BB3C3A" w:rsidRPr="00093558" w:rsidRDefault="00BB3C3A" w:rsidP="0022312F">
      <w:pPr>
        <w:pStyle w:val="BodySectionSub"/>
      </w:pPr>
      <w:r w:rsidRPr="00093558">
        <w:t xml:space="preserve">A person in, on or next to Victorian waters, </w:t>
      </w:r>
      <w:r w:rsidR="00A310E3" w:rsidRPr="00093558">
        <w:t xml:space="preserve">must not </w:t>
      </w:r>
      <w:r w:rsidRPr="00093558">
        <w:t>possess</w:t>
      </w:r>
      <w:r w:rsidR="00634270">
        <w:t xml:space="preserve"> </w:t>
      </w:r>
      <w:r w:rsidRPr="00093558">
        <w:t>any rock lobster unless the tail and carapace of that rock lobster are attached to each other.</w:t>
      </w:r>
    </w:p>
    <w:p w14:paraId="1B06A487" w14:textId="77777777" w:rsidR="00BB3C3A" w:rsidRPr="00093558" w:rsidRDefault="00BB3C3A" w:rsidP="0022312F">
      <w:pPr>
        <w:pStyle w:val="DraftPenalty2"/>
        <w:numPr>
          <w:ilvl w:val="0"/>
          <w:numId w:val="48"/>
        </w:numPr>
      </w:pPr>
      <w:r w:rsidRPr="00093558">
        <w:t>20 penalty units.</w:t>
      </w:r>
    </w:p>
    <w:p w14:paraId="68E28D62" w14:textId="06B2103C" w:rsidR="00BB3C3A" w:rsidRPr="00093558" w:rsidRDefault="00BB3C3A" w:rsidP="0022312F">
      <w:pPr>
        <w:pStyle w:val="Heading-DIVISION"/>
        <w:keepNext/>
        <w:rPr>
          <w:sz w:val="28"/>
        </w:rPr>
      </w:pPr>
      <w:bookmarkStart w:id="989" w:name="_Toc10033454"/>
      <w:bookmarkStart w:id="990" w:name="_Toc20232740"/>
      <w:r w:rsidRPr="00093558">
        <w:rPr>
          <w:sz w:val="28"/>
        </w:rPr>
        <w:t>Division 3—Activities authorised by rock lobster</w:t>
      </w:r>
      <w:r w:rsidR="00171604" w:rsidRPr="00093558">
        <w:rPr>
          <w:sz w:val="28"/>
        </w:rPr>
        <w:t> </w:t>
      </w:r>
      <w:r w:rsidRPr="00093558">
        <w:rPr>
          <w:sz w:val="28"/>
        </w:rPr>
        <w:t>fishery access licences</w:t>
      </w:r>
      <w:bookmarkEnd w:id="989"/>
      <w:bookmarkEnd w:id="990"/>
    </w:p>
    <w:p w14:paraId="5656C73C" w14:textId="32F50542" w:rsidR="00BB3C3A" w:rsidRPr="00093558" w:rsidRDefault="00BB3C3A" w:rsidP="00404BEE">
      <w:pPr>
        <w:pStyle w:val="DraftHeading1"/>
        <w:keepNext/>
        <w:tabs>
          <w:tab w:val="right" w:pos="680"/>
        </w:tabs>
        <w:ind w:left="850" w:hanging="850"/>
      </w:pPr>
      <w:r w:rsidRPr="00093558">
        <w:tab/>
      </w:r>
      <w:bookmarkStart w:id="991" w:name="_Toc10033455"/>
      <w:bookmarkStart w:id="992" w:name="_Toc20232741"/>
      <w:r w:rsidR="006D6C01">
        <w:t>373</w:t>
      </w:r>
      <w:r w:rsidRPr="00093558">
        <w:tab/>
        <w:t>Activities authorised by Rock Lobster Fishery (Western Zone) Access Licence</w:t>
      </w:r>
      <w:bookmarkEnd w:id="991"/>
      <w:r w:rsidR="00616571">
        <w:t>s</w:t>
      </w:r>
      <w:bookmarkEnd w:id="992"/>
    </w:p>
    <w:p w14:paraId="4322F413" w14:textId="77777777" w:rsidR="00110F2E" w:rsidRDefault="00BB3C3A" w:rsidP="0022312F">
      <w:pPr>
        <w:pStyle w:val="BodySectionSub"/>
      </w:pPr>
      <w:r w:rsidRPr="00093558">
        <w:t>A Rock Lobster Fishery (Western Zone) Access Licence authorises the licence holder</w:t>
      </w:r>
      <w:r w:rsidR="0050087E" w:rsidRPr="00093558">
        <w:t>, using the boat specified in the licence,</w:t>
      </w:r>
      <w:r w:rsidRPr="00093558">
        <w:t xml:space="preserve"> to carry out the following activities</w:t>
      </w:r>
      <w:r w:rsidR="00110F2E" w:rsidRPr="00093558">
        <w:t>—</w:t>
      </w:r>
    </w:p>
    <w:p w14:paraId="5A263272" w14:textId="06DA77B7" w:rsidR="00BB3C3A" w:rsidRPr="00093558" w:rsidRDefault="00110F2E" w:rsidP="00506749">
      <w:pPr>
        <w:pStyle w:val="DraftHeading3"/>
        <w:tabs>
          <w:tab w:val="right" w:pos="1757"/>
        </w:tabs>
        <w:ind w:left="1871" w:hanging="1871"/>
      </w:pPr>
      <w:r>
        <w:tab/>
        <w:t>(a)</w:t>
      </w:r>
      <w:r>
        <w:tab/>
      </w:r>
      <w:r w:rsidR="00BB3C3A" w:rsidRPr="00093558">
        <w:t xml:space="preserve">in the waters of the western rock lobster zone and in any other waters specified in the licence under </w:t>
      </w:r>
      <w:r w:rsidR="001B62EC">
        <w:t>regulation 43</w:t>
      </w:r>
      <w:r w:rsidR="00BB3C3A" w:rsidRPr="00093558">
        <w:t>—</w:t>
      </w:r>
    </w:p>
    <w:p w14:paraId="066A1D9A" w14:textId="062F54F7" w:rsidR="00BB3C3A" w:rsidRPr="00093558" w:rsidRDefault="00BB3C3A" w:rsidP="00506749">
      <w:pPr>
        <w:pStyle w:val="DraftHeading4"/>
        <w:tabs>
          <w:tab w:val="right" w:pos="2268"/>
        </w:tabs>
        <w:ind w:left="2381" w:hanging="2381"/>
      </w:pPr>
      <w:r w:rsidRPr="00093558">
        <w:tab/>
        <w:t>(</w:t>
      </w:r>
      <w:r w:rsidR="00110F2E">
        <w:t>i</w:t>
      </w:r>
      <w:r w:rsidRPr="00093558">
        <w:t>)</w:t>
      </w:r>
      <w:r w:rsidRPr="00093558">
        <w:tab/>
        <w:t xml:space="preserve">the use of rock lobster pots in the numbers specified in the licence under </w:t>
      </w:r>
      <w:r w:rsidR="001B62EC">
        <w:t>regulation 43</w:t>
      </w:r>
      <w:r w:rsidRPr="00093558">
        <w:t>;</w:t>
      </w:r>
    </w:p>
    <w:p w14:paraId="2FFE5CC9" w14:textId="60DB4505" w:rsidR="00BB3C3A" w:rsidRPr="00093558" w:rsidRDefault="00BB3C3A" w:rsidP="00506749">
      <w:pPr>
        <w:pStyle w:val="DraftHeading4"/>
        <w:tabs>
          <w:tab w:val="right" w:pos="2268"/>
        </w:tabs>
        <w:ind w:left="2381" w:hanging="2381"/>
      </w:pPr>
      <w:r w:rsidRPr="00093558">
        <w:tab/>
        <w:t>(</w:t>
      </w:r>
      <w:r w:rsidR="00110F2E">
        <w:t>ii</w:t>
      </w:r>
      <w:r w:rsidRPr="00093558">
        <w:t>)</w:t>
      </w:r>
      <w:r w:rsidRPr="00093558">
        <w:tab/>
        <w:t xml:space="preserve">the possession of rock lobster pots in the numbers specified in the licence under </w:t>
      </w:r>
      <w:r w:rsidR="001B62EC">
        <w:t>regulation 43</w:t>
      </w:r>
      <w:r w:rsidRPr="00093558">
        <w:t>;</w:t>
      </w:r>
    </w:p>
    <w:p w14:paraId="4C3A5B91" w14:textId="0B849BC1" w:rsidR="00BB3C3A" w:rsidRPr="00093558" w:rsidRDefault="00BB3C3A" w:rsidP="00506749">
      <w:pPr>
        <w:pStyle w:val="DraftHeading4"/>
        <w:tabs>
          <w:tab w:val="right" w:pos="2268"/>
        </w:tabs>
        <w:ind w:left="2381" w:hanging="2381"/>
      </w:pPr>
      <w:r w:rsidRPr="00093558">
        <w:tab/>
        <w:t>(</w:t>
      </w:r>
      <w:r w:rsidR="00110F2E">
        <w:t>iii</w:t>
      </w:r>
      <w:r w:rsidRPr="00093558">
        <w:t>)</w:t>
      </w:r>
      <w:r w:rsidRPr="00093558">
        <w:tab/>
        <w:t xml:space="preserve">the taking for sale of rock lobster (including a commercial quantity) and fish (other than abalone, giant crab, jellyfish, </w:t>
      </w:r>
      <w:r w:rsidR="004930C1" w:rsidRPr="00093558">
        <w:t xml:space="preserve">pipi, </w:t>
      </w:r>
      <w:r w:rsidRPr="00093558">
        <w:t>scallop and sea urchin);</w:t>
      </w:r>
    </w:p>
    <w:p w14:paraId="75D7ADA1" w14:textId="0F91AD41" w:rsidR="00BB3C3A" w:rsidRPr="00093558" w:rsidRDefault="00BB3C3A" w:rsidP="00506749">
      <w:pPr>
        <w:pStyle w:val="DraftHeading4"/>
        <w:tabs>
          <w:tab w:val="right" w:pos="2268"/>
        </w:tabs>
        <w:ind w:left="2381" w:hanging="2381"/>
      </w:pPr>
      <w:r w:rsidRPr="00093558">
        <w:tab/>
        <w:t>(</w:t>
      </w:r>
      <w:r w:rsidR="00110F2E">
        <w:t>iv</w:t>
      </w:r>
      <w:r w:rsidRPr="00093558">
        <w:t>)</w:t>
      </w:r>
      <w:r w:rsidRPr="00093558">
        <w:tab/>
        <w:t xml:space="preserve">the use and possession of fishing lines </w:t>
      </w:r>
      <w:r w:rsidR="00B17B2F">
        <w:t xml:space="preserve">and hooks </w:t>
      </w:r>
      <w:r w:rsidRPr="00093558">
        <w:t xml:space="preserve">to take fish (other than abalone, giant crab, jellyfish, </w:t>
      </w:r>
      <w:r w:rsidR="004930C1" w:rsidRPr="00093558">
        <w:t xml:space="preserve">pipi, </w:t>
      </w:r>
      <w:r w:rsidRPr="00093558">
        <w:t xml:space="preserve">scallop and sea urchin) for </w:t>
      </w:r>
      <w:r w:rsidR="00134C43">
        <w:t xml:space="preserve">sale or as </w:t>
      </w:r>
      <w:r w:rsidRPr="00093558">
        <w:lastRenderedPageBreak/>
        <w:t>bait for the purposes of rock lobster fishing;</w:t>
      </w:r>
    </w:p>
    <w:p w14:paraId="6E2CDF2A" w14:textId="56F3C0FC" w:rsidR="00BB3C3A" w:rsidRPr="00093558" w:rsidRDefault="00BB3C3A" w:rsidP="00506749">
      <w:pPr>
        <w:pStyle w:val="DraftHeading4"/>
        <w:tabs>
          <w:tab w:val="right" w:pos="2268"/>
        </w:tabs>
        <w:ind w:left="2381" w:hanging="2381"/>
      </w:pPr>
      <w:r w:rsidRPr="00093558">
        <w:tab/>
        <w:t>(</w:t>
      </w:r>
      <w:r w:rsidR="00110F2E">
        <w:t>v</w:t>
      </w:r>
      <w:r w:rsidRPr="00093558">
        <w:t>)</w:t>
      </w:r>
      <w:r w:rsidRPr="00093558">
        <w:tab/>
        <w:t xml:space="preserve">the use of any other equipment specified in the licence under </w:t>
      </w:r>
      <w:r w:rsidR="001B62EC">
        <w:t>regulation 43</w:t>
      </w:r>
      <w:r w:rsidRPr="00093558">
        <w:t>;</w:t>
      </w:r>
    </w:p>
    <w:p w14:paraId="4A7A3AD4" w14:textId="27FA5346" w:rsidR="00BB3C3A" w:rsidRPr="00093558" w:rsidRDefault="00BB3C3A" w:rsidP="0022312F">
      <w:pPr>
        <w:pStyle w:val="DraftHeading3"/>
        <w:tabs>
          <w:tab w:val="right" w:pos="1757"/>
        </w:tabs>
        <w:ind w:left="1871" w:hanging="1871"/>
      </w:pPr>
      <w:r w:rsidRPr="00093558">
        <w:tab/>
        <w:t>(</w:t>
      </w:r>
      <w:r w:rsidR="00110F2E">
        <w:t>b</w:t>
      </w:r>
      <w:r w:rsidRPr="00093558">
        <w:t>)</w:t>
      </w:r>
      <w:r w:rsidR="009C64F3" w:rsidRPr="00093558">
        <w:tab/>
      </w:r>
      <w:r w:rsidRPr="00093558">
        <w:t>the possession of rock lobster (including a commercial quantity) taken under the licence;</w:t>
      </w:r>
    </w:p>
    <w:p w14:paraId="4E2FB87F" w14:textId="49595EB9" w:rsidR="00BB3C3A" w:rsidRPr="00093558" w:rsidRDefault="00BB3C3A" w:rsidP="0022312F">
      <w:pPr>
        <w:pStyle w:val="DraftHeading3"/>
        <w:tabs>
          <w:tab w:val="right" w:pos="1757"/>
        </w:tabs>
        <w:ind w:left="1871" w:hanging="1871"/>
      </w:pPr>
      <w:r w:rsidRPr="00093558">
        <w:tab/>
        <w:t>(</w:t>
      </w:r>
      <w:r w:rsidR="00110F2E">
        <w:t>c</w:t>
      </w:r>
      <w:r w:rsidRPr="00093558">
        <w:t>)</w:t>
      </w:r>
      <w:r w:rsidRPr="00093558">
        <w:tab/>
        <w:t>the processing of rock lobster (including a commercial quantity) taken under the licence;</w:t>
      </w:r>
    </w:p>
    <w:p w14:paraId="17C5C60B" w14:textId="0493C530" w:rsidR="00BB3C3A" w:rsidRPr="00093558" w:rsidRDefault="00BB3C3A" w:rsidP="0022312F">
      <w:pPr>
        <w:pStyle w:val="DraftHeading3"/>
        <w:tabs>
          <w:tab w:val="right" w:pos="1757"/>
        </w:tabs>
        <w:ind w:left="1871" w:hanging="1871"/>
      </w:pPr>
      <w:r w:rsidRPr="00093558">
        <w:tab/>
        <w:t>(</w:t>
      </w:r>
      <w:r w:rsidR="00110F2E">
        <w:t>d</w:t>
      </w:r>
      <w:r w:rsidRPr="00093558">
        <w:t>)</w:t>
      </w:r>
      <w:r w:rsidRPr="00093558">
        <w:tab/>
        <w:t>the sale of rock lobster (including a commercial quantity) taken under the licence;</w:t>
      </w:r>
    </w:p>
    <w:p w14:paraId="194B48AC" w14:textId="452470B8" w:rsidR="00BB3C3A" w:rsidRPr="00093558" w:rsidRDefault="00BB3C3A" w:rsidP="00DC3237">
      <w:pPr>
        <w:pStyle w:val="DraftHeading3"/>
        <w:tabs>
          <w:tab w:val="right" w:pos="1757"/>
        </w:tabs>
        <w:ind w:left="1871" w:hanging="1871"/>
      </w:pPr>
      <w:r w:rsidRPr="00093558">
        <w:tab/>
        <w:t>(</w:t>
      </w:r>
      <w:r w:rsidR="00110F2E">
        <w:t>e</w:t>
      </w:r>
      <w:r w:rsidRPr="00093558">
        <w:t>)</w:t>
      </w:r>
      <w:r w:rsidRPr="00093558">
        <w:tab/>
      </w:r>
      <w:r w:rsidR="00134C43" w:rsidRPr="00093558">
        <w:t xml:space="preserve">the engagement of no more than </w:t>
      </w:r>
      <w:r w:rsidR="00452FB0">
        <w:t>two</w:t>
      </w:r>
      <w:r w:rsidR="00452FB0" w:rsidRPr="00093558">
        <w:t xml:space="preserve"> </w:t>
      </w:r>
      <w:r w:rsidR="00134C43" w:rsidRPr="00093558">
        <w:t>licence operator</w:t>
      </w:r>
      <w:r w:rsidR="00452FB0">
        <w:t>s</w:t>
      </w:r>
      <w:r w:rsidR="00134C43" w:rsidRPr="00093558">
        <w:t xml:space="preserve"> and </w:t>
      </w:r>
      <w:r w:rsidR="00134C43">
        <w:t>one or more crew members</w:t>
      </w:r>
      <w:r w:rsidRPr="00093558">
        <w:t>.</w:t>
      </w:r>
    </w:p>
    <w:p w14:paraId="782FBC8E" w14:textId="603F5A2A" w:rsidR="00BB3C3A" w:rsidRPr="00093558" w:rsidRDefault="00BB3C3A" w:rsidP="0022312F">
      <w:pPr>
        <w:pStyle w:val="DraftHeading1"/>
        <w:keepNext/>
        <w:tabs>
          <w:tab w:val="right" w:pos="680"/>
        </w:tabs>
        <w:ind w:left="850" w:hanging="850"/>
      </w:pPr>
      <w:r w:rsidRPr="00093558">
        <w:tab/>
      </w:r>
      <w:bookmarkStart w:id="993" w:name="_Toc10033456"/>
      <w:bookmarkStart w:id="994" w:name="_Toc20232742"/>
      <w:r w:rsidR="006D6C01">
        <w:t>374</w:t>
      </w:r>
      <w:r w:rsidRPr="00093558">
        <w:tab/>
        <w:t>Activities authorised by Rock Lobster Fishery (Eastern Zone) Access Licence</w:t>
      </w:r>
      <w:bookmarkEnd w:id="993"/>
      <w:r w:rsidR="00616571">
        <w:t>s</w:t>
      </w:r>
      <w:bookmarkEnd w:id="994"/>
    </w:p>
    <w:p w14:paraId="39B795F0" w14:textId="77777777" w:rsidR="00110F2E" w:rsidRDefault="00BB3C3A" w:rsidP="00BA0AB3">
      <w:pPr>
        <w:pStyle w:val="BodySectionSub"/>
        <w:keepNext/>
      </w:pPr>
      <w:r w:rsidRPr="00093558">
        <w:t>A Rock Lobster Fishery (Eastern Zone) Access Licence authorises the licence holder</w:t>
      </w:r>
      <w:r w:rsidR="0050087E" w:rsidRPr="00093558">
        <w:t>, using the boat specified in the licence,</w:t>
      </w:r>
      <w:r w:rsidRPr="00093558">
        <w:t xml:space="preserve"> to carry out the following activities</w:t>
      </w:r>
      <w:r w:rsidR="00110F2E" w:rsidRPr="00093558">
        <w:t>—</w:t>
      </w:r>
    </w:p>
    <w:p w14:paraId="5A619E21" w14:textId="11F1B596" w:rsidR="00BB3C3A" w:rsidRPr="00093558" w:rsidRDefault="00110F2E" w:rsidP="00BA0AB3">
      <w:pPr>
        <w:pStyle w:val="DraftHeading3"/>
        <w:keepNext/>
        <w:tabs>
          <w:tab w:val="right" w:pos="1757"/>
        </w:tabs>
        <w:ind w:left="1871" w:hanging="1871"/>
      </w:pPr>
      <w:r>
        <w:tab/>
        <w:t>(a)</w:t>
      </w:r>
      <w:r>
        <w:tab/>
      </w:r>
      <w:r w:rsidR="00BB3C3A" w:rsidRPr="00093558">
        <w:t>in the waters of the eastern rock lobster zone—</w:t>
      </w:r>
    </w:p>
    <w:p w14:paraId="2405BBD4" w14:textId="5043B476" w:rsidR="0026547F" w:rsidRPr="00093558" w:rsidRDefault="00BB3C3A" w:rsidP="00506749">
      <w:pPr>
        <w:pStyle w:val="DraftHeading4"/>
        <w:tabs>
          <w:tab w:val="right" w:pos="2268"/>
        </w:tabs>
        <w:ind w:left="2381" w:hanging="2381"/>
      </w:pPr>
      <w:r w:rsidRPr="00093558">
        <w:tab/>
        <w:t>(</w:t>
      </w:r>
      <w:r w:rsidR="00110F2E">
        <w:t>i</w:t>
      </w:r>
      <w:r w:rsidRPr="00093558">
        <w:t>)</w:t>
      </w:r>
      <w:r w:rsidRPr="00093558">
        <w:tab/>
        <w:t xml:space="preserve">the use of rock lobster pots in the numbers specified in the licence under </w:t>
      </w:r>
      <w:r w:rsidR="001B62EC">
        <w:t>regulation 43</w:t>
      </w:r>
      <w:r w:rsidRPr="00093558">
        <w:t>;</w:t>
      </w:r>
    </w:p>
    <w:p w14:paraId="10B4A5D0" w14:textId="506EF0AD" w:rsidR="00BB3C3A" w:rsidRPr="00093558" w:rsidRDefault="00BB3C3A" w:rsidP="00506749">
      <w:pPr>
        <w:pStyle w:val="DraftHeading4"/>
        <w:tabs>
          <w:tab w:val="right" w:pos="2268"/>
        </w:tabs>
        <w:ind w:left="2381" w:hanging="2381"/>
      </w:pPr>
      <w:r w:rsidRPr="00093558">
        <w:tab/>
        <w:t>(</w:t>
      </w:r>
      <w:r w:rsidR="00110F2E">
        <w:t>ii</w:t>
      </w:r>
      <w:r w:rsidRPr="00093558">
        <w:t>)</w:t>
      </w:r>
      <w:r w:rsidRPr="00093558">
        <w:tab/>
        <w:t xml:space="preserve">the possession of rock lobster pots in the numbers specified in the licence under </w:t>
      </w:r>
      <w:r w:rsidR="001B62EC">
        <w:t>regulation 43</w:t>
      </w:r>
      <w:r w:rsidRPr="00093558">
        <w:t>;</w:t>
      </w:r>
    </w:p>
    <w:p w14:paraId="7D49E756" w14:textId="38E16BF6" w:rsidR="00BB3C3A" w:rsidRPr="00093558" w:rsidRDefault="00BB3C3A" w:rsidP="00506749">
      <w:pPr>
        <w:pStyle w:val="DraftHeading4"/>
        <w:tabs>
          <w:tab w:val="right" w:pos="2268"/>
        </w:tabs>
        <w:ind w:left="2381" w:hanging="2381"/>
      </w:pPr>
      <w:r w:rsidRPr="00093558">
        <w:tab/>
        <w:t>(</w:t>
      </w:r>
      <w:r w:rsidR="00110F2E">
        <w:t>iii</w:t>
      </w:r>
      <w:r w:rsidRPr="00093558">
        <w:t>)</w:t>
      </w:r>
      <w:r w:rsidRPr="00093558">
        <w:tab/>
        <w:t>the taking for sale of rock lobster (including</w:t>
      </w:r>
      <w:r w:rsidR="00171604" w:rsidRPr="00093558">
        <w:t> </w:t>
      </w:r>
      <w:r w:rsidRPr="00093558">
        <w:t>a commercial quantity) and fish</w:t>
      </w:r>
      <w:r w:rsidR="00171604" w:rsidRPr="00093558">
        <w:t> </w:t>
      </w:r>
      <w:r w:rsidRPr="00093558">
        <w:t>(other than abalone, giant crab, jellyfish,</w:t>
      </w:r>
      <w:r w:rsidR="00171604" w:rsidRPr="00093558">
        <w:t> </w:t>
      </w:r>
      <w:r w:rsidR="004930C1" w:rsidRPr="00093558">
        <w:t xml:space="preserve">pipi, </w:t>
      </w:r>
      <w:r w:rsidRPr="00093558">
        <w:t>scallop and sea urchin);</w:t>
      </w:r>
    </w:p>
    <w:p w14:paraId="173CD916" w14:textId="3AF77EE7" w:rsidR="00BB3C3A" w:rsidRPr="00093558" w:rsidRDefault="00BB3C3A" w:rsidP="00506749">
      <w:pPr>
        <w:pStyle w:val="DraftHeading4"/>
        <w:tabs>
          <w:tab w:val="right" w:pos="2268"/>
        </w:tabs>
        <w:ind w:left="2381" w:hanging="2381"/>
      </w:pPr>
      <w:r w:rsidRPr="00093558">
        <w:tab/>
        <w:t>(</w:t>
      </w:r>
      <w:r w:rsidR="00110F2E">
        <w:t>iv</w:t>
      </w:r>
      <w:r w:rsidRPr="00093558">
        <w:t>)</w:t>
      </w:r>
      <w:r w:rsidRPr="00093558">
        <w:tab/>
        <w:t>the use and possession of fishing lines</w:t>
      </w:r>
      <w:r w:rsidR="007C7DE2">
        <w:t xml:space="preserve"> and hooks</w:t>
      </w:r>
      <w:r w:rsidRPr="00093558">
        <w:t xml:space="preserve"> to take fish (other than abalone, giant crab, jellyfish, </w:t>
      </w:r>
      <w:r w:rsidR="004930C1" w:rsidRPr="00093558">
        <w:t xml:space="preserve">pipi, </w:t>
      </w:r>
      <w:r w:rsidRPr="00093558">
        <w:t>scallop and sea urchin) for bait for the purposes of rock lobster fishing;</w:t>
      </w:r>
    </w:p>
    <w:p w14:paraId="1460EACD" w14:textId="4B140692" w:rsidR="00BB3C3A" w:rsidRPr="00093558" w:rsidRDefault="00BB3C3A" w:rsidP="00506749">
      <w:pPr>
        <w:pStyle w:val="DraftHeading4"/>
        <w:tabs>
          <w:tab w:val="right" w:pos="2268"/>
        </w:tabs>
        <w:ind w:left="2381" w:hanging="2381"/>
      </w:pPr>
      <w:r w:rsidRPr="00093558">
        <w:tab/>
        <w:t>(</w:t>
      </w:r>
      <w:r w:rsidR="00110F2E">
        <w:t>v</w:t>
      </w:r>
      <w:r w:rsidRPr="00093558">
        <w:t>)</w:t>
      </w:r>
      <w:r w:rsidRPr="00093558">
        <w:tab/>
        <w:t xml:space="preserve">the use of any other equipment specified in the licence under </w:t>
      </w:r>
      <w:r w:rsidR="001B62EC">
        <w:t>regulation 43</w:t>
      </w:r>
      <w:r w:rsidRPr="00093558">
        <w:t>;</w:t>
      </w:r>
    </w:p>
    <w:p w14:paraId="651C6AB9" w14:textId="0F1EF97F" w:rsidR="00BB3C3A" w:rsidRPr="00093558" w:rsidRDefault="00BB3C3A" w:rsidP="0022312F">
      <w:pPr>
        <w:pStyle w:val="DraftHeading3"/>
        <w:tabs>
          <w:tab w:val="right" w:pos="1757"/>
        </w:tabs>
        <w:ind w:left="1871" w:hanging="1871"/>
      </w:pPr>
      <w:r w:rsidRPr="00093558">
        <w:lastRenderedPageBreak/>
        <w:tab/>
        <w:t>(</w:t>
      </w:r>
      <w:r w:rsidR="00110F2E">
        <w:t>b</w:t>
      </w:r>
      <w:r w:rsidRPr="00093558">
        <w:t>)</w:t>
      </w:r>
      <w:r w:rsidRPr="00093558">
        <w:tab/>
        <w:t>the possession of rock lobster (including a commercial quantity) taken under the licence;</w:t>
      </w:r>
    </w:p>
    <w:p w14:paraId="0E373A83" w14:textId="32562393" w:rsidR="00BB3C3A" w:rsidRPr="00093558" w:rsidRDefault="00BB3C3A" w:rsidP="0022312F">
      <w:pPr>
        <w:pStyle w:val="DraftHeading3"/>
        <w:tabs>
          <w:tab w:val="right" w:pos="1757"/>
        </w:tabs>
        <w:ind w:left="1871" w:hanging="1871"/>
      </w:pPr>
      <w:r w:rsidRPr="00093558">
        <w:tab/>
        <w:t>(</w:t>
      </w:r>
      <w:r w:rsidR="00110F2E">
        <w:t>c</w:t>
      </w:r>
      <w:r w:rsidRPr="00093558">
        <w:t>)</w:t>
      </w:r>
      <w:r w:rsidRPr="00093558">
        <w:tab/>
        <w:t>the processing of rock lobster (including a commercial quantity) taken under the licence;</w:t>
      </w:r>
    </w:p>
    <w:p w14:paraId="77CC7E5D" w14:textId="2D9F9F36" w:rsidR="00BB3C3A" w:rsidRPr="00093558" w:rsidRDefault="00BB3C3A" w:rsidP="0022312F">
      <w:pPr>
        <w:pStyle w:val="DraftHeading3"/>
        <w:tabs>
          <w:tab w:val="right" w:pos="1757"/>
        </w:tabs>
        <w:ind w:left="1871" w:hanging="1871"/>
      </w:pPr>
      <w:r w:rsidRPr="00093558">
        <w:tab/>
        <w:t>(</w:t>
      </w:r>
      <w:r w:rsidR="00110F2E">
        <w:t>d</w:t>
      </w:r>
      <w:r w:rsidRPr="00093558">
        <w:t>)</w:t>
      </w:r>
      <w:r w:rsidRPr="00093558">
        <w:tab/>
        <w:t>the sale of rock lobster (including a commercial quantity) taken under the licence;</w:t>
      </w:r>
    </w:p>
    <w:p w14:paraId="7B18C0A0" w14:textId="7CEAA1A0" w:rsidR="00BB3C3A" w:rsidRPr="00093558" w:rsidRDefault="00BB3C3A" w:rsidP="0022312F">
      <w:pPr>
        <w:pStyle w:val="DraftHeading3"/>
        <w:tabs>
          <w:tab w:val="right" w:pos="1757"/>
        </w:tabs>
        <w:ind w:left="1871" w:hanging="1871"/>
      </w:pPr>
      <w:r w:rsidRPr="00093558">
        <w:tab/>
        <w:t>(</w:t>
      </w:r>
      <w:r w:rsidR="00110F2E">
        <w:t>e</w:t>
      </w:r>
      <w:r w:rsidRPr="00093558">
        <w:t>)</w:t>
      </w:r>
      <w:r w:rsidRPr="00093558">
        <w:tab/>
      </w:r>
      <w:r w:rsidR="00134C43" w:rsidRPr="00093558">
        <w:t xml:space="preserve">the engagement of no more than </w:t>
      </w:r>
      <w:r w:rsidR="003B4A38">
        <w:t>2</w:t>
      </w:r>
      <w:r w:rsidR="003B4A38" w:rsidRPr="00093558">
        <w:t xml:space="preserve"> </w:t>
      </w:r>
      <w:r w:rsidR="00134C43" w:rsidRPr="00093558">
        <w:t>licence operator</w:t>
      </w:r>
      <w:r w:rsidR="00452FB0">
        <w:t>s</w:t>
      </w:r>
      <w:r w:rsidR="00134C43" w:rsidRPr="00093558">
        <w:t xml:space="preserve"> and </w:t>
      </w:r>
      <w:r w:rsidR="00134C43">
        <w:t>one or more crew members</w:t>
      </w:r>
      <w:r w:rsidRPr="00093558">
        <w:t>.</w:t>
      </w:r>
    </w:p>
    <w:p w14:paraId="05615E5E" w14:textId="77777777" w:rsidR="00BB3C3A" w:rsidRPr="00093558" w:rsidRDefault="00BB3C3A" w:rsidP="0022312F">
      <w:pPr>
        <w:pStyle w:val="Heading-DIVISION"/>
        <w:keepNext/>
        <w:rPr>
          <w:sz w:val="28"/>
        </w:rPr>
      </w:pPr>
      <w:bookmarkStart w:id="995" w:name="_Toc10033457"/>
      <w:bookmarkStart w:id="996" w:name="_Toc20232743"/>
      <w:r w:rsidRPr="00093558">
        <w:rPr>
          <w:sz w:val="28"/>
        </w:rPr>
        <w:t>Division 4—Conditions of all rock lobster fishery</w:t>
      </w:r>
      <w:r w:rsidR="00AE21F2" w:rsidRPr="00093558">
        <w:rPr>
          <w:sz w:val="28"/>
        </w:rPr>
        <w:t> </w:t>
      </w:r>
      <w:r w:rsidRPr="00093558">
        <w:rPr>
          <w:sz w:val="28"/>
        </w:rPr>
        <w:t>access licences</w:t>
      </w:r>
      <w:bookmarkEnd w:id="995"/>
      <w:bookmarkEnd w:id="996"/>
    </w:p>
    <w:p w14:paraId="036DF3AD" w14:textId="5A4CF431" w:rsidR="00BB3C3A" w:rsidRPr="00093558" w:rsidRDefault="00BB3C3A" w:rsidP="0022312F">
      <w:pPr>
        <w:pStyle w:val="DraftHeading1"/>
        <w:keepNext/>
        <w:tabs>
          <w:tab w:val="right" w:pos="680"/>
        </w:tabs>
        <w:ind w:left="850" w:hanging="850"/>
      </w:pPr>
      <w:r w:rsidRPr="00093558">
        <w:tab/>
      </w:r>
      <w:bookmarkStart w:id="997" w:name="_Toc10033458"/>
      <w:bookmarkStart w:id="998" w:name="_Toc20232744"/>
      <w:r w:rsidR="006D6C01">
        <w:t>375</w:t>
      </w:r>
      <w:r w:rsidRPr="00093558">
        <w:tab/>
        <w:t>Rock lobster fishery access licence</w:t>
      </w:r>
      <w:r w:rsidR="00616571">
        <w:t>s</w:t>
      </w:r>
      <w:r w:rsidRPr="00093558">
        <w:t xml:space="preserve"> subject to conditions in this Division</w:t>
      </w:r>
      <w:bookmarkEnd w:id="997"/>
      <w:bookmarkEnd w:id="998"/>
    </w:p>
    <w:p w14:paraId="2C29D7D1" w14:textId="77777777" w:rsidR="00BB3C3A" w:rsidRPr="00093558" w:rsidRDefault="00BB3C3A" w:rsidP="0022312F">
      <w:pPr>
        <w:pStyle w:val="BodySectionSub"/>
      </w:pPr>
      <w:r w:rsidRPr="00093558">
        <w:t>For the purposes of section 52(1)(b) of the Act, the following provisions in this Division set out the conditions to which every rock lobster fishery access licence is subject.</w:t>
      </w:r>
    </w:p>
    <w:p w14:paraId="5C492798" w14:textId="77777777" w:rsidR="00BB3C3A" w:rsidRPr="00093558" w:rsidRDefault="00BB3C3A" w:rsidP="0022312F">
      <w:pPr>
        <w:pStyle w:val="DraftSectionNote"/>
        <w:tabs>
          <w:tab w:val="right" w:pos="46"/>
          <w:tab w:val="right" w:pos="1304"/>
        </w:tabs>
        <w:ind w:left="1259" w:hanging="408"/>
        <w:rPr>
          <w:b/>
        </w:rPr>
      </w:pPr>
      <w:r w:rsidRPr="00093558">
        <w:rPr>
          <w:b/>
        </w:rPr>
        <w:t>Notes</w:t>
      </w:r>
    </w:p>
    <w:p w14:paraId="7D80D4AC" w14:textId="77777777" w:rsidR="00BB3C3A" w:rsidRPr="00093558" w:rsidRDefault="00BB3C3A" w:rsidP="00E250EE">
      <w:pPr>
        <w:pStyle w:val="DraftSectionNote"/>
        <w:keepNext/>
        <w:tabs>
          <w:tab w:val="right" w:pos="46"/>
          <w:tab w:val="right" w:pos="1304"/>
        </w:tabs>
        <w:ind w:left="1259" w:hanging="408"/>
      </w:pPr>
      <w:r w:rsidRPr="00093558">
        <w:t>1</w:t>
      </w:r>
      <w:r w:rsidRPr="00093558">
        <w:tab/>
        <w:t>In addition to the conditions set out in this Division, every rock lobster fishery access licence is subject to—</w:t>
      </w:r>
    </w:p>
    <w:p w14:paraId="0D3564AB" w14:textId="77777777" w:rsidR="0026547F" w:rsidRPr="00093558" w:rsidRDefault="00BB3C3A" w:rsidP="0022312F">
      <w:pPr>
        <w:pStyle w:val="DraftSub-sectionNote"/>
        <w:tabs>
          <w:tab w:val="right" w:pos="64"/>
          <w:tab w:val="right" w:pos="1814"/>
        </w:tabs>
        <w:ind w:left="1769" w:hanging="408"/>
      </w:pPr>
      <w:r w:rsidRPr="00093558">
        <w:t>(a)</w:t>
      </w:r>
      <w:r w:rsidRPr="00093558">
        <w:tab/>
        <w:t>any condition expressed or referred to in the licence</w:t>
      </w:r>
      <w:r w:rsidR="00FB7957" w:rsidRPr="00093558">
        <w:t> </w:t>
      </w:r>
      <w:r w:rsidRPr="00093558">
        <w:t>by</w:t>
      </w:r>
      <w:r w:rsidR="00FB7957" w:rsidRPr="00093558">
        <w:t> </w:t>
      </w:r>
      <w:r w:rsidRPr="00093558">
        <w:t xml:space="preserve">the </w:t>
      </w:r>
      <w:r w:rsidR="009327B6" w:rsidRPr="00093558">
        <w:t>Victorian Fisheries Authority</w:t>
      </w:r>
      <w:r w:rsidRPr="00093558">
        <w:t xml:space="preserve"> under</w:t>
      </w:r>
      <w:r w:rsidR="00FB7957" w:rsidRPr="00093558">
        <w:t> </w:t>
      </w:r>
      <w:r w:rsidRPr="00093558">
        <w:t>section 52(1)(a) of the Act; and</w:t>
      </w:r>
    </w:p>
    <w:p w14:paraId="48C4D715" w14:textId="7D0E11CD" w:rsidR="00BB3C3A" w:rsidRPr="00093558" w:rsidRDefault="00BB3C3A" w:rsidP="0022312F">
      <w:pPr>
        <w:pStyle w:val="DraftSub-sectionNote"/>
        <w:tabs>
          <w:tab w:val="right" w:pos="64"/>
          <w:tab w:val="right" w:pos="1814"/>
        </w:tabs>
        <w:ind w:left="1769" w:hanging="408"/>
      </w:pPr>
      <w:r w:rsidRPr="00093558">
        <w:t>(b)</w:t>
      </w:r>
      <w:r w:rsidRPr="00093558">
        <w:tab/>
        <w:t>the conditions applying to that class of licence set out in Division</w:t>
      </w:r>
      <w:r w:rsidR="001A0350" w:rsidRPr="00093558">
        <w:t>s</w:t>
      </w:r>
      <w:r w:rsidRPr="00093558">
        <w:t xml:space="preserve"> </w:t>
      </w:r>
      <w:r w:rsidR="006E310C" w:rsidRPr="00093558">
        <w:t xml:space="preserve">4, </w:t>
      </w:r>
      <w:r w:rsidR="00676D7E" w:rsidRPr="00093558">
        <w:t xml:space="preserve">5 </w:t>
      </w:r>
      <w:r w:rsidR="001A0350" w:rsidRPr="00093558">
        <w:t xml:space="preserve">and </w:t>
      </w:r>
      <w:r w:rsidR="00676D7E" w:rsidRPr="00093558">
        <w:t>6</w:t>
      </w:r>
      <w:r w:rsidR="001A0350" w:rsidRPr="00093558">
        <w:t xml:space="preserve"> </w:t>
      </w:r>
      <w:r w:rsidRPr="00093558">
        <w:t>of</w:t>
      </w:r>
      <w:r w:rsidR="008253AC">
        <w:t xml:space="preserve"> Part 2</w:t>
      </w:r>
      <w:r w:rsidRPr="00093558">
        <w:t>.</w:t>
      </w:r>
    </w:p>
    <w:p w14:paraId="427C1945" w14:textId="1FCDF350" w:rsidR="00BB3C3A" w:rsidRPr="00093558" w:rsidRDefault="00BB3C3A" w:rsidP="0022312F">
      <w:pPr>
        <w:pStyle w:val="DraftSectionNote"/>
        <w:tabs>
          <w:tab w:val="right" w:pos="46"/>
          <w:tab w:val="right" w:pos="1304"/>
        </w:tabs>
        <w:ind w:left="1259" w:hanging="408"/>
      </w:pPr>
      <w:r w:rsidRPr="00093558">
        <w:t>2</w:t>
      </w:r>
      <w:r w:rsidRPr="00093558">
        <w:tab/>
        <w:t>Under section 53 of the Act, the holder of a licence or a person who does a thing on behalf of a licence holder, must comply with any condition to which the licence is subject.</w:t>
      </w:r>
      <w:r w:rsidR="00715837" w:rsidRPr="00093558">
        <w:t xml:space="preserve"> </w:t>
      </w:r>
      <w:r w:rsidRPr="00093558">
        <w:t>A </w:t>
      </w:r>
      <w:r w:rsidR="008253AC">
        <w:t>contravention of that section</w:t>
      </w:r>
      <w:r w:rsidRPr="00093558">
        <w:t xml:space="preserve"> may attract a maximum penalty of 50 penalty units and, in the case of an offence involving a priority species or breach of a designated licence condition, a</w:t>
      </w:r>
      <w:r w:rsidR="00FB7957" w:rsidRPr="00093558">
        <w:t> </w:t>
      </w:r>
      <w:r w:rsidRPr="00093558">
        <w:t>maximum penalty of 100 penalty units or 6 months imprisonment or both.</w:t>
      </w:r>
    </w:p>
    <w:p w14:paraId="1082CED7" w14:textId="0FD4402E" w:rsidR="0026547F" w:rsidRPr="00093558" w:rsidRDefault="00BB3C3A" w:rsidP="0022312F">
      <w:pPr>
        <w:pStyle w:val="DraftSectionNote"/>
        <w:tabs>
          <w:tab w:val="right" w:pos="46"/>
          <w:tab w:val="right" w:pos="1304"/>
        </w:tabs>
        <w:ind w:left="1259" w:hanging="408"/>
      </w:pPr>
      <w:r w:rsidRPr="00093558">
        <w:t>3</w:t>
      </w:r>
      <w:r w:rsidRPr="00093558">
        <w:tab/>
        <w:t xml:space="preserve">Under </w:t>
      </w:r>
      <w:r w:rsidR="001B62EC">
        <w:t>regulation 460</w:t>
      </w:r>
      <w:r w:rsidRPr="00093558">
        <w:t>, the holder of a licence may apply to the</w:t>
      </w:r>
      <w:r w:rsidR="00FB7957" w:rsidRPr="00093558">
        <w:t> </w:t>
      </w:r>
      <w:r w:rsidR="009327B6" w:rsidRPr="00093558">
        <w:t>Victorian Fisheries Authority</w:t>
      </w:r>
      <w:r w:rsidRPr="00093558">
        <w:t xml:space="preserve"> for an exemption from a specified condition of the licence.</w:t>
      </w:r>
    </w:p>
    <w:p w14:paraId="536A7CB3" w14:textId="5CAEED8A" w:rsidR="007F5C5C" w:rsidRPr="00093558" w:rsidRDefault="00BB3C3A" w:rsidP="00404BEE">
      <w:pPr>
        <w:pStyle w:val="DraftHeading1"/>
        <w:keepNext/>
        <w:tabs>
          <w:tab w:val="right" w:pos="680"/>
        </w:tabs>
        <w:ind w:left="850" w:hanging="850"/>
      </w:pPr>
      <w:r w:rsidRPr="00093558">
        <w:tab/>
      </w:r>
      <w:bookmarkStart w:id="999" w:name="_Toc10033459"/>
      <w:bookmarkStart w:id="1000" w:name="_Toc20232745"/>
      <w:r w:rsidR="006D6C01">
        <w:t>376</w:t>
      </w:r>
      <w:r w:rsidRPr="00093558">
        <w:tab/>
        <w:t>Rock lobster only to be taken by use of rock lobster pot</w:t>
      </w:r>
      <w:bookmarkEnd w:id="999"/>
      <w:bookmarkEnd w:id="1000"/>
    </w:p>
    <w:p w14:paraId="373EBCC3" w14:textId="77777777" w:rsidR="00BB3C3A" w:rsidRPr="00093558" w:rsidRDefault="00BB3C3A" w:rsidP="0022312F">
      <w:pPr>
        <w:pStyle w:val="BodySectionSub"/>
      </w:pPr>
      <w:r w:rsidRPr="00093558">
        <w:t>The licence holder must not take or attempt to take rock lobster by the use of any equipment other than a rock lobster pot.</w:t>
      </w:r>
    </w:p>
    <w:p w14:paraId="5D4E928E" w14:textId="4C75D5C7" w:rsidR="00BB3C3A" w:rsidRPr="00093558" w:rsidRDefault="00BB3C3A" w:rsidP="00404BEE">
      <w:pPr>
        <w:pStyle w:val="DraftHeading1"/>
        <w:keepNext/>
        <w:tabs>
          <w:tab w:val="right" w:pos="680"/>
        </w:tabs>
        <w:ind w:left="850" w:hanging="850"/>
      </w:pPr>
      <w:r w:rsidRPr="00093558">
        <w:lastRenderedPageBreak/>
        <w:tab/>
      </w:r>
      <w:bookmarkStart w:id="1001" w:name="_Toc10033460"/>
      <w:bookmarkStart w:id="1002" w:name="_Toc20232746"/>
      <w:r w:rsidR="006D6C01">
        <w:t>377</w:t>
      </w:r>
      <w:r w:rsidRPr="00093558">
        <w:tab/>
        <w:t>Specifications for rock lobster pot</w:t>
      </w:r>
      <w:bookmarkEnd w:id="1001"/>
      <w:bookmarkEnd w:id="1002"/>
    </w:p>
    <w:p w14:paraId="2A592D00" w14:textId="77777777" w:rsidR="00BB3C3A" w:rsidRPr="00093558" w:rsidRDefault="00BB3C3A" w:rsidP="0022312F">
      <w:pPr>
        <w:pStyle w:val="DraftHeading2"/>
        <w:tabs>
          <w:tab w:val="right" w:pos="1247"/>
        </w:tabs>
        <w:ind w:left="1361" w:hanging="1361"/>
      </w:pPr>
      <w:r w:rsidRPr="00093558">
        <w:tab/>
        <w:t>(1)</w:t>
      </w:r>
      <w:r w:rsidRPr="00093558">
        <w:tab/>
        <w:t>The licence holder must not use or possess in, on or next to Victorian waters a rock lobster pot unless the pot meets the specifications in this regulation.</w:t>
      </w:r>
    </w:p>
    <w:p w14:paraId="3A20238E" w14:textId="77777777" w:rsidR="00BB3C3A" w:rsidRPr="00093558" w:rsidRDefault="00BB3C3A" w:rsidP="0022312F">
      <w:pPr>
        <w:pStyle w:val="DraftHeading2"/>
        <w:tabs>
          <w:tab w:val="right" w:pos="1247"/>
        </w:tabs>
        <w:ind w:left="1361" w:hanging="1361"/>
      </w:pPr>
      <w:r w:rsidRPr="00093558">
        <w:tab/>
        <w:t>(2)</w:t>
      </w:r>
      <w:r w:rsidRPr="00093558">
        <w:tab/>
        <w:t>A rock lobster pot must—</w:t>
      </w:r>
    </w:p>
    <w:p w14:paraId="7E00CE28" w14:textId="126EB3FD" w:rsidR="00BB3C3A" w:rsidRPr="00093558" w:rsidRDefault="00BB3C3A" w:rsidP="0022312F">
      <w:pPr>
        <w:pStyle w:val="DraftHeading3"/>
        <w:tabs>
          <w:tab w:val="right" w:pos="1757"/>
        </w:tabs>
        <w:ind w:left="1871" w:hanging="1871"/>
      </w:pPr>
      <w:r w:rsidRPr="00093558">
        <w:tab/>
        <w:t>(a)</w:t>
      </w:r>
      <w:r w:rsidRPr="00093558">
        <w:tab/>
        <w:t xml:space="preserve">have </w:t>
      </w:r>
      <w:r w:rsidR="00805891" w:rsidRPr="00093558">
        <w:t xml:space="preserve">no more than </w:t>
      </w:r>
      <w:r w:rsidRPr="00093558">
        <w:t>one neck or entrance; and</w:t>
      </w:r>
    </w:p>
    <w:p w14:paraId="7FF1D0FC" w14:textId="77777777" w:rsidR="00BB3C3A" w:rsidRPr="00093558" w:rsidRDefault="00BB3C3A" w:rsidP="0022312F">
      <w:pPr>
        <w:pStyle w:val="DraftHeading3"/>
        <w:tabs>
          <w:tab w:val="right" w:pos="1757"/>
        </w:tabs>
        <w:ind w:left="1871" w:hanging="1871"/>
      </w:pPr>
      <w:r w:rsidRPr="00093558">
        <w:tab/>
        <w:t>(b)</w:t>
      </w:r>
      <w:r w:rsidRPr="00093558">
        <w:tab/>
        <w:t>comprise of only one chamber capable of trapping rock lobster or giant crab; and</w:t>
      </w:r>
    </w:p>
    <w:p w14:paraId="7AEB4882" w14:textId="77777777" w:rsidR="00BB3C3A" w:rsidRPr="00093558" w:rsidRDefault="00BB3C3A" w:rsidP="0022312F">
      <w:pPr>
        <w:pStyle w:val="DraftHeading3"/>
        <w:tabs>
          <w:tab w:val="right" w:pos="1757"/>
        </w:tabs>
        <w:ind w:left="1871" w:hanging="1871"/>
      </w:pPr>
      <w:r w:rsidRPr="00093558">
        <w:tab/>
        <w:t>(c)</w:t>
      </w:r>
      <w:r w:rsidRPr="00093558">
        <w:tab/>
        <w:t>have one or more escape gaps in its side which comply with subregulation (3); and</w:t>
      </w:r>
    </w:p>
    <w:p w14:paraId="2F4991E6" w14:textId="77777777" w:rsidR="00BB3C3A" w:rsidRPr="00093558" w:rsidRDefault="00BB3C3A" w:rsidP="0022312F">
      <w:pPr>
        <w:pStyle w:val="DraftHeading3"/>
        <w:tabs>
          <w:tab w:val="right" w:pos="1757"/>
        </w:tabs>
        <w:ind w:left="1871" w:hanging="1871"/>
      </w:pPr>
      <w:r w:rsidRPr="00093558">
        <w:tab/>
        <w:t>(d)</w:t>
      </w:r>
      <w:r w:rsidRPr="00093558">
        <w:tab/>
        <w:t>not be more than 150 centimetres long by 150 centimetres wide by 120 centimetres high.</w:t>
      </w:r>
    </w:p>
    <w:p w14:paraId="346EE2F9" w14:textId="77777777" w:rsidR="00BB3C3A" w:rsidRPr="00093558" w:rsidRDefault="00BB3C3A" w:rsidP="0022312F">
      <w:pPr>
        <w:pStyle w:val="DraftHeading2"/>
        <w:tabs>
          <w:tab w:val="right" w:pos="1247"/>
        </w:tabs>
        <w:ind w:left="1361" w:hanging="1361"/>
      </w:pPr>
      <w:r w:rsidRPr="00093558">
        <w:tab/>
        <w:t>(3)</w:t>
      </w:r>
      <w:r w:rsidRPr="00093558">
        <w:tab/>
        <w:t>For the purposes of subregulation (2)(c), an escape gap must—</w:t>
      </w:r>
    </w:p>
    <w:p w14:paraId="1D0629B3" w14:textId="77777777" w:rsidR="00BB3C3A" w:rsidRPr="00093558" w:rsidRDefault="00BB3C3A" w:rsidP="0022312F">
      <w:pPr>
        <w:pStyle w:val="DraftHeading3"/>
        <w:tabs>
          <w:tab w:val="right" w:pos="1757"/>
        </w:tabs>
        <w:ind w:left="1871" w:hanging="1871"/>
      </w:pPr>
      <w:r w:rsidRPr="00093558">
        <w:tab/>
        <w:t>(a)</w:t>
      </w:r>
      <w:r w:rsidRPr="00093558">
        <w:tab/>
        <w:t>be a rectangular opening measuring at least 25 centimetres long by 6 centimetres high and must be placed in the rock lobster pot so that the bottom edge of the orifice is not less than 7 centimetres or more than 10 centimetres from the inside surface of the bottom of the rock lobster pot; and</w:t>
      </w:r>
    </w:p>
    <w:p w14:paraId="107A7732" w14:textId="77777777" w:rsidR="00BB3C3A" w:rsidRPr="00093558" w:rsidRDefault="00BB3C3A" w:rsidP="0022312F">
      <w:pPr>
        <w:pStyle w:val="DraftHeading3"/>
        <w:tabs>
          <w:tab w:val="right" w:pos="1757"/>
        </w:tabs>
        <w:ind w:left="1871" w:hanging="1871"/>
      </w:pPr>
      <w:r w:rsidRPr="00093558">
        <w:tab/>
        <w:t>(b)</w:t>
      </w:r>
      <w:r w:rsidRPr="00093558">
        <w:tab/>
        <w:t>be formed—</w:t>
      </w:r>
    </w:p>
    <w:p w14:paraId="453B715C" w14:textId="77777777" w:rsidR="00BB3C3A" w:rsidRPr="00093558" w:rsidRDefault="00BB3C3A" w:rsidP="0022312F">
      <w:pPr>
        <w:pStyle w:val="DraftHeading4"/>
        <w:tabs>
          <w:tab w:val="right" w:pos="2268"/>
        </w:tabs>
        <w:ind w:left="2381" w:hanging="2381"/>
      </w:pPr>
      <w:r w:rsidRPr="00093558">
        <w:tab/>
        <w:t>(i)</w:t>
      </w:r>
      <w:r w:rsidRPr="00093558">
        <w:tab/>
        <w:t>using a solid steel bar of at least 1</w:t>
      </w:r>
      <w:r w:rsidRPr="00093558">
        <w:sym w:font="Symbol" w:char="F0D7"/>
      </w:r>
      <w:r w:rsidRPr="00093558">
        <w:t>2 centimetres square section or 1</w:t>
      </w:r>
      <w:r w:rsidRPr="00093558">
        <w:sym w:font="Symbol" w:char="F0D7"/>
      </w:r>
      <w:r w:rsidRPr="00093558">
        <w:t>2 centimetres diameter; or</w:t>
      </w:r>
    </w:p>
    <w:p w14:paraId="1478B91B" w14:textId="77777777" w:rsidR="00BB3C3A" w:rsidRPr="00093558" w:rsidRDefault="00BB3C3A" w:rsidP="0022312F">
      <w:pPr>
        <w:pStyle w:val="DraftHeading4"/>
        <w:tabs>
          <w:tab w:val="right" w:pos="2268"/>
        </w:tabs>
        <w:ind w:left="2381" w:hanging="2381"/>
      </w:pPr>
      <w:r w:rsidRPr="00093558">
        <w:tab/>
        <w:t>(ii)</w:t>
      </w:r>
      <w:r w:rsidRPr="00093558">
        <w:tab/>
        <w:t>from steel plate that is at least 0</w:t>
      </w:r>
      <w:r w:rsidRPr="00093558">
        <w:sym w:font="Symbol" w:char="F0D7"/>
      </w:r>
      <w:r w:rsidRPr="00093558">
        <w:t>2 centimetres thick and in a manner so that the metal surround is at least 3 centimetres in depth; and</w:t>
      </w:r>
    </w:p>
    <w:p w14:paraId="7661FCC0" w14:textId="77777777" w:rsidR="00BB3C3A" w:rsidRPr="00093558" w:rsidRDefault="00BB3C3A" w:rsidP="0022312F">
      <w:pPr>
        <w:pStyle w:val="DraftHeading3"/>
        <w:tabs>
          <w:tab w:val="right" w:pos="1757"/>
        </w:tabs>
        <w:ind w:left="1871" w:hanging="1871"/>
      </w:pPr>
      <w:r w:rsidRPr="00093558">
        <w:tab/>
        <w:t>(c)</w:t>
      </w:r>
      <w:r w:rsidRPr="00093558">
        <w:tab/>
        <w:t>remain unobstructed and open at all times.</w:t>
      </w:r>
    </w:p>
    <w:p w14:paraId="282A3794" w14:textId="28399D47" w:rsidR="00BB3C3A" w:rsidRPr="00093558" w:rsidRDefault="00BB3C3A" w:rsidP="00404BEE">
      <w:pPr>
        <w:pStyle w:val="DraftHeading1"/>
        <w:keepNext/>
        <w:tabs>
          <w:tab w:val="right" w:pos="680"/>
        </w:tabs>
        <w:ind w:left="850" w:hanging="850"/>
      </w:pPr>
      <w:r w:rsidRPr="00093558">
        <w:tab/>
      </w:r>
      <w:bookmarkStart w:id="1003" w:name="_Toc10033461"/>
      <w:bookmarkStart w:id="1004" w:name="_Toc20232747"/>
      <w:r w:rsidR="006D6C01">
        <w:t>378</w:t>
      </w:r>
      <w:r w:rsidRPr="00093558">
        <w:tab/>
        <w:t>Restrictions on numbers of rock lobster pots that may be used</w:t>
      </w:r>
      <w:bookmarkEnd w:id="1003"/>
      <w:bookmarkEnd w:id="1004"/>
    </w:p>
    <w:p w14:paraId="76A2FCE8" w14:textId="77777777" w:rsidR="00BB3C3A" w:rsidRPr="00093558" w:rsidRDefault="00BB3C3A" w:rsidP="0022312F">
      <w:pPr>
        <w:pStyle w:val="DraftHeading2"/>
        <w:tabs>
          <w:tab w:val="right" w:pos="1247"/>
        </w:tabs>
        <w:ind w:left="1361" w:hanging="1361"/>
      </w:pPr>
      <w:r w:rsidRPr="00093558">
        <w:tab/>
        <w:t>(1)</w:t>
      </w:r>
      <w:r w:rsidRPr="00093558">
        <w:tab/>
        <w:t>Subject to subregulation (2), the licence holder must not use, or have on board a boat, more than the number of rock lobster pots authorised by the licence.</w:t>
      </w:r>
    </w:p>
    <w:p w14:paraId="65CD4FCF" w14:textId="4E5F1EFF" w:rsidR="00BB3C3A" w:rsidRPr="00093558" w:rsidRDefault="00BB3C3A" w:rsidP="0022312F">
      <w:pPr>
        <w:pStyle w:val="DraftHeading2"/>
        <w:tabs>
          <w:tab w:val="right" w:pos="1247"/>
        </w:tabs>
        <w:ind w:left="1361" w:hanging="1361"/>
      </w:pPr>
      <w:r w:rsidRPr="00093558">
        <w:tab/>
        <w:t>(2)</w:t>
      </w:r>
      <w:r w:rsidRPr="00093558">
        <w:tab/>
        <w:t xml:space="preserve">The licence holder, personally or in association or conjunction with one or more other licence holders, </w:t>
      </w:r>
      <w:r w:rsidR="00A310E3" w:rsidRPr="00093558">
        <w:t xml:space="preserve">must not </w:t>
      </w:r>
      <w:r w:rsidRPr="00093558">
        <w:t>use or have on board the boat specified in the licence more than</w:t>
      </w:r>
      <w:r w:rsidR="003156D0">
        <w:t xml:space="preserve"> the following </w:t>
      </w:r>
      <w:r w:rsidR="003156D0">
        <w:lastRenderedPageBreak/>
        <w:t xml:space="preserve">number of rock lobster pots </w:t>
      </w:r>
      <w:r w:rsidR="003156D0" w:rsidRPr="00093558">
        <w:t>despite the total number of rock lobster pots authorised to be used or possessed by the licence and any other rock lobster fishery access licence held by the licence holder or the total number of rock lobster pots authorised to be used or possessed by all rock lobster fishery access licences in which the boat is specified</w:t>
      </w:r>
      <w:r w:rsidRPr="00093558">
        <w:t>—</w:t>
      </w:r>
    </w:p>
    <w:p w14:paraId="107B9809" w14:textId="77777777" w:rsidR="00BB3C3A" w:rsidRPr="00093558" w:rsidRDefault="00BB3C3A" w:rsidP="0022312F">
      <w:pPr>
        <w:pStyle w:val="DraftHeading3"/>
        <w:tabs>
          <w:tab w:val="right" w:pos="1757"/>
        </w:tabs>
        <w:ind w:left="1871" w:hanging="1871"/>
      </w:pPr>
      <w:r w:rsidRPr="00093558">
        <w:tab/>
        <w:t>(a)</w:t>
      </w:r>
      <w:r w:rsidRPr="00093558">
        <w:tab/>
        <w:t>140 rock lobster pots in the western rock lobster zone; or</w:t>
      </w:r>
    </w:p>
    <w:p w14:paraId="1F22AFFB" w14:textId="6C9AD95E" w:rsidR="00BB3C3A" w:rsidRPr="00093558" w:rsidRDefault="00BB3C3A" w:rsidP="002F1D13">
      <w:pPr>
        <w:pStyle w:val="DraftHeading3"/>
        <w:tabs>
          <w:tab w:val="right" w:pos="1757"/>
        </w:tabs>
        <w:ind w:left="1871" w:hanging="1871"/>
      </w:pPr>
      <w:r w:rsidRPr="00093558">
        <w:tab/>
        <w:t>(b)</w:t>
      </w:r>
      <w:r w:rsidRPr="00093558">
        <w:tab/>
        <w:t>120 rock lobster pots in the eastern rock lobster zone.</w:t>
      </w:r>
    </w:p>
    <w:p w14:paraId="10C5F618" w14:textId="2B6BAA86" w:rsidR="00BB3C3A" w:rsidRPr="00093558" w:rsidRDefault="00BB3C3A" w:rsidP="00404BEE">
      <w:pPr>
        <w:pStyle w:val="DraftHeading1"/>
        <w:keepNext/>
        <w:tabs>
          <w:tab w:val="right" w:pos="680"/>
        </w:tabs>
        <w:ind w:left="850" w:hanging="850"/>
      </w:pPr>
      <w:r w:rsidRPr="00093558">
        <w:tab/>
      </w:r>
      <w:bookmarkStart w:id="1005" w:name="_Toc10033462"/>
      <w:bookmarkStart w:id="1006" w:name="_Toc20232748"/>
      <w:r w:rsidR="006D6C01">
        <w:t>379</w:t>
      </w:r>
      <w:r w:rsidRPr="00093558">
        <w:tab/>
        <w:t>Rock lobster pot not to be used during closed season for male rock lobster</w:t>
      </w:r>
      <w:bookmarkEnd w:id="1005"/>
      <w:bookmarkEnd w:id="1006"/>
    </w:p>
    <w:p w14:paraId="157EBC41" w14:textId="3234F3EE" w:rsidR="00BB3C3A" w:rsidRPr="00093558" w:rsidRDefault="00BB3C3A" w:rsidP="0022312F">
      <w:pPr>
        <w:pStyle w:val="BodySectionSub"/>
      </w:pPr>
      <w:r w:rsidRPr="00093558">
        <w:t>The licence holder, from the start of the period specified as the closed season for male rock lobster until 9 a.m. on 15 November in each year</w:t>
      </w:r>
      <w:r w:rsidR="00A310E3">
        <w:t xml:space="preserve">, </w:t>
      </w:r>
      <w:r w:rsidR="00A310E3" w:rsidRPr="00093558">
        <w:t>must not</w:t>
      </w:r>
      <w:r w:rsidRPr="00093558">
        <w:t>—</w:t>
      </w:r>
    </w:p>
    <w:p w14:paraId="3A08D2AB" w14:textId="77777777" w:rsidR="00BB3C3A" w:rsidRPr="00093558" w:rsidRDefault="00BB3C3A" w:rsidP="0022312F">
      <w:pPr>
        <w:pStyle w:val="DraftHeading3"/>
        <w:tabs>
          <w:tab w:val="right" w:pos="1757"/>
        </w:tabs>
        <w:ind w:left="1871" w:hanging="1871"/>
      </w:pPr>
      <w:r w:rsidRPr="00093558">
        <w:tab/>
        <w:t>(a)</w:t>
      </w:r>
      <w:r w:rsidRPr="00093558">
        <w:tab/>
        <w:t>use any rock lobster pot in any Victorian waters; or</w:t>
      </w:r>
    </w:p>
    <w:p w14:paraId="7F86C7C7" w14:textId="77777777" w:rsidR="00BB3C3A" w:rsidRPr="00093558" w:rsidRDefault="00BB3C3A" w:rsidP="0022312F">
      <w:pPr>
        <w:pStyle w:val="DraftHeading3"/>
        <w:tabs>
          <w:tab w:val="right" w:pos="1757"/>
        </w:tabs>
        <w:ind w:left="1871" w:hanging="1871"/>
      </w:pPr>
      <w:r w:rsidRPr="00093558">
        <w:tab/>
        <w:t>(b)</w:t>
      </w:r>
      <w:r w:rsidRPr="00093558">
        <w:tab/>
        <w:t>leave or have any rock lobster pot immersed or set in any Victorian waters; or</w:t>
      </w:r>
    </w:p>
    <w:p w14:paraId="70AB1F71" w14:textId="16EEF454" w:rsidR="00BB3C3A" w:rsidRPr="00093558" w:rsidRDefault="00BB3C3A" w:rsidP="0022312F">
      <w:pPr>
        <w:pStyle w:val="DraftHeading3"/>
        <w:tabs>
          <w:tab w:val="right" w:pos="1757"/>
        </w:tabs>
        <w:ind w:left="1871" w:hanging="1871"/>
      </w:pPr>
      <w:r w:rsidRPr="00093558">
        <w:tab/>
        <w:t>(c)</w:t>
      </w:r>
      <w:r w:rsidRPr="00093558">
        <w:tab/>
        <w:t xml:space="preserve">have on board a boat any rock lobster pot in any Victorian waters other than in a port or mooring area specified in Schedule </w:t>
      </w:r>
      <w:r w:rsidR="00A02B31">
        <w:t>19</w:t>
      </w:r>
      <w:r w:rsidRPr="00093558">
        <w:t>.</w:t>
      </w:r>
    </w:p>
    <w:p w14:paraId="6FE21F85" w14:textId="62E2F244" w:rsidR="00BB3C3A" w:rsidRPr="00093558" w:rsidRDefault="00BB3C3A" w:rsidP="00404BEE">
      <w:pPr>
        <w:pStyle w:val="DraftHeading1"/>
        <w:keepNext/>
        <w:tabs>
          <w:tab w:val="right" w:pos="680"/>
        </w:tabs>
        <w:ind w:left="850" w:hanging="850"/>
      </w:pPr>
      <w:r w:rsidRPr="00093558">
        <w:tab/>
      </w:r>
      <w:bookmarkStart w:id="1007" w:name="_Toc10033463"/>
      <w:bookmarkStart w:id="1008" w:name="_Toc20232749"/>
      <w:r w:rsidR="006D6C01">
        <w:t>380</w:t>
      </w:r>
      <w:r w:rsidRPr="00093558">
        <w:tab/>
        <w:t>Rock lobster pot set by boat not to be hauled using another boat</w:t>
      </w:r>
      <w:bookmarkEnd w:id="1007"/>
      <w:bookmarkEnd w:id="1008"/>
    </w:p>
    <w:p w14:paraId="50E019B1" w14:textId="77777777" w:rsidR="00BB3C3A" w:rsidRPr="00093558" w:rsidRDefault="00BB3C3A" w:rsidP="0022312F">
      <w:pPr>
        <w:pStyle w:val="BodySectionSub"/>
      </w:pPr>
      <w:r w:rsidRPr="00093558">
        <w:t>The licence holder must not haul or retrieve a rock lobster pot set from the boat specified in the licence using another boat.</w:t>
      </w:r>
    </w:p>
    <w:p w14:paraId="40467630" w14:textId="037F5097" w:rsidR="00BB3C3A" w:rsidRPr="00093558" w:rsidRDefault="00BB3C3A" w:rsidP="00404BEE">
      <w:pPr>
        <w:pStyle w:val="DraftHeading1"/>
        <w:keepNext/>
        <w:tabs>
          <w:tab w:val="right" w:pos="680"/>
        </w:tabs>
        <w:ind w:left="850" w:hanging="850"/>
      </w:pPr>
      <w:r w:rsidRPr="00093558">
        <w:tab/>
      </w:r>
      <w:bookmarkStart w:id="1009" w:name="_Toc10033464"/>
      <w:bookmarkStart w:id="1010" w:name="_Toc20232750"/>
      <w:r w:rsidR="006D6C01">
        <w:t>381</w:t>
      </w:r>
      <w:r w:rsidRPr="00093558">
        <w:tab/>
        <w:t>Taking, possession</w:t>
      </w:r>
      <w:r w:rsidR="003156D0">
        <w:t>,</w:t>
      </w:r>
      <w:r w:rsidRPr="00093558">
        <w:t xml:space="preserve"> etc. of berried or soft</w:t>
      </w:r>
      <w:r w:rsidR="00171604" w:rsidRPr="00093558">
        <w:noBreakHyphen/>
      </w:r>
      <w:r w:rsidRPr="00093558">
        <w:t>shelled rock lobster prohibited</w:t>
      </w:r>
      <w:bookmarkEnd w:id="1009"/>
      <w:bookmarkEnd w:id="1010"/>
    </w:p>
    <w:p w14:paraId="6A30F5F0" w14:textId="347EBC64" w:rsidR="00BB3C3A" w:rsidRPr="00093558" w:rsidRDefault="00BB3C3A" w:rsidP="002748F4">
      <w:pPr>
        <w:pStyle w:val="DraftHeading2"/>
        <w:keepNext/>
        <w:tabs>
          <w:tab w:val="right" w:pos="1247"/>
        </w:tabs>
        <w:ind w:left="1361" w:hanging="1361"/>
      </w:pPr>
      <w:r w:rsidRPr="00093558">
        <w:tab/>
        <w:t>(1)</w:t>
      </w:r>
      <w:r w:rsidRPr="00093558">
        <w:tab/>
        <w:t>The licence holder</w:t>
      </w:r>
      <w:r w:rsidR="00A310E3">
        <w:t>,</w:t>
      </w:r>
      <w:r w:rsidRPr="00093558">
        <w:t xml:space="preserve"> at any time</w:t>
      </w:r>
      <w:r w:rsidR="00A310E3">
        <w:t xml:space="preserve">, </w:t>
      </w:r>
      <w:r w:rsidR="00A310E3" w:rsidRPr="00093558">
        <w:t>must not</w:t>
      </w:r>
      <w:r w:rsidRPr="00093558">
        <w:t>—</w:t>
      </w:r>
    </w:p>
    <w:p w14:paraId="7357E49B" w14:textId="77777777" w:rsidR="00BB3C3A" w:rsidRPr="00093558" w:rsidRDefault="00BB3C3A" w:rsidP="0022312F">
      <w:pPr>
        <w:pStyle w:val="DraftHeading3"/>
        <w:tabs>
          <w:tab w:val="right" w:pos="1757"/>
        </w:tabs>
        <w:ind w:left="1871" w:hanging="1871"/>
      </w:pPr>
      <w:r w:rsidRPr="00093558">
        <w:tab/>
        <w:t>(a)</w:t>
      </w:r>
      <w:r w:rsidRPr="00093558">
        <w:tab/>
        <w:t>take any berried rock lobster; or</w:t>
      </w:r>
    </w:p>
    <w:p w14:paraId="66473467" w14:textId="637D7F1A" w:rsidR="00BB3C3A" w:rsidRPr="00093558" w:rsidRDefault="00BB3C3A" w:rsidP="0022312F">
      <w:pPr>
        <w:pStyle w:val="DraftHeading3"/>
        <w:tabs>
          <w:tab w:val="right" w:pos="1757"/>
        </w:tabs>
        <w:ind w:left="1871" w:hanging="1871"/>
      </w:pPr>
      <w:r w:rsidRPr="00093558">
        <w:tab/>
        <w:t>(</w:t>
      </w:r>
      <w:r w:rsidR="00634270">
        <w:t>b</w:t>
      </w:r>
      <w:r w:rsidRPr="00093558">
        <w:t>)</w:t>
      </w:r>
      <w:r w:rsidRPr="00093558">
        <w:tab/>
        <w:t>possess berried rock lobster; or</w:t>
      </w:r>
    </w:p>
    <w:p w14:paraId="54B23FC3" w14:textId="100A73F8" w:rsidR="00BB3C3A" w:rsidRPr="00093558" w:rsidRDefault="00BB3C3A" w:rsidP="0022312F">
      <w:pPr>
        <w:pStyle w:val="DraftHeading3"/>
        <w:tabs>
          <w:tab w:val="right" w:pos="1757"/>
        </w:tabs>
        <w:ind w:left="1871" w:hanging="1871"/>
      </w:pPr>
      <w:r w:rsidRPr="00093558">
        <w:tab/>
        <w:t>(</w:t>
      </w:r>
      <w:r w:rsidR="00634270">
        <w:t>c</w:t>
      </w:r>
      <w:r w:rsidRPr="00093558">
        <w:t>)</w:t>
      </w:r>
      <w:r w:rsidRPr="00093558">
        <w:tab/>
        <w:t xml:space="preserve">remove any </w:t>
      </w:r>
      <w:r w:rsidR="004A218B" w:rsidRPr="00093558">
        <w:t>eggs, setae, spawn or fibres from a berried</w:t>
      </w:r>
      <w:r w:rsidRPr="00093558">
        <w:t xml:space="preserve"> rock lobster.</w:t>
      </w:r>
    </w:p>
    <w:p w14:paraId="55450EB4" w14:textId="7D0E1460" w:rsidR="00BB3C3A" w:rsidRPr="00093558" w:rsidRDefault="00BB3C3A" w:rsidP="0022312F">
      <w:pPr>
        <w:pStyle w:val="DraftHeading2"/>
        <w:tabs>
          <w:tab w:val="right" w:pos="1247"/>
        </w:tabs>
        <w:ind w:left="1361" w:hanging="1361"/>
      </w:pPr>
      <w:r w:rsidRPr="00093558">
        <w:tab/>
        <w:t>(2)</w:t>
      </w:r>
      <w:r w:rsidRPr="00093558">
        <w:tab/>
        <w:t>The licence holder</w:t>
      </w:r>
      <w:r w:rsidR="00A310E3">
        <w:t>,</w:t>
      </w:r>
      <w:r w:rsidRPr="00093558">
        <w:t xml:space="preserve"> at any time</w:t>
      </w:r>
      <w:r w:rsidR="00A310E3">
        <w:t xml:space="preserve">, </w:t>
      </w:r>
      <w:r w:rsidR="00A310E3" w:rsidRPr="00093558">
        <w:t>must not</w:t>
      </w:r>
      <w:r w:rsidRPr="00093558">
        <w:t>—</w:t>
      </w:r>
    </w:p>
    <w:p w14:paraId="5551FAB0" w14:textId="3BAC8DBE" w:rsidR="00BB3C3A" w:rsidRPr="00093558" w:rsidRDefault="00BB3C3A" w:rsidP="0022312F">
      <w:pPr>
        <w:pStyle w:val="DraftHeading3"/>
        <w:tabs>
          <w:tab w:val="right" w:pos="1757"/>
        </w:tabs>
        <w:ind w:left="1871" w:hanging="1871"/>
      </w:pPr>
      <w:r w:rsidRPr="00093558">
        <w:tab/>
        <w:t>(a)</w:t>
      </w:r>
      <w:r w:rsidRPr="00093558">
        <w:tab/>
        <w:t>take a soft-shelled rock lobster; or</w:t>
      </w:r>
    </w:p>
    <w:p w14:paraId="54709BB9" w14:textId="6F67F3C0" w:rsidR="00BB3C3A" w:rsidRPr="00093558" w:rsidRDefault="00BB3C3A" w:rsidP="0022312F">
      <w:pPr>
        <w:pStyle w:val="DraftHeading3"/>
        <w:tabs>
          <w:tab w:val="right" w:pos="1757"/>
        </w:tabs>
        <w:ind w:left="1871" w:hanging="1871"/>
      </w:pPr>
      <w:r w:rsidRPr="00093558">
        <w:tab/>
        <w:t>(</w:t>
      </w:r>
      <w:r w:rsidR="00634270">
        <w:t>b</w:t>
      </w:r>
      <w:r w:rsidRPr="00093558">
        <w:t>)</w:t>
      </w:r>
      <w:r w:rsidRPr="00093558">
        <w:tab/>
        <w:t>possess a soft</w:t>
      </w:r>
      <w:r w:rsidR="00317063" w:rsidRPr="00093558">
        <w:t>-</w:t>
      </w:r>
      <w:r w:rsidRPr="00093558">
        <w:t>shelled rock lobster.</w:t>
      </w:r>
    </w:p>
    <w:p w14:paraId="7F12E0FE" w14:textId="1A2F294C" w:rsidR="00BB3C3A" w:rsidRPr="00093558" w:rsidRDefault="00BB3C3A" w:rsidP="00404BEE">
      <w:pPr>
        <w:pStyle w:val="DraftHeading1"/>
        <w:keepNext/>
        <w:tabs>
          <w:tab w:val="right" w:pos="680"/>
        </w:tabs>
        <w:ind w:left="850" w:hanging="850"/>
      </w:pPr>
      <w:r w:rsidRPr="00093558">
        <w:lastRenderedPageBreak/>
        <w:tab/>
      </w:r>
      <w:bookmarkStart w:id="1011" w:name="_Toc10033465"/>
      <w:bookmarkStart w:id="1012" w:name="_Toc20232751"/>
      <w:r w:rsidR="006D6C01">
        <w:t>382</w:t>
      </w:r>
      <w:r w:rsidRPr="00093558">
        <w:tab/>
        <w:t>Possession of dismembered rock lobster prohibited</w:t>
      </w:r>
      <w:bookmarkEnd w:id="1011"/>
      <w:bookmarkEnd w:id="1012"/>
    </w:p>
    <w:p w14:paraId="124E79D8" w14:textId="2030B517" w:rsidR="00BB3C3A" w:rsidRPr="00093558" w:rsidRDefault="00BB3C3A" w:rsidP="0022312F">
      <w:pPr>
        <w:pStyle w:val="BodySectionSub"/>
      </w:pPr>
      <w:r w:rsidRPr="00093558">
        <w:t>The licence holder, in, on or next to Victorian waters</w:t>
      </w:r>
      <w:r w:rsidR="00A310E3">
        <w:t xml:space="preserve">, </w:t>
      </w:r>
      <w:r w:rsidR="00A310E3" w:rsidRPr="00093558">
        <w:t>must not</w:t>
      </w:r>
      <w:r w:rsidRPr="00093558">
        <w:t xml:space="preserve"> possess—</w:t>
      </w:r>
    </w:p>
    <w:p w14:paraId="67A519D3" w14:textId="77777777" w:rsidR="00BB3C3A" w:rsidRPr="00093558" w:rsidRDefault="00BB3C3A" w:rsidP="0022312F">
      <w:pPr>
        <w:pStyle w:val="DraftHeading3"/>
        <w:tabs>
          <w:tab w:val="right" w:pos="1757"/>
        </w:tabs>
        <w:ind w:left="1871" w:hanging="1871"/>
      </w:pPr>
      <w:r w:rsidRPr="00093558">
        <w:tab/>
        <w:t>(a)</w:t>
      </w:r>
      <w:r w:rsidRPr="00093558">
        <w:tab/>
        <w:t>any dismembered rock lobster; or</w:t>
      </w:r>
    </w:p>
    <w:p w14:paraId="71630E78" w14:textId="4221A21F" w:rsidR="00BB3C3A" w:rsidRDefault="00BB3C3A" w:rsidP="0022312F">
      <w:pPr>
        <w:pStyle w:val="DraftHeading3"/>
        <w:tabs>
          <w:tab w:val="right" w:pos="1757"/>
        </w:tabs>
        <w:ind w:left="1871" w:hanging="1871"/>
      </w:pPr>
      <w:r w:rsidRPr="00093558">
        <w:tab/>
        <w:t>(b)</w:t>
      </w:r>
      <w:r w:rsidRPr="00093558">
        <w:tab/>
        <w:t>any part of a rock lobster.</w:t>
      </w:r>
    </w:p>
    <w:p w14:paraId="27549B15" w14:textId="7FEBC269" w:rsidR="00957282" w:rsidRPr="00093558" w:rsidRDefault="00957282" w:rsidP="00957282">
      <w:pPr>
        <w:pStyle w:val="DraftHeading1"/>
        <w:keepNext/>
        <w:tabs>
          <w:tab w:val="right" w:pos="680"/>
        </w:tabs>
        <w:ind w:left="850" w:hanging="850"/>
      </w:pPr>
      <w:r w:rsidRPr="00093558">
        <w:tab/>
      </w:r>
      <w:bookmarkStart w:id="1013" w:name="_Toc10033466"/>
      <w:bookmarkStart w:id="1014" w:name="_Hlk15484983"/>
      <w:bookmarkStart w:id="1015" w:name="_Toc20232752"/>
      <w:r w:rsidR="006D6C01">
        <w:t>383</w:t>
      </w:r>
      <w:r w:rsidRPr="00093558">
        <w:tab/>
        <w:t>Restriction on possession of rock lobster</w:t>
      </w:r>
      <w:bookmarkEnd w:id="1013"/>
      <w:bookmarkEnd w:id="1015"/>
    </w:p>
    <w:p w14:paraId="73CE2D32" w14:textId="58945F9F" w:rsidR="00957282" w:rsidRPr="00093558" w:rsidRDefault="00957282" w:rsidP="00BA0AB3">
      <w:pPr>
        <w:pStyle w:val="BodySectionSub"/>
        <w:keepNext/>
      </w:pPr>
      <w:r w:rsidRPr="00093558">
        <w:t>The licence holder must not possess any rock lobster that has a tail fan with—</w:t>
      </w:r>
    </w:p>
    <w:p w14:paraId="47A8DCB0" w14:textId="77777777" w:rsidR="00957282" w:rsidRPr="00093558" w:rsidRDefault="00957282" w:rsidP="00957282">
      <w:pPr>
        <w:pStyle w:val="DraftHeading3"/>
        <w:tabs>
          <w:tab w:val="right" w:pos="1757"/>
        </w:tabs>
        <w:ind w:left="1871" w:hanging="1871"/>
      </w:pPr>
      <w:r w:rsidRPr="00093558">
        <w:tab/>
        <w:t>(a)</w:t>
      </w:r>
      <w:r w:rsidRPr="00093558">
        <w:tab/>
        <w:t>a punched hole in the central segment of the tail fan; or</w:t>
      </w:r>
    </w:p>
    <w:p w14:paraId="2E87971C" w14:textId="0A0C367D" w:rsidR="00957282" w:rsidRPr="00957282" w:rsidRDefault="00957282" w:rsidP="00957282">
      <w:pPr>
        <w:pStyle w:val="DraftHeading3"/>
        <w:tabs>
          <w:tab w:val="right" w:pos="1757"/>
        </w:tabs>
        <w:ind w:left="1871" w:hanging="1871"/>
      </w:pPr>
      <w:r w:rsidRPr="00093558">
        <w:tab/>
        <w:t>(b)</w:t>
      </w:r>
      <w:r w:rsidRPr="00093558">
        <w:tab/>
        <w:t>the posterior quarter of the central segment of the tail fan removed by a traverse cut so that only the anterior three-quarters of the central segment of the tail fan remain attached.</w:t>
      </w:r>
    </w:p>
    <w:bookmarkEnd w:id="1014"/>
    <w:p w14:paraId="02C8B5ED" w14:textId="022D6A53" w:rsidR="00BB3C3A" w:rsidRPr="00093558" w:rsidRDefault="00BB3C3A" w:rsidP="00957282">
      <w:pPr>
        <w:pStyle w:val="DraftHeading1"/>
        <w:keepNext/>
        <w:tabs>
          <w:tab w:val="right" w:pos="680"/>
        </w:tabs>
        <w:ind w:left="850" w:hanging="850"/>
      </w:pPr>
      <w:r w:rsidRPr="00093558">
        <w:tab/>
      </w:r>
      <w:bookmarkStart w:id="1016" w:name="_Toc10033467"/>
      <w:bookmarkStart w:id="1017" w:name="_Toc20232753"/>
      <w:r w:rsidR="006D6C01">
        <w:t>384</w:t>
      </w:r>
      <w:r w:rsidRPr="00093558">
        <w:tab/>
        <w:t>Catch limits for fish other than rock lobster</w:t>
      </w:r>
      <w:bookmarkEnd w:id="1016"/>
      <w:bookmarkEnd w:id="1017"/>
    </w:p>
    <w:p w14:paraId="26C4CD53" w14:textId="07A003E8" w:rsidR="00B17B2F" w:rsidRDefault="00BB3C3A" w:rsidP="0022312F">
      <w:pPr>
        <w:pStyle w:val="BodySectionSub"/>
      </w:pPr>
      <w:r w:rsidRPr="00093558">
        <w:tab/>
        <w:t>The licence holder</w:t>
      </w:r>
      <w:r w:rsidR="00375BD2">
        <w:t xml:space="preserve">, </w:t>
      </w:r>
      <w:r w:rsidR="00375BD2" w:rsidRPr="00093558">
        <w:t>on any one day</w:t>
      </w:r>
      <w:r w:rsidR="00375BD2">
        <w:t>,</w:t>
      </w:r>
      <w:r w:rsidRPr="00093558">
        <w:t xml:space="preserve"> </w:t>
      </w:r>
      <w:r w:rsidR="00583642" w:rsidRPr="00093558">
        <w:t xml:space="preserve">must not </w:t>
      </w:r>
      <w:r w:rsidRPr="00093558">
        <w:t>take from Victorian waters, or possess in, on or next to Victorian waters</w:t>
      </w:r>
      <w:r w:rsidR="00375BD2">
        <w:t xml:space="preserve"> more than</w:t>
      </w:r>
      <w:r w:rsidR="00B17B2F" w:rsidRPr="00093558">
        <w:t>—</w:t>
      </w:r>
    </w:p>
    <w:p w14:paraId="68F8054F" w14:textId="0B47021A" w:rsidR="00BB3C3A" w:rsidRPr="00093558" w:rsidRDefault="00B17B2F" w:rsidP="0022312F">
      <w:pPr>
        <w:pStyle w:val="DraftHeading3"/>
        <w:tabs>
          <w:tab w:val="right" w:pos="1757"/>
        </w:tabs>
        <w:ind w:left="1871" w:hanging="1871"/>
      </w:pPr>
      <w:r>
        <w:tab/>
        <w:t>(a)</w:t>
      </w:r>
      <w:r>
        <w:tab/>
      </w:r>
      <w:r w:rsidR="00BB3C3A" w:rsidRPr="00093558">
        <w:t>8 wrasse</w:t>
      </w:r>
      <w:r>
        <w:t>; or</w:t>
      </w:r>
    </w:p>
    <w:p w14:paraId="0DF09B18" w14:textId="2B5B40E9" w:rsidR="00BB3C3A" w:rsidRPr="00093558" w:rsidRDefault="00BB3C3A" w:rsidP="0022312F">
      <w:pPr>
        <w:pStyle w:val="DraftHeading3"/>
        <w:tabs>
          <w:tab w:val="right" w:pos="1757"/>
        </w:tabs>
        <w:ind w:left="1871" w:hanging="1871"/>
      </w:pPr>
      <w:r w:rsidRPr="00093558">
        <w:tab/>
        <w:t>(</w:t>
      </w:r>
      <w:r w:rsidR="00B17B2F">
        <w:t>b</w:t>
      </w:r>
      <w:r w:rsidRPr="00093558">
        <w:t>)</w:t>
      </w:r>
      <w:r w:rsidRPr="00093558">
        <w:tab/>
        <w:t>2 banded morwong</w:t>
      </w:r>
      <w:r w:rsidR="00B17B2F">
        <w:t>; or</w:t>
      </w:r>
    </w:p>
    <w:p w14:paraId="627AA7B5" w14:textId="66D5E683" w:rsidR="00BB3C3A" w:rsidRPr="00093558" w:rsidRDefault="00BB3C3A" w:rsidP="0022312F">
      <w:pPr>
        <w:pStyle w:val="DraftHeading3"/>
        <w:tabs>
          <w:tab w:val="right" w:pos="1757"/>
        </w:tabs>
        <w:ind w:left="1871" w:hanging="1871"/>
      </w:pPr>
      <w:r w:rsidRPr="00093558">
        <w:tab/>
        <w:t>(</w:t>
      </w:r>
      <w:r w:rsidR="00B17B2F">
        <w:t>c</w:t>
      </w:r>
      <w:r w:rsidRPr="00093558">
        <w:t>)</w:t>
      </w:r>
      <w:r w:rsidRPr="00093558">
        <w:tab/>
        <w:t xml:space="preserve">a total combined number of </w:t>
      </w:r>
      <w:r w:rsidR="006F0BCE">
        <w:t>5</w:t>
      </w:r>
      <w:r w:rsidR="006F0BCE" w:rsidRPr="00093558">
        <w:t> </w:t>
      </w:r>
      <w:r w:rsidRPr="00093558">
        <w:t>gummy shark and school shark.</w:t>
      </w:r>
    </w:p>
    <w:p w14:paraId="1680A93E" w14:textId="3BB1B791" w:rsidR="00BB3C3A" w:rsidRPr="00093558" w:rsidRDefault="00BB3C3A" w:rsidP="00404BEE">
      <w:pPr>
        <w:pStyle w:val="DraftHeading1"/>
        <w:keepNext/>
        <w:tabs>
          <w:tab w:val="right" w:pos="680"/>
        </w:tabs>
        <w:ind w:left="850" w:hanging="850"/>
      </w:pPr>
      <w:r w:rsidRPr="00093558">
        <w:tab/>
      </w:r>
      <w:bookmarkStart w:id="1018" w:name="_Toc10033468"/>
      <w:bookmarkStart w:id="1019" w:name="_Toc20232754"/>
      <w:r w:rsidR="006D6C01">
        <w:t>385</w:t>
      </w:r>
      <w:r w:rsidRPr="00093558">
        <w:tab/>
        <w:t>Use of coff or other fishing equipment</w:t>
      </w:r>
      <w:bookmarkEnd w:id="1018"/>
      <w:bookmarkEnd w:id="1019"/>
    </w:p>
    <w:p w14:paraId="60E964DF" w14:textId="20C298E0" w:rsidR="00BB3C3A" w:rsidRPr="00093558" w:rsidRDefault="00BB3C3A" w:rsidP="002706F0">
      <w:pPr>
        <w:pStyle w:val="DraftHeading2"/>
        <w:keepNext/>
        <w:tabs>
          <w:tab w:val="right" w:pos="1247"/>
        </w:tabs>
        <w:ind w:left="1361" w:hanging="1361"/>
      </w:pPr>
      <w:r w:rsidRPr="00093558">
        <w:tab/>
        <w:t>(1)</w:t>
      </w:r>
      <w:r w:rsidRPr="00093558">
        <w:tab/>
        <w:t>The licence holder</w:t>
      </w:r>
      <w:r w:rsidR="002F1D13">
        <w:t xml:space="preserve">, </w:t>
      </w:r>
      <w:r w:rsidR="002F1D13" w:rsidRPr="00093558">
        <w:t>unless the use of a coff is authorised by the licence</w:t>
      </w:r>
      <w:r w:rsidR="00583642">
        <w:t xml:space="preserve">, </w:t>
      </w:r>
      <w:r w:rsidR="00583642" w:rsidRPr="00093558">
        <w:t>must not</w:t>
      </w:r>
      <w:r w:rsidRPr="00093558">
        <w:t>—</w:t>
      </w:r>
    </w:p>
    <w:p w14:paraId="74CFA570" w14:textId="77777777" w:rsidR="00BB3C3A" w:rsidRPr="00093558" w:rsidRDefault="00BB3C3A" w:rsidP="0022312F">
      <w:pPr>
        <w:pStyle w:val="DraftHeading3"/>
        <w:tabs>
          <w:tab w:val="right" w:pos="1757"/>
        </w:tabs>
        <w:ind w:left="1871" w:hanging="1871"/>
      </w:pPr>
      <w:r w:rsidRPr="00093558">
        <w:tab/>
        <w:t>(a)</w:t>
      </w:r>
      <w:r w:rsidRPr="00093558">
        <w:tab/>
        <w:t>possess or use a coff in or on Victorian waters; or</w:t>
      </w:r>
    </w:p>
    <w:p w14:paraId="7B87FFD1" w14:textId="000D151A" w:rsidR="00BB3C3A" w:rsidRPr="00093558" w:rsidRDefault="00BB3C3A" w:rsidP="004668C1">
      <w:pPr>
        <w:pStyle w:val="DraftHeading3"/>
        <w:tabs>
          <w:tab w:val="right" w:pos="1757"/>
        </w:tabs>
        <w:ind w:left="1871" w:hanging="1871"/>
      </w:pPr>
      <w:r w:rsidRPr="00093558">
        <w:tab/>
        <w:t>(b)</w:t>
      </w:r>
      <w:r w:rsidRPr="00093558">
        <w:tab/>
        <w:t>load any rock lobster into a coff in or on Victorian waters.</w:t>
      </w:r>
    </w:p>
    <w:p w14:paraId="281C192C" w14:textId="2BABDB40" w:rsidR="00652765" w:rsidRPr="00AE68EB" w:rsidRDefault="00BB3C3A" w:rsidP="00D4550D">
      <w:pPr>
        <w:pStyle w:val="DraftHeading2"/>
        <w:keepNext/>
        <w:tabs>
          <w:tab w:val="right" w:pos="1247"/>
        </w:tabs>
        <w:ind w:left="1361" w:hanging="1361"/>
      </w:pPr>
      <w:r w:rsidRPr="00093558">
        <w:tab/>
      </w:r>
      <w:r w:rsidR="00652765" w:rsidRPr="00BB26A7">
        <w:t>(2)</w:t>
      </w:r>
      <w:r w:rsidR="00652765">
        <w:tab/>
      </w:r>
      <w:r w:rsidR="00652765" w:rsidRPr="00AE68EB">
        <w:t>If the licence holder is authorised by the licence to use a coff, the licence holder must ensure—</w:t>
      </w:r>
    </w:p>
    <w:p w14:paraId="58FE699A" w14:textId="77777777" w:rsidR="00652765" w:rsidRPr="00AE68EB" w:rsidRDefault="00652765" w:rsidP="0022312F">
      <w:pPr>
        <w:pStyle w:val="DraftHeading3"/>
        <w:tabs>
          <w:tab w:val="right" w:pos="1757"/>
        </w:tabs>
        <w:ind w:left="1871" w:hanging="1871"/>
      </w:pPr>
      <w:r w:rsidRPr="00AE68EB">
        <w:tab/>
        <w:t>(a)</w:t>
      </w:r>
      <w:r w:rsidRPr="00AE68EB">
        <w:tab/>
        <w:t>the coff is not used at a location other than a location authorised by the licence; and</w:t>
      </w:r>
    </w:p>
    <w:p w14:paraId="48EF8708" w14:textId="60534A16" w:rsidR="00652765" w:rsidRDefault="00652765" w:rsidP="0022312F">
      <w:pPr>
        <w:pStyle w:val="DraftHeading3"/>
        <w:tabs>
          <w:tab w:val="right" w:pos="1757"/>
        </w:tabs>
        <w:ind w:left="1871" w:hanging="1871"/>
      </w:pPr>
      <w:r w:rsidRPr="00AE68EB">
        <w:tab/>
        <w:t>(b)</w:t>
      </w:r>
      <w:r w:rsidRPr="00AE68EB">
        <w:tab/>
        <w:t>the coff is not used to store live rock lobster taken by any other access licence holder.</w:t>
      </w:r>
    </w:p>
    <w:p w14:paraId="2B6DE9AA" w14:textId="646F88B0" w:rsidR="00BB3C3A" w:rsidRPr="00093558" w:rsidRDefault="00652765" w:rsidP="00643693">
      <w:pPr>
        <w:pStyle w:val="DraftHeading2"/>
        <w:keepNext/>
        <w:tabs>
          <w:tab w:val="right" w:pos="1247"/>
        </w:tabs>
        <w:ind w:left="1361" w:hanging="1361"/>
      </w:pPr>
      <w:r>
        <w:lastRenderedPageBreak/>
        <w:tab/>
      </w:r>
      <w:r w:rsidR="00BB3C3A" w:rsidRPr="00093558">
        <w:t>(</w:t>
      </w:r>
      <w:r>
        <w:t>3</w:t>
      </w:r>
      <w:r w:rsidR="00BB3C3A" w:rsidRPr="00093558">
        <w:t>)</w:t>
      </w:r>
      <w:r w:rsidR="00BB3C3A" w:rsidRPr="00093558">
        <w:tab/>
        <w:t xml:space="preserve">The licence holder, in or on </w:t>
      </w:r>
      <w:r w:rsidR="00B17B2F">
        <w:t>Victorian</w:t>
      </w:r>
      <w:r w:rsidR="00B17B2F" w:rsidRPr="00093558">
        <w:t xml:space="preserve"> </w:t>
      </w:r>
      <w:r w:rsidR="00BB3C3A" w:rsidRPr="00093558">
        <w:t>waters</w:t>
      </w:r>
      <w:r w:rsidR="00583642">
        <w:t xml:space="preserve">, </w:t>
      </w:r>
      <w:r w:rsidR="00583642" w:rsidRPr="00093558">
        <w:t>must not</w:t>
      </w:r>
      <w:r w:rsidR="00BB3C3A" w:rsidRPr="00093558">
        <w:t>—</w:t>
      </w:r>
    </w:p>
    <w:p w14:paraId="32A9F899" w14:textId="77777777" w:rsidR="00BB3C3A" w:rsidRPr="00093558" w:rsidRDefault="00BB3C3A" w:rsidP="0022312F">
      <w:pPr>
        <w:pStyle w:val="DraftHeading3"/>
        <w:tabs>
          <w:tab w:val="right" w:pos="1757"/>
        </w:tabs>
        <w:ind w:left="1871" w:hanging="1871"/>
      </w:pPr>
      <w:r w:rsidRPr="00093558">
        <w:tab/>
        <w:t>(a)</w:t>
      </w:r>
      <w:r w:rsidRPr="00093558">
        <w:tab/>
        <w:t>use at any one time more than 6 fishing lines; or</w:t>
      </w:r>
    </w:p>
    <w:p w14:paraId="3DB2D741" w14:textId="77777777" w:rsidR="00BB3C3A" w:rsidRPr="00093558" w:rsidRDefault="00BB3C3A" w:rsidP="0022312F">
      <w:pPr>
        <w:pStyle w:val="DraftHeading3"/>
        <w:tabs>
          <w:tab w:val="right" w:pos="1757"/>
        </w:tabs>
        <w:ind w:left="1871" w:hanging="1871"/>
      </w:pPr>
      <w:r w:rsidRPr="00093558">
        <w:tab/>
        <w:t>(b)</w:t>
      </w:r>
      <w:r w:rsidRPr="00093558">
        <w:tab/>
        <w:t>use a fishing line with more than 3 hooks or more than one bait jig attached to the line; or</w:t>
      </w:r>
    </w:p>
    <w:p w14:paraId="20CE4D33" w14:textId="3C873B2A" w:rsidR="004103C4" w:rsidRPr="004103C4" w:rsidRDefault="00BB3C3A" w:rsidP="00643693">
      <w:pPr>
        <w:pStyle w:val="DraftHeading3"/>
        <w:tabs>
          <w:tab w:val="right" w:pos="1757"/>
        </w:tabs>
        <w:ind w:left="1871" w:hanging="1871"/>
      </w:pPr>
      <w:r w:rsidRPr="00093558">
        <w:tab/>
        <w:t>(c)</w:t>
      </w:r>
      <w:r w:rsidRPr="00093558">
        <w:tab/>
        <w:t>possess a fishing line with more than 3 hooks or more than one bait jig attached to the line.</w:t>
      </w:r>
    </w:p>
    <w:p w14:paraId="2FD19E97" w14:textId="3F2297D5" w:rsidR="00BB3C3A" w:rsidRPr="00093558" w:rsidRDefault="00BB3C3A" w:rsidP="00404BEE">
      <w:pPr>
        <w:pStyle w:val="DraftHeading1"/>
        <w:keepNext/>
        <w:tabs>
          <w:tab w:val="right" w:pos="680"/>
        </w:tabs>
        <w:ind w:left="850" w:hanging="850"/>
      </w:pPr>
      <w:r w:rsidRPr="00093558">
        <w:tab/>
      </w:r>
      <w:bookmarkStart w:id="1020" w:name="_Toc10033470"/>
      <w:bookmarkStart w:id="1021" w:name="_Toc20232755"/>
      <w:r w:rsidR="006D6C01">
        <w:t>386</w:t>
      </w:r>
      <w:r w:rsidRPr="00093558">
        <w:tab/>
        <w:t>Restrictions relating to rock lobster when quota unit balance is zero or less</w:t>
      </w:r>
      <w:bookmarkEnd w:id="1020"/>
      <w:bookmarkEnd w:id="1021"/>
    </w:p>
    <w:p w14:paraId="17BDD29C" w14:textId="2C412298" w:rsidR="00BB3C3A" w:rsidRPr="00093558" w:rsidRDefault="00BB3C3A" w:rsidP="0022312F">
      <w:pPr>
        <w:pStyle w:val="DraftHeading2"/>
        <w:tabs>
          <w:tab w:val="right" w:pos="1247"/>
        </w:tabs>
        <w:ind w:left="1361" w:hanging="1361"/>
      </w:pPr>
      <w:r w:rsidRPr="00093558">
        <w:tab/>
        <w:t>(1)</w:t>
      </w:r>
      <w:r w:rsidRPr="00093558">
        <w:tab/>
        <w:t xml:space="preserve">If the quota unit balance </w:t>
      </w:r>
      <w:r w:rsidR="003B4A38">
        <w:t>for</w:t>
      </w:r>
      <w:r w:rsidRPr="00093558">
        <w:t xml:space="preserve"> </w:t>
      </w:r>
      <w:r w:rsidR="009C315F">
        <w:t xml:space="preserve">each </w:t>
      </w:r>
      <w:r w:rsidR="009C315F" w:rsidRPr="00C4408C">
        <w:t>individual quota unit</w:t>
      </w:r>
      <w:r w:rsidR="009C315F">
        <w:t xml:space="preserve"> </w:t>
      </w:r>
      <w:r w:rsidR="009C315F">
        <w:rPr>
          <w:sz w:val="23"/>
          <w:szCs w:val="23"/>
        </w:rPr>
        <w:t xml:space="preserve">allocated to </w:t>
      </w:r>
      <w:r w:rsidRPr="00093558">
        <w:t>the licence is zero or less, the licence holder must not—</w:t>
      </w:r>
    </w:p>
    <w:p w14:paraId="4BE59F30" w14:textId="4137C5C9" w:rsidR="00BB3C3A" w:rsidRPr="00093558" w:rsidRDefault="00BB3C3A" w:rsidP="0022312F">
      <w:pPr>
        <w:pStyle w:val="DraftHeading3"/>
        <w:tabs>
          <w:tab w:val="right" w:pos="1757"/>
        </w:tabs>
        <w:ind w:left="1871" w:hanging="1871"/>
      </w:pPr>
      <w:r w:rsidRPr="00093558">
        <w:tab/>
        <w:t>(</w:t>
      </w:r>
      <w:r w:rsidR="00B17B2F">
        <w:t>a</w:t>
      </w:r>
      <w:r w:rsidRPr="00093558">
        <w:t>)</w:t>
      </w:r>
      <w:r w:rsidRPr="00093558">
        <w:tab/>
        <w:t>have a rock lobster pot on board the boat specified in the licence in or on any Victorian waters; or</w:t>
      </w:r>
    </w:p>
    <w:p w14:paraId="4318C8F5" w14:textId="13AB7C13" w:rsidR="00BB3C3A" w:rsidRPr="00093558" w:rsidRDefault="00BB3C3A" w:rsidP="0022312F">
      <w:pPr>
        <w:pStyle w:val="DraftHeading3"/>
        <w:tabs>
          <w:tab w:val="right" w:pos="1757"/>
        </w:tabs>
        <w:ind w:left="1871" w:hanging="1871"/>
      </w:pPr>
      <w:r w:rsidRPr="00093558">
        <w:tab/>
        <w:t>(</w:t>
      </w:r>
      <w:r w:rsidR="00B17B2F">
        <w:t>b</w:t>
      </w:r>
      <w:r w:rsidRPr="00093558">
        <w:t>)</w:t>
      </w:r>
      <w:r w:rsidRPr="00093558">
        <w:tab/>
        <w:t>set or immerse a rock lobster pot in Victorian waters.</w:t>
      </w:r>
    </w:p>
    <w:p w14:paraId="28E234A6" w14:textId="34C3A664" w:rsidR="00BB3C3A" w:rsidRPr="00093558" w:rsidRDefault="00BB3C3A" w:rsidP="00E250EE">
      <w:pPr>
        <w:pStyle w:val="DraftHeading2"/>
        <w:keepNext/>
        <w:tabs>
          <w:tab w:val="right" w:pos="1247"/>
        </w:tabs>
        <w:ind w:left="1361" w:hanging="1361"/>
      </w:pPr>
      <w:r w:rsidRPr="00093558">
        <w:tab/>
        <w:t>(2)</w:t>
      </w:r>
      <w:r w:rsidRPr="00093558">
        <w:tab/>
        <w:t>Subregulation (1)(</w:t>
      </w:r>
      <w:r w:rsidR="00B17B2F">
        <w:t>a</w:t>
      </w:r>
      <w:r w:rsidRPr="00093558">
        <w:t>) does not apply to a licence holder who has rock lobster pots on board a boat if—</w:t>
      </w:r>
    </w:p>
    <w:p w14:paraId="090A8F63" w14:textId="77777777" w:rsidR="00BB3C3A" w:rsidRPr="00093558" w:rsidRDefault="00BB3C3A" w:rsidP="0022312F">
      <w:pPr>
        <w:pStyle w:val="DraftHeading3"/>
        <w:tabs>
          <w:tab w:val="right" w:pos="1757"/>
        </w:tabs>
        <w:ind w:left="1871" w:hanging="1871"/>
      </w:pPr>
      <w:r w:rsidRPr="00093558">
        <w:tab/>
        <w:t>(a)</w:t>
      </w:r>
      <w:r w:rsidRPr="00093558">
        <w:tab/>
        <w:t>the boat is in a port or mooring area; or</w:t>
      </w:r>
    </w:p>
    <w:p w14:paraId="752B7C96" w14:textId="56A5A462" w:rsidR="00BB3C3A" w:rsidRPr="00093558" w:rsidRDefault="00BB3C3A" w:rsidP="0022312F">
      <w:pPr>
        <w:pStyle w:val="DraftHeading3"/>
        <w:tabs>
          <w:tab w:val="right" w:pos="1757"/>
        </w:tabs>
        <w:ind w:left="1871" w:hanging="1871"/>
      </w:pPr>
      <w:r w:rsidRPr="00093558">
        <w:tab/>
        <w:t>(b)</w:t>
      </w:r>
      <w:r w:rsidR="009C64F3" w:rsidRPr="00093558">
        <w:tab/>
      </w:r>
      <w:r w:rsidRPr="00093558">
        <w:t>the boat is in transit and an authorised officer has approved the rock lobster pots being on board the boat; or</w:t>
      </w:r>
    </w:p>
    <w:p w14:paraId="20578C77" w14:textId="59D8F2E4" w:rsidR="00BB3C3A" w:rsidRPr="00093558" w:rsidRDefault="00BB3C3A" w:rsidP="0022312F">
      <w:pPr>
        <w:pStyle w:val="DraftHeading3"/>
        <w:tabs>
          <w:tab w:val="right" w:pos="1757"/>
        </w:tabs>
        <w:ind w:left="1871" w:hanging="1871"/>
      </w:pPr>
      <w:r w:rsidRPr="00093558">
        <w:tab/>
        <w:t>(c)</w:t>
      </w:r>
      <w:r w:rsidRPr="00093558">
        <w:tab/>
        <w:t xml:space="preserve">the licence holder holds a Giant Crab Fishery (Western Zone) Access Licence and the giant crab quota unit balance </w:t>
      </w:r>
      <w:r w:rsidR="003B4A38">
        <w:t>for</w:t>
      </w:r>
      <w:r w:rsidRPr="00093558">
        <w:t xml:space="preserve"> </w:t>
      </w:r>
      <w:r w:rsidR="00E044B5">
        <w:t xml:space="preserve">any </w:t>
      </w:r>
      <w:r w:rsidR="00E044B5" w:rsidRPr="00C4408C">
        <w:t>individual quota unit</w:t>
      </w:r>
      <w:r w:rsidR="00E044B5">
        <w:t xml:space="preserve"> </w:t>
      </w:r>
      <w:r w:rsidR="00E044B5">
        <w:rPr>
          <w:sz w:val="23"/>
          <w:szCs w:val="23"/>
        </w:rPr>
        <w:t>allocated to</w:t>
      </w:r>
      <w:r w:rsidR="00E044B5" w:rsidRPr="00093558">
        <w:t xml:space="preserve"> </w:t>
      </w:r>
      <w:r w:rsidRPr="00093558">
        <w:t>that licence is greater than zero.</w:t>
      </w:r>
    </w:p>
    <w:p w14:paraId="59B48260" w14:textId="72EAEE37" w:rsidR="00BB3C3A" w:rsidRPr="00093558" w:rsidRDefault="00BB3C3A" w:rsidP="0022312F">
      <w:pPr>
        <w:pStyle w:val="DraftHeading2"/>
        <w:tabs>
          <w:tab w:val="right" w:pos="1247"/>
        </w:tabs>
        <w:ind w:left="1361" w:hanging="1361"/>
      </w:pPr>
      <w:r w:rsidRPr="00093558">
        <w:tab/>
        <w:t>(3)</w:t>
      </w:r>
      <w:r w:rsidRPr="00093558">
        <w:tab/>
        <w:t>Subregulation (1)(</w:t>
      </w:r>
      <w:r w:rsidR="00B17B2F">
        <w:t>b</w:t>
      </w:r>
      <w:r w:rsidRPr="00093558">
        <w:t xml:space="preserve">) does not apply to a licence holder who sets or immerses a rock lobster pot in Victorian waters if the licence holder holds a Giant Crab Fishery (Western Zone) Access Licence and the giant crab quota unit balance </w:t>
      </w:r>
      <w:r w:rsidR="003B4A38">
        <w:t>for</w:t>
      </w:r>
      <w:r w:rsidRPr="00093558">
        <w:t xml:space="preserve"> </w:t>
      </w:r>
      <w:r w:rsidR="00E044B5">
        <w:t xml:space="preserve">any </w:t>
      </w:r>
      <w:r w:rsidR="00E044B5" w:rsidRPr="00C4408C">
        <w:t>individual quota unit</w:t>
      </w:r>
      <w:r w:rsidR="00E044B5">
        <w:t xml:space="preserve"> </w:t>
      </w:r>
      <w:r w:rsidR="00E044B5">
        <w:rPr>
          <w:sz w:val="23"/>
          <w:szCs w:val="23"/>
        </w:rPr>
        <w:t xml:space="preserve">allocated to </w:t>
      </w:r>
      <w:r w:rsidRPr="00093558">
        <w:t>that licence is greater than zero.</w:t>
      </w:r>
    </w:p>
    <w:p w14:paraId="7D917551" w14:textId="4E5172E5" w:rsidR="00652765" w:rsidRPr="00712A1F" w:rsidRDefault="00652765" w:rsidP="0022312F">
      <w:pPr>
        <w:pStyle w:val="DraftHeading1"/>
        <w:keepNext/>
        <w:tabs>
          <w:tab w:val="right" w:pos="680"/>
        </w:tabs>
        <w:ind w:left="850" w:hanging="850"/>
      </w:pPr>
      <w:r w:rsidRPr="00712A1F">
        <w:tab/>
      </w:r>
      <w:bookmarkStart w:id="1022" w:name="_Toc10033471"/>
      <w:bookmarkStart w:id="1023" w:name="_Toc20232756"/>
      <w:r w:rsidR="006D6C01">
        <w:t>387</w:t>
      </w:r>
      <w:r w:rsidRPr="00712A1F">
        <w:tab/>
        <w:t>Rock lobster coff register</w:t>
      </w:r>
      <w:bookmarkEnd w:id="1022"/>
      <w:bookmarkEnd w:id="1023"/>
    </w:p>
    <w:p w14:paraId="504EA2FB" w14:textId="38FEE6BB" w:rsidR="00652765" w:rsidRDefault="00652765" w:rsidP="0022312F">
      <w:pPr>
        <w:pStyle w:val="DraftHeading2"/>
        <w:tabs>
          <w:tab w:val="right" w:pos="1247"/>
        </w:tabs>
        <w:ind w:left="1361" w:hanging="1361"/>
      </w:pPr>
      <w:r>
        <w:tab/>
      </w:r>
      <w:r w:rsidRPr="00AE68EB">
        <w:t>(1)</w:t>
      </w:r>
      <w:r>
        <w:tab/>
      </w:r>
      <w:r w:rsidRPr="00AE68EB">
        <w:t xml:space="preserve">If the licence holder is authorised by the licence to use a coff, the licence holder must </w:t>
      </w:r>
      <w:r>
        <w:t xml:space="preserve">maintain a rock lobster </w:t>
      </w:r>
      <w:r w:rsidRPr="00764BD5">
        <w:t xml:space="preserve">coff register for each coff specified </w:t>
      </w:r>
      <w:r w:rsidR="002F1D13">
        <w:t>i</w:t>
      </w:r>
      <w:r w:rsidRPr="00764BD5">
        <w:t xml:space="preserve">n the </w:t>
      </w:r>
      <w:r>
        <w:t>l</w:t>
      </w:r>
      <w:r w:rsidRPr="00764BD5">
        <w:t>icence</w:t>
      </w:r>
      <w:r>
        <w:t>.</w:t>
      </w:r>
    </w:p>
    <w:p w14:paraId="73CF4914" w14:textId="77777777" w:rsidR="00652765" w:rsidRDefault="00652765" w:rsidP="00D4550D">
      <w:pPr>
        <w:pStyle w:val="DraftHeading2"/>
        <w:keepNext/>
        <w:tabs>
          <w:tab w:val="right" w:pos="1247"/>
        </w:tabs>
        <w:ind w:left="1361" w:hanging="1361"/>
      </w:pPr>
      <w:r>
        <w:lastRenderedPageBreak/>
        <w:tab/>
        <w:t>(2)</w:t>
      </w:r>
      <w:r>
        <w:tab/>
        <w:t>A rock lobster coff register must specify the following details</w:t>
      </w:r>
      <w:r w:rsidRPr="00AE68EB">
        <w:t>—</w:t>
      </w:r>
    </w:p>
    <w:p w14:paraId="7233728F" w14:textId="25E674E5" w:rsidR="00652765" w:rsidRPr="00784B12" w:rsidRDefault="00652765" w:rsidP="0022312F">
      <w:pPr>
        <w:pStyle w:val="DraftHeading3"/>
        <w:tabs>
          <w:tab w:val="right" w:pos="1757"/>
        </w:tabs>
        <w:ind w:left="1871" w:hanging="1871"/>
      </w:pPr>
      <w:r>
        <w:tab/>
      </w:r>
      <w:r w:rsidRPr="00093558">
        <w:t>(</w:t>
      </w:r>
      <w:r>
        <w:t>a</w:t>
      </w:r>
      <w:r w:rsidRPr="00093558">
        <w:t>)</w:t>
      </w:r>
      <w:r w:rsidRPr="00093558">
        <w:tab/>
        <w:t xml:space="preserve">the </w:t>
      </w:r>
      <w:r w:rsidR="0060107C">
        <w:t xml:space="preserve">licence </w:t>
      </w:r>
      <w:r w:rsidRPr="00093558">
        <w:t xml:space="preserve">number </w:t>
      </w:r>
      <w:r w:rsidR="0060107C">
        <w:t>of</w:t>
      </w:r>
      <w:r w:rsidRPr="00093558">
        <w:t xml:space="preserve"> the rock lobster fishery access licence;</w:t>
      </w:r>
    </w:p>
    <w:p w14:paraId="3ABEC02D" w14:textId="151F2A52" w:rsidR="00652765" w:rsidRDefault="00652765" w:rsidP="0022312F">
      <w:pPr>
        <w:pStyle w:val="DraftHeading3"/>
        <w:tabs>
          <w:tab w:val="right" w:pos="1757"/>
        </w:tabs>
        <w:ind w:left="1871" w:hanging="1871"/>
      </w:pPr>
      <w:r>
        <w:tab/>
      </w:r>
      <w:r w:rsidRPr="00784B12">
        <w:t>(</w:t>
      </w:r>
      <w:r>
        <w:t>b</w:t>
      </w:r>
      <w:r w:rsidRPr="00784B12">
        <w:t>)</w:t>
      </w:r>
      <w:r w:rsidRPr="00784B12">
        <w:tab/>
        <w:t xml:space="preserve">the personal file number </w:t>
      </w:r>
      <w:r w:rsidR="002F1D13">
        <w:t>of</w:t>
      </w:r>
      <w:r w:rsidRPr="00784B12">
        <w:t xml:space="preserve"> the holder of the </w:t>
      </w:r>
      <w:r>
        <w:t>rock lobster fishery licence</w:t>
      </w:r>
      <w:r w:rsidRPr="00784B12">
        <w:t xml:space="preserve"> or a person acting on behalf of that holder;</w:t>
      </w:r>
    </w:p>
    <w:p w14:paraId="42DF4B4D" w14:textId="77777777" w:rsidR="00652765" w:rsidRDefault="00652765" w:rsidP="00BA0AB3">
      <w:pPr>
        <w:pStyle w:val="DraftHeading3"/>
        <w:keepNext/>
        <w:tabs>
          <w:tab w:val="right" w:pos="1757"/>
        </w:tabs>
        <w:ind w:left="1871" w:hanging="1871"/>
      </w:pPr>
      <w:r>
        <w:tab/>
        <w:t>(c)</w:t>
      </w:r>
      <w:r>
        <w:tab/>
        <w:t>each time rock lobster are moved into or out of the coff</w:t>
      </w:r>
      <w:r w:rsidRPr="00AE68EB">
        <w:t>—</w:t>
      </w:r>
    </w:p>
    <w:p w14:paraId="0B58915B" w14:textId="157BE555" w:rsidR="00652765" w:rsidRDefault="00652765" w:rsidP="0022312F">
      <w:pPr>
        <w:pStyle w:val="DraftHeading4"/>
        <w:tabs>
          <w:tab w:val="right" w:pos="2268"/>
        </w:tabs>
        <w:ind w:left="2381" w:hanging="2381"/>
      </w:pPr>
      <w:r>
        <w:tab/>
        <w:t>(i)</w:t>
      </w:r>
      <w:r>
        <w:tab/>
        <w:t xml:space="preserve">the </w:t>
      </w:r>
      <w:r w:rsidR="00B60F5A">
        <w:t xml:space="preserve">number of rock lobster </w:t>
      </w:r>
      <w:r>
        <w:t xml:space="preserve">moved </w:t>
      </w:r>
      <w:r w:rsidRPr="00764BD5">
        <w:t xml:space="preserve">into </w:t>
      </w:r>
      <w:r>
        <w:t>or</w:t>
      </w:r>
      <w:r w:rsidRPr="00764BD5">
        <w:t xml:space="preserve"> out of</w:t>
      </w:r>
      <w:r>
        <w:t xml:space="preserve"> the coff; and</w:t>
      </w:r>
    </w:p>
    <w:p w14:paraId="5FCD155E" w14:textId="25C5A670" w:rsidR="00652765" w:rsidRDefault="00652765" w:rsidP="0022312F">
      <w:pPr>
        <w:pStyle w:val="DraftHeading4"/>
        <w:tabs>
          <w:tab w:val="right" w:pos="2268"/>
        </w:tabs>
        <w:ind w:left="2381" w:hanging="2381"/>
      </w:pPr>
      <w:r>
        <w:tab/>
        <w:t>(ii)</w:t>
      </w:r>
      <w:r>
        <w:tab/>
      </w:r>
      <w:r w:rsidRPr="00764BD5">
        <w:t xml:space="preserve">the </w:t>
      </w:r>
      <w:r>
        <w:t>date and time at which r</w:t>
      </w:r>
      <w:r w:rsidRPr="00764BD5">
        <w:t xml:space="preserve">ock </w:t>
      </w:r>
      <w:r>
        <w:t>l</w:t>
      </w:r>
      <w:r w:rsidRPr="00764BD5">
        <w:t xml:space="preserve">obster </w:t>
      </w:r>
      <w:r>
        <w:t>are moved into or out of the coff; and</w:t>
      </w:r>
    </w:p>
    <w:p w14:paraId="2A8ED242" w14:textId="06A57451" w:rsidR="0050339F" w:rsidRPr="0050339F" w:rsidRDefault="0050339F" w:rsidP="0050339F">
      <w:pPr>
        <w:pStyle w:val="DraftHeading4"/>
        <w:tabs>
          <w:tab w:val="right" w:pos="2268"/>
        </w:tabs>
        <w:ind w:left="2381" w:hanging="2381"/>
      </w:pPr>
      <w:r>
        <w:tab/>
        <w:t>(iii)</w:t>
      </w:r>
      <w:r>
        <w:tab/>
        <w:t xml:space="preserve">the number </w:t>
      </w:r>
      <w:r w:rsidR="00776775">
        <w:t xml:space="preserve">and weight (in kilograms) </w:t>
      </w:r>
      <w:r>
        <w:t>of dead rock lobster (if any) removed from the coff; and</w:t>
      </w:r>
    </w:p>
    <w:p w14:paraId="59B991A9" w14:textId="67A736F2" w:rsidR="00652765" w:rsidRPr="005D6213" w:rsidRDefault="00652765" w:rsidP="0022312F">
      <w:pPr>
        <w:pStyle w:val="DraftHeading4"/>
        <w:tabs>
          <w:tab w:val="right" w:pos="2268"/>
        </w:tabs>
        <w:ind w:left="2381" w:hanging="2381"/>
      </w:pPr>
      <w:r>
        <w:tab/>
        <w:t>(</w:t>
      </w:r>
      <w:r w:rsidR="006A491C">
        <w:t>iv</w:t>
      </w:r>
      <w:r>
        <w:t>)</w:t>
      </w:r>
      <w:r>
        <w:tab/>
        <w:t xml:space="preserve">the </w:t>
      </w:r>
      <w:r w:rsidR="00B60F5A">
        <w:t xml:space="preserve">number </w:t>
      </w:r>
      <w:r>
        <w:t>of rock lobster remaining in the coff.</w:t>
      </w:r>
    </w:p>
    <w:p w14:paraId="34C75940" w14:textId="755BDBEF" w:rsidR="00554558" w:rsidRDefault="00652765" w:rsidP="0022312F">
      <w:pPr>
        <w:pStyle w:val="DraftHeading2"/>
        <w:tabs>
          <w:tab w:val="right" w:pos="1247"/>
        </w:tabs>
        <w:ind w:left="1361" w:hanging="1361"/>
      </w:pPr>
      <w:r>
        <w:tab/>
        <w:t>(3)</w:t>
      </w:r>
      <w:r>
        <w:tab/>
        <w:t>T</w:t>
      </w:r>
      <w:r w:rsidRPr="00AE68EB">
        <w:t>he licence holder must</w:t>
      </w:r>
      <w:r>
        <w:t xml:space="preserve"> ensure that a rock lobster coff register required to be maintained under subregulation (1) is</w:t>
      </w:r>
      <w:r w:rsidR="00D26DAE">
        <w:t xml:space="preserve"> </w:t>
      </w:r>
      <w:r>
        <w:t>immediately completed whenever r</w:t>
      </w:r>
      <w:r w:rsidRPr="00764BD5">
        <w:t xml:space="preserve">ock </w:t>
      </w:r>
      <w:r>
        <w:t>l</w:t>
      </w:r>
      <w:r w:rsidRPr="00764BD5">
        <w:t>obster</w:t>
      </w:r>
      <w:r>
        <w:t xml:space="preserve"> </w:t>
      </w:r>
      <w:r w:rsidRPr="00764BD5">
        <w:t xml:space="preserve">are </w:t>
      </w:r>
      <w:r>
        <w:t>moved</w:t>
      </w:r>
      <w:r w:rsidRPr="00764BD5">
        <w:t xml:space="preserve"> into or </w:t>
      </w:r>
      <w:r>
        <w:t>out of the coff.</w:t>
      </w:r>
    </w:p>
    <w:p w14:paraId="6EC0A4AE" w14:textId="7C9E344C" w:rsidR="00D26DAE" w:rsidRDefault="00D26DAE" w:rsidP="0022312F">
      <w:pPr>
        <w:pStyle w:val="DraftHeading2"/>
        <w:tabs>
          <w:tab w:val="right" w:pos="1247"/>
        </w:tabs>
        <w:ind w:left="1361" w:hanging="1361"/>
      </w:pPr>
      <w:r>
        <w:tab/>
        <w:t>(4)</w:t>
      </w:r>
      <w:r>
        <w:tab/>
        <w:t>T</w:t>
      </w:r>
      <w:r w:rsidRPr="00AE68EB">
        <w:t>he licence holder must</w:t>
      </w:r>
      <w:r>
        <w:t xml:space="preserve"> ensure that</w:t>
      </w:r>
      <w:r w:rsidR="00D06488">
        <w:t xml:space="preserve"> the</w:t>
      </w:r>
      <w:r>
        <w:t xml:space="preserve"> </w:t>
      </w:r>
      <w:r w:rsidR="00375BD2">
        <w:t xml:space="preserve">rock lobster coff register is kept </w:t>
      </w:r>
      <w:r w:rsidR="00B87686">
        <w:t xml:space="preserve">in electronic form </w:t>
      </w:r>
      <w:r w:rsidR="00375BD2" w:rsidRPr="00375BD2">
        <w:t>in the manner required by the Victorian Fisheries Authority and</w:t>
      </w:r>
      <w:r w:rsidR="00375BD2">
        <w:t xml:space="preserve"> is completed via the fisheries notification service</w:t>
      </w:r>
      <w:r>
        <w:t>.</w:t>
      </w:r>
    </w:p>
    <w:p w14:paraId="334554B9" w14:textId="0597BB9A" w:rsidR="0050339F" w:rsidRPr="00712A1F" w:rsidRDefault="0050339F" w:rsidP="0050339F">
      <w:pPr>
        <w:pStyle w:val="DraftHeading1"/>
        <w:keepNext/>
        <w:tabs>
          <w:tab w:val="right" w:pos="680"/>
        </w:tabs>
        <w:ind w:left="850" w:hanging="850"/>
      </w:pPr>
      <w:r w:rsidRPr="00712A1F">
        <w:tab/>
      </w:r>
      <w:bookmarkStart w:id="1024" w:name="_Toc10033472"/>
      <w:bookmarkStart w:id="1025" w:name="_Toc20232757"/>
      <w:r w:rsidR="006D6C01">
        <w:t>388</w:t>
      </w:r>
      <w:r w:rsidRPr="00712A1F">
        <w:tab/>
      </w:r>
      <w:r>
        <w:t>Wet well</w:t>
      </w:r>
      <w:r w:rsidRPr="00712A1F">
        <w:t xml:space="preserve"> register</w:t>
      </w:r>
      <w:bookmarkEnd w:id="1024"/>
      <w:bookmarkEnd w:id="1025"/>
    </w:p>
    <w:p w14:paraId="55514EBF" w14:textId="2AEC8BC5" w:rsidR="0050339F" w:rsidRDefault="0050339F" w:rsidP="00B64806">
      <w:pPr>
        <w:pStyle w:val="DraftHeading2"/>
        <w:tabs>
          <w:tab w:val="right" w:pos="1247"/>
        </w:tabs>
        <w:ind w:left="1361" w:hanging="1361"/>
      </w:pPr>
      <w:r>
        <w:tab/>
      </w:r>
      <w:r w:rsidRPr="00AE68EB">
        <w:t>(1)</w:t>
      </w:r>
      <w:r>
        <w:tab/>
      </w:r>
      <w:r w:rsidRPr="00AE68EB">
        <w:t xml:space="preserve">If the licence holder </w:t>
      </w:r>
      <w:r w:rsidR="009C6C36">
        <w:t>holds or keeps</w:t>
      </w:r>
      <w:r>
        <w:t xml:space="preserve"> </w:t>
      </w:r>
      <w:r w:rsidR="009C6C36">
        <w:t xml:space="preserve">live </w:t>
      </w:r>
      <w:r>
        <w:t xml:space="preserve">rock lobster in a </w:t>
      </w:r>
      <w:r w:rsidR="00C62F44">
        <w:t>wet well</w:t>
      </w:r>
      <w:r w:rsidR="009C6C36">
        <w:t xml:space="preserve">, </w:t>
      </w:r>
      <w:r w:rsidRPr="00AE68EB">
        <w:t xml:space="preserve">the licence holder must </w:t>
      </w:r>
      <w:r>
        <w:t xml:space="preserve">maintain a </w:t>
      </w:r>
      <w:r w:rsidR="009C6C36">
        <w:t>wet well</w:t>
      </w:r>
      <w:r w:rsidRPr="00764BD5">
        <w:t xml:space="preserve"> register </w:t>
      </w:r>
      <w:r w:rsidR="009C6C36">
        <w:t>in respect to that wet well.</w:t>
      </w:r>
    </w:p>
    <w:p w14:paraId="1C27E37E" w14:textId="1A239179" w:rsidR="0050339F" w:rsidRDefault="0050339F" w:rsidP="0050339F">
      <w:pPr>
        <w:pStyle w:val="DraftHeading2"/>
        <w:keepNext/>
        <w:tabs>
          <w:tab w:val="right" w:pos="1247"/>
        </w:tabs>
        <w:ind w:left="1361" w:hanging="1361"/>
      </w:pPr>
      <w:r>
        <w:tab/>
        <w:t>(2)</w:t>
      </w:r>
      <w:r>
        <w:tab/>
        <w:t xml:space="preserve">A </w:t>
      </w:r>
      <w:r w:rsidR="009C6C36">
        <w:t xml:space="preserve">wet well </w:t>
      </w:r>
      <w:r>
        <w:t>register must specify the following details</w:t>
      </w:r>
      <w:r w:rsidRPr="00AE68EB">
        <w:t>—</w:t>
      </w:r>
    </w:p>
    <w:p w14:paraId="414F18FD" w14:textId="4FBAD856" w:rsidR="0050339F" w:rsidRPr="00784B12" w:rsidRDefault="0050339F" w:rsidP="0050339F">
      <w:pPr>
        <w:pStyle w:val="DraftHeading3"/>
        <w:tabs>
          <w:tab w:val="right" w:pos="1757"/>
        </w:tabs>
        <w:ind w:left="1871" w:hanging="1871"/>
      </w:pPr>
      <w:r>
        <w:tab/>
      </w:r>
      <w:r w:rsidRPr="00093558">
        <w:t>(</w:t>
      </w:r>
      <w:r>
        <w:t>a</w:t>
      </w:r>
      <w:r w:rsidRPr="00093558">
        <w:t>)</w:t>
      </w:r>
      <w:r w:rsidRPr="00093558">
        <w:tab/>
      </w:r>
      <w:r w:rsidR="009C6C36">
        <w:t>describe the location of the wet well;</w:t>
      </w:r>
    </w:p>
    <w:p w14:paraId="127E6EF1" w14:textId="14F3D3BC" w:rsidR="0050339F" w:rsidRDefault="0050339F" w:rsidP="0050339F">
      <w:pPr>
        <w:pStyle w:val="DraftHeading3"/>
        <w:tabs>
          <w:tab w:val="right" w:pos="1757"/>
        </w:tabs>
        <w:ind w:left="1871" w:hanging="1871"/>
      </w:pPr>
      <w:r>
        <w:tab/>
      </w:r>
      <w:r w:rsidRPr="00784B12">
        <w:t>(</w:t>
      </w:r>
      <w:r>
        <w:t>b</w:t>
      </w:r>
      <w:r w:rsidRPr="00784B12">
        <w:t>)</w:t>
      </w:r>
      <w:r w:rsidRPr="00784B12">
        <w:tab/>
        <w:t xml:space="preserve">the personal file number </w:t>
      </w:r>
      <w:r w:rsidR="002F1D13">
        <w:t xml:space="preserve">of </w:t>
      </w:r>
      <w:r w:rsidRPr="00784B12">
        <w:t xml:space="preserve">the holder of the </w:t>
      </w:r>
      <w:r>
        <w:t>rock lobster fishery licence</w:t>
      </w:r>
      <w:r w:rsidRPr="00784B12">
        <w:t xml:space="preserve"> or a person acting on behalf of that holder;</w:t>
      </w:r>
    </w:p>
    <w:p w14:paraId="5F43E111" w14:textId="41B3532C" w:rsidR="00B64806" w:rsidRDefault="0050339F" w:rsidP="005B5EEC">
      <w:pPr>
        <w:pStyle w:val="DraftHeading3"/>
        <w:keepNext/>
        <w:tabs>
          <w:tab w:val="right" w:pos="1757"/>
        </w:tabs>
        <w:ind w:left="1871" w:hanging="1871"/>
      </w:pPr>
      <w:r>
        <w:lastRenderedPageBreak/>
        <w:tab/>
        <w:t>(c)</w:t>
      </w:r>
      <w:r>
        <w:tab/>
        <w:t xml:space="preserve">each time </w:t>
      </w:r>
      <w:r w:rsidR="00B64806">
        <w:t xml:space="preserve">dead </w:t>
      </w:r>
      <w:r>
        <w:t xml:space="preserve">rock lobster are </w:t>
      </w:r>
      <w:r w:rsidR="00B64806">
        <w:t>re</w:t>
      </w:r>
      <w:r>
        <w:t xml:space="preserve">moved </w:t>
      </w:r>
      <w:r w:rsidR="00B64806">
        <w:t>from the</w:t>
      </w:r>
      <w:r>
        <w:t xml:space="preserve"> </w:t>
      </w:r>
      <w:r w:rsidR="009C6C36">
        <w:t>wet well</w:t>
      </w:r>
      <w:r w:rsidR="00B64806" w:rsidRPr="00AE68EB">
        <w:t>—</w:t>
      </w:r>
    </w:p>
    <w:p w14:paraId="023A963B" w14:textId="5619DE4D" w:rsidR="00B64806" w:rsidRPr="00B64806" w:rsidRDefault="00B64806" w:rsidP="008930F7">
      <w:pPr>
        <w:pStyle w:val="DraftHeading4"/>
        <w:tabs>
          <w:tab w:val="right" w:pos="2268"/>
        </w:tabs>
        <w:ind w:left="2381" w:hanging="2381"/>
        <w:rPr>
          <w:szCs w:val="24"/>
          <w:lang w:eastAsia="en-AU"/>
        </w:rPr>
      </w:pPr>
      <w:r w:rsidRPr="00B64806">
        <w:rPr>
          <w:szCs w:val="24"/>
          <w:lang w:eastAsia="en-AU"/>
        </w:rPr>
        <w:tab/>
        <w:t>(i)</w:t>
      </w:r>
      <w:r w:rsidRPr="00B64806">
        <w:rPr>
          <w:szCs w:val="24"/>
          <w:lang w:eastAsia="en-AU"/>
        </w:rPr>
        <w:tab/>
        <w:t>the date and time at which dead rock lobster are removed from the wet well;</w:t>
      </w:r>
      <w:r>
        <w:rPr>
          <w:szCs w:val="24"/>
          <w:lang w:eastAsia="en-AU"/>
        </w:rPr>
        <w:t xml:space="preserve"> and</w:t>
      </w:r>
    </w:p>
    <w:p w14:paraId="5F86D4C0" w14:textId="1B8396AD" w:rsidR="0050339F" w:rsidRPr="00B64806" w:rsidRDefault="00B64806" w:rsidP="00B64806">
      <w:pPr>
        <w:pStyle w:val="DraftHeading4"/>
        <w:tabs>
          <w:tab w:val="right" w:pos="2268"/>
        </w:tabs>
        <w:ind w:left="2381" w:hanging="2381"/>
        <w:rPr>
          <w:szCs w:val="24"/>
          <w:lang w:eastAsia="en-AU"/>
        </w:rPr>
      </w:pPr>
      <w:r w:rsidRPr="00B64806">
        <w:rPr>
          <w:szCs w:val="24"/>
          <w:lang w:eastAsia="en-AU"/>
        </w:rPr>
        <w:tab/>
        <w:t>(ii)</w:t>
      </w:r>
      <w:r w:rsidR="0050339F" w:rsidRPr="00B64806">
        <w:rPr>
          <w:szCs w:val="24"/>
          <w:lang w:eastAsia="en-AU"/>
        </w:rPr>
        <w:tab/>
        <w:t xml:space="preserve">the number </w:t>
      </w:r>
      <w:r w:rsidR="00776775">
        <w:t xml:space="preserve">and weight (in kilograms) </w:t>
      </w:r>
      <w:r w:rsidR="0050339F" w:rsidRPr="00B64806">
        <w:rPr>
          <w:szCs w:val="24"/>
          <w:lang w:eastAsia="en-AU"/>
        </w:rPr>
        <w:t xml:space="preserve">of dead rock lobster removed from the </w:t>
      </w:r>
      <w:r w:rsidRPr="00B64806">
        <w:rPr>
          <w:szCs w:val="24"/>
          <w:lang w:eastAsia="en-AU"/>
        </w:rPr>
        <w:t>wet well</w:t>
      </w:r>
      <w:r w:rsidR="0050339F" w:rsidRPr="00B64806">
        <w:rPr>
          <w:szCs w:val="24"/>
          <w:lang w:eastAsia="en-AU"/>
        </w:rPr>
        <w:t>.</w:t>
      </w:r>
    </w:p>
    <w:p w14:paraId="67FE9EF0" w14:textId="10CF4A17" w:rsidR="0050339F" w:rsidRDefault="0050339F" w:rsidP="00B64806">
      <w:pPr>
        <w:pStyle w:val="DraftHeading2"/>
        <w:tabs>
          <w:tab w:val="right" w:pos="1247"/>
        </w:tabs>
        <w:ind w:left="1361" w:hanging="1361"/>
      </w:pPr>
      <w:r>
        <w:tab/>
        <w:t>(3)</w:t>
      </w:r>
      <w:r>
        <w:tab/>
        <w:t>T</w:t>
      </w:r>
      <w:r w:rsidRPr="00AE68EB">
        <w:t>he licence holder must</w:t>
      </w:r>
      <w:r>
        <w:t xml:space="preserve"> ensure that a </w:t>
      </w:r>
      <w:r w:rsidR="00B64806">
        <w:t>wet well</w:t>
      </w:r>
      <w:r>
        <w:t xml:space="preserve"> register required to be maintained under subregulation (1) is immediately completed whenever </w:t>
      </w:r>
      <w:r w:rsidR="00B64806">
        <w:t xml:space="preserve">dead rock </w:t>
      </w:r>
      <w:r>
        <w:t>r</w:t>
      </w:r>
      <w:r w:rsidRPr="00764BD5">
        <w:t xml:space="preserve">ock </w:t>
      </w:r>
      <w:r>
        <w:t>l</w:t>
      </w:r>
      <w:r w:rsidRPr="00764BD5">
        <w:t>obster</w:t>
      </w:r>
      <w:r>
        <w:t xml:space="preserve"> </w:t>
      </w:r>
      <w:r w:rsidRPr="00764BD5">
        <w:t xml:space="preserve">are </w:t>
      </w:r>
      <w:r w:rsidR="00B64806">
        <w:t>re</w:t>
      </w:r>
      <w:r>
        <w:t>moved</w:t>
      </w:r>
      <w:r w:rsidRPr="00764BD5">
        <w:t xml:space="preserve"> </w:t>
      </w:r>
      <w:r w:rsidR="00B64806">
        <w:t>from</w:t>
      </w:r>
      <w:r>
        <w:t xml:space="preserve"> the </w:t>
      </w:r>
      <w:r w:rsidR="00B64806">
        <w:t>wet well</w:t>
      </w:r>
      <w:r>
        <w:t>.</w:t>
      </w:r>
    </w:p>
    <w:p w14:paraId="45BF7612" w14:textId="5C493A40" w:rsidR="00D06488" w:rsidRPr="00D06488" w:rsidRDefault="00D06488" w:rsidP="00D06488">
      <w:pPr>
        <w:pStyle w:val="DraftHeading2"/>
        <w:tabs>
          <w:tab w:val="right" w:pos="1247"/>
        </w:tabs>
        <w:ind w:left="1361" w:hanging="1361"/>
      </w:pPr>
      <w:r>
        <w:tab/>
        <w:t>(4)</w:t>
      </w:r>
      <w:r>
        <w:tab/>
        <w:t>T</w:t>
      </w:r>
      <w:r w:rsidRPr="00AE68EB">
        <w:t>he licence holder must</w:t>
      </w:r>
      <w:r>
        <w:t xml:space="preserve"> ensure that the wet well register is kept </w:t>
      </w:r>
      <w:r w:rsidR="00B87686">
        <w:t xml:space="preserve">in electronic form </w:t>
      </w:r>
      <w:r w:rsidRPr="00375BD2">
        <w:t>in the manner required by the Victorian Fisheries Authority and</w:t>
      </w:r>
      <w:r>
        <w:t xml:space="preserve"> is completed via the fisheries notification service.</w:t>
      </w:r>
    </w:p>
    <w:p w14:paraId="31389E47" w14:textId="77777777" w:rsidR="00745279" w:rsidRDefault="00745279" w:rsidP="006637BF">
      <w:pPr>
        <w:pStyle w:val="DraftHeading2"/>
        <w:rPr>
          <w:b/>
          <w:sz w:val="32"/>
        </w:rPr>
      </w:pPr>
      <w:r>
        <w:rPr>
          <w:caps/>
          <w:sz w:val="32"/>
        </w:rPr>
        <w:br w:type="page"/>
      </w:r>
    </w:p>
    <w:p w14:paraId="76B3C183" w14:textId="77777777" w:rsidR="00BB3C3A" w:rsidRPr="00093558" w:rsidRDefault="00BB3C3A" w:rsidP="00404BEE">
      <w:pPr>
        <w:pStyle w:val="Heading-PART"/>
        <w:keepNext/>
        <w:rPr>
          <w:caps w:val="0"/>
          <w:sz w:val="32"/>
        </w:rPr>
      </w:pPr>
      <w:bookmarkStart w:id="1026" w:name="_Toc10033473"/>
      <w:bookmarkStart w:id="1027" w:name="_Toc20232758"/>
      <w:r w:rsidRPr="00093558">
        <w:rPr>
          <w:caps w:val="0"/>
          <w:sz w:val="32"/>
        </w:rPr>
        <w:lastRenderedPageBreak/>
        <w:t>Part 11—Scallop</w:t>
      </w:r>
      <w:bookmarkEnd w:id="1026"/>
      <w:bookmarkEnd w:id="1027"/>
    </w:p>
    <w:p w14:paraId="3215EB54" w14:textId="77777777" w:rsidR="00BB3C3A" w:rsidRPr="00093558" w:rsidRDefault="004C038C" w:rsidP="00404BEE">
      <w:pPr>
        <w:pStyle w:val="Heading-DIVISION"/>
        <w:keepNext/>
        <w:rPr>
          <w:sz w:val="28"/>
        </w:rPr>
      </w:pPr>
      <w:bookmarkStart w:id="1028" w:name="_Toc10033474"/>
      <w:bookmarkStart w:id="1029" w:name="_Toc20232759"/>
      <w:r w:rsidRPr="00093558">
        <w:rPr>
          <w:sz w:val="28"/>
        </w:rPr>
        <w:t>Division 1—Minimum size and catch limits</w:t>
      </w:r>
      <w:r w:rsidR="001B3F27" w:rsidRPr="00093558">
        <w:rPr>
          <w:sz w:val="28"/>
        </w:rPr>
        <w:t> </w:t>
      </w:r>
      <w:r w:rsidRPr="00093558">
        <w:rPr>
          <w:sz w:val="28"/>
        </w:rPr>
        <w:t>for</w:t>
      </w:r>
      <w:r w:rsidR="008F2765" w:rsidRPr="00093558">
        <w:rPr>
          <w:sz w:val="28"/>
        </w:rPr>
        <w:t> </w:t>
      </w:r>
      <w:r w:rsidRPr="00093558">
        <w:rPr>
          <w:sz w:val="28"/>
        </w:rPr>
        <w:t>scallop</w:t>
      </w:r>
      <w:bookmarkEnd w:id="1028"/>
      <w:bookmarkEnd w:id="1029"/>
    </w:p>
    <w:p w14:paraId="49530320" w14:textId="773C01E2" w:rsidR="00AB1D24" w:rsidRPr="00093558" w:rsidRDefault="004C038C" w:rsidP="00404BEE">
      <w:pPr>
        <w:pStyle w:val="DraftHeading1"/>
        <w:keepNext/>
        <w:tabs>
          <w:tab w:val="right" w:pos="680"/>
        </w:tabs>
        <w:ind w:left="850" w:hanging="850"/>
      </w:pPr>
      <w:r w:rsidRPr="00093558">
        <w:tab/>
      </w:r>
      <w:bookmarkStart w:id="1030" w:name="_Toc10033475"/>
      <w:bookmarkStart w:id="1031" w:name="_Toc20232760"/>
      <w:r w:rsidR="006D6C01">
        <w:t>389</w:t>
      </w:r>
      <w:r w:rsidRPr="00093558">
        <w:tab/>
        <w:t>Minimum size for scallop</w:t>
      </w:r>
      <w:bookmarkEnd w:id="1030"/>
      <w:bookmarkEnd w:id="1031"/>
    </w:p>
    <w:p w14:paraId="10ABAD68" w14:textId="556CB4CA" w:rsidR="00AB1D24" w:rsidRDefault="00643693" w:rsidP="00130F61">
      <w:pPr>
        <w:pStyle w:val="DraftHeading2"/>
        <w:keepNext/>
        <w:tabs>
          <w:tab w:val="right" w:pos="1247"/>
        </w:tabs>
        <w:ind w:left="1361" w:hanging="1361"/>
      </w:pPr>
      <w:r>
        <w:tab/>
        <w:t>(1)</w:t>
      </w:r>
      <w:r>
        <w:tab/>
      </w:r>
      <w:r w:rsidR="004C038C" w:rsidRPr="00093558">
        <w:t>For the purposes of the Act, the minimum size for scallop taken under a Scallop Dive (Port Phillip Bay) Fishery Access Licence is 90 millimetres when measured in a straight line at the widest point across the shell.</w:t>
      </w:r>
    </w:p>
    <w:p w14:paraId="7FBA1A8F" w14:textId="439986C8" w:rsidR="00643693" w:rsidRPr="00643693" w:rsidRDefault="00643693" w:rsidP="00643693">
      <w:pPr>
        <w:pStyle w:val="DraftHeading2"/>
        <w:keepNext/>
        <w:tabs>
          <w:tab w:val="right" w:pos="1247"/>
        </w:tabs>
        <w:ind w:left="1361" w:hanging="1361"/>
      </w:pPr>
      <w:r>
        <w:tab/>
        <w:t>(2)</w:t>
      </w:r>
      <w:r>
        <w:tab/>
      </w:r>
      <w:r>
        <w:tab/>
        <w:t xml:space="preserve">Subregulation (1) does not apply to </w:t>
      </w:r>
      <w:r w:rsidRPr="00093558">
        <w:t>doughboy scallop</w:t>
      </w:r>
      <w:r>
        <w:t>.</w:t>
      </w:r>
    </w:p>
    <w:p w14:paraId="25282CE6" w14:textId="77777777" w:rsidR="004C038C" w:rsidRPr="00310AD2" w:rsidRDefault="00AB1D24" w:rsidP="004668C1">
      <w:pPr>
        <w:pStyle w:val="DraftSub-sectionNote"/>
        <w:tabs>
          <w:tab w:val="right" w:pos="1814"/>
        </w:tabs>
        <w:ind w:left="1361"/>
        <w:rPr>
          <w:b/>
        </w:rPr>
      </w:pPr>
      <w:r w:rsidRPr="00310AD2">
        <w:rPr>
          <w:b/>
        </w:rPr>
        <w:t>Note</w:t>
      </w:r>
    </w:p>
    <w:p w14:paraId="114F3D4A" w14:textId="313603D1" w:rsidR="00AB1D24" w:rsidRPr="00093558" w:rsidRDefault="004C038C" w:rsidP="004668C1">
      <w:pPr>
        <w:pStyle w:val="DraftSub-sectionNote"/>
        <w:tabs>
          <w:tab w:val="right" w:pos="1814"/>
        </w:tabs>
        <w:ind w:left="1361"/>
      </w:pPr>
      <w:r w:rsidRPr="00093558">
        <w:t>There are offences in sections 68A and 68B of the Act relating to</w:t>
      </w:r>
      <w:r w:rsidR="003E560B" w:rsidRPr="00093558">
        <w:t> </w:t>
      </w:r>
      <w:r w:rsidRPr="00093558">
        <w:t>taking or possessing fish that are less than the minimum size specified for that species of fish in these Regulations. Various penalties apply.</w:t>
      </w:r>
    </w:p>
    <w:p w14:paraId="27EEE92C" w14:textId="3F71DF41" w:rsidR="00BB3C3A" w:rsidRPr="00093558" w:rsidRDefault="00BB3C3A" w:rsidP="00404BEE">
      <w:pPr>
        <w:pStyle w:val="DraftHeading1"/>
        <w:keepNext/>
        <w:tabs>
          <w:tab w:val="right" w:pos="680"/>
        </w:tabs>
        <w:ind w:left="850" w:hanging="850"/>
      </w:pPr>
      <w:r w:rsidRPr="00093558">
        <w:tab/>
      </w:r>
      <w:bookmarkStart w:id="1032" w:name="_Toc10033476"/>
      <w:bookmarkStart w:id="1033" w:name="_Toc20232761"/>
      <w:r w:rsidR="006D6C01">
        <w:t>390</w:t>
      </w:r>
      <w:r w:rsidRPr="00093558">
        <w:tab/>
        <w:t>Catch limit</w:t>
      </w:r>
      <w:r w:rsidR="00C04D53">
        <w:t>s</w:t>
      </w:r>
      <w:r w:rsidRPr="00093558">
        <w:t xml:space="preserve"> for scallop</w:t>
      </w:r>
      <w:bookmarkEnd w:id="1032"/>
      <w:bookmarkEnd w:id="1033"/>
    </w:p>
    <w:p w14:paraId="1373F3AF" w14:textId="65F74AA1" w:rsidR="00BB3C3A" w:rsidRPr="00093558" w:rsidRDefault="00BB3C3A" w:rsidP="00E250EE">
      <w:pPr>
        <w:pStyle w:val="BodySectionSub"/>
        <w:keepNext/>
      </w:pPr>
      <w:r w:rsidRPr="00093558">
        <w:tab/>
        <w:t>For the purposes of the Act, the catch limit with respect to—</w:t>
      </w:r>
    </w:p>
    <w:p w14:paraId="62584AFA" w14:textId="77777777" w:rsidR="00BB3C3A" w:rsidRPr="00093558" w:rsidRDefault="00BB3C3A" w:rsidP="0022312F">
      <w:pPr>
        <w:pStyle w:val="DraftHeading3"/>
        <w:tabs>
          <w:tab w:val="right" w:pos="1757"/>
        </w:tabs>
        <w:ind w:left="1871" w:hanging="1871"/>
      </w:pPr>
      <w:r w:rsidRPr="00093558">
        <w:tab/>
        <w:t>(a)</w:t>
      </w:r>
      <w:r w:rsidRPr="00093558">
        <w:tab/>
        <w:t>the taking of scallop from Victorian waters is a daily limit of 100 scallop; or</w:t>
      </w:r>
    </w:p>
    <w:p w14:paraId="704140D1" w14:textId="77777777" w:rsidR="00BB3C3A" w:rsidRPr="00093558" w:rsidRDefault="00BB3C3A" w:rsidP="0022312F">
      <w:pPr>
        <w:pStyle w:val="DraftHeading3"/>
        <w:tabs>
          <w:tab w:val="right" w:pos="1757"/>
        </w:tabs>
        <w:ind w:left="1871" w:hanging="1871"/>
      </w:pPr>
      <w:r w:rsidRPr="00093558">
        <w:tab/>
        <w:t>(b)</w:t>
      </w:r>
      <w:r w:rsidRPr="00093558">
        <w:tab/>
        <w:t>the possession of scallop in, on or next to any Victorian waters, is a limit of 100 scallop.</w:t>
      </w:r>
    </w:p>
    <w:p w14:paraId="126096A0" w14:textId="77777777" w:rsidR="00BB3C3A" w:rsidRPr="00093558" w:rsidRDefault="00BB3C3A" w:rsidP="0022312F">
      <w:pPr>
        <w:pStyle w:val="DraftSub-sectionNote"/>
        <w:tabs>
          <w:tab w:val="right" w:pos="1814"/>
        </w:tabs>
        <w:ind w:left="1361"/>
        <w:rPr>
          <w:b/>
          <w:bCs/>
        </w:rPr>
      </w:pPr>
      <w:r w:rsidRPr="00093558">
        <w:rPr>
          <w:b/>
          <w:bCs/>
        </w:rPr>
        <w:t>Note</w:t>
      </w:r>
    </w:p>
    <w:p w14:paraId="1E7F45FA" w14:textId="37ECF221" w:rsidR="00BB3C3A" w:rsidRDefault="00BB3C3A" w:rsidP="0022312F">
      <w:pPr>
        <w:pStyle w:val="DraftSub-sectionNote"/>
        <w:tabs>
          <w:tab w:val="right" w:pos="1814"/>
        </w:tabs>
        <w:ind w:left="1361"/>
      </w:pPr>
      <w:r w:rsidRPr="00093558">
        <w:t>There are offences in sections 68A and 68B of the Act relating to taking or possessing fish of a species in excess of the catch limit in these Regulations speci</w:t>
      </w:r>
      <w:r w:rsidR="003E560B" w:rsidRPr="00093558">
        <w:t xml:space="preserve">fied for that species of fish. </w:t>
      </w:r>
      <w:r w:rsidRPr="00093558">
        <w:t>Various penalties apply.</w:t>
      </w:r>
    </w:p>
    <w:p w14:paraId="6BE3EC3E" w14:textId="4F598C1F" w:rsidR="00310AD2" w:rsidRPr="00093558" w:rsidRDefault="00310AD2" w:rsidP="00310AD2">
      <w:pPr>
        <w:pStyle w:val="DraftHeading1"/>
        <w:keepNext/>
        <w:tabs>
          <w:tab w:val="right" w:pos="680"/>
        </w:tabs>
        <w:ind w:left="850" w:hanging="850"/>
      </w:pPr>
      <w:r w:rsidRPr="00093558">
        <w:tab/>
      </w:r>
      <w:bookmarkStart w:id="1034" w:name="_Toc20232762"/>
      <w:r w:rsidR="006D6C01">
        <w:t>391</w:t>
      </w:r>
      <w:r w:rsidRPr="00093558">
        <w:tab/>
      </w:r>
      <w:r>
        <w:t xml:space="preserve">Persons to whom the catch limits in regulation </w:t>
      </w:r>
      <w:r w:rsidR="00B547F0">
        <w:t xml:space="preserve">390 </w:t>
      </w:r>
      <w:r>
        <w:t>do not apply</w:t>
      </w:r>
      <w:bookmarkEnd w:id="1034"/>
    </w:p>
    <w:p w14:paraId="13AC5719" w14:textId="6923CD2C" w:rsidR="005A58C1" w:rsidRPr="00093558" w:rsidRDefault="00BB3C3A" w:rsidP="00E250EE">
      <w:pPr>
        <w:pStyle w:val="DraftHeading2"/>
        <w:keepNext/>
        <w:tabs>
          <w:tab w:val="right" w:pos="1247"/>
        </w:tabs>
        <w:ind w:left="1361" w:hanging="1361"/>
      </w:pPr>
      <w:r w:rsidRPr="00093558">
        <w:tab/>
        <w:t>(</w:t>
      </w:r>
      <w:r w:rsidR="00310AD2">
        <w:t>1</w:t>
      </w:r>
      <w:r w:rsidRPr="00093558">
        <w:t>)</w:t>
      </w:r>
      <w:r w:rsidRPr="00093558">
        <w:tab/>
      </w:r>
      <w:r w:rsidR="00310AD2">
        <w:t>R</w:t>
      </w:r>
      <w:r w:rsidR="00310AD2" w:rsidRPr="00093558">
        <w:t xml:space="preserve">egulation </w:t>
      </w:r>
      <w:r w:rsidR="00B547F0">
        <w:t>390</w:t>
      </w:r>
      <w:r w:rsidR="00B547F0" w:rsidRPr="00093558">
        <w:t xml:space="preserve"> </w:t>
      </w:r>
      <w:r w:rsidRPr="00093558">
        <w:t xml:space="preserve">does not apply to a person who takes or possesses scallop in excess of the catch limit specified in </w:t>
      </w:r>
      <w:r w:rsidR="00310AD2">
        <w:t xml:space="preserve">that </w:t>
      </w:r>
      <w:r w:rsidRPr="00093558">
        <w:t>regulation if—</w:t>
      </w:r>
    </w:p>
    <w:p w14:paraId="7995ACFB" w14:textId="77777777" w:rsidR="00BB3C3A" w:rsidRPr="00093558" w:rsidRDefault="00BB3C3A" w:rsidP="0022312F">
      <w:pPr>
        <w:pStyle w:val="DraftHeading3"/>
        <w:tabs>
          <w:tab w:val="right" w:pos="1757"/>
        </w:tabs>
        <w:ind w:left="1871" w:hanging="1871"/>
      </w:pPr>
      <w:r w:rsidRPr="00093558">
        <w:tab/>
        <w:t>(a)</w:t>
      </w:r>
      <w:r w:rsidRPr="00093558">
        <w:tab/>
        <w:t>the person—</w:t>
      </w:r>
    </w:p>
    <w:p w14:paraId="466469B8" w14:textId="2BFE8FD6" w:rsidR="00BB3C3A" w:rsidRPr="00093558" w:rsidRDefault="00BB3C3A" w:rsidP="0022312F">
      <w:pPr>
        <w:pStyle w:val="DraftHeading4"/>
        <w:tabs>
          <w:tab w:val="right" w:pos="2268"/>
        </w:tabs>
        <w:ind w:left="2381" w:hanging="2381"/>
      </w:pPr>
      <w:r w:rsidRPr="00093558">
        <w:tab/>
        <w:t>(i)</w:t>
      </w:r>
      <w:r w:rsidR="009C64F3" w:rsidRPr="00093558">
        <w:tab/>
      </w:r>
      <w:r w:rsidRPr="00093558">
        <w:t>is the holder of, or is acting on behalf of</w:t>
      </w:r>
      <w:r w:rsidR="0054776F" w:rsidRPr="00093558">
        <w:t> </w:t>
      </w:r>
      <w:r w:rsidRPr="00093558">
        <w:t>the holder of, a Scallop (Ocean) Fishery Access Licence</w:t>
      </w:r>
      <w:r w:rsidR="004C038C" w:rsidRPr="00093558">
        <w:t xml:space="preserve"> or a Scallop Dive (Port Phillip Bay) Fishery Access Licence</w:t>
      </w:r>
      <w:r w:rsidRPr="00093558">
        <w:t>; and</w:t>
      </w:r>
    </w:p>
    <w:p w14:paraId="1538809A" w14:textId="77777777" w:rsidR="00BB3C3A" w:rsidRPr="00093558" w:rsidRDefault="00BB3C3A" w:rsidP="0022312F">
      <w:pPr>
        <w:pStyle w:val="DraftHeading4"/>
        <w:tabs>
          <w:tab w:val="right" w:pos="2268"/>
        </w:tabs>
        <w:ind w:left="2381" w:hanging="2381"/>
      </w:pPr>
      <w:r w:rsidRPr="00093558">
        <w:lastRenderedPageBreak/>
        <w:tab/>
        <w:t>(ii)</w:t>
      </w:r>
      <w:r w:rsidRPr="00093558">
        <w:tab/>
        <w:t>takes or possesses scallop in accordance with the licence, the Act and these Regulations; or</w:t>
      </w:r>
    </w:p>
    <w:p w14:paraId="33AA55BC" w14:textId="77777777" w:rsidR="00BB3C3A" w:rsidRPr="00093558" w:rsidRDefault="00BB3C3A" w:rsidP="004668C1">
      <w:pPr>
        <w:pStyle w:val="DraftHeading3"/>
        <w:keepNext/>
        <w:tabs>
          <w:tab w:val="right" w:pos="1757"/>
        </w:tabs>
        <w:ind w:left="1871" w:hanging="1871"/>
      </w:pPr>
      <w:r w:rsidRPr="00093558">
        <w:tab/>
        <w:t>(b)</w:t>
      </w:r>
      <w:r w:rsidRPr="00093558">
        <w:tab/>
        <w:t>the person—</w:t>
      </w:r>
    </w:p>
    <w:p w14:paraId="28A7D335" w14:textId="77777777" w:rsidR="00BB3C3A" w:rsidRPr="00093558" w:rsidRDefault="00BB3C3A" w:rsidP="0022312F">
      <w:pPr>
        <w:pStyle w:val="DraftHeading4"/>
        <w:tabs>
          <w:tab w:val="right" w:pos="2268"/>
        </w:tabs>
        <w:ind w:left="2381" w:hanging="2381"/>
      </w:pPr>
      <w:r w:rsidRPr="00093558">
        <w:tab/>
        <w:t>(i)</w:t>
      </w:r>
      <w:r w:rsidRPr="00093558">
        <w:tab/>
        <w:t>is the holder of, or is acting on behalf of</w:t>
      </w:r>
      <w:r w:rsidR="0054776F" w:rsidRPr="00093558">
        <w:t> </w:t>
      </w:r>
      <w:r w:rsidRPr="00093558">
        <w:t>the holder of</w:t>
      </w:r>
      <w:r w:rsidRPr="00093558">
        <w:rPr>
          <w:i/>
        </w:rPr>
        <w:t xml:space="preserve">, </w:t>
      </w:r>
      <w:r w:rsidRPr="00093558">
        <w:t>an aquaculture licence authorising the hatching, rearing, breeding, growing or displaying of scallop; and</w:t>
      </w:r>
    </w:p>
    <w:p w14:paraId="495E5DCA" w14:textId="77777777" w:rsidR="00BB3C3A" w:rsidRPr="00093558" w:rsidRDefault="00BB3C3A" w:rsidP="0022312F">
      <w:pPr>
        <w:pStyle w:val="DraftHeading4"/>
        <w:tabs>
          <w:tab w:val="right" w:pos="2268"/>
        </w:tabs>
        <w:ind w:left="2381" w:hanging="2381"/>
      </w:pPr>
      <w:r w:rsidRPr="00093558">
        <w:tab/>
        <w:t>(ii)</w:t>
      </w:r>
      <w:r w:rsidRPr="00093558">
        <w:tab/>
        <w:t>takes or possesses scallop in accordance with the licence, the Act and these Regulations; or</w:t>
      </w:r>
    </w:p>
    <w:p w14:paraId="4440D770" w14:textId="77777777" w:rsidR="00BB3C3A" w:rsidRPr="00093558" w:rsidRDefault="00BB3C3A" w:rsidP="0022312F">
      <w:pPr>
        <w:pStyle w:val="DraftHeading3"/>
        <w:tabs>
          <w:tab w:val="right" w:pos="1757"/>
        </w:tabs>
        <w:ind w:left="1871" w:hanging="1871"/>
      </w:pPr>
      <w:r w:rsidRPr="00093558">
        <w:tab/>
        <w:t>(c)</w:t>
      </w:r>
      <w:r w:rsidRPr="00093558">
        <w:tab/>
        <w:t>the person—</w:t>
      </w:r>
    </w:p>
    <w:p w14:paraId="0695C15A" w14:textId="0F372296" w:rsidR="00BB3C3A" w:rsidRPr="00093558" w:rsidRDefault="00BB3C3A" w:rsidP="0022312F">
      <w:pPr>
        <w:pStyle w:val="DraftHeading4"/>
        <w:tabs>
          <w:tab w:val="right" w:pos="2268"/>
        </w:tabs>
        <w:ind w:left="2381" w:hanging="2381"/>
      </w:pPr>
      <w:r w:rsidRPr="00093558">
        <w:tab/>
        <w:t>(i)</w:t>
      </w:r>
      <w:r w:rsidRPr="00093558">
        <w:tab/>
        <w:t>is the holder of, or is acting on behalf of</w:t>
      </w:r>
      <w:r w:rsidR="0054776F" w:rsidRPr="00093558">
        <w:t> </w:t>
      </w:r>
      <w:r w:rsidRPr="00093558">
        <w:t xml:space="preserve">the holder of, a </w:t>
      </w:r>
      <w:r w:rsidR="001468A4">
        <w:t xml:space="preserve">general </w:t>
      </w:r>
      <w:r w:rsidRPr="00093558">
        <w:t>permit authorising the taking or possession of scallop in that quantity; and</w:t>
      </w:r>
    </w:p>
    <w:p w14:paraId="11131F4C" w14:textId="77777777" w:rsidR="00BB3C3A" w:rsidRPr="00093558" w:rsidRDefault="00BB3C3A" w:rsidP="0022312F">
      <w:pPr>
        <w:pStyle w:val="DraftHeading4"/>
        <w:tabs>
          <w:tab w:val="right" w:pos="2268"/>
        </w:tabs>
        <w:ind w:left="2381" w:hanging="2381"/>
      </w:pPr>
      <w:r w:rsidRPr="00093558">
        <w:tab/>
        <w:t>(ii)</w:t>
      </w:r>
      <w:r w:rsidRPr="00093558">
        <w:tab/>
        <w:t xml:space="preserve">takes or possesses scallop in accordance with the permit, the Act and </w:t>
      </w:r>
      <w:r w:rsidR="00B53AD9" w:rsidRPr="00093558">
        <w:t xml:space="preserve">these </w:t>
      </w:r>
      <w:r w:rsidR="00656AD9" w:rsidRPr="00093558">
        <w:t>Regulations.</w:t>
      </w:r>
    </w:p>
    <w:p w14:paraId="0479AD95" w14:textId="44771B4E" w:rsidR="00BB3C3A" w:rsidRPr="00093558" w:rsidRDefault="00BB3C3A" w:rsidP="0022312F">
      <w:pPr>
        <w:pStyle w:val="DraftHeading2"/>
        <w:tabs>
          <w:tab w:val="right" w:pos="1247"/>
        </w:tabs>
        <w:ind w:left="1361" w:hanging="1361"/>
      </w:pPr>
      <w:r w:rsidRPr="00093558">
        <w:tab/>
        <w:t>(</w:t>
      </w:r>
      <w:r w:rsidR="00310AD2">
        <w:t>2</w:t>
      </w:r>
      <w:r w:rsidRPr="00093558">
        <w:t>)</w:t>
      </w:r>
      <w:r w:rsidRPr="00093558">
        <w:tab/>
      </w:r>
      <w:r w:rsidR="00310AD2">
        <w:t>R</w:t>
      </w:r>
      <w:r w:rsidR="00310AD2" w:rsidRPr="00093558">
        <w:t xml:space="preserve">egulation </w:t>
      </w:r>
      <w:r w:rsidR="00B547F0">
        <w:t>390</w:t>
      </w:r>
      <w:r w:rsidR="00B547F0" w:rsidRPr="00093558">
        <w:t xml:space="preserve"> </w:t>
      </w:r>
      <w:r w:rsidRPr="00093558">
        <w:t xml:space="preserve">does not apply to a person who possesses scallop in excess of the catch limit specified in </w:t>
      </w:r>
      <w:r w:rsidR="00310AD2">
        <w:t xml:space="preserve">that </w:t>
      </w:r>
      <w:r w:rsidR="00310AD2" w:rsidRPr="00093558">
        <w:t xml:space="preserve">regulation </w:t>
      </w:r>
      <w:r w:rsidRPr="00093558">
        <w:t>if</w:t>
      </w:r>
      <w:r w:rsidR="009E019C">
        <w:t xml:space="preserve"> the person</w:t>
      </w:r>
      <w:r w:rsidRPr="00093558">
        <w:t>—</w:t>
      </w:r>
    </w:p>
    <w:p w14:paraId="4B04DC7C" w14:textId="78A5E0C2" w:rsidR="00BB3C3A" w:rsidRPr="00093558" w:rsidRDefault="00BB3C3A" w:rsidP="0022312F">
      <w:pPr>
        <w:pStyle w:val="DraftHeading3"/>
        <w:tabs>
          <w:tab w:val="right" w:pos="1757"/>
        </w:tabs>
        <w:ind w:left="1871" w:hanging="1871"/>
      </w:pPr>
      <w:r w:rsidRPr="00093558">
        <w:tab/>
        <w:t>(a)</w:t>
      </w:r>
      <w:r w:rsidRPr="00093558">
        <w:tab/>
        <w:t>received the scallop from a person referred to in subregulation (</w:t>
      </w:r>
      <w:r w:rsidR="00310AD2">
        <w:t>1</w:t>
      </w:r>
      <w:r w:rsidRPr="00093558">
        <w:t>); and</w:t>
      </w:r>
    </w:p>
    <w:p w14:paraId="148B5319" w14:textId="77777777" w:rsidR="00BB3C3A" w:rsidRPr="00093558" w:rsidRDefault="00BB3C3A" w:rsidP="0022312F">
      <w:pPr>
        <w:pStyle w:val="DraftHeading3"/>
        <w:tabs>
          <w:tab w:val="right" w:pos="1757"/>
        </w:tabs>
        <w:ind w:left="1871" w:hanging="1871"/>
      </w:pPr>
      <w:r w:rsidRPr="00093558">
        <w:tab/>
        <w:t>(b)</w:t>
      </w:r>
      <w:r w:rsidRPr="00093558">
        <w:tab/>
        <w:t>is acting in accordance with the Act and these Regulations.</w:t>
      </w:r>
    </w:p>
    <w:p w14:paraId="3FFF9596" w14:textId="46609BB9" w:rsidR="00BB3C3A" w:rsidRPr="00093558" w:rsidRDefault="00BB3C3A" w:rsidP="00404BEE">
      <w:pPr>
        <w:pStyle w:val="Heading-DIVISION"/>
        <w:keepNext/>
        <w:rPr>
          <w:sz w:val="28"/>
        </w:rPr>
      </w:pPr>
      <w:bookmarkStart w:id="1035" w:name="_Toc10033477"/>
      <w:bookmarkStart w:id="1036" w:name="_Toc20232763"/>
      <w:r w:rsidRPr="00093558">
        <w:rPr>
          <w:sz w:val="28"/>
        </w:rPr>
        <w:t xml:space="preserve">Division 2—Activities authorised </w:t>
      </w:r>
      <w:r w:rsidR="003E6025">
        <w:rPr>
          <w:sz w:val="28"/>
        </w:rPr>
        <w:t>by</w:t>
      </w:r>
      <w:r w:rsidR="003E6025" w:rsidRPr="00093558">
        <w:rPr>
          <w:sz w:val="28"/>
        </w:rPr>
        <w:t xml:space="preserve"> </w:t>
      </w:r>
      <w:r w:rsidRPr="00093558">
        <w:rPr>
          <w:sz w:val="28"/>
        </w:rPr>
        <w:t>Scallop (Ocean) Fishery Access Licence</w:t>
      </w:r>
      <w:bookmarkEnd w:id="1035"/>
      <w:r w:rsidR="00616571">
        <w:rPr>
          <w:sz w:val="28"/>
        </w:rPr>
        <w:t>s</w:t>
      </w:r>
      <w:bookmarkEnd w:id="1036"/>
    </w:p>
    <w:p w14:paraId="4B1A7B7A" w14:textId="6C296DD0" w:rsidR="00BB3C3A" w:rsidRPr="00093558" w:rsidRDefault="00BB3C3A" w:rsidP="00404BEE">
      <w:pPr>
        <w:pStyle w:val="DraftHeading1"/>
        <w:keepNext/>
        <w:tabs>
          <w:tab w:val="right" w:pos="680"/>
        </w:tabs>
        <w:ind w:left="850" w:hanging="850"/>
      </w:pPr>
      <w:r w:rsidRPr="00093558">
        <w:tab/>
      </w:r>
      <w:bookmarkStart w:id="1037" w:name="_Toc10033478"/>
      <w:bookmarkStart w:id="1038" w:name="_Toc20232764"/>
      <w:r w:rsidR="006D6C01">
        <w:t>392</w:t>
      </w:r>
      <w:r w:rsidRPr="00093558">
        <w:tab/>
        <w:t xml:space="preserve">Activities authorised </w:t>
      </w:r>
      <w:r w:rsidR="003E6025">
        <w:t>by</w:t>
      </w:r>
      <w:r w:rsidR="003E6025" w:rsidRPr="00093558">
        <w:t xml:space="preserve"> </w:t>
      </w:r>
      <w:r w:rsidRPr="00093558">
        <w:t>Scallop (Ocean) Fishery Access Licence</w:t>
      </w:r>
      <w:bookmarkEnd w:id="1037"/>
      <w:r w:rsidR="00616571">
        <w:t>s</w:t>
      </w:r>
      <w:bookmarkEnd w:id="1038"/>
    </w:p>
    <w:p w14:paraId="72BCE726" w14:textId="77777777" w:rsidR="00FF7DF2" w:rsidRDefault="00BB3C3A" w:rsidP="00E250EE">
      <w:pPr>
        <w:pStyle w:val="BodySectionSub"/>
        <w:keepNext/>
      </w:pPr>
      <w:r w:rsidRPr="00093558">
        <w:t>A Scallop (Ocean) Fishery Access Licence authorises the licence holder, using the boat specified in the licence, to carry out the following activities</w:t>
      </w:r>
      <w:r w:rsidR="00FF7DF2" w:rsidRPr="00093558">
        <w:t>—</w:t>
      </w:r>
    </w:p>
    <w:p w14:paraId="51FFC4F2" w14:textId="0EAC7BE6" w:rsidR="00BB3C3A" w:rsidRPr="00093558" w:rsidRDefault="00FF7DF2" w:rsidP="00E250EE">
      <w:pPr>
        <w:pStyle w:val="DraftHeading3"/>
        <w:keepNext/>
        <w:tabs>
          <w:tab w:val="right" w:pos="1757"/>
        </w:tabs>
        <w:ind w:left="1871" w:hanging="1871"/>
      </w:pPr>
      <w:r>
        <w:tab/>
        <w:t>(a)</w:t>
      </w:r>
      <w:r>
        <w:tab/>
      </w:r>
      <w:r w:rsidR="00BB3C3A" w:rsidRPr="00093558">
        <w:t xml:space="preserve">in marine waters </w:t>
      </w:r>
      <w:r w:rsidR="003A726D">
        <w:t>(</w:t>
      </w:r>
      <w:r w:rsidR="00BB3C3A" w:rsidRPr="00093558">
        <w:t xml:space="preserve">other than Port Phillip Bay, Western Port, Gippsland Lakes </w:t>
      </w:r>
      <w:r w:rsidR="003A726D">
        <w:t>and</w:t>
      </w:r>
      <w:r w:rsidR="003A726D" w:rsidRPr="00093558">
        <w:t xml:space="preserve"> </w:t>
      </w:r>
      <w:r w:rsidR="00BB3C3A" w:rsidRPr="00093558">
        <w:t>any inlet of the sea</w:t>
      </w:r>
      <w:r w:rsidR="003A726D">
        <w:t>)</w:t>
      </w:r>
      <w:r w:rsidR="00BB3C3A" w:rsidRPr="00093558">
        <w:t>—</w:t>
      </w:r>
    </w:p>
    <w:p w14:paraId="5C3358A5" w14:textId="6AE8E882" w:rsidR="00BB3C3A" w:rsidRPr="00093558" w:rsidRDefault="00BB3C3A" w:rsidP="0022312F">
      <w:pPr>
        <w:pStyle w:val="DraftHeading4"/>
        <w:tabs>
          <w:tab w:val="right" w:pos="2268"/>
        </w:tabs>
        <w:ind w:left="2381" w:hanging="2381"/>
      </w:pPr>
      <w:r w:rsidRPr="00093558">
        <w:tab/>
        <w:t>(</w:t>
      </w:r>
      <w:r w:rsidR="00FF7DF2">
        <w:t>i</w:t>
      </w:r>
      <w:r w:rsidRPr="00093558">
        <w:t>)</w:t>
      </w:r>
      <w:r w:rsidRPr="00093558">
        <w:tab/>
        <w:t xml:space="preserve">the use </w:t>
      </w:r>
      <w:r w:rsidR="00745279">
        <w:t xml:space="preserve">and possession </w:t>
      </w:r>
      <w:r w:rsidRPr="00093558">
        <w:t>of a scallop dredge;</w:t>
      </w:r>
    </w:p>
    <w:p w14:paraId="02C8485B" w14:textId="042CC442" w:rsidR="00BB3C3A" w:rsidRPr="00093558" w:rsidRDefault="00BB3C3A" w:rsidP="0022312F">
      <w:pPr>
        <w:pStyle w:val="DraftHeading4"/>
        <w:tabs>
          <w:tab w:val="right" w:pos="2268"/>
        </w:tabs>
        <w:ind w:left="2381" w:hanging="2381"/>
      </w:pPr>
      <w:r w:rsidRPr="00093558">
        <w:tab/>
        <w:t>(</w:t>
      </w:r>
      <w:r w:rsidR="00FF7DF2">
        <w:t>ii</w:t>
      </w:r>
      <w:r w:rsidRPr="00093558">
        <w:t>)</w:t>
      </w:r>
      <w:r w:rsidRPr="00093558">
        <w:tab/>
        <w:t>the taking for sale of scallop;</w:t>
      </w:r>
    </w:p>
    <w:p w14:paraId="588C6F06" w14:textId="4471C35C" w:rsidR="00BB3C3A" w:rsidRPr="00093558" w:rsidRDefault="00BB3C3A" w:rsidP="0022312F">
      <w:pPr>
        <w:pStyle w:val="DraftHeading4"/>
        <w:tabs>
          <w:tab w:val="right" w:pos="2268"/>
        </w:tabs>
        <w:ind w:left="2381" w:hanging="2381"/>
      </w:pPr>
      <w:r w:rsidRPr="00093558">
        <w:lastRenderedPageBreak/>
        <w:tab/>
        <w:t>(</w:t>
      </w:r>
      <w:r w:rsidR="00FF7DF2">
        <w:t>iii</w:t>
      </w:r>
      <w:r w:rsidRPr="00093558">
        <w:t>)</w:t>
      </w:r>
      <w:r w:rsidRPr="00093558">
        <w:tab/>
        <w:t xml:space="preserve">the taking for sale of fish (other than abalone, bug, </w:t>
      </w:r>
      <w:r w:rsidR="00B533BC" w:rsidRPr="00093558">
        <w:t>giant crab,</w:t>
      </w:r>
      <w:r w:rsidR="00B533BC">
        <w:t xml:space="preserve"> </w:t>
      </w:r>
      <w:r w:rsidRPr="00093558">
        <w:t xml:space="preserve">jellyfish, </w:t>
      </w:r>
      <w:r w:rsidR="004930C1" w:rsidRPr="00093558">
        <w:t xml:space="preserve">pipi, </w:t>
      </w:r>
      <w:r w:rsidRPr="00093558">
        <w:t>rock lobster and sea urchin);</w:t>
      </w:r>
    </w:p>
    <w:p w14:paraId="1E8C1A37" w14:textId="3950FEDE" w:rsidR="00BB3C3A" w:rsidRDefault="00BB3C3A" w:rsidP="0022312F">
      <w:pPr>
        <w:pStyle w:val="DraftHeading3"/>
        <w:tabs>
          <w:tab w:val="right" w:pos="1757"/>
        </w:tabs>
        <w:ind w:left="1871" w:hanging="1871"/>
      </w:pPr>
      <w:r w:rsidRPr="00093558">
        <w:tab/>
        <w:t>(</w:t>
      </w:r>
      <w:r w:rsidR="00FF7DF2">
        <w:t>b</w:t>
      </w:r>
      <w:r w:rsidRPr="00093558">
        <w:t>)</w:t>
      </w:r>
      <w:r w:rsidRPr="00093558">
        <w:tab/>
      </w:r>
      <w:r w:rsidR="005836D4" w:rsidRPr="00093558">
        <w:t xml:space="preserve">the engagement of </w:t>
      </w:r>
      <w:r w:rsidR="00DB6906">
        <w:t>one or more</w:t>
      </w:r>
      <w:r w:rsidR="005836D4" w:rsidRPr="00093558">
        <w:t xml:space="preserve"> licence operator</w:t>
      </w:r>
      <w:r w:rsidR="00DB6906">
        <w:t>s</w:t>
      </w:r>
      <w:r w:rsidR="005836D4" w:rsidRPr="00093558">
        <w:t xml:space="preserve"> and </w:t>
      </w:r>
      <w:r w:rsidR="005836D4">
        <w:t>one or more crew members</w:t>
      </w:r>
      <w:r w:rsidR="00FF7DF2">
        <w:t>;</w:t>
      </w:r>
    </w:p>
    <w:p w14:paraId="21546004" w14:textId="67D51E57" w:rsidR="00FF7DF2" w:rsidRPr="00FF7DF2" w:rsidRDefault="00FF7DF2" w:rsidP="0022312F">
      <w:pPr>
        <w:pStyle w:val="DraftHeading3"/>
        <w:tabs>
          <w:tab w:val="right" w:pos="1757"/>
        </w:tabs>
        <w:ind w:left="1871" w:hanging="1871"/>
      </w:pPr>
      <w:r>
        <w:tab/>
        <w:t>(c)</w:t>
      </w:r>
      <w:r>
        <w:tab/>
        <w:t xml:space="preserve">the </w:t>
      </w:r>
      <w:r w:rsidRPr="00093558">
        <w:t>process</w:t>
      </w:r>
      <w:r>
        <w:t>ing</w:t>
      </w:r>
      <w:r w:rsidRPr="00093558">
        <w:t xml:space="preserve"> </w:t>
      </w:r>
      <w:r>
        <w:t xml:space="preserve">of </w:t>
      </w:r>
      <w:r w:rsidRPr="00093558">
        <w:t>scallop taken under the licence.</w:t>
      </w:r>
    </w:p>
    <w:p w14:paraId="7FD68313" w14:textId="7CC07010" w:rsidR="00BB3C3A" w:rsidRPr="00093558" w:rsidRDefault="00BB3C3A" w:rsidP="00404BEE">
      <w:pPr>
        <w:pStyle w:val="Heading-DIVISION"/>
        <w:keepNext/>
        <w:rPr>
          <w:sz w:val="28"/>
        </w:rPr>
      </w:pPr>
      <w:bookmarkStart w:id="1039" w:name="_Toc10033479"/>
      <w:bookmarkStart w:id="1040" w:name="_Toc20232765"/>
      <w:r w:rsidRPr="00093558">
        <w:rPr>
          <w:sz w:val="28"/>
        </w:rPr>
        <w:t>Division 3—Conditions of Scallop (Ocean) Fishery</w:t>
      </w:r>
      <w:r w:rsidR="001B3F27" w:rsidRPr="00093558">
        <w:rPr>
          <w:sz w:val="28"/>
        </w:rPr>
        <w:t> </w:t>
      </w:r>
      <w:r w:rsidRPr="00093558">
        <w:rPr>
          <w:sz w:val="28"/>
        </w:rPr>
        <w:t>Access Licence</w:t>
      </w:r>
      <w:bookmarkEnd w:id="1039"/>
      <w:r w:rsidR="00616571">
        <w:rPr>
          <w:sz w:val="28"/>
        </w:rPr>
        <w:t>s</w:t>
      </w:r>
      <w:bookmarkEnd w:id="1040"/>
    </w:p>
    <w:p w14:paraId="636F5A99" w14:textId="08A3CA20" w:rsidR="00BB3C3A" w:rsidRPr="00093558" w:rsidRDefault="00BB3C3A" w:rsidP="00404BEE">
      <w:pPr>
        <w:pStyle w:val="DraftHeading1"/>
        <w:keepNext/>
        <w:tabs>
          <w:tab w:val="right" w:pos="680"/>
        </w:tabs>
        <w:ind w:left="850" w:hanging="850"/>
      </w:pPr>
      <w:r w:rsidRPr="00093558">
        <w:tab/>
      </w:r>
      <w:bookmarkStart w:id="1041" w:name="_Toc10033480"/>
      <w:bookmarkStart w:id="1042" w:name="_Toc20232766"/>
      <w:r w:rsidR="006D6C01">
        <w:t>393</w:t>
      </w:r>
      <w:r w:rsidRPr="00093558">
        <w:tab/>
        <w:t>Scallop (Ocean) Fishery Access Licence</w:t>
      </w:r>
      <w:r w:rsidR="00616571">
        <w:t>s</w:t>
      </w:r>
      <w:r w:rsidRPr="00093558">
        <w:t xml:space="preserve"> subject to conditions in this Division</w:t>
      </w:r>
      <w:bookmarkEnd w:id="1041"/>
      <w:bookmarkEnd w:id="1042"/>
    </w:p>
    <w:p w14:paraId="41F39299" w14:textId="77777777" w:rsidR="00BB3C3A" w:rsidRPr="00093558" w:rsidRDefault="00BB3C3A" w:rsidP="0022312F">
      <w:pPr>
        <w:pStyle w:val="BodySectionSub"/>
      </w:pPr>
      <w:r w:rsidRPr="00093558">
        <w:t>For the purposes of section 52(1)(b) of the Act, the following provisions in this Division set out the conditions to which every Scallop (Ocean) Fishery Access Licence is subject.</w:t>
      </w:r>
    </w:p>
    <w:p w14:paraId="384BCA74" w14:textId="77777777" w:rsidR="00BB3C3A" w:rsidRPr="00093558" w:rsidRDefault="00BB3C3A" w:rsidP="0022312F">
      <w:pPr>
        <w:pStyle w:val="DraftSectionNote"/>
        <w:tabs>
          <w:tab w:val="right" w:pos="46"/>
          <w:tab w:val="right" w:pos="1304"/>
        </w:tabs>
        <w:ind w:left="1259" w:hanging="408"/>
        <w:rPr>
          <w:b/>
        </w:rPr>
      </w:pPr>
      <w:r w:rsidRPr="00093558">
        <w:rPr>
          <w:b/>
        </w:rPr>
        <w:t>Notes</w:t>
      </w:r>
    </w:p>
    <w:p w14:paraId="4EA299EF" w14:textId="77777777" w:rsidR="00BB3C3A" w:rsidRPr="00093558" w:rsidRDefault="00BB3C3A" w:rsidP="00E250EE">
      <w:pPr>
        <w:pStyle w:val="DraftSectionNote"/>
        <w:keepNext/>
        <w:tabs>
          <w:tab w:val="right" w:pos="46"/>
          <w:tab w:val="right" w:pos="1304"/>
        </w:tabs>
        <w:ind w:left="1259" w:hanging="408"/>
      </w:pPr>
      <w:r w:rsidRPr="00093558">
        <w:t>1</w:t>
      </w:r>
      <w:r w:rsidRPr="00093558">
        <w:tab/>
        <w:t>In addition to the conditions set out in this Division, every Scallop (Ocean) Fishery Access Licence is subject to—</w:t>
      </w:r>
    </w:p>
    <w:p w14:paraId="4AB9A08E" w14:textId="77777777" w:rsidR="0026547F" w:rsidRPr="00093558" w:rsidRDefault="00BB3C3A" w:rsidP="0022312F">
      <w:pPr>
        <w:pStyle w:val="DraftSub-sectionNote"/>
        <w:tabs>
          <w:tab w:val="right" w:pos="64"/>
          <w:tab w:val="right" w:pos="1814"/>
        </w:tabs>
        <w:ind w:left="1769" w:hanging="408"/>
      </w:pPr>
      <w:r w:rsidRPr="00093558">
        <w:t>(a)</w:t>
      </w:r>
      <w:r w:rsidRPr="00093558">
        <w:tab/>
        <w:t>any condition expressed or referred to in the licence</w:t>
      </w:r>
      <w:r w:rsidR="00AE1365" w:rsidRPr="00093558">
        <w:t> </w:t>
      </w:r>
      <w:r w:rsidRPr="00093558">
        <w:t>by</w:t>
      </w:r>
      <w:r w:rsidR="00AE1365" w:rsidRPr="00093558">
        <w:t> </w:t>
      </w:r>
      <w:r w:rsidRPr="00093558">
        <w:t xml:space="preserve">the </w:t>
      </w:r>
      <w:r w:rsidR="007641E5" w:rsidRPr="00093558">
        <w:t>Victorian Fisheries Authority</w:t>
      </w:r>
      <w:r w:rsidRPr="00093558">
        <w:t xml:space="preserve"> under</w:t>
      </w:r>
      <w:r w:rsidR="00AE1365" w:rsidRPr="00093558">
        <w:t> </w:t>
      </w:r>
      <w:r w:rsidRPr="00093558">
        <w:t>section 52(1)(a) of the Act; and</w:t>
      </w:r>
    </w:p>
    <w:p w14:paraId="1F99D7B1" w14:textId="3BACFA6A" w:rsidR="00BB3C3A" w:rsidRPr="00093558" w:rsidRDefault="00BB3C3A" w:rsidP="0022312F">
      <w:pPr>
        <w:pStyle w:val="DraftSub-sectionNote"/>
        <w:tabs>
          <w:tab w:val="right" w:pos="64"/>
          <w:tab w:val="right" w:pos="1814"/>
        </w:tabs>
        <w:ind w:left="1769" w:hanging="408"/>
      </w:pPr>
      <w:r w:rsidRPr="00093558">
        <w:t>(b)</w:t>
      </w:r>
      <w:r w:rsidRPr="00093558">
        <w:tab/>
        <w:t>the conditions applying to that class of licence set out in Division</w:t>
      </w:r>
      <w:r w:rsidR="001A0350" w:rsidRPr="00093558">
        <w:t>s</w:t>
      </w:r>
      <w:r w:rsidRPr="00093558">
        <w:t xml:space="preserve"> </w:t>
      </w:r>
      <w:r w:rsidR="006E310C" w:rsidRPr="00093558">
        <w:t xml:space="preserve">4, </w:t>
      </w:r>
      <w:r w:rsidR="00676D7E" w:rsidRPr="00093558">
        <w:t xml:space="preserve">5 </w:t>
      </w:r>
      <w:r w:rsidR="001A0350" w:rsidRPr="00093558">
        <w:t xml:space="preserve">and </w:t>
      </w:r>
      <w:r w:rsidR="00676D7E" w:rsidRPr="00093558">
        <w:t>6</w:t>
      </w:r>
      <w:r w:rsidR="001A0350" w:rsidRPr="00093558">
        <w:t xml:space="preserve"> </w:t>
      </w:r>
      <w:r w:rsidRPr="00093558">
        <w:t>of</w:t>
      </w:r>
      <w:r w:rsidR="008253AC">
        <w:t xml:space="preserve"> Part 2</w:t>
      </w:r>
      <w:r w:rsidRPr="00093558">
        <w:t>.</w:t>
      </w:r>
    </w:p>
    <w:p w14:paraId="6BF46D6D" w14:textId="4F198F64" w:rsidR="00BB3C3A" w:rsidRPr="00093558" w:rsidRDefault="00BB3C3A" w:rsidP="0022312F">
      <w:pPr>
        <w:pStyle w:val="DraftSectionNote"/>
        <w:tabs>
          <w:tab w:val="right" w:pos="46"/>
          <w:tab w:val="right" w:pos="1304"/>
        </w:tabs>
        <w:ind w:left="1259" w:hanging="408"/>
      </w:pPr>
      <w:r w:rsidRPr="00093558">
        <w:t>2</w:t>
      </w:r>
      <w:r w:rsidRPr="00093558">
        <w:tab/>
        <w:t>Under section 53 of the Act, the holder of a licence or a person who does a thing on behalf of a licence holder, must comply with any condition to which the licence is subject.</w:t>
      </w:r>
      <w:r w:rsidR="00715837" w:rsidRPr="00093558">
        <w:t xml:space="preserve"> </w:t>
      </w:r>
      <w:r w:rsidRPr="00093558">
        <w:t>A </w:t>
      </w:r>
      <w:r w:rsidR="008253AC">
        <w:t>contravention of that section</w:t>
      </w:r>
      <w:r w:rsidR="008253AC" w:rsidRPr="00093558" w:rsidDel="008253AC">
        <w:t xml:space="preserve"> </w:t>
      </w:r>
      <w:r w:rsidRPr="00093558">
        <w:t>may attract a maximum penalty of 50 penalty units and, in the case of an offence involving a priority species or breach of a designated licence condition, a</w:t>
      </w:r>
      <w:r w:rsidR="00A073B2" w:rsidRPr="00093558">
        <w:t> </w:t>
      </w:r>
      <w:r w:rsidRPr="00093558">
        <w:t>maximum penalty of 100 penalty units or 6 months imprisonment or both.</w:t>
      </w:r>
    </w:p>
    <w:p w14:paraId="57391E39" w14:textId="403D7AC0" w:rsidR="00BB3C3A" w:rsidRPr="00093558" w:rsidRDefault="00BB3C3A" w:rsidP="0022312F">
      <w:pPr>
        <w:pStyle w:val="DraftSectionNote"/>
        <w:tabs>
          <w:tab w:val="right" w:pos="46"/>
          <w:tab w:val="right" w:pos="1304"/>
        </w:tabs>
        <w:ind w:left="1259" w:hanging="408"/>
      </w:pPr>
      <w:r w:rsidRPr="00093558">
        <w:t>3</w:t>
      </w:r>
      <w:r w:rsidRPr="00093558">
        <w:tab/>
        <w:t xml:space="preserve">Under </w:t>
      </w:r>
      <w:r w:rsidR="001B62EC">
        <w:t>regulation 460</w:t>
      </w:r>
      <w:r w:rsidRPr="00093558">
        <w:t>, the holder of a licence may apply to the</w:t>
      </w:r>
      <w:r w:rsidR="00AE1365" w:rsidRPr="00093558">
        <w:t> </w:t>
      </w:r>
      <w:r w:rsidR="007641E5" w:rsidRPr="00093558">
        <w:t>Victorian Fisheries Authority</w:t>
      </w:r>
      <w:r w:rsidRPr="00093558">
        <w:t xml:space="preserve"> for an exemption from a specified condition of the licence.</w:t>
      </w:r>
    </w:p>
    <w:p w14:paraId="1D30096A" w14:textId="49042BC0" w:rsidR="00BB3C3A" w:rsidRPr="00093558" w:rsidRDefault="00BB3C3A" w:rsidP="00404BEE">
      <w:pPr>
        <w:pStyle w:val="DraftHeading1"/>
        <w:keepNext/>
        <w:tabs>
          <w:tab w:val="right" w:pos="680"/>
        </w:tabs>
        <w:ind w:left="850" w:hanging="850"/>
      </w:pPr>
      <w:r w:rsidRPr="00093558">
        <w:tab/>
      </w:r>
      <w:bookmarkStart w:id="1043" w:name="_Toc10033481"/>
      <w:bookmarkStart w:id="1044" w:name="_Toc20232767"/>
      <w:r w:rsidR="006D6C01">
        <w:t>394</w:t>
      </w:r>
      <w:r w:rsidRPr="00093558">
        <w:tab/>
        <w:t>Scallop dredge specifications and stowage</w:t>
      </w:r>
      <w:bookmarkEnd w:id="1043"/>
      <w:bookmarkEnd w:id="1044"/>
    </w:p>
    <w:p w14:paraId="56E5F116" w14:textId="77777777" w:rsidR="00BB3C3A" w:rsidRPr="00093558" w:rsidRDefault="00BB3C3A" w:rsidP="0022312F">
      <w:pPr>
        <w:pStyle w:val="DraftHeading2"/>
        <w:tabs>
          <w:tab w:val="right" w:pos="1247"/>
        </w:tabs>
        <w:ind w:left="1361" w:hanging="1361"/>
      </w:pPr>
      <w:r w:rsidRPr="00093558">
        <w:tab/>
        <w:t>(1)</w:t>
      </w:r>
      <w:r w:rsidRPr="00093558">
        <w:tab/>
        <w:t>The licence holder must not—</w:t>
      </w:r>
    </w:p>
    <w:p w14:paraId="4E5EC111" w14:textId="77777777" w:rsidR="00BB3C3A" w:rsidRPr="00093558" w:rsidRDefault="00BB3C3A" w:rsidP="0022312F">
      <w:pPr>
        <w:pStyle w:val="DraftHeading3"/>
        <w:tabs>
          <w:tab w:val="right" w:pos="1757"/>
        </w:tabs>
        <w:ind w:left="1871" w:hanging="1871"/>
      </w:pPr>
      <w:r w:rsidRPr="00093558">
        <w:tab/>
        <w:t>(a)</w:t>
      </w:r>
      <w:r w:rsidRPr="00093558">
        <w:tab/>
        <w:t>use or have on board the boat specified in the licence any scallop dredge which exceeds 4</w:t>
      </w:r>
      <w:r w:rsidRPr="00093558">
        <w:sym w:font="Symbol" w:char="F0D7"/>
      </w:r>
      <w:r w:rsidRPr="00093558">
        <w:t>5 metres in width; or</w:t>
      </w:r>
    </w:p>
    <w:p w14:paraId="24218E7B" w14:textId="77777777" w:rsidR="00BB3C3A" w:rsidRPr="00093558" w:rsidRDefault="00BB3C3A" w:rsidP="0022312F">
      <w:pPr>
        <w:pStyle w:val="DraftHeading3"/>
        <w:tabs>
          <w:tab w:val="right" w:pos="1757"/>
        </w:tabs>
        <w:ind w:left="1871" w:hanging="1871"/>
      </w:pPr>
      <w:r w:rsidRPr="00093558">
        <w:tab/>
        <w:t>(b)</w:t>
      </w:r>
      <w:r w:rsidRPr="00093558">
        <w:tab/>
        <w:t>use or have on board a boat a scallop dredge that is not covered with uniform steel mesh with internal mesh openings measuring at least 6</w:t>
      </w:r>
      <w:r w:rsidRPr="00093558">
        <w:sym w:font="Symbol" w:char="F0D7"/>
      </w:r>
      <w:r w:rsidRPr="00093558">
        <w:t>8 centimetres in length by 4</w:t>
      </w:r>
      <w:r w:rsidRPr="00093558">
        <w:sym w:font="Symbol" w:char="F0D7"/>
      </w:r>
      <w:r w:rsidRPr="00093558">
        <w:t>4 centimetres in width.</w:t>
      </w:r>
    </w:p>
    <w:p w14:paraId="3663CE57" w14:textId="77777777" w:rsidR="00BB3C3A" w:rsidRPr="00093558" w:rsidRDefault="00BB3C3A" w:rsidP="0022312F">
      <w:pPr>
        <w:pStyle w:val="DraftHeading2"/>
        <w:tabs>
          <w:tab w:val="right" w:pos="1247"/>
        </w:tabs>
        <w:ind w:left="1361" w:hanging="1361"/>
      </w:pPr>
      <w:r w:rsidRPr="00093558">
        <w:lastRenderedPageBreak/>
        <w:tab/>
        <w:t>(2)</w:t>
      </w:r>
      <w:r w:rsidRPr="00093558">
        <w:tab/>
        <w:t>The licence holder must ensure that, when on board the boat specified in the licence in the waters of the Gippsland Lakes or any bay or inlet of the sea, any scallop dredge is securely stowed on board the boat.</w:t>
      </w:r>
    </w:p>
    <w:p w14:paraId="51AD7051" w14:textId="523D5C33" w:rsidR="00DB6906" w:rsidRPr="00093558" w:rsidRDefault="00DB6906" w:rsidP="00DB6906">
      <w:pPr>
        <w:pStyle w:val="DraftHeading1"/>
        <w:keepNext/>
        <w:tabs>
          <w:tab w:val="right" w:pos="680"/>
        </w:tabs>
        <w:ind w:left="850" w:hanging="850"/>
      </w:pPr>
      <w:r w:rsidRPr="00093558">
        <w:tab/>
      </w:r>
      <w:bookmarkStart w:id="1045" w:name="_Toc10033482"/>
      <w:bookmarkStart w:id="1046" w:name="_Toc20232768"/>
      <w:r w:rsidR="006D6C01">
        <w:t>395</w:t>
      </w:r>
      <w:r w:rsidRPr="00093558">
        <w:tab/>
        <w:t>Shucked scallop not to be on boat</w:t>
      </w:r>
      <w:bookmarkEnd w:id="1045"/>
      <w:bookmarkEnd w:id="1046"/>
    </w:p>
    <w:p w14:paraId="05BAB789" w14:textId="77777777" w:rsidR="00DB6906" w:rsidRPr="00093558" w:rsidRDefault="00DB6906" w:rsidP="00DB6906">
      <w:pPr>
        <w:pStyle w:val="BodySectionSub"/>
        <w:keepNext/>
      </w:pPr>
      <w:r w:rsidRPr="00093558">
        <w:t>The licence holder must not—</w:t>
      </w:r>
    </w:p>
    <w:p w14:paraId="671FC0A9" w14:textId="77777777" w:rsidR="00DB6906" w:rsidRPr="00093558" w:rsidRDefault="00DB6906" w:rsidP="00DB6906">
      <w:pPr>
        <w:pStyle w:val="DraftHeading3"/>
        <w:tabs>
          <w:tab w:val="right" w:pos="1757"/>
        </w:tabs>
        <w:ind w:left="1871" w:hanging="1871"/>
      </w:pPr>
      <w:r w:rsidRPr="00093558">
        <w:tab/>
        <w:t>(a)</w:t>
      </w:r>
      <w:r w:rsidRPr="00093558">
        <w:tab/>
        <w:t>have any scallop that has been shucked on board a boat used under the licence; or</w:t>
      </w:r>
    </w:p>
    <w:p w14:paraId="6147FA60" w14:textId="7032CEF1" w:rsidR="0043195D" w:rsidRPr="0043195D" w:rsidRDefault="00DB6906" w:rsidP="00617006">
      <w:pPr>
        <w:pStyle w:val="DraftHeading3"/>
        <w:tabs>
          <w:tab w:val="right" w:pos="1757"/>
        </w:tabs>
        <w:ind w:left="1871" w:hanging="1871"/>
      </w:pPr>
      <w:r w:rsidRPr="00093558">
        <w:tab/>
        <w:t>(b)</w:t>
      </w:r>
      <w:r w:rsidRPr="00093558">
        <w:tab/>
      </w:r>
      <w:r>
        <w:t>possess</w:t>
      </w:r>
      <w:r w:rsidRPr="00093558">
        <w:t xml:space="preserve"> any scallop </w:t>
      </w:r>
      <w:r w:rsidR="00617006">
        <w:t>in or on</w:t>
      </w:r>
      <w:r w:rsidR="00617006" w:rsidRPr="00093558">
        <w:t xml:space="preserve"> Victorian waters </w:t>
      </w:r>
      <w:r w:rsidRPr="00093558">
        <w:t>that has been shucked.</w:t>
      </w:r>
    </w:p>
    <w:p w14:paraId="1B1D5F58" w14:textId="1DEB469D" w:rsidR="00DB6906" w:rsidRPr="00093558" w:rsidRDefault="00DB6906" w:rsidP="00DB6906">
      <w:pPr>
        <w:pStyle w:val="DraftHeading1"/>
        <w:keepNext/>
        <w:tabs>
          <w:tab w:val="right" w:pos="680"/>
        </w:tabs>
        <w:ind w:left="850" w:hanging="850"/>
      </w:pPr>
      <w:r>
        <w:tab/>
      </w:r>
      <w:bookmarkStart w:id="1047" w:name="_Toc10033483"/>
      <w:bookmarkStart w:id="1048" w:name="_Toc20232769"/>
      <w:r w:rsidR="006D6C01">
        <w:t>396</w:t>
      </w:r>
      <w:r w:rsidRPr="00093558">
        <w:tab/>
        <w:t>Possession of recreationally caught scallop at commercial premises prohibited</w:t>
      </w:r>
      <w:bookmarkEnd w:id="1047"/>
      <w:bookmarkEnd w:id="1048"/>
    </w:p>
    <w:p w14:paraId="50DF7D4C" w14:textId="77777777" w:rsidR="00DB6906" w:rsidRPr="00093558" w:rsidRDefault="00DB6906" w:rsidP="00DB6906">
      <w:pPr>
        <w:pStyle w:val="BodySectionSub"/>
      </w:pPr>
      <w:r w:rsidRPr="00093558">
        <w:t>The licence holder must not possess scallop taken under a recreational fishery licence at the same premises as scallop taken under the licence.</w:t>
      </w:r>
    </w:p>
    <w:p w14:paraId="2A7C81F8" w14:textId="038EDE15" w:rsidR="00BB3C3A" w:rsidRPr="00093558" w:rsidRDefault="00BB3C3A" w:rsidP="00404BEE">
      <w:pPr>
        <w:pStyle w:val="DraftHeading1"/>
        <w:keepNext/>
        <w:tabs>
          <w:tab w:val="right" w:pos="680"/>
        </w:tabs>
        <w:ind w:left="850" w:hanging="850"/>
      </w:pPr>
      <w:r w:rsidRPr="00093558">
        <w:tab/>
      </w:r>
      <w:bookmarkStart w:id="1049" w:name="_Toc10033484"/>
      <w:bookmarkStart w:id="1050" w:name="_Toc20232770"/>
      <w:r w:rsidR="006D6C01">
        <w:t>397</w:t>
      </w:r>
      <w:r w:rsidRPr="00093558">
        <w:tab/>
        <w:t>Catch limits for possession and landing of fish other than scallop</w:t>
      </w:r>
      <w:bookmarkEnd w:id="1049"/>
      <w:bookmarkEnd w:id="1050"/>
    </w:p>
    <w:p w14:paraId="0592E103" w14:textId="17FE3E9A" w:rsidR="00BB3C3A" w:rsidRPr="00093558" w:rsidRDefault="00BB3C3A" w:rsidP="0022312F">
      <w:pPr>
        <w:pStyle w:val="DraftHeading2"/>
        <w:tabs>
          <w:tab w:val="right" w:pos="1247"/>
        </w:tabs>
        <w:ind w:left="1361" w:hanging="1361"/>
      </w:pPr>
      <w:r w:rsidRPr="00093558">
        <w:tab/>
        <w:t>(1)</w:t>
      </w:r>
      <w:r w:rsidRPr="00093558">
        <w:tab/>
        <w:t>The licence holder must not</w:t>
      </w:r>
      <w:r w:rsidR="00DE24CF">
        <w:t xml:space="preserve"> </w:t>
      </w:r>
      <w:r w:rsidRPr="00093558">
        <w:t>possess on board the boat specified in the licence</w:t>
      </w:r>
      <w:r w:rsidR="00C32BF1">
        <w:t xml:space="preserve"> more than</w:t>
      </w:r>
      <w:r w:rsidRPr="00093558">
        <w:t>—</w:t>
      </w:r>
    </w:p>
    <w:p w14:paraId="6ECEE25D" w14:textId="0FB446AE" w:rsidR="00BB3C3A" w:rsidRPr="00093558" w:rsidRDefault="00BB3C3A" w:rsidP="0022312F">
      <w:pPr>
        <w:pStyle w:val="DraftHeading3"/>
        <w:tabs>
          <w:tab w:val="right" w:pos="1757"/>
        </w:tabs>
        <w:ind w:left="1871" w:hanging="1871"/>
      </w:pPr>
      <w:r w:rsidRPr="00093558">
        <w:tab/>
        <w:t>(a)</w:t>
      </w:r>
      <w:r w:rsidRPr="00093558">
        <w:tab/>
        <w:t>10 kilograms of fish other than scallop; or</w:t>
      </w:r>
    </w:p>
    <w:p w14:paraId="11CF056C" w14:textId="35408805" w:rsidR="00BB3C3A" w:rsidRPr="00093558" w:rsidRDefault="00BB3C3A" w:rsidP="0022312F">
      <w:pPr>
        <w:pStyle w:val="DraftHeading3"/>
        <w:tabs>
          <w:tab w:val="right" w:pos="1757"/>
        </w:tabs>
        <w:ind w:left="1871" w:hanging="1871"/>
      </w:pPr>
      <w:r w:rsidRPr="00093558">
        <w:tab/>
        <w:t>(b)</w:t>
      </w:r>
      <w:r w:rsidRPr="00093558">
        <w:tab/>
        <w:t xml:space="preserve">any abalone, </w:t>
      </w:r>
      <w:r w:rsidR="00B533BC">
        <w:t xml:space="preserve">bug, </w:t>
      </w:r>
      <w:r w:rsidR="00B533BC" w:rsidRPr="00093558">
        <w:t>giant crab,</w:t>
      </w:r>
      <w:r w:rsidR="00B533BC">
        <w:t xml:space="preserve"> </w:t>
      </w:r>
      <w:r w:rsidR="00B533BC" w:rsidRPr="00093558">
        <w:t>jellyfish</w:t>
      </w:r>
      <w:r w:rsidR="00B533BC">
        <w:t>,</w:t>
      </w:r>
      <w:r w:rsidR="00B533BC" w:rsidRPr="00093558">
        <w:t xml:space="preserve"> </w:t>
      </w:r>
      <w:r w:rsidR="00745279">
        <w:t xml:space="preserve">pipi, </w:t>
      </w:r>
      <w:r w:rsidRPr="00093558">
        <w:t>rock lobster</w:t>
      </w:r>
      <w:r w:rsidR="00B533BC">
        <w:t xml:space="preserve"> or </w:t>
      </w:r>
      <w:r w:rsidRPr="00093558">
        <w:t>sea urchin.</w:t>
      </w:r>
    </w:p>
    <w:p w14:paraId="4E0FA89F" w14:textId="77777777" w:rsidR="00BB3C3A" w:rsidRPr="00093558" w:rsidRDefault="00BB3C3A" w:rsidP="00D4550D">
      <w:pPr>
        <w:pStyle w:val="DraftHeading2"/>
        <w:keepNext/>
        <w:tabs>
          <w:tab w:val="right" w:pos="1247"/>
        </w:tabs>
        <w:ind w:left="1361" w:hanging="1361"/>
      </w:pPr>
      <w:r w:rsidRPr="00093558">
        <w:tab/>
        <w:t>(2)</w:t>
      </w:r>
      <w:r w:rsidRPr="00093558">
        <w:tab/>
        <w:t>The licence holder must not land from the boat specified in the licence—</w:t>
      </w:r>
    </w:p>
    <w:p w14:paraId="49C4B1EE" w14:textId="0F4587FF" w:rsidR="00BB3C3A" w:rsidRPr="00093558" w:rsidRDefault="00BB3C3A" w:rsidP="0022312F">
      <w:pPr>
        <w:pStyle w:val="DraftHeading3"/>
        <w:tabs>
          <w:tab w:val="right" w:pos="1757"/>
        </w:tabs>
        <w:ind w:left="1871" w:hanging="1871"/>
      </w:pPr>
      <w:r w:rsidRPr="00093558">
        <w:tab/>
        <w:t>(a)</w:t>
      </w:r>
      <w:r w:rsidRPr="00093558">
        <w:tab/>
      </w:r>
      <w:r w:rsidR="005836D4">
        <w:t xml:space="preserve">on any one day, </w:t>
      </w:r>
      <w:r w:rsidRPr="00093558">
        <w:t>more than 10 kilograms of fish other than scallop; or</w:t>
      </w:r>
    </w:p>
    <w:p w14:paraId="19EACCF5" w14:textId="02ECB6C3" w:rsidR="00BB3C3A" w:rsidRPr="00093558" w:rsidRDefault="00BB3C3A" w:rsidP="0022312F">
      <w:pPr>
        <w:pStyle w:val="DraftHeading3"/>
        <w:tabs>
          <w:tab w:val="right" w:pos="1757"/>
        </w:tabs>
        <w:ind w:left="1871" w:hanging="1871"/>
      </w:pPr>
      <w:r w:rsidRPr="00093558">
        <w:tab/>
        <w:t>(b)</w:t>
      </w:r>
      <w:r w:rsidRPr="00093558">
        <w:tab/>
        <w:t xml:space="preserve">any abalone, </w:t>
      </w:r>
      <w:r w:rsidR="00E772FC">
        <w:t xml:space="preserve">bug, </w:t>
      </w:r>
      <w:r w:rsidR="00E772FC" w:rsidRPr="00093558">
        <w:t>giant crab,</w:t>
      </w:r>
      <w:r w:rsidR="00E772FC">
        <w:t xml:space="preserve"> </w:t>
      </w:r>
      <w:r w:rsidR="00E772FC" w:rsidRPr="00093558">
        <w:t>jellyfish</w:t>
      </w:r>
      <w:r w:rsidR="00E772FC">
        <w:t>,</w:t>
      </w:r>
      <w:r w:rsidR="00E772FC" w:rsidRPr="00093558">
        <w:t xml:space="preserve"> </w:t>
      </w:r>
      <w:r w:rsidR="00E772FC">
        <w:t xml:space="preserve">pipi, </w:t>
      </w:r>
      <w:r w:rsidRPr="00093558">
        <w:t>rock lobster</w:t>
      </w:r>
      <w:r w:rsidR="00E772FC">
        <w:t xml:space="preserve"> or</w:t>
      </w:r>
      <w:r w:rsidR="00E772FC" w:rsidRPr="00093558">
        <w:t xml:space="preserve"> </w:t>
      </w:r>
      <w:r w:rsidRPr="00093558">
        <w:t>sea urchin.</w:t>
      </w:r>
    </w:p>
    <w:p w14:paraId="4AEE5E29" w14:textId="69C90DF5" w:rsidR="00BB3C3A" w:rsidRPr="00093558" w:rsidRDefault="00BB3C3A" w:rsidP="0022312F">
      <w:pPr>
        <w:pStyle w:val="DraftHeading2"/>
        <w:tabs>
          <w:tab w:val="right" w:pos="1247"/>
        </w:tabs>
        <w:ind w:left="1361" w:hanging="1361"/>
      </w:pPr>
      <w:r w:rsidRPr="00093558">
        <w:tab/>
      </w:r>
      <w:r w:rsidR="00893FFD" w:rsidRPr="00093558">
        <w:t>(3)</w:t>
      </w:r>
      <w:r w:rsidR="00893FFD" w:rsidRPr="00093558">
        <w:tab/>
      </w:r>
      <w:r w:rsidRPr="00093558">
        <w:t>The licence holder must not take from Victorian waters, or possess in, on or next to Victorian waters, more than 8 wrasse on any one day.</w:t>
      </w:r>
    </w:p>
    <w:p w14:paraId="0533B32C" w14:textId="08D97FCC" w:rsidR="0026547F" w:rsidRPr="00093558" w:rsidRDefault="0011736C" w:rsidP="00404BEE">
      <w:pPr>
        <w:pStyle w:val="Heading-DIVISION"/>
        <w:keepNext/>
        <w:rPr>
          <w:sz w:val="28"/>
        </w:rPr>
      </w:pPr>
      <w:bookmarkStart w:id="1051" w:name="_Toc10033485"/>
      <w:bookmarkStart w:id="1052" w:name="_Toc20232771"/>
      <w:r w:rsidRPr="00093558">
        <w:rPr>
          <w:sz w:val="28"/>
        </w:rPr>
        <w:lastRenderedPageBreak/>
        <w:t xml:space="preserve">Division </w:t>
      </w:r>
      <w:r w:rsidR="00DC62B7" w:rsidRPr="00093558">
        <w:rPr>
          <w:sz w:val="28"/>
        </w:rPr>
        <w:t>4</w:t>
      </w:r>
      <w:r w:rsidRPr="00093558">
        <w:rPr>
          <w:sz w:val="28"/>
        </w:rPr>
        <w:t xml:space="preserve">—Activities authorised </w:t>
      </w:r>
      <w:r w:rsidR="003E6025">
        <w:rPr>
          <w:sz w:val="28"/>
        </w:rPr>
        <w:t>by</w:t>
      </w:r>
      <w:r w:rsidR="003E6025" w:rsidRPr="00093558">
        <w:rPr>
          <w:sz w:val="28"/>
        </w:rPr>
        <w:t xml:space="preserve"> </w:t>
      </w:r>
      <w:r w:rsidRPr="00093558">
        <w:rPr>
          <w:rFonts w:cstheme="minorHAnsi"/>
          <w:sz w:val="28"/>
        </w:rPr>
        <w:t xml:space="preserve">Scallop Dive </w:t>
      </w:r>
      <w:r w:rsidR="000A3850" w:rsidRPr="00093558">
        <w:rPr>
          <w:sz w:val="28"/>
        </w:rPr>
        <w:t>(Port </w:t>
      </w:r>
      <w:r w:rsidRPr="00093558">
        <w:rPr>
          <w:sz w:val="28"/>
        </w:rPr>
        <w:t xml:space="preserve">Phillip Bay) </w:t>
      </w:r>
      <w:r w:rsidRPr="00093558">
        <w:rPr>
          <w:rFonts w:cstheme="minorHAnsi"/>
          <w:sz w:val="28"/>
        </w:rPr>
        <w:t xml:space="preserve">Fishery Access </w:t>
      </w:r>
      <w:r w:rsidRPr="00093558">
        <w:rPr>
          <w:sz w:val="28"/>
        </w:rPr>
        <w:t>Licence</w:t>
      </w:r>
      <w:bookmarkEnd w:id="1051"/>
      <w:r w:rsidR="00616571">
        <w:rPr>
          <w:sz w:val="28"/>
        </w:rPr>
        <w:t>s</w:t>
      </w:r>
      <w:bookmarkEnd w:id="1052"/>
    </w:p>
    <w:p w14:paraId="76C6EE0D" w14:textId="58128FCD" w:rsidR="00AB1D24" w:rsidRPr="00093558" w:rsidRDefault="00301897" w:rsidP="00404BEE">
      <w:pPr>
        <w:pStyle w:val="DraftHeading1"/>
        <w:keepNext/>
        <w:tabs>
          <w:tab w:val="right" w:pos="680"/>
        </w:tabs>
        <w:ind w:left="850" w:hanging="850"/>
      </w:pPr>
      <w:r w:rsidRPr="00093558">
        <w:tab/>
      </w:r>
      <w:bookmarkStart w:id="1053" w:name="_Toc10033486"/>
      <w:bookmarkStart w:id="1054" w:name="_Toc20232772"/>
      <w:r w:rsidR="006D6C01">
        <w:t>398</w:t>
      </w:r>
      <w:r w:rsidR="0011736C" w:rsidRPr="00093558">
        <w:tab/>
      </w:r>
      <w:r w:rsidR="00041CB9" w:rsidRPr="00093558">
        <w:t xml:space="preserve">Activities authorised </w:t>
      </w:r>
      <w:r w:rsidR="003E6025">
        <w:t>by</w:t>
      </w:r>
      <w:r w:rsidR="003E6025" w:rsidRPr="00093558">
        <w:t xml:space="preserve"> </w:t>
      </w:r>
      <w:r w:rsidR="00041CB9" w:rsidRPr="00041CB9">
        <w:t>Scallop Dive (Port Phillip Bay) Fishery Access Licence</w:t>
      </w:r>
      <w:bookmarkEnd w:id="1053"/>
      <w:r w:rsidR="00616571">
        <w:t>s</w:t>
      </w:r>
      <w:bookmarkEnd w:id="1054"/>
    </w:p>
    <w:p w14:paraId="34BE9637" w14:textId="06C115E5" w:rsidR="00FF7DF2" w:rsidRDefault="0011736C" w:rsidP="00616571">
      <w:pPr>
        <w:pStyle w:val="BodySectionSub"/>
        <w:keepNext/>
      </w:pPr>
      <w:r w:rsidRPr="00093558">
        <w:t xml:space="preserve">A </w:t>
      </w:r>
      <w:r w:rsidRPr="00093558">
        <w:rPr>
          <w:rFonts w:cstheme="minorHAnsi"/>
        </w:rPr>
        <w:t xml:space="preserve">Scallop Dive </w:t>
      </w:r>
      <w:r w:rsidRPr="00093558">
        <w:t xml:space="preserve">(Port Phillip Bay) </w:t>
      </w:r>
      <w:r w:rsidRPr="00093558">
        <w:rPr>
          <w:rFonts w:cstheme="minorHAnsi"/>
        </w:rPr>
        <w:t xml:space="preserve">Fishery Access </w:t>
      </w:r>
      <w:r w:rsidRPr="00093558">
        <w:t>Licence authorises the licence holder</w:t>
      </w:r>
      <w:r w:rsidR="0050087E" w:rsidRPr="00093558">
        <w:t>, using the boat specified in the licence,</w:t>
      </w:r>
      <w:r w:rsidRPr="00093558">
        <w:t xml:space="preserve"> to carry out the following activities</w:t>
      </w:r>
      <w:r w:rsidR="00FF7DF2" w:rsidRPr="00093558">
        <w:t>—</w:t>
      </w:r>
    </w:p>
    <w:p w14:paraId="48A7724A" w14:textId="3EB73129" w:rsidR="00AB1D24" w:rsidRPr="00093558" w:rsidRDefault="00FF7DF2" w:rsidP="0022312F">
      <w:pPr>
        <w:pStyle w:val="DraftHeading3"/>
        <w:tabs>
          <w:tab w:val="right" w:pos="1757"/>
        </w:tabs>
        <w:ind w:left="1871" w:hanging="1871"/>
      </w:pPr>
      <w:r>
        <w:tab/>
        <w:t>(a)</w:t>
      </w:r>
      <w:r>
        <w:tab/>
      </w:r>
      <w:r w:rsidR="0011736C" w:rsidRPr="00093558">
        <w:t xml:space="preserve">in </w:t>
      </w:r>
      <w:r w:rsidR="009B40AF">
        <w:t xml:space="preserve">or on </w:t>
      </w:r>
      <w:r w:rsidR="0011736C" w:rsidRPr="00093558">
        <w:t>Port Phillip Bay—</w:t>
      </w:r>
    </w:p>
    <w:p w14:paraId="5AD86D9A" w14:textId="2103B2DD" w:rsidR="00AB1D24" w:rsidRPr="00093558" w:rsidRDefault="00F72908" w:rsidP="0022312F">
      <w:pPr>
        <w:pStyle w:val="DraftHeading4"/>
        <w:tabs>
          <w:tab w:val="right" w:pos="2268"/>
        </w:tabs>
        <w:ind w:left="2381" w:hanging="2381"/>
      </w:pPr>
      <w:r w:rsidRPr="00093558">
        <w:tab/>
      </w:r>
      <w:r w:rsidR="00E4559B" w:rsidRPr="00093558">
        <w:t>(</w:t>
      </w:r>
      <w:r w:rsidR="00FF7DF2">
        <w:t>i</w:t>
      </w:r>
      <w:r w:rsidR="00E4559B" w:rsidRPr="00093558">
        <w:t>)</w:t>
      </w:r>
      <w:r w:rsidR="0011736C" w:rsidRPr="00093558">
        <w:tab/>
      </w:r>
      <w:r w:rsidR="00FF7DF2" w:rsidRPr="00093558">
        <w:t>t</w:t>
      </w:r>
      <w:r w:rsidR="00FF7DF2">
        <w:t>he</w:t>
      </w:r>
      <w:r w:rsidR="00FF7DF2" w:rsidRPr="00093558">
        <w:t xml:space="preserve"> tak</w:t>
      </w:r>
      <w:r w:rsidR="00FF7DF2">
        <w:t>ing of</w:t>
      </w:r>
      <w:r w:rsidR="00FF7DF2" w:rsidRPr="00093558">
        <w:t xml:space="preserve"> </w:t>
      </w:r>
      <w:r w:rsidR="0011736C" w:rsidRPr="00093558">
        <w:t>scallop by hand for sale;</w:t>
      </w:r>
    </w:p>
    <w:p w14:paraId="3F059993" w14:textId="41220017" w:rsidR="005A58C1" w:rsidRPr="00093558" w:rsidRDefault="00F72908" w:rsidP="0022312F">
      <w:pPr>
        <w:pStyle w:val="DraftHeading4"/>
        <w:tabs>
          <w:tab w:val="right" w:pos="2268"/>
        </w:tabs>
        <w:ind w:left="2381" w:hanging="2381"/>
      </w:pPr>
      <w:r w:rsidRPr="00093558">
        <w:tab/>
      </w:r>
      <w:r w:rsidR="00E4559B" w:rsidRPr="00093558">
        <w:t>(</w:t>
      </w:r>
      <w:r w:rsidR="00FF7DF2">
        <w:t>ii</w:t>
      </w:r>
      <w:r w:rsidR="00E4559B" w:rsidRPr="00093558">
        <w:t>)</w:t>
      </w:r>
      <w:r w:rsidR="0011736C" w:rsidRPr="00093558">
        <w:tab/>
        <w:t xml:space="preserve">in connection with the taking of scallop by hand, </w:t>
      </w:r>
      <w:r w:rsidR="00FF7DF2" w:rsidRPr="00093558">
        <w:t>t</w:t>
      </w:r>
      <w:r w:rsidR="00FF7DF2">
        <w:t>he</w:t>
      </w:r>
      <w:r w:rsidR="00FF7DF2" w:rsidRPr="00093558">
        <w:t xml:space="preserve"> </w:t>
      </w:r>
      <w:r w:rsidR="0011736C" w:rsidRPr="00093558">
        <w:t xml:space="preserve">use </w:t>
      </w:r>
      <w:r w:rsidR="00FF7DF2">
        <w:t xml:space="preserve">of </w:t>
      </w:r>
      <w:r w:rsidR="0011736C" w:rsidRPr="00093558">
        <w:t xml:space="preserve">underwater breathing apparatus and any other equipment approved by the </w:t>
      </w:r>
      <w:r w:rsidR="002A51A7" w:rsidRPr="00093558">
        <w:t>Victorian Fisheries Authority</w:t>
      </w:r>
      <w:r w:rsidR="0011736C" w:rsidRPr="00093558">
        <w:t>;</w:t>
      </w:r>
    </w:p>
    <w:p w14:paraId="54E17C4F" w14:textId="1C42D305" w:rsidR="00AB1D24" w:rsidRPr="00093558" w:rsidRDefault="00F72908" w:rsidP="0022312F">
      <w:pPr>
        <w:pStyle w:val="DraftHeading3"/>
        <w:tabs>
          <w:tab w:val="right" w:pos="1757"/>
        </w:tabs>
        <w:ind w:left="1871" w:hanging="1871"/>
      </w:pPr>
      <w:r w:rsidRPr="00093558">
        <w:tab/>
      </w:r>
      <w:r w:rsidR="00E4559B" w:rsidRPr="00093558">
        <w:t>(</w:t>
      </w:r>
      <w:r w:rsidR="00FF7DF2">
        <w:t>b</w:t>
      </w:r>
      <w:r w:rsidR="00E4559B" w:rsidRPr="00093558">
        <w:t>)</w:t>
      </w:r>
      <w:r w:rsidR="0011736C" w:rsidRPr="00093558">
        <w:tab/>
      </w:r>
      <w:r w:rsidR="005836D4" w:rsidRPr="00093558">
        <w:t xml:space="preserve">the engagement of </w:t>
      </w:r>
      <w:r w:rsidR="00DE24CF">
        <w:t>one or more</w:t>
      </w:r>
      <w:r w:rsidR="005836D4" w:rsidRPr="00093558">
        <w:t xml:space="preserve"> licence operator</w:t>
      </w:r>
      <w:r w:rsidR="00DE24CF">
        <w:t>s</w:t>
      </w:r>
      <w:r w:rsidR="005836D4" w:rsidRPr="00093558">
        <w:t xml:space="preserve"> and </w:t>
      </w:r>
      <w:r w:rsidR="005836D4">
        <w:t>one or more crew members</w:t>
      </w:r>
      <w:r w:rsidR="0011736C" w:rsidRPr="00093558">
        <w:t>;</w:t>
      </w:r>
    </w:p>
    <w:p w14:paraId="5D9DA59D" w14:textId="3D42D2DE" w:rsidR="00FF7DF2" w:rsidRDefault="00F72908" w:rsidP="0022312F">
      <w:pPr>
        <w:pStyle w:val="DraftHeading3"/>
        <w:tabs>
          <w:tab w:val="right" w:pos="1757"/>
        </w:tabs>
        <w:ind w:left="1871" w:hanging="1871"/>
      </w:pPr>
      <w:r w:rsidRPr="00093558">
        <w:tab/>
      </w:r>
      <w:r w:rsidR="00E4559B" w:rsidRPr="00093558">
        <w:t>(</w:t>
      </w:r>
      <w:r w:rsidR="00FF7DF2">
        <w:t>c</w:t>
      </w:r>
      <w:r w:rsidR="00E4559B" w:rsidRPr="00093558">
        <w:t>)</w:t>
      </w:r>
      <w:r w:rsidR="0011736C" w:rsidRPr="00093558">
        <w:tab/>
      </w:r>
      <w:r w:rsidR="00FF7DF2" w:rsidRPr="00093558">
        <w:t>t</w:t>
      </w:r>
      <w:r w:rsidR="00FF7DF2">
        <w:t>he</w:t>
      </w:r>
      <w:r w:rsidR="00FF7DF2" w:rsidRPr="00093558">
        <w:t xml:space="preserve"> </w:t>
      </w:r>
      <w:r w:rsidR="0011736C" w:rsidRPr="00093558">
        <w:t>process</w:t>
      </w:r>
      <w:r w:rsidR="00FF7DF2">
        <w:t>ing of</w:t>
      </w:r>
      <w:r w:rsidR="0011736C" w:rsidRPr="00093558">
        <w:t xml:space="preserve"> scallop taken under the licence.</w:t>
      </w:r>
    </w:p>
    <w:p w14:paraId="0B345B3D" w14:textId="1FA3E7AE" w:rsidR="00AB1D24" w:rsidRPr="00093558" w:rsidRDefault="0011736C" w:rsidP="00404BEE">
      <w:pPr>
        <w:pStyle w:val="Heading-DIVISION"/>
        <w:keepNext/>
        <w:rPr>
          <w:sz w:val="28"/>
        </w:rPr>
      </w:pPr>
      <w:bookmarkStart w:id="1055" w:name="_Toc10033487"/>
      <w:bookmarkStart w:id="1056" w:name="_Toc20232773"/>
      <w:r w:rsidRPr="00093558">
        <w:rPr>
          <w:sz w:val="28"/>
        </w:rPr>
        <w:t xml:space="preserve">Division </w:t>
      </w:r>
      <w:r w:rsidR="00DC62B7" w:rsidRPr="00093558">
        <w:rPr>
          <w:sz w:val="28"/>
        </w:rPr>
        <w:t>5</w:t>
      </w:r>
      <w:r w:rsidRPr="00093558">
        <w:rPr>
          <w:sz w:val="28"/>
        </w:rPr>
        <w:t xml:space="preserve">—Conditions of </w:t>
      </w:r>
      <w:r w:rsidRPr="00093558">
        <w:rPr>
          <w:rFonts w:cstheme="minorHAnsi"/>
          <w:sz w:val="28"/>
        </w:rPr>
        <w:t xml:space="preserve">Scallop Dive </w:t>
      </w:r>
      <w:r w:rsidRPr="00093558">
        <w:rPr>
          <w:sz w:val="28"/>
        </w:rPr>
        <w:t>(Port</w:t>
      </w:r>
      <w:r w:rsidR="00D90B32" w:rsidRPr="00093558">
        <w:rPr>
          <w:sz w:val="28"/>
        </w:rPr>
        <w:t> </w:t>
      </w:r>
      <w:r w:rsidRPr="00093558">
        <w:rPr>
          <w:sz w:val="28"/>
        </w:rPr>
        <w:t xml:space="preserve">Phillip Bay) </w:t>
      </w:r>
      <w:r w:rsidRPr="00093558">
        <w:rPr>
          <w:rFonts w:cstheme="minorHAnsi"/>
          <w:sz w:val="28"/>
        </w:rPr>
        <w:t xml:space="preserve">Fishery Access </w:t>
      </w:r>
      <w:r w:rsidRPr="00093558">
        <w:rPr>
          <w:sz w:val="28"/>
        </w:rPr>
        <w:t>Licence</w:t>
      </w:r>
      <w:bookmarkEnd w:id="1055"/>
      <w:r w:rsidR="00616571">
        <w:rPr>
          <w:sz w:val="28"/>
        </w:rPr>
        <w:t>s</w:t>
      </w:r>
      <w:bookmarkEnd w:id="1056"/>
    </w:p>
    <w:p w14:paraId="4CD39115" w14:textId="1C88F3FC" w:rsidR="00AB1D24" w:rsidRPr="00093558" w:rsidRDefault="00301897" w:rsidP="00404BEE">
      <w:pPr>
        <w:pStyle w:val="DraftHeading1"/>
        <w:keepNext/>
        <w:tabs>
          <w:tab w:val="right" w:pos="680"/>
        </w:tabs>
        <w:ind w:left="850" w:hanging="850"/>
      </w:pPr>
      <w:r w:rsidRPr="00093558">
        <w:tab/>
      </w:r>
      <w:bookmarkStart w:id="1057" w:name="_Toc10033488"/>
      <w:bookmarkStart w:id="1058" w:name="_Toc20232774"/>
      <w:r w:rsidR="006D6C01">
        <w:t>399</w:t>
      </w:r>
      <w:r w:rsidR="0011736C" w:rsidRPr="00093558">
        <w:tab/>
      </w:r>
      <w:r w:rsidR="0011736C" w:rsidRPr="00093558">
        <w:rPr>
          <w:rFonts w:cstheme="minorHAnsi"/>
        </w:rPr>
        <w:t xml:space="preserve">Scallop Dive </w:t>
      </w:r>
      <w:r w:rsidR="0011736C" w:rsidRPr="00093558">
        <w:t xml:space="preserve">(Port Phillip Bay) </w:t>
      </w:r>
      <w:r w:rsidR="0011736C" w:rsidRPr="00093558">
        <w:rPr>
          <w:rFonts w:cstheme="minorHAnsi"/>
        </w:rPr>
        <w:t xml:space="preserve">Fishery Access </w:t>
      </w:r>
      <w:r w:rsidR="0011736C" w:rsidRPr="00093558">
        <w:t>Licence</w:t>
      </w:r>
      <w:r w:rsidR="00616571">
        <w:t>s</w:t>
      </w:r>
      <w:r w:rsidR="0011736C" w:rsidRPr="00093558">
        <w:t xml:space="preserve"> subject to conditions in this Division</w:t>
      </w:r>
      <w:bookmarkEnd w:id="1057"/>
      <w:bookmarkEnd w:id="1058"/>
    </w:p>
    <w:p w14:paraId="6B71A366" w14:textId="77777777" w:rsidR="00AB1D24" w:rsidRPr="00093558" w:rsidRDefault="0011736C" w:rsidP="0022312F">
      <w:pPr>
        <w:pStyle w:val="BodySectionSub"/>
      </w:pPr>
      <w:r w:rsidRPr="00093558">
        <w:t xml:space="preserve">For the purposes of section 52(1)(b) of the Act, this Division sets out the conditions to which every </w:t>
      </w:r>
      <w:r w:rsidRPr="00093558">
        <w:rPr>
          <w:rFonts w:cstheme="minorHAnsi"/>
        </w:rPr>
        <w:t xml:space="preserve">Scallop Dive </w:t>
      </w:r>
      <w:r w:rsidRPr="00093558">
        <w:t xml:space="preserve">(Port Phillip Bay) </w:t>
      </w:r>
      <w:r w:rsidRPr="00093558">
        <w:rPr>
          <w:rFonts w:cstheme="minorHAnsi"/>
        </w:rPr>
        <w:t xml:space="preserve">Fishery Access </w:t>
      </w:r>
      <w:r w:rsidRPr="00093558">
        <w:t>Licence is subject.</w:t>
      </w:r>
    </w:p>
    <w:p w14:paraId="019678EB" w14:textId="77777777" w:rsidR="00F72908" w:rsidRPr="00093558" w:rsidRDefault="00AB1D24" w:rsidP="0022312F">
      <w:pPr>
        <w:pStyle w:val="DraftSectionNote"/>
        <w:tabs>
          <w:tab w:val="right" w:pos="1304"/>
        </w:tabs>
        <w:ind w:left="850"/>
        <w:rPr>
          <w:b/>
        </w:rPr>
      </w:pPr>
      <w:r w:rsidRPr="00093558">
        <w:rPr>
          <w:b/>
        </w:rPr>
        <w:t>Note</w:t>
      </w:r>
      <w:r w:rsidR="00F72908" w:rsidRPr="00093558">
        <w:rPr>
          <w:b/>
        </w:rPr>
        <w:t>s</w:t>
      </w:r>
    </w:p>
    <w:p w14:paraId="04A98267" w14:textId="77777777" w:rsidR="00AB1D24" w:rsidRPr="00093558" w:rsidRDefault="0011736C" w:rsidP="00E250EE">
      <w:pPr>
        <w:pStyle w:val="AmndSectionNote"/>
        <w:keepNext/>
        <w:tabs>
          <w:tab w:val="right" w:pos="64"/>
        </w:tabs>
        <w:ind w:left="1276" w:hanging="425"/>
      </w:pPr>
      <w:r w:rsidRPr="00093558">
        <w:t>1</w:t>
      </w:r>
      <w:r w:rsidRPr="00093558">
        <w:tab/>
        <w:t xml:space="preserve">In addition to the conditions set out in this Division, every </w:t>
      </w:r>
      <w:r w:rsidRPr="00093558">
        <w:rPr>
          <w:rFonts w:cstheme="minorHAnsi"/>
        </w:rPr>
        <w:t xml:space="preserve">Scallop Dive </w:t>
      </w:r>
      <w:r w:rsidRPr="00093558">
        <w:t xml:space="preserve">(Port Phillip Bay) </w:t>
      </w:r>
      <w:r w:rsidRPr="00093558">
        <w:rPr>
          <w:rFonts w:cstheme="minorHAnsi"/>
        </w:rPr>
        <w:t xml:space="preserve">Fishery Access </w:t>
      </w:r>
      <w:r w:rsidRPr="00093558">
        <w:t>Licence is subject to—</w:t>
      </w:r>
    </w:p>
    <w:p w14:paraId="6BC70E67" w14:textId="77777777" w:rsidR="00AB1D24" w:rsidRPr="00093558" w:rsidRDefault="0011736C" w:rsidP="0022312F">
      <w:pPr>
        <w:pStyle w:val="AmndSub-sectionNote"/>
        <w:tabs>
          <w:tab w:val="right" w:pos="82"/>
          <w:tab w:val="right" w:pos="2127"/>
        </w:tabs>
        <w:ind w:left="1843" w:hanging="567"/>
      </w:pPr>
      <w:r w:rsidRPr="00093558">
        <w:t>(a)</w:t>
      </w:r>
      <w:r w:rsidRPr="00093558">
        <w:tab/>
        <w:t>any condition expressed or referred to in the licence</w:t>
      </w:r>
      <w:r w:rsidR="00AE1365" w:rsidRPr="00093558">
        <w:t> </w:t>
      </w:r>
      <w:r w:rsidRPr="00093558">
        <w:t xml:space="preserve">by the </w:t>
      </w:r>
      <w:r w:rsidR="002A51A7" w:rsidRPr="00093558">
        <w:t>Victorian Fisheries Authority</w:t>
      </w:r>
      <w:r w:rsidRPr="00093558">
        <w:t xml:space="preserve"> under</w:t>
      </w:r>
      <w:r w:rsidR="00AE1365" w:rsidRPr="00093558">
        <w:t> </w:t>
      </w:r>
      <w:r w:rsidRPr="00093558">
        <w:t>section 52(1)(a) of the Act; and</w:t>
      </w:r>
    </w:p>
    <w:p w14:paraId="32904226" w14:textId="341E5B60" w:rsidR="00AB1D24" w:rsidRPr="00093558" w:rsidRDefault="0011736C" w:rsidP="0022312F">
      <w:pPr>
        <w:pStyle w:val="AmndSub-sectionNote"/>
        <w:tabs>
          <w:tab w:val="right" w:pos="82"/>
          <w:tab w:val="right" w:pos="2127"/>
        </w:tabs>
        <w:ind w:left="1843" w:hanging="567"/>
      </w:pPr>
      <w:r w:rsidRPr="00093558">
        <w:t>(b)</w:t>
      </w:r>
      <w:r w:rsidRPr="00093558">
        <w:tab/>
        <w:t>the conditions applying to that class of licence set out in Division</w:t>
      </w:r>
      <w:r w:rsidR="001A0350" w:rsidRPr="00093558">
        <w:t>s</w:t>
      </w:r>
      <w:r w:rsidRPr="00093558">
        <w:t xml:space="preserve"> </w:t>
      </w:r>
      <w:r w:rsidR="006E310C" w:rsidRPr="00093558">
        <w:t xml:space="preserve">4, </w:t>
      </w:r>
      <w:r w:rsidR="00676D7E" w:rsidRPr="00093558">
        <w:t xml:space="preserve">5 </w:t>
      </w:r>
      <w:r w:rsidR="001A0350" w:rsidRPr="00093558">
        <w:t xml:space="preserve">and </w:t>
      </w:r>
      <w:r w:rsidR="00676D7E" w:rsidRPr="00093558">
        <w:t>6</w:t>
      </w:r>
      <w:r w:rsidR="001A0350" w:rsidRPr="00093558">
        <w:t xml:space="preserve"> </w:t>
      </w:r>
      <w:r w:rsidRPr="00093558">
        <w:t>of</w:t>
      </w:r>
      <w:r w:rsidR="008253AC">
        <w:t xml:space="preserve"> Part 2</w:t>
      </w:r>
      <w:r w:rsidRPr="00093558">
        <w:t>.</w:t>
      </w:r>
    </w:p>
    <w:p w14:paraId="63467F6C" w14:textId="0BA452C3" w:rsidR="00AB1D24" w:rsidRPr="00093558" w:rsidRDefault="0011736C" w:rsidP="0022312F">
      <w:pPr>
        <w:pStyle w:val="AmndSectionNote"/>
        <w:tabs>
          <w:tab w:val="right" w:pos="64"/>
        </w:tabs>
        <w:ind w:left="1276" w:hanging="425"/>
      </w:pPr>
      <w:r w:rsidRPr="00093558">
        <w:t>2</w:t>
      </w:r>
      <w:r w:rsidRPr="00093558">
        <w:tab/>
        <w:t>Under section 53 of the Act, the holder of a licence or a person who does a thing on behalf of a licence holder, must comply with any condition to which the licence is subject.</w:t>
      </w:r>
      <w:r w:rsidR="00715837" w:rsidRPr="00093558">
        <w:t xml:space="preserve"> </w:t>
      </w:r>
      <w:r w:rsidRPr="00093558">
        <w:t>A </w:t>
      </w:r>
      <w:r w:rsidR="008253AC">
        <w:t>contravention of that section</w:t>
      </w:r>
      <w:r w:rsidRPr="00093558">
        <w:t xml:space="preserve"> may attract a maximum penalty of 50 penalty units and, in the case of an offence involving a priority species or breach of a designated licence condition, a</w:t>
      </w:r>
      <w:r w:rsidR="00D90B32" w:rsidRPr="00093558">
        <w:t> </w:t>
      </w:r>
      <w:r w:rsidRPr="00093558">
        <w:t>maximum penalty of 100 penalty units or 6 months imprisonment or both.</w:t>
      </w:r>
    </w:p>
    <w:p w14:paraId="0724F781" w14:textId="35989731" w:rsidR="00AB1D24" w:rsidRPr="00093558" w:rsidRDefault="0011736C" w:rsidP="0022312F">
      <w:pPr>
        <w:pStyle w:val="AmndSectionNote"/>
        <w:tabs>
          <w:tab w:val="right" w:pos="64"/>
        </w:tabs>
        <w:ind w:left="1276" w:hanging="425"/>
      </w:pPr>
      <w:r w:rsidRPr="00093558">
        <w:lastRenderedPageBreak/>
        <w:t>3</w:t>
      </w:r>
      <w:r w:rsidRPr="00093558">
        <w:tab/>
        <w:t xml:space="preserve">Under </w:t>
      </w:r>
      <w:r w:rsidR="001B62EC">
        <w:t>regulation 460</w:t>
      </w:r>
      <w:r w:rsidRPr="00093558">
        <w:t xml:space="preserve">, the holder of a licence may apply to the </w:t>
      </w:r>
      <w:r w:rsidR="002A51A7" w:rsidRPr="00093558">
        <w:t>Victorian Fisheries Authority</w:t>
      </w:r>
      <w:r w:rsidRPr="00093558">
        <w:t xml:space="preserve"> for an exemption from a specified condition of the licence.</w:t>
      </w:r>
    </w:p>
    <w:p w14:paraId="2D4AD88A" w14:textId="39ED0DC4" w:rsidR="005A2772" w:rsidRPr="00093558" w:rsidRDefault="0093725A" w:rsidP="00404BEE">
      <w:pPr>
        <w:pStyle w:val="DraftHeading1"/>
        <w:keepNext/>
        <w:tabs>
          <w:tab w:val="right" w:pos="680"/>
        </w:tabs>
        <w:ind w:left="850" w:hanging="850"/>
      </w:pPr>
      <w:r w:rsidRPr="00093558">
        <w:tab/>
      </w:r>
      <w:bookmarkStart w:id="1059" w:name="_Toc10033489"/>
      <w:bookmarkStart w:id="1060" w:name="_Toc20232775"/>
      <w:r w:rsidR="006D6C01">
        <w:t>400</w:t>
      </w:r>
      <w:r w:rsidRPr="00093558">
        <w:tab/>
        <w:t>Annual catch limit for scallop under Scallop Dive (Port Phillip Bay) Fishery Access Licence</w:t>
      </w:r>
      <w:bookmarkEnd w:id="1059"/>
      <w:r w:rsidR="00616571">
        <w:t>s</w:t>
      </w:r>
      <w:bookmarkEnd w:id="1060"/>
    </w:p>
    <w:p w14:paraId="2B61FE53" w14:textId="77777777" w:rsidR="005A2772" w:rsidRPr="00093558" w:rsidRDefault="0093725A" w:rsidP="0022312F">
      <w:pPr>
        <w:pStyle w:val="BodySectionSub"/>
      </w:pPr>
      <w:r w:rsidRPr="00093558">
        <w:t>In a period from 1 April in any year to 31 March of the following year inclusive, no more than 60 tonnes of scallop may be taken under the licence.</w:t>
      </w:r>
    </w:p>
    <w:p w14:paraId="1D7B42C9" w14:textId="0C91E461" w:rsidR="00AB1D24" w:rsidRPr="00093558" w:rsidRDefault="00301897" w:rsidP="00404BEE">
      <w:pPr>
        <w:pStyle w:val="DraftHeading1"/>
        <w:keepNext/>
        <w:tabs>
          <w:tab w:val="right" w:pos="680"/>
        </w:tabs>
        <w:ind w:left="850" w:hanging="850"/>
      </w:pPr>
      <w:r w:rsidRPr="00093558">
        <w:tab/>
      </w:r>
      <w:bookmarkStart w:id="1061" w:name="_Toc10033490"/>
      <w:bookmarkStart w:id="1062" w:name="_Toc20232776"/>
      <w:r w:rsidR="006D6C01">
        <w:t>401</w:t>
      </w:r>
      <w:r w:rsidR="0011736C" w:rsidRPr="00093558">
        <w:tab/>
        <w:t>Instrument to measure scallop to be carried</w:t>
      </w:r>
      <w:bookmarkEnd w:id="1061"/>
      <w:bookmarkEnd w:id="1062"/>
    </w:p>
    <w:p w14:paraId="1CBDDF01" w14:textId="77777777" w:rsidR="00AB1D24" w:rsidRPr="00093558" w:rsidRDefault="0011736C" w:rsidP="0022312F">
      <w:pPr>
        <w:pStyle w:val="BodySectionSub"/>
      </w:pPr>
      <w:r w:rsidRPr="00093558">
        <w:t>The licence holder must ensure that an instrument to facilitate the accurate measurement of scallop is carried on each boat used under</w:t>
      </w:r>
      <w:r w:rsidRPr="00093558">
        <w:rPr>
          <w:i/>
        </w:rPr>
        <w:t xml:space="preserve"> </w:t>
      </w:r>
      <w:r w:rsidRPr="00093558">
        <w:t>the licence at all times while fishing activities are carried out under the licence.</w:t>
      </w:r>
    </w:p>
    <w:p w14:paraId="5F09E74A" w14:textId="755B379F" w:rsidR="00AB1D24" w:rsidRPr="00093558" w:rsidRDefault="00301897" w:rsidP="0022312F">
      <w:pPr>
        <w:pStyle w:val="DraftHeading1"/>
        <w:keepNext/>
        <w:tabs>
          <w:tab w:val="right" w:pos="680"/>
        </w:tabs>
        <w:ind w:left="850" w:hanging="850"/>
      </w:pPr>
      <w:r w:rsidRPr="00093558">
        <w:tab/>
      </w:r>
      <w:bookmarkStart w:id="1063" w:name="_Toc10033492"/>
      <w:bookmarkStart w:id="1064" w:name="_Toc20232777"/>
      <w:r w:rsidR="006D6C01">
        <w:t>402</w:t>
      </w:r>
      <w:r w:rsidR="0011736C" w:rsidRPr="00093558">
        <w:tab/>
        <w:t>Shucked scallop not to be on boat</w:t>
      </w:r>
      <w:bookmarkEnd w:id="1063"/>
      <w:bookmarkEnd w:id="1064"/>
    </w:p>
    <w:p w14:paraId="19FAEE9B" w14:textId="77777777" w:rsidR="00AB1D24" w:rsidRPr="00093558" w:rsidRDefault="0011736C" w:rsidP="0022312F">
      <w:pPr>
        <w:pStyle w:val="BodySectionSub"/>
        <w:keepNext/>
      </w:pPr>
      <w:r w:rsidRPr="00093558">
        <w:t>The licence holder must not—</w:t>
      </w:r>
    </w:p>
    <w:p w14:paraId="4AA0794A" w14:textId="77777777" w:rsidR="00AB1D24" w:rsidRPr="00093558" w:rsidRDefault="00AF25EC" w:rsidP="0022312F">
      <w:pPr>
        <w:pStyle w:val="DraftHeading3"/>
        <w:tabs>
          <w:tab w:val="right" w:pos="1757"/>
        </w:tabs>
        <w:ind w:left="1871" w:hanging="1871"/>
      </w:pPr>
      <w:r w:rsidRPr="00093558">
        <w:tab/>
      </w:r>
      <w:r w:rsidR="00E4559B" w:rsidRPr="00093558">
        <w:t>(a)</w:t>
      </w:r>
      <w:r w:rsidR="0011736C" w:rsidRPr="00093558">
        <w:tab/>
        <w:t>have any scallop that has been shucked on board a boat used under the licence; or</w:t>
      </w:r>
    </w:p>
    <w:p w14:paraId="0959E294" w14:textId="15D52206" w:rsidR="00AB1D24" w:rsidRPr="00093558" w:rsidRDefault="00AF25EC" w:rsidP="0022312F">
      <w:pPr>
        <w:pStyle w:val="DraftHeading3"/>
        <w:tabs>
          <w:tab w:val="right" w:pos="1757"/>
        </w:tabs>
        <w:ind w:left="1871" w:hanging="1871"/>
      </w:pPr>
      <w:r w:rsidRPr="00093558">
        <w:tab/>
      </w:r>
      <w:r w:rsidR="00E4559B" w:rsidRPr="00093558">
        <w:t>(b)</w:t>
      </w:r>
      <w:r w:rsidR="0011736C" w:rsidRPr="00093558">
        <w:tab/>
      </w:r>
      <w:r w:rsidR="00634270">
        <w:t>possess</w:t>
      </w:r>
      <w:r w:rsidR="0011736C" w:rsidRPr="00093558">
        <w:t xml:space="preserve"> any scallop </w:t>
      </w:r>
      <w:r w:rsidR="00617006">
        <w:t>in or on</w:t>
      </w:r>
      <w:r w:rsidR="00617006" w:rsidRPr="00093558">
        <w:t xml:space="preserve"> Victorian waters </w:t>
      </w:r>
      <w:r w:rsidR="0011736C" w:rsidRPr="00093558">
        <w:t>that has been shucked.</w:t>
      </w:r>
    </w:p>
    <w:p w14:paraId="7BBD50FF" w14:textId="75065446" w:rsidR="00AB1D24" w:rsidRPr="00093558" w:rsidRDefault="00301897" w:rsidP="00404BEE">
      <w:pPr>
        <w:pStyle w:val="DraftHeading1"/>
        <w:keepNext/>
        <w:tabs>
          <w:tab w:val="right" w:pos="680"/>
        </w:tabs>
        <w:ind w:left="850" w:hanging="850"/>
      </w:pPr>
      <w:r w:rsidRPr="00093558">
        <w:tab/>
      </w:r>
      <w:bookmarkStart w:id="1065" w:name="_Toc10033493"/>
      <w:bookmarkStart w:id="1066" w:name="_Toc20232778"/>
      <w:r w:rsidR="006D6C01">
        <w:t>403</w:t>
      </w:r>
      <w:r w:rsidR="0011736C" w:rsidRPr="00093558">
        <w:tab/>
        <w:t>Possession of recreationally caught scallop at commercial premises prohibited</w:t>
      </w:r>
      <w:bookmarkEnd w:id="1065"/>
      <w:bookmarkEnd w:id="1066"/>
    </w:p>
    <w:p w14:paraId="28D951DB" w14:textId="77777777" w:rsidR="00AB1D24" w:rsidRPr="00093558" w:rsidRDefault="0011736C" w:rsidP="0022312F">
      <w:pPr>
        <w:pStyle w:val="BodySectionSub"/>
      </w:pPr>
      <w:r w:rsidRPr="00093558">
        <w:t>The licence holder must not possess scallop taken under a recreational fishery licence at the same premises as scallop taken under the licence.</w:t>
      </w:r>
    </w:p>
    <w:p w14:paraId="1BA48809" w14:textId="260997A5" w:rsidR="00AB1D24" w:rsidRPr="00093558" w:rsidRDefault="00301897" w:rsidP="00404BEE">
      <w:pPr>
        <w:pStyle w:val="DraftHeading1"/>
        <w:keepNext/>
        <w:tabs>
          <w:tab w:val="right" w:pos="680"/>
        </w:tabs>
        <w:ind w:left="850" w:hanging="850"/>
      </w:pPr>
      <w:r w:rsidRPr="00093558">
        <w:tab/>
      </w:r>
      <w:bookmarkStart w:id="1067" w:name="_Toc10033494"/>
      <w:bookmarkStart w:id="1068" w:name="_Toc20232779"/>
      <w:r w:rsidR="006D6C01">
        <w:t>404</w:t>
      </w:r>
      <w:r w:rsidR="0011736C" w:rsidRPr="00093558">
        <w:tab/>
        <w:t>Possession of commercial fishing equipment or scallops prohibited in a scallop commercial fishing exclusion zone</w:t>
      </w:r>
      <w:bookmarkEnd w:id="1067"/>
      <w:bookmarkEnd w:id="1068"/>
    </w:p>
    <w:p w14:paraId="12037FC3" w14:textId="77777777" w:rsidR="003A7379" w:rsidRPr="00093558" w:rsidRDefault="0011736C" w:rsidP="0022312F">
      <w:pPr>
        <w:pStyle w:val="BodySectionSub"/>
      </w:pPr>
      <w:r w:rsidRPr="00093558">
        <w:t>The licence holder must not possess underwater breathing apparatus or scallop in a scallop commercial fishing exclusion zone.</w:t>
      </w:r>
    </w:p>
    <w:p w14:paraId="2FAC07C4" w14:textId="6CEB748E" w:rsidR="00AB1D24" w:rsidRDefault="00301897" w:rsidP="0022312F">
      <w:pPr>
        <w:pStyle w:val="DraftHeading1"/>
        <w:keepNext/>
        <w:tabs>
          <w:tab w:val="right" w:pos="680"/>
        </w:tabs>
        <w:ind w:left="850" w:hanging="850"/>
      </w:pPr>
      <w:r w:rsidRPr="00093558">
        <w:tab/>
      </w:r>
      <w:bookmarkStart w:id="1069" w:name="_Toc10033495"/>
      <w:bookmarkStart w:id="1070" w:name="_Toc20232780"/>
      <w:r w:rsidR="006D6C01">
        <w:t>405</w:t>
      </w:r>
      <w:r w:rsidR="0011736C" w:rsidRPr="00093558">
        <w:tab/>
      </w:r>
      <w:r w:rsidR="0080328D">
        <w:t xml:space="preserve">Taking scallop in </w:t>
      </w:r>
      <w:r w:rsidR="0011736C" w:rsidRPr="00093558">
        <w:t>certain parts of Port Phillip Bay</w:t>
      </w:r>
      <w:r w:rsidR="0080328D">
        <w:t xml:space="preserve"> prohibited</w:t>
      </w:r>
      <w:bookmarkEnd w:id="1069"/>
      <w:bookmarkEnd w:id="1070"/>
    </w:p>
    <w:p w14:paraId="75B2C922" w14:textId="619D1C04" w:rsidR="00AB1D24" w:rsidRPr="00093558" w:rsidRDefault="0080328D" w:rsidP="0022312F">
      <w:pPr>
        <w:pStyle w:val="BodySectionSub"/>
      </w:pPr>
      <w:r>
        <w:tab/>
      </w:r>
      <w:r w:rsidR="0011736C" w:rsidRPr="00093558">
        <w:t xml:space="preserve">The licence holder </w:t>
      </w:r>
      <w:r>
        <w:t xml:space="preserve">must not take or attempt to take scallop in </w:t>
      </w:r>
      <w:r w:rsidR="0011736C" w:rsidRPr="00093558">
        <w:t>any of the following areas</w:t>
      </w:r>
      <w:r w:rsidR="00703A56" w:rsidRPr="00093558">
        <w:t> </w:t>
      </w:r>
      <w:r w:rsidR="0011736C" w:rsidRPr="00093558">
        <w:t>of the waters in Port Phillip Bay—</w:t>
      </w:r>
    </w:p>
    <w:p w14:paraId="66DB22DF" w14:textId="77777777" w:rsidR="00AB1D24" w:rsidRPr="00093558" w:rsidRDefault="00AF25EC" w:rsidP="0022312F">
      <w:pPr>
        <w:pStyle w:val="DraftHeading3"/>
        <w:tabs>
          <w:tab w:val="right" w:pos="1757"/>
        </w:tabs>
        <w:ind w:left="1871" w:hanging="1871"/>
      </w:pPr>
      <w:r w:rsidRPr="00093558">
        <w:tab/>
      </w:r>
      <w:r w:rsidR="00E4559B" w:rsidRPr="00093558">
        <w:t>(a)</w:t>
      </w:r>
      <w:r w:rsidR="0011736C" w:rsidRPr="00093558">
        <w:tab/>
        <w:t>a scallop commercial fishing exclusion zone;</w:t>
      </w:r>
    </w:p>
    <w:p w14:paraId="7FD5B939" w14:textId="77777777" w:rsidR="00AB1D24" w:rsidRPr="00093558" w:rsidRDefault="00AF25EC" w:rsidP="0022312F">
      <w:pPr>
        <w:pStyle w:val="DraftHeading3"/>
        <w:tabs>
          <w:tab w:val="right" w:pos="1757"/>
        </w:tabs>
        <w:ind w:left="1871" w:hanging="1871"/>
      </w:pPr>
      <w:r w:rsidRPr="00093558">
        <w:tab/>
      </w:r>
      <w:r w:rsidR="00E4559B" w:rsidRPr="00093558">
        <w:t>(b)</w:t>
      </w:r>
      <w:r w:rsidR="0011736C" w:rsidRPr="00093558">
        <w:tab/>
        <w:t>the area north or west of a line running from</w:t>
      </w:r>
      <w:r w:rsidR="00461F24" w:rsidRPr="00093558">
        <w:t> </w:t>
      </w:r>
      <w:r w:rsidR="0011736C" w:rsidRPr="00093558">
        <w:t>the seaward end of the Williamstown Breakwater Pier to the most southerly point of Web Dock;</w:t>
      </w:r>
    </w:p>
    <w:p w14:paraId="452FB558" w14:textId="2618193E" w:rsidR="00AB1D24" w:rsidRPr="00093558" w:rsidRDefault="00AF25EC" w:rsidP="0022312F">
      <w:pPr>
        <w:pStyle w:val="DraftHeading3"/>
        <w:tabs>
          <w:tab w:val="right" w:pos="1757"/>
        </w:tabs>
        <w:ind w:left="1871" w:hanging="1871"/>
      </w:pPr>
      <w:r w:rsidRPr="00093558">
        <w:lastRenderedPageBreak/>
        <w:tab/>
      </w:r>
      <w:r w:rsidR="00E4559B" w:rsidRPr="00093558">
        <w:t>(c)</w:t>
      </w:r>
      <w:r w:rsidR="0011736C" w:rsidRPr="00093558">
        <w:tab/>
        <w:t xml:space="preserve">part of Limeburners Bay (Grammar School Lagoon) near Geelong, north of a line running from the fishing boundary </w:t>
      </w:r>
      <w:r w:rsidR="00B3437B">
        <w:t xml:space="preserve">post </w:t>
      </w:r>
      <w:r w:rsidR="0011736C" w:rsidRPr="00093558">
        <w:t>on Port Abeona to the fishing boundary post on the opposite shore;</w:t>
      </w:r>
    </w:p>
    <w:p w14:paraId="524CD1B3" w14:textId="77777777" w:rsidR="00AB1D24" w:rsidRPr="00093558" w:rsidRDefault="00AF25EC" w:rsidP="0022312F">
      <w:pPr>
        <w:pStyle w:val="DraftHeading3"/>
        <w:tabs>
          <w:tab w:val="right" w:pos="1757"/>
        </w:tabs>
        <w:ind w:left="1871" w:hanging="1871"/>
      </w:pPr>
      <w:r w:rsidRPr="00093558">
        <w:tab/>
      </w:r>
      <w:r w:rsidR="00E4559B" w:rsidRPr="00093558">
        <w:t>(d)</w:t>
      </w:r>
      <w:r w:rsidR="0011736C" w:rsidRPr="00093558">
        <w:tab/>
        <w:t>a shipping channel defined by channel markers;</w:t>
      </w:r>
    </w:p>
    <w:p w14:paraId="6815ACF9" w14:textId="77777777" w:rsidR="00AB1D24" w:rsidRPr="00093558" w:rsidRDefault="00AF25EC" w:rsidP="0022312F">
      <w:pPr>
        <w:pStyle w:val="DraftHeading3"/>
        <w:tabs>
          <w:tab w:val="right" w:pos="1757"/>
        </w:tabs>
        <w:ind w:left="1871" w:hanging="1871"/>
      </w:pPr>
      <w:r w:rsidRPr="00093558">
        <w:tab/>
      </w:r>
      <w:r w:rsidR="00E4559B" w:rsidRPr="00093558">
        <w:t>(e)</w:t>
      </w:r>
      <w:r w:rsidR="0011736C" w:rsidRPr="00093558">
        <w:tab/>
        <w:t>an area west of a line from the shoreward end of the Queenscliff Pier to the seaward end of Point Nepean;</w:t>
      </w:r>
    </w:p>
    <w:p w14:paraId="2299AA58" w14:textId="77777777" w:rsidR="00AB1D24" w:rsidRPr="00093558" w:rsidRDefault="00AF25EC" w:rsidP="0022312F">
      <w:pPr>
        <w:pStyle w:val="DraftHeading3"/>
        <w:tabs>
          <w:tab w:val="right" w:pos="1757"/>
        </w:tabs>
        <w:ind w:left="1871" w:hanging="1871"/>
      </w:pPr>
      <w:r w:rsidRPr="00093558">
        <w:tab/>
      </w:r>
      <w:r w:rsidR="00E4559B" w:rsidRPr="00093558">
        <w:t>(f)</w:t>
      </w:r>
      <w:r w:rsidR="0011736C" w:rsidRPr="00093558">
        <w:tab/>
        <w:t>within a distance of 400 metres from any part of the St Kilda Pier;</w:t>
      </w:r>
    </w:p>
    <w:p w14:paraId="7C28BC4B" w14:textId="349B2EB0" w:rsidR="00AB1D24" w:rsidRPr="00093558" w:rsidRDefault="00AF25EC" w:rsidP="0022312F">
      <w:pPr>
        <w:pStyle w:val="DraftHeading3"/>
        <w:tabs>
          <w:tab w:val="right" w:pos="1757"/>
        </w:tabs>
        <w:ind w:left="1871" w:hanging="1871"/>
      </w:pPr>
      <w:r w:rsidRPr="00093558">
        <w:tab/>
      </w:r>
      <w:r w:rsidR="00E4559B" w:rsidRPr="00093558">
        <w:t>(g)</w:t>
      </w:r>
      <w:r w:rsidR="0011736C" w:rsidRPr="00093558">
        <w:tab/>
        <w:t>within a distance of 230 metres from any part of the Kerford Road Jetty, Hobson</w:t>
      </w:r>
      <w:r w:rsidR="00153BF1" w:rsidRPr="00093558">
        <w:t>'</w:t>
      </w:r>
      <w:r w:rsidR="0011736C" w:rsidRPr="00093558">
        <w:t>s Bay;</w:t>
      </w:r>
    </w:p>
    <w:p w14:paraId="7E7DCDD7" w14:textId="227A0123" w:rsidR="00B8650A" w:rsidRPr="00F925D5" w:rsidRDefault="00AF25EC" w:rsidP="0022312F">
      <w:pPr>
        <w:pStyle w:val="DraftHeading3"/>
        <w:tabs>
          <w:tab w:val="right" w:pos="1757"/>
        </w:tabs>
        <w:ind w:left="1871" w:hanging="1871"/>
      </w:pPr>
      <w:r w:rsidRPr="00093558">
        <w:tab/>
      </w:r>
      <w:r w:rsidR="00E4559B" w:rsidRPr="00093558">
        <w:t>(h)</w:t>
      </w:r>
      <w:r w:rsidR="0011736C" w:rsidRPr="00093558">
        <w:tab/>
        <w:t>within a distance of 30 metres from any part of any other pier</w:t>
      </w:r>
      <w:r w:rsidR="004A1D89">
        <w:t xml:space="preserve">, </w:t>
      </w:r>
      <w:r w:rsidR="0011736C" w:rsidRPr="00093558">
        <w:t>jetty</w:t>
      </w:r>
      <w:r w:rsidR="004A1D89">
        <w:t xml:space="preserve"> or wharf</w:t>
      </w:r>
      <w:r w:rsidR="0011736C" w:rsidRPr="00093558">
        <w:t>.</w:t>
      </w:r>
    </w:p>
    <w:p w14:paraId="7F797CBF" w14:textId="77777777" w:rsidR="00E8403A" w:rsidRDefault="00E8403A" w:rsidP="0022312F">
      <w:pPr>
        <w:suppressLineNumbers w:val="0"/>
        <w:overflowPunct/>
        <w:autoSpaceDE/>
        <w:autoSpaceDN/>
        <w:adjustRightInd/>
        <w:spacing w:before="0"/>
        <w:textAlignment w:val="auto"/>
        <w:rPr>
          <w:b/>
          <w:sz w:val="32"/>
        </w:rPr>
      </w:pPr>
      <w:r>
        <w:rPr>
          <w:caps/>
          <w:sz w:val="32"/>
        </w:rPr>
        <w:br w:type="page"/>
      </w:r>
    </w:p>
    <w:p w14:paraId="56D21FFA" w14:textId="308F2B36" w:rsidR="00616846" w:rsidRPr="00093558" w:rsidRDefault="00B25EF2" w:rsidP="00404BEE">
      <w:pPr>
        <w:pStyle w:val="Heading-PART"/>
        <w:keepNext/>
        <w:rPr>
          <w:caps w:val="0"/>
          <w:sz w:val="32"/>
        </w:rPr>
      </w:pPr>
      <w:bookmarkStart w:id="1071" w:name="_Toc10033496"/>
      <w:bookmarkStart w:id="1072" w:name="_Toc20232781"/>
      <w:r w:rsidRPr="00093558">
        <w:rPr>
          <w:caps w:val="0"/>
          <w:sz w:val="32"/>
        </w:rPr>
        <w:lastRenderedPageBreak/>
        <w:t>P</w:t>
      </w:r>
      <w:r w:rsidR="007F283B" w:rsidRPr="00093558">
        <w:rPr>
          <w:caps w:val="0"/>
          <w:sz w:val="32"/>
        </w:rPr>
        <w:t xml:space="preserve">art </w:t>
      </w:r>
      <w:r w:rsidR="000F6946" w:rsidRPr="00093558">
        <w:rPr>
          <w:caps w:val="0"/>
          <w:sz w:val="32"/>
        </w:rPr>
        <w:t>12</w:t>
      </w:r>
      <w:r w:rsidR="007F283B" w:rsidRPr="00093558">
        <w:rPr>
          <w:caps w:val="0"/>
          <w:sz w:val="32"/>
        </w:rPr>
        <w:t>—Sea u</w:t>
      </w:r>
      <w:r w:rsidRPr="00093558">
        <w:rPr>
          <w:caps w:val="0"/>
          <w:sz w:val="32"/>
        </w:rPr>
        <w:t>rchin</w:t>
      </w:r>
      <w:bookmarkEnd w:id="1071"/>
      <w:bookmarkEnd w:id="1072"/>
    </w:p>
    <w:p w14:paraId="2DF9E0FC" w14:textId="40B96D0F" w:rsidR="00A42C8C" w:rsidRPr="00D310BD" w:rsidRDefault="00B25EF2" w:rsidP="00D310BD">
      <w:pPr>
        <w:pStyle w:val="Heading-DIVISION"/>
        <w:keepNext/>
        <w:rPr>
          <w:sz w:val="28"/>
        </w:rPr>
      </w:pPr>
      <w:bookmarkStart w:id="1073" w:name="_Toc10033497"/>
      <w:bookmarkStart w:id="1074" w:name="_Toc20232782"/>
      <w:r w:rsidRPr="00A42C8C">
        <w:rPr>
          <w:sz w:val="28"/>
        </w:rPr>
        <w:t>Division 1—Catch limits</w:t>
      </w:r>
      <w:r w:rsidR="0080328D" w:rsidRPr="00A42C8C">
        <w:rPr>
          <w:sz w:val="28"/>
        </w:rPr>
        <w:t xml:space="preserve"> and other restrictions</w:t>
      </w:r>
      <w:r w:rsidRPr="00A42C8C">
        <w:rPr>
          <w:sz w:val="28"/>
        </w:rPr>
        <w:t xml:space="preserve"> in relation to recreational</w:t>
      </w:r>
      <w:r w:rsidR="001B3F27" w:rsidRPr="00A42C8C">
        <w:rPr>
          <w:sz w:val="28"/>
        </w:rPr>
        <w:t> </w:t>
      </w:r>
      <w:r w:rsidRPr="00A42C8C">
        <w:rPr>
          <w:sz w:val="28"/>
        </w:rPr>
        <w:t>sea urchin fishing</w:t>
      </w:r>
      <w:bookmarkEnd w:id="1073"/>
      <w:bookmarkEnd w:id="1074"/>
    </w:p>
    <w:p w14:paraId="5314D81B" w14:textId="6A986601" w:rsidR="00617006" w:rsidRPr="00617006" w:rsidRDefault="007125CA" w:rsidP="00617006">
      <w:pPr>
        <w:pStyle w:val="DraftHeading1"/>
        <w:keepNext/>
        <w:tabs>
          <w:tab w:val="right" w:pos="680"/>
        </w:tabs>
        <w:ind w:left="851" w:hanging="851"/>
      </w:pPr>
      <w:r>
        <w:tab/>
      </w:r>
      <w:bookmarkStart w:id="1075" w:name="_Toc10033499"/>
      <w:bookmarkStart w:id="1076" w:name="_Toc20232783"/>
      <w:r w:rsidR="006D6C01">
        <w:t>406</w:t>
      </w:r>
      <w:r w:rsidRPr="00093558">
        <w:tab/>
        <w:t>Offence to remove roe from sea urchins</w:t>
      </w:r>
      <w:bookmarkEnd w:id="1075"/>
      <w:bookmarkEnd w:id="1076"/>
    </w:p>
    <w:p w14:paraId="614B198D" w14:textId="0A19DF21" w:rsidR="007125CA" w:rsidRPr="00093558" w:rsidRDefault="007125CA" w:rsidP="0022312F">
      <w:pPr>
        <w:pStyle w:val="DraftHeading2"/>
        <w:tabs>
          <w:tab w:val="right" w:pos="1247"/>
        </w:tabs>
        <w:ind w:left="1361" w:hanging="1361"/>
      </w:pPr>
      <w:r w:rsidRPr="00093558">
        <w:tab/>
        <w:t>(1)</w:t>
      </w:r>
      <w:r w:rsidRPr="00093558">
        <w:tab/>
        <w:t>A person</w:t>
      </w:r>
      <w:r w:rsidR="00583642">
        <w:t>,</w:t>
      </w:r>
      <w:r w:rsidRPr="00093558">
        <w:t xml:space="preserve"> in, on or next to Victorian waters, </w:t>
      </w:r>
      <w:r w:rsidR="00583642" w:rsidRPr="00093558">
        <w:t xml:space="preserve">must not </w:t>
      </w:r>
      <w:r w:rsidRPr="00093558">
        <w:t>remove roe or any other soft tissues from the shell of sea urchins</w:t>
      </w:r>
      <w:r w:rsidR="0080328D">
        <w:t xml:space="preserve"> </w:t>
      </w:r>
      <w:r w:rsidR="0080328D" w:rsidRPr="00093558">
        <w:t xml:space="preserve">or any other species of the class </w:t>
      </w:r>
      <w:r w:rsidR="0080328D" w:rsidRPr="00404BEE">
        <w:t>Echinoidea</w:t>
      </w:r>
      <w:r w:rsidRPr="00093558">
        <w:t>.</w:t>
      </w:r>
    </w:p>
    <w:p w14:paraId="192020D9" w14:textId="77777777" w:rsidR="007125CA" w:rsidRPr="00093558" w:rsidRDefault="007125CA" w:rsidP="0022312F">
      <w:pPr>
        <w:pStyle w:val="DraftPenalty2"/>
        <w:numPr>
          <w:ilvl w:val="0"/>
          <w:numId w:val="30"/>
        </w:numPr>
      </w:pPr>
      <w:r w:rsidRPr="00093558">
        <w:t>20 penalty units.</w:t>
      </w:r>
    </w:p>
    <w:p w14:paraId="0098EA85" w14:textId="2FE20B8C" w:rsidR="007125CA" w:rsidRPr="00093558" w:rsidRDefault="007125CA" w:rsidP="0022312F">
      <w:pPr>
        <w:pStyle w:val="DraftHeading2"/>
        <w:tabs>
          <w:tab w:val="right" w:pos="1247"/>
        </w:tabs>
        <w:ind w:left="1361" w:hanging="1361"/>
      </w:pPr>
      <w:r w:rsidRPr="00093558">
        <w:tab/>
        <w:t>(2)</w:t>
      </w:r>
      <w:r w:rsidRPr="00093558">
        <w:tab/>
        <w:t xml:space="preserve">A person in, on or next to Victorian waters, </w:t>
      </w:r>
      <w:r w:rsidR="00583642" w:rsidRPr="00093558">
        <w:t xml:space="preserve">must not </w:t>
      </w:r>
      <w:r w:rsidR="000D6310">
        <w:t>possess</w:t>
      </w:r>
      <w:r w:rsidRPr="00093558">
        <w:t xml:space="preserve"> roe or any other soft tissues which have been removed from the shell of sea urchins</w:t>
      </w:r>
      <w:r w:rsidR="0080328D">
        <w:t xml:space="preserve"> </w:t>
      </w:r>
      <w:r w:rsidR="0080328D" w:rsidRPr="00093558">
        <w:t xml:space="preserve">or any other species of the class </w:t>
      </w:r>
      <w:r w:rsidR="0080328D" w:rsidRPr="00404BEE">
        <w:t>Echinoidea</w:t>
      </w:r>
      <w:r w:rsidRPr="00093558">
        <w:t>.</w:t>
      </w:r>
    </w:p>
    <w:p w14:paraId="2303CF06" w14:textId="50C4A124" w:rsidR="007125CA" w:rsidRDefault="007125CA" w:rsidP="0022312F">
      <w:pPr>
        <w:pStyle w:val="DraftPenalty2"/>
        <w:numPr>
          <w:ilvl w:val="0"/>
          <w:numId w:val="30"/>
        </w:numPr>
      </w:pPr>
      <w:r w:rsidRPr="00093558">
        <w:t>20 penalty units.</w:t>
      </w:r>
    </w:p>
    <w:p w14:paraId="05704903" w14:textId="633976D6" w:rsidR="00341F4B" w:rsidRDefault="00617006" w:rsidP="00FC69B5">
      <w:pPr>
        <w:pStyle w:val="DraftHeading2"/>
        <w:tabs>
          <w:tab w:val="right" w:pos="1247"/>
        </w:tabs>
        <w:ind w:left="1361" w:hanging="1361"/>
      </w:pPr>
      <w:r>
        <w:tab/>
      </w:r>
      <w:r w:rsidRPr="00617006">
        <w:t>(</w:t>
      </w:r>
      <w:r>
        <w:t>3</w:t>
      </w:r>
      <w:r w:rsidRPr="00617006">
        <w:t>)</w:t>
      </w:r>
      <w:r w:rsidRPr="00617006">
        <w:tab/>
        <w:t xml:space="preserve">This regulation does not apply to the holder of a general permit or Sea Urchin Fishery Access Licence or a person acting on behalf of that </w:t>
      </w:r>
      <w:r w:rsidR="00FC69B5">
        <w:t xml:space="preserve">permit or </w:t>
      </w:r>
      <w:r w:rsidRPr="00617006">
        <w:t xml:space="preserve">licence holder </w:t>
      </w:r>
      <w:r w:rsidR="00FC69B5">
        <w:t>who is</w:t>
      </w:r>
      <w:r w:rsidR="00341F4B" w:rsidRPr="00093558">
        <w:t>—</w:t>
      </w:r>
    </w:p>
    <w:p w14:paraId="30397A7D" w14:textId="06F1D03D" w:rsidR="00341F4B" w:rsidRDefault="00341F4B" w:rsidP="00A42C8C">
      <w:pPr>
        <w:pStyle w:val="DraftHeading3"/>
        <w:tabs>
          <w:tab w:val="right" w:pos="1757"/>
        </w:tabs>
        <w:ind w:left="1871" w:hanging="1871"/>
      </w:pPr>
      <w:r>
        <w:tab/>
        <w:t>(a)</w:t>
      </w:r>
      <w:r>
        <w:tab/>
      </w:r>
      <w:r w:rsidR="00FC69B5">
        <w:t>authorised under the permit or licence to undertake the activities referred to in subregulation (1) and (2)</w:t>
      </w:r>
      <w:r>
        <w:t>;</w:t>
      </w:r>
      <w:r w:rsidR="00FC69B5">
        <w:t xml:space="preserve"> and</w:t>
      </w:r>
    </w:p>
    <w:p w14:paraId="3456AC9A" w14:textId="0569FB3E" w:rsidR="00FC69B5" w:rsidRPr="00093558" w:rsidRDefault="00341F4B" w:rsidP="00A42C8C">
      <w:pPr>
        <w:pStyle w:val="DraftHeading3"/>
        <w:tabs>
          <w:tab w:val="right" w:pos="1757"/>
        </w:tabs>
        <w:ind w:left="1871" w:hanging="1871"/>
      </w:pPr>
      <w:r>
        <w:tab/>
        <w:t>(b)</w:t>
      </w:r>
      <w:r>
        <w:tab/>
      </w:r>
      <w:r w:rsidR="00FC69B5">
        <w:t xml:space="preserve">acts in </w:t>
      </w:r>
      <w:r w:rsidR="00FC69B5" w:rsidRPr="00093558">
        <w:t xml:space="preserve">accordance with the </w:t>
      </w:r>
      <w:r w:rsidR="00FC69B5">
        <w:t xml:space="preserve">permit or </w:t>
      </w:r>
      <w:r w:rsidR="00FC69B5" w:rsidRPr="00093558">
        <w:t>licence, the Act and these Regulations</w:t>
      </w:r>
      <w:r w:rsidR="00FC69B5">
        <w:t>.</w:t>
      </w:r>
    </w:p>
    <w:p w14:paraId="6CE69E78" w14:textId="23906A73" w:rsidR="00616846" w:rsidRPr="00093558" w:rsidRDefault="00B25EF2" w:rsidP="00404BEE">
      <w:pPr>
        <w:pStyle w:val="DraftHeading1"/>
        <w:keepNext/>
        <w:tabs>
          <w:tab w:val="right" w:pos="680"/>
        </w:tabs>
        <w:ind w:left="850" w:hanging="850"/>
      </w:pPr>
      <w:r w:rsidRPr="00093558">
        <w:tab/>
      </w:r>
      <w:bookmarkStart w:id="1077" w:name="_Toc10033500"/>
      <w:bookmarkStart w:id="1078" w:name="_Toc20232784"/>
      <w:r w:rsidR="006D6C01">
        <w:t>407</w:t>
      </w:r>
      <w:r w:rsidRPr="00093558">
        <w:tab/>
        <w:t>Catch limit</w:t>
      </w:r>
      <w:r w:rsidR="00C04D53">
        <w:t>s</w:t>
      </w:r>
      <w:r w:rsidRPr="00093558">
        <w:t xml:space="preserve"> for sea urchin</w:t>
      </w:r>
      <w:bookmarkEnd w:id="1077"/>
      <w:bookmarkEnd w:id="1078"/>
    </w:p>
    <w:p w14:paraId="665A4D1D" w14:textId="2347E5EB" w:rsidR="00616846" w:rsidRPr="00093558" w:rsidRDefault="00B25EF2" w:rsidP="0022312F">
      <w:pPr>
        <w:pStyle w:val="DraftHeading2"/>
        <w:tabs>
          <w:tab w:val="right" w:pos="1247"/>
        </w:tabs>
        <w:ind w:left="1361" w:hanging="1361"/>
      </w:pPr>
      <w:r w:rsidRPr="00093558">
        <w:tab/>
      </w:r>
      <w:r w:rsidR="000E23EE" w:rsidRPr="00093558">
        <w:t>(1)</w:t>
      </w:r>
      <w:r w:rsidRPr="00093558">
        <w:tab/>
        <w:t xml:space="preserve">For the purposes of the Act, the </w:t>
      </w:r>
      <w:r w:rsidR="004C1F46">
        <w:t xml:space="preserve">daily </w:t>
      </w:r>
      <w:r w:rsidRPr="00093558">
        <w:t xml:space="preserve">catch limit with respect to the taking of sea urchin </w:t>
      </w:r>
      <w:r w:rsidR="00A67358" w:rsidRPr="00093558">
        <w:t>or</w:t>
      </w:r>
      <w:r w:rsidR="00B65ADC" w:rsidRPr="00093558">
        <w:t xml:space="preserve"> any other species of the class </w:t>
      </w:r>
      <w:r w:rsidR="00B65ADC" w:rsidRPr="00404BEE">
        <w:t>Echinoidea</w:t>
      </w:r>
      <w:r w:rsidR="00B65ADC" w:rsidRPr="00093558">
        <w:t xml:space="preserve"> </w:t>
      </w:r>
      <w:r w:rsidRPr="00093558">
        <w:t xml:space="preserve">from Victorian waters is </w:t>
      </w:r>
      <w:r w:rsidR="00435A78">
        <w:t>40</w:t>
      </w:r>
      <w:r w:rsidR="00435A78" w:rsidRPr="00093558">
        <w:t xml:space="preserve"> </w:t>
      </w:r>
      <w:r w:rsidR="00A67358" w:rsidRPr="00093558">
        <w:t>of one species or a combination of species</w:t>
      </w:r>
      <w:r w:rsidRPr="00093558">
        <w:t>.</w:t>
      </w:r>
    </w:p>
    <w:p w14:paraId="3E3DAC42" w14:textId="2802740D" w:rsidR="00B65ADC" w:rsidRDefault="00B25EF2" w:rsidP="0022312F">
      <w:pPr>
        <w:pStyle w:val="DraftHeading2"/>
        <w:tabs>
          <w:tab w:val="right" w:pos="1247"/>
        </w:tabs>
        <w:ind w:left="1361" w:hanging="1361"/>
      </w:pPr>
      <w:r w:rsidRPr="00093558">
        <w:tab/>
      </w:r>
      <w:r w:rsidR="000E23EE" w:rsidRPr="00093558">
        <w:t>(2)</w:t>
      </w:r>
      <w:r w:rsidRPr="00093558">
        <w:tab/>
        <w:t>For the purposes of the Act, the</w:t>
      </w:r>
      <w:r w:rsidR="004C1F46">
        <w:t xml:space="preserve"> </w:t>
      </w:r>
      <w:r w:rsidRPr="00093558">
        <w:t>catch limit for the</w:t>
      </w:r>
      <w:r w:rsidR="00A073B2" w:rsidRPr="00093558">
        <w:t> </w:t>
      </w:r>
      <w:r w:rsidRPr="00093558">
        <w:t xml:space="preserve">possession of sea urchin </w:t>
      </w:r>
      <w:r w:rsidR="00A67358" w:rsidRPr="00093558">
        <w:t>or</w:t>
      </w:r>
      <w:r w:rsidR="00B65ADC" w:rsidRPr="00093558">
        <w:t xml:space="preserve"> any other species of the class </w:t>
      </w:r>
      <w:r w:rsidR="00B65ADC" w:rsidRPr="00404BEE">
        <w:t>Echinoidea</w:t>
      </w:r>
      <w:r w:rsidR="00B65ADC" w:rsidRPr="00093558">
        <w:t xml:space="preserve"> </w:t>
      </w:r>
      <w:r w:rsidRPr="00093558">
        <w:t xml:space="preserve">in, on or next to Victorian waters is </w:t>
      </w:r>
      <w:r w:rsidR="00435A78">
        <w:t>40</w:t>
      </w:r>
      <w:r w:rsidR="00435A78" w:rsidRPr="00093558">
        <w:t xml:space="preserve"> </w:t>
      </w:r>
      <w:r w:rsidRPr="00093558">
        <w:t xml:space="preserve">of </w:t>
      </w:r>
      <w:r w:rsidR="00A67358" w:rsidRPr="00093558">
        <w:t xml:space="preserve">one </w:t>
      </w:r>
      <w:r w:rsidRPr="00093558">
        <w:t>species</w:t>
      </w:r>
      <w:r w:rsidR="00A67358" w:rsidRPr="00093558">
        <w:t xml:space="preserve"> or a combination of species</w:t>
      </w:r>
      <w:r w:rsidRPr="00093558">
        <w:t>.</w:t>
      </w:r>
    </w:p>
    <w:p w14:paraId="754FDBA4" w14:textId="4618EDDB" w:rsidR="004C1F46" w:rsidRPr="004C1F46" w:rsidRDefault="004C1F46" w:rsidP="004C1F46">
      <w:pPr>
        <w:pStyle w:val="DraftHeading1"/>
        <w:keepNext/>
        <w:tabs>
          <w:tab w:val="right" w:pos="680"/>
        </w:tabs>
        <w:ind w:left="850" w:hanging="850"/>
      </w:pPr>
      <w:r w:rsidRPr="00093558">
        <w:lastRenderedPageBreak/>
        <w:tab/>
      </w:r>
      <w:bookmarkStart w:id="1079" w:name="_Toc20232785"/>
      <w:r w:rsidR="006D6C01">
        <w:t>408</w:t>
      </w:r>
      <w:r w:rsidRPr="00093558">
        <w:tab/>
      </w:r>
      <w:r>
        <w:t xml:space="preserve">Persons to whom the catch limits in regulation </w:t>
      </w:r>
      <w:r w:rsidR="00B547F0">
        <w:t xml:space="preserve">407 </w:t>
      </w:r>
      <w:r>
        <w:t>do not apply</w:t>
      </w:r>
      <w:bookmarkEnd w:id="1079"/>
    </w:p>
    <w:p w14:paraId="7C4BA817" w14:textId="27AF995D" w:rsidR="00616846" w:rsidRPr="00093558" w:rsidRDefault="00B25EF2" w:rsidP="002F7CC5">
      <w:pPr>
        <w:pStyle w:val="DraftHeading2"/>
        <w:keepNext/>
        <w:tabs>
          <w:tab w:val="right" w:pos="1247"/>
        </w:tabs>
        <w:ind w:left="1361" w:hanging="1361"/>
      </w:pPr>
      <w:r w:rsidRPr="00093558">
        <w:tab/>
      </w:r>
      <w:r w:rsidR="000E23EE" w:rsidRPr="00093558">
        <w:t>(</w:t>
      </w:r>
      <w:r w:rsidR="004C1F46">
        <w:t>1</w:t>
      </w:r>
      <w:r w:rsidR="000E23EE" w:rsidRPr="00093558">
        <w:t>)</w:t>
      </w:r>
      <w:r w:rsidRPr="00093558">
        <w:tab/>
      </w:r>
      <w:r w:rsidR="004C1F46">
        <w:t xml:space="preserve">Regulation </w:t>
      </w:r>
      <w:r w:rsidR="00B547F0">
        <w:t>407</w:t>
      </w:r>
      <w:r w:rsidR="004C1F46">
        <w:t>(1) and (2)</w:t>
      </w:r>
      <w:r w:rsidRPr="00093558">
        <w:t xml:space="preserve"> do not apply to a person who takes or possesses sea urchin in a quantity in excess of the catch limit</w:t>
      </w:r>
      <w:r w:rsidR="004C1F46">
        <w:t>s</w:t>
      </w:r>
      <w:r w:rsidRPr="00093558">
        <w:t xml:space="preserve"> specified in</w:t>
      </w:r>
      <w:r w:rsidR="00A073B2" w:rsidRPr="00093558">
        <w:t> </w:t>
      </w:r>
      <w:r w:rsidR="004C1F46">
        <w:t xml:space="preserve">that </w:t>
      </w:r>
      <w:r w:rsidR="004C1F46" w:rsidRPr="00093558">
        <w:t xml:space="preserve">regulation </w:t>
      </w:r>
      <w:r w:rsidRPr="00093558">
        <w:t>if—</w:t>
      </w:r>
    </w:p>
    <w:p w14:paraId="7D7C7682" w14:textId="77777777" w:rsidR="00616846" w:rsidRPr="00093558" w:rsidRDefault="00B25EF2" w:rsidP="00E250EE">
      <w:pPr>
        <w:pStyle w:val="DraftHeading3"/>
        <w:keepNext/>
        <w:tabs>
          <w:tab w:val="right" w:pos="1757"/>
        </w:tabs>
        <w:ind w:left="1871" w:hanging="1871"/>
      </w:pPr>
      <w:r w:rsidRPr="00093558">
        <w:tab/>
      </w:r>
      <w:r w:rsidR="000E23EE" w:rsidRPr="00093558">
        <w:t>(a)</w:t>
      </w:r>
      <w:r w:rsidRPr="00093558">
        <w:tab/>
        <w:t>the person—</w:t>
      </w:r>
    </w:p>
    <w:p w14:paraId="2ADB58AE" w14:textId="77777777" w:rsidR="00616846" w:rsidRPr="00093558" w:rsidRDefault="00B25EF2" w:rsidP="0022312F">
      <w:pPr>
        <w:pStyle w:val="DraftHeading4"/>
        <w:tabs>
          <w:tab w:val="right" w:pos="2268"/>
        </w:tabs>
        <w:ind w:left="2381" w:hanging="2381"/>
      </w:pPr>
      <w:r w:rsidRPr="00093558">
        <w:tab/>
      </w:r>
      <w:r w:rsidR="000E23EE" w:rsidRPr="00093558">
        <w:t>(i)</w:t>
      </w:r>
      <w:r w:rsidRPr="00093558">
        <w:tab/>
        <w:t>is the holder of, or is acting on behalf of</w:t>
      </w:r>
      <w:r w:rsidR="00461F24" w:rsidRPr="00093558">
        <w:t> </w:t>
      </w:r>
      <w:r w:rsidRPr="00093558">
        <w:t>the holder of, a Sea Urchin Fishery Access Licence authorising the taking and possession of sea urchin; and</w:t>
      </w:r>
    </w:p>
    <w:p w14:paraId="199D0617" w14:textId="77777777" w:rsidR="0026547F" w:rsidRPr="00093558" w:rsidRDefault="00B25EF2" w:rsidP="0022312F">
      <w:pPr>
        <w:pStyle w:val="DraftHeading4"/>
        <w:tabs>
          <w:tab w:val="right" w:pos="2268"/>
        </w:tabs>
        <w:ind w:left="2381" w:hanging="2381"/>
      </w:pPr>
      <w:r w:rsidRPr="00093558">
        <w:tab/>
      </w:r>
      <w:r w:rsidR="000E23EE" w:rsidRPr="00093558">
        <w:t>(ii)</w:t>
      </w:r>
      <w:r w:rsidRPr="00093558">
        <w:tab/>
        <w:t>takes or possesses the sea urchin in accordance with the licence, the Act and these Regulations; or</w:t>
      </w:r>
    </w:p>
    <w:p w14:paraId="0983A205" w14:textId="2B6D4281" w:rsidR="00616846" w:rsidRPr="00093558" w:rsidRDefault="00B25EF2" w:rsidP="0022312F">
      <w:pPr>
        <w:pStyle w:val="DraftHeading3"/>
        <w:tabs>
          <w:tab w:val="right" w:pos="1757"/>
        </w:tabs>
        <w:ind w:left="1871" w:hanging="1871"/>
      </w:pPr>
      <w:r w:rsidRPr="00093558">
        <w:tab/>
      </w:r>
      <w:r w:rsidR="000E23EE" w:rsidRPr="00093558">
        <w:t>(b)</w:t>
      </w:r>
      <w:r w:rsidRPr="00093558">
        <w:tab/>
        <w:t>the person—</w:t>
      </w:r>
    </w:p>
    <w:p w14:paraId="19EB4F3E" w14:textId="77777777" w:rsidR="00616846" w:rsidRPr="00093558" w:rsidRDefault="00B25EF2" w:rsidP="0022312F">
      <w:pPr>
        <w:pStyle w:val="DraftHeading4"/>
        <w:tabs>
          <w:tab w:val="right" w:pos="2268"/>
        </w:tabs>
        <w:ind w:left="2381" w:hanging="2381"/>
      </w:pPr>
      <w:r w:rsidRPr="00093558">
        <w:tab/>
      </w:r>
      <w:r w:rsidR="000E23EE" w:rsidRPr="00093558">
        <w:t>(i)</w:t>
      </w:r>
      <w:r w:rsidRPr="00093558">
        <w:tab/>
        <w:t>is the holder of, or is acting on behalf of the holder of, an aquaculture licence authorising the hatching, rearing, breeding, growing or displaying of sea urchin; and</w:t>
      </w:r>
    </w:p>
    <w:p w14:paraId="734BC48D" w14:textId="77777777" w:rsidR="00616846" w:rsidRPr="00093558" w:rsidRDefault="00B25EF2" w:rsidP="0022312F">
      <w:pPr>
        <w:pStyle w:val="DraftHeading4"/>
        <w:tabs>
          <w:tab w:val="right" w:pos="2268"/>
        </w:tabs>
        <w:ind w:left="2381" w:hanging="2381"/>
      </w:pPr>
      <w:r w:rsidRPr="00093558">
        <w:tab/>
      </w:r>
      <w:r w:rsidR="000E23EE" w:rsidRPr="00093558">
        <w:t>(ii)</w:t>
      </w:r>
      <w:r w:rsidRPr="00093558">
        <w:tab/>
        <w:t>takes or possesses the sea urchin in accordance with the licence, the Act and these Regulations; or</w:t>
      </w:r>
    </w:p>
    <w:p w14:paraId="3CC05CEB" w14:textId="77777777" w:rsidR="00616846" w:rsidRPr="00093558" w:rsidRDefault="00B25EF2" w:rsidP="0022312F">
      <w:pPr>
        <w:pStyle w:val="DraftHeading3"/>
        <w:tabs>
          <w:tab w:val="right" w:pos="1757"/>
        </w:tabs>
        <w:ind w:left="1871" w:hanging="1871"/>
      </w:pPr>
      <w:r w:rsidRPr="00093558">
        <w:tab/>
      </w:r>
      <w:r w:rsidR="000E23EE" w:rsidRPr="00093558">
        <w:t>(c)</w:t>
      </w:r>
      <w:r w:rsidRPr="00093558">
        <w:tab/>
        <w:t>the person—</w:t>
      </w:r>
    </w:p>
    <w:p w14:paraId="3AB97B6A" w14:textId="375567EA" w:rsidR="00616846" w:rsidRPr="00093558" w:rsidRDefault="00B25EF2" w:rsidP="0022312F">
      <w:pPr>
        <w:pStyle w:val="DraftHeading4"/>
        <w:tabs>
          <w:tab w:val="right" w:pos="2268"/>
        </w:tabs>
        <w:ind w:left="2381" w:hanging="2381"/>
      </w:pPr>
      <w:r w:rsidRPr="00093558">
        <w:tab/>
      </w:r>
      <w:r w:rsidR="000E23EE" w:rsidRPr="00093558">
        <w:t>(i)</w:t>
      </w:r>
      <w:r w:rsidRPr="00093558">
        <w:tab/>
        <w:t xml:space="preserve">is the holder of, or is acting on behalf of the holder of, a </w:t>
      </w:r>
      <w:r w:rsidR="00532CC1">
        <w:t xml:space="preserve">general </w:t>
      </w:r>
      <w:r w:rsidRPr="00093558">
        <w:t>permit authorising the taking or possession of sea urchin in that quantity; and</w:t>
      </w:r>
    </w:p>
    <w:p w14:paraId="78C05564" w14:textId="77777777" w:rsidR="00616846" w:rsidRPr="00093558" w:rsidRDefault="00B25EF2" w:rsidP="0022312F">
      <w:pPr>
        <w:pStyle w:val="DraftHeading4"/>
        <w:tabs>
          <w:tab w:val="right" w:pos="2268"/>
        </w:tabs>
        <w:ind w:left="2381" w:hanging="2381"/>
      </w:pPr>
      <w:r w:rsidRPr="00093558">
        <w:tab/>
      </w:r>
      <w:r w:rsidR="000E23EE" w:rsidRPr="00093558">
        <w:t>(ii)</w:t>
      </w:r>
      <w:r w:rsidRPr="00093558">
        <w:tab/>
        <w:t>takes or possesses the sea urchin in accordance with the permit, the Act and these Regulations.</w:t>
      </w:r>
    </w:p>
    <w:p w14:paraId="11398E2C" w14:textId="169B5795" w:rsidR="004C1F46" w:rsidRDefault="00B25EF2" w:rsidP="0022312F">
      <w:pPr>
        <w:pStyle w:val="DraftHeading2"/>
        <w:tabs>
          <w:tab w:val="right" w:pos="1247"/>
        </w:tabs>
        <w:ind w:left="1361" w:hanging="1361"/>
      </w:pPr>
      <w:r w:rsidRPr="00093558">
        <w:tab/>
      </w:r>
      <w:r w:rsidR="000E23EE" w:rsidRPr="00093558">
        <w:t>(</w:t>
      </w:r>
      <w:r w:rsidR="004C1F46">
        <w:t>2</w:t>
      </w:r>
      <w:r w:rsidR="000E23EE" w:rsidRPr="00093558">
        <w:t>)</w:t>
      </w:r>
      <w:r w:rsidR="009C64F3" w:rsidRPr="00093558">
        <w:tab/>
      </w:r>
      <w:r w:rsidR="004C1F46">
        <w:t>R</w:t>
      </w:r>
      <w:r w:rsidR="004C1F46" w:rsidRPr="00093558">
        <w:t>egulation</w:t>
      </w:r>
      <w:r w:rsidR="004C1F46">
        <w:t xml:space="preserve"> </w:t>
      </w:r>
      <w:r w:rsidR="00B547F0">
        <w:t>407</w:t>
      </w:r>
      <w:r w:rsidRPr="00093558">
        <w:t>(2) do</w:t>
      </w:r>
      <w:r w:rsidR="004C1F46">
        <w:t>es</w:t>
      </w:r>
      <w:r w:rsidRPr="00093558">
        <w:t xml:space="preserve"> not apply to a person who possesses sea urchin </w:t>
      </w:r>
      <w:r w:rsidR="004C1F46" w:rsidRPr="00093558">
        <w:t xml:space="preserve">or any other species of the class </w:t>
      </w:r>
      <w:r w:rsidR="004C1F46" w:rsidRPr="00404BEE">
        <w:t>Echinoidea</w:t>
      </w:r>
      <w:r w:rsidR="004C1F46">
        <w:t xml:space="preserve"> </w:t>
      </w:r>
      <w:r w:rsidRPr="00093558">
        <w:t xml:space="preserve">in a quantity in excess of the catch limit specified in </w:t>
      </w:r>
      <w:r w:rsidR="004C1F46">
        <w:t xml:space="preserve">that </w:t>
      </w:r>
      <w:r w:rsidRPr="00093558">
        <w:t xml:space="preserve">regulation, </w:t>
      </w:r>
      <w:r w:rsidR="004C1F46">
        <w:t>if the person</w:t>
      </w:r>
      <w:r w:rsidR="004C1F46" w:rsidRPr="00093558">
        <w:t>—</w:t>
      </w:r>
    </w:p>
    <w:p w14:paraId="384E4FF4" w14:textId="2C308D28" w:rsidR="004C1F46" w:rsidRDefault="004C1F46" w:rsidP="004668C1">
      <w:pPr>
        <w:pStyle w:val="DraftHeading3"/>
        <w:tabs>
          <w:tab w:val="right" w:pos="1757"/>
        </w:tabs>
        <w:ind w:left="1871" w:hanging="1871"/>
      </w:pPr>
      <w:r>
        <w:tab/>
        <w:t>(a)</w:t>
      </w:r>
      <w:r>
        <w:tab/>
      </w:r>
      <w:r w:rsidR="00B25EF2" w:rsidRPr="00093558">
        <w:t xml:space="preserve">received </w:t>
      </w:r>
      <w:r>
        <w:t xml:space="preserve">the </w:t>
      </w:r>
      <w:r w:rsidRPr="00093558">
        <w:t xml:space="preserve">sea urchin or any other species of the class </w:t>
      </w:r>
      <w:r w:rsidRPr="00404BEE">
        <w:t>Echinoidea</w:t>
      </w:r>
      <w:r w:rsidRPr="00093558">
        <w:t xml:space="preserve"> </w:t>
      </w:r>
      <w:r w:rsidR="00B25EF2" w:rsidRPr="00093558">
        <w:t>from a person referred to in subregulation (</w:t>
      </w:r>
      <w:r>
        <w:t>1</w:t>
      </w:r>
      <w:r w:rsidR="00B25EF2" w:rsidRPr="00093558">
        <w:t>)</w:t>
      </w:r>
      <w:r>
        <w:t>; and</w:t>
      </w:r>
    </w:p>
    <w:p w14:paraId="0598CCE6" w14:textId="7E8344F7" w:rsidR="00616846" w:rsidRPr="00093558" w:rsidRDefault="004C1F46" w:rsidP="004668C1">
      <w:pPr>
        <w:pStyle w:val="DraftHeading3"/>
        <w:tabs>
          <w:tab w:val="right" w:pos="1757"/>
        </w:tabs>
        <w:ind w:left="1871" w:hanging="1871"/>
      </w:pPr>
      <w:r>
        <w:tab/>
        <w:t>(b)</w:t>
      </w:r>
      <w:r>
        <w:tab/>
      </w:r>
      <w:r w:rsidRPr="00093558">
        <w:t>is acting in accordance with the Act and these Regulations</w:t>
      </w:r>
      <w:r w:rsidR="00B25EF2" w:rsidRPr="00093558">
        <w:t>.</w:t>
      </w:r>
    </w:p>
    <w:p w14:paraId="51F958DD" w14:textId="77777777" w:rsidR="00616846" w:rsidRPr="00093558" w:rsidRDefault="007E3E37" w:rsidP="007C31E3">
      <w:pPr>
        <w:pStyle w:val="DraftSectionNote"/>
        <w:keepNext/>
        <w:tabs>
          <w:tab w:val="right" w:pos="1304"/>
        </w:tabs>
        <w:ind w:left="850"/>
        <w:rPr>
          <w:b/>
        </w:rPr>
      </w:pPr>
      <w:r w:rsidRPr="00093558">
        <w:rPr>
          <w:b/>
        </w:rPr>
        <w:lastRenderedPageBreak/>
        <w:t>Note</w:t>
      </w:r>
    </w:p>
    <w:p w14:paraId="65D2F0CC" w14:textId="77777777" w:rsidR="00616846" w:rsidRPr="00093558" w:rsidRDefault="00B25EF2" w:rsidP="0022312F">
      <w:pPr>
        <w:pStyle w:val="DraftSectionNote"/>
        <w:tabs>
          <w:tab w:val="right" w:pos="1304"/>
        </w:tabs>
        <w:ind w:left="850"/>
      </w:pPr>
      <w:r w:rsidRPr="00093558">
        <w:t>There are offences in sections 68A and 68B of the Act relating to taking or possessing fish in excess of the catch limit in these Regulations for that species of fish. Various penalties apply.</w:t>
      </w:r>
    </w:p>
    <w:p w14:paraId="686CAC21" w14:textId="621E7041" w:rsidR="00616846" w:rsidRPr="00093558" w:rsidRDefault="00B25EF2" w:rsidP="00404BEE">
      <w:pPr>
        <w:pStyle w:val="Heading-DIVISION"/>
        <w:keepNext/>
        <w:rPr>
          <w:sz w:val="28"/>
        </w:rPr>
      </w:pPr>
      <w:bookmarkStart w:id="1080" w:name="_Toc10033501"/>
      <w:bookmarkStart w:id="1081" w:name="_Toc20232786"/>
      <w:r w:rsidRPr="00093558">
        <w:rPr>
          <w:sz w:val="28"/>
        </w:rPr>
        <w:t xml:space="preserve">Division 2—Activities authorised </w:t>
      </w:r>
      <w:r w:rsidR="003E6025">
        <w:rPr>
          <w:sz w:val="28"/>
        </w:rPr>
        <w:t>by</w:t>
      </w:r>
      <w:r w:rsidR="003E6025" w:rsidRPr="00093558">
        <w:rPr>
          <w:sz w:val="28"/>
        </w:rPr>
        <w:t xml:space="preserve"> </w:t>
      </w:r>
      <w:r w:rsidRPr="00093558">
        <w:rPr>
          <w:rFonts w:cstheme="minorHAnsi"/>
          <w:sz w:val="28"/>
        </w:rPr>
        <w:t>Sea Urchin</w:t>
      </w:r>
      <w:r w:rsidRPr="00093558">
        <w:rPr>
          <w:sz w:val="28"/>
        </w:rPr>
        <w:t xml:space="preserve"> </w:t>
      </w:r>
      <w:r w:rsidRPr="00093558">
        <w:rPr>
          <w:rFonts w:cstheme="minorHAnsi"/>
          <w:sz w:val="28"/>
        </w:rPr>
        <w:t xml:space="preserve">Fishery Access </w:t>
      </w:r>
      <w:r w:rsidRPr="00093558">
        <w:rPr>
          <w:sz w:val="28"/>
        </w:rPr>
        <w:t>Licence</w:t>
      </w:r>
      <w:bookmarkEnd w:id="1080"/>
      <w:r w:rsidR="00616571">
        <w:rPr>
          <w:sz w:val="28"/>
        </w:rPr>
        <w:t>s</w:t>
      </w:r>
      <w:bookmarkEnd w:id="1081"/>
    </w:p>
    <w:p w14:paraId="26F3BE0D" w14:textId="607BBDF4" w:rsidR="00616846" w:rsidRPr="00093558" w:rsidRDefault="00B25EF2" w:rsidP="00404BEE">
      <w:pPr>
        <w:pStyle w:val="DraftHeading1"/>
        <w:keepNext/>
        <w:tabs>
          <w:tab w:val="right" w:pos="680"/>
        </w:tabs>
        <w:ind w:left="850" w:hanging="850"/>
      </w:pPr>
      <w:r w:rsidRPr="00093558">
        <w:tab/>
      </w:r>
      <w:bookmarkStart w:id="1082" w:name="_Toc10033502"/>
      <w:bookmarkStart w:id="1083" w:name="_Toc20232787"/>
      <w:r w:rsidR="006D6C01">
        <w:t>409</w:t>
      </w:r>
      <w:r w:rsidRPr="00093558">
        <w:tab/>
      </w:r>
      <w:r w:rsidR="00041CB9" w:rsidRPr="00041CB9">
        <w:t xml:space="preserve">Activities authorised </w:t>
      </w:r>
      <w:r w:rsidR="003E6025">
        <w:t>by</w:t>
      </w:r>
      <w:r w:rsidR="003E6025" w:rsidRPr="00041CB9">
        <w:t xml:space="preserve"> </w:t>
      </w:r>
      <w:r w:rsidR="00041CB9" w:rsidRPr="00041CB9">
        <w:t>Sea Urchin Fishery Access Licence</w:t>
      </w:r>
      <w:bookmarkEnd w:id="1082"/>
      <w:r w:rsidR="00616571">
        <w:t>s</w:t>
      </w:r>
      <w:bookmarkEnd w:id="1083"/>
    </w:p>
    <w:p w14:paraId="3D34D4A8" w14:textId="1D6D549C" w:rsidR="00532CC1" w:rsidRDefault="00B25EF2" w:rsidP="0022312F">
      <w:pPr>
        <w:pStyle w:val="BodySectionSub"/>
      </w:pPr>
      <w:r w:rsidRPr="00093558">
        <w:t xml:space="preserve">A </w:t>
      </w:r>
      <w:r w:rsidRPr="00093558">
        <w:rPr>
          <w:rFonts w:cstheme="minorHAnsi"/>
        </w:rPr>
        <w:t>Sea Urchin</w:t>
      </w:r>
      <w:r w:rsidRPr="00093558">
        <w:t xml:space="preserve"> </w:t>
      </w:r>
      <w:r w:rsidRPr="00093558">
        <w:rPr>
          <w:rFonts w:cstheme="minorHAnsi"/>
        </w:rPr>
        <w:t xml:space="preserve">Fishery Access </w:t>
      </w:r>
      <w:r w:rsidRPr="00093558">
        <w:t>Licence authorises the licence holder</w:t>
      </w:r>
      <w:r w:rsidR="0050087E" w:rsidRPr="00093558">
        <w:t>, using the boat specified in the licence,</w:t>
      </w:r>
      <w:r w:rsidRPr="00093558">
        <w:t xml:space="preserve"> to carry out the following activities</w:t>
      </w:r>
      <w:r w:rsidR="00532CC1" w:rsidRPr="00093558">
        <w:t>—</w:t>
      </w:r>
    </w:p>
    <w:p w14:paraId="6FCECB24" w14:textId="21EAB75A" w:rsidR="00616846" w:rsidRPr="00093558" w:rsidRDefault="00532CC1" w:rsidP="0022312F">
      <w:pPr>
        <w:pStyle w:val="DraftHeading3"/>
        <w:tabs>
          <w:tab w:val="right" w:pos="1757"/>
        </w:tabs>
        <w:ind w:left="1871" w:hanging="1871"/>
      </w:pPr>
      <w:r>
        <w:tab/>
        <w:t>(a)</w:t>
      </w:r>
      <w:r>
        <w:tab/>
      </w:r>
      <w:r w:rsidR="00B25EF2" w:rsidRPr="00093558">
        <w:t>in the sea urchin commercial fishing management zone</w:t>
      </w:r>
      <w:r w:rsidR="007F5BF8">
        <w:t xml:space="preserve"> specified in the licence</w:t>
      </w:r>
      <w:r w:rsidR="00B25EF2" w:rsidRPr="00093558">
        <w:t>—</w:t>
      </w:r>
    </w:p>
    <w:p w14:paraId="6B541CC9" w14:textId="7BA6069C" w:rsidR="00616846" w:rsidRPr="00093558" w:rsidRDefault="00B25EF2" w:rsidP="0022312F">
      <w:pPr>
        <w:pStyle w:val="DraftHeading4"/>
        <w:tabs>
          <w:tab w:val="right" w:pos="2268"/>
        </w:tabs>
        <w:ind w:left="2381" w:hanging="2381"/>
      </w:pPr>
      <w:r w:rsidRPr="00093558">
        <w:tab/>
      </w:r>
      <w:r w:rsidR="000E23EE" w:rsidRPr="00093558">
        <w:t>(</w:t>
      </w:r>
      <w:r w:rsidR="00532CC1">
        <w:t>i</w:t>
      </w:r>
      <w:r w:rsidR="000E23EE" w:rsidRPr="00093558">
        <w:t>)</w:t>
      </w:r>
      <w:r w:rsidRPr="00093558">
        <w:tab/>
        <w:t>to take sea urchin by hand for sale;</w:t>
      </w:r>
    </w:p>
    <w:p w14:paraId="1FE7B449" w14:textId="2B5892FF" w:rsidR="00616846" w:rsidRPr="00093558" w:rsidRDefault="00B25EF2" w:rsidP="0022312F">
      <w:pPr>
        <w:pStyle w:val="DraftHeading4"/>
        <w:tabs>
          <w:tab w:val="right" w:pos="2268"/>
        </w:tabs>
        <w:ind w:left="2381" w:hanging="2381"/>
      </w:pPr>
      <w:r w:rsidRPr="00093558">
        <w:tab/>
      </w:r>
      <w:r w:rsidR="000E23EE" w:rsidRPr="00093558">
        <w:t>(</w:t>
      </w:r>
      <w:r w:rsidR="00532CC1">
        <w:t>ii</w:t>
      </w:r>
      <w:r w:rsidR="000E23EE" w:rsidRPr="00093558">
        <w:t>)</w:t>
      </w:r>
      <w:r w:rsidRPr="00093558">
        <w:tab/>
        <w:t>in connection with the taking of sea urchin,</w:t>
      </w:r>
      <w:r w:rsidR="00A2619E" w:rsidRPr="00093558">
        <w:t> </w:t>
      </w:r>
      <w:r w:rsidRPr="00093558">
        <w:t>to use underwater breathing apparatus and any equipment approved by</w:t>
      </w:r>
      <w:r w:rsidR="00A2619E" w:rsidRPr="00093558">
        <w:t> </w:t>
      </w:r>
      <w:r w:rsidRPr="00093558">
        <w:t xml:space="preserve">the </w:t>
      </w:r>
      <w:r w:rsidR="00742CD6" w:rsidRPr="00093558">
        <w:t>Victorian Fisheries Authority</w:t>
      </w:r>
      <w:r w:rsidRPr="00093558">
        <w:t>;</w:t>
      </w:r>
    </w:p>
    <w:p w14:paraId="747248CA" w14:textId="3D977542" w:rsidR="00532CC1" w:rsidRDefault="00B25EF2" w:rsidP="0022312F">
      <w:pPr>
        <w:pStyle w:val="DraftHeading4"/>
        <w:tabs>
          <w:tab w:val="right" w:pos="2268"/>
        </w:tabs>
        <w:ind w:left="2381" w:hanging="2381"/>
      </w:pPr>
      <w:r w:rsidRPr="00093558">
        <w:tab/>
      </w:r>
      <w:r w:rsidR="000E23EE" w:rsidRPr="00093558">
        <w:t>(</w:t>
      </w:r>
      <w:r w:rsidR="00532CC1">
        <w:t>iii</w:t>
      </w:r>
      <w:r w:rsidR="000E23EE" w:rsidRPr="00093558">
        <w:t>)</w:t>
      </w:r>
      <w:r w:rsidRPr="00093558">
        <w:tab/>
        <w:t>to sample crack sea urchin;</w:t>
      </w:r>
    </w:p>
    <w:p w14:paraId="625D7EAC" w14:textId="5CF23E94" w:rsidR="00616846" w:rsidRPr="00093558" w:rsidRDefault="00532CC1" w:rsidP="00643693">
      <w:pPr>
        <w:pStyle w:val="DraftHeading3"/>
        <w:tabs>
          <w:tab w:val="right" w:pos="1757"/>
        </w:tabs>
        <w:ind w:left="1871" w:hanging="1871"/>
      </w:pPr>
      <w:r>
        <w:tab/>
      </w:r>
      <w:r w:rsidRPr="00093558">
        <w:t>(</w:t>
      </w:r>
      <w:r>
        <w:t>b</w:t>
      </w:r>
      <w:r w:rsidRPr="00093558">
        <w:t>)</w:t>
      </w:r>
      <w:r w:rsidRPr="00093558">
        <w:tab/>
      </w:r>
      <w:r w:rsidR="00153F8F" w:rsidRPr="00093558">
        <w:t xml:space="preserve">the engagement of no more than </w:t>
      </w:r>
      <w:r w:rsidR="00DE24CF">
        <w:t>three</w:t>
      </w:r>
      <w:r w:rsidR="00DE24CF" w:rsidRPr="00093558">
        <w:t xml:space="preserve"> </w:t>
      </w:r>
      <w:r w:rsidR="00153F8F" w:rsidRPr="00093558">
        <w:t>licence operator</w:t>
      </w:r>
      <w:r w:rsidR="00DE24CF">
        <w:t>s</w:t>
      </w:r>
      <w:r w:rsidR="00153F8F" w:rsidRPr="00093558">
        <w:t xml:space="preserve"> and </w:t>
      </w:r>
      <w:r w:rsidR="00153F8F">
        <w:t>one or more crew members</w:t>
      </w:r>
      <w:r w:rsidRPr="00093558">
        <w:t>;</w:t>
      </w:r>
    </w:p>
    <w:p w14:paraId="37D17097" w14:textId="767A42B5" w:rsidR="00616846" w:rsidRPr="00093558" w:rsidRDefault="00B25EF2" w:rsidP="0022312F">
      <w:pPr>
        <w:pStyle w:val="DraftHeading3"/>
        <w:tabs>
          <w:tab w:val="right" w:pos="1757"/>
        </w:tabs>
        <w:ind w:left="1871" w:hanging="1871"/>
      </w:pPr>
      <w:r w:rsidRPr="00093558">
        <w:tab/>
      </w:r>
      <w:r w:rsidR="000E23EE" w:rsidRPr="00093558">
        <w:t>(</w:t>
      </w:r>
      <w:r w:rsidR="00532CC1">
        <w:t>c</w:t>
      </w:r>
      <w:r w:rsidR="000E23EE" w:rsidRPr="00093558">
        <w:t>)</w:t>
      </w:r>
      <w:r w:rsidR="009C64F3" w:rsidRPr="00093558">
        <w:tab/>
      </w:r>
      <w:r w:rsidRPr="00093558">
        <w:t>to process sea urchin taken under the licence.</w:t>
      </w:r>
    </w:p>
    <w:p w14:paraId="78D91E1A" w14:textId="7E500D64" w:rsidR="00616846" w:rsidRPr="00093558" w:rsidRDefault="00B25EF2" w:rsidP="0022312F">
      <w:pPr>
        <w:pStyle w:val="Heading-DIVISION"/>
        <w:keepNext/>
        <w:rPr>
          <w:sz w:val="28"/>
        </w:rPr>
      </w:pPr>
      <w:bookmarkStart w:id="1084" w:name="_Toc10033503"/>
      <w:bookmarkStart w:id="1085" w:name="_Toc20232788"/>
      <w:r w:rsidRPr="00093558">
        <w:rPr>
          <w:sz w:val="28"/>
        </w:rPr>
        <w:t xml:space="preserve">Division 3—Conditions of </w:t>
      </w:r>
      <w:r w:rsidRPr="00093558">
        <w:rPr>
          <w:rFonts w:cstheme="minorHAnsi"/>
          <w:sz w:val="28"/>
        </w:rPr>
        <w:t>Sea Urchin Fishery</w:t>
      </w:r>
      <w:r w:rsidR="001B3F27" w:rsidRPr="00093558">
        <w:rPr>
          <w:rFonts w:cstheme="minorHAnsi"/>
          <w:sz w:val="28"/>
        </w:rPr>
        <w:t> </w:t>
      </w:r>
      <w:r w:rsidRPr="00093558">
        <w:rPr>
          <w:rFonts w:cstheme="minorHAnsi"/>
          <w:sz w:val="28"/>
        </w:rPr>
        <w:t xml:space="preserve">Access </w:t>
      </w:r>
      <w:r w:rsidRPr="00093558">
        <w:rPr>
          <w:sz w:val="28"/>
        </w:rPr>
        <w:t>Licence</w:t>
      </w:r>
      <w:bookmarkEnd w:id="1084"/>
      <w:r w:rsidR="00616571">
        <w:rPr>
          <w:sz w:val="28"/>
        </w:rPr>
        <w:t>s</w:t>
      </w:r>
      <w:bookmarkEnd w:id="1085"/>
    </w:p>
    <w:p w14:paraId="0374FF27" w14:textId="1565973A" w:rsidR="00616846" w:rsidRPr="00093558" w:rsidRDefault="00B25EF2" w:rsidP="0022312F">
      <w:pPr>
        <w:pStyle w:val="DraftHeading1"/>
        <w:keepNext/>
        <w:tabs>
          <w:tab w:val="right" w:pos="680"/>
        </w:tabs>
        <w:ind w:left="850" w:hanging="850"/>
      </w:pPr>
      <w:r w:rsidRPr="00093558">
        <w:tab/>
      </w:r>
      <w:bookmarkStart w:id="1086" w:name="_Toc10033504"/>
      <w:bookmarkStart w:id="1087" w:name="_Toc20232789"/>
      <w:r w:rsidR="006D6C01">
        <w:t>410</w:t>
      </w:r>
      <w:r w:rsidRPr="00093558">
        <w:tab/>
      </w:r>
      <w:r w:rsidRPr="00093558">
        <w:rPr>
          <w:rFonts w:cstheme="minorHAnsi"/>
        </w:rPr>
        <w:t>Sea Urchin</w:t>
      </w:r>
      <w:r w:rsidRPr="00093558">
        <w:t xml:space="preserve"> </w:t>
      </w:r>
      <w:r w:rsidRPr="00093558">
        <w:rPr>
          <w:rFonts w:cstheme="minorHAnsi"/>
        </w:rPr>
        <w:t xml:space="preserve">Fishery Access </w:t>
      </w:r>
      <w:r w:rsidRPr="00093558">
        <w:t>Licence</w:t>
      </w:r>
      <w:r w:rsidR="00616571">
        <w:t>s</w:t>
      </w:r>
      <w:r w:rsidRPr="00093558">
        <w:t xml:space="preserve"> subject to conditions in this Division</w:t>
      </w:r>
      <w:bookmarkEnd w:id="1086"/>
      <w:bookmarkEnd w:id="1087"/>
    </w:p>
    <w:p w14:paraId="3A6D3EC1" w14:textId="77777777" w:rsidR="00616846" w:rsidRPr="00093558" w:rsidRDefault="00B25EF2" w:rsidP="0022312F">
      <w:pPr>
        <w:pStyle w:val="BodySectionSub"/>
      </w:pPr>
      <w:r w:rsidRPr="00093558">
        <w:t xml:space="preserve">For the purposes of section 52(1)(b) of the Act, this Division sets out the conditions to which every </w:t>
      </w:r>
      <w:r w:rsidRPr="00093558">
        <w:rPr>
          <w:rFonts w:cstheme="minorHAnsi"/>
        </w:rPr>
        <w:t>Sea Urchin</w:t>
      </w:r>
      <w:r w:rsidRPr="00093558">
        <w:t xml:space="preserve"> </w:t>
      </w:r>
      <w:r w:rsidRPr="00093558">
        <w:rPr>
          <w:rFonts w:cstheme="minorHAnsi"/>
        </w:rPr>
        <w:t xml:space="preserve">Fishery Access </w:t>
      </w:r>
      <w:r w:rsidRPr="00093558">
        <w:t>Licence is subject.</w:t>
      </w:r>
    </w:p>
    <w:p w14:paraId="0C0D45D0" w14:textId="77777777" w:rsidR="00B25EF2" w:rsidRPr="00093558" w:rsidRDefault="007E3E37" w:rsidP="0022312F">
      <w:pPr>
        <w:pStyle w:val="DraftSectionNote"/>
        <w:tabs>
          <w:tab w:val="right" w:pos="1304"/>
        </w:tabs>
        <w:ind w:left="850"/>
        <w:rPr>
          <w:b/>
        </w:rPr>
      </w:pPr>
      <w:r w:rsidRPr="00093558">
        <w:rPr>
          <w:b/>
        </w:rPr>
        <w:t>Note</w:t>
      </w:r>
      <w:r w:rsidR="00B25EF2" w:rsidRPr="00093558">
        <w:rPr>
          <w:b/>
        </w:rPr>
        <w:t>s</w:t>
      </w:r>
    </w:p>
    <w:p w14:paraId="743BEBEA" w14:textId="77777777" w:rsidR="00616846" w:rsidRPr="00093558" w:rsidRDefault="00B25EF2" w:rsidP="00E250EE">
      <w:pPr>
        <w:pStyle w:val="DraftSectionNote"/>
        <w:keepNext/>
        <w:tabs>
          <w:tab w:val="right" w:pos="46"/>
          <w:tab w:val="right" w:pos="1304"/>
        </w:tabs>
        <w:ind w:left="1259" w:hanging="408"/>
      </w:pPr>
      <w:r w:rsidRPr="00093558">
        <w:t>1</w:t>
      </w:r>
      <w:r w:rsidRPr="00093558">
        <w:tab/>
        <w:t xml:space="preserve">In addition to the conditions set out in this Division, every </w:t>
      </w:r>
      <w:r w:rsidRPr="00093558">
        <w:rPr>
          <w:rFonts w:cstheme="minorHAnsi"/>
        </w:rPr>
        <w:t>Sea Urchin</w:t>
      </w:r>
      <w:r w:rsidRPr="00093558">
        <w:t xml:space="preserve"> </w:t>
      </w:r>
      <w:r w:rsidRPr="00093558">
        <w:rPr>
          <w:rFonts w:cstheme="minorHAnsi"/>
        </w:rPr>
        <w:t xml:space="preserve">Fishery Access </w:t>
      </w:r>
      <w:r w:rsidRPr="00093558">
        <w:t>Licence is subject to—</w:t>
      </w:r>
    </w:p>
    <w:p w14:paraId="7170A6D0" w14:textId="77777777" w:rsidR="00616846" w:rsidRPr="00093558" w:rsidRDefault="00B25EF2" w:rsidP="0022312F">
      <w:pPr>
        <w:pStyle w:val="DraftSub-sectionNote"/>
        <w:tabs>
          <w:tab w:val="right" w:pos="64"/>
          <w:tab w:val="right" w:pos="1814"/>
        </w:tabs>
        <w:ind w:left="1769" w:hanging="408"/>
      </w:pPr>
      <w:r w:rsidRPr="00093558">
        <w:t>(a)</w:t>
      </w:r>
      <w:r w:rsidRPr="00093558">
        <w:tab/>
        <w:t>any condition expressed or referred to in the licence</w:t>
      </w:r>
      <w:r w:rsidR="00A2619E" w:rsidRPr="00093558">
        <w:t> </w:t>
      </w:r>
      <w:r w:rsidRPr="00093558">
        <w:t>by</w:t>
      </w:r>
      <w:r w:rsidR="00A2619E" w:rsidRPr="00093558">
        <w:t> </w:t>
      </w:r>
      <w:r w:rsidRPr="00093558">
        <w:t xml:space="preserve">the </w:t>
      </w:r>
      <w:r w:rsidR="00742CD6" w:rsidRPr="00093558">
        <w:t>Victorian Fisheries Authority</w:t>
      </w:r>
      <w:r w:rsidRPr="00093558">
        <w:t xml:space="preserve"> under</w:t>
      </w:r>
      <w:r w:rsidR="00A2619E" w:rsidRPr="00093558">
        <w:t> </w:t>
      </w:r>
      <w:r w:rsidRPr="00093558">
        <w:t>section 52(1)(a) of the Act; and</w:t>
      </w:r>
    </w:p>
    <w:p w14:paraId="1ACF719C" w14:textId="1F2E502B" w:rsidR="00616846" w:rsidRPr="00093558" w:rsidRDefault="006C2955" w:rsidP="0022312F">
      <w:pPr>
        <w:pStyle w:val="DraftSub-sectionNote"/>
        <w:tabs>
          <w:tab w:val="right" w:pos="64"/>
          <w:tab w:val="right" w:pos="1814"/>
        </w:tabs>
        <w:ind w:left="1769" w:hanging="408"/>
      </w:pPr>
      <w:r w:rsidRPr="00093558">
        <w:t>(</w:t>
      </w:r>
      <w:r w:rsidR="00B25EF2" w:rsidRPr="00093558">
        <w:t>b)</w:t>
      </w:r>
      <w:r w:rsidR="00B25EF2" w:rsidRPr="00093558">
        <w:tab/>
        <w:t>the conditions applying to that class of licence set out in Division</w:t>
      </w:r>
      <w:r w:rsidR="001A0350" w:rsidRPr="00093558">
        <w:t>s</w:t>
      </w:r>
      <w:r w:rsidR="00B25EF2" w:rsidRPr="00093558">
        <w:t xml:space="preserve"> </w:t>
      </w:r>
      <w:r w:rsidR="006E310C" w:rsidRPr="00093558">
        <w:t xml:space="preserve">4, </w:t>
      </w:r>
      <w:r w:rsidR="00676D7E" w:rsidRPr="00093558">
        <w:t xml:space="preserve">5 </w:t>
      </w:r>
      <w:r w:rsidR="001A0350" w:rsidRPr="00093558">
        <w:t xml:space="preserve">and </w:t>
      </w:r>
      <w:r w:rsidR="00676D7E" w:rsidRPr="00093558">
        <w:t>6</w:t>
      </w:r>
      <w:r w:rsidR="001A0350" w:rsidRPr="00093558">
        <w:t xml:space="preserve"> </w:t>
      </w:r>
      <w:r w:rsidR="00B25EF2" w:rsidRPr="00093558">
        <w:t>of</w:t>
      </w:r>
      <w:r w:rsidR="008253AC">
        <w:t xml:space="preserve"> Part 2</w:t>
      </w:r>
      <w:r w:rsidR="00B25EF2" w:rsidRPr="00093558">
        <w:t>.</w:t>
      </w:r>
    </w:p>
    <w:p w14:paraId="579FFBE0" w14:textId="28F7C354" w:rsidR="00616846" w:rsidRPr="00093558" w:rsidRDefault="00B25EF2" w:rsidP="0022312F">
      <w:pPr>
        <w:pStyle w:val="DraftSectionNote"/>
        <w:tabs>
          <w:tab w:val="right" w:pos="46"/>
          <w:tab w:val="right" w:pos="1304"/>
        </w:tabs>
        <w:ind w:left="1259" w:hanging="408"/>
      </w:pPr>
      <w:r w:rsidRPr="00093558">
        <w:t>2</w:t>
      </w:r>
      <w:r w:rsidRPr="00093558">
        <w:tab/>
        <w:t xml:space="preserve">Under section 53 of the Act, the holder of a licence or a person who does a thing on behalf of a licence holder, must comply with any condition to which the licence is subject. </w:t>
      </w:r>
      <w:r w:rsidRPr="00093558">
        <w:lastRenderedPageBreak/>
        <w:t>A </w:t>
      </w:r>
      <w:r w:rsidR="008253AC">
        <w:t>contravention of that section</w:t>
      </w:r>
      <w:r w:rsidR="008253AC" w:rsidRPr="00093558" w:rsidDel="008253AC">
        <w:t xml:space="preserve"> </w:t>
      </w:r>
      <w:r w:rsidRPr="00093558">
        <w:t>may attract a maximum penalty of 50 penalty units and, in the case of an offence involving a priority species or breach of a designated licence condition, a</w:t>
      </w:r>
      <w:r w:rsidR="00A073B2" w:rsidRPr="00093558">
        <w:t> </w:t>
      </w:r>
      <w:r w:rsidRPr="00093558">
        <w:t>maximum penalty of 100 penalty units or 6 months imprisonment or both.</w:t>
      </w:r>
    </w:p>
    <w:p w14:paraId="10203ABA" w14:textId="5F9198BD" w:rsidR="00616846" w:rsidRDefault="00B25EF2" w:rsidP="0022312F">
      <w:pPr>
        <w:pStyle w:val="DraftSectionNote"/>
        <w:tabs>
          <w:tab w:val="right" w:pos="46"/>
          <w:tab w:val="right" w:pos="1304"/>
        </w:tabs>
        <w:ind w:left="1259" w:hanging="408"/>
      </w:pPr>
      <w:r w:rsidRPr="00093558">
        <w:t>3</w:t>
      </w:r>
      <w:r w:rsidRPr="00093558">
        <w:tab/>
        <w:t xml:space="preserve">Under </w:t>
      </w:r>
      <w:r w:rsidR="001B62EC">
        <w:t>regulation 460</w:t>
      </w:r>
      <w:r w:rsidRPr="00093558">
        <w:t>, the holder of a licence may apply to the</w:t>
      </w:r>
      <w:r w:rsidR="00A2619E" w:rsidRPr="00093558">
        <w:t> </w:t>
      </w:r>
      <w:r w:rsidR="00742CD6" w:rsidRPr="00093558">
        <w:t>Victorian Fisheries Authority</w:t>
      </w:r>
      <w:r w:rsidRPr="00093558">
        <w:t xml:space="preserve"> for an exemption from a specified condition of the licence.</w:t>
      </w:r>
    </w:p>
    <w:p w14:paraId="623CD11D" w14:textId="6F9D62A0" w:rsidR="00616846" w:rsidRPr="00093558" w:rsidRDefault="00B25EF2" w:rsidP="0022312F">
      <w:pPr>
        <w:pStyle w:val="DraftHeading1"/>
        <w:keepNext/>
        <w:tabs>
          <w:tab w:val="right" w:pos="680"/>
        </w:tabs>
        <w:ind w:left="850" w:hanging="850"/>
      </w:pPr>
      <w:r w:rsidRPr="00093558">
        <w:tab/>
      </w:r>
      <w:bookmarkStart w:id="1088" w:name="_Toc10033505"/>
      <w:bookmarkStart w:id="1089" w:name="_Toc20232790"/>
      <w:r w:rsidR="006D6C01">
        <w:t>411</w:t>
      </w:r>
      <w:r w:rsidRPr="00093558">
        <w:tab/>
        <w:t>Possession of recreationally caught sea urchin at commercial premises prohibited</w:t>
      </w:r>
      <w:bookmarkEnd w:id="1088"/>
      <w:bookmarkEnd w:id="1089"/>
    </w:p>
    <w:p w14:paraId="340CAB3F" w14:textId="7ECC2B8F" w:rsidR="00616846" w:rsidRPr="00093558" w:rsidRDefault="00B25EF2" w:rsidP="0022312F">
      <w:pPr>
        <w:pStyle w:val="BodySectionSub"/>
      </w:pPr>
      <w:r w:rsidRPr="00093558">
        <w:t>The licence holder must not possess sea urchin taken under a recreational fishery licence at the same premises as sea urchin taken under the licence.</w:t>
      </w:r>
      <w:bookmarkStart w:id="1090" w:name="_Hlk529361386"/>
    </w:p>
    <w:p w14:paraId="6FA6A571" w14:textId="77777777" w:rsidR="00745279" w:rsidRDefault="00745279" w:rsidP="0022312F">
      <w:pPr>
        <w:suppressLineNumbers w:val="0"/>
        <w:overflowPunct/>
        <w:autoSpaceDE/>
        <w:autoSpaceDN/>
        <w:adjustRightInd/>
        <w:spacing w:before="0"/>
        <w:textAlignment w:val="auto"/>
        <w:rPr>
          <w:b/>
          <w:caps/>
          <w:sz w:val="22"/>
        </w:rPr>
      </w:pPr>
      <w:r>
        <w:br w:type="page"/>
      </w:r>
    </w:p>
    <w:p w14:paraId="76120AAB" w14:textId="6E5E6097" w:rsidR="00BB3C3A" w:rsidRPr="00093558" w:rsidRDefault="00BB3C3A" w:rsidP="00404BEE">
      <w:pPr>
        <w:pStyle w:val="Heading-PART"/>
        <w:keepNext/>
        <w:rPr>
          <w:caps w:val="0"/>
          <w:sz w:val="32"/>
        </w:rPr>
      </w:pPr>
      <w:bookmarkStart w:id="1091" w:name="_Toc10033506"/>
      <w:bookmarkStart w:id="1092" w:name="_Toc20232791"/>
      <w:bookmarkEnd w:id="1090"/>
      <w:r w:rsidRPr="00093558">
        <w:rPr>
          <w:caps w:val="0"/>
          <w:sz w:val="32"/>
        </w:rPr>
        <w:lastRenderedPageBreak/>
        <w:t>Part 1</w:t>
      </w:r>
      <w:r w:rsidR="000F6946" w:rsidRPr="00093558">
        <w:rPr>
          <w:caps w:val="0"/>
          <w:sz w:val="32"/>
        </w:rPr>
        <w:t>3</w:t>
      </w:r>
      <w:r w:rsidRPr="00093558">
        <w:rPr>
          <w:caps w:val="0"/>
          <w:sz w:val="32"/>
        </w:rPr>
        <w:t>—Aquaculture</w:t>
      </w:r>
      <w:bookmarkEnd w:id="1091"/>
      <w:bookmarkEnd w:id="1092"/>
    </w:p>
    <w:p w14:paraId="2D303058" w14:textId="77777777" w:rsidR="00BB3C3A" w:rsidRPr="00093558" w:rsidRDefault="00BB3C3A" w:rsidP="00404BEE">
      <w:pPr>
        <w:pStyle w:val="Heading-DIVISION"/>
        <w:keepNext/>
        <w:rPr>
          <w:sz w:val="28"/>
        </w:rPr>
      </w:pPr>
      <w:bookmarkStart w:id="1093" w:name="_Toc10033507"/>
      <w:bookmarkStart w:id="1094" w:name="_Toc20232792"/>
      <w:r w:rsidRPr="00093558">
        <w:rPr>
          <w:sz w:val="28"/>
        </w:rPr>
        <w:t>Division 1—Activities authorised by aquaculture</w:t>
      </w:r>
      <w:r w:rsidR="00D9412A" w:rsidRPr="00093558">
        <w:rPr>
          <w:sz w:val="28"/>
        </w:rPr>
        <w:t> </w:t>
      </w:r>
      <w:r w:rsidRPr="00093558">
        <w:rPr>
          <w:sz w:val="28"/>
        </w:rPr>
        <w:t>licences</w:t>
      </w:r>
      <w:bookmarkEnd w:id="1093"/>
      <w:bookmarkEnd w:id="1094"/>
    </w:p>
    <w:p w14:paraId="0442BDC6" w14:textId="2BF6CC20" w:rsidR="00BB3C3A" w:rsidRPr="00093558" w:rsidRDefault="00BB3C3A" w:rsidP="00404BEE">
      <w:pPr>
        <w:pStyle w:val="DraftHeading1"/>
        <w:keepNext/>
        <w:tabs>
          <w:tab w:val="right" w:pos="680"/>
        </w:tabs>
        <w:ind w:left="850" w:hanging="850"/>
      </w:pPr>
      <w:r w:rsidRPr="00093558">
        <w:tab/>
      </w:r>
      <w:bookmarkStart w:id="1095" w:name="_Toc10033509"/>
      <w:bookmarkStart w:id="1096" w:name="_Toc20232793"/>
      <w:r w:rsidR="006D6C01" w:rsidRPr="00093558">
        <w:t>4</w:t>
      </w:r>
      <w:r w:rsidR="006D6C01">
        <w:t>12</w:t>
      </w:r>
      <w:r w:rsidRPr="00093558">
        <w:tab/>
        <w:t>Activities authorised by Aquaculture (Crown</w:t>
      </w:r>
      <w:r w:rsidR="001C39A5" w:rsidRPr="00093558">
        <w:t> </w:t>
      </w:r>
      <w:r w:rsidRPr="00093558">
        <w:t>Land—Abalone) Licence</w:t>
      </w:r>
      <w:bookmarkEnd w:id="1095"/>
      <w:r w:rsidR="00775474">
        <w:t>s</w:t>
      </w:r>
      <w:bookmarkEnd w:id="1096"/>
    </w:p>
    <w:p w14:paraId="265E8224" w14:textId="395ED6BA" w:rsidR="00110F2E" w:rsidRDefault="00BB3C3A" w:rsidP="0022312F">
      <w:pPr>
        <w:pStyle w:val="BodySectionSub"/>
      </w:pPr>
      <w:r w:rsidRPr="00093558">
        <w:t>An Aquaculture (Crown Land—Abalone) Licence authorises the licence holder</w:t>
      </w:r>
      <w:r w:rsidR="00110F2E">
        <w:t xml:space="preserve"> </w:t>
      </w:r>
      <w:r w:rsidR="00110F2E" w:rsidRPr="00093558">
        <w:t>to carry out the following activities—</w:t>
      </w:r>
    </w:p>
    <w:p w14:paraId="0F7709D5" w14:textId="67B8156B" w:rsidR="00BB3C3A" w:rsidRPr="00093558" w:rsidRDefault="00110F2E" w:rsidP="00506749">
      <w:pPr>
        <w:pStyle w:val="DraftHeading3"/>
        <w:tabs>
          <w:tab w:val="right" w:pos="1757"/>
        </w:tabs>
        <w:ind w:left="1871" w:hanging="1871"/>
      </w:pPr>
      <w:r>
        <w:tab/>
        <w:t>(a)</w:t>
      </w:r>
      <w:r>
        <w:tab/>
      </w:r>
      <w:r w:rsidR="00BB3C3A" w:rsidRPr="00093558">
        <w:t xml:space="preserve">on the Crown land specified in the licence under </w:t>
      </w:r>
      <w:r w:rsidR="001B62EC">
        <w:t>regulation 43</w:t>
      </w:r>
      <w:r w:rsidR="00BB3C3A" w:rsidRPr="00093558">
        <w:t xml:space="preserve"> and in or on the marine waters covering that land—</w:t>
      </w:r>
    </w:p>
    <w:p w14:paraId="64C0ECFE" w14:textId="1C1A92D9" w:rsidR="00BB3C3A" w:rsidRPr="00093558" w:rsidRDefault="00BB3C3A" w:rsidP="00506749">
      <w:pPr>
        <w:pStyle w:val="DraftHeading4"/>
        <w:tabs>
          <w:tab w:val="right" w:pos="2268"/>
        </w:tabs>
        <w:ind w:left="2381" w:hanging="2381"/>
      </w:pPr>
      <w:r w:rsidRPr="00093558">
        <w:tab/>
        <w:t>(</w:t>
      </w:r>
      <w:r w:rsidR="00110F2E">
        <w:t>i</w:t>
      </w:r>
      <w:r w:rsidRPr="00093558">
        <w:t>)</w:t>
      </w:r>
      <w:r w:rsidRPr="00093558">
        <w:tab/>
        <w:t>the use, formation or creation of a habitat for</w:t>
      </w:r>
      <w:r w:rsidR="00881D77" w:rsidRPr="00093558">
        <w:t> </w:t>
      </w:r>
      <w:r w:rsidRPr="00093558">
        <w:t>hatching, rearing, breeding, displaying or</w:t>
      </w:r>
      <w:r w:rsidR="00881D77" w:rsidRPr="00093558">
        <w:t> </w:t>
      </w:r>
      <w:r w:rsidRPr="00093558">
        <w:t xml:space="preserve">growing of abalone of the species specified in the licence under </w:t>
      </w:r>
      <w:r w:rsidR="001B62EC">
        <w:t>regulation 43</w:t>
      </w:r>
      <w:r w:rsidRPr="00093558">
        <w:t xml:space="preserve"> (including a commercial quantity) for sale or</w:t>
      </w:r>
      <w:r w:rsidR="00881D77" w:rsidRPr="00093558">
        <w:t> </w:t>
      </w:r>
      <w:r w:rsidRPr="00093558">
        <w:t>other commercial purposes;</w:t>
      </w:r>
    </w:p>
    <w:p w14:paraId="23D3FF9E" w14:textId="503CE2B0" w:rsidR="00BB3C3A" w:rsidRPr="00093558" w:rsidRDefault="00BB3C3A" w:rsidP="00506749">
      <w:pPr>
        <w:pStyle w:val="DraftHeading4"/>
        <w:tabs>
          <w:tab w:val="right" w:pos="2268"/>
        </w:tabs>
        <w:ind w:left="2381" w:hanging="2381"/>
      </w:pPr>
      <w:r w:rsidRPr="00093558">
        <w:tab/>
        <w:t>(</w:t>
      </w:r>
      <w:r w:rsidR="00110F2E">
        <w:t>ii</w:t>
      </w:r>
      <w:r w:rsidRPr="00093558">
        <w:t>)</w:t>
      </w:r>
      <w:r w:rsidRPr="00093558">
        <w:tab/>
        <w:t xml:space="preserve">the hatching, rearing, breeding, displaying or growing of abalone of the species specified in the licence under </w:t>
      </w:r>
      <w:r w:rsidR="001B62EC">
        <w:t>regulation 43</w:t>
      </w:r>
      <w:r w:rsidRPr="00093558">
        <w:t xml:space="preserve"> (including a commercial quantity) for sale or other commercial purposes;</w:t>
      </w:r>
    </w:p>
    <w:p w14:paraId="17021483" w14:textId="4AD1471D" w:rsidR="00BB3C3A" w:rsidRPr="00093558" w:rsidRDefault="00BB3C3A" w:rsidP="00506749">
      <w:pPr>
        <w:pStyle w:val="DraftHeading4"/>
        <w:tabs>
          <w:tab w:val="right" w:pos="2268"/>
        </w:tabs>
        <w:ind w:left="2381" w:hanging="2381"/>
      </w:pPr>
      <w:r w:rsidRPr="00093558">
        <w:tab/>
        <w:t>(</w:t>
      </w:r>
      <w:r w:rsidR="00110F2E">
        <w:t>iii</w:t>
      </w:r>
      <w:r w:rsidRPr="00093558">
        <w:t>)</w:t>
      </w:r>
      <w:r w:rsidRPr="00093558">
        <w:tab/>
        <w:t xml:space="preserve">the use and possession of the commercial aquaculture equipment specified in the licence under </w:t>
      </w:r>
      <w:r w:rsidR="001B62EC">
        <w:t>regulation 43</w:t>
      </w:r>
      <w:r w:rsidRPr="00093558">
        <w:t>;</w:t>
      </w:r>
    </w:p>
    <w:p w14:paraId="45D99D56" w14:textId="59A200D2" w:rsidR="00BB3C3A" w:rsidRPr="00093558" w:rsidRDefault="00BB3C3A" w:rsidP="0022312F">
      <w:pPr>
        <w:pStyle w:val="DraftHeading3"/>
        <w:tabs>
          <w:tab w:val="right" w:pos="1757"/>
        </w:tabs>
        <w:ind w:left="1871" w:hanging="1871"/>
      </w:pPr>
      <w:r w:rsidRPr="00093558">
        <w:tab/>
        <w:t>(</w:t>
      </w:r>
      <w:r w:rsidR="00110F2E">
        <w:t>b</w:t>
      </w:r>
      <w:r w:rsidRPr="00093558">
        <w:t>)</w:t>
      </w:r>
      <w:r w:rsidRPr="00093558">
        <w:rPr>
          <w:i/>
        </w:rPr>
        <w:tab/>
      </w:r>
      <w:r w:rsidRPr="00093558">
        <w:t xml:space="preserve">the possession of abalone (including a commercial quantity) which has been hatched, reared, bred or grown under the licence at the area specified in the licence under </w:t>
      </w:r>
      <w:r w:rsidR="001B62EC">
        <w:t>regulation 43</w:t>
      </w:r>
      <w:r w:rsidRPr="00093558">
        <w:t>;</w:t>
      </w:r>
    </w:p>
    <w:p w14:paraId="4875CB7A" w14:textId="37065799" w:rsidR="00BB3C3A" w:rsidRPr="00093558" w:rsidRDefault="00BB3C3A" w:rsidP="0022312F">
      <w:pPr>
        <w:pStyle w:val="DraftHeading3"/>
        <w:tabs>
          <w:tab w:val="right" w:pos="1757"/>
        </w:tabs>
        <w:ind w:left="1871" w:hanging="1871"/>
      </w:pPr>
      <w:r w:rsidRPr="00093558">
        <w:tab/>
        <w:t>(</w:t>
      </w:r>
      <w:r w:rsidR="00110F2E">
        <w:t>c</w:t>
      </w:r>
      <w:r w:rsidRPr="00093558">
        <w:t>)</w:t>
      </w:r>
      <w:r w:rsidRPr="00093558">
        <w:tab/>
        <w:t xml:space="preserve">the processing of abalone (including a commercial quantity) which has been hatched, reared, bred, displayed or grown under the licence at the area specified in the licence under </w:t>
      </w:r>
      <w:r w:rsidR="001B62EC">
        <w:t>regulation 43</w:t>
      </w:r>
      <w:r w:rsidRPr="00093558">
        <w:t>;</w:t>
      </w:r>
    </w:p>
    <w:p w14:paraId="6A0BDBFD" w14:textId="095B6439" w:rsidR="00BB3C3A" w:rsidRPr="00093558" w:rsidRDefault="00BB3C3A" w:rsidP="0022312F">
      <w:pPr>
        <w:pStyle w:val="DraftHeading3"/>
        <w:tabs>
          <w:tab w:val="right" w:pos="1757"/>
        </w:tabs>
        <w:ind w:left="1871" w:hanging="1871"/>
      </w:pPr>
      <w:r w:rsidRPr="00093558">
        <w:tab/>
        <w:t>(</w:t>
      </w:r>
      <w:r w:rsidR="00110F2E">
        <w:t>d</w:t>
      </w:r>
      <w:r w:rsidRPr="00093558">
        <w:t>)</w:t>
      </w:r>
      <w:r w:rsidRPr="00093558">
        <w:tab/>
        <w:t xml:space="preserve">the sale of abalone (including a commercial quantity) which has been hatched, reared, bred or grown under the licence at the area specified in the licence under </w:t>
      </w:r>
      <w:r w:rsidR="001B62EC">
        <w:t>regulation 43</w:t>
      </w:r>
      <w:r w:rsidRPr="00093558">
        <w:t>;</w:t>
      </w:r>
    </w:p>
    <w:p w14:paraId="64035C7D" w14:textId="5A857C40" w:rsidR="00BB3C3A" w:rsidRPr="00093558" w:rsidRDefault="00BB3C3A" w:rsidP="0022312F">
      <w:pPr>
        <w:pStyle w:val="DraftHeading3"/>
        <w:tabs>
          <w:tab w:val="right" w:pos="1757"/>
        </w:tabs>
        <w:ind w:left="1871" w:hanging="1871"/>
      </w:pPr>
      <w:r w:rsidRPr="00093558">
        <w:lastRenderedPageBreak/>
        <w:tab/>
        <w:t>(</w:t>
      </w:r>
      <w:r w:rsidR="00110F2E">
        <w:t>e</w:t>
      </w:r>
      <w:r w:rsidRPr="00093558">
        <w:t>)</w:t>
      </w:r>
      <w:r w:rsidRPr="00093558">
        <w:tab/>
        <w:t>the engagement of one or more people to carry out any activity authorised by the licence.</w:t>
      </w:r>
    </w:p>
    <w:p w14:paraId="7000109B" w14:textId="076C7D0D" w:rsidR="00BB3C3A" w:rsidRPr="00093558" w:rsidRDefault="00BB3C3A" w:rsidP="00404BEE">
      <w:pPr>
        <w:pStyle w:val="DraftHeading1"/>
        <w:keepNext/>
        <w:tabs>
          <w:tab w:val="right" w:pos="680"/>
        </w:tabs>
        <w:ind w:left="850" w:hanging="850"/>
      </w:pPr>
      <w:r w:rsidRPr="00093558">
        <w:tab/>
      </w:r>
      <w:bookmarkStart w:id="1097" w:name="_Toc10033510"/>
      <w:bookmarkStart w:id="1098" w:name="_Toc20232794"/>
      <w:r w:rsidR="006D6C01" w:rsidRPr="00093558">
        <w:t>4</w:t>
      </w:r>
      <w:r w:rsidR="006D6C01">
        <w:t>13</w:t>
      </w:r>
      <w:r w:rsidRPr="00093558">
        <w:tab/>
        <w:t>Activities authorised by Aquaculture (Crown Land—Bivalve Shellfish) Licence</w:t>
      </w:r>
      <w:bookmarkEnd w:id="1097"/>
      <w:r w:rsidR="00775474">
        <w:t>s</w:t>
      </w:r>
      <w:bookmarkEnd w:id="1098"/>
    </w:p>
    <w:p w14:paraId="1F258199" w14:textId="77777777" w:rsidR="00110F2E" w:rsidRDefault="00BB3C3A" w:rsidP="0022312F">
      <w:pPr>
        <w:pStyle w:val="BodySectionSub"/>
      </w:pPr>
      <w:r w:rsidRPr="00093558">
        <w:t>An Aquaculture (Crown Land—Bivalve Shellfish) Licence authorises the licence holder</w:t>
      </w:r>
      <w:r w:rsidR="00110F2E">
        <w:t xml:space="preserve"> </w:t>
      </w:r>
      <w:r w:rsidR="00110F2E" w:rsidRPr="00093558">
        <w:t>to carry out the following activities</w:t>
      </w:r>
      <w:r w:rsidR="00110F2E" w:rsidRPr="00093558">
        <w:sym w:font="Symbol" w:char="F0BE"/>
      </w:r>
    </w:p>
    <w:p w14:paraId="01A264A8" w14:textId="5D46CA6B" w:rsidR="0026547F" w:rsidRPr="00093558" w:rsidRDefault="00110F2E" w:rsidP="00506749">
      <w:pPr>
        <w:pStyle w:val="DraftHeading3"/>
        <w:tabs>
          <w:tab w:val="right" w:pos="1757"/>
        </w:tabs>
        <w:ind w:left="1871" w:hanging="1871"/>
      </w:pPr>
      <w:r>
        <w:tab/>
        <w:t>(a)</w:t>
      </w:r>
      <w:r>
        <w:tab/>
      </w:r>
      <w:r w:rsidR="00BB3C3A" w:rsidRPr="00093558">
        <w:t xml:space="preserve">on the Crown land specified in the licence under </w:t>
      </w:r>
      <w:r w:rsidR="001B62EC">
        <w:t>regulation 43</w:t>
      </w:r>
      <w:r w:rsidR="00BB3C3A" w:rsidRPr="00093558">
        <w:t xml:space="preserve"> and in or on the marine waters</w:t>
      </w:r>
      <w:r w:rsidR="00BB3C3A" w:rsidRPr="00093558" w:rsidDel="005236E1">
        <w:t xml:space="preserve"> </w:t>
      </w:r>
      <w:r w:rsidR="00BB3C3A" w:rsidRPr="00093558">
        <w:t>covering that land</w:t>
      </w:r>
      <w:r w:rsidR="00BB3C3A" w:rsidRPr="00093558">
        <w:sym w:font="Symbol" w:char="F0BE"/>
      </w:r>
    </w:p>
    <w:p w14:paraId="33065B4A" w14:textId="7FD0557E" w:rsidR="00BB3C3A" w:rsidRPr="00093558" w:rsidRDefault="00BB3C3A" w:rsidP="00506749">
      <w:pPr>
        <w:pStyle w:val="DraftHeading4"/>
        <w:tabs>
          <w:tab w:val="right" w:pos="2268"/>
        </w:tabs>
        <w:ind w:left="2381" w:hanging="2381"/>
      </w:pPr>
      <w:r w:rsidRPr="00093558">
        <w:tab/>
        <w:t>(</w:t>
      </w:r>
      <w:r w:rsidR="00110F2E">
        <w:t>i</w:t>
      </w:r>
      <w:r w:rsidRPr="00093558">
        <w:t>)</w:t>
      </w:r>
      <w:r w:rsidRPr="00093558">
        <w:tab/>
        <w:t xml:space="preserve">the use, formation or creation of a habitat for hatching, rearing, breeding, displaying or growing of bivalve shellfish of the species specified in the licence under </w:t>
      </w:r>
      <w:r w:rsidR="001B62EC">
        <w:t>regulation 43</w:t>
      </w:r>
      <w:r w:rsidRPr="00093558">
        <w:t xml:space="preserve"> for sale for human consumption or other commercial purposes;</w:t>
      </w:r>
    </w:p>
    <w:p w14:paraId="15E8F47C" w14:textId="766CAED1" w:rsidR="00BB3C3A" w:rsidRPr="00093558" w:rsidRDefault="00BB3C3A" w:rsidP="00506749">
      <w:pPr>
        <w:pStyle w:val="DraftHeading4"/>
        <w:tabs>
          <w:tab w:val="right" w:pos="2268"/>
        </w:tabs>
        <w:ind w:left="2381" w:hanging="2381"/>
      </w:pPr>
      <w:r w:rsidRPr="00093558">
        <w:tab/>
        <w:t>(</w:t>
      </w:r>
      <w:r w:rsidR="00110F2E">
        <w:t>ii</w:t>
      </w:r>
      <w:r w:rsidRPr="00093558">
        <w:t>)</w:t>
      </w:r>
      <w:r w:rsidRPr="00093558">
        <w:tab/>
        <w:t xml:space="preserve">the hatching, rearing, breeding, displaying or growing of bivalve shellfish of the species specified in the licence under </w:t>
      </w:r>
      <w:r w:rsidR="001B62EC">
        <w:t>regulation 43</w:t>
      </w:r>
      <w:r w:rsidRPr="00093558">
        <w:t xml:space="preserve"> for sale or other commercial purposes including for human consumption;</w:t>
      </w:r>
    </w:p>
    <w:p w14:paraId="24F80148" w14:textId="427B856E" w:rsidR="00BB3C3A" w:rsidRPr="00093558" w:rsidRDefault="00BB3C3A" w:rsidP="00506749">
      <w:pPr>
        <w:pStyle w:val="DraftHeading4"/>
        <w:tabs>
          <w:tab w:val="right" w:pos="2268"/>
        </w:tabs>
        <w:ind w:left="2381" w:hanging="2381"/>
      </w:pPr>
      <w:r w:rsidRPr="00093558">
        <w:tab/>
        <w:t>(</w:t>
      </w:r>
      <w:r w:rsidR="00110F2E">
        <w:t>iii</w:t>
      </w:r>
      <w:r w:rsidRPr="00093558">
        <w:t>)</w:t>
      </w:r>
      <w:r w:rsidRPr="00093558">
        <w:tab/>
        <w:t xml:space="preserve">the use and possession of the commercial aquaculture equipment specified in the licence under </w:t>
      </w:r>
      <w:r w:rsidR="001B62EC">
        <w:t>regulation 43</w:t>
      </w:r>
      <w:r w:rsidRPr="00093558">
        <w:t>;</w:t>
      </w:r>
    </w:p>
    <w:p w14:paraId="5955DE87" w14:textId="0F8F166C" w:rsidR="00BB3C3A" w:rsidRPr="00093558" w:rsidRDefault="00BB3C3A" w:rsidP="0022312F">
      <w:pPr>
        <w:pStyle w:val="DraftHeading3"/>
        <w:tabs>
          <w:tab w:val="right" w:pos="1757"/>
        </w:tabs>
        <w:ind w:left="1871" w:hanging="1871"/>
      </w:pPr>
      <w:r w:rsidRPr="00093558">
        <w:tab/>
        <w:t>(</w:t>
      </w:r>
      <w:r w:rsidR="00110F2E">
        <w:t>b</w:t>
      </w:r>
      <w:r w:rsidRPr="00093558">
        <w:t>)</w:t>
      </w:r>
      <w:r w:rsidRPr="00093558">
        <w:tab/>
        <w:t>the engagement of one or more people to carry out any activity authorised by the licence.</w:t>
      </w:r>
    </w:p>
    <w:p w14:paraId="4E46C3CC" w14:textId="700DC797" w:rsidR="00BB3C3A" w:rsidRPr="00093558" w:rsidRDefault="00BB3C3A" w:rsidP="00404BEE">
      <w:pPr>
        <w:pStyle w:val="DraftHeading1"/>
        <w:keepNext/>
        <w:tabs>
          <w:tab w:val="right" w:pos="680"/>
        </w:tabs>
        <w:ind w:left="850" w:hanging="850"/>
      </w:pPr>
      <w:r w:rsidRPr="00093558">
        <w:tab/>
      </w:r>
      <w:bookmarkStart w:id="1099" w:name="_Toc10033511"/>
      <w:bookmarkStart w:id="1100" w:name="_Toc20232795"/>
      <w:r w:rsidR="006D6C01" w:rsidRPr="00093558">
        <w:t>4</w:t>
      </w:r>
      <w:r w:rsidR="006D6C01">
        <w:t>14</w:t>
      </w:r>
      <w:r w:rsidRPr="00093558">
        <w:tab/>
        <w:t>Activities authorised by Aquaculture (Crown</w:t>
      </w:r>
      <w:r w:rsidR="00336669" w:rsidRPr="00093558">
        <w:t> </w:t>
      </w:r>
      <w:r w:rsidRPr="00093558">
        <w:t>Land—Eels) Licence</w:t>
      </w:r>
      <w:bookmarkEnd w:id="1099"/>
      <w:r w:rsidR="00775474">
        <w:t>s</w:t>
      </w:r>
      <w:bookmarkEnd w:id="1100"/>
    </w:p>
    <w:p w14:paraId="559E8AAF" w14:textId="37F558D7" w:rsidR="00110F2E" w:rsidRDefault="00BB3C3A" w:rsidP="0022312F">
      <w:pPr>
        <w:pStyle w:val="BodySectionSub"/>
      </w:pPr>
      <w:r w:rsidRPr="00093558">
        <w:t>An Aquaculture (Crown Land—Eels) Licence authorises the licence holder</w:t>
      </w:r>
      <w:r w:rsidR="00110F2E">
        <w:t xml:space="preserve"> </w:t>
      </w:r>
      <w:r w:rsidR="00110F2E" w:rsidRPr="00093558">
        <w:t>to carry out the following activities—</w:t>
      </w:r>
    </w:p>
    <w:p w14:paraId="0BD25263" w14:textId="36C1463D" w:rsidR="00BB3C3A" w:rsidRPr="00093558" w:rsidRDefault="00110F2E" w:rsidP="00506749">
      <w:pPr>
        <w:pStyle w:val="DraftHeading3"/>
        <w:tabs>
          <w:tab w:val="right" w:pos="1757"/>
        </w:tabs>
        <w:ind w:left="1871" w:hanging="1871"/>
      </w:pPr>
      <w:r>
        <w:tab/>
        <w:t>(a)</w:t>
      </w:r>
      <w:r>
        <w:tab/>
      </w:r>
      <w:r w:rsidR="00BB3C3A" w:rsidRPr="00093558">
        <w:t xml:space="preserve">on the Crown land specified in the licence under </w:t>
      </w:r>
      <w:r w:rsidR="001B62EC">
        <w:t>regulation 43</w:t>
      </w:r>
      <w:r w:rsidR="00BB3C3A" w:rsidRPr="00093558">
        <w:t xml:space="preserve"> and in or on the protected waters other than marine waters covering that land—</w:t>
      </w:r>
    </w:p>
    <w:p w14:paraId="1EAF5B4F" w14:textId="2FB06CE6" w:rsidR="00BB3C3A" w:rsidRPr="00093558" w:rsidRDefault="00BB3C3A" w:rsidP="00506749">
      <w:pPr>
        <w:pStyle w:val="DraftHeading4"/>
        <w:tabs>
          <w:tab w:val="right" w:pos="2268"/>
        </w:tabs>
        <w:ind w:left="2381" w:hanging="2381"/>
      </w:pPr>
      <w:r w:rsidRPr="00093558">
        <w:tab/>
        <w:t>(</w:t>
      </w:r>
      <w:r w:rsidR="00110F2E">
        <w:t>i</w:t>
      </w:r>
      <w:r w:rsidRPr="00093558">
        <w:t>)</w:t>
      </w:r>
      <w:r w:rsidRPr="00093558">
        <w:tab/>
        <w:t xml:space="preserve">the use, formation or creation of a habitat for hatching, rearing, breeding, displaying or growing of eel of the species specified in the licence under </w:t>
      </w:r>
      <w:r w:rsidR="001B62EC">
        <w:lastRenderedPageBreak/>
        <w:t>regulation 43</w:t>
      </w:r>
      <w:r w:rsidRPr="00093558">
        <w:t xml:space="preserve"> for sale or other commercial purposes;</w:t>
      </w:r>
    </w:p>
    <w:p w14:paraId="484EBA25" w14:textId="1E4E8C1F" w:rsidR="00BB3C3A" w:rsidRPr="00093558" w:rsidRDefault="00BB3C3A" w:rsidP="00506749">
      <w:pPr>
        <w:pStyle w:val="DraftHeading4"/>
        <w:tabs>
          <w:tab w:val="right" w:pos="2268"/>
        </w:tabs>
        <w:ind w:left="2381" w:hanging="2381"/>
      </w:pPr>
      <w:r w:rsidRPr="00093558">
        <w:tab/>
        <w:t>(</w:t>
      </w:r>
      <w:r w:rsidR="00110F2E">
        <w:t>ii</w:t>
      </w:r>
      <w:r w:rsidRPr="00093558">
        <w:t>)</w:t>
      </w:r>
      <w:r w:rsidRPr="00093558">
        <w:tab/>
        <w:t xml:space="preserve">the hatching, rearing, breeding, displaying or growing of eel of the species specified in the licence under </w:t>
      </w:r>
      <w:r w:rsidR="001B62EC">
        <w:t>regulation 43</w:t>
      </w:r>
      <w:r w:rsidRPr="00093558">
        <w:t xml:space="preserve"> for sale or other commercial purposes;</w:t>
      </w:r>
    </w:p>
    <w:p w14:paraId="0F47EC1F" w14:textId="46624F90" w:rsidR="00BB3C3A" w:rsidRPr="00093558" w:rsidRDefault="00BB3C3A" w:rsidP="00506749">
      <w:pPr>
        <w:pStyle w:val="DraftHeading4"/>
        <w:tabs>
          <w:tab w:val="right" w:pos="2268"/>
        </w:tabs>
        <w:ind w:left="2381" w:hanging="2381"/>
      </w:pPr>
      <w:r w:rsidRPr="00093558">
        <w:tab/>
        <w:t>(</w:t>
      </w:r>
      <w:r w:rsidR="00110F2E">
        <w:t>iii</w:t>
      </w:r>
      <w:r w:rsidRPr="00093558">
        <w:t>)</w:t>
      </w:r>
      <w:r w:rsidRPr="00093558">
        <w:tab/>
        <w:t xml:space="preserve">the use and possession of the commercial aquaculture equipment specified in the licence under </w:t>
      </w:r>
      <w:r w:rsidR="001B62EC">
        <w:t>regulation 43</w:t>
      </w:r>
      <w:r w:rsidRPr="00093558">
        <w:t>;</w:t>
      </w:r>
    </w:p>
    <w:p w14:paraId="553A0A19" w14:textId="4AC7D21C" w:rsidR="00BB3C3A" w:rsidRPr="00093558" w:rsidRDefault="00BB3C3A" w:rsidP="0022312F">
      <w:pPr>
        <w:pStyle w:val="DraftHeading3"/>
        <w:tabs>
          <w:tab w:val="right" w:pos="1757"/>
        </w:tabs>
        <w:ind w:left="1871" w:hanging="1871"/>
      </w:pPr>
      <w:r w:rsidRPr="00093558">
        <w:tab/>
        <w:t>(</w:t>
      </w:r>
      <w:r w:rsidR="00110F2E">
        <w:t>b</w:t>
      </w:r>
      <w:r w:rsidRPr="00093558">
        <w:t>)</w:t>
      </w:r>
      <w:r w:rsidRPr="00093558">
        <w:tab/>
        <w:t>the engagement of one or more people to carry out any activity authorised by the licence.</w:t>
      </w:r>
    </w:p>
    <w:p w14:paraId="2EA23AB3" w14:textId="5A5A9320" w:rsidR="00BB3C3A" w:rsidRPr="00093558" w:rsidRDefault="00BB3C3A" w:rsidP="00404BEE">
      <w:pPr>
        <w:pStyle w:val="DraftHeading1"/>
        <w:keepNext/>
        <w:tabs>
          <w:tab w:val="right" w:pos="680"/>
        </w:tabs>
        <w:ind w:left="850" w:hanging="850"/>
      </w:pPr>
      <w:r w:rsidRPr="00093558">
        <w:tab/>
      </w:r>
      <w:bookmarkStart w:id="1101" w:name="_Toc10033512"/>
      <w:bookmarkStart w:id="1102" w:name="_Toc20232796"/>
      <w:r w:rsidR="006D6C01" w:rsidRPr="00093558">
        <w:t>4</w:t>
      </w:r>
      <w:r w:rsidR="006D6C01">
        <w:t>15</w:t>
      </w:r>
      <w:r w:rsidRPr="00093558">
        <w:tab/>
        <w:t>Activities authorised by Aquaculture (Crown</w:t>
      </w:r>
      <w:r w:rsidR="00336669" w:rsidRPr="00093558">
        <w:t> </w:t>
      </w:r>
      <w:r w:rsidRPr="00093558">
        <w:t>Land—Offshore) Licence</w:t>
      </w:r>
      <w:bookmarkEnd w:id="1101"/>
      <w:r w:rsidR="00775474">
        <w:t>s</w:t>
      </w:r>
      <w:bookmarkEnd w:id="1102"/>
    </w:p>
    <w:p w14:paraId="61423347" w14:textId="77777777" w:rsidR="00110F2E" w:rsidRDefault="00BB3C3A" w:rsidP="0022312F">
      <w:pPr>
        <w:pStyle w:val="BodySectionSub"/>
      </w:pPr>
      <w:r w:rsidRPr="00093558">
        <w:t>An Aquaculture (Crown Land—Offshore) Licence authorises the licence holder</w:t>
      </w:r>
      <w:r w:rsidR="00110F2E">
        <w:t xml:space="preserve"> </w:t>
      </w:r>
      <w:r w:rsidR="00110F2E" w:rsidRPr="00093558">
        <w:t>to carry out the following activities—</w:t>
      </w:r>
    </w:p>
    <w:p w14:paraId="20B2A1CC" w14:textId="09B0A662" w:rsidR="00BB3C3A" w:rsidRPr="00093558" w:rsidRDefault="00110F2E" w:rsidP="00506749">
      <w:pPr>
        <w:pStyle w:val="DraftHeading3"/>
        <w:tabs>
          <w:tab w:val="right" w:pos="1757"/>
        </w:tabs>
        <w:ind w:left="1871" w:hanging="1871"/>
      </w:pPr>
      <w:r>
        <w:tab/>
        <w:t>(a)</w:t>
      </w:r>
      <w:r>
        <w:tab/>
      </w:r>
      <w:r w:rsidR="00BB3C3A" w:rsidRPr="00093558">
        <w:t xml:space="preserve">on the Crown land specified in the licence under </w:t>
      </w:r>
      <w:r w:rsidR="001B62EC">
        <w:t>regulation 43</w:t>
      </w:r>
      <w:r w:rsidR="00BB3C3A" w:rsidRPr="00093558">
        <w:t xml:space="preserve"> and in or on the marine waters</w:t>
      </w:r>
      <w:r w:rsidR="00BB3C3A" w:rsidRPr="00093558" w:rsidDel="005236E1">
        <w:t xml:space="preserve"> </w:t>
      </w:r>
      <w:r w:rsidR="00BB3C3A" w:rsidRPr="00093558">
        <w:t>covering that lan</w:t>
      </w:r>
      <w:r w:rsidR="00E00512">
        <w:t>d</w:t>
      </w:r>
      <w:r w:rsidR="00BB3C3A" w:rsidRPr="00093558">
        <w:t>—</w:t>
      </w:r>
    </w:p>
    <w:p w14:paraId="7FF5CE7F" w14:textId="58EBC30F" w:rsidR="00BB3C3A" w:rsidRPr="00093558" w:rsidRDefault="00BB3C3A" w:rsidP="00506749">
      <w:pPr>
        <w:pStyle w:val="DraftHeading4"/>
        <w:tabs>
          <w:tab w:val="right" w:pos="2268"/>
        </w:tabs>
        <w:ind w:left="2381" w:hanging="2381"/>
      </w:pPr>
      <w:r w:rsidRPr="00093558">
        <w:tab/>
        <w:t>(</w:t>
      </w:r>
      <w:r w:rsidR="00110F2E">
        <w:t>i</w:t>
      </w:r>
      <w:r w:rsidRPr="00093558">
        <w:t>)</w:t>
      </w:r>
      <w:r w:rsidRPr="00093558">
        <w:tab/>
        <w:t xml:space="preserve">the use, formation or creation of a habitat for hatching, rearing, breeding, displaying or growing of fish of the species specified in the licence under </w:t>
      </w:r>
      <w:r w:rsidR="001B62EC">
        <w:t>regulation 43</w:t>
      </w:r>
      <w:r w:rsidRPr="00093558">
        <w:t xml:space="preserve"> (which must not include bivalve shellfish for human consumption</w:t>
      </w:r>
      <w:r w:rsidRPr="00506749">
        <w:t xml:space="preserve"> </w:t>
      </w:r>
      <w:r w:rsidRPr="00093558">
        <w:t>or abalone) for sale or other commercial purposes;</w:t>
      </w:r>
    </w:p>
    <w:p w14:paraId="13FFD19B" w14:textId="67A6FEE6" w:rsidR="00BB3C3A" w:rsidRPr="00093558" w:rsidRDefault="00BB3C3A" w:rsidP="00506749">
      <w:pPr>
        <w:pStyle w:val="DraftHeading4"/>
        <w:tabs>
          <w:tab w:val="right" w:pos="2268"/>
        </w:tabs>
        <w:ind w:left="2381" w:hanging="2381"/>
      </w:pPr>
      <w:r w:rsidRPr="00093558">
        <w:tab/>
        <w:t>(</w:t>
      </w:r>
      <w:r w:rsidR="00110F2E">
        <w:t>ii</w:t>
      </w:r>
      <w:r w:rsidRPr="00093558">
        <w:t>)</w:t>
      </w:r>
      <w:r w:rsidRPr="00093558">
        <w:tab/>
        <w:t xml:space="preserve">the hatching, rearing, breeding, displaying or growing of fish of the species specified in the licence under </w:t>
      </w:r>
      <w:r w:rsidR="001B62EC">
        <w:t>regulation 43</w:t>
      </w:r>
      <w:r w:rsidRPr="00093558">
        <w:t xml:space="preserve"> (which must not include bivalve shellfish for human consumption</w:t>
      </w:r>
      <w:r w:rsidRPr="00506749">
        <w:t xml:space="preserve"> </w:t>
      </w:r>
      <w:r w:rsidRPr="00093558">
        <w:t>or abalone) for sale or other commercial purposes;</w:t>
      </w:r>
    </w:p>
    <w:p w14:paraId="5818D756" w14:textId="0C8D9F57" w:rsidR="00BB3C3A" w:rsidRPr="00093558" w:rsidRDefault="00BB3C3A" w:rsidP="00506749">
      <w:pPr>
        <w:pStyle w:val="DraftHeading4"/>
        <w:tabs>
          <w:tab w:val="right" w:pos="2268"/>
        </w:tabs>
        <w:ind w:left="2381" w:hanging="2381"/>
      </w:pPr>
      <w:r w:rsidRPr="00093558">
        <w:tab/>
        <w:t>(</w:t>
      </w:r>
      <w:r w:rsidR="00110F2E">
        <w:t>iii</w:t>
      </w:r>
      <w:r w:rsidRPr="00093558">
        <w:t>)</w:t>
      </w:r>
      <w:r w:rsidRPr="00093558">
        <w:tab/>
        <w:t xml:space="preserve">the use and possession of the commercial aquaculture equipment specified in the licence under </w:t>
      </w:r>
      <w:r w:rsidR="001B62EC">
        <w:t>regulation 43</w:t>
      </w:r>
      <w:r w:rsidRPr="00093558">
        <w:t>;</w:t>
      </w:r>
    </w:p>
    <w:p w14:paraId="5DC2448E" w14:textId="4C9D5709" w:rsidR="0026547F" w:rsidRPr="00093558" w:rsidRDefault="00BB3C3A" w:rsidP="0022312F">
      <w:pPr>
        <w:pStyle w:val="DraftHeading3"/>
        <w:tabs>
          <w:tab w:val="right" w:pos="1757"/>
        </w:tabs>
        <w:ind w:left="1871" w:hanging="1871"/>
      </w:pPr>
      <w:r w:rsidRPr="00093558">
        <w:tab/>
        <w:t>(</w:t>
      </w:r>
      <w:r w:rsidR="00110F2E">
        <w:t>b</w:t>
      </w:r>
      <w:r w:rsidRPr="00093558">
        <w:t>)</w:t>
      </w:r>
      <w:r w:rsidRPr="00093558">
        <w:tab/>
        <w:t>the engagement of one or more people to carry out any activity authorised by the licence.</w:t>
      </w:r>
    </w:p>
    <w:p w14:paraId="218B2033" w14:textId="5048D496" w:rsidR="00BB3C3A" w:rsidRPr="00093558" w:rsidRDefault="00BB3C3A" w:rsidP="00404BEE">
      <w:pPr>
        <w:pStyle w:val="DraftHeading1"/>
        <w:keepNext/>
        <w:tabs>
          <w:tab w:val="right" w:pos="680"/>
        </w:tabs>
        <w:ind w:left="850" w:hanging="850"/>
      </w:pPr>
      <w:r w:rsidRPr="00093558">
        <w:lastRenderedPageBreak/>
        <w:tab/>
      </w:r>
      <w:bookmarkStart w:id="1103" w:name="_Toc10033513"/>
      <w:bookmarkStart w:id="1104" w:name="_Toc20232797"/>
      <w:r w:rsidR="006D6C01" w:rsidRPr="00093558">
        <w:t>4</w:t>
      </w:r>
      <w:r w:rsidR="006D6C01">
        <w:t>16</w:t>
      </w:r>
      <w:r w:rsidRPr="00093558">
        <w:tab/>
        <w:t>Activities authorised by Aquaculture (Crown</w:t>
      </w:r>
      <w:r w:rsidR="00336669" w:rsidRPr="00093558">
        <w:t> </w:t>
      </w:r>
      <w:r w:rsidRPr="00093558">
        <w:t>Land—Other) Licence</w:t>
      </w:r>
      <w:bookmarkEnd w:id="1103"/>
      <w:r w:rsidR="00775474">
        <w:t>s</w:t>
      </w:r>
      <w:bookmarkEnd w:id="1104"/>
    </w:p>
    <w:p w14:paraId="7591A7C9" w14:textId="77777777" w:rsidR="0061001F" w:rsidRPr="00093558" w:rsidRDefault="00BB3C3A" w:rsidP="0061001F">
      <w:pPr>
        <w:pStyle w:val="BodySectionSub"/>
      </w:pPr>
      <w:r w:rsidRPr="00093558">
        <w:t>An Aquaculture (Crown Land—Other) Licence authorises the licence holder</w:t>
      </w:r>
      <w:r w:rsidR="0061001F">
        <w:t xml:space="preserve"> </w:t>
      </w:r>
      <w:r w:rsidR="0061001F" w:rsidRPr="00093558">
        <w:t>to carry out the following activities—</w:t>
      </w:r>
    </w:p>
    <w:p w14:paraId="715F18D2" w14:textId="07435D9E" w:rsidR="00BB3C3A" w:rsidRPr="00093558" w:rsidRDefault="0061001F" w:rsidP="00506749">
      <w:pPr>
        <w:pStyle w:val="DraftHeading3"/>
        <w:tabs>
          <w:tab w:val="right" w:pos="1757"/>
        </w:tabs>
        <w:ind w:left="1871" w:hanging="1871"/>
      </w:pPr>
      <w:r>
        <w:tab/>
        <w:t>(a)</w:t>
      </w:r>
      <w:r>
        <w:tab/>
      </w:r>
      <w:r w:rsidR="00BB3C3A" w:rsidRPr="00093558">
        <w:t xml:space="preserve">on the Crown land specified in the licence under </w:t>
      </w:r>
      <w:r w:rsidR="001B62EC">
        <w:t>regulation 43</w:t>
      </w:r>
      <w:r w:rsidR="00BB3C3A" w:rsidRPr="00093558">
        <w:t xml:space="preserve"> and in or on the protected waters other than marine waters covering that land—</w:t>
      </w:r>
    </w:p>
    <w:p w14:paraId="68481763" w14:textId="3E6B3962" w:rsidR="00BB3C3A" w:rsidRPr="00093558" w:rsidRDefault="00BB3C3A" w:rsidP="00506749">
      <w:pPr>
        <w:pStyle w:val="DraftHeading4"/>
        <w:tabs>
          <w:tab w:val="right" w:pos="2268"/>
        </w:tabs>
        <w:ind w:left="2381" w:hanging="2381"/>
      </w:pPr>
      <w:r w:rsidRPr="00093558">
        <w:tab/>
        <w:t>(</w:t>
      </w:r>
      <w:r w:rsidR="0061001F">
        <w:t>i</w:t>
      </w:r>
      <w:r w:rsidRPr="00093558">
        <w:t>)</w:t>
      </w:r>
      <w:r w:rsidRPr="00093558">
        <w:tab/>
        <w:t xml:space="preserve">the use, formation or creation of a habitat for hatching, rearing, breeding, displaying or growing of fish of the species specified in the licence under </w:t>
      </w:r>
      <w:r w:rsidR="001B62EC">
        <w:t>regulation 43</w:t>
      </w:r>
      <w:r w:rsidRPr="00093558">
        <w:t xml:space="preserve"> (which must not include bivalve shellfish for human consumption, abalone or eel) for sale or other commercial purposes;</w:t>
      </w:r>
    </w:p>
    <w:p w14:paraId="30B62EC5" w14:textId="32854D47" w:rsidR="00BB3C3A" w:rsidRPr="00093558" w:rsidRDefault="00BB3C3A" w:rsidP="00506749">
      <w:pPr>
        <w:pStyle w:val="DraftHeading4"/>
        <w:tabs>
          <w:tab w:val="right" w:pos="2268"/>
        </w:tabs>
        <w:ind w:left="2381" w:hanging="2381"/>
      </w:pPr>
      <w:r w:rsidRPr="00093558">
        <w:tab/>
        <w:t>(</w:t>
      </w:r>
      <w:r w:rsidR="0061001F">
        <w:t>ii</w:t>
      </w:r>
      <w:r w:rsidRPr="00093558">
        <w:t>)</w:t>
      </w:r>
      <w:r w:rsidRPr="00093558">
        <w:tab/>
        <w:t xml:space="preserve">the hatching, rearing, breeding, displaying or growing of fish of the species specified in the licence under </w:t>
      </w:r>
      <w:r w:rsidR="001B62EC">
        <w:t>regulation 43</w:t>
      </w:r>
      <w:r w:rsidRPr="00093558">
        <w:t xml:space="preserve"> (which must not include bivalve shellfish for human consumption, abalone or eel) for sale or other commercial purposes;</w:t>
      </w:r>
    </w:p>
    <w:p w14:paraId="582D146E" w14:textId="3EF26D1E" w:rsidR="00BB3C3A" w:rsidRPr="00093558" w:rsidRDefault="00BB3C3A" w:rsidP="00506749">
      <w:pPr>
        <w:pStyle w:val="DraftHeading4"/>
        <w:tabs>
          <w:tab w:val="right" w:pos="2268"/>
        </w:tabs>
        <w:ind w:left="2381" w:hanging="2381"/>
      </w:pPr>
      <w:r w:rsidRPr="00093558">
        <w:tab/>
        <w:t>(</w:t>
      </w:r>
      <w:r w:rsidR="0061001F">
        <w:t>iii</w:t>
      </w:r>
      <w:r w:rsidRPr="00093558">
        <w:t>)</w:t>
      </w:r>
      <w:r w:rsidRPr="00093558">
        <w:tab/>
        <w:t xml:space="preserve">the use and possession of the commercial aquaculture equipment specified in the licence under </w:t>
      </w:r>
      <w:r w:rsidR="001B62EC">
        <w:t>regulation 43</w:t>
      </w:r>
      <w:r w:rsidRPr="00093558">
        <w:t>;</w:t>
      </w:r>
    </w:p>
    <w:p w14:paraId="5475AA22" w14:textId="396B400F" w:rsidR="00BB3C3A" w:rsidRPr="00093558" w:rsidRDefault="00BB3C3A" w:rsidP="0022312F">
      <w:pPr>
        <w:pStyle w:val="DraftHeading3"/>
        <w:tabs>
          <w:tab w:val="right" w:pos="1757"/>
        </w:tabs>
        <w:ind w:left="1871" w:hanging="1871"/>
      </w:pPr>
      <w:r w:rsidRPr="00093558">
        <w:tab/>
        <w:t>(</w:t>
      </w:r>
      <w:r w:rsidR="0061001F">
        <w:t>b</w:t>
      </w:r>
      <w:r w:rsidRPr="00093558">
        <w:t>)</w:t>
      </w:r>
      <w:r w:rsidRPr="00093558">
        <w:tab/>
        <w:t>the engagement of one or more people to carry out any activity authorised by the licence.</w:t>
      </w:r>
    </w:p>
    <w:p w14:paraId="410CC2F4" w14:textId="3BB8C3F5" w:rsidR="00BB3C3A" w:rsidRPr="00093558" w:rsidRDefault="00BB3C3A" w:rsidP="00404BEE">
      <w:pPr>
        <w:pStyle w:val="DraftHeading1"/>
        <w:keepNext/>
        <w:tabs>
          <w:tab w:val="right" w:pos="680"/>
        </w:tabs>
        <w:ind w:left="850" w:hanging="850"/>
      </w:pPr>
      <w:r w:rsidRPr="00093558">
        <w:tab/>
      </w:r>
      <w:bookmarkStart w:id="1105" w:name="_Toc10033514"/>
      <w:bookmarkStart w:id="1106" w:name="_Toc20232798"/>
      <w:r w:rsidR="006D6C01" w:rsidRPr="00093558">
        <w:t>4</w:t>
      </w:r>
      <w:r w:rsidR="006D6C01">
        <w:t>17</w:t>
      </w:r>
      <w:r w:rsidRPr="00093558">
        <w:tab/>
        <w:t>Activities authorised by Aquaculture (On-shore Abalone) Licence</w:t>
      </w:r>
      <w:bookmarkEnd w:id="1105"/>
      <w:r w:rsidR="00775474">
        <w:t>s</w:t>
      </w:r>
      <w:bookmarkEnd w:id="1106"/>
    </w:p>
    <w:p w14:paraId="017AD8A8" w14:textId="77777777" w:rsidR="00E00512" w:rsidRDefault="00BB3C3A" w:rsidP="0022312F">
      <w:pPr>
        <w:pStyle w:val="BodySectionSub"/>
      </w:pPr>
      <w:r w:rsidRPr="00093558">
        <w:t>An Aquaculture (On-shore Abalone) Licence authorises the licence holder</w:t>
      </w:r>
      <w:r w:rsidR="00E00512">
        <w:t xml:space="preserve"> </w:t>
      </w:r>
      <w:r w:rsidR="00E00512" w:rsidRPr="00093558">
        <w:t>to carry out the following activities—</w:t>
      </w:r>
    </w:p>
    <w:p w14:paraId="219FD3FF" w14:textId="69EACC32" w:rsidR="00BB3C3A" w:rsidRPr="00093558" w:rsidRDefault="00E00512" w:rsidP="00506749">
      <w:pPr>
        <w:pStyle w:val="DraftHeading3"/>
        <w:tabs>
          <w:tab w:val="right" w:pos="1757"/>
        </w:tabs>
        <w:ind w:left="1871" w:hanging="1871"/>
      </w:pPr>
      <w:r>
        <w:tab/>
        <w:t>(a)</w:t>
      </w:r>
      <w:r>
        <w:tab/>
      </w:r>
      <w:r w:rsidR="00BB3C3A" w:rsidRPr="00093558">
        <w:t xml:space="preserve">on the private land or the Crown land specified in the licence under </w:t>
      </w:r>
      <w:r w:rsidR="001B62EC">
        <w:t>regulation 43</w:t>
      </w:r>
      <w:r w:rsidR="00BB3C3A" w:rsidRPr="00093558">
        <w:t xml:space="preserve"> and in or on the protected waters other than marine waters covering that land—</w:t>
      </w:r>
    </w:p>
    <w:p w14:paraId="0B94B0D0" w14:textId="6FA895CB" w:rsidR="00881D77" w:rsidRPr="00093558" w:rsidRDefault="00BB3C3A" w:rsidP="00506749">
      <w:pPr>
        <w:pStyle w:val="DraftHeading4"/>
        <w:tabs>
          <w:tab w:val="right" w:pos="2268"/>
        </w:tabs>
        <w:ind w:left="2381" w:hanging="2381"/>
      </w:pPr>
      <w:r w:rsidRPr="00093558">
        <w:tab/>
        <w:t>(</w:t>
      </w:r>
      <w:r w:rsidR="00E00512">
        <w:t>i</w:t>
      </w:r>
      <w:r w:rsidRPr="00093558">
        <w:t>)</w:t>
      </w:r>
      <w:r w:rsidRPr="00093558">
        <w:tab/>
        <w:t xml:space="preserve">the use, formation or creation of a habitat for hatching, rearing, breeding, displaying or growing of abalone of the species specified in the licence under </w:t>
      </w:r>
      <w:r w:rsidR="001B62EC">
        <w:lastRenderedPageBreak/>
        <w:t>regulation 43</w:t>
      </w:r>
      <w:r w:rsidRPr="00093558">
        <w:t xml:space="preserve"> for sale or other commercial purposes;</w:t>
      </w:r>
    </w:p>
    <w:p w14:paraId="624FC080" w14:textId="318781B6" w:rsidR="00BB3C3A" w:rsidRPr="00093558" w:rsidRDefault="00BB3C3A" w:rsidP="00506749">
      <w:pPr>
        <w:pStyle w:val="DraftHeading4"/>
        <w:tabs>
          <w:tab w:val="right" w:pos="2268"/>
        </w:tabs>
        <w:ind w:left="2381" w:hanging="2381"/>
      </w:pPr>
      <w:r w:rsidRPr="00093558">
        <w:tab/>
        <w:t>(</w:t>
      </w:r>
      <w:r w:rsidR="00E00512">
        <w:t>ii</w:t>
      </w:r>
      <w:r w:rsidRPr="00093558">
        <w:t>)</w:t>
      </w:r>
      <w:r w:rsidRPr="00093558">
        <w:tab/>
        <w:t xml:space="preserve">the hatching, rearing, breeding, displaying or growing of abalone of the species specified in the licence under </w:t>
      </w:r>
      <w:r w:rsidR="001B62EC">
        <w:t>regulation 43</w:t>
      </w:r>
      <w:r w:rsidRPr="00093558">
        <w:t xml:space="preserve"> for sale or other commercial purposes;</w:t>
      </w:r>
    </w:p>
    <w:p w14:paraId="2898DD65" w14:textId="3687EB6D" w:rsidR="00BB3C3A" w:rsidRPr="00093558" w:rsidRDefault="00BB3C3A" w:rsidP="00506749">
      <w:pPr>
        <w:pStyle w:val="DraftHeading4"/>
        <w:tabs>
          <w:tab w:val="right" w:pos="2268"/>
        </w:tabs>
        <w:ind w:left="2381" w:hanging="2381"/>
      </w:pPr>
      <w:r w:rsidRPr="00093558">
        <w:tab/>
        <w:t>(</w:t>
      </w:r>
      <w:r w:rsidR="00E00512">
        <w:t>iii</w:t>
      </w:r>
      <w:r w:rsidRPr="00093558">
        <w:t>)</w:t>
      </w:r>
      <w:r w:rsidRPr="00093558">
        <w:tab/>
        <w:t xml:space="preserve">the use and possession of the commercial aquaculture equipment specified in the licence under </w:t>
      </w:r>
      <w:r w:rsidR="001B62EC">
        <w:t>regulation 43</w:t>
      </w:r>
      <w:r w:rsidRPr="00093558">
        <w:t>;</w:t>
      </w:r>
    </w:p>
    <w:p w14:paraId="0B723EF1" w14:textId="175F72F1" w:rsidR="00BB3C3A" w:rsidRPr="00093558" w:rsidRDefault="00BB3C3A" w:rsidP="0022312F">
      <w:pPr>
        <w:pStyle w:val="DraftHeading3"/>
        <w:tabs>
          <w:tab w:val="right" w:pos="1757"/>
        </w:tabs>
        <w:ind w:left="1871" w:hanging="1871"/>
      </w:pPr>
      <w:r w:rsidRPr="00093558">
        <w:tab/>
        <w:t>(</w:t>
      </w:r>
      <w:r w:rsidR="00E00512">
        <w:t>b</w:t>
      </w:r>
      <w:r w:rsidRPr="00093558">
        <w:t>)</w:t>
      </w:r>
      <w:r w:rsidRPr="00093558">
        <w:tab/>
        <w:t xml:space="preserve">the possession of abalone (including a commercial quantity) which has been hatched, reared, bred or grown under the licence at the area specified in the licence under </w:t>
      </w:r>
      <w:r w:rsidR="001B62EC">
        <w:t>regulation 43</w:t>
      </w:r>
      <w:r w:rsidRPr="00093558">
        <w:t>;</w:t>
      </w:r>
    </w:p>
    <w:p w14:paraId="38E54F76" w14:textId="43C93FD2" w:rsidR="00BB3C3A" w:rsidRPr="00093558" w:rsidRDefault="00BB3C3A" w:rsidP="0022312F">
      <w:pPr>
        <w:pStyle w:val="DraftHeading3"/>
        <w:tabs>
          <w:tab w:val="right" w:pos="1757"/>
        </w:tabs>
        <w:ind w:left="1871" w:hanging="1871"/>
      </w:pPr>
      <w:r w:rsidRPr="00093558">
        <w:tab/>
        <w:t>(</w:t>
      </w:r>
      <w:r w:rsidR="00E00512">
        <w:t>c</w:t>
      </w:r>
      <w:r w:rsidRPr="00093558">
        <w:t>)</w:t>
      </w:r>
      <w:r w:rsidRPr="00093558">
        <w:tab/>
        <w:t xml:space="preserve">the processing of abalone (including a commercial quantity) which has been hatched, reared, bred, displayed or grown under the licence at the area specified in the licence under </w:t>
      </w:r>
      <w:r w:rsidR="001B62EC">
        <w:t>regulation 43</w:t>
      </w:r>
      <w:r w:rsidRPr="00093558">
        <w:t>;</w:t>
      </w:r>
    </w:p>
    <w:p w14:paraId="50262647" w14:textId="1AA244F1" w:rsidR="00BB3C3A" w:rsidRPr="00093558" w:rsidRDefault="00BB3C3A" w:rsidP="0022312F">
      <w:pPr>
        <w:pStyle w:val="DraftHeading3"/>
        <w:tabs>
          <w:tab w:val="right" w:pos="1757"/>
        </w:tabs>
        <w:ind w:left="1871" w:hanging="1871"/>
      </w:pPr>
      <w:r w:rsidRPr="00093558">
        <w:tab/>
        <w:t>(</w:t>
      </w:r>
      <w:r w:rsidR="00E00512">
        <w:t>d</w:t>
      </w:r>
      <w:r w:rsidRPr="00093558">
        <w:t>)</w:t>
      </w:r>
      <w:r w:rsidRPr="00093558">
        <w:tab/>
        <w:t xml:space="preserve">the sale of abalone (including a commercial quantity) which has been hatched, reared, bred or grown under the licence at the area specified in the licence under </w:t>
      </w:r>
      <w:r w:rsidR="001B62EC">
        <w:t>regulation 43</w:t>
      </w:r>
      <w:r w:rsidRPr="00093558">
        <w:t>;</w:t>
      </w:r>
    </w:p>
    <w:p w14:paraId="62974569" w14:textId="732C5678" w:rsidR="00BB3C3A" w:rsidRPr="00093558" w:rsidRDefault="00BB3C3A" w:rsidP="0022312F">
      <w:pPr>
        <w:pStyle w:val="DraftHeading3"/>
        <w:tabs>
          <w:tab w:val="right" w:pos="1757"/>
        </w:tabs>
        <w:ind w:left="1871" w:hanging="1871"/>
      </w:pPr>
      <w:r w:rsidRPr="00093558">
        <w:tab/>
        <w:t>(</w:t>
      </w:r>
      <w:r w:rsidR="00E00512">
        <w:t>e</w:t>
      </w:r>
      <w:r w:rsidRPr="00093558">
        <w:t>)</w:t>
      </w:r>
      <w:r w:rsidRPr="00093558">
        <w:tab/>
        <w:t>the engagement of one or more people to carry out any activity authorised by the licence.</w:t>
      </w:r>
    </w:p>
    <w:p w14:paraId="604EC241" w14:textId="2D11E7B7" w:rsidR="00BB3C3A" w:rsidRPr="00093558" w:rsidRDefault="00BB3C3A" w:rsidP="00404BEE">
      <w:pPr>
        <w:pStyle w:val="DraftHeading1"/>
        <w:keepNext/>
        <w:tabs>
          <w:tab w:val="right" w:pos="680"/>
        </w:tabs>
        <w:ind w:left="850" w:hanging="850"/>
      </w:pPr>
      <w:r w:rsidRPr="00093558">
        <w:tab/>
      </w:r>
      <w:bookmarkStart w:id="1107" w:name="_Toc10033515"/>
      <w:bookmarkStart w:id="1108" w:name="_Toc20232799"/>
      <w:r w:rsidR="006D6C01" w:rsidRPr="00093558">
        <w:t>4</w:t>
      </w:r>
      <w:r w:rsidR="006D6C01">
        <w:t>18</w:t>
      </w:r>
      <w:r w:rsidRPr="00093558">
        <w:tab/>
        <w:t xml:space="preserve">Activities authorised </w:t>
      </w:r>
      <w:r w:rsidR="003E6025">
        <w:t>by</w:t>
      </w:r>
      <w:r w:rsidR="003E6025" w:rsidRPr="00093558">
        <w:t xml:space="preserve"> </w:t>
      </w:r>
      <w:r w:rsidRPr="00093558">
        <w:t>Aquaculture (Private</w:t>
      </w:r>
      <w:r w:rsidR="001C39A5" w:rsidRPr="00093558">
        <w:t> </w:t>
      </w:r>
      <w:r w:rsidRPr="00093558">
        <w:t>Land—Eels) Licence</w:t>
      </w:r>
      <w:bookmarkEnd w:id="1107"/>
      <w:r w:rsidR="00775474">
        <w:t>s</w:t>
      </w:r>
      <w:bookmarkEnd w:id="1108"/>
    </w:p>
    <w:p w14:paraId="489FEE81" w14:textId="77777777" w:rsidR="00E00512" w:rsidRDefault="00BB3C3A" w:rsidP="0022312F">
      <w:pPr>
        <w:pStyle w:val="BodySectionSub"/>
      </w:pPr>
      <w:r w:rsidRPr="00093558">
        <w:t>An Aquaculture (Private Land—Eels) Licence authorises the licence holder</w:t>
      </w:r>
      <w:r w:rsidR="00E00512">
        <w:t xml:space="preserve"> </w:t>
      </w:r>
      <w:r w:rsidR="00E00512" w:rsidRPr="00093558">
        <w:t>to carry out the following activities—</w:t>
      </w:r>
    </w:p>
    <w:p w14:paraId="487F3425" w14:textId="4F0F3EE3" w:rsidR="00BB3C3A" w:rsidRPr="00093558" w:rsidRDefault="00E00512" w:rsidP="00506749">
      <w:pPr>
        <w:pStyle w:val="DraftHeading3"/>
        <w:tabs>
          <w:tab w:val="right" w:pos="1757"/>
        </w:tabs>
        <w:ind w:left="1871" w:hanging="1871"/>
      </w:pPr>
      <w:r>
        <w:tab/>
        <w:t>(a)</w:t>
      </w:r>
      <w:r>
        <w:tab/>
      </w:r>
      <w:r w:rsidR="00BB3C3A" w:rsidRPr="00093558">
        <w:t xml:space="preserve">on the private land specified in the licence under </w:t>
      </w:r>
      <w:r w:rsidR="001B62EC">
        <w:t>regulation 43</w:t>
      </w:r>
      <w:r w:rsidR="00BB3C3A" w:rsidRPr="00093558">
        <w:t xml:space="preserve"> and in or on the protected waters covering that land—</w:t>
      </w:r>
    </w:p>
    <w:p w14:paraId="530044EF" w14:textId="16EC6D86" w:rsidR="00BB3C3A" w:rsidRPr="00093558" w:rsidRDefault="00BB3C3A" w:rsidP="00506749">
      <w:pPr>
        <w:pStyle w:val="DraftHeading4"/>
        <w:tabs>
          <w:tab w:val="right" w:pos="2268"/>
        </w:tabs>
        <w:ind w:left="2381" w:hanging="2381"/>
      </w:pPr>
      <w:r w:rsidRPr="00093558">
        <w:tab/>
        <w:t>(</w:t>
      </w:r>
      <w:r w:rsidR="00E00512">
        <w:t>i</w:t>
      </w:r>
      <w:r w:rsidRPr="00093558">
        <w:t>)</w:t>
      </w:r>
      <w:r w:rsidRPr="00093558">
        <w:tab/>
        <w:t xml:space="preserve">the use, formation or creation of a habitat for hatching, rearing, breeding, displaying or growing of eel of the species specified in the licence under </w:t>
      </w:r>
      <w:r w:rsidR="001B62EC">
        <w:t>regulation 43</w:t>
      </w:r>
      <w:r w:rsidRPr="00093558">
        <w:t xml:space="preserve"> for sale or other commercial purposes;</w:t>
      </w:r>
    </w:p>
    <w:p w14:paraId="4C616854" w14:textId="0732661B" w:rsidR="00BB3C3A" w:rsidRPr="00093558" w:rsidRDefault="00BB3C3A" w:rsidP="00506749">
      <w:pPr>
        <w:pStyle w:val="DraftHeading4"/>
        <w:tabs>
          <w:tab w:val="right" w:pos="2268"/>
        </w:tabs>
        <w:ind w:left="2381" w:hanging="2381"/>
      </w:pPr>
      <w:r w:rsidRPr="00093558">
        <w:tab/>
        <w:t>(</w:t>
      </w:r>
      <w:r w:rsidR="00E00512">
        <w:t>ii</w:t>
      </w:r>
      <w:r w:rsidRPr="00093558">
        <w:t>)</w:t>
      </w:r>
      <w:r w:rsidRPr="00093558">
        <w:tab/>
        <w:t xml:space="preserve">the hatching, rearing, breeding, displaying or growing of eel of the </w:t>
      </w:r>
      <w:r w:rsidRPr="00093558">
        <w:lastRenderedPageBreak/>
        <w:t xml:space="preserve">species specified in the licence under </w:t>
      </w:r>
      <w:r w:rsidR="001B62EC">
        <w:t>regulation 43</w:t>
      </w:r>
      <w:r w:rsidRPr="00093558">
        <w:t xml:space="preserve"> for sale or other commercial purposes;</w:t>
      </w:r>
    </w:p>
    <w:p w14:paraId="4FEC40BF" w14:textId="3383C4AB" w:rsidR="00BB3C3A" w:rsidRPr="00093558" w:rsidRDefault="00BB3C3A" w:rsidP="00506749">
      <w:pPr>
        <w:pStyle w:val="DraftHeading4"/>
        <w:tabs>
          <w:tab w:val="right" w:pos="2268"/>
        </w:tabs>
        <w:ind w:left="2381" w:hanging="2381"/>
      </w:pPr>
      <w:r w:rsidRPr="00093558">
        <w:tab/>
        <w:t>(</w:t>
      </w:r>
      <w:r w:rsidR="00E00512">
        <w:t>iii</w:t>
      </w:r>
      <w:r w:rsidRPr="00093558">
        <w:t>)</w:t>
      </w:r>
      <w:r w:rsidRPr="00093558">
        <w:tab/>
        <w:t xml:space="preserve">the use and possession of the commercial aquaculture equipment specified in the licence under </w:t>
      </w:r>
      <w:r w:rsidR="001B62EC">
        <w:t>regulation 43</w:t>
      </w:r>
      <w:r w:rsidRPr="00093558">
        <w:t>;</w:t>
      </w:r>
    </w:p>
    <w:p w14:paraId="357CBE3F" w14:textId="2BD1DE09" w:rsidR="00BB3C3A" w:rsidRPr="00093558" w:rsidRDefault="00BB3C3A" w:rsidP="0022312F">
      <w:pPr>
        <w:pStyle w:val="DraftHeading3"/>
        <w:tabs>
          <w:tab w:val="right" w:pos="1757"/>
        </w:tabs>
        <w:ind w:left="1871" w:hanging="1871"/>
      </w:pPr>
      <w:r w:rsidRPr="00093558">
        <w:tab/>
        <w:t>(</w:t>
      </w:r>
      <w:r w:rsidR="00E00512">
        <w:t>b</w:t>
      </w:r>
      <w:r w:rsidRPr="00093558">
        <w:t>)</w:t>
      </w:r>
      <w:r w:rsidRPr="00093558">
        <w:tab/>
        <w:t>the engagement of one or more people to carry out any activity authorised by the licence.</w:t>
      </w:r>
    </w:p>
    <w:p w14:paraId="0D9B4F15" w14:textId="611CAA10" w:rsidR="00BB3C3A" w:rsidRPr="00093558" w:rsidRDefault="00BB3C3A" w:rsidP="0022312F">
      <w:pPr>
        <w:pStyle w:val="DraftHeading1"/>
        <w:keepNext/>
        <w:tabs>
          <w:tab w:val="right" w:pos="680"/>
        </w:tabs>
        <w:ind w:left="850" w:hanging="850"/>
      </w:pPr>
      <w:r w:rsidRPr="00093558">
        <w:tab/>
      </w:r>
      <w:bookmarkStart w:id="1109" w:name="_Toc10033516"/>
      <w:bookmarkStart w:id="1110" w:name="_Toc20232800"/>
      <w:r w:rsidR="006D6C01">
        <w:t>419</w:t>
      </w:r>
      <w:r w:rsidRPr="00093558">
        <w:tab/>
        <w:t xml:space="preserve">Activities authorised </w:t>
      </w:r>
      <w:r w:rsidR="003E6025">
        <w:t xml:space="preserve">by </w:t>
      </w:r>
      <w:r w:rsidRPr="00093558">
        <w:t>Aquaculture (Private</w:t>
      </w:r>
      <w:r w:rsidR="00336669" w:rsidRPr="00093558">
        <w:t> </w:t>
      </w:r>
      <w:r w:rsidRPr="00093558">
        <w:t>Land—Indoor Intensive) Licence</w:t>
      </w:r>
      <w:bookmarkEnd w:id="1109"/>
      <w:r w:rsidR="00775474">
        <w:t>s</w:t>
      </w:r>
      <w:bookmarkEnd w:id="1110"/>
    </w:p>
    <w:p w14:paraId="06678D9A" w14:textId="77777777" w:rsidR="00E00512" w:rsidRDefault="00BB3C3A" w:rsidP="0022312F">
      <w:pPr>
        <w:pStyle w:val="BodySectionSub"/>
      </w:pPr>
      <w:r w:rsidRPr="00093558">
        <w:t>An Aquaculture (Private Land—Indoor Intensive) Licence authorises the licence holder</w:t>
      </w:r>
      <w:r w:rsidR="00E00512">
        <w:t xml:space="preserve"> </w:t>
      </w:r>
      <w:r w:rsidR="00E00512" w:rsidRPr="00093558">
        <w:t>to carry out the following activities—</w:t>
      </w:r>
    </w:p>
    <w:p w14:paraId="1A358417" w14:textId="5318129C" w:rsidR="00BB3C3A" w:rsidRPr="00093558" w:rsidRDefault="00E00512" w:rsidP="00506749">
      <w:pPr>
        <w:pStyle w:val="DraftHeading3"/>
        <w:tabs>
          <w:tab w:val="right" w:pos="1757"/>
        </w:tabs>
        <w:ind w:left="1871" w:hanging="1871"/>
      </w:pPr>
      <w:r>
        <w:tab/>
        <w:t>(a)</w:t>
      </w:r>
      <w:r>
        <w:tab/>
      </w:r>
      <w:r w:rsidR="00BB3C3A" w:rsidRPr="00093558">
        <w:t xml:space="preserve">on the private land specified in the licence under </w:t>
      </w:r>
      <w:r w:rsidR="001B62EC">
        <w:t>regulation 43</w:t>
      </w:r>
      <w:r w:rsidR="00BB3C3A" w:rsidRPr="00093558">
        <w:t xml:space="preserve"> and in or on the protected waters covering that land—</w:t>
      </w:r>
    </w:p>
    <w:p w14:paraId="12192752" w14:textId="5D8EDD3C" w:rsidR="00BB3C3A" w:rsidRPr="00093558" w:rsidRDefault="00BB3C3A" w:rsidP="00506749">
      <w:pPr>
        <w:pStyle w:val="DraftHeading4"/>
        <w:tabs>
          <w:tab w:val="right" w:pos="2268"/>
        </w:tabs>
        <w:ind w:left="2381" w:hanging="2381"/>
      </w:pPr>
      <w:r w:rsidRPr="00093558">
        <w:tab/>
        <w:t>(</w:t>
      </w:r>
      <w:r w:rsidR="00E00512">
        <w:t>i</w:t>
      </w:r>
      <w:r w:rsidRPr="00093558">
        <w:t>)</w:t>
      </w:r>
      <w:r w:rsidRPr="00093558">
        <w:tab/>
        <w:t xml:space="preserve">the use, formation or creation of a habitat for hatching, rearing, breeding, displaying or growing of fish of the species specified in the licence under </w:t>
      </w:r>
      <w:r w:rsidR="001B62EC">
        <w:t>regulation 43</w:t>
      </w:r>
      <w:r w:rsidRPr="00093558">
        <w:t xml:space="preserve"> for sale or other commercial purposes;</w:t>
      </w:r>
    </w:p>
    <w:p w14:paraId="587F4CB7" w14:textId="4CCA3C95" w:rsidR="0026547F" w:rsidRPr="00093558" w:rsidRDefault="00BB3C3A" w:rsidP="00506749">
      <w:pPr>
        <w:pStyle w:val="DraftHeading4"/>
        <w:tabs>
          <w:tab w:val="right" w:pos="2268"/>
        </w:tabs>
        <w:ind w:left="2381" w:hanging="2381"/>
      </w:pPr>
      <w:r w:rsidRPr="00093558">
        <w:tab/>
        <w:t>(</w:t>
      </w:r>
      <w:r w:rsidR="00E00512">
        <w:t>ii</w:t>
      </w:r>
      <w:r w:rsidRPr="00093558">
        <w:t>)</w:t>
      </w:r>
      <w:r w:rsidRPr="00093558">
        <w:tab/>
        <w:t xml:space="preserve">the hatching, rearing, breeding, displaying or growing of fish of the species specified in the licence under </w:t>
      </w:r>
      <w:r w:rsidR="001B62EC">
        <w:t>regulation 43</w:t>
      </w:r>
      <w:r w:rsidRPr="00093558">
        <w:t xml:space="preserve"> for sale or other commercial purposes;</w:t>
      </w:r>
    </w:p>
    <w:p w14:paraId="193E565C" w14:textId="05830EA7" w:rsidR="00BB3C3A" w:rsidRPr="00093558" w:rsidRDefault="00BB3C3A" w:rsidP="00506749">
      <w:pPr>
        <w:pStyle w:val="DraftHeading4"/>
        <w:tabs>
          <w:tab w:val="right" w:pos="2268"/>
        </w:tabs>
        <w:ind w:left="2381" w:hanging="2381"/>
      </w:pPr>
      <w:r w:rsidRPr="00093558">
        <w:tab/>
        <w:t>(</w:t>
      </w:r>
      <w:r w:rsidR="00E00512">
        <w:t>iii</w:t>
      </w:r>
      <w:r w:rsidRPr="00093558">
        <w:t>)</w:t>
      </w:r>
      <w:r w:rsidRPr="00093558">
        <w:tab/>
        <w:t xml:space="preserve">the use and possession of the commercial aquaculture equipment specified in the licence under </w:t>
      </w:r>
      <w:r w:rsidR="001B62EC">
        <w:t>regulation 43</w:t>
      </w:r>
      <w:r w:rsidRPr="00093558">
        <w:t>;</w:t>
      </w:r>
    </w:p>
    <w:p w14:paraId="0783B9DA" w14:textId="71099D29" w:rsidR="00F4783B" w:rsidRDefault="00BB3C3A" w:rsidP="0022312F">
      <w:pPr>
        <w:pStyle w:val="DraftHeading3"/>
        <w:tabs>
          <w:tab w:val="right" w:pos="1757"/>
        </w:tabs>
        <w:ind w:left="1871" w:hanging="1871"/>
      </w:pPr>
      <w:r w:rsidRPr="00093558">
        <w:tab/>
        <w:t>(</w:t>
      </w:r>
      <w:r w:rsidR="00E00512">
        <w:t>b</w:t>
      </w:r>
      <w:r w:rsidRPr="00093558">
        <w:t>)</w:t>
      </w:r>
      <w:r w:rsidRPr="00093558">
        <w:tab/>
        <w:t>the engagement of one or more people to carry out any activity authorised by the licence.</w:t>
      </w:r>
    </w:p>
    <w:p w14:paraId="48912B8C" w14:textId="77777777" w:rsidR="00FF1C4E" w:rsidRPr="00A317BD" w:rsidRDefault="00FF1C4E" w:rsidP="00FF1C4E">
      <w:pPr>
        <w:pStyle w:val="DraftSectionNote"/>
        <w:tabs>
          <w:tab w:val="right" w:pos="1304"/>
        </w:tabs>
        <w:ind w:left="850"/>
        <w:rPr>
          <w:b/>
        </w:rPr>
      </w:pPr>
      <w:r w:rsidRPr="00A317BD">
        <w:rPr>
          <w:b/>
        </w:rPr>
        <w:t>Note</w:t>
      </w:r>
    </w:p>
    <w:p w14:paraId="18DF1FF0" w14:textId="1829126B" w:rsidR="00FF1C4E" w:rsidRPr="00FF1C4E" w:rsidRDefault="00FF1C4E" w:rsidP="00FF1C4E">
      <w:pPr>
        <w:pStyle w:val="DraftSectionNote"/>
        <w:tabs>
          <w:tab w:val="right" w:pos="1304"/>
        </w:tabs>
        <w:ind w:left="850"/>
      </w:pPr>
      <w:r w:rsidRPr="00A317BD">
        <w:t xml:space="preserve">It is a condition of this licence under regulation </w:t>
      </w:r>
      <w:r w:rsidR="00B547F0">
        <w:t>441</w:t>
      </w:r>
      <w:r w:rsidR="00B547F0" w:rsidRPr="00A317BD">
        <w:t xml:space="preserve"> </w:t>
      </w:r>
      <w:r w:rsidRPr="00A317BD">
        <w:t>that the aquaculture production facility at which activities authorised by the licence are carried out is wholly or substantially contained indoors, utilises purpose-built biological filtration and wholly or substantially recirculates or reconditions the effluent production water.</w:t>
      </w:r>
    </w:p>
    <w:p w14:paraId="0B292F42" w14:textId="7AB45567" w:rsidR="00BB3C3A" w:rsidRPr="00093558" w:rsidRDefault="00BB3C3A" w:rsidP="00404BEE">
      <w:pPr>
        <w:pStyle w:val="DraftHeading1"/>
        <w:keepNext/>
        <w:tabs>
          <w:tab w:val="right" w:pos="680"/>
        </w:tabs>
        <w:ind w:left="850" w:hanging="850"/>
      </w:pPr>
      <w:r w:rsidRPr="00093558">
        <w:lastRenderedPageBreak/>
        <w:tab/>
      </w:r>
      <w:bookmarkStart w:id="1111" w:name="_Toc10033517"/>
      <w:bookmarkStart w:id="1112" w:name="_Toc20232801"/>
      <w:r w:rsidR="006D6C01">
        <w:t>420</w:t>
      </w:r>
      <w:r w:rsidRPr="00093558">
        <w:tab/>
        <w:t>Activities authorised by Aquaculture (Private</w:t>
      </w:r>
      <w:r w:rsidR="001B3F27" w:rsidRPr="00093558">
        <w:t> </w:t>
      </w:r>
      <w:r w:rsidRPr="00093558">
        <w:t>Land—Marine) Licence</w:t>
      </w:r>
      <w:bookmarkEnd w:id="1111"/>
      <w:r w:rsidR="00775474">
        <w:t>s</w:t>
      </w:r>
      <w:bookmarkEnd w:id="1112"/>
    </w:p>
    <w:p w14:paraId="3E7E874C" w14:textId="77777777" w:rsidR="00E00512" w:rsidRDefault="00BB3C3A" w:rsidP="0022312F">
      <w:pPr>
        <w:pStyle w:val="BodySectionSub"/>
      </w:pPr>
      <w:r w:rsidRPr="00093558">
        <w:t>An Aquaculture (Private Land—Marine) Licence authorises the licence holder</w:t>
      </w:r>
      <w:r w:rsidR="00E00512">
        <w:t xml:space="preserve"> </w:t>
      </w:r>
      <w:r w:rsidR="00E00512" w:rsidRPr="00093558">
        <w:t>to carry out the following activities—</w:t>
      </w:r>
    </w:p>
    <w:p w14:paraId="4606A74E" w14:textId="0D45B3B1" w:rsidR="00BB3C3A" w:rsidRPr="00093558" w:rsidRDefault="00E00512" w:rsidP="00506749">
      <w:pPr>
        <w:pStyle w:val="DraftHeading3"/>
        <w:tabs>
          <w:tab w:val="right" w:pos="1757"/>
        </w:tabs>
        <w:ind w:left="1871" w:hanging="1871"/>
      </w:pPr>
      <w:r>
        <w:tab/>
        <w:t>(a)</w:t>
      </w:r>
      <w:r>
        <w:tab/>
      </w:r>
      <w:r w:rsidR="00BB3C3A" w:rsidRPr="00093558">
        <w:t xml:space="preserve">on the private land specified in the licence under </w:t>
      </w:r>
      <w:r w:rsidR="001B62EC">
        <w:t>regulation 43</w:t>
      </w:r>
      <w:r w:rsidR="00BB3C3A" w:rsidRPr="00093558">
        <w:t xml:space="preserve"> and in or on the protected waters covering that land—</w:t>
      </w:r>
    </w:p>
    <w:p w14:paraId="084D3B3F" w14:textId="460B3D8E" w:rsidR="00BB3C3A" w:rsidRPr="00093558" w:rsidRDefault="00BB3C3A" w:rsidP="00506749">
      <w:pPr>
        <w:pStyle w:val="DraftHeading4"/>
        <w:tabs>
          <w:tab w:val="right" w:pos="2268"/>
        </w:tabs>
        <w:ind w:left="2381" w:hanging="2381"/>
      </w:pPr>
      <w:r w:rsidRPr="00093558">
        <w:tab/>
        <w:t>(</w:t>
      </w:r>
      <w:r w:rsidR="00E00512">
        <w:t>i</w:t>
      </w:r>
      <w:r w:rsidRPr="00093558">
        <w:t>)</w:t>
      </w:r>
      <w:r w:rsidRPr="00093558">
        <w:tab/>
        <w:t xml:space="preserve">the use, formation or creation of a habitat for hatching, rearing, breeding, displaying or growing of the marine fish of the species specified in the licence under </w:t>
      </w:r>
      <w:r w:rsidR="001B62EC">
        <w:t>regulation 43</w:t>
      </w:r>
      <w:r w:rsidRPr="00093558">
        <w:t xml:space="preserve"> (which must not include abalone, </w:t>
      </w:r>
      <w:r w:rsidR="00532CC1">
        <w:t xml:space="preserve">eel, </w:t>
      </w:r>
      <w:r w:rsidRPr="00093558">
        <w:t>ornamental fish and salmonids) for sale or other commercial purposes;</w:t>
      </w:r>
    </w:p>
    <w:p w14:paraId="15E6A68C" w14:textId="38454987" w:rsidR="00BB3C3A" w:rsidRPr="00093558" w:rsidRDefault="00BB3C3A" w:rsidP="00506749">
      <w:pPr>
        <w:pStyle w:val="DraftHeading4"/>
        <w:tabs>
          <w:tab w:val="right" w:pos="2268"/>
        </w:tabs>
        <w:ind w:left="2381" w:hanging="2381"/>
      </w:pPr>
      <w:r w:rsidRPr="00093558">
        <w:tab/>
        <w:t>(</w:t>
      </w:r>
      <w:r w:rsidR="00E00512">
        <w:t>ii</w:t>
      </w:r>
      <w:r w:rsidRPr="00093558">
        <w:t>)</w:t>
      </w:r>
      <w:r w:rsidRPr="00093558">
        <w:tab/>
        <w:t xml:space="preserve">the hatching, rearing, breeding, displaying or growing of the marine fish of the species specified in the licence under </w:t>
      </w:r>
      <w:r w:rsidR="001B62EC">
        <w:t>regulation 43</w:t>
      </w:r>
      <w:r w:rsidRPr="00093558">
        <w:t xml:space="preserve"> (which must not include abalone, </w:t>
      </w:r>
      <w:r w:rsidR="00532CC1">
        <w:t xml:space="preserve">eel, </w:t>
      </w:r>
      <w:r w:rsidRPr="00093558">
        <w:t>ornamental fish and salmonids) for sale or other commercial purposes;</w:t>
      </w:r>
    </w:p>
    <w:p w14:paraId="4C900759" w14:textId="55228AD2" w:rsidR="00BB3C3A" w:rsidRPr="00093558" w:rsidRDefault="00BB3C3A" w:rsidP="00506749">
      <w:pPr>
        <w:pStyle w:val="DraftHeading4"/>
        <w:tabs>
          <w:tab w:val="right" w:pos="2268"/>
        </w:tabs>
        <w:ind w:left="2381" w:hanging="2381"/>
      </w:pPr>
      <w:r w:rsidRPr="00093558">
        <w:tab/>
        <w:t>(</w:t>
      </w:r>
      <w:r w:rsidR="00E00512">
        <w:t>iii</w:t>
      </w:r>
      <w:r w:rsidRPr="00093558">
        <w:t>)</w:t>
      </w:r>
      <w:r w:rsidRPr="00093558">
        <w:tab/>
        <w:t xml:space="preserve">the use and possession of the commercial aquaculture equipment specified in the licence under </w:t>
      </w:r>
      <w:r w:rsidR="001B62EC">
        <w:t>regulation 43</w:t>
      </w:r>
      <w:r w:rsidRPr="00093558">
        <w:t>;</w:t>
      </w:r>
    </w:p>
    <w:p w14:paraId="4C76CDE7" w14:textId="7D513C59" w:rsidR="00BB3C3A" w:rsidRPr="00093558" w:rsidRDefault="00BB3C3A" w:rsidP="0022312F">
      <w:pPr>
        <w:pStyle w:val="DraftHeading3"/>
        <w:tabs>
          <w:tab w:val="right" w:pos="1757"/>
        </w:tabs>
        <w:ind w:left="1871" w:hanging="1871"/>
      </w:pPr>
      <w:r w:rsidRPr="00093558">
        <w:tab/>
        <w:t>(</w:t>
      </w:r>
      <w:r w:rsidR="00E00512">
        <w:t>b</w:t>
      </w:r>
      <w:r w:rsidRPr="00093558">
        <w:t>)</w:t>
      </w:r>
      <w:r w:rsidRPr="00093558">
        <w:tab/>
        <w:t>the engagement of one or more people to carry out any activity authorised by the licence.</w:t>
      </w:r>
    </w:p>
    <w:p w14:paraId="04C5F854" w14:textId="29347EC5" w:rsidR="00BB3C3A" w:rsidRPr="00093558" w:rsidRDefault="00BB3C3A" w:rsidP="0022312F">
      <w:pPr>
        <w:pStyle w:val="DraftHeading1"/>
        <w:keepNext/>
        <w:tabs>
          <w:tab w:val="right" w:pos="680"/>
        </w:tabs>
        <w:ind w:left="850" w:hanging="850"/>
      </w:pPr>
      <w:r w:rsidRPr="00093558">
        <w:tab/>
      </w:r>
      <w:bookmarkStart w:id="1113" w:name="_Toc10033518"/>
      <w:bookmarkStart w:id="1114" w:name="_Toc20232802"/>
      <w:r w:rsidR="006D6C01">
        <w:t>421</w:t>
      </w:r>
      <w:r w:rsidRPr="00093558">
        <w:tab/>
        <w:t>Activities authorised by Aquaculture (Private</w:t>
      </w:r>
      <w:r w:rsidR="00336669" w:rsidRPr="00093558">
        <w:t> </w:t>
      </w:r>
      <w:r w:rsidRPr="00093558">
        <w:t>Land—Ornamentals) Licence</w:t>
      </w:r>
      <w:bookmarkEnd w:id="1113"/>
      <w:r w:rsidR="00775474">
        <w:t>s</w:t>
      </w:r>
      <w:bookmarkEnd w:id="1114"/>
    </w:p>
    <w:p w14:paraId="519744D1" w14:textId="77777777" w:rsidR="00E00512" w:rsidRDefault="00BB3C3A" w:rsidP="00506749">
      <w:pPr>
        <w:pStyle w:val="BodySectionSub"/>
        <w:keepNext/>
      </w:pPr>
      <w:r w:rsidRPr="00093558">
        <w:t>An Aquaculture (Private Land—Ornamentals) Licence authorises the licence holder</w:t>
      </w:r>
      <w:r w:rsidR="00E00512">
        <w:t xml:space="preserve"> </w:t>
      </w:r>
      <w:r w:rsidR="00E00512" w:rsidRPr="00093558">
        <w:t>to carry out the following activities—</w:t>
      </w:r>
    </w:p>
    <w:p w14:paraId="39D46716" w14:textId="005AD046" w:rsidR="00BB3C3A" w:rsidRPr="00093558" w:rsidRDefault="00E00512" w:rsidP="00506749">
      <w:pPr>
        <w:pStyle w:val="DraftHeading3"/>
        <w:tabs>
          <w:tab w:val="right" w:pos="1757"/>
        </w:tabs>
        <w:ind w:left="1871" w:hanging="1871"/>
      </w:pPr>
      <w:r>
        <w:tab/>
        <w:t>(a)</w:t>
      </w:r>
      <w:r>
        <w:tab/>
      </w:r>
      <w:r w:rsidR="00BB3C3A" w:rsidRPr="00093558">
        <w:t xml:space="preserve">on the private land specified in the licence under </w:t>
      </w:r>
      <w:r w:rsidR="001B62EC">
        <w:t>regulation 43</w:t>
      </w:r>
      <w:r w:rsidR="00BB3C3A" w:rsidRPr="00093558">
        <w:t xml:space="preserve"> and in or on the protected waters covering that land—</w:t>
      </w:r>
    </w:p>
    <w:p w14:paraId="24839627" w14:textId="36F4C567" w:rsidR="00BB3C3A" w:rsidRPr="00093558" w:rsidRDefault="00BB3C3A" w:rsidP="00506749">
      <w:pPr>
        <w:pStyle w:val="DraftHeading4"/>
        <w:tabs>
          <w:tab w:val="right" w:pos="2268"/>
        </w:tabs>
        <w:ind w:left="2381" w:hanging="2381"/>
      </w:pPr>
      <w:r w:rsidRPr="00093558">
        <w:tab/>
        <w:t>(</w:t>
      </w:r>
      <w:r w:rsidR="00E00512">
        <w:t>i</w:t>
      </w:r>
      <w:r w:rsidRPr="00093558">
        <w:t>)</w:t>
      </w:r>
      <w:r w:rsidRPr="00093558">
        <w:tab/>
        <w:t xml:space="preserve">the use, formation or creation of a habitat for hatching, rearing, breeding, displaying or growing of ornamental fish of the species specified in the licence under </w:t>
      </w:r>
      <w:r w:rsidR="001B62EC">
        <w:t>regulation 43</w:t>
      </w:r>
      <w:r w:rsidRPr="00093558">
        <w:t xml:space="preserve"> for sale or other commercial purposes;</w:t>
      </w:r>
    </w:p>
    <w:p w14:paraId="672423DE" w14:textId="6745CE31" w:rsidR="00BB3C3A" w:rsidRPr="00093558" w:rsidRDefault="00BB3C3A" w:rsidP="00506749">
      <w:pPr>
        <w:pStyle w:val="DraftHeading4"/>
        <w:tabs>
          <w:tab w:val="right" w:pos="2268"/>
        </w:tabs>
        <w:ind w:left="2381" w:hanging="2381"/>
      </w:pPr>
      <w:r w:rsidRPr="00093558">
        <w:lastRenderedPageBreak/>
        <w:tab/>
        <w:t>(</w:t>
      </w:r>
      <w:r w:rsidR="00E00512">
        <w:t>ii</w:t>
      </w:r>
      <w:r w:rsidRPr="00093558">
        <w:t>)</w:t>
      </w:r>
      <w:r w:rsidRPr="00093558">
        <w:tab/>
        <w:t xml:space="preserve">the hatching, rearing, breeding, displaying or growing of ornamental fish of the species specified in the licence under </w:t>
      </w:r>
      <w:r w:rsidR="001B62EC">
        <w:t>regulation 43</w:t>
      </w:r>
      <w:r w:rsidRPr="00093558">
        <w:t xml:space="preserve"> for sale or other commercial purposes;</w:t>
      </w:r>
    </w:p>
    <w:p w14:paraId="7080E359" w14:textId="7C042ADA" w:rsidR="00BB3C3A" w:rsidRPr="00093558" w:rsidRDefault="00BB3C3A" w:rsidP="00506749">
      <w:pPr>
        <w:pStyle w:val="DraftHeading4"/>
        <w:tabs>
          <w:tab w:val="right" w:pos="2268"/>
        </w:tabs>
        <w:ind w:left="2381" w:hanging="2381"/>
      </w:pPr>
      <w:r w:rsidRPr="00093558">
        <w:tab/>
        <w:t>(</w:t>
      </w:r>
      <w:r w:rsidR="00E00512">
        <w:t>iii</w:t>
      </w:r>
      <w:r w:rsidRPr="00093558">
        <w:t>)</w:t>
      </w:r>
      <w:r w:rsidRPr="00093558">
        <w:tab/>
        <w:t xml:space="preserve">the use and possession of the commercial aquaculture equipment specified in the licence under </w:t>
      </w:r>
      <w:r w:rsidR="001B62EC">
        <w:t>regulation 43</w:t>
      </w:r>
      <w:r w:rsidRPr="00093558">
        <w:t>;</w:t>
      </w:r>
    </w:p>
    <w:p w14:paraId="1B9EB629" w14:textId="7E748464" w:rsidR="00BB3C3A" w:rsidRPr="00093558" w:rsidRDefault="00BB3C3A" w:rsidP="0022312F">
      <w:pPr>
        <w:pStyle w:val="DraftHeading3"/>
        <w:tabs>
          <w:tab w:val="right" w:pos="1757"/>
        </w:tabs>
        <w:ind w:left="1871" w:hanging="1871"/>
      </w:pPr>
      <w:r w:rsidRPr="00093558">
        <w:tab/>
        <w:t>(</w:t>
      </w:r>
      <w:r w:rsidR="00E00512">
        <w:t>b</w:t>
      </w:r>
      <w:r w:rsidRPr="00093558">
        <w:t>)</w:t>
      </w:r>
      <w:r w:rsidRPr="00093558">
        <w:tab/>
        <w:t>the engagement of one or more people to carry out any activity authorised by the licence.</w:t>
      </w:r>
    </w:p>
    <w:p w14:paraId="32BEFADE" w14:textId="46ECF377" w:rsidR="00BB3C3A" w:rsidRPr="00093558" w:rsidRDefault="00BB3C3A" w:rsidP="00404BEE">
      <w:pPr>
        <w:pStyle w:val="DraftHeading1"/>
        <w:keepNext/>
        <w:tabs>
          <w:tab w:val="right" w:pos="680"/>
        </w:tabs>
        <w:ind w:left="850" w:hanging="850"/>
      </w:pPr>
      <w:r w:rsidRPr="00093558">
        <w:tab/>
      </w:r>
      <w:bookmarkStart w:id="1115" w:name="_Toc10033519"/>
      <w:bookmarkStart w:id="1116" w:name="_Toc20232803"/>
      <w:r w:rsidR="006D6C01">
        <w:t>422</w:t>
      </w:r>
      <w:r w:rsidRPr="00093558">
        <w:tab/>
        <w:t xml:space="preserve">Activities authorised </w:t>
      </w:r>
      <w:r w:rsidR="003E6025">
        <w:t>by</w:t>
      </w:r>
      <w:r w:rsidR="003E6025" w:rsidRPr="00093558">
        <w:t xml:space="preserve"> </w:t>
      </w:r>
      <w:r w:rsidRPr="00093558">
        <w:t>Aquaculture (Private</w:t>
      </w:r>
      <w:r w:rsidR="00336669" w:rsidRPr="00093558">
        <w:t> </w:t>
      </w:r>
      <w:r w:rsidRPr="00093558">
        <w:t>Land—Other) Licence</w:t>
      </w:r>
      <w:bookmarkEnd w:id="1115"/>
      <w:r w:rsidR="00775474">
        <w:t>s</w:t>
      </w:r>
      <w:bookmarkEnd w:id="1116"/>
    </w:p>
    <w:p w14:paraId="41CE5807" w14:textId="77777777" w:rsidR="00E00512" w:rsidRDefault="00BB3C3A" w:rsidP="0022312F">
      <w:pPr>
        <w:pStyle w:val="BodySectionSub"/>
      </w:pPr>
      <w:r w:rsidRPr="00093558">
        <w:t>An Aquaculture (Private Land—Other) Licence authorises the licence holder</w:t>
      </w:r>
      <w:r w:rsidR="00E00512">
        <w:t xml:space="preserve"> </w:t>
      </w:r>
      <w:r w:rsidR="00E00512" w:rsidRPr="00093558">
        <w:t>to carry out the following activities—</w:t>
      </w:r>
    </w:p>
    <w:p w14:paraId="772E3521" w14:textId="2EBCAFBA" w:rsidR="0026547F" w:rsidRPr="00093558" w:rsidRDefault="00E00512" w:rsidP="00506749">
      <w:pPr>
        <w:pStyle w:val="DraftHeading3"/>
        <w:tabs>
          <w:tab w:val="right" w:pos="1757"/>
        </w:tabs>
        <w:ind w:left="1871" w:hanging="1871"/>
      </w:pPr>
      <w:r>
        <w:tab/>
        <w:t>(a)</w:t>
      </w:r>
      <w:r>
        <w:tab/>
      </w:r>
      <w:r w:rsidR="00BB3C3A" w:rsidRPr="00093558">
        <w:t xml:space="preserve">on the private land specified in the licence under </w:t>
      </w:r>
      <w:r w:rsidR="001B62EC">
        <w:t>regulation 43</w:t>
      </w:r>
      <w:r w:rsidR="00BB3C3A" w:rsidRPr="00093558">
        <w:t xml:space="preserve"> and in or on the protected waters covering that land—</w:t>
      </w:r>
    </w:p>
    <w:p w14:paraId="4E920F9F" w14:textId="17AE4D9C" w:rsidR="00BB3C3A" w:rsidRPr="00093558" w:rsidRDefault="00BB3C3A" w:rsidP="00506749">
      <w:pPr>
        <w:pStyle w:val="DraftHeading4"/>
        <w:tabs>
          <w:tab w:val="right" w:pos="2268"/>
        </w:tabs>
        <w:ind w:left="2381" w:hanging="2381"/>
      </w:pPr>
      <w:r w:rsidRPr="00093558">
        <w:tab/>
        <w:t>(</w:t>
      </w:r>
      <w:r w:rsidR="001A07B0">
        <w:t>i</w:t>
      </w:r>
      <w:r w:rsidRPr="00093558">
        <w:t>)</w:t>
      </w:r>
      <w:r w:rsidRPr="00093558">
        <w:tab/>
        <w:t xml:space="preserve">the use, formation or creation of a habitat for hatching, rearing, breeding, displaying or growing of fish of the species specified in the licence under </w:t>
      </w:r>
      <w:r w:rsidR="001B62EC">
        <w:t>regulation 43</w:t>
      </w:r>
      <w:r w:rsidRPr="00093558">
        <w:t xml:space="preserve"> (which must not include abalone, </w:t>
      </w:r>
      <w:r w:rsidR="00532CC1">
        <w:t xml:space="preserve">Australian </w:t>
      </w:r>
      <w:r w:rsidR="00532CC1" w:rsidRPr="00093558">
        <w:t>bass</w:t>
      </w:r>
      <w:r w:rsidR="00532CC1">
        <w:t xml:space="preserve">, </w:t>
      </w:r>
      <w:r w:rsidR="00FF1C4E">
        <w:t xml:space="preserve">barramundi, </w:t>
      </w:r>
      <w:r w:rsidR="00532CC1">
        <w:t xml:space="preserve">eel, </w:t>
      </w:r>
      <w:r w:rsidR="00532CC1" w:rsidRPr="00093558">
        <w:t>marine fish</w:t>
      </w:r>
      <w:r w:rsidR="00532CC1">
        <w:t>,</w:t>
      </w:r>
      <w:r w:rsidR="00532CC1" w:rsidRPr="00093558" w:rsidDel="00532CC1">
        <w:t xml:space="preserve"> </w:t>
      </w:r>
      <w:r w:rsidRPr="00093558">
        <w:t xml:space="preserve">Murray cod, </w:t>
      </w:r>
      <w:r w:rsidR="00532CC1" w:rsidRPr="00093558">
        <w:t xml:space="preserve">ornamental fish, </w:t>
      </w:r>
      <w:r w:rsidRPr="00093558">
        <w:t xml:space="preserve">perch, </w:t>
      </w:r>
      <w:r w:rsidR="00532CC1" w:rsidRPr="00093558">
        <w:t>salmonids</w:t>
      </w:r>
      <w:r w:rsidRPr="00093558">
        <w:t xml:space="preserve"> </w:t>
      </w:r>
      <w:r w:rsidR="00532CC1">
        <w:t>or</w:t>
      </w:r>
      <w:r w:rsidR="00532CC1" w:rsidRPr="00093558">
        <w:t xml:space="preserve"> yabby</w:t>
      </w:r>
      <w:r w:rsidRPr="00093558">
        <w:t>) for sale or other commercial purposes;</w:t>
      </w:r>
    </w:p>
    <w:p w14:paraId="546E2565" w14:textId="14E427C0" w:rsidR="00BB3C3A" w:rsidRPr="00093558" w:rsidRDefault="00BB3C3A" w:rsidP="00506749">
      <w:pPr>
        <w:pStyle w:val="DraftHeading4"/>
        <w:tabs>
          <w:tab w:val="right" w:pos="2268"/>
        </w:tabs>
        <w:ind w:left="2381" w:hanging="2381"/>
      </w:pPr>
      <w:r w:rsidRPr="00093558">
        <w:tab/>
        <w:t>(</w:t>
      </w:r>
      <w:r w:rsidR="001A07B0">
        <w:t>ii</w:t>
      </w:r>
      <w:r w:rsidRPr="00093558">
        <w:t>)</w:t>
      </w:r>
      <w:r w:rsidRPr="00093558">
        <w:tab/>
        <w:t xml:space="preserve">the hatching, rearing, breeding, displaying or growing of fish of the species specified in the licence under </w:t>
      </w:r>
      <w:r w:rsidR="001B62EC">
        <w:t>regulation 43</w:t>
      </w:r>
      <w:r w:rsidRPr="00093558">
        <w:t xml:space="preserve"> (</w:t>
      </w:r>
      <w:r w:rsidR="00692930" w:rsidRPr="00093558">
        <w:t xml:space="preserve">which must not include abalone, </w:t>
      </w:r>
      <w:r w:rsidR="00692930">
        <w:t xml:space="preserve">Australian </w:t>
      </w:r>
      <w:r w:rsidR="00692930" w:rsidRPr="00093558">
        <w:t>bass</w:t>
      </w:r>
      <w:r w:rsidR="00692930">
        <w:t xml:space="preserve">, </w:t>
      </w:r>
      <w:r w:rsidR="00FF1C4E">
        <w:t xml:space="preserve">barramundi, </w:t>
      </w:r>
      <w:r w:rsidR="00692930">
        <w:t xml:space="preserve">eel, </w:t>
      </w:r>
      <w:r w:rsidR="00692930" w:rsidRPr="00093558">
        <w:t>marine fish</w:t>
      </w:r>
      <w:r w:rsidR="00692930">
        <w:t>,</w:t>
      </w:r>
      <w:r w:rsidR="00692930" w:rsidRPr="00093558" w:rsidDel="00532CC1">
        <w:t xml:space="preserve"> </w:t>
      </w:r>
      <w:r w:rsidR="00692930" w:rsidRPr="00093558">
        <w:t xml:space="preserve">Murray cod, ornamental fish, perch, salmonids </w:t>
      </w:r>
      <w:r w:rsidR="00692930">
        <w:t>or</w:t>
      </w:r>
      <w:r w:rsidR="00692930" w:rsidRPr="00093558">
        <w:t xml:space="preserve"> yabby</w:t>
      </w:r>
      <w:r w:rsidRPr="00093558">
        <w:t>) for sale or other commercial purposes;</w:t>
      </w:r>
    </w:p>
    <w:p w14:paraId="209D7D58" w14:textId="0FD5AE92" w:rsidR="00BB3C3A" w:rsidRPr="00093558" w:rsidRDefault="00BB3C3A" w:rsidP="00506749">
      <w:pPr>
        <w:pStyle w:val="DraftHeading4"/>
        <w:tabs>
          <w:tab w:val="right" w:pos="2268"/>
        </w:tabs>
        <w:ind w:left="2381" w:hanging="2381"/>
      </w:pPr>
      <w:r w:rsidRPr="00093558">
        <w:tab/>
        <w:t>(</w:t>
      </w:r>
      <w:r w:rsidR="001A07B0">
        <w:t>iii</w:t>
      </w:r>
      <w:r w:rsidRPr="00093558">
        <w:t>)</w:t>
      </w:r>
      <w:r w:rsidRPr="00093558">
        <w:tab/>
        <w:t xml:space="preserve">the use and possession of the commercial aquaculture equipment specified in the licence under </w:t>
      </w:r>
      <w:r w:rsidR="001B62EC">
        <w:t>regulation 43</w:t>
      </w:r>
      <w:r w:rsidRPr="00093558">
        <w:t>;</w:t>
      </w:r>
    </w:p>
    <w:p w14:paraId="54DE50CA" w14:textId="5461DD11" w:rsidR="00BB3C3A" w:rsidRPr="00093558" w:rsidRDefault="00BB3C3A" w:rsidP="0022312F">
      <w:pPr>
        <w:pStyle w:val="DraftHeading3"/>
        <w:tabs>
          <w:tab w:val="right" w:pos="1757"/>
        </w:tabs>
        <w:ind w:left="1871" w:hanging="1871"/>
      </w:pPr>
      <w:r w:rsidRPr="00093558">
        <w:lastRenderedPageBreak/>
        <w:tab/>
        <w:t>(</w:t>
      </w:r>
      <w:r w:rsidR="001A07B0">
        <w:t>b</w:t>
      </w:r>
      <w:r w:rsidRPr="00093558">
        <w:t>)</w:t>
      </w:r>
      <w:r w:rsidRPr="00093558">
        <w:tab/>
        <w:t>the engagement of one or more people to carry out any activity authorised by the licence.</w:t>
      </w:r>
    </w:p>
    <w:p w14:paraId="6FCE3B95" w14:textId="1396C4E6" w:rsidR="00BB3C3A" w:rsidRPr="00093558" w:rsidRDefault="00BB3C3A" w:rsidP="00404BEE">
      <w:pPr>
        <w:pStyle w:val="DraftHeading1"/>
        <w:keepNext/>
        <w:tabs>
          <w:tab w:val="right" w:pos="680"/>
        </w:tabs>
        <w:ind w:left="850" w:hanging="850"/>
      </w:pPr>
      <w:r w:rsidRPr="00093558">
        <w:tab/>
      </w:r>
      <w:bookmarkStart w:id="1117" w:name="_Toc10033520"/>
      <w:bookmarkStart w:id="1118" w:name="_Toc20232804"/>
      <w:r w:rsidR="006D6C01">
        <w:t>423</w:t>
      </w:r>
      <w:r w:rsidRPr="00093558">
        <w:tab/>
        <w:t xml:space="preserve">Activities authorised </w:t>
      </w:r>
      <w:r w:rsidR="003E6025">
        <w:t>by</w:t>
      </w:r>
      <w:r w:rsidR="003E6025" w:rsidRPr="00093558">
        <w:t xml:space="preserve"> </w:t>
      </w:r>
      <w:r w:rsidRPr="00093558">
        <w:t>Aquaculture (Private</w:t>
      </w:r>
      <w:r w:rsidR="001B3F27" w:rsidRPr="00093558">
        <w:t> </w:t>
      </w:r>
      <w:r w:rsidRPr="00093558">
        <w:t>Land—Salmonids) Licence</w:t>
      </w:r>
      <w:bookmarkEnd w:id="1117"/>
      <w:r w:rsidR="00775474">
        <w:t>s</w:t>
      </w:r>
      <w:bookmarkEnd w:id="1118"/>
    </w:p>
    <w:p w14:paraId="69B44F8C" w14:textId="77777777" w:rsidR="00FB1B8B" w:rsidRDefault="00BB3C3A" w:rsidP="0022312F">
      <w:pPr>
        <w:pStyle w:val="BodySectionSub"/>
      </w:pPr>
      <w:r w:rsidRPr="00093558">
        <w:t>An Aquaculture (Private Land—Salmonids) Licence authorises the licence holder</w:t>
      </w:r>
      <w:r w:rsidR="00FB1B8B">
        <w:t xml:space="preserve"> </w:t>
      </w:r>
      <w:r w:rsidR="00FB1B8B" w:rsidRPr="00093558">
        <w:t>to carry out the following activities—</w:t>
      </w:r>
    </w:p>
    <w:p w14:paraId="55D0BA0A" w14:textId="3070C73A" w:rsidR="00BB3C3A" w:rsidRPr="00093558" w:rsidRDefault="00FB1B8B" w:rsidP="00506749">
      <w:pPr>
        <w:pStyle w:val="DraftHeading3"/>
        <w:tabs>
          <w:tab w:val="right" w:pos="1757"/>
        </w:tabs>
        <w:ind w:left="1871" w:hanging="1871"/>
      </w:pPr>
      <w:r>
        <w:tab/>
        <w:t>(a)</w:t>
      </w:r>
      <w:r>
        <w:tab/>
      </w:r>
      <w:r w:rsidR="00BB3C3A" w:rsidRPr="00093558">
        <w:t xml:space="preserve">on the private land specified in the licence under </w:t>
      </w:r>
      <w:r w:rsidR="001B62EC">
        <w:t>regulation 43</w:t>
      </w:r>
      <w:r w:rsidR="00BB3C3A" w:rsidRPr="00093558">
        <w:t xml:space="preserve"> and in or on the protected waters covering that land—</w:t>
      </w:r>
    </w:p>
    <w:p w14:paraId="5604AF83" w14:textId="7197C38D" w:rsidR="0026547F" w:rsidRPr="00093558" w:rsidRDefault="00BB3C3A" w:rsidP="00506749">
      <w:pPr>
        <w:pStyle w:val="DraftHeading4"/>
        <w:tabs>
          <w:tab w:val="right" w:pos="2268"/>
        </w:tabs>
        <w:ind w:left="2381" w:hanging="2381"/>
      </w:pPr>
      <w:r w:rsidRPr="00093558">
        <w:tab/>
        <w:t>(</w:t>
      </w:r>
      <w:r w:rsidR="00FB1B8B">
        <w:t>i</w:t>
      </w:r>
      <w:r w:rsidRPr="00093558">
        <w:t>)</w:t>
      </w:r>
      <w:r w:rsidRPr="00093558">
        <w:tab/>
        <w:t xml:space="preserve">the use, formation or creation of a habitat for hatching, rearing, breeding, displaying or growing of salmonids of the species specified in the licence under </w:t>
      </w:r>
      <w:r w:rsidR="001B62EC">
        <w:t>regulation 43</w:t>
      </w:r>
      <w:r w:rsidRPr="00093558">
        <w:t xml:space="preserve"> for sale or other commercial purposes;</w:t>
      </w:r>
    </w:p>
    <w:p w14:paraId="6C3A0501" w14:textId="6635DD00" w:rsidR="00BB3C3A" w:rsidRPr="00093558" w:rsidRDefault="00BB3C3A" w:rsidP="00506749">
      <w:pPr>
        <w:pStyle w:val="DraftHeading4"/>
        <w:tabs>
          <w:tab w:val="right" w:pos="2268"/>
        </w:tabs>
        <w:ind w:left="2381" w:hanging="2381"/>
      </w:pPr>
      <w:r w:rsidRPr="00093558">
        <w:tab/>
        <w:t>(</w:t>
      </w:r>
      <w:r w:rsidR="00FB1B8B">
        <w:t>ii</w:t>
      </w:r>
      <w:r w:rsidRPr="00093558">
        <w:t>)</w:t>
      </w:r>
      <w:r w:rsidRPr="00093558">
        <w:tab/>
        <w:t xml:space="preserve">the hatching, rearing, breeding, displaying or growing of salmonids of the species specified in the licence under </w:t>
      </w:r>
      <w:r w:rsidR="001B62EC">
        <w:t>regulation 43</w:t>
      </w:r>
      <w:r w:rsidRPr="00093558">
        <w:t xml:space="preserve"> for sale or other commercial purposes;</w:t>
      </w:r>
    </w:p>
    <w:p w14:paraId="08DEF88B" w14:textId="3B6C2EAE" w:rsidR="00BB3C3A" w:rsidRPr="00093558" w:rsidRDefault="00BB3C3A" w:rsidP="00506749">
      <w:pPr>
        <w:pStyle w:val="DraftHeading4"/>
        <w:tabs>
          <w:tab w:val="right" w:pos="2268"/>
        </w:tabs>
        <w:ind w:left="2381" w:hanging="2381"/>
      </w:pPr>
      <w:r w:rsidRPr="00093558">
        <w:tab/>
        <w:t>(</w:t>
      </w:r>
      <w:r w:rsidR="00FB1B8B">
        <w:t>iii</w:t>
      </w:r>
      <w:r w:rsidRPr="00093558">
        <w:t>)</w:t>
      </w:r>
      <w:r w:rsidRPr="00093558">
        <w:tab/>
        <w:t xml:space="preserve">the use and possession of the commercial aquaculture equipment specified in the licence under </w:t>
      </w:r>
      <w:r w:rsidR="001B62EC">
        <w:t>regulation 43</w:t>
      </w:r>
      <w:r w:rsidRPr="00093558">
        <w:t>;</w:t>
      </w:r>
    </w:p>
    <w:p w14:paraId="6CF1A5AA" w14:textId="5DCC4ADC" w:rsidR="00BB3C3A" w:rsidRPr="00093558" w:rsidRDefault="00BB3C3A" w:rsidP="0022312F">
      <w:pPr>
        <w:pStyle w:val="DraftHeading3"/>
        <w:tabs>
          <w:tab w:val="right" w:pos="1757"/>
        </w:tabs>
        <w:ind w:left="1871" w:hanging="1871"/>
      </w:pPr>
      <w:r w:rsidRPr="00093558">
        <w:tab/>
        <w:t>(</w:t>
      </w:r>
      <w:r w:rsidR="00FB1B8B">
        <w:t>b</w:t>
      </w:r>
      <w:r w:rsidRPr="00093558">
        <w:t>)</w:t>
      </w:r>
      <w:r w:rsidRPr="00093558">
        <w:tab/>
        <w:t>the engagement of one or more people to carry out any activity authorised by the licence.</w:t>
      </w:r>
    </w:p>
    <w:p w14:paraId="0D6D5B4E" w14:textId="40478F58" w:rsidR="00BB3C3A" w:rsidRPr="00093558" w:rsidRDefault="00BB3C3A" w:rsidP="0022312F">
      <w:pPr>
        <w:pStyle w:val="DraftHeading1"/>
        <w:keepNext/>
        <w:tabs>
          <w:tab w:val="right" w:pos="680"/>
        </w:tabs>
        <w:ind w:left="850" w:hanging="850"/>
      </w:pPr>
      <w:r w:rsidRPr="00093558">
        <w:tab/>
      </w:r>
      <w:bookmarkStart w:id="1119" w:name="_Toc10033521"/>
      <w:bookmarkStart w:id="1120" w:name="_Toc20232805"/>
      <w:r w:rsidR="006D6C01">
        <w:t>424</w:t>
      </w:r>
      <w:r w:rsidRPr="00093558">
        <w:tab/>
        <w:t xml:space="preserve">Activities authorised </w:t>
      </w:r>
      <w:r w:rsidR="003E6025">
        <w:t>by</w:t>
      </w:r>
      <w:r w:rsidR="003E6025" w:rsidRPr="00093558">
        <w:t xml:space="preserve"> </w:t>
      </w:r>
      <w:r w:rsidRPr="00093558">
        <w:t>Aquaculture (Private</w:t>
      </w:r>
      <w:r w:rsidR="001B3F27" w:rsidRPr="00093558">
        <w:t> </w:t>
      </w:r>
      <w:r w:rsidRPr="00093558">
        <w:t>Land—Tourism) Licence</w:t>
      </w:r>
      <w:bookmarkEnd w:id="1119"/>
      <w:r w:rsidR="00775474">
        <w:t>s</w:t>
      </w:r>
      <w:bookmarkEnd w:id="1120"/>
    </w:p>
    <w:p w14:paraId="69465B53" w14:textId="2DBC05FE" w:rsidR="00487542" w:rsidRDefault="00BB3C3A" w:rsidP="0022312F">
      <w:pPr>
        <w:pStyle w:val="BodySectionSub"/>
      </w:pPr>
      <w:r w:rsidRPr="00093558">
        <w:t>An Aquaculture (Private Land—Tourism) Licence authorises the licence holder</w:t>
      </w:r>
      <w:r w:rsidR="00487542">
        <w:t xml:space="preserve"> </w:t>
      </w:r>
      <w:r w:rsidR="00487542" w:rsidRPr="00093558">
        <w:t>to carry out the following activities—</w:t>
      </w:r>
    </w:p>
    <w:p w14:paraId="37546C38" w14:textId="3A32B7A6" w:rsidR="00BB3C3A" w:rsidRPr="00093558" w:rsidRDefault="00487542" w:rsidP="00506749">
      <w:pPr>
        <w:pStyle w:val="DraftHeading3"/>
        <w:tabs>
          <w:tab w:val="right" w:pos="1757"/>
        </w:tabs>
        <w:ind w:left="1871" w:hanging="1871"/>
      </w:pPr>
      <w:r>
        <w:tab/>
        <w:t>(a)</w:t>
      </w:r>
      <w:r>
        <w:tab/>
      </w:r>
      <w:r w:rsidR="00BB3C3A" w:rsidRPr="00093558">
        <w:t xml:space="preserve">on the private land specified in the licence under </w:t>
      </w:r>
      <w:r w:rsidR="001B62EC">
        <w:t>regulation 43</w:t>
      </w:r>
      <w:r w:rsidR="00BB3C3A" w:rsidRPr="00093558">
        <w:t xml:space="preserve"> and in or on the protected waters covering that land—</w:t>
      </w:r>
    </w:p>
    <w:p w14:paraId="3CC8729E" w14:textId="46BC1BE5" w:rsidR="00BB3C3A" w:rsidRPr="00093558" w:rsidRDefault="00BB3C3A" w:rsidP="00506749">
      <w:pPr>
        <w:pStyle w:val="DraftHeading4"/>
        <w:tabs>
          <w:tab w:val="right" w:pos="2268"/>
        </w:tabs>
        <w:ind w:left="2381" w:hanging="2381"/>
      </w:pPr>
      <w:r w:rsidRPr="00093558">
        <w:tab/>
        <w:t>(</w:t>
      </w:r>
      <w:r w:rsidR="00487542">
        <w:t>i</w:t>
      </w:r>
      <w:r w:rsidRPr="00093558">
        <w:t>)</w:t>
      </w:r>
      <w:r w:rsidRPr="00093558">
        <w:tab/>
        <w:t xml:space="preserve">the use, formation or creation of a habitat for hatching, rearing, breeding, displaying or growing of fish of the species specified in the licence under </w:t>
      </w:r>
      <w:r w:rsidR="001B62EC">
        <w:t>regulation 43</w:t>
      </w:r>
      <w:r w:rsidRPr="00093558">
        <w:t xml:space="preserve"> (which must not include </w:t>
      </w:r>
      <w:r w:rsidR="00692930" w:rsidRPr="00093558">
        <w:t>bivalve shellfish for human consumption</w:t>
      </w:r>
      <w:r w:rsidR="00692930">
        <w:t>,</w:t>
      </w:r>
      <w:r w:rsidR="00692930" w:rsidRPr="00093558">
        <w:t xml:space="preserve"> </w:t>
      </w:r>
      <w:r w:rsidRPr="00093558">
        <w:t xml:space="preserve">abalone, </w:t>
      </w:r>
      <w:r w:rsidR="00692930" w:rsidRPr="00093558">
        <w:t>eel</w:t>
      </w:r>
      <w:r w:rsidR="00692930">
        <w:t xml:space="preserve"> or</w:t>
      </w:r>
      <w:r w:rsidR="00692930" w:rsidRPr="00093558">
        <w:t xml:space="preserve"> </w:t>
      </w:r>
      <w:r w:rsidRPr="00093558">
        <w:lastRenderedPageBreak/>
        <w:t>ornamental fish) primarily for tourism purposes including sale;</w:t>
      </w:r>
    </w:p>
    <w:p w14:paraId="70E1DBCE" w14:textId="3986E9B2" w:rsidR="00BB3C3A" w:rsidRPr="00093558" w:rsidRDefault="00BB3C3A" w:rsidP="00506749">
      <w:pPr>
        <w:pStyle w:val="DraftHeading4"/>
        <w:tabs>
          <w:tab w:val="right" w:pos="2268"/>
        </w:tabs>
        <w:ind w:left="2381" w:hanging="2381"/>
      </w:pPr>
      <w:r w:rsidRPr="00093558">
        <w:tab/>
        <w:t>(</w:t>
      </w:r>
      <w:r w:rsidR="00487542">
        <w:t>ii</w:t>
      </w:r>
      <w:r w:rsidRPr="00093558">
        <w:t>)</w:t>
      </w:r>
      <w:r w:rsidRPr="00093558">
        <w:tab/>
        <w:t xml:space="preserve">the hatching, rearing, breeding, displaying or growing of fish of the species specified in the licence under </w:t>
      </w:r>
      <w:r w:rsidR="001B62EC">
        <w:t>regulation 43</w:t>
      </w:r>
      <w:r w:rsidRPr="00093558">
        <w:t xml:space="preserve"> (</w:t>
      </w:r>
      <w:r w:rsidR="00692930" w:rsidRPr="00093558">
        <w:t>which must not include bivalve shellfish for human consumption</w:t>
      </w:r>
      <w:r w:rsidR="00692930">
        <w:t>,</w:t>
      </w:r>
      <w:r w:rsidR="00692930" w:rsidRPr="00093558">
        <w:t xml:space="preserve"> abalone, eel</w:t>
      </w:r>
      <w:r w:rsidR="00692930">
        <w:t xml:space="preserve"> or</w:t>
      </w:r>
      <w:r w:rsidR="00692930" w:rsidRPr="00093558">
        <w:t xml:space="preserve"> ornamental fish</w:t>
      </w:r>
      <w:r w:rsidRPr="00093558">
        <w:t>) primarily for tourism purposes including sale;</w:t>
      </w:r>
    </w:p>
    <w:p w14:paraId="474930F7" w14:textId="07C032C6" w:rsidR="00BB3C3A" w:rsidRPr="00093558" w:rsidRDefault="00BB3C3A" w:rsidP="00506749">
      <w:pPr>
        <w:pStyle w:val="DraftHeading4"/>
        <w:tabs>
          <w:tab w:val="right" w:pos="2268"/>
        </w:tabs>
        <w:ind w:left="2381" w:hanging="2381"/>
      </w:pPr>
      <w:r w:rsidRPr="00093558">
        <w:tab/>
        <w:t>(</w:t>
      </w:r>
      <w:r w:rsidR="00487542">
        <w:t>iii</w:t>
      </w:r>
      <w:r w:rsidRPr="00093558">
        <w:t>)</w:t>
      </w:r>
      <w:r w:rsidRPr="00093558">
        <w:tab/>
        <w:t xml:space="preserve">the use and possession of the commercial aquaculture equipment specified in the licence under </w:t>
      </w:r>
      <w:r w:rsidR="001B62EC">
        <w:t>regulation 43</w:t>
      </w:r>
      <w:r w:rsidRPr="00093558">
        <w:t>;</w:t>
      </w:r>
    </w:p>
    <w:p w14:paraId="5DE8573C" w14:textId="01068DD3" w:rsidR="00BB3C3A" w:rsidRPr="00093558" w:rsidRDefault="00BB3C3A" w:rsidP="0022312F">
      <w:pPr>
        <w:pStyle w:val="DraftHeading3"/>
        <w:tabs>
          <w:tab w:val="right" w:pos="1757"/>
        </w:tabs>
        <w:ind w:left="1871" w:hanging="1871"/>
      </w:pPr>
      <w:r w:rsidRPr="00093558">
        <w:tab/>
        <w:t>(</w:t>
      </w:r>
      <w:r w:rsidR="00487542">
        <w:t>b</w:t>
      </w:r>
      <w:r w:rsidRPr="00093558">
        <w:t>)</w:t>
      </w:r>
      <w:r w:rsidRPr="00093558">
        <w:tab/>
        <w:t>the engagement of one or more people to carry out any activity authorised by the licence.</w:t>
      </w:r>
    </w:p>
    <w:p w14:paraId="191B399C" w14:textId="736898FD" w:rsidR="00BB3C3A" w:rsidRPr="00093558" w:rsidRDefault="00BB3C3A" w:rsidP="00404BEE">
      <w:pPr>
        <w:pStyle w:val="DraftHeading1"/>
        <w:keepNext/>
        <w:tabs>
          <w:tab w:val="right" w:pos="680"/>
        </w:tabs>
        <w:ind w:left="850" w:hanging="850"/>
      </w:pPr>
      <w:r w:rsidRPr="00093558">
        <w:tab/>
      </w:r>
      <w:bookmarkStart w:id="1121" w:name="_Toc10033522"/>
      <w:bookmarkStart w:id="1122" w:name="_Toc20232806"/>
      <w:r w:rsidR="006D6C01">
        <w:t>425</w:t>
      </w:r>
      <w:r w:rsidRPr="00093558">
        <w:tab/>
        <w:t>Activities authorised by Aquaculture (Private</w:t>
      </w:r>
      <w:r w:rsidR="001B3F27" w:rsidRPr="00093558">
        <w:t> </w:t>
      </w:r>
      <w:r w:rsidRPr="00093558">
        <w:t>Land—Warm Water Finfish) Licence</w:t>
      </w:r>
      <w:bookmarkEnd w:id="1121"/>
      <w:r w:rsidR="00775474">
        <w:t>s</w:t>
      </w:r>
      <w:bookmarkEnd w:id="1122"/>
    </w:p>
    <w:p w14:paraId="394A7A33" w14:textId="77777777" w:rsidR="00487542" w:rsidRDefault="00BB3C3A" w:rsidP="002706F0">
      <w:pPr>
        <w:pStyle w:val="BodySectionSub"/>
        <w:keepNext/>
      </w:pPr>
      <w:r w:rsidRPr="00093558">
        <w:t>An Aquaculture (Private Land—Warm Water Finfish) Licence authorises the licence holder</w:t>
      </w:r>
      <w:r w:rsidR="00487542">
        <w:t xml:space="preserve"> </w:t>
      </w:r>
      <w:r w:rsidR="00487542" w:rsidRPr="00093558">
        <w:t>to carry out the following activities—</w:t>
      </w:r>
    </w:p>
    <w:p w14:paraId="447DE77E" w14:textId="206A873C" w:rsidR="00BB3C3A" w:rsidRPr="00093558" w:rsidRDefault="00487542" w:rsidP="002706F0">
      <w:pPr>
        <w:pStyle w:val="DraftHeading3"/>
        <w:keepNext/>
        <w:tabs>
          <w:tab w:val="right" w:pos="1757"/>
        </w:tabs>
        <w:ind w:left="1871" w:hanging="1871"/>
      </w:pPr>
      <w:r>
        <w:tab/>
        <w:t>(a)</w:t>
      </w:r>
      <w:r>
        <w:tab/>
      </w:r>
      <w:r w:rsidR="00BB3C3A" w:rsidRPr="00093558">
        <w:t>on</w:t>
      </w:r>
      <w:r w:rsidR="004E10ED" w:rsidRPr="00093558">
        <w:t> </w:t>
      </w:r>
      <w:r w:rsidR="00BB3C3A" w:rsidRPr="00093558">
        <w:t xml:space="preserve">the private land specified in the licence under </w:t>
      </w:r>
      <w:r w:rsidR="001B62EC">
        <w:t>regulation 43</w:t>
      </w:r>
      <w:r w:rsidR="00BB3C3A" w:rsidRPr="00093558">
        <w:t xml:space="preserve"> and in or on the protected waters covering that land—</w:t>
      </w:r>
    </w:p>
    <w:p w14:paraId="2D26B41A" w14:textId="31D2C245" w:rsidR="00BB3C3A" w:rsidRPr="00093558" w:rsidRDefault="00BB3C3A" w:rsidP="00506749">
      <w:pPr>
        <w:pStyle w:val="DraftHeading4"/>
        <w:tabs>
          <w:tab w:val="right" w:pos="2268"/>
        </w:tabs>
        <w:ind w:left="2381" w:hanging="2381"/>
      </w:pPr>
      <w:r w:rsidRPr="00093558">
        <w:tab/>
        <w:t>(</w:t>
      </w:r>
      <w:r w:rsidR="00487542">
        <w:t>i</w:t>
      </w:r>
      <w:r w:rsidRPr="00093558">
        <w:t>)</w:t>
      </w:r>
      <w:r w:rsidRPr="00093558">
        <w:tab/>
        <w:t xml:space="preserve">the use, formation or creation of a habitat for hatching, rearing, breeding, displaying or growing of warm water finfish of the species specified in the licence under </w:t>
      </w:r>
      <w:r w:rsidR="001B62EC">
        <w:t>regulation 43</w:t>
      </w:r>
      <w:r w:rsidRPr="00093558">
        <w:t xml:space="preserve"> for sale or other commercial purposes;</w:t>
      </w:r>
    </w:p>
    <w:p w14:paraId="40D80F6E" w14:textId="7D7390C1" w:rsidR="00BB3C3A" w:rsidRPr="00093558" w:rsidRDefault="00BB3C3A" w:rsidP="00506749">
      <w:pPr>
        <w:pStyle w:val="DraftHeading4"/>
        <w:tabs>
          <w:tab w:val="right" w:pos="2268"/>
        </w:tabs>
        <w:ind w:left="2381" w:hanging="2381"/>
      </w:pPr>
      <w:r w:rsidRPr="00093558">
        <w:tab/>
        <w:t>(</w:t>
      </w:r>
      <w:r w:rsidR="00487542">
        <w:t>ii</w:t>
      </w:r>
      <w:r w:rsidRPr="00093558">
        <w:t>)</w:t>
      </w:r>
      <w:r w:rsidRPr="00093558">
        <w:tab/>
        <w:t xml:space="preserve">the hatching, rearing, breeding, displaying or growing of warm water finfish of the species specified in the licence under </w:t>
      </w:r>
      <w:r w:rsidR="001B62EC">
        <w:t>regulation 43</w:t>
      </w:r>
      <w:r w:rsidRPr="00093558">
        <w:t xml:space="preserve"> for sale or other commercial purposes;</w:t>
      </w:r>
    </w:p>
    <w:p w14:paraId="3BD4BB77" w14:textId="55852516" w:rsidR="00BB3C3A" w:rsidRPr="00093558" w:rsidRDefault="00BB3C3A" w:rsidP="00506749">
      <w:pPr>
        <w:pStyle w:val="DraftHeading4"/>
        <w:tabs>
          <w:tab w:val="right" w:pos="2268"/>
        </w:tabs>
        <w:ind w:left="2381" w:hanging="2381"/>
      </w:pPr>
      <w:r w:rsidRPr="00093558">
        <w:tab/>
        <w:t>(</w:t>
      </w:r>
      <w:r w:rsidR="00487542">
        <w:t>iii</w:t>
      </w:r>
      <w:r w:rsidRPr="00093558">
        <w:t>)</w:t>
      </w:r>
      <w:r w:rsidRPr="00093558">
        <w:tab/>
        <w:t xml:space="preserve">the use and possession of the commercial aquaculture equipment specified in the licence under </w:t>
      </w:r>
      <w:r w:rsidR="001B62EC">
        <w:t>regulation 43</w:t>
      </w:r>
      <w:r w:rsidRPr="00093558">
        <w:t>;</w:t>
      </w:r>
    </w:p>
    <w:p w14:paraId="59D56F12" w14:textId="22480956" w:rsidR="0026547F" w:rsidRPr="00093558" w:rsidRDefault="00BB3C3A" w:rsidP="0022312F">
      <w:pPr>
        <w:pStyle w:val="DraftHeading3"/>
        <w:tabs>
          <w:tab w:val="right" w:pos="1757"/>
        </w:tabs>
        <w:ind w:left="1871" w:hanging="1871"/>
      </w:pPr>
      <w:r w:rsidRPr="00093558">
        <w:tab/>
        <w:t>(</w:t>
      </w:r>
      <w:r w:rsidR="00487542">
        <w:t>b</w:t>
      </w:r>
      <w:r w:rsidRPr="00093558">
        <w:t>)</w:t>
      </w:r>
      <w:r w:rsidRPr="00093558">
        <w:tab/>
        <w:t>the engagement of one or more people to carry out any activity authorised by the licence.</w:t>
      </w:r>
    </w:p>
    <w:p w14:paraId="101C8B97" w14:textId="6FECA943" w:rsidR="00BB3C3A" w:rsidRPr="00093558" w:rsidRDefault="00BB3C3A" w:rsidP="00404BEE">
      <w:pPr>
        <w:pStyle w:val="DraftHeading1"/>
        <w:keepNext/>
        <w:tabs>
          <w:tab w:val="right" w:pos="680"/>
        </w:tabs>
        <w:ind w:left="850" w:hanging="850"/>
      </w:pPr>
      <w:r w:rsidRPr="00093558">
        <w:lastRenderedPageBreak/>
        <w:tab/>
      </w:r>
      <w:bookmarkStart w:id="1123" w:name="_Toc10033523"/>
      <w:bookmarkStart w:id="1124" w:name="_Toc20232807"/>
      <w:r w:rsidR="006D6C01">
        <w:t>426</w:t>
      </w:r>
      <w:r w:rsidRPr="00093558">
        <w:tab/>
        <w:t>Activities authorised by Aquaculture (Private</w:t>
      </w:r>
      <w:r w:rsidR="001B3F27" w:rsidRPr="00093558">
        <w:t> </w:t>
      </w:r>
      <w:r w:rsidRPr="00093558">
        <w:t>Land—Yabbies) Licence</w:t>
      </w:r>
      <w:bookmarkEnd w:id="1123"/>
      <w:r w:rsidR="00775474">
        <w:t>s</w:t>
      </w:r>
      <w:bookmarkEnd w:id="1124"/>
    </w:p>
    <w:p w14:paraId="1A8C74B9" w14:textId="77777777" w:rsidR="00487542" w:rsidRDefault="00BB3C3A" w:rsidP="0022312F">
      <w:pPr>
        <w:pStyle w:val="BodySectionSub"/>
      </w:pPr>
      <w:r w:rsidRPr="00093558">
        <w:t>An Aquaculture (Private Land—Yabbies) Licence authorises the licence holder</w:t>
      </w:r>
      <w:r w:rsidR="00487542">
        <w:t xml:space="preserve"> </w:t>
      </w:r>
      <w:r w:rsidR="00487542" w:rsidRPr="00093558">
        <w:t>to carry out the following activities—</w:t>
      </w:r>
    </w:p>
    <w:p w14:paraId="3223D940" w14:textId="66324F2E" w:rsidR="00BB3C3A" w:rsidRPr="00093558" w:rsidRDefault="00487542" w:rsidP="00506749">
      <w:pPr>
        <w:pStyle w:val="DraftHeading3"/>
        <w:tabs>
          <w:tab w:val="right" w:pos="1757"/>
        </w:tabs>
        <w:ind w:left="1871" w:hanging="1871"/>
      </w:pPr>
      <w:r>
        <w:tab/>
        <w:t>(a)</w:t>
      </w:r>
      <w:r>
        <w:tab/>
      </w:r>
      <w:r w:rsidR="00BB3C3A" w:rsidRPr="00093558">
        <w:t xml:space="preserve">on an area of private land specified in the licence under </w:t>
      </w:r>
      <w:r w:rsidR="001B62EC">
        <w:t>regulation 43</w:t>
      </w:r>
      <w:r w:rsidR="00BB3C3A" w:rsidRPr="00093558">
        <w:t xml:space="preserve"> and in or on the protected waters covering that land</w:t>
      </w:r>
      <w:r w:rsidRPr="00093558">
        <w:t>—</w:t>
      </w:r>
    </w:p>
    <w:p w14:paraId="24524B56" w14:textId="3314790B" w:rsidR="00BB3C3A" w:rsidRPr="00093558" w:rsidRDefault="00BB3C3A" w:rsidP="00506749">
      <w:pPr>
        <w:pStyle w:val="DraftHeading4"/>
        <w:tabs>
          <w:tab w:val="right" w:pos="2268"/>
        </w:tabs>
        <w:ind w:left="2381" w:hanging="2381"/>
      </w:pPr>
      <w:r w:rsidRPr="00093558">
        <w:tab/>
        <w:t>(</w:t>
      </w:r>
      <w:r w:rsidR="00487542">
        <w:t>i</w:t>
      </w:r>
      <w:r w:rsidRPr="00093558">
        <w:t>)</w:t>
      </w:r>
      <w:r w:rsidRPr="00093558">
        <w:tab/>
        <w:t xml:space="preserve">the use, formation or creation of a habitat for hatching, rearing, breeding, displaying or growing of yabby of the species specified in the licence under </w:t>
      </w:r>
      <w:r w:rsidR="001B62EC">
        <w:t>regulation 43</w:t>
      </w:r>
      <w:r w:rsidRPr="00093558">
        <w:t xml:space="preserve"> for sale or other commercial purposes;</w:t>
      </w:r>
    </w:p>
    <w:p w14:paraId="0420E8FA" w14:textId="337472F7" w:rsidR="00BB3C3A" w:rsidRPr="00093558" w:rsidRDefault="00BB3C3A" w:rsidP="00506749">
      <w:pPr>
        <w:pStyle w:val="DraftHeading4"/>
        <w:tabs>
          <w:tab w:val="right" w:pos="2268"/>
        </w:tabs>
        <w:ind w:left="2381" w:hanging="2381"/>
      </w:pPr>
      <w:r w:rsidRPr="00093558">
        <w:tab/>
        <w:t>(</w:t>
      </w:r>
      <w:r w:rsidR="00487542">
        <w:t>ii</w:t>
      </w:r>
      <w:r w:rsidRPr="00093558">
        <w:t>)</w:t>
      </w:r>
      <w:r w:rsidRPr="00093558">
        <w:tab/>
        <w:t xml:space="preserve">the hatching, rearing, breeding, displaying or growing of yabby of the species specified in the licence under </w:t>
      </w:r>
      <w:r w:rsidR="001B62EC">
        <w:t>regulation 43</w:t>
      </w:r>
      <w:r w:rsidRPr="00093558">
        <w:t xml:space="preserve"> for sale or other commercial purposes;</w:t>
      </w:r>
    </w:p>
    <w:p w14:paraId="7D968447" w14:textId="156B2AA6" w:rsidR="00BB3C3A" w:rsidRPr="00093558" w:rsidRDefault="00BB3C3A" w:rsidP="00506749">
      <w:pPr>
        <w:pStyle w:val="DraftHeading4"/>
        <w:tabs>
          <w:tab w:val="right" w:pos="2268"/>
        </w:tabs>
        <w:ind w:left="2381" w:hanging="2381"/>
      </w:pPr>
      <w:r w:rsidRPr="00093558">
        <w:tab/>
        <w:t>(</w:t>
      </w:r>
      <w:r w:rsidR="00487542">
        <w:t>iii</w:t>
      </w:r>
      <w:r w:rsidRPr="00093558">
        <w:t>)</w:t>
      </w:r>
      <w:r w:rsidRPr="00093558">
        <w:tab/>
        <w:t xml:space="preserve">the use and possession of the commercial aquaculture equipment specified in the licence under </w:t>
      </w:r>
      <w:r w:rsidR="001B62EC">
        <w:t>regulation 43</w:t>
      </w:r>
      <w:r w:rsidRPr="00093558">
        <w:t>;</w:t>
      </w:r>
    </w:p>
    <w:p w14:paraId="125D803F" w14:textId="4D71E66A" w:rsidR="00BB3C3A" w:rsidRPr="00093558" w:rsidRDefault="00BB3C3A" w:rsidP="0022312F">
      <w:pPr>
        <w:pStyle w:val="DraftHeading3"/>
        <w:tabs>
          <w:tab w:val="right" w:pos="1757"/>
        </w:tabs>
        <w:ind w:left="1871" w:hanging="1871"/>
      </w:pPr>
      <w:r w:rsidRPr="00093558">
        <w:tab/>
        <w:t>(</w:t>
      </w:r>
      <w:r w:rsidR="00487542">
        <w:t>b</w:t>
      </w:r>
      <w:r w:rsidRPr="00093558">
        <w:t>)</w:t>
      </w:r>
      <w:r w:rsidRPr="00093558">
        <w:tab/>
        <w:t>the engagement of one or more people to carry out any activity authorised by the licence.</w:t>
      </w:r>
    </w:p>
    <w:p w14:paraId="280DAC75" w14:textId="4B4FEFA1" w:rsidR="00BB3C3A" w:rsidRPr="00093558" w:rsidRDefault="00BB3C3A" w:rsidP="00404BEE">
      <w:pPr>
        <w:pStyle w:val="DraftHeading1"/>
        <w:keepNext/>
        <w:tabs>
          <w:tab w:val="right" w:pos="680"/>
        </w:tabs>
        <w:ind w:left="850" w:hanging="850"/>
      </w:pPr>
      <w:r w:rsidRPr="00093558">
        <w:tab/>
      </w:r>
      <w:bookmarkStart w:id="1125" w:name="_Toc10033524"/>
      <w:bookmarkStart w:id="1126" w:name="_Toc20232808"/>
      <w:r w:rsidR="006D6C01">
        <w:t>427</w:t>
      </w:r>
      <w:r w:rsidRPr="00093558">
        <w:tab/>
        <w:t>Activities authorised by Aquaculture (Private</w:t>
      </w:r>
      <w:r w:rsidR="001B3F27" w:rsidRPr="00093558">
        <w:t> </w:t>
      </w:r>
      <w:r w:rsidRPr="00093558">
        <w:t>Land—Yabbies Multi-waters) Licence</w:t>
      </w:r>
      <w:bookmarkEnd w:id="1125"/>
      <w:r w:rsidR="00775474">
        <w:t>s</w:t>
      </w:r>
      <w:bookmarkEnd w:id="1126"/>
    </w:p>
    <w:p w14:paraId="6A1AD276" w14:textId="77777777" w:rsidR="00487542" w:rsidRPr="00093558" w:rsidRDefault="00BB3C3A" w:rsidP="00487542">
      <w:pPr>
        <w:pStyle w:val="BodySectionSub"/>
      </w:pPr>
      <w:r w:rsidRPr="00093558">
        <w:t>An Aquaculture (Private Land—Yabbies Multi</w:t>
      </w:r>
      <w:r w:rsidR="00336669" w:rsidRPr="00093558">
        <w:noBreakHyphen/>
      </w:r>
      <w:r w:rsidRPr="00093558">
        <w:t xml:space="preserve">waters) Licence authorises the licence holder </w:t>
      </w:r>
      <w:r w:rsidR="00487542" w:rsidRPr="00093558">
        <w:t>to carry out the following activities—</w:t>
      </w:r>
    </w:p>
    <w:p w14:paraId="2F9DC77E" w14:textId="5F06C9C1" w:rsidR="00BB3C3A" w:rsidRPr="00093558" w:rsidRDefault="00487542" w:rsidP="00506749">
      <w:pPr>
        <w:pStyle w:val="DraftHeading3"/>
        <w:tabs>
          <w:tab w:val="right" w:pos="1757"/>
        </w:tabs>
        <w:ind w:left="1871" w:hanging="1871"/>
      </w:pPr>
      <w:r>
        <w:tab/>
        <w:t>(a)</w:t>
      </w:r>
      <w:r>
        <w:tab/>
      </w:r>
      <w:r w:rsidR="00BB3C3A" w:rsidRPr="00093558">
        <w:t xml:space="preserve">on more than one area of private land specified in the licence under </w:t>
      </w:r>
      <w:r w:rsidR="001B62EC">
        <w:t>regulation 43</w:t>
      </w:r>
      <w:r w:rsidR="00BB3C3A" w:rsidRPr="00093558">
        <w:t xml:space="preserve"> and in</w:t>
      </w:r>
      <w:r w:rsidR="004E10ED" w:rsidRPr="00093558">
        <w:t> </w:t>
      </w:r>
      <w:r w:rsidR="00BB3C3A" w:rsidRPr="00093558">
        <w:t>or on the protected waters covering that land—</w:t>
      </w:r>
    </w:p>
    <w:p w14:paraId="52FAEF16" w14:textId="2276C7F5" w:rsidR="00BB3C3A" w:rsidRPr="00093558" w:rsidRDefault="00BB3C3A" w:rsidP="00506749">
      <w:pPr>
        <w:pStyle w:val="DraftHeading4"/>
        <w:tabs>
          <w:tab w:val="right" w:pos="2268"/>
        </w:tabs>
        <w:ind w:left="2381" w:hanging="2381"/>
      </w:pPr>
      <w:r w:rsidRPr="00093558">
        <w:tab/>
        <w:t>(</w:t>
      </w:r>
      <w:r w:rsidR="00487542">
        <w:t>i</w:t>
      </w:r>
      <w:r w:rsidRPr="00093558">
        <w:t>)</w:t>
      </w:r>
      <w:r w:rsidRPr="00093558">
        <w:tab/>
        <w:t xml:space="preserve">the use, formation or creation of a habitat for hatching, rearing, breeding, displaying or growing of yabby of the species specified in the licence under </w:t>
      </w:r>
      <w:r w:rsidR="001B62EC">
        <w:t>regulation 43</w:t>
      </w:r>
      <w:r w:rsidRPr="00093558">
        <w:t xml:space="preserve"> for sale or other commercial purposes;</w:t>
      </w:r>
    </w:p>
    <w:p w14:paraId="7FB2EF50" w14:textId="41E1C97C" w:rsidR="00BB3C3A" w:rsidRPr="00093558" w:rsidRDefault="00BB3C3A" w:rsidP="00506749">
      <w:pPr>
        <w:pStyle w:val="DraftHeading4"/>
        <w:tabs>
          <w:tab w:val="right" w:pos="2268"/>
        </w:tabs>
        <w:ind w:left="2381" w:hanging="2381"/>
      </w:pPr>
      <w:r w:rsidRPr="00093558">
        <w:tab/>
        <w:t>(</w:t>
      </w:r>
      <w:r w:rsidR="00487542">
        <w:t>ii</w:t>
      </w:r>
      <w:r w:rsidRPr="00093558">
        <w:t>)</w:t>
      </w:r>
      <w:r w:rsidRPr="00093558">
        <w:tab/>
        <w:t xml:space="preserve">the hatching, rearing, breeding, displaying or growing of yabby of the species specified in the licence under </w:t>
      </w:r>
      <w:r w:rsidR="001B62EC">
        <w:lastRenderedPageBreak/>
        <w:t>regulation 43</w:t>
      </w:r>
      <w:r w:rsidRPr="00093558">
        <w:t xml:space="preserve"> for sale or other commercial purposes;</w:t>
      </w:r>
    </w:p>
    <w:p w14:paraId="0E93C57A" w14:textId="0DFB7ED4" w:rsidR="00BB3C3A" w:rsidRPr="00093558" w:rsidRDefault="00BB3C3A" w:rsidP="00506749">
      <w:pPr>
        <w:pStyle w:val="DraftHeading4"/>
        <w:tabs>
          <w:tab w:val="right" w:pos="2268"/>
        </w:tabs>
        <w:ind w:left="2381" w:hanging="2381"/>
      </w:pPr>
      <w:r w:rsidRPr="00093558">
        <w:tab/>
        <w:t>(</w:t>
      </w:r>
      <w:r w:rsidR="00487542">
        <w:t>iii</w:t>
      </w:r>
      <w:r w:rsidRPr="00093558">
        <w:t>)</w:t>
      </w:r>
      <w:r w:rsidRPr="00093558">
        <w:tab/>
        <w:t xml:space="preserve">the use and possession of the commercial aquaculture equipment specified in the licence under </w:t>
      </w:r>
      <w:r w:rsidR="001B62EC">
        <w:t>regulation 43</w:t>
      </w:r>
      <w:r w:rsidRPr="00093558">
        <w:t>;</w:t>
      </w:r>
    </w:p>
    <w:p w14:paraId="560BA512" w14:textId="04AE924B" w:rsidR="00BB3C3A" w:rsidRPr="00093558" w:rsidRDefault="00BB3C3A" w:rsidP="0022312F">
      <w:pPr>
        <w:pStyle w:val="DraftHeading3"/>
        <w:tabs>
          <w:tab w:val="right" w:pos="1757"/>
        </w:tabs>
        <w:ind w:left="1871" w:hanging="1871"/>
      </w:pPr>
      <w:r w:rsidRPr="00093558">
        <w:tab/>
        <w:t>(</w:t>
      </w:r>
      <w:r w:rsidR="00487542">
        <w:t>b</w:t>
      </w:r>
      <w:r w:rsidRPr="00093558">
        <w:t>)</w:t>
      </w:r>
      <w:r w:rsidRPr="00093558">
        <w:tab/>
        <w:t>the engagement of one or more people to carry out any activity authorised by the licence.</w:t>
      </w:r>
    </w:p>
    <w:p w14:paraId="17C895E2" w14:textId="77777777" w:rsidR="00BB3C3A" w:rsidRPr="00093558" w:rsidRDefault="00BB3C3A" w:rsidP="0022312F">
      <w:pPr>
        <w:pStyle w:val="Heading-DIVISION"/>
        <w:keepNext/>
        <w:rPr>
          <w:sz w:val="28"/>
        </w:rPr>
      </w:pPr>
      <w:bookmarkStart w:id="1127" w:name="_Toc10033525"/>
      <w:bookmarkStart w:id="1128" w:name="_Toc20232809"/>
      <w:r w:rsidRPr="00093558">
        <w:rPr>
          <w:sz w:val="28"/>
        </w:rPr>
        <w:t>Division 2—Conditions of all aquaculture licences</w:t>
      </w:r>
      <w:bookmarkEnd w:id="1127"/>
      <w:bookmarkEnd w:id="1128"/>
    </w:p>
    <w:p w14:paraId="052AB9A0" w14:textId="043D4A42" w:rsidR="00BB3C3A" w:rsidRPr="00093558" w:rsidRDefault="00BB3C3A" w:rsidP="00404BEE">
      <w:pPr>
        <w:pStyle w:val="DraftHeading1"/>
        <w:keepNext/>
        <w:tabs>
          <w:tab w:val="right" w:pos="680"/>
        </w:tabs>
        <w:ind w:left="850" w:hanging="850"/>
      </w:pPr>
      <w:r w:rsidRPr="00093558">
        <w:tab/>
      </w:r>
      <w:bookmarkStart w:id="1129" w:name="_Toc10033526"/>
      <w:bookmarkStart w:id="1130" w:name="_Toc20232810"/>
      <w:r w:rsidR="006D6C01">
        <w:t>428</w:t>
      </w:r>
      <w:r w:rsidRPr="00093558">
        <w:tab/>
        <w:t>Every aquaculture licence subject to conditions in this Division</w:t>
      </w:r>
      <w:bookmarkEnd w:id="1129"/>
      <w:bookmarkEnd w:id="1130"/>
    </w:p>
    <w:p w14:paraId="531FDD48" w14:textId="77777777" w:rsidR="00BB3C3A" w:rsidRPr="00093558" w:rsidRDefault="00BB3C3A" w:rsidP="0022312F">
      <w:pPr>
        <w:pStyle w:val="BodySectionSub"/>
      </w:pPr>
      <w:r w:rsidRPr="00093558">
        <w:t>For the purposes of section 52(1)(b) of the Act, the following provisions in this Division set out the conditions to which every aquaculture licence is subject.</w:t>
      </w:r>
    </w:p>
    <w:p w14:paraId="0878E8CE" w14:textId="77777777" w:rsidR="00BB3C3A" w:rsidRPr="00093558" w:rsidRDefault="00BB3C3A" w:rsidP="0022312F">
      <w:pPr>
        <w:pStyle w:val="DraftSectionNote"/>
        <w:tabs>
          <w:tab w:val="right" w:pos="46"/>
          <w:tab w:val="right" w:pos="1304"/>
        </w:tabs>
        <w:ind w:left="1259" w:hanging="408"/>
        <w:rPr>
          <w:b/>
        </w:rPr>
      </w:pPr>
      <w:r w:rsidRPr="00093558">
        <w:rPr>
          <w:b/>
        </w:rPr>
        <w:t>Notes</w:t>
      </w:r>
    </w:p>
    <w:p w14:paraId="2187CB8E" w14:textId="77777777" w:rsidR="00BB3C3A" w:rsidRPr="00093558" w:rsidRDefault="00BB3C3A" w:rsidP="00E250EE">
      <w:pPr>
        <w:pStyle w:val="DraftSectionNote"/>
        <w:keepNext/>
        <w:tabs>
          <w:tab w:val="right" w:pos="46"/>
          <w:tab w:val="right" w:pos="1304"/>
        </w:tabs>
        <w:ind w:left="1259" w:hanging="408"/>
      </w:pPr>
      <w:r w:rsidRPr="00093558">
        <w:t>1</w:t>
      </w:r>
      <w:r w:rsidRPr="00093558">
        <w:tab/>
        <w:t>In addition to the conditions set out in this Division, every aquaculture licence is subject to—</w:t>
      </w:r>
    </w:p>
    <w:p w14:paraId="0B2C893B" w14:textId="77777777" w:rsidR="00BB3C3A" w:rsidRPr="00093558" w:rsidRDefault="00BB3C3A" w:rsidP="0022312F">
      <w:pPr>
        <w:pStyle w:val="DraftSub-sectionNote"/>
        <w:tabs>
          <w:tab w:val="right" w:pos="64"/>
          <w:tab w:val="right" w:pos="1814"/>
        </w:tabs>
        <w:ind w:left="1769" w:hanging="408"/>
      </w:pPr>
      <w:r w:rsidRPr="00093558">
        <w:t>(a)</w:t>
      </w:r>
      <w:r w:rsidRPr="00093558">
        <w:tab/>
        <w:t>any condition expressed or referred to in the licence</w:t>
      </w:r>
      <w:r w:rsidR="00FC5071" w:rsidRPr="00093558">
        <w:t> </w:t>
      </w:r>
      <w:r w:rsidRPr="00093558">
        <w:t>by</w:t>
      </w:r>
      <w:r w:rsidR="00FC5071" w:rsidRPr="00093558">
        <w:t> </w:t>
      </w:r>
      <w:r w:rsidRPr="00093558">
        <w:t xml:space="preserve">the </w:t>
      </w:r>
      <w:r w:rsidR="00DC2193" w:rsidRPr="00093558">
        <w:t>Victorian Fisheries Authority</w:t>
      </w:r>
      <w:r w:rsidRPr="00093558">
        <w:t xml:space="preserve"> under</w:t>
      </w:r>
      <w:r w:rsidR="00FC5071" w:rsidRPr="00093558">
        <w:t> </w:t>
      </w:r>
      <w:r w:rsidRPr="00093558">
        <w:t>section 52(1)(a) of the Act; and</w:t>
      </w:r>
    </w:p>
    <w:p w14:paraId="7AEBF8D8" w14:textId="4D0DABD3" w:rsidR="00712484" w:rsidRPr="00093558" w:rsidRDefault="00BB3C3A" w:rsidP="0022312F">
      <w:pPr>
        <w:pStyle w:val="DraftSub-sectionNote"/>
        <w:tabs>
          <w:tab w:val="right" w:pos="64"/>
          <w:tab w:val="right" w:pos="1814"/>
        </w:tabs>
        <w:ind w:left="1769" w:hanging="408"/>
      </w:pPr>
      <w:r w:rsidRPr="00093558">
        <w:t>(b)</w:t>
      </w:r>
      <w:r w:rsidRPr="00093558">
        <w:tab/>
        <w:t xml:space="preserve">the conditions applying to that class of licence set out in Division </w:t>
      </w:r>
      <w:r w:rsidR="006E310C" w:rsidRPr="00093558">
        <w:t>4</w:t>
      </w:r>
      <w:r w:rsidR="001A0350" w:rsidRPr="00093558">
        <w:t xml:space="preserve"> </w:t>
      </w:r>
      <w:r w:rsidRPr="00093558">
        <w:t>of Part 2; and</w:t>
      </w:r>
    </w:p>
    <w:p w14:paraId="48107BA2" w14:textId="77777777" w:rsidR="00BB3C3A" w:rsidRPr="00093558" w:rsidRDefault="00BB3C3A" w:rsidP="0022312F">
      <w:pPr>
        <w:pStyle w:val="DraftSub-sectionNote"/>
        <w:tabs>
          <w:tab w:val="right" w:pos="64"/>
          <w:tab w:val="right" w:pos="1814"/>
        </w:tabs>
        <w:ind w:left="1769" w:hanging="408"/>
      </w:pPr>
      <w:r w:rsidRPr="00093558">
        <w:t>(c)</w:t>
      </w:r>
      <w:r w:rsidRPr="00093558">
        <w:tab/>
        <w:t>any conditions applying to that class of licence under Divisions 3, 4 and 5 of this Part.</w:t>
      </w:r>
    </w:p>
    <w:p w14:paraId="3B63BF9E" w14:textId="7FD62EA2" w:rsidR="00BB3C3A" w:rsidRPr="00093558" w:rsidRDefault="00BB3C3A" w:rsidP="0022312F">
      <w:pPr>
        <w:pStyle w:val="DraftSectionNote"/>
        <w:tabs>
          <w:tab w:val="right" w:pos="46"/>
          <w:tab w:val="right" w:pos="1304"/>
        </w:tabs>
        <w:ind w:left="1259" w:hanging="408"/>
      </w:pPr>
      <w:r w:rsidRPr="00093558">
        <w:t>2</w:t>
      </w:r>
      <w:r w:rsidRPr="00093558">
        <w:tab/>
        <w:t>Under section 53 of the Act, the holder of a licence or a person who does a thing on behalf of a licence holder, must comply with any condition to which the licence is subject.</w:t>
      </w:r>
      <w:r w:rsidR="00715837" w:rsidRPr="00093558">
        <w:t xml:space="preserve"> </w:t>
      </w:r>
      <w:r w:rsidRPr="00093558">
        <w:t>A </w:t>
      </w:r>
      <w:r w:rsidR="008253AC">
        <w:t>contravention of that section</w:t>
      </w:r>
      <w:r w:rsidR="008253AC" w:rsidRPr="00093558" w:rsidDel="008253AC">
        <w:t xml:space="preserve"> </w:t>
      </w:r>
      <w:r w:rsidRPr="00093558">
        <w:t>may attract a maximum penalty of 50 penalty units and, in the case of an offence involving a priority species or breach of a designated licence condition, a maximum penalty of 100 penalty units or 6 months imprisonment or both.</w:t>
      </w:r>
    </w:p>
    <w:p w14:paraId="2B99023C" w14:textId="224E5FF7" w:rsidR="00BB3C3A" w:rsidRPr="00093558" w:rsidRDefault="00BB3C3A" w:rsidP="0022312F">
      <w:pPr>
        <w:pStyle w:val="DraftSectionNote"/>
        <w:tabs>
          <w:tab w:val="right" w:pos="46"/>
          <w:tab w:val="right" w:pos="1304"/>
        </w:tabs>
        <w:ind w:left="1259" w:hanging="408"/>
      </w:pPr>
      <w:r w:rsidRPr="00093558">
        <w:t>3</w:t>
      </w:r>
      <w:r w:rsidRPr="00093558">
        <w:tab/>
        <w:t xml:space="preserve">Under </w:t>
      </w:r>
      <w:r w:rsidR="001B62EC">
        <w:t>regulation 460</w:t>
      </w:r>
      <w:r w:rsidRPr="00093558">
        <w:t>, the holder of a licence may apply to the</w:t>
      </w:r>
      <w:r w:rsidR="00FC5071" w:rsidRPr="00093558">
        <w:t> </w:t>
      </w:r>
      <w:r w:rsidR="00DC2193" w:rsidRPr="00093558">
        <w:t>Victorian Fisheries Authority</w:t>
      </w:r>
      <w:r w:rsidRPr="00093558">
        <w:t xml:space="preserve"> for an exemption from a specified condition of the licence.</w:t>
      </w:r>
    </w:p>
    <w:p w14:paraId="087EFE04" w14:textId="33C45ACD" w:rsidR="00BB3C3A" w:rsidRPr="00093558" w:rsidRDefault="00BB3C3A" w:rsidP="00404BEE">
      <w:pPr>
        <w:pStyle w:val="DraftHeading1"/>
        <w:keepNext/>
        <w:tabs>
          <w:tab w:val="right" w:pos="680"/>
        </w:tabs>
        <w:ind w:left="850" w:hanging="850"/>
      </w:pPr>
      <w:r w:rsidRPr="00093558">
        <w:tab/>
      </w:r>
      <w:bookmarkStart w:id="1131" w:name="_Toc10033527"/>
      <w:bookmarkStart w:id="1132" w:name="_Toc20232811"/>
      <w:r w:rsidR="006D6C01">
        <w:t>429</w:t>
      </w:r>
      <w:r w:rsidRPr="00093558">
        <w:tab/>
        <w:t>Record keeping in relation to priority species</w:t>
      </w:r>
      <w:bookmarkEnd w:id="1131"/>
      <w:bookmarkEnd w:id="1132"/>
    </w:p>
    <w:p w14:paraId="0AE3910F" w14:textId="77777777" w:rsidR="00BB3C3A" w:rsidRPr="00093558" w:rsidRDefault="00BB3C3A" w:rsidP="0022312F">
      <w:pPr>
        <w:pStyle w:val="BodySectionSub"/>
      </w:pPr>
      <w:r w:rsidRPr="00093558">
        <w:t>The licence holder must—</w:t>
      </w:r>
    </w:p>
    <w:p w14:paraId="5740A95D" w14:textId="77777777" w:rsidR="00BB3C3A" w:rsidRPr="00093558" w:rsidRDefault="00BB3C3A" w:rsidP="0022312F">
      <w:pPr>
        <w:pStyle w:val="DraftHeading3"/>
        <w:tabs>
          <w:tab w:val="right" w:pos="1757"/>
        </w:tabs>
        <w:ind w:left="1871" w:hanging="1871"/>
      </w:pPr>
      <w:r w:rsidRPr="00093558">
        <w:tab/>
        <w:t>(a)</w:t>
      </w:r>
      <w:r w:rsidRPr="00093558">
        <w:tab/>
        <w:t>maintain a book of account for any priority species showing details of the goods in relation to that species produced in the ordinary course of the business while acting under the licence; and</w:t>
      </w:r>
    </w:p>
    <w:p w14:paraId="66AE4879" w14:textId="77777777" w:rsidR="00BB3C3A" w:rsidRPr="00093558" w:rsidRDefault="00BB3C3A" w:rsidP="0022312F">
      <w:pPr>
        <w:pStyle w:val="DraftHeading3"/>
        <w:tabs>
          <w:tab w:val="right" w:pos="1757"/>
        </w:tabs>
        <w:ind w:left="1871" w:hanging="1871"/>
      </w:pPr>
      <w:r w:rsidRPr="00093558">
        <w:lastRenderedPageBreak/>
        <w:tab/>
        <w:t>(b)</w:t>
      </w:r>
      <w:r w:rsidRPr="00093558">
        <w:tab/>
        <w:t>make the book of account available for inspection by an authorised officer at any reasonable time.</w:t>
      </w:r>
    </w:p>
    <w:p w14:paraId="471F352E" w14:textId="6F8E745F" w:rsidR="00BB3C3A" w:rsidRPr="00093558" w:rsidRDefault="00BB3C3A" w:rsidP="00404BEE">
      <w:pPr>
        <w:pStyle w:val="DraftHeading1"/>
        <w:keepNext/>
        <w:tabs>
          <w:tab w:val="right" w:pos="680"/>
        </w:tabs>
        <w:ind w:left="850" w:hanging="850"/>
      </w:pPr>
      <w:r w:rsidRPr="00093558">
        <w:tab/>
      </w:r>
      <w:bookmarkStart w:id="1133" w:name="_Toc10033528"/>
      <w:bookmarkStart w:id="1134" w:name="_Toc20232812"/>
      <w:r w:rsidR="006D6C01">
        <w:t>430</w:t>
      </w:r>
      <w:r w:rsidRPr="00093558">
        <w:tab/>
        <w:t>Completion of aquaculture production return</w:t>
      </w:r>
      <w:bookmarkEnd w:id="1133"/>
      <w:bookmarkEnd w:id="1134"/>
    </w:p>
    <w:p w14:paraId="1347FCC8" w14:textId="77777777" w:rsidR="00BB3C3A" w:rsidRPr="00093558" w:rsidRDefault="00BB3C3A" w:rsidP="0022312F">
      <w:pPr>
        <w:pStyle w:val="DraftHeading2"/>
        <w:tabs>
          <w:tab w:val="right" w:pos="1247"/>
        </w:tabs>
        <w:ind w:left="1361" w:hanging="1361"/>
      </w:pPr>
      <w:r w:rsidRPr="00093558">
        <w:tab/>
        <w:t>(1)</w:t>
      </w:r>
      <w:r w:rsidRPr="00093558">
        <w:tab/>
        <w:t xml:space="preserve">The licence holder must complete an </w:t>
      </w:r>
      <w:bookmarkStart w:id="1135" w:name="_Hlk19018720"/>
      <w:r w:rsidRPr="00093558">
        <w:t>aquaculture production return</w:t>
      </w:r>
      <w:bookmarkEnd w:id="1135"/>
      <w:r w:rsidRPr="00093558">
        <w:t xml:space="preserve"> for the periods—</w:t>
      </w:r>
    </w:p>
    <w:p w14:paraId="4BB93AAE" w14:textId="77777777" w:rsidR="00BB3C3A" w:rsidRPr="00093558" w:rsidRDefault="00BB3C3A" w:rsidP="0022312F">
      <w:pPr>
        <w:pStyle w:val="DraftHeading3"/>
        <w:tabs>
          <w:tab w:val="right" w:pos="1757"/>
        </w:tabs>
        <w:ind w:left="1871" w:hanging="1871"/>
      </w:pPr>
      <w:r w:rsidRPr="00093558">
        <w:tab/>
        <w:t>(a)</w:t>
      </w:r>
      <w:r w:rsidRPr="00093558">
        <w:tab/>
        <w:t>1 January to 30 June in each year; and</w:t>
      </w:r>
    </w:p>
    <w:p w14:paraId="1C0CFDA1" w14:textId="77777777" w:rsidR="00BB3C3A" w:rsidRPr="00093558" w:rsidRDefault="00BB3C3A" w:rsidP="0022312F">
      <w:pPr>
        <w:pStyle w:val="DraftHeading3"/>
        <w:tabs>
          <w:tab w:val="right" w:pos="1757"/>
        </w:tabs>
        <w:ind w:left="1871" w:hanging="1871"/>
      </w:pPr>
      <w:r w:rsidRPr="00093558">
        <w:tab/>
        <w:t>(b)</w:t>
      </w:r>
      <w:r w:rsidRPr="00093558">
        <w:tab/>
        <w:t>1 July to 31 December in each year.</w:t>
      </w:r>
    </w:p>
    <w:p w14:paraId="396AC9DA" w14:textId="77777777" w:rsidR="00BB3C3A" w:rsidRPr="00093558" w:rsidRDefault="00BB3C3A" w:rsidP="0022312F">
      <w:pPr>
        <w:pStyle w:val="DraftHeading2"/>
        <w:tabs>
          <w:tab w:val="right" w:pos="1247"/>
        </w:tabs>
        <w:ind w:left="1361" w:hanging="1361"/>
      </w:pPr>
      <w:r w:rsidRPr="00093558">
        <w:tab/>
        <w:t>(2)</w:t>
      </w:r>
      <w:r w:rsidRPr="00093558">
        <w:tab/>
        <w:t>The licence holder must ensure that the return completed under subregulation (1) is—</w:t>
      </w:r>
    </w:p>
    <w:p w14:paraId="1EBD6B01" w14:textId="77777777" w:rsidR="00BB3C3A" w:rsidRPr="00093558" w:rsidRDefault="00BB3C3A" w:rsidP="0022312F">
      <w:pPr>
        <w:pStyle w:val="DraftHeading3"/>
        <w:tabs>
          <w:tab w:val="right" w:pos="1757"/>
        </w:tabs>
        <w:ind w:left="1871" w:hanging="1871"/>
      </w:pPr>
      <w:r w:rsidRPr="00093558">
        <w:tab/>
        <w:t>(a)</w:t>
      </w:r>
      <w:r w:rsidRPr="00093558">
        <w:tab/>
        <w:t xml:space="preserve">sent to the </w:t>
      </w:r>
      <w:r w:rsidR="00DC2193" w:rsidRPr="00093558">
        <w:t>Victorian Fisheries Authority</w:t>
      </w:r>
      <w:r w:rsidRPr="00093558">
        <w:t xml:space="preserve"> within 30 days after the end of each period; or</w:t>
      </w:r>
    </w:p>
    <w:p w14:paraId="33893D95" w14:textId="004C7FCC" w:rsidR="00BB3C3A" w:rsidRPr="00093558" w:rsidRDefault="00BB3C3A" w:rsidP="0022312F">
      <w:pPr>
        <w:pStyle w:val="DraftHeading3"/>
        <w:tabs>
          <w:tab w:val="right" w:pos="1757"/>
        </w:tabs>
        <w:ind w:left="1871" w:hanging="1871"/>
      </w:pPr>
      <w:r w:rsidRPr="00093558">
        <w:tab/>
        <w:t>(b)</w:t>
      </w:r>
      <w:r w:rsidRPr="00093558">
        <w:tab/>
        <w:t xml:space="preserve">completed </w:t>
      </w:r>
      <w:r w:rsidR="00B87686">
        <w:t>in electronic form</w:t>
      </w:r>
      <w:r w:rsidR="00B87686" w:rsidRPr="00093558">
        <w:t xml:space="preserve"> </w:t>
      </w:r>
      <w:r w:rsidRPr="00093558">
        <w:t xml:space="preserve">on the internet site notified by the </w:t>
      </w:r>
      <w:r w:rsidR="00DC2193" w:rsidRPr="00093558">
        <w:t>Victorian Fisheries Authority</w:t>
      </w:r>
      <w:r w:rsidRPr="00093558">
        <w:t xml:space="preserve"> under regulation </w:t>
      </w:r>
      <w:r w:rsidR="00B547F0">
        <w:t>445</w:t>
      </w:r>
      <w:r w:rsidR="00B547F0" w:rsidRPr="00093558">
        <w:t xml:space="preserve"> </w:t>
      </w:r>
      <w:r w:rsidRPr="00093558">
        <w:t xml:space="preserve">and lodged with the </w:t>
      </w:r>
      <w:r w:rsidR="00DC2193" w:rsidRPr="00093558">
        <w:t>Victorian Fisheries Authority</w:t>
      </w:r>
      <w:r w:rsidRPr="00093558">
        <w:t xml:space="preserve"> within 30 days after the end of each period.</w:t>
      </w:r>
    </w:p>
    <w:p w14:paraId="12E568FE" w14:textId="77777777" w:rsidR="00BB3C3A" w:rsidRPr="00093558" w:rsidRDefault="00BB3C3A" w:rsidP="0022312F">
      <w:pPr>
        <w:pStyle w:val="DraftHeading2"/>
        <w:tabs>
          <w:tab w:val="right" w:pos="1247"/>
        </w:tabs>
        <w:ind w:left="1361" w:hanging="1361"/>
      </w:pPr>
      <w:r w:rsidRPr="00093558">
        <w:tab/>
        <w:t>(3)</w:t>
      </w:r>
      <w:r w:rsidRPr="00093558">
        <w:tab/>
        <w:t>The licence holder must—</w:t>
      </w:r>
    </w:p>
    <w:p w14:paraId="05F9A321" w14:textId="5BBE41BE" w:rsidR="00BB3C3A" w:rsidRPr="00093558" w:rsidRDefault="00BB3C3A" w:rsidP="0022312F">
      <w:pPr>
        <w:pStyle w:val="DraftHeading3"/>
        <w:tabs>
          <w:tab w:val="right" w:pos="1757"/>
        </w:tabs>
        <w:ind w:left="1871" w:hanging="1871"/>
      </w:pPr>
      <w:r w:rsidRPr="00093558">
        <w:tab/>
        <w:t>(a)</w:t>
      </w:r>
      <w:r w:rsidRPr="00093558">
        <w:tab/>
        <w:t xml:space="preserve">in the case of </w:t>
      </w:r>
      <w:r w:rsidR="00B87686" w:rsidRPr="00093558">
        <w:t>a</w:t>
      </w:r>
      <w:r w:rsidR="00B87686">
        <w:t xml:space="preserve"> hard copy</w:t>
      </w:r>
      <w:r w:rsidR="00B87686" w:rsidRPr="00093558">
        <w:t xml:space="preserve"> </w:t>
      </w:r>
      <w:r w:rsidRPr="00093558">
        <w:t>aquaculture production return, keep a copy of that return; or</w:t>
      </w:r>
    </w:p>
    <w:p w14:paraId="2D011483" w14:textId="2CED087F" w:rsidR="00BB3C3A" w:rsidRPr="00093558" w:rsidRDefault="00BB3C3A" w:rsidP="0022312F">
      <w:pPr>
        <w:pStyle w:val="DraftHeading3"/>
        <w:tabs>
          <w:tab w:val="right" w:pos="1757"/>
        </w:tabs>
        <w:ind w:left="1871" w:hanging="1871"/>
      </w:pPr>
      <w:r w:rsidRPr="00093558">
        <w:tab/>
        <w:t>(b)</w:t>
      </w:r>
      <w:r w:rsidRPr="00093558">
        <w:tab/>
        <w:t xml:space="preserve">in the case of an aquaculture production return that is lodged </w:t>
      </w:r>
      <w:r w:rsidR="00B87686">
        <w:t xml:space="preserve">in electronic form </w:t>
      </w:r>
      <w:r w:rsidR="00B87686" w:rsidRPr="00093558">
        <w:t xml:space="preserve">on the internet site notified by the Victorian Fisheries Authority under regulation </w:t>
      </w:r>
      <w:r w:rsidR="00B87686">
        <w:t>445</w:t>
      </w:r>
      <w:r w:rsidRPr="00093558">
        <w:t xml:space="preserve">, keep a record of the verification from the </w:t>
      </w:r>
      <w:r w:rsidR="00F66BF4" w:rsidRPr="00093558">
        <w:t xml:space="preserve">Victorian Fisheries Authority </w:t>
      </w:r>
      <w:r w:rsidRPr="00093558">
        <w:t>that the return has been lodged.</w:t>
      </w:r>
    </w:p>
    <w:p w14:paraId="1D7CB59E" w14:textId="5CF0BFB0" w:rsidR="00BB3C3A" w:rsidRPr="00093558" w:rsidRDefault="00BB3C3A" w:rsidP="00404BEE">
      <w:pPr>
        <w:pStyle w:val="DraftHeading1"/>
        <w:keepNext/>
        <w:tabs>
          <w:tab w:val="right" w:pos="680"/>
        </w:tabs>
        <w:ind w:left="850" w:hanging="850"/>
      </w:pPr>
      <w:r w:rsidRPr="00093558">
        <w:tab/>
      </w:r>
      <w:bookmarkStart w:id="1136" w:name="_Toc10033529"/>
      <w:bookmarkStart w:id="1137" w:name="_Toc20232813"/>
      <w:r w:rsidR="006D6C01">
        <w:t>431</w:t>
      </w:r>
      <w:r w:rsidRPr="00093558">
        <w:tab/>
        <w:t>Labelling and documentation requirements for transport or sale of fish</w:t>
      </w:r>
      <w:bookmarkEnd w:id="1136"/>
      <w:bookmarkEnd w:id="1137"/>
    </w:p>
    <w:p w14:paraId="54502193" w14:textId="18E24C74" w:rsidR="00BB3C3A" w:rsidRPr="00093558" w:rsidRDefault="00BB3C3A" w:rsidP="0022312F">
      <w:pPr>
        <w:pStyle w:val="BodySectionSub"/>
      </w:pPr>
      <w:r w:rsidRPr="00093558">
        <w:t>The licence holder must, in relation to the transport or sale of any fish or fish product from the premises specified in the licence, ensure that the licence holder</w:t>
      </w:r>
      <w:r w:rsidR="00153BF1" w:rsidRPr="00093558">
        <w:t>'</w:t>
      </w:r>
      <w:r w:rsidRPr="00093558">
        <w:t>s name and the licence number is clearly marked on—</w:t>
      </w:r>
    </w:p>
    <w:p w14:paraId="2124E091" w14:textId="77777777" w:rsidR="00BB3C3A" w:rsidRPr="00093558" w:rsidRDefault="00BB3C3A" w:rsidP="0022312F">
      <w:pPr>
        <w:pStyle w:val="DraftHeading3"/>
        <w:tabs>
          <w:tab w:val="right" w:pos="1757"/>
        </w:tabs>
        <w:ind w:left="1871" w:hanging="1871"/>
      </w:pPr>
      <w:r w:rsidRPr="00093558">
        <w:tab/>
        <w:t>(a)</w:t>
      </w:r>
      <w:r w:rsidRPr="00093558">
        <w:tab/>
        <w:t>the outside of the immediate packaging of the fish or fish product; or</w:t>
      </w:r>
    </w:p>
    <w:p w14:paraId="1EC7DE30" w14:textId="77777777" w:rsidR="00BB3C3A" w:rsidRPr="00093558" w:rsidRDefault="00BB3C3A" w:rsidP="0022312F">
      <w:pPr>
        <w:pStyle w:val="DraftHeading3"/>
        <w:tabs>
          <w:tab w:val="right" w:pos="1757"/>
        </w:tabs>
        <w:ind w:left="1871" w:hanging="1871"/>
      </w:pPr>
      <w:r w:rsidRPr="00093558">
        <w:tab/>
        <w:t>(b)</w:t>
      </w:r>
      <w:r w:rsidRPr="00093558">
        <w:tab/>
        <w:t>in the case of live fish, on the outside of the container in which the fish are being transported.</w:t>
      </w:r>
    </w:p>
    <w:p w14:paraId="74A3A429" w14:textId="77777777" w:rsidR="00BB3C3A" w:rsidRPr="00093558" w:rsidRDefault="00BB3C3A" w:rsidP="00D4550D">
      <w:pPr>
        <w:pStyle w:val="DraftSectionNote"/>
        <w:keepNext/>
        <w:tabs>
          <w:tab w:val="right" w:pos="1304"/>
        </w:tabs>
        <w:ind w:left="850"/>
        <w:rPr>
          <w:b/>
        </w:rPr>
      </w:pPr>
      <w:r w:rsidRPr="00093558">
        <w:rPr>
          <w:b/>
        </w:rPr>
        <w:lastRenderedPageBreak/>
        <w:t>Note</w:t>
      </w:r>
    </w:p>
    <w:p w14:paraId="44DDB919" w14:textId="1FB269DA" w:rsidR="00BB3C3A" w:rsidRPr="00093558" w:rsidRDefault="00BB3C3A" w:rsidP="0022312F">
      <w:pPr>
        <w:pStyle w:val="DraftSectionNote"/>
        <w:tabs>
          <w:tab w:val="right" w:pos="1304"/>
        </w:tabs>
        <w:ind w:left="850"/>
      </w:pPr>
      <w:r w:rsidRPr="00093558">
        <w:t xml:space="preserve">The holder of an Aquaculture (Crown Land—Abalone) Licence and Aquaculture (On-shore—Abalone) Licence must, in addition to the requirements in this regulation, ensure that the immediate packaging of the abalone is labelled or marked with an abalone label in accordance with regulation </w:t>
      </w:r>
      <w:r w:rsidR="00B547F0">
        <w:t>435</w:t>
      </w:r>
      <w:r w:rsidR="00B547F0" w:rsidRPr="00093558">
        <w:t xml:space="preserve"> </w:t>
      </w:r>
      <w:r w:rsidRPr="00093558">
        <w:t>before abalone leaves the area specified in the licence.</w:t>
      </w:r>
    </w:p>
    <w:p w14:paraId="47A1C18D" w14:textId="1A9386F8" w:rsidR="00BB3C3A" w:rsidRPr="00093558" w:rsidRDefault="00BB3C3A" w:rsidP="00404BEE">
      <w:pPr>
        <w:pStyle w:val="DraftHeading1"/>
        <w:keepNext/>
        <w:tabs>
          <w:tab w:val="right" w:pos="680"/>
        </w:tabs>
        <w:ind w:left="850" w:hanging="850"/>
      </w:pPr>
      <w:r w:rsidRPr="00093558">
        <w:tab/>
      </w:r>
      <w:bookmarkStart w:id="1138" w:name="_Toc10033530"/>
      <w:bookmarkStart w:id="1139" w:name="_Toc20232814"/>
      <w:r w:rsidR="006D6C01">
        <w:t>432</w:t>
      </w:r>
      <w:r w:rsidRPr="00093558">
        <w:tab/>
        <w:t>Aquaculture incoming stock record to be kept of source of all fish</w:t>
      </w:r>
      <w:bookmarkEnd w:id="1138"/>
      <w:bookmarkEnd w:id="1139"/>
    </w:p>
    <w:p w14:paraId="238B0B7A" w14:textId="77777777" w:rsidR="00BB3C3A" w:rsidRPr="00093558" w:rsidRDefault="00BB3C3A" w:rsidP="0022312F">
      <w:pPr>
        <w:pStyle w:val="BodySectionSub"/>
      </w:pPr>
      <w:bookmarkStart w:id="1140" w:name="_Hlk3383322"/>
      <w:r w:rsidRPr="00093558">
        <w:t>The licence holder must, in respect of all fish acquired, purchased or received, keep and maintain an aquaculture incoming stock record which specifies—</w:t>
      </w:r>
    </w:p>
    <w:p w14:paraId="28440536" w14:textId="77777777" w:rsidR="00BB3C3A" w:rsidRPr="00093558" w:rsidRDefault="00BB3C3A" w:rsidP="0022312F">
      <w:pPr>
        <w:pStyle w:val="DraftHeading3"/>
        <w:tabs>
          <w:tab w:val="right" w:pos="1757"/>
        </w:tabs>
        <w:ind w:left="1871" w:hanging="1871"/>
      </w:pPr>
      <w:r w:rsidRPr="00093558">
        <w:tab/>
        <w:t>(a)</w:t>
      </w:r>
      <w:r w:rsidRPr="00093558">
        <w:tab/>
        <w:t>the name and address of the person from whom the fish were acquired, purchased or received; and</w:t>
      </w:r>
    </w:p>
    <w:p w14:paraId="5488C3CE" w14:textId="77777777" w:rsidR="00BB3C3A" w:rsidRPr="00093558" w:rsidRDefault="00BB3C3A" w:rsidP="0022312F">
      <w:pPr>
        <w:pStyle w:val="DraftHeading3"/>
        <w:tabs>
          <w:tab w:val="right" w:pos="1757"/>
        </w:tabs>
        <w:ind w:left="1871" w:hanging="1871"/>
      </w:pPr>
      <w:r w:rsidRPr="00093558">
        <w:tab/>
        <w:t>(b)</w:t>
      </w:r>
      <w:r w:rsidRPr="00093558">
        <w:tab/>
        <w:t>the licence or permit number, or the reference number of any other authority (as the case may be), of the person from whom the fish were acquired, purchased or received; and</w:t>
      </w:r>
    </w:p>
    <w:p w14:paraId="1DCC91DA" w14:textId="77777777" w:rsidR="00BB3C3A" w:rsidRPr="00093558" w:rsidRDefault="00BB3C3A" w:rsidP="0022312F">
      <w:pPr>
        <w:pStyle w:val="DraftHeading3"/>
        <w:tabs>
          <w:tab w:val="right" w:pos="1757"/>
        </w:tabs>
        <w:ind w:left="1871" w:hanging="1871"/>
      </w:pPr>
      <w:r w:rsidRPr="00093558">
        <w:tab/>
        <w:t>(c)</w:t>
      </w:r>
      <w:r w:rsidRPr="00093558">
        <w:tab/>
        <w:t>the species and quantity of fish acquired, purchased or received including the form of that fish; and</w:t>
      </w:r>
    </w:p>
    <w:p w14:paraId="4C040DC5" w14:textId="77777777" w:rsidR="00BB3C3A" w:rsidRPr="00093558" w:rsidRDefault="00BB3C3A" w:rsidP="0022312F">
      <w:pPr>
        <w:pStyle w:val="DraftHeading3"/>
        <w:tabs>
          <w:tab w:val="right" w:pos="1757"/>
        </w:tabs>
        <w:ind w:left="1871" w:hanging="1871"/>
      </w:pPr>
      <w:r w:rsidRPr="00093558">
        <w:tab/>
        <w:t>(d)</w:t>
      </w:r>
      <w:r w:rsidRPr="00093558">
        <w:tab/>
        <w:t>observations on the health status of the fish acquired, purchased or received; and</w:t>
      </w:r>
    </w:p>
    <w:p w14:paraId="52911389" w14:textId="77777777" w:rsidR="00BB3C3A" w:rsidRPr="00093558" w:rsidRDefault="00BB3C3A" w:rsidP="0022312F">
      <w:pPr>
        <w:pStyle w:val="DraftHeading3"/>
        <w:tabs>
          <w:tab w:val="right" w:pos="1757"/>
        </w:tabs>
        <w:ind w:left="1871" w:hanging="1871"/>
      </w:pPr>
      <w:r w:rsidRPr="00093558">
        <w:tab/>
        <w:t>(e)</w:t>
      </w:r>
      <w:r w:rsidRPr="00093558">
        <w:tab/>
        <w:t>the date on which the fish were acquired, purchased or received.</w:t>
      </w:r>
    </w:p>
    <w:p w14:paraId="22A747DD" w14:textId="77777777" w:rsidR="00BB3C3A" w:rsidRPr="00093558" w:rsidRDefault="00BB3C3A" w:rsidP="0022312F">
      <w:pPr>
        <w:pStyle w:val="Heading-DIVISION"/>
        <w:keepNext/>
        <w:rPr>
          <w:sz w:val="28"/>
        </w:rPr>
      </w:pPr>
      <w:bookmarkStart w:id="1141" w:name="_Toc10033531"/>
      <w:bookmarkStart w:id="1142" w:name="_Toc20232815"/>
      <w:bookmarkEnd w:id="1140"/>
      <w:r w:rsidRPr="00093558">
        <w:rPr>
          <w:sz w:val="28"/>
        </w:rPr>
        <w:t>Division 3—Conditions of aquaculture licences relating to abalone</w:t>
      </w:r>
      <w:bookmarkEnd w:id="1141"/>
      <w:bookmarkEnd w:id="1142"/>
    </w:p>
    <w:p w14:paraId="067C9BA4" w14:textId="691AAB1F" w:rsidR="00BB3C3A" w:rsidRPr="00093558" w:rsidRDefault="00BB3C3A" w:rsidP="00404BEE">
      <w:pPr>
        <w:pStyle w:val="DraftHeading1"/>
        <w:keepNext/>
        <w:tabs>
          <w:tab w:val="right" w:pos="680"/>
        </w:tabs>
        <w:ind w:left="850" w:hanging="850"/>
      </w:pPr>
      <w:r w:rsidRPr="00093558">
        <w:tab/>
      </w:r>
      <w:bookmarkStart w:id="1143" w:name="_Toc10033532"/>
      <w:bookmarkStart w:id="1144" w:name="_Toc20232816"/>
      <w:r w:rsidR="006D6C01">
        <w:t>433</w:t>
      </w:r>
      <w:r w:rsidRPr="00093558">
        <w:tab/>
        <w:t>Aquaculture licences relating to abalone subject to additional conditions in this Division</w:t>
      </w:r>
      <w:bookmarkEnd w:id="1143"/>
      <w:bookmarkEnd w:id="1144"/>
    </w:p>
    <w:p w14:paraId="756B9873" w14:textId="77777777" w:rsidR="00BB3C3A" w:rsidRPr="00093558" w:rsidRDefault="00BB3C3A" w:rsidP="0022312F">
      <w:pPr>
        <w:pStyle w:val="BodySectionSub"/>
      </w:pPr>
      <w:r w:rsidRPr="00093558">
        <w:t>For the purposes of section 52(1)(b) of the Act, the following provisions in this Division set out the conditions to which every Aquaculture (Crown Land—Abalone) Licence and Aquaculture (On-shore—Abalone) Licence is subject.</w:t>
      </w:r>
    </w:p>
    <w:p w14:paraId="3BC4649F" w14:textId="77777777" w:rsidR="00BB3C3A" w:rsidRPr="00093558" w:rsidRDefault="00BB3C3A" w:rsidP="00BA0AB3">
      <w:pPr>
        <w:pStyle w:val="DraftSectionNote"/>
        <w:keepNext/>
        <w:tabs>
          <w:tab w:val="right" w:pos="46"/>
          <w:tab w:val="right" w:pos="1304"/>
        </w:tabs>
        <w:ind w:left="1259" w:hanging="408"/>
        <w:rPr>
          <w:b/>
        </w:rPr>
      </w:pPr>
      <w:r w:rsidRPr="00093558">
        <w:rPr>
          <w:b/>
        </w:rPr>
        <w:lastRenderedPageBreak/>
        <w:t>Notes</w:t>
      </w:r>
    </w:p>
    <w:p w14:paraId="7854F084" w14:textId="77777777" w:rsidR="00BB3C3A" w:rsidRPr="00093558" w:rsidRDefault="00BB3C3A" w:rsidP="00E250EE">
      <w:pPr>
        <w:pStyle w:val="DraftSectionNote"/>
        <w:keepNext/>
        <w:tabs>
          <w:tab w:val="right" w:pos="46"/>
          <w:tab w:val="right" w:pos="1304"/>
        </w:tabs>
        <w:ind w:left="1259" w:hanging="408"/>
      </w:pPr>
      <w:r w:rsidRPr="00093558">
        <w:t>1</w:t>
      </w:r>
      <w:r w:rsidRPr="00093558">
        <w:tab/>
        <w:t>In addition to the conditions set out in this Division, every Aquaculture (Crown Land—Abalone) Licence and Aquaculture (On-shore—Abalone) Licence is subject to—</w:t>
      </w:r>
    </w:p>
    <w:p w14:paraId="0FF131DF" w14:textId="77777777" w:rsidR="00BB3C3A" w:rsidRPr="00093558" w:rsidRDefault="00BB3C3A" w:rsidP="0022312F">
      <w:pPr>
        <w:pStyle w:val="DraftSub-sectionNote"/>
        <w:tabs>
          <w:tab w:val="right" w:pos="64"/>
          <w:tab w:val="right" w:pos="1814"/>
        </w:tabs>
        <w:ind w:left="1769" w:hanging="408"/>
      </w:pPr>
      <w:r w:rsidRPr="00093558">
        <w:t>(a)</w:t>
      </w:r>
      <w:r w:rsidRPr="00093558">
        <w:tab/>
        <w:t>any condition expressed or referred to in the licence</w:t>
      </w:r>
      <w:r w:rsidR="00FC5071" w:rsidRPr="00093558">
        <w:t> </w:t>
      </w:r>
      <w:r w:rsidRPr="00093558">
        <w:t>by</w:t>
      </w:r>
      <w:r w:rsidR="00FC5071" w:rsidRPr="00093558">
        <w:t> </w:t>
      </w:r>
      <w:r w:rsidRPr="00093558">
        <w:t xml:space="preserve">the </w:t>
      </w:r>
      <w:r w:rsidR="00F66BF4" w:rsidRPr="00093558">
        <w:t>Victorian Fisheries Authority</w:t>
      </w:r>
      <w:r w:rsidRPr="00093558">
        <w:t xml:space="preserve"> under</w:t>
      </w:r>
      <w:r w:rsidR="00FC5071" w:rsidRPr="00093558">
        <w:t> </w:t>
      </w:r>
      <w:r w:rsidRPr="00093558">
        <w:t>section 52(1)(a) of the Act; and</w:t>
      </w:r>
    </w:p>
    <w:p w14:paraId="76EF76F1" w14:textId="088E236F" w:rsidR="00BB3C3A" w:rsidRPr="00093558" w:rsidRDefault="00BB3C3A" w:rsidP="0022312F">
      <w:pPr>
        <w:pStyle w:val="DraftSub-sectionNote"/>
        <w:tabs>
          <w:tab w:val="right" w:pos="64"/>
          <w:tab w:val="right" w:pos="1814"/>
        </w:tabs>
        <w:ind w:left="1769" w:hanging="408"/>
      </w:pPr>
      <w:r w:rsidRPr="00093558">
        <w:t>(b)</w:t>
      </w:r>
      <w:r w:rsidRPr="00093558">
        <w:tab/>
        <w:t xml:space="preserve">the conditions applying to that class of licence set out in Division </w:t>
      </w:r>
      <w:r w:rsidR="006E310C" w:rsidRPr="00093558">
        <w:t>4</w:t>
      </w:r>
      <w:r w:rsidR="001A0350" w:rsidRPr="00093558">
        <w:t xml:space="preserve"> </w:t>
      </w:r>
      <w:r w:rsidRPr="00093558">
        <w:t>of Part 2; and</w:t>
      </w:r>
    </w:p>
    <w:p w14:paraId="5BB2FC34" w14:textId="77777777" w:rsidR="00BB3C3A" w:rsidRPr="00093558" w:rsidRDefault="00BB3C3A" w:rsidP="0022312F">
      <w:pPr>
        <w:pStyle w:val="DraftSub-sectionNote"/>
        <w:tabs>
          <w:tab w:val="right" w:pos="64"/>
          <w:tab w:val="right" w:pos="1814"/>
        </w:tabs>
        <w:ind w:left="1769" w:hanging="408"/>
      </w:pPr>
      <w:r w:rsidRPr="00093558">
        <w:t>(c)</w:t>
      </w:r>
      <w:r w:rsidRPr="00093558">
        <w:tab/>
        <w:t>any conditions applying to that class of licence set out in Divisions 2 and 4 of this Part.</w:t>
      </w:r>
    </w:p>
    <w:p w14:paraId="7C822C15" w14:textId="56C7E7A0" w:rsidR="00BB3C3A" w:rsidRPr="00093558" w:rsidRDefault="00BB3C3A" w:rsidP="0022312F">
      <w:pPr>
        <w:pStyle w:val="DraftSectionNote"/>
        <w:tabs>
          <w:tab w:val="right" w:pos="46"/>
          <w:tab w:val="right" w:pos="1304"/>
        </w:tabs>
        <w:ind w:left="1259" w:hanging="408"/>
      </w:pPr>
      <w:r w:rsidRPr="00093558">
        <w:t>2</w:t>
      </w:r>
      <w:r w:rsidRPr="00093558">
        <w:tab/>
        <w:t>Under section 53 of the Act, the holder of a licence or a person who does a thing on behalf of a licence holder, must comply with any condition to which the licence is subject.</w:t>
      </w:r>
      <w:r w:rsidR="00715837" w:rsidRPr="00093558">
        <w:t xml:space="preserve"> </w:t>
      </w:r>
      <w:r w:rsidRPr="00093558">
        <w:t>A </w:t>
      </w:r>
      <w:r w:rsidR="008253AC">
        <w:t>contravention of that section</w:t>
      </w:r>
      <w:r w:rsidR="008253AC" w:rsidRPr="00093558" w:rsidDel="008253AC">
        <w:t xml:space="preserve"> </w:t>
      </w:r>
      <w:r w:rsidRPr="00093558">
        <w:t>may attract a maximum penalty of 50 penalty units and, in the case of an offence involving a priority species or breach of a designated licence condition, a</w:t>
      </w:r>
      <w:r w:rsidR="00FC5071" w:rsidRPr="00093558">
        <w:t> </w:t>
      </w:r>
      <w:r w:rsidRPr="00093558">
        <w:t>maximum penalty of 100 penalty units or 6 months imprisonment or both.</w:t>
      </w:r>
    </w:p>
    <w:p w14:paraId="037E397B" w14:textId="1D04D92C" w:rsidR="00BB3C3A" w:rsidRPr="00093558" w:rsidRDefault="00BB3C3A" w:rsidP="0022312F">
      <w:pPr>
        <w:pStyle w:val="DraftSectionNote"/>
        <w:tabs>
          <w:tab w:val="right" w:pos="46"/>
          <w:tab w:val="right" w:pos="1304"/>
        </w:tabs>
        <w:ind w:left="1259" w:hanging="408"/>
      </w:pPr>
      <w:r w:rsidRPr="00093558">
        <w:t>3</w:t>
      </w:r>
      <w:r w:rsidRPr="00093558">
        <w:tab/>
        <w:t xml:space="preserve">Under </w:t>
      </w:r>
      <w:r w:rsidR="001B62EC">
        <w:t>regulation 460</w:t>
      </w:r>
      <w:r w:rsidRPr="00093558">
        <w:t>, the holder of a licence may apply to the</w:t>
      </w:r>
      <w:r w:rsidR="00FC5071" w:rsidRPr="00093558">
        <w:t> </w:t>
      </w:r>
      <w:r w:rsidR="00F66BF4" w:rsidRPr="00093558">
        <w:t>Victorian Fisheries Authority</w:t>
      </w:r>
      <w:r w:rsidRPr="00093558">
        <w:t xml:space="preserve"> for an exemption from a specified condition of the licence.</w:t>
      </w:r>
    </w:p>
    <w:p w14:paraId="0A252B7E" w14:textId="5E0C330A" w:rsidR="00BB3C3A" w:rsidRPr="00093558" w:rsidRDefault="00BB3C3A" w:rsidP="00404BEE">
      <w:pPr>
        <w:pStyle w:val="DraftHeading1"/>
        <w:keepNext/>
        <w:tabs>
          <w:tab w:val="right" w:pos="680"/>
        </w:tabs>
        <w:ind w:left="850" w:hanging="850"/>
      </w:pPr>
      <w:r w:rsidRPr="00093558">
        <w:tab/>
      </w:r>
      <w:bookmarkStart w:id="1145" w:name="_Toc10033533"/>
      <w:bookmarkStart w:id="1146" w:name="_Toc20232817"/>
      <w:r w:rsidR="006D6C01">
        <w:t>434</w:t>
      </w:r>
      <w:r w:rsidRPr="00093558">
        <w:tab/>
        <w:t>Shucking of abalone prohibited</w:t>
      </w:r>
      <w:bookmarkEnd w:id="1145"/>
      <w:bookmarkEnd w:id="1146"/>
    </w:p>
    <w:p w14:paraId="4F0231ED" w14:textId="77777777" w:rsidR="00BB3C3A" w:rsidRPr="00093558" w:rsidRDefault="00BB3C3A" w:rsidP="0022312F">
      <w:pPr>
        <w:pStyle w:val="DraftHeading2"/>
        <w:tabs>
          <w:tab w:val="right" w:pos="1247"/>
        </w:tabs>
        <w:ind w:left="1361" w:hanging="1361"/>
      </w:pPr>
      <w:r w:rsidRPr="00093558">
        <w:tab/>
        <w:t>(1)</w:t>
      </w:r>
      <w:r w:rsidRPr="00093558">
        <w:tab/>
        <w:t>The licence holder must not shuck abalone or possess shucked abalone.</w:t>
      </w:r>
    </w:p>
    <w:p w14:paraId="224230EF" w14:textId="77777777" w:rsidR="00BB3C3A" w:rsidRPr="00093558" w:rsidRDefault="00BB3C3A" w:rsidP="002F7CC5">
      <w:pPr>
        <w:pStyle w:val="DraftHeading2"/>
        <w:keepNext/>
        <w:tabs>
          <w:tab w:val="right" w:pos="1247"/>
        </w:tabs>
        <w:ind w:left="1361" w:hanging="1361"/>
      </w:pPr>
      <w:r w:rsidRPr="00093558">
        <w:tab/>
        <w:t>(2)</w:t>
      </w:r>
      <w:r w:rsidRPr="00093558">
        <w:tab/>
        <w:t>Subregulation (1) does not apply to a licence holder who—</w:t>
      </w:r>
    </w:p>
    <w:p w14:paraId="605C0083" w14:textId="0CDAAFB3" w:rsidR="00BB3C3A" w:rsidRPr="00093558" w:rsidRDefault="00BB3C3A" w:rsidP="0022312F">
      <w:pPr>
        <w:pStyle w:val="DraftHeading3"/>
        <w:tabs>
          <w:tab w:val="right" w:pos="1757"/>
        </w:tabs>
        <w:ind w:left="1871" w:hanging="1871"/>
      </w:pPr>
      <w:r w:rsidRPr="00093558">
        <w:tab/>
        <w:t>(a)</w:t>
      </w:r>
      <w:r w:rsidRPr="00093558">
        <w:tab/>
        <w:t xml:space="preserve">is also the holder of a Fish </w:t>
      </w:r>
      <w:r w:rsidR="00D17566">
        <w:t>Receiver (Abalone)</w:t>
      </w:r>
      <w:r w:rsidRPr="00093558">
        <w:t xml:space="preserve"> Licence; and</w:t>
      </w:r>
    </w:p>
    <w:p w14:paraId="448C8A90" w14:textId="4E0DB8D2" w:rsidR="00BB3C3A" w:rsidRPr="00093558" w:rsidRDefault="00BB3C3A" w:rsidP="0022312F">
      <w:pPr>
        <w:pStyle w:val="DraftHeading3"/>
        <w:tabs>
          <w:tab w:val="right" w:pos="1757"/>
        </w:tabs>
        <w:ind w:left="1871" w:hanging="1871"/>
      </w:pPr>
      <w:r w:rsidRPr="00093558">
        <w:tab/>
        <w:t>(b)</w:t>
      </w:r>
      <w:r w:rsidRPr="00093558">
        <w:tab/>
        <w:t xml:space="preserve">shucks abalone or possesses shucked abalone under and in accordance with </w:t>
      </w:r>
      <w:r w:rsidR="00692930" w:rsidRPr="00093558">
        <w:t>th</w:t>
      </w:r>
      <w:r w:rsidR="007652C6">
        <w:t>at</w:t>
      </w:r>
      <w:r w:rsidR="00692930" w:rsidRPr="00093558">
        <w:t xml:space="preserve"> </w:t>
      </w:r>
      <w:r w:rsidRPr="00093558">
        <w:t>licence</w:t>
      </w:r>
      <w:r w:rsidR="00692930">
        <w:t xml:space="preserve">, </w:t>
      </w:r>
      <w:r w:rsidRPr="00093558">
        <w:t>the Act and these Regulations.</w:t>
      </w:r>
    </w:p>
    <w:p w14:paraId="1A1E5F97" w14:textId="7FB17B0A" w:rsidR="00BB3C3A" w:rsidRPr="00093558" w:rsidRDefault="00BB3C3A" w:rsidP="0022312F">
      <w:pPr>
        <w:pStyle w:val="DraftHeading1"/>
        <w:keepNext/>
        <w:tabs>
          <w:tab w:val="right" w:pos="680"/>
        </w:tabs>
        <w:ind w:left="850" w:hanging="850"/>
      </w:pPr>
      <w:r w:rsidRPr="00093558">
        <w:tab/>
      </w:r>
      <w:bookmarkStart w:id="1147" w:name="_Toc10033534"/>
      <w:bookmarkStart w:id="1148" w:name="_Toc20232818"/>
      <w:r w:rsidR="006D6C01">
        <w:t>435</w:t>
      </w:r>
      <w:r w:rsidRPr="00093558">
        <w:tab/>
        <w:t>Additional packaging and labelling requirements for sale or transport of abalone</w:t>
      </w:r>
      <w:bookmarkEnd w:id="1147"/>
      <w:bookmarkEnd w:id="1148"/>
    </w:p>
    <w:p w14:paraId="1A45DB74" w14:textId="77777777" w:rsidR="00BB3C3A" w:rsidRPr="00093558" w:rsidRDefault="00BB3C3A" w:rsidP="0022312F">
      <w:pPr>
        <w:pStyle w:val="DraftHeading2"/>
        <w:keepNext/>
        <w:tabs>
          <w:tab w:val="right" w:pos="1247"/>
        </w:tabs>
        <w:ind w:left="1361" w:hanging="1361"/>
      </w:pPr>
      <w:r w:rsidRPr="00093558">
        <w:tab/>
        <w:t>(1)</w:t>
      </w:r>
      <w:r w:rsidRPr="00093558">
        <w:tab/>
        <w:t>The licence holder must ensure that, before abalone leaves the area specified in the licence, the immediate packaging of the abalone is marked or labelled with a label containing the following details—</w:t>
      </w:r>
    </w:p>
    <w:p w14:paraId="0500C271" w14:textId="77777777" w:rsidR="00BB3C3A" w:rsidRPr="00093558" w:rsidRDefault="00BB3C3A" w:rsidP="0022312F">
      <w:pPr>
        <w:pStyle w:val="DraftHeading3"/>
        <w:tabs>
          <w:tab w:val="right" w:pos="1757"/>
        </w:tabs>
        <w:ind w:left="1871" w:hanging="1871"/>
      </w:pPr>
      <w:r w:rsidRPr="00093558">
        <w:tab/>
        <w:t>(a)</w:t>
      </w:r>
      <w:r w:rsidRPr="00093558">
        <w:tab/>
        <w:t>the address of the licence holder or the name and address of the person on whose behalf the licence holder packaged the abalone;</w:t>
      </w:r>
    </w:p>
    <w:p w14:paraId="09301F9A" w14:textId="192ABD21" w:rsidR="00BB3C3A" w:rsidRPr="00093558" w:rsidRDefault="00BB3C3A" w:rsidP="0022312F">
      <w:pPr>
        <w:pStyle w:val="DraftHeading3"/>
        <w:tabs>
          <w:tab w:val="right" w:pos="1757"/>
        </w:tabs>
        <w:ind w:left="1871" w:hanging="1871"/>
      </w:pPr>
      <w:r w:rsidRPr="00093558">
        <w:tab/>
        <w:t>(b)</w:t>
      </w:r>
      <w:r w:rsidRPr="00093558">
        <w:tab/>
        <w:t xml:space="preserve">the </w:t>
      </w:r>
      <w:r w:rsidR="001959DC" w:rsidRPr="00093558">
        <w:t>registered establishment number</w:t>
      </w:r>
      <w:r w:rsidRPr="00093558">
        <w:t xml:space="preserve"> </w:t>
      </w:r>
      <w:r w:rsidR="00574FFF" w:rsidRPr="00093558">
        <w:t xml:space="preserve">of the place or premises where the abalone was processed </w:t>
      </w:r>
      <w:r w:rsidRPr="00093558">
        <w:t xml:space="preserve">or the </w:t>
      </w:r>
      <w:r w:rsidR="002637C7">
        <w:t>licence</w:t>
      </w:r>
      <w:r w:rsidRPr="00093558">
        <w:t xml:space="preserve"> number of the licence holder;</w:t>
      </w:r>
    </w:p>
    <w:p w14:paraId="1639136A" w14:textId="3933982D" w:rsidR="00BB3C3A" w:rsidRPr="00093558" w:rsidRDefault="00BB3C3A" w:rsidP="0022312F">
      <w:pPr>
        <w:pStyle w:val="DraftHeading3"/>
        <w:tabs>
          <w:tab w:val="right" w:pos="1757"/>
        </w:tabs>
        <w:ind w:left="1871" w:hanging="1871"/>
      </w:pPr>
      <w:r w:rsidRPr="00093558">
        <w:lastRenderedPageBreak/>
        <w:tab/>
        <w:t>(c)</w:t>
      </w:r>
      <w:r w:rsidRPr="00093558">
        <w:tab/>
        <w:t xml:space="preserve">the net weight </w:t>
      </w:r>
      <w:r w:rsidR="00146CAB">
        <w:t>(in kilograms)</w:t>
      </w:r>
      <w:r w:rsidRPr="00093558">
        <w:t xml:space="preserve"> of the abalone;</w:t>
      </w:r>
    </w:p>
    <w:p w14:paraId="26AA9364" w14:textId="77777777" w:rsidR="00BB3C3A" w:rsidRPr="00093558" w:rsidRDefault="00BB3C3A" w:rsidP="0022312F">
      <w:pPr>
        <w:pStyle w:val="DraftHeading3"/>
        <w:tabs>
          <w:tab w:val="right" w:pos="1757"/>
        </w:tabs>
        <w:ind w:left="1871" w:hanging="1871"/>
      </w:pPr>
      <w:r w:rsidRPr="00093558">
        <w:tab/>
        <w:t>(d)</w:t>
      </w:r>
      <w:r w:rsidRPr="00093558">
        <w:tab/>
        <w:t xml:space="preserve">the date that the </w:t>
      </w:r>
      <w:r w:rsidR="00A25E7D" w:rsidRPr="00093558">
        <w:t>abalone was packaged.</w:t>
      </w:r>
    </w:p>
    <w:p w14:paraId="78E51A8C" w14:textId="7BD935D7" w:rsidR="00BB3C3A" w:rsidRPr="00093558" w:rsidRDefault="00BB3C3A" w:rsidP="0022312F">
      <w:pPr>
        <w:pStyle w:val="DraftHeading2"/>
        <w:tabs>
          <w:tab w:val="right" w:pos="1247"/>
        </w:tabs>
        <w:ind w:left="1361" w:hanging="1361"/>
      </w:pPr>
      <w:r w:rsidRPr="00093558">
        <w:tab/>
        <w:t>(2)</w:t>
      </w:r>
      <w:r w:rsidRPr="00093558">
        <w:tab/>
        <w:t xml:space="preserve">Subregulation (1) does not apply if the abalone is approved by </w:t>
      </w:r>
      <w:r w:rsidR="001959DC" w:rsidRPr="00093558">
        <w:t xml:space="preserve">the Secretary to the Department of Agriculture and Water Resources of the Commonwealth </w:t>
      </w:r>
      <w:r w:rsidRPr="00093558">
        <w:t>for the purpose of export.</w:t>
      </w:r>
    </w:p>
    <w:p w14:paraId="2A8943FD" w14:textId="77777777" w:rsidR="0026547F" w:rsidRPr="00093558" w:rsidRDefault="00BB3C3A" w:rsidP="0022312F">
      <w:pPr>
        <w:pStyle w:val="DraftHeading2"/>
        <w:tabs>
          <w:tab w:val="right" w:pos="1247"/>
        </w:tabs>
        <w:ind w:left="1361" w:hanging="1361"/>
      </w:pPr>
      <w:r w:rsidRPr="00093558">
        <w:tab/>
        <w:t>(3)</w:t>
      </w:r>
      <w:r w:rsidRPr="00093558">
        <w:tab/>
        <w:t xml:space="preserve">In this regulation the </w:t>
      </w:r>
      <w:r w:rsidRPr="00093558">
        <w:rPr>
          <w:b/>
          <w:i/>
        </w:rPr>
        <w:t>packaging</w:t>
      </w:r>
      <w:r w:rsidRPr="00093558">
        <w:t xml:space="preserve"> in relation to abalone includes a container in which live abalone are being transported.</w:t>
      </w:r>
    </w:p>
    <w:p w14:paraId="452947C3" w14:textId="6C12DBDB" w:rsidR="00BB3C3A" w:rsidRPr="00093558" w:rsidRDefault="00BB3C3A" w:rsidP="00404BEE">
      <w:pPr>
        <w:pStyle w:val="Heading-DIVISION"/>
        <w:keepNext/>
        <w:rPr>
          <w:sz w:val="28"/>
        </w:rPr>
      </w:pPr>
      <w:bookmarkStart w:id="1149" w:name="_Toc10033535"/>
      <w:bookmarkStart w:id="1150" w:name="_Toc20232819"/>
      <w:r w:rsidRPr="00093558">
        <w:rPr>
          <w:sz w:val="28"/>
        </w:rPr>
        <w:t>Division 4—Conditions of all Crown land aquaculture licences</w:t>
      </w:r>
      <w:bookmarkEnd w:id="1149"/>
      <w:bookmarkEnd w:id="1150"/>
    </w:p>
    <w:p w14:paraId="5BB2DF7A" w14:textId="0F87270A" w:rsidR="00BB3C3A" w:rsidRPr="00093558" w:rsidRDefault="00BB3C3A" w:rsidP="00404BEE">
      <w:pPr>
        <w:pStyle w:val="DraftHeading1"/>
        <w:keepNext/>
        <w:tabs>
          <w:tab w:val="right" w:pos="680"/>
        </w:tabs>
        <w:ind w:left="850" w:hanging="850"/>
      </w:pPr>
      <w:r w:rsidRPr="00093558">
        <w:tab/>
      </w:r>
      <w:bookmarkStart w:id="1151" w:name="_Toc10033536"/>
      <w:bookmarkStart w:id="1152" w:name="_Toc20232820"/>
      <w:r w:rsidR="006D6C01">
        <w:t>436</w:t>
      </w:r>
      <w:r w:rsidRPr="00093558">
        <w:tab/>
        <w:t>Definition</w:t>
      </w:r>
      <w:bookmarkEnd w:id="1151"/>
      <w:bookmarkEnd w:id="1152"/>
    </w:p>
    <w:p w14:paraId="78342AC7" w14:textId="77777777" w:rsidR="00BB3C3A" w:rsidRPr="00093558" w:rsidRDefault="00BB3C3A" w:rsidP="002706F0">
      <w:pPr>
        <w:pStyle w:val="BodySectionSub"/>
        <w:keepNext/>
      </w:pPr>
      <w:r w:rsidRPr="00093558">
        <w:t xml:space="preserve">In this Division a </w:t>
      </w:r>
      <w:r w:rsidRPr="00093558">
        <w:rPr>
          <w:b/>
          <w:i/>
        </w:rPr>
        <w:t>Crown land aquaculture licence</w:t>
      </w:r>
      <w:r w:rsidRPr="00093558">
        <w:t xml:space="preserve"> means any one of the following classes of aquaculture licence—</w:t>
      </w:r>
    </w:p>
    <w:p w14:paraId="0459FDDF" w14:textId="77777777" w:rsidR="00BB3C3A" w:rsidRPr="00093558" w:rsidRDefault="00BB3C3A" w:rsidP="0022312F">
      <w:pPr>
        <w:pStyle w:val="DraftHeading3"/>
        <w:tabs>
          <w:tab w:val="right" w:pos="1757"/>
        </w:tabs>
        <w:ind w:left="1871" w:hanging="1871"/>
      </w:pPr>
      <w:r w:rsidRPr="00093558">
        <w:tab/>
        <w:t>(a)</w:t>
      </w:r>
      <w:r w:rsidRPr="00093558">
        <w:tab/>
        <w:t>an Aquaculture (Crown Land—Bivalve Shellfish) Licence;</w:t>
      </w:r>
    </w:p>
    <w:p w14:paraId="0B6D04F2" w14:textId="77777777" w:rsidR="00BB3C3A" w:rsidRPr="00093558" w:rsidRDefault="00BB3C3A" w:rsidP="0022312F">
      <w:pPr>
        <w:pStyle w:val="DraftHeading3"/>
        <w:tabs>
          <w:tab w:val="right" w:pos="1757"/>
        </w:tabs>
        <w:ind w:left="1871" w:hanging="1871"/>
      </w:pPr>
      <w:r w:rsidRPr="00093558">
        <w:tab/>
        <w:t>(b)</w:t>
      </w:r>
      <w:r w:rsidRPr="00093558">
        <w:tab/>
        <w:t>an Aquaculture (Crown Land—Abalone) Licence;</w:t>
      </w:r>
    </w:p>
    <w:p w14:paraId="70635C7A" w14:textId="77777777" w:rsidR="00BB3C3A" w:rsidRPr="00093558" w:rsidRDefault="00BB3C3A" w:rsidP="0022312F">
      <w:pPr>
        <w:pStyle w:val="DraftHeading3"/>
        <w:tabs>
          <w:tab w:val="right" w:pos="1757"/>
        </w:tabs>
        <w:ind w:left="1871" w:hanging="1871"/>
      </w:pPr>
      <w:r w:rsidRPr="00093558">
        <w:tab/>
        <w:t>(c)</w:t>
      </w:r>
      <w:r w:rsidRPr="00093558">
        <w:tab/>
        <w:t>an Aquaculture (Crown Land—Offshore) Licence;</w:t>
      </w:r>
    </w:p>
    <w:p w14:paraId="2EDFA6BD" w14:textId="77777777" w:rsidR="00BB3C3A" w:rsidRPr="00093558" w:rsidRDefault="00BB3C3A" w:rsidP="0022312F">
      <w:pPr>
        <w:pStyle w:val="DraftHeading3"/>
        <w:tabs>
          <w:tab w:val="right" w:pos="1757"/>
        </w:tabs>
        <w:ind w:left="1871" w:hanging="1871"/>
      </w:pPr>
      <w:r w:rsidRPr="00093558">
        <w:tab/>
        <w:t>(d)</w:t>
      </w:r>
      <w:r w:rsidRPr="00093558">
        <w:tab/>
        <w:t>an Aquaculture (Crown Land—Eels) Licence;</w:t>
      </w:r>
    </w:p>
    <w:p w14:paraId="550C6239" w14:textId="77777777" w:rsidR="00BB3C3A" w:rsidRPr="00093558" w:rsidRDefault="00BB3C3A" w:rsidP="0022312F">
      <w:pPr>
        <w:pStyle w:val="DraftHeading3"/>
        <w:tabs>
          <w:tab w:val="right" w:pos="1757"/>
        </w:tabs>
        <w:ind w:left="1871" w:hanging="1871"/>
      </w:pPr>
      <w:r w:rsidRPr="00093558">
        <w:tab/>
        <w:t>(e)</w:t>
      </w:r>
      <w:r w:rsidRPr="00093558">
        <w:tab/>
        <w:t>an Aquaculture (Crown Land—Other) Licence.</w:t>
      </w:r>
    </w:p>
    <w:p w14:paraId="5720FC13" w14:textId="4E86128D" w:rsidR="00BB3C3A" w:rsidRPr="00093558" w:rsidRDefault="00BB3C3A" w:rsidP="0022312F">
      <w:pPr>
        <w:pStyle w:val="DraftHeading1"/>
        <w:keepNext/>
        <w:tabs>
          <w:tab w:val="right" w:pos="680"/>
        </w:tabs>
        <w:ind w:left="850" w:hanging="850"/>
      </w:pPr>
      <w:r w:rsidRPr="00093558">
        <w:tab/>
      </w:r>
      <w:bookmarkStart w:id="1153" w:name="_Toc10033537"/>
      <w:bookmarkStart w:id="1154" w:name="_Toc20232821"/>
      <w:r w:rsidR="006D6C01">
        <w:t>437</w:t>
      </w:r>
      <w:r w:rsidRPr="00093558">
        <w:tab/>
        <w:t>Crown land aquaculture licence</w:t>
      </w:r>
      <w:r w:rsidR="00775474">
        <w:t>s</w:t>
      </w:r>
      <w:r w:rsidRPr="00093558">
        <w:t xml:space="preserve"> subject to additional conditions in this Division</w:t>
      </w:r>
      <w:bookmarkEnd w:id="1153"/>
      <w:bookmarkEnd w:id="1154"/>
    </w:p>
    <w:p w14:paraId="277336CD" w14:textId="77777777" w:rsidR="00BB3C3A" w:rsidRPr="00093558" w:rsidRDefault="00BB3C3A" w:rsidP="0022312F">
      <w:pPr>
        <w:pStyle w:val="BodySectionSub"/>
      </w:pPr>
      <w:r w:rsidRPr="00093558">
        <w:t>For the purposes of section 52(1)(b) of the Act, the following provisions in this Division set out the conditions to which every Crown land aquaculture licence is subject.</w:t>
      </w:r>
    </w:p>
    <w:p w14:paraId="0A0A1E68" w14:textId="77777777" w:rsidR="00BB3C3A" w:rsidRPr="00093558" w:rsidRDefault="00BB3C3A" w:rsidP="0022312F">
      <w:pPr>
        <w:pStyle w:val="DraftSectionNote"/>
        <w:tabs>
          <w:tab w:val="right" w:pos="46"/>
          <w:tab w:val="right" w:pos="1304"/>
        </w:tabs>
        <w:ind w:left="1259" w:hanging="408"/>
        <w:rPr>
          <w:b/>
        </w:rPr>
      </w:pPr>
      <w:r w:rsidRPr="00093558">
        <w:rPr>
          <w:b/>
        </w:rPr>
        <w:t>Notes</w:t>
      </w:r>
    </w:p>
    <w:p w14:paraId="413D3DA5" w14:textId="77777777" w:rsidR="00BB3C3A" w:rsidRPr="00093558" w:rsidRDefault="00BB3C3A" w:rsidP="00E250EE">
      <w:pPr>
        <w:pStyle w:val="DraftSectionNote"/>
        <w:keepNext/>
        <w:tabs>
          <w:tab w:val="right" w:pos="46"/>
          <w:tab w:val="right" w:pos="1304"/>
        </w:tabs>
        <w:ind w:left="1259" w:hanging="408"/>
      </w:pPr>
      <w:r w:rsidRPr="00093558">
        <w:t>1</w:t>
      </w:r>
      <w:r w:rsidRPr="00093558">
        <w:tab/>
        <w:t>In addition to the conditions set out in this Division, every Crown land aquaculture licence is subject to—</w:t>
      </w:r>
    </w:p>
    <w:p w14:paraId="7BCFCCB3" w14:textId="77777777" w:rsidR="00BB3C3A" w:rsidRPr="00093558" w:rsidRDefault="00BB3C3A" w:rsidP="0022312F">
      <w:pPr>
        <w:pStyle w:val="DraftSub-sectionNote"/>
        <w:tabs>
          <w:tab w:val="right" w:pos="64"/>
          <w:tab w:val="right" w:pos="1814"/>
        </w:tabs>
        <w:ind w:left="1769" w:hanging="408"/>
      </w:pPr>
      <w:r w:rsidRPr="00093558">
        <w:t>(a)</w:t>
      </w:r>
      <w:r w:rsidRPr="00093558">
        <w:tab/>
        <w:t>any condition expressed or referred to in the licence</w:t>
      </w:r>
      <w:r w:rsidR="00FC5071" w:rsidRPr="00093558">
        <w:t> </w:t>
      </w:r>
      <w:r w:rsidRPr="00093558">
        <w:t>by</w:t>
      </w:r>
      <w:r w:rsidR="00FC5071" w:rsidRPr="00093558">
        <w:t> </w:t>
      </w:r>
      <w:r w:rsidRPr="00093558">
        <w:t xml:space="preserve">the </w:t>
      </w:r>
      <w:r w:rsidR="00F66BF4" w:rsidRPr="00093558">
        <w:t>Victorian Fisheries Authority</w:t>
      </w:r>
      <w:r w:rsidRPr="00093558">
        <w:t xml:space="preserve"> under</w:t>
      </w:r>
      <w:r w:rsidR="00FC5071" w:rsidRPr="00093558">
        <w:t> </w:t>
      </w:r>
      <w:r w:rsidRPr="00093558">
        <w:t>section 52(1)(a) of the Act; and</w:t>
      </w:r>
    </w:p>
    <w:p w14:paraId="332CF86E" w14:textId="53B96176" w:rsidR="00BB3C3A" w:rsidRPr="00093558" w:rsidRDefault="00BB3C3A" w:rsidP="0022312F">
      <w:pPr>
        <w:pStyle w:val="DraftSub-sectionNote"/>
        <w:tabs>
          <w:tab w:val="right" w:pos="64"/>
          <w:tab w:val="right" w:pos="1814"/>
        </w:tabs>
        <w:ind w:left="1769" w:hanging="408"/>
      </w:pPr>
      <w:r w:rsidRPr="00093558">
        <w:t>(b)</w:t>
      </w:r>
      <w:r w:rsidRPr="00093558">
        <w:tab/>
        <w:t xml:space="preserve">the conditions applying to that class of licence as set out in Division </w:t>
      </w:r>
      <w:r w:rsidR="006E310C" w:rsidRPr="00093558">
        <w:t>4</w:t>
      </w:r>
      <w:r w:rsidR="001A0350" w:rsidRPr="00093558">
        <w:t xml:space="preserve"> </w:t>
      </w:r>
      <w:r w:rsidRPr="00093558">
        <w:t>of Part 2; and</w:t>
      </w:r>
    </w:p>
    <w:p w14:paraId="5F435B37" w14:textId="77777777" w:rsidR="00BB3C3A" w:rsidRPr="00093558" w:rsidRDefault="00BB3C3A" w:rsidP="0022312F">
      <w:pPr>
        <w:pStyle w:val="DraftSub-sectionNote"/>
        <w:tabs>
          <w:tab w:val="right" w:pos="64"/>
          <w:tab w:val="right" w:pos="1814"/>
        </w:tabs>
        <w:ind w:left="1769" w:hanging="408"/>
      </w:pPr>
      <w:r w:rsidRPr="00093558">
        <w:t>(c)</w:t>
      </w:r>
      <w:r w:rsidRPr="00093558">
        <w:tab/>
        <w:t>any conditions applying to that class of licence set out in Divisions 2 and 3 of this Part.</w:t>
      </w:r>
    </w:p>
    <w:p w14:paraId="360F4338" w14:textId="7F782601" w:rsidR="00BB3C3A" w:rsidRPr="00093558" w:rsidRDefault="00BB3C3A" w:rsidP="0022312F">
      <w:pPr>
        <w:pStyle w:val="DraftSectionNote"/>
        <w:tabs>
          <w:tab w:val="right" w:pos="46"/>
          <w:tab w:val="right" w:pos="1304"/>
        </w:tabs>
        <w:ind w:left="1259" w:hanging="408"/>
      </w:pPr>
      <w:r w:rsidRPr="00093558">
        <w:lastRenderedPageBreak/>
        <w:t>2</w:t>
      </w:r>
      <w:r w:rsidRPr="00093558">
        <w:tab/>
        <w:t>Under section 53 of the Act, the holder of a licence or a person who does a thing on behalf of a licence holder, must comply with any condition to which the licence is subject.</w:t>
      </w:r>
      <w:r w:rsidR="00715837" w:rsidRPr="00093558">
        <w:t xml:space="preserve"> </w:t>
      </w:r>
      <w:r w:rsidRPr="00093558">
        <w:t>A </w:t>
      </w:r>
      <w:r w:rsidR="008253AC">
        <w:t>contravention of that section</w:t>
      </w:r>
      <w:r w:rsidR="008253AC" w:rsidRPr="00093558" w:rsidDel="008253AC">
        <w:t xml:space="preserve"> </w:t>
      </w:r>
      <w:r w:rsidRPr="00093558">
        <w:t>may attract a maximum penalty of 50 penalty units and, in the case of an offence involving a priority species or breach of a designated licence condition, a maximum penalty of 100 penalty units or 6 months imprisonment or both.</w:t>
      </w:r>
    </w:p>
    <w:p w14:paraId="6A3CDED8" w14:textId="2A2D005C" w:rsidR="00712484" w:rsidRPr="00093558" w:rsidRDefault="00BB3C3A" w:rsidP="0022312F">
      <w:pPr>
        <w:pStyle w:val="DraftSectionNote"/>
        <w:tabs>
          <w:tab w:val="right" w:pos="46"/>
          <w:tab w:val="right" w:pos="1304"/>
        </w:tabs>
        <w:ind w:left="1259" w:hanging="408"/>
      </w:pPr>
      <w:r w:rsidRPr="00093558">
        <w:t>3</w:t>
      </w:r>
      <w:r w:rsidR="009C64F3" w:rsidRPr="00093558">
        <w:tab/>
      </w:r>
      <w:r w:rsidRPr="00093558">
        <w:t xml:space="preserve">Under </w:t>
      </w:r>
      <w:r w:rsidR="001B62EC">
        <w:t>regulation 460</w:t>
      </w:r>
      <w:r w:rsidRPr="00093558">
        <w:t>, the holder of a licence may apply to the</w:t>
      </w:r>
      <w:r w:rsidR="00FC5071" w:rsidRPr="00093558">
        <w:t> </w:t>
      </w:r>
      <w:r w:rsidR="00F66BF4" w:rsidRPr="00093558">
        <w:t>Victorian Fisheries Authority</w:t>
      </w:r>
      <w:r w:rsidRPr="00093558">
        <w:t xml:space="preserve"> for an exemption from a specified condition of the licence.</w:t>
      </w:r>
    </w:p>
    <w:p w14:paraId="7178A354" w14:textId="1B738CB6" w:rsidR="00BB3C3A" w:rsidRPr="00093558" w:rsidRDefault="00BB3C3A" w:rsidP="00404BEE">
      <w:pPr>
        <w:pStyle w:val="DraftHeading1"/>
        <w:keepNext/>
        <w:tabs>
          <w:tab w:val="right" w:pos="680"/>
        </w:tabs>
        <w:ind w:left="850" w:hanging="850"/>
      </w:pPr>
      <w:r w:rsidRPr="00093558">
        <w:tab/>
      </w:r>
      <w:bookmarkStart w:id="1155" w:name="_Toc10033538"/>
      <w:bookmarkStart w:id="1156" w:name="_Toc20232822"/>
      <w:r w:rsidR="006D6C01">
        <w:t>438</w:t>
      </w:r>
      <w:r w:rsidRPr="00093558">
        <w:tab/>
        <w:t>Introduction of feeds, fish and other products to licensed area</w:t>
      </w:r>
      <w:bookmarkEnd w:id="1155"/>
      <w:bookmarkEnd w:id="1156"/>
    </w:p>
    <w:p w14:paraId="3C1EC999" w14:textId="77777777" w:rsidR="00BB3C3A" w:rsidRPr="00093558" w:rsidRDefault="00BB3C3A" w:rsidP="0022312F">
      <w:pPr>
        <w:pStyle w:val="BodySectionSub"/>
      </w:pPr>
      <w:r w:rsidRPr="00093558">
        <w:t>The licence holder must not use in, or introduce into, the area or waters specified in the licence any artificial feed including—</w:t>
      </w:r>
    </w:p>
    <w:p w14:paraId="0428C4A2" w14:textId="77777777" w:rsidR="00BB3C3A" w:rsidRPr="00093558" w:rsidRDefault="00BB3C3A" w:rsidP="0022312F">
      <w:pPr>
        <w:pStyle w:val="DraftHeading3"/>
        <w:tabs>
          <w:tab w:val="right" w:pos="1757"/>
        </w:tabs>
        <w:ind w:left="1871" w:hanging="1871"/>
      </w:pPr>
      <w:r w:rsidRPr="00093558">
        <w:tab/>
        <w:t>(a)</w:t>
      </w:r>
      <w:r w:rsidRPr="00093558">
        <w:tab/>
        <w:t>processed or formulated feeds; or</w:t>
      </w:r>
    </w:p>
    <w:p w14:paraId="2B0C2A5C" w14:textId="77777777" w:rsidR="00BB3C3A" w:rsidRPr="00093558" w:rsidRDefault="00BB3C3A" w:rsidP="0022312F">
      <w:pPr>
        <w:pStyle w:val="DraftHeading3"/>
        <w:tabs>
          <w:tab w:val="right" w:pos="1757"/>
        </w:tabs>
        <w:ind w:left="1871" w:hanging="1871"/>
      </w:pPr>
      <w:r w:rsidRPr="00093558">
        <w:tab/>
        <w:t>(b)</w:t>
      </w:r>
      <w:r w:rsidRPr="00093558">
        <w:tab/>
        <w:t>whole fish, parts of fish or by-products of fish.</w:t>
      </w:r>
    </w:p>
    <w:p w14:paraId="0CC1C50C" w14:textId="0D9CA332" w:rsidR="00BB3C3A" w:rsidRPr="00093558" w:rsidRDefault="00BB3C3A" w:rsidP="00404BEE">
      <w:pPr>
        <w:pStyle w:val="DraftHeading1"/>
        <w:keepNext/>
        <w:tabs>
          <w:tab w:val="right" w:pos="680"/>
        </w:tabs>
        <w:ind w:left="850" w:hanging="850"/>
      </w:pPr>
      <w:r w:rsidRPr="00093558">
        <w:tab/>
      </w:r>
      <w:bookmarkStart w:id="1157" w:name="_Toc10033539"/>
      <w:bookmarkStart w:id="1158" w:name="_Toc20232823"/>
      <w:r w:rsidR="006D6C01">
        <w:t>439</w:t>
      </w:r>
      <w:r w:rsidRPr="00093558">
        <w:tab/>
        <w:t>Marking of boundaries of licensed area</w:t>
      </w:r>
      <w:bookmarkEnd w:id="1157"/>
      <w:bookmarkEnd w:id="1158"/>
    </w:p>
    <w:p w14:paraId="00B104A0" w14:textId="77777777" w:rsidR="00BB3C3A" w:rsidRPr="00093558" w:rsidRDefault="00BB3C3A" w:rsidP="0022312F">
      <w:pPr>
        <w:pStyle w:val="DraftHeading2"/>
        <w:tabs>
          <w:tab w:val="right" w:pos="1247"/>
        </w:tabs>
        <w:ind w:left="1361" w:hanging="1361"/>
      </w:pPr>
      <w:r w:rsidRPr="00093558">
        <w:tab/>
        <w:t>(1)</w:t>
      </w:r>
      <w:r w:rsidRPr="00093558">
        <w:tab/>
        <w:t>The licence holder must ensure that each corner of the area specified in the licence (including the waters covering that area) is marked with a buoy floating on the surface of the water unless that corner is marked with a navigation aid.</w:t>
      </w:r>
    </w:p>
    <w:p w14:paraId="220B287F" w14:textId="77777777" w:rsidR="00BB3C3A" w:rsidRPr="00093558" w:rsidRDefault="00BB3C3A" w:rsidP="0022312F">
      <w:pPr>
        <w:pStyle w:val="DraftHeading2"/>
        <w:tabs>
          <w:tab w:val="right" w:pos="1247"/>
        </w:tabs>
        <w:ind w:left="1361" w:hanging="1361"/>
      </w:pPr>
      <w:r w:rsidRPr="00093558">
        <w:tab/>
        <w:t>(2)</w:t>
      </w:r>
      <w:r w:rsidRPr="00093558">
        <w:tab/>
        <w:t>This regulation does not apply to the holder of an Aquaculture (Crown Land—Eels) Licence.</w:t>
      </w:r>
    </w:p>
    <w:p w14:paraId="1F3E492D" w14:textId="77777777" w:rsidR="0026547F" w:rsidRPr="00093558" w:rsidRDefault="00BB3C3A" w:rsidP="0022312F">
      <w:pPr>
        <w:pStyle w:val="DraftHeading2"/>
        <w:tabs>
          <w:tab w:val="right" w:pos="1247"/>
        </w:tabs>
        <w:ind w:left="1361" w:hanging="1361"/>
      </w:pPr>
      <w:r w:rsidRPr="00093558">
        <w:tab/>
        <w:t>(3)</w:t>
      </w:r>
      <w:r w:rsidRPr="00093558">
        <w:tab/>
        <w:t xml:space="preserve">In this regulation </w:t>
      </w:r>
      <w:r w:rsidRPr="00093558">
        <w:rPr>
          <w:b/>
          <w:i/>
        </w:rPr>
        <w:t>navigation aid</w:t>
      </w:r>
      <w:r w:rsidRPr="00093558">
        <w:t xml:space="preserve"> means a device used for navigation and includes a beacon, buoy, marine mark, lighthouse and light ship but does not include a device on board a vessel.</w:t>
      </w:r>
    </w:p>
    <w:p w14:paraId="573597A0" w14:textId="2072338C" w:rsidR="00BB3C3A" w:rsidRPr="00093558" w:rsidRDefault="00BB3C3A" w:rsidP="00404BEE">
      <w:pPr>
        <w:pStyle w:val="DraftHeading1"/>
        <w:keepNext/>
        <w:tabs>
          <w:tab w:val="right" w:pos="680"/>
        </w:tabs>
        <w:ind w:left="850" w:hanging="850"/>
      </w:pPr>
      <w:r w:rsidRPr="00093558">
        <w:tab/>
      </w:r>
      <w:bookmarkStart w:id="1159" w:name="_Toc10033540"/>
      <w:bookmarkStart w:id="1160" w:name="_Toc20232824"/>
      <w:r w:rsidR="006D6C01">
        <w:t>440</w:t>
      </w:r>
      <w:r w:rsidRPr="00093558">
        <w:tab/>
        <w:t>Commercial aquaculture equipment to be marked and located within licensed area</w:t>
      </w:r>
      <w:bookmarkEnd w:id="1159"/>
      <w:bookmarkEnd w:id="1160"/>
    </w:p>
    <w:p w14:paraId="3E06BB07" w14:textId="77777777" w:rsidR="00BB3C3A" w:rsidRPr="00093558" w:rsidRDefault="00BB3C3A" w:rsidP="0022312F">
      <w:pPr>
        <w:pStyle w:val="DraftHeading2"/>
        <w:tabs>
          <w:tab w:val="right" w:pos="1247"/>
        </w:tabs>
        <w:ind w:left="1361" w:hanging="1361"/>
      </w:pPr>
      <w:r w:rsidRPr="00093558">
        <w:tab/>
        <w:t>(1)</w:t>
      </w:r>
      <w:r w:rsidRPr="00093558">
        <w:tab/>
        <w:t>The licence holder must ensure that any float, buoy or other item of floating commercial aquaculture equipment within the area specified in the licence (including the waters covering that area) is marked with the name of the licence holder and a telephone number on which the licence holder can be contacted.</w:t>
      </w:r>
    </w:p>
    <w:p w14:paraId="2341D695" w14:textId="77777777" w:rsidR="00BB3C3A" w:rsidRPr="00093558" w:rsidRDefault="00BB3C3A" w:rsidP="0022312F">
      <w:pPr>
        <w:pStyle w:val="DraftHeading2"/>
        <w:tabs>
          <w:tab w:val="right" w:pos="1247"/>
        </w:tabs>
        <w:ind w:left="1361" w:hanging="1361"/>
      </w:pPr>
      <w:r w:rsidRPr="00093558">
        <w:tab/>
        <w:t>(2)</w:t>
      </w:r>
      <w:r w:rsidRPr="00093558">
        <w:tab/>
        <w:t xml:space="preserve">The licence holder must ensure that any commercial aquaculture equipment set or deployed by the licence holder in the area specified in the licence (including the waters </w:t>
      </w:r>
      <w:r w:rsidRPr="00093558">
        <w:lastRenderedPageBreak/>
        <w:t>covering that area), remains within the boundaries of that area at all times.</w:t>
      </w:r>
    </w:p>
    <w:p w14:paraId="2FD1E035" w14:textId="77777777" w:rsidR="00BB3C3A" w:rsidRPr="00093558" w:rsidRDefault="00BB3C3A" w:rsidP="0022312F">
      <w:pPr>
        <w:pStyle w:val="DraftHeading2"/>
        <w:tabs>
          <w:tab w:val="right" w:pos="1247"/>
        </w:tabs>
        <w:ind w:left="1361" w:hanging="1361"/>
      </w:pPr>
      <w:r w:rsidRPr="00093558">
        <w:tab/>
        <w:t>(3)</w:t>
      </w:r>
      <w:r w:rsidRPr="00093558">
        <w:tab/>
        <w:t>This regulation does not apply to the holder of an Aquaculture (Crown Land—Eels) Licence.</w:t>
      </w:r>
    </w:p>
    <w:p w14:paraId="21930F12" w14:textId="7FBCC09A" w:rsidR="00BB3C3A" w:rsidRPr="00093558" w:rsidRDefault="00BB3C3A" w:rsidP="00404BEE">
      <w:pPr>
        <w:pStyle w:val="Heading-DIVISION"/>
        <w:keepNext/>
        <w:rPr>
          <w:sz w:val="28"/>
        </w:rPr>
      </w:pPr>
      <w:bookmarkStart w:id="1161" w:name="_Toc10033541"/>
      <w:bookmarkStart w:id="1162" w:name="_Toc20232825"/>
      <w:r w:rsidRPr="00093558">
        <w:rPr>
          <w:sz w:val="28"/>
        </w:rPr>
        <w:t>Division 5—Conditions of certain private land</w:t>
      </w:r>
      <w:r w:rsidR="008A40EA" w:rsidRPr="00093558">
        <w:rPr>
          <w:sz w:val="28"/>
        </w:rPr>
        <w:t xml:space="preserve"> </w:t>
      </w:r>
      <w:r w:rsidRPr="00093558">
        <w:rPr>
          <w:sz w:val="28"/>
        </w:rPr>
        <w:t>aquaculture licences</w:t>
      </w:r>
      <w:bookmarkEnd w:id="1161"/>
      <w:bookmarkEnd w:id="1162"/>
    </w:p>
    <w:p w14:paraId="21B5F9C3" w14:textId="0148C969" w:rsidR="00BB3C3A" w:rsidRPr="00093558" w:rsidRDefault="00BB3C3A" w:rsidP="00404BEE">
      <w:pPr>
        <w:pStyle w:val="DraftHeading1"/>
        <w:keepNext/>
        <w:tabs>
          <w:tab w:val="right" w:pos="680"/>
        </w:tabs>
        <w:ind w:left="850" w:hanging="850"/>
      </w:pPr>
      <w:r w:rsidRPr="00093558">
        <w:tab/>
      </w:r>
      <w:bookmarkStart w:id="1163" w:name="_Toc10033542"/>
      <w:bookmarkStart w:id="1164" w:name="_Toc20232826"/>
      <w:r w:rsidR="006D6C01">
        <w:t>441</w:t>
      </w:r>
      <w:r w:rsidRPr="00093558">
        <w:tab/>
        <w:t xml:space="preserve">Additional condition </w:t>
      </w:r>
      <w:r w:rsidR="00555128">
        <w:t>of</w:t>
      </w:r>
      <w:r w:rsidR="00555128" w:rsidRPr="00093558">
        <w:t xml:space="preserve"> </w:t>
      </w:r>
      <w:r w:rsidRPr="00093558">
        <w:t>Aquaculture (Private</w:t>
      </w:r>
      <w:r w:rsidR="008A40EA" w:rsidRPr="00093558">
        <w:t xml:space="preserve"> </w:t>
      </w:r>
      <w:r w:rsidRPr="00093558">
        <w:t>Land—Indoor Intensive) Licence</w:t>
      </w:r>
      <w:bookmarkEnd w:id="1163"/>
      <w:r w:rsidR="00775474">
        <w:t>s</w:t>
      </w:r>
      <w:bookmarkEnd w:id="1164"/>
    </w:p>
    <w:p w14:paraId="5D3B679C" w14:textId="3D62ED38" w:rsidR="00BB3C3A" w:rsidRPr="00093558" w:rsidRDefault="00BB3C3A" w:rsidP="00E250EE">
      <w:pPr>
        <w:pStyle w:val="BodySectionSub"/>
        <w:keepNext/>
      </w:pPr>
      <w:r w:rsidRPr="00093558">
        <w:t>It is a condition of an Aquaculture (Private</w:t>
      </w:r>
      <w:r w:rsidR="008A40EA" w:rsidRPr="00093558">
        <w:t xml:space="preserve"> </w:t>
      </w:r>
      <w:r w:rsidRPr="00093558">
        <w:t>Land—Indoor Intensive) Licence that</w:t>
      </w:r>
      <w:r w:rsidR="008A40EA" w:rsidRPr="00093558">
        <w:t xml:space="preserve"> </w:t>
      </w:r>
      <w:r w:rsidRPr="00093558">
        <w:t>the</w:t>
      </w:r>
      <w:r w:rsidR="008A40EA" w:rsidRPr="00093558">
        <w:t xml:space="preserve"> </w:t>
      </w:r>
      <w:r w:rsidRPr="00093558">
        <w:t>licence holder must ensure that any activity authorised by the licence is carried out from an aquaculture production facility that—</w:t>
      </w:r>
    </w:p>
    <w:p w14:paraId="4B02A73C" w14:textId="77777777" w:rsidR="00BB3C3A" w:rsidRPr="00093558" w:rsidRDefault="00BB3C3A" w:rsidP="0022312F">
      <w:pPr>
        <w:pStyle w:val="DraftHeading3"/>
        <w:tabs>
          <w:tab w:val="right" w:pos="1757"/>
        </w:tabs>
        <w:ind w:left="1871" w:hanging="1871"/>
      </w:pPr>
      <w:r w:rsidRPr="00093558">
        <w:tab/>
        <w:t>(a)</w:t>
      </w:r>
      <w:r w:rsidRPr="00093558">
        <w:tab/>
        <w:t>is wholly or substantially contained indoors; and</w:t>
      </w:r>
    </w:p>
    <w:p w14:paraId="3FD6814A" w14:textId="77777777" w:rsidR="00BB3C3A" w:rsidRPr="00093558" w:rsidRDefault="00BB3C3A" w:rsidP="0022312F">
      <w:pPr>
        <w:pStyle w:val="DraftHeading3"/>
        <w:tabs>
          <w:tab w:val="right" w:pos="1757"/>
        </w:tabs>
        <w:ind w:left="1871" w:hanging="1871"/>
      </w:pPr>
      <w:r w:rsidRPr="00093558">
        <w:tab/>
        <w:t>(b)</w:t>
      </w:r>
      <w:r w:rsidRPr="00093558">
        <w:tab/>
        <w:t>utilises purpose-built biological filtration; and</w:t>
      </w:r>
    </w:p>
    <w:p w14:paraId="03956622" w14:textId="77777777" w:rsidR="00BB3C3A" w:rsidRPr="00093558" w:rsidRDefault="00BB3C3A" w:rsidP="0022312F">
      <w:pPr>
        <w:pStyle w:val="DraftHeading3"/>
        <w:tabs>
          <w:tab w:val="right" w:pos="1757"/>
        </w:tabs>
        <w:ind w:left="1871" w:hanging="1871"/>
      </w:pPr>
      <w:r w:rsidRPr="00093558">
        <w:tab/>
        <w:t>(c)</w:t>
      </w:r>
      <w:r w:rsidRPr="00093558">
        <w:tab/>
        <w:t>wholly or substantially recirculates or reconditions the effluent production water.</w:t>
      </w:r>
    </w:p>
    <w:p w14:paraId="157BE598" w14:textId="77777777" w:rsidR="00BB3C3A" w:rsidRPr="00093558" w:rsidRDefault="00BB3C3A" w:rsidP="0060107C">
      <w:pPr>
        <w:pStyle w:val="DraftSectionNote"/>
        <w:keepNext/>
        <w:tabs>
          <w:tab w:val="right" w:pos="1304"/>
        </w:tabs>
        <w:ind w:left="850"/>
        <w:rPr>
          <w:b/>
        </w:rPr>
      </w:pPr>
      <w:r w:rsidRPr="00093558">
        <w:rPr>
          <w:b/>
        </w:rPr>
        <w:t>Notes</w:t>
      </w:r>
    </w:p>
    <w:p w14:paraId="4D23B762" w14:textId="77777777" w:rsidR="00BB3C3A" w:rsidRPr="00093558" w:rsidRDefault="00BB3C3A" w:rsidP="0060107C">
      <w:pPr>
        <w:pStyle w:val="DraftSectionNote"/>
        <w:keepNext/>
        <w:tabs>
          <w:tab w:val="right" w:pos="46"/>
          <w:tab w:val="right" w:pos="1304"/>
        </w:tabs>
        <w:ind w:left="1259" w:hanging="408"/>
      </w:pPr>
      <w:r w:rsidRPr="00093558">
        <w:t>1</w:t>
      </w:r>
      <w:r w:rsidRPr="00093558">
        <w:tab/>
        <w:t>In addition to the condition set out in this Regulation, every Aquaculture (Private Land—Indoor Intensive) Licence is subject to—</w:t>
      </w:r>
    </w:p>
    <w:p w14:paraId="7459C525" w14:textId="77777777" w:rsidR="0026547F" w:rsidRPr="00093558" w:rsidRDefault="00BB3C3A" w:rsidP="0022312F">
      <w:pPr>
        <w:pStyle w:val="DraftSub-sectionNote"/>
        <w:tabs>
          <w:tab w:val="right" w:pos="64"/>
          <w:tab w:val="right" w:pos="1814"/>
        </w:tabs>
        <w:ind w:left="1769" w:hanging="408"/>
      </w:pPr>
      <w:r w:rsidRPr="00093558">
        <w:t>(a)</w:t>
      </w:r>
      <w:r w:rsidRPr="00093558">
        <w:tab/>
        <w:t>any condition expressed or referred to in the licence</w:t>
      </w:r>
      <w:r w:rsidR="00FC5071" w:rsidRPr="00093558">
        <w:t> </w:t>
      </w:r>
      <w:r w:rsidRPr="00093558">
        <w:t>by</w:t>
      </w:r>
      <w:r w:rsidR="00FC5071" w:rsidRPr="00093558">
        <w:t> </w:t>
      </w:r>
      <w:r w:rsidRPr="00093558">
        <w:t xml:space="preserve">the </w:t>
      </w:r>
      <w:r w:rsidR="00F66BF4" w:rsidRPr="00093558">
        <w:t>Victorian Fisheries Authority</w:t>
      </w:r>
      <w:r w:rsidRPr="00093558">
        <w:t xml:space="preserve"> under</w:t>
      </w:r>
      <w:r w:rsidR="00FC5071" w:rsidRPr="00093558">
        <w:t> </w:t>
      </w:r>
      <w:r w:rsidRPr="00093558">
        <w:t>section 52(1)(a) of the Act; and</w:t>
      </w:r>
    </w:p>
    <w:p w14:paraId="7DCE3673" w14:textId="57A098B9" w:rsidR="00BB3C3A" w:rsidRPr="00093558" w:rsidRDefault="00BB3C3A" w:rsidP="0022312F">
      <w:pPr>
        <w:pStyle w:val="DraftSub-sectionNote"/>
        <w:tabs>
          <w:tab w:val="right" w:pos="64"/>
          <w:tab w:val="right" w:pos="1814"/>
        </w:tabs>
        <w:ind w:left="1769" w:hanging="408"/>
      </w:pPr>
      <w:r w:rsidRPr="00093558">
        <w:t>(b)</w:t>
      </w:r>
      <w:r w:rsidRPr="00093558">
        <w:tab/>
        <w:t>the conditions applying to that class of licence</w:t>
      </w:r>
      <w:r w:rsidR="00715837" w:rsidRPr="00093558">
        <w:t xml:space="preserve"> </w:t>
      </w:r>
      <w:r w:rsidRPr="00093558">
        <w:t xml:space="preserve">set out in Division </w:t>
      </w:r>
      <w:r w:rsidR="006E310C" w:rsidRPr="00093558">
        <w:t>4</w:t>
      </w:r>
      <w:r w:rsidR="001A0350" w:rsidRPr="00093558">
        <w:t xml:space="preserve"> </w:t>
      </w:r>
      <w:r w:rsidRPr="00093558">
        <w:t>of Part 2 and Division 2 of this Part.</w:t>
      </w:r>
    </w:p>
    <w:p w14:paraId="6B0BE717" w14:textId="5FC17C73" w:rsidR="00BB3C3A" w:rsidRPr="00093558" w:rsidRDefault="00BB3C3A" w:rsidP="0022312F">
      <w:pPr>
        <w:pStyle w:val="DraftSectionNote"/>
        <w:tabs>
          <w:tab w:val="right" w:pos="46"/>
          <w:tab w:val="right" w:pos="1304"/>
        </w:tabs>
        <w:ind w:left="1259" w:hanging="408"/>
      </w:pPr>
      <w:r w:rsidRPr="00093558">
        <w:t>2</w:t>
      </w:r>
      <w:r w:rsidRPr="00093558">
        <w:tab/>
        <w:t>Under section 53 of the Act, the holder of a licence or a person who does a thing on behalf of a licence holder, must comply with any condition to which the licence is subject.</w:t>
      </w:r>
      <w:r w:rsidR="00715837" w:rsidRPr="00093558">
        <w:t xml:space="preserve"> </w:t>
      </w:r>
      <w:r w:rsidRPr="00093558">
        <w:t>A </w:t>
      </w:r>
      <w:r w:rsidR="008253AC">
        <w:t>contravention of that section</w:t>
      </w:r>
      <w:r w:rsidR="008253AC" w:rsidRPr="00093558" w:rsidDel="008253AC">
        <w:t xml:space="preserve"> </w:t>
      </w:r>
      <w:r w:rsidRPr="00093558">
        <w:t>may attract a maximum penalty of 50 penalty units and, in the case of an offence involving a priority species or breach of a designated licence condition, a</w:t>
      </w:r>
      <w:r w:rsidR="00183240" w:rsidRPr="00093558">
        <w:t> </w:t>
      </w:r>
      <w:r w:rsidRPr="00093558">
        <w:t>maximum penalty of 100 penalty units or 6 months imprisonment or both.</w:t>
      </w:r>
    </w:p>
    <w:p w14:paraId="0D7E24A2" w14:textId="18AA44E9" w:rsidR="00BB3C3A" w:rsidRPr="00093558" w:rsidRDefault="00BB3C3A" w:rsidP="0022312F">
      <w:pPr>
        <w:pStyle w:val="DraftSectionNote"/>
        <w:tabs>
          <w:tab w:val="right" w:pos="46"/>
          <w:tab w:val="right" w:pos="1304"/>
        </w:tabs>
        <w:ind w:left="1259" w:hanging="408"/>
      </w:pPr>
      <w:r w:rsidRPr="00093558">
        <w:t>3</w:t>
      </w:r>
      <w:r w:rsidR="009C64F3" w:rsidRPr="00093558">
        <w:tab/>
      </w:r>
      <w:r w:rsidRPr="00093558">
        <w:t xml:space="preserve">Under </w:t>
      </w:r>
      <w:r w:rsidR="001B62EC">
        <w:t>regulation 460</w:t>
      </w:r>
      <w:r w:rsidRPr="00093558">
        <w:t>, the holder of a licence may apply to the</w:t>
      </w:r>
      <w:r w:rsidR="00FC5071" w:rsidRPr="00093558">
        <w:t> </w:t>
      </w:r>
      <w:r w:rsidR="00F66BF4" w:rsidRPr="00093558">
        <w:t>Victorian Fisheries Authority</w:t>
      </w:r>
      <w:r w:rsidRPr="00093558">
        <w:t xml:space="preserve"> for an exemption from a spec</w:t>
      </w:r>
      <w:r w:rsidR="00271CA8" w:rsidRPr="00093558">
        <w:t>ified condition of the licence.</w:t>
      </w:r>
    </w:p>
    <w:p w14:paraId="1D78D1F2" w14:textId="57225664" w:rsidR="00BB3C3A" w:rsidRPr="00093558" w:rsidRDefault="00BB3C3A" w:rsidP="00404BEE">
      <w:pPr>
        <w:pStyle w:val="DraftHeading1"/>
        <w:keepNext/>
        <w:tabs>
          <w:tab w:val="right" w:pos="680"/>
        </w:tabs>
        <w:ind w:left="850" w:hanging="850"/>
      </w:pPr>
      <w:r w:rsidRPr="00093558">
        <w:tab/>
      </w:r>
      <w:bookmarkStart w:id="1165" w:name="_Toc10033543"/>
      <w:bookmarkStart w:id="1166" w:name="_Toc20232827"/>
      <w:r w:rsidR="006D6C01">
        <w:t>442</w:t>
      </w:r>
      <w:r w:rsidRPr="00093558">
        <w:tab/>
        <w:t>Additional condition of Aquaculture (Private</w:t>
      </w:r>
      <w:r w:rsidR="001B3F27" w:rsidRPr="00093558">
        <w:t> </w:t>
      </w:r>
      <w:r w:rsidRPr="00093558">
        <w:t>Land—Tourism) Licence</w:t>
      </w:r>
      <w:bookmarkEnd w:id="1165"/>
      <w:r w:rsidR="00775474">
        <w:t>s</w:t>
      </w:r>
      <w:bookmarkEnd w:id="1166"/>
    </w:p>
    <w:p w14:paraId="3F1AF9F8" w14:textId="77777777" w:rsidR="00BB3C3A" w:rsidRPr="00093558" w:rsidRDefault="00BB3C3A" w:rsidP="0022312F">
      <w:pPr>
        <w:pStyle w:val="BodySectionSub"/>
      </w:pPr>
      <w:r w:rsidRPr="00093558">
        <w:t>It is a condition of an Aquaculture (Private</w:t>
      </w:r>
      <w:r w:rsidR="001B3F27" w:rsidRPr="00093558">
        <w:t> </w:t>
      </w:r>
      <w:r w:rsidRPr="00093558">
        <w:t>Land—Tourism) Licence that the licence</w:t>
      </w:r>
      <w:r w:rsidR="00E934E4" w:rsidRPr="00093558">
        <w:t> </w:t>
      </w:r>
      <w:r w:rsidRPr="00093558">
        <w:t xml:space="preserve">holder must ensure that any fish </w:t>
      </w:r>
      <w:r w:rsidRPr="00093558">
        <w:lastRenderedPageBreak/>
        <w:t>sold</w:t>
      </w:r>
      <w:r w:rsidR="00183240" w:rsidRPr="00093558">
        <w:t> </w:t>
      </w:r>
      <w:r w:rsidRPr="00093558">
        <w:t>under the licence is sold from the private land</w:t>
      </w:r>
      <w:r w:rsidR="00183240" w:rsidRPr="00093558">
        <w:t> </w:t>
      </w:r>
      <w:r w:rsidRPr="00093558">
        <w:t>specified in the licence.</w:t>
      </w:r>
    </w:p>
    <w:p w14:paraId="1BFE1AA4" w14:textId="77777777" w:rsidR="00BB3C3A" w:rsidRPr="00093558" w:rsidRDefault="00BB3C3A" w:rsidP="002706F0">
      <w:pPr>
        <w:pStyle w:val="DraftSectionNote"/>
        <w:keepNext/>
        <w:tabs>
          <w:tab w:val="right" w:pos="46"/>
          <w:tab w:val="right" w:pos="1304"/>
        </w:tabs>
        <w:ind w:left="1259" w:hanging="408"/>
        <w:rPr>
          <w:b/>
        </w:rPr>
      </w:pPr>
      <w:r w:rsidRPr="00093558">
        <w:rPr>
          <w:b/>
        </w:rPr>
        <w:t>Notes</w:t>
      </w:r>
    </w:p>
    <w:p w14:paraId="7E50C27E" w14:textId="77777777" w:rsidR="00BB3C3A" w:rsidRPr="00093558" w:rsidRDefault="00BB3C3A" w:rsidP="002706F0">
      <w:pPr>
        <w:pStyle w:val="DraftSectionNote"/>
        <w:keepNext/>
        <w:tabs>
          <w:tab w:val="right" w:pos="46"/>
          <w:tab w:val="right" w:pos="1304"/>
        </w:tabs>
        <w:ind w:left="1259" w:hanging="408"/>
      </w:pPr>
      <w:r w:rsidRPr="00093558">
        <w:t>1</w:t>
      </w:r>
      <w:r w:rsidRPr="00093558">
        <w:tab/>
        <w:t>In addition to the condition set out in this regulation, every Aquaculture (Private Land—Tourism) Licence is subject to—</w:t>
      </w:r>
    </w:p>
    <w:p w14:paraId="39EF4D17" w14:textId="77777777" w:rsidR="00BB3C3A" w:rsidRPr="00093558" w:rsidRDefault="00BB3C3A" w:rsidP="0022312F">
      <w:pPr>
        <w:pStyle w:val="DraftSub-sectionNote"/>
        <w:tabs>
          <w:tab w:val="right" w:pos="64"/>
          <w:tab w:val="right" w:pos="1814"/>
        </w:tabs>
        <w:ind w:left="1769" w:hanging="408"/>
      </w:pPr>
      <w:r w:rsidRPr="00093558">
        <w:t>(a)</w:t>
      </w:r>
      <w:r w:rsidRPr="00093558">
        <w:tab/>
        <w:t xml:space="preserve">any condition expressed or referred to in the licence by the </w:t>
      </w:r>
      <w:r w:rsidR="00BB619A" w:rsidRPr="00093558">
        <w:t>Victorian Fisheries Authority</w:t>
      </w:r>
      <w:r w:rsidRPr="00093558">
        <w:t xml:space="preserve"> under section 52(1)(a) of the Act; and</w:t>
      </w:r>
    </w:p>
    <w:p w14:paraId="769CE57D" w14:textId="0AFBBAE1" w:rsidR="00BB3C3A" w:rsidRPr="00093558" w:rsidRDefault="00BB3C3A" w:rsidP="0022312F">
      <w:pPr>
        <w:pStyle w:val="DraftSub-sectionNote"/>
        <w:tabs>
          <w:tab w:val="right" w:pos="64"/>
          <w:tab w:val="right" w:pos="1814"/>
        </w:tabs>
        <w:ind w:left="1769" w:hanging="408"/>
      </w:pPr>
      <w:r w:rsidRPr="00093558">
        <w:t>(b)</w:t>
      </w:r>
      <w:r w:rsidRPr="00093558">
        <w:tab/>
        <w:t>the conditions app</w:t>
      </w:r>
      <w:r w:rsidR="00E934E4" w:rsidRPr="00093558">
        <w:t xml:space="preserve">lying to that class of licence </w:t>
      </w:r>
      <w:r w:rsidRPr="00093558">
        <w:t xml:space="preserve">set out in Division </w:t>
      </w:r>
      <w:r w:rsidR="006E310C" w:rsidRPr="00093558">
        <w:t>4</w:t>
      </w:r>
      <w:r w:rsidR="001A0350" w:rsidRPr="00093558">
        <w:t xml:space="preserve"> </w:t>
      </w:r>
      <w:r w:rsidRPr="00093558">
        <w:t>of Part 2 and Division 2 of this Part.</w:t>
      </w:r>
    </w:p>
    <w:p w14:paraId="7C1CE710" w14:textId="1CD03D91" w:rsidR="00BB3C3A" w:rsidRPr="00093558" w:rsidRDefault="00BB3C3A" w:rsidP="0022312F">
      <w:pPr>
        <w:pStyle w:val="DraftSectionNote"/>
        <w:tabs>
          <w:tab w:val="right" w:pos="46"/>
          <w:tab w:val="right" w:pos="1304"/>
        </w:tabs>
        <w:ind w:left="1259" w:hanging="408"/>
      </w:pPr>
      <w:r w:rsidRPr="00093558">
        <w:t>2</w:t>
      </w:r>
      <w:r w:rsidRPr="00093558">
        <w:tab/>
        <w:t>Under section 53 of the Act, the holder of a licence or a person who does a thing on behalf of a licence holder, must comply with any condition to which the licence is subject.</w:t>
      </w:r>
      <w:r w:rsidR="00715837" w:rsidRPr="00093558">
        <w:t xml:space="preserve"> </w:t>
      </w:r>
      <w:r w:rsidRPr="00093558">
        <w:t>A </w:t>
      </w:r>
      <w:r w:rsidR="008253AC">
        <w:t>contravention of that section</w:t>
      </w:r>
      <w:r w:rsidR="008253AC" w:rsidRPr="00093558" w:rsidDel="008253AC">
        <w:t xml:space="preserve"> </w:t>
      </w:r>
      <w:r w:rsidRPr="00093558">
        <w:t>may attract a maximum penalty of 50 penalty units and, in the case of an offence involving a priority species or breach of a designated licence condition, a maximum penalty of 100 penalty units or 6 months imprisonment or both.</w:t>
      </w:r>
    </w:p>
    <w:p w14:paraId="4B09935D" w14:textId="0B47A560" w:rsidR="0026547F" w:rsidRPr="00093558" w:rsidRDefault="00BB3C3A" w:rsidP="0022312F">
      <w:pPr>
        <w:pStyle w:val="DraftSectionNote"/>
        <w:tabs>
          <w:tab w:val="right" w:pos="46"/>
          <w:tab w:val="right" w:pos="1304"/>
        </w:tabs>
        <w:ind w:left="1259" w:hanging="408"/>
      </w:pPr>
      <w:r w:rsidRPr="00093558">
        <w:t>3</w:t>
      </w:r>
      <w:r w:rsidR="009C64F3" w:rsidRPr="00093558">
        <w:tab/>
      </w:r>
      <w:r w:rsidRPr="00093558">
        <w:t xml:space="preserve">Under </w:t>
      </w:r>
      <w:r w:rsidR="001B62EC">
        <w:t>regulation 460</w:t>
      </w:r>
      <w:r w:rsidRPr="00093558">
        <w:t xml:space="preserve">, the holder of a licence may apply to the </w:t>
      </w:r>
      <w:r w:rsidR="00F66BF4" w:rsidRPr="00093558">
        <w:t>Victorian Fisheries Authority</w:t>
      </w:r>
      <w:r w:rsidRPr="00093558">
        <w:t xml:space="preserve"> for an exemption from a specified condition of the licence.</w:t>
      </w:r>
    </w:p>
    <w:p w14:paraId="385BFE88" w14:textId="32ED0C9C" w:rsidR="00BB3C3A" w:rsidRPr="00093558" w:rsidRDefault="00BB3C3A" w:rsidP="00404BEE">
      <w:pPr>
        <w:pStyle w:val="Heading-DIVISION"/>
        <w:keepNext/>
        <w:rPr>
          <w:sz w:val="28"/>
        </w:rPr>
      </w:pPr>
      <w:bookmarkStart w:id="1167" w:name="_Toc10033544"/>
      <w:bookmarkStart w:id="1168" w:name="_Toc20232828"/>
      <w:r w:rsidRPr="00093558">
        <w:rPr>
          <w:sz w:val="28"/>
        </w:rPr>
        <w:t>Division 6—Exe</w:t>
      </w:r>
      <w:r w:rsidR="00A61CAF" w:rsidRPr="00093558">
        <w:rPr>
          <w:sz w:val="28"/>
        </w:rPr>
        <w:t>mptions relating to aquaculture </w:t>
      </w:r>
      <w:r w:rsidRPr="00093558">
        <w:rPr>
          <w:sz w:val="28"/>
        </w:rPr>
        <w:t>activities</w:t>
      </w:r>
      <w:bookmarkEnd w:id="1167"/>
      <w:bookmarkEnd w:id="1168"/>
    </w:p>
    <w:p w14:paraId="3C4088BD" w14:textId="56A00613" w:rsidR="00BB3C3A" w:rsidRPr="00093558" w:rsidRDefault="00BB3C3A" w:rsidP="00404BEE">
      <w:pPr>
        <w:pStyle w:val="DraftHeading1"/>
        <w:keepNext/>
        <w:tabs>
          <w:tab w:val="right" w:pos="680"/>
        </w:tabs>
        <w:ind w:left="850" w:hanging="850"/>
      </w:pPr>
      <w:r w:rsidRPr="00093558">
        <w:tab/>
      </w:r>
      <w:bookmarkStart w:id="1169" w:name="_Toc10033545"/>
      <w:bookmarkStart w:id="1170" w:name="_Toc20232829"/>
      <w:r w:rsidR="006D6C01">
        <w:t>443</w:t>
      </w:r>
      <w:r w:rsidRPr="00093558">
        <w:tab/>
        <w:t>Exemption from offence in Act relating to display of fish on certain premises</w:t>
      </w:r>
      <w:bookmarkEnd w:id="1169"/>
      <w:bookmarkEnd w:id="1170"/>
    </w:p>
    <w:p w14:paraId="12CA92A1" w14:textId="77777777" w:rsidR="00BB3C3A" w:rsidRPr="00093558" w:rsidRDefault="00BB3C3A" w:rsidP="0022312F">
      <w:pPr>
        <w:pStyle w:val="BodySectionSub"/>
      </w:pPr>
      <w:r w:rsidRPr="00093558">
        <w:t>A person is exempt from section 42(1)(b) of the Act in respect of the display of fish by the person if the fish are displayed on commercial premises where there is no fee charged for entry to view the fish.</w:t>
      </w:r>
    </w:p>
    <w:p w14:paraId="0067E769" w14:textId="77777777" w:rsidR="00BB3C3A" w:rsidRPr="00093558" w:rsidRDefault="00BB3C3A" w:rsidP="00D4550D">
      <w:pPr>
        <w:pStyle w:val="DraftSectionNote"/>
        <w:keepNext/>
        <w:tabs>
          <w:tab w:val="right" w:pos="1304"/>
        </w:tabs>
        <w:ind w:left="850"/>
        <w:rPr>
          <w:b/>
        </w:rPr>
      </w:pPr>
      <w:r w:rsidRPr="00093558">
        <w:rPr>
          <w:b/>
        </w:rPr>
        <w:t>Note</w:t>
      </w:r>
    </w:p>
    <w:p w14:paraId="2D254E1C" w14:textId="44193F90" w:rsidR="00BB3C3A" w:rsidRPr="00093558" w:rsidRDefault="00BB3C3A" w:rsidP="0022312F">
      <w:pPr>
        <w:pStyle w:val="DraftSectionNote"/>
        <w:tabs>
          <w:tab w:val="right" w:pos="1304"/>
        </w:tabs>
        <w:ind w:left="850"/>
      </w:pPr>
      <w:r w:rsidRPr="00093558">
        <w:t>Under section 4(9) of the Act, a person who is exempted from any provision or requirement under the Act is to be treated as if the person was authorised to do or not to do the thing from which they are exempted from doing or not doing.</w:t>
      </w:r>
    </w:p>
    <w:p w14:paraId="0B324D09" w14:textId="1F4A69EB" w:rsidR="00FF5A88" w:rsidRPr="00093558" w:rsidRDefault="00BB3C3A" w:rsidP="00404BEE">
      <w:pPr>
        <w:pStyle w:val="DraftHeading1"/>
        <w:keepNext/>
        <w:tabs>
          <w:tab w:val="right" w:pos="680"/>
        </w:tabs>
        <w:ind w:left="850" w:hanging="850"/>
      </w:pPr>
      <w:r w:rsidRPr="00093558">
        <w:tab/>
      </w:r>
      <w:bookmarkStart w:id="1171" w:name="_Toc10033546"/>
      <w:bookmarkStart w:id="1172" w:name="_Toc20232830"/>
      <w:r w:rsidR="006D6C01">
        <w:t>444</w:t>
      </w:r>
      <w:r w:rsidRPr="00093558">
        <w:tab/>
        <w:t>Exemption from offence in Act relating to stocking fish into protected waters</w:t>
      </w:r>
      <w:bookmarkEnd w:id="1171"/>
      <w:bookmarkEnd w:id="1172"/>
    </w:p>
    <w:p w14:paraId="6720CE03" w14:textId="77777777" w:rsidR="00BB3C3A" w:rsidRPr="00093558" w:rsidRDefault="00BB3C3A" w:rsidP="0022312F">
      <w:pPr>
        <w:pStyle w:val="DraftHeading2"/>
        <w:tabs>
          <w:tab w:val="right" w:pos="1247"/>
        </w:tabs>
        <w:ind w:left="1361" w:hanging="1361"/>
      </w:pPr>
      <w:r w:rsidRPr="00093558">
        <w:tab/>
        <w:t>(1)</w:t>
      </w:r>
      <w:r w:rsidRPr="00093558">
        <w:tab/>
        <w:t xml:space="preserve">A person may apply to the </w:t>
      </w:r>
      <w:r w:rsidR="000E3234" w:rsidRPr="00093558">
        <w:t>Victorian Fisheries Authority</w:t>
      </w:r>
      <w:r w:rsidRPr="00093558">
        <w:t xml:space="preserve"> for an exemption from section 42(1)(ba) of the Act in respect of the stocking of fish into protected waters.</w:t>
      </w:r>
    </w:p>
    <w:p w14:paraId="4D161FC2" w14:textId="77777777" w:rsidR="00BB3C3A" w:rsidRPr="00093558" w:rsidRDefault="00BB3C3A" w:rsidP="0022312F">
      <w:pPr>
        <w:pStyle w:val="DraftHeading2"/>
        <w:tabs>
          <w:tab w:val="right" w:pos="1247"/>
        </w:tabs>
        <w:ind w:left="1361" w:hanging="1361"/>
      </w:pPr>
      <w:r w:rsidRPr="00093558">
        <w:tab/>
        <w:t>(2)</w:t>
      </w:r>
      <w:r w:rsidRPr="00093558">
        <w:tab/>
        <w:t xml:space="preserve">The </w:t>
      </w:r>
      <w:r w:rsidR="000E3234" w:rsidRPr="00093558">
        <w:t>Victorian Fisheries Authority</w:t>
      </w:r>
      <w:r w:rsidRPr="00093558">
        <w:t xml:space="preserve"> may exempt</w:t>
      </w:r>
      <w:r w:rsidR="00D73355" w:rsidRPr="00093558">
        <w:t> </w:t>
      </w:r>
      <w:r w:rsidRPr="00093558">
        <w:t>a</w:t>
      </w:r>
      <w:r w:rsidR="00D73355" w:rsidRPr="00093558">
        <w:t> </w:t>
      </w:r>
      <w:r w:rsidRPr="00093558">
        <w:t>person under subregulation (1), if the</w:t>
      </w:r>
      <w:r w:rsidR="00D73355" w:rsidRPr="00093558">
        <w:t> </w:t>
      </w:r>
      <w:r w:rsidR="000E3234" w:rsidRPr="00093558">
        <w:t>Victorian Fisheries Authority</w:t>
      </w:r>
      <w:r w:rsidRPr="00093558">
        <w:t xml:space="preserve"> considers it</w:t>
      </w:r>
      <w:r w:rsidR="00D73355" w:rsidRPr="00093558">
        <w:t> </w:t>
      </w:r>
      <w:r w:rsidRPr="00093558">
        <w:t>necessary or reasonable in the circumstances of</w:t>
      </w:r>
      <w:r w:rsidR="00D73355" w:rsidRPr="00093558">
        <w:t> </w:t>
      </w:r>
      <w:r w:rsidRPr="00093558">
        <w:t>a particular case to do so.</w:t>
      </w:r>
    </w:p>
    <w:p w14:paraId="30F2ED33" w14:textId="77777777" w:rsidR="00BB3C3A" w:rsidRPr="00093558" w:rsidRDefault="00BB3C3A" w:rsidP="0022312F">
      <w:pPr>
        <w:pStyle w:val="DraftHeading2"/>
        <w:tabs>
          <w:tab w:val="right" w:pos="1247"/>
        </w:tabs>
        <w:ind w:left="1361" w:hanging="1361"/>
      </w:pPr>
      <w:r w:rsidRPr="00093558">
        <w:lastRenderedPageBreak/>
        <w:tab/>
        <w:t>(3)</w:t>
      </w:r>
      <w:r w:rsidRPr="00093558">
        <w:tab/>
        <w:t xml:space="preserve">The </w:t>
      </w:r>
      <w:r w:rsidR="000E3234" w:rsidRPr="00093558">
        <w:t>Victorian Fisheries Authority</w:t>
      </w:r>
      <w:r w:rsidRPr="00093558">
        <w:t xml:space="preserve"> must give a</w:t>
      </w:r>
      <w:r w:rsidR="00D73355" w:rsidRPr="00093558">
        <w:t> </w:t>
      </w:r>
      <w:r w:rsidRPr="00093558">
        <w:t xml:space="preserve">notice in writing containing details of any exemption granted under </w:t>
      </w:r>
      <w:r w:rsidR="00B53AD9" w:rsidRPr="00093558">
        <w:t>subregulation (2)</w:t>
      </w:r>
      <w:r w:rsidRPr="00093558">
        <w:t xml:space="preserve"> to a</w:t>
      </w:r>
      <w:r w:rsidR="00D73355" w:rsidRPr="00093558">
        <w:t> </w:t>
      </w:r>
      <w:r w:rsidRPr="00093558">
        <w:t>person within 5 business days after granting the</w:t>
      </w:r>
      <w:r w:rsidR="00D73355" w:rsidRPr="00093558">
        <w:t> </w:t>
      </w:r>
      <w:r w:rsidRPr="00093558">
        <w:t>exemption.</w:t>
      </w:r>
    </w:p>
    <w:p w14:paraId="14EA9A5C" w14:textId="0B61DB81" w:rsidR="00AB1D24" w:rsidRPr="00093558" w:rsidRDefault="00B53AD9" w:rsidP="0022312F">
      <w:pPr>
        <w:pStyle w:val="DraftHeading2"/>
        <w:tabs>
          <w:tab w:val="right" w:pos="1247"/>
        </w:tabs>
        <w:ind w:left="1361" w:hanging="1361"/>
      </w:pPr>
      <w:r w:rsidRPr="00093558">
        <w:tab/>
      </w:r>
      <w:r w:rsidR="00A36071" w:rsidRPr="00093558">
        <w:t>(</w:t>
      </w:r>
      <w:r w:rsidR="00692930">
        <w:t>4</w:t>
      </w:r>
      <w:r w:rsidR="00A36071" w:rsidRPr="00093558">
        <w:t>)</w:t>
      </w:r>
      <w:r w:rsidRPr="00093558">
        <w:tab/>
        <w:t xml:space="preserve">The </w:t>
      </w:r>
      <w:r w:rsidR="000E3234" w:rsidRPr="00093558">
        <w:t>Victorian Fisheries Authority</w:t>
      </w:r>
      <w:r w:rsidRPr="00093558">
        <w:t xml:space="preserve">, by notice published in the Government Gazette, may exempt a class of persons from section 42(1)(ba) of the Act in respect of the stocking of fish into protected waters, if the </w:t>
      </w:r>
      <w:r w:rsidR="000E3234" w:rsidRPr="00093558">
        <w:t>Victorian Fisheries Authority</w:t>
      </w:r>
      <w:r w:rsidRPr="00093558">
        <w:t xml:space="preserve"> considers it necessary or reasonable in the circumstances and an application has been made under subregulation (1).</w:t>
      </w:r>
    </w:p>
    <w:p w14:paraId="6B349B88" w14:textId="442E9F95" w:rsidR="00AB1D24" w:rsidRPr="00093558" w:rsidRDefault="00B53AD9" w:rsidP="0022312F">
      <w:pPr>
        <w:pStyle w:val="DraftHeading2"/>
        <w:tabs>
          <w:tab w:val="right" w:pos="1247"/>
        </w:tabs>
        <w:ind w:left="1361" w:hanging="1361"/>
      </w:pPr>
      <w:r w:rsidRPr="00093558">
        <w:tab/>
      </w:r>
      <w:r w:rsidR="00A36071" w:rsidRPr="00093558">
        <w:t>(</w:t>
      </w:r>
      <w:r w:rsidR="00692930">
        <w:t>5</w:t>
      </w:r>
      <w:r w:rsidR="00A36071" w:rsidRPr="00093558">
        <w:t>)</w:t>
      </w:r>
      <w:r w:rsidRPr="00093558">
        <w:tab/>
        <w:t>An exemption under this regulation takes effect—</w:t>
      </w:r>
    </w:p>
    <w:p w14:paraId="5C3F9748" w14:textId="77777777" w:rsidR="00AB1D24" w:rsidRPr="00093558" w:rsidRDefault="00B53AD9" w:rsidP="0022312F">
      <w:pPr>
        <w:pStyle w:val="DraftHeading3"/>
        <w:tabs>
          <w:tab w:val="right" w:pos="1757"/>
        </w:tabs>
        <w:ind w:left="1871" w:hanging="1871"/>
      </w:pPr>
      <w:r w:rsidRPr="00093558">
        <w:tab/>
      </w:r>
      <w:r w:rsidR="00A36071" w:rsidRPr="00093558">
        <w:t>(a)</w:t>
      </w:r>
      <w:r w:rsidRPr="00093558">
        <w:tab/>
        <w:t>in the case of an exemption granted under subregulation (2), on the date specified in the notice given under subregulation (3); or</w:t>
      </w:r>
    </w:p>
    <w:p w14:paraId="0E9B8E22" w14:textId="4BACE80D" w:rsidR="00AB1D24" w:rsidRPr="00093558" w:rsidRDefault="00B53AD9" w:rsidP="0022312F">
      <w:pPr>
        <w:pStyle w:val="DraftHeading3"/>
        <w:tabs>
          <w:tab w:val="right" w:pos="1757"/>
        </w:tabs>
        <w:ind w:left="1871" w:hanging="1871"/>
      </w:pPr>
      <w:r w:rsidRPr="00093558">
        <w:tab/>
      </w:r>
      <w:r w:rsidR="00A36071" w:rsidRPr="00093558">
        <w:t>(b)</w:t>
      </w:r>
      <w:r w:rsidRPr="00093558">
        <w:tab/>
        <w:t>in the case of an exemption granted under subregulation (</w:t>
      </w:r>
      <w:r w:rsidR="00692930">
        <w:t>4</w:t>
      </w:r>
      <w:r w:rsidRPr="00093558">
        <w:t>), on any date specified in the notice or the day on which the notice is published in the Government Gazette, whichever is the later.</w:t>
      </w:r>
    </w:p>
    <w:p w14:paraId="597E1400" w14:textId="434F1B28" w:rsidR="00BB3C3A" w:rsidRPr="00093558" w:rsidRDefault="00BB3C3A" w:rsidP="0022312F">
      <w:pPr>
        <w:pStyle w:val="DraftHeading2"/>
        <w:tabs>
          <w:tab w:val="right" w:pos="1247"/>
        </w:tabs>
        <w:ind w:left="1361" w:hanging="1361"/>
      </w:pPr>
      <w:r w:rsidRPr="00093558">
        <w:tab/>
        <w:t>(</w:t>
      </w:r>
      <w:r w:rsidR="00692930">
        <w:t>6</w:t>
      </w:r>
      <w:r w:rsidRPr="00093558">
        <w:t>)</w:t>
      </w:r>
      <w:r w:rsidRPr="00093558">
        <w:tab/>
        <w:t xml:space="preserve">The </w:t>
      </w:r>
      <w:r w:rsidR="000E3234" w:rsidRPr="00093558">
        <w:t>Victorian Fisheries Authority</w:t>
      </w:r>
      <w:r w:rsidRPr="00093558">
        <w:t xml:space="preserve"> may impose conditions on an exemption under this regulation that relate to the stocking of fish into protected waters.</w:t>
      </w:r>
    </w:p>
    <w:p w14:paraId="1FA991E3" w14:textId="20BE6851" w:rsidR="00BB3C3A" w:rsidRPr="00093558" w:rsidRDefault="00BB3C3A" w:rsidP="00E250EE">
      <w:pPr>
        <w:pStyle w:val="DraftHeading2"/>
        <w:keepNext/>
        <w:tabs>
          <w:tab w:val="right" w:pos="1247"/>
        </w:tabs>
        <w:ind w:left="1361" w:hanging="1361"/>
      </w:pPr>
      <w:r w:rsidRPr="00093558">
        <w:tab/>
        <w:t>(</w:t>
      </w:r>
      <w:r w:rsidR="00692930">
        <w:t>7</w:t>
      </w:r>
      <w:r w:rsidRPr="00093558">
        <w:t>)</w:t>
      </w:r>
      <w:r w:rsidRPr="00093558">
        <w:tab/>
        <w:t xml:space="preserve">In granting an exemption, the </w:t>
      </w:r>
      <w:r w:rsidR="000E3234" w:rsidRPr="00093558">
        <w:t>Victorian</w:t>
      </w:r>
      <w:r w:rsidR="00F010FF" w:rsidRPr="00093558">
        <w:t xml:space="preserve"> </w:t>
      </w:r>
      <w:r w:rsidR="000E3234" w:rsidRPr="00093558">
        <w:t>Fisheries</w:t>
      </w:r>
      <w:r w:rsidR="00F010FF" w:rsidRPr="00093558">
        <w:t xml:space="preserve"> </w:t>
      </w:r>
      <w:r w:rsidR="000E3234" w:rsidRPr="00093558">
        <w:t>Authority</w:t>
      </w:r>
      <w:r w:rsidRPr="00093558">
        <w:t xml:space="preserve"> must specify</w:t>
      </w:r>
      <w:r w:rsidR="00B53AD9" w:rsidRPr="00093558">
        <w:t xml:space="preserve"> in the notice given under</w:t>
      </w:r>
      <w:r w:rsidR="00F010FF" w:rsidRPr="00093558">
        <w:t> </w:t>
      </w:r>
      <w:r w:rsidR="00B53AD9" w:rsidRPr="00093558">
        <w:t>subregulation (3) or published under</w:t>
      </w:r>
      <w:r w:rsidR="00F010FF" w:rsidRPr="00093558">
        <w:t> </w:t>
      </w:r>
      <w:r w:rsidR="00B53AD9" w:rsidRPr="00093558">
        <w:t>subregulation (</w:t>
      </w:r>
      <w:r w:rsidR="00692930">
        <w:t>4</w:t>
      </w:r>
      <w:r w:rsidR="00B53AD9" w:rsidRPr="00093558">
        <w:t>)</w:t>
      </w:r>
      <w:r w:rsidRPr="00093558">
        <w:t>—</w:t>
      </w:r>
    </w:p>
    <w:p w14:paraId="125CAAD1" w14:textId="77777777" w:rsidR="00BB3C3A" w:rsidRPr="00093558" w:rsidRDefault="00BB3C3A" w:rsidP="0022312F">
      <w:pPr>
        <w:pStyle w:val="DraftHeading3"/>
        <w:tabs>
          <w:tab w:val="right" w:pos="1757"/>
        </w:tabs>
        <w:ind w:left="1871" w:hanging="1871"/>
      </w:pPr>
      <w:r w:rsidRPr="00093558">
        <w:tab/>
        <w:t>(a)</w:t>
      </w:r>
      <w:r w:rsidRPr="00093558">
        <w:tab/>
        <w:t xml:space="preserve">that the person </w:t>
      </w:r>
      <w:r w:rsidR="00B53AD9" w:rsidRPr="00093558">
        <w:t xml:space="preserve">or class of persons </w:t>
      </w:r>
      <w:r w:rsidRPr="00093558">
        <w:t>is exempt from section 42(1)(ba) of the Act; and</w:t>
      </w:r>
    </w:p>
    <w:p w14:paraId="2249814D" w14:textId="77777777" w:rsidR="00BB3C3A" w:rsidRPr="00093558" w:rsidRDefault="00BB3C3A" w:rsidP="0022312F">
      <w:pPr>
        <w:pStyle w:val="DraftHeading3"/>
        <w:tabs>
          <w:tab w:val="right" w:pos="1757"/>
        </w:tabs>
        <w:ind w:left="1871" w:hanging="1871"/>
      </w:pPr>
      <w:r w:rsidRPr="00093558">
        <w:tab/>
        <w:t>(b)</w:t>
      </w:r>
      <w:r w:rsidRPr="00093558">
        <w:tab/>
        <w:t xml:space="preserve">the place </w:t>
      </w:r>
      <w:r w:rsidR="00B53AD9" w:rsidRPr="00093558">
        <w:t xml:space="preserve">or area </w:t>
      </w:r>
      <w:r w:rsidRPr="00093558">
        <w:t>at which the exemption applies; and</w:t>
      </w:r>
    </w:p>
    <w:p w14:paraId="7DEFDCC9" w14:textId="77777777" w:rsidR="00BB3C3A" w:rsidRPr="00093558" w:rsidRDefault="00BB3C3A" w:rsidP="0022312F">
      <w:pPr>
        <w:pStyle w:val="DraftHeading3"/>
        <w:tabs>
          <w:tab w:val="right" w:pos="1757"/>
        </w:tabs>
        <w:ind w:left="1871" w:hanging="1871"/>
      </w:pPr>
      <w:r w:rsidRPr="00093558">
        <w:tab/>
        <w:t>(c)</w:t>
      </w:r>
      <w:r w:rsidRPr="00093558">
        <w:tab/>
        <w:t>the period during which the exemption applies; and</w:t>
      </w:r>
    </w:p>
    <w:p w14:paraId="75F61303" w14:textId="77777777" w:rsidR="00BB3C3A" w:rsidRPr="00093558" w:rsidRDefault="00BB3C3A" w:rsidP="0022312F">
      <w:pPr>
        <w:pStyle w:val="DraftHeading3"/>
        <w:tabs>
          <w:tab w:val="right" w:pos="1757"/>
        </w:tabs>
        <w:ind w:left="1871" w:hanging="1871"/>
      </w:pPr>
      <w:r w:rsidRPr="00093558">
        <w:tab/>
        <w:t>(d)</w:t>
      </w:r>
      <w:r w:rsidRPr="00093558">
        <w:tab/>
        <w:t>the circumstances in which the exemption applies; and</w:t>
      </w:r>
    </w:p>
    <w:p w14:paraId="7C444E00" w14:textId="77777777" w:rsidR="00BB3C3A" w:rsidRPr="00093558" w:rsidRDefault="00BB3C3A" w:rsidP="0022312F">
      <w:pPr>
        <w:pStyle w:val="DraftHeading3"/>
        <w:tabs>
          <w:tab w:val="right" w:pos="1757"/>
        </w:tabs>
        <w:ind w:left="1871" w:hanging="1871"/>
      </w:pPr>
      <w:r w:rsidRPr="00093558">
        <w:tab/>
        <w:t>(e)</w:t>
      </w:r>
      <w:r w:rsidRPr="00093558">
        <w:tab/>
        <w:t>any conditions that apply to the exemption.</w:t>
      </w:r>
    </w:p>
    <w:p w14:paraId="63715633" w14:textId="77777777" w:rsidR="00BB3C3A" w:rsidRPr="00093558" w:rsidRDefault="00BB3C3A" w:rsidP="00404BEE">
      <w:pPr>
        <w:pStyle w:val="Heading-DIVISION"/>
        <w:keepNext/>
        <w:rPr>
          <w:sz w:val="28"/>
        </w:rPr>
      </w:pPr>
      <w:bookmarkStart w:id="1173" w:name="_Toc10033547"/>
      <w:bookmarkStart w:id="1174" w:name="_Toc20232831"/>
      <w:r w:rsidRPr="00093558">
        <w:rPr>
          <w:sz w:val="28"/>
        </w:rPr>
        <w:lastRenderedPageBreak/>
        <w:t>Division 7—Other matters relating to aquaculture</w:t>
      </w:r>
      <w:r w:rsidR="00A61CAF" w:rsidRPr="00093558">
        <w:rPr>
          <w:sz w:val="28"/>
        </w:rPr>
        <w:t> </w:t>
      </w:r>
      <w:r w:rsidRPr="00093558">
        <w:rPr>
          <w:sz w:val="28"/>
        </w:rPr>
        <w:t>licences</w:t>
      </w:r>
      <w:bookmarkEnd w:id="1173"/>
      <w:bookmarkEnd w:id="1174"/>
    </w:p>
    <w:p w14:paraId="6B447F92" w14:textId="644D9363" w:rsidR="00E127F3" w:rsidRPr="00093558" w:rsidRDefault="00BB3C3A" w:rsidP="00404BEE">
      <w:pPr>
        <w:pStyle w:val="DraftHeading1"/>
        <w:keepNext/>
        <w:tabs>
          <w:tab w:val="right" w:pos="680"/>
        </w:tabs>
        <w:ind w:left="850" w:hanging="850"/>
      </w:pPr>
      <w:r w:rsidRPr="00093558">
        <w:tab/>
      </w:r>
      <w:bookmarkStart w:id="1175" w:name="_Toc10033548"/>
      <w:bookmarkStart w:id="1176" w:name="_Hlk529361514"/>
      <w:bookmarkStart w:id="1177" w:name="_Toc20232832"/>
      <w:r w:rsidR="006D6C01">
        <w:t>445</w:t>
      </w:r>
      <w:r w:rsidRPr="00093558">
        <w:tab/>
      </w:r>
      <w:r w:rsidR="00021A79" w:rsidRPr="00093558">
        <w:t>Obligations of Victorian Fisheries Authority regarding aquaculture production returns</w:t>
      </w:r>
      <w:bookmarkEnd w:id="1175"/>
      <w:bookmarkEnd w:id="1177"/>
    </w:p>
    <w:p w14:paraId="679F601E" w14:textId="1C6BC076" w:rsidR="00BB3C3A" w:rsidRPr="00093558" w:rsidRDefault="00BB3C3A" w:rsidP="0022312F">
      <w:pPr>
        <w:pStyle w:val="DraftHeading2"/>
        <w:tabs>
          <w:tab w:val="right" w:pos="1247"/>
        </w:tabs>
        <w:ind w:left="1361" w:hanging="1361"/>
      </w:pPr>
      <w:r w:rsidRPr="00093558">
        <w:tab/>
        <w:t>(1)</w:t>
      </w:r>
      <w:r w:rsidRPr="00093558">
        <w:tab/>
        <w:t xml:space="preserve">The </w:t>
      </w:r>
      <w:r w:rsidR="00021A79" w:rsidRPr="00093558">
        <w:t>Victorian Fisheries Authority</w:t>
      </w:r>
      <w:r w:rsidRPr="00093558">
        <w:t xml:space="preserve"> must ensure that every holder of a class of aquaculture licence for which an aquaculture production return may be lodged </w:t>
      </w:r>
      <w:r w:rsidR="00B87686">
        <w:t>in electronic form</w:t>
      </w:r>
      <w:r w:rsidRPr="00093558">
        <w:t>, is notified of the internet site to be used to access and lodge such a return.</w:t>
      </w:r>
    </w:p>
    <w:p w14:paraId="2ED53F4B" w14:textId="6CC33DEA" w:rsidR="00BB3C3A" w:rsidRPr="00093558" w:rsidRDefault="00BB3C3A" w:rsidP="0022312F">
      <w:pPr>
        <w:pStyle w:val="DraftHeading2"/>
        <w:tabs>
          <w:tab w:val="right" w:pos="1247"/>
        </w:tabs>
        <w:ind w:left="1361" w:hanging="1361"/>
      </w:pPr>
      <w:r w:rsidRPr="00093558">
        <w:tab/>
        <w:t>(2)</w:t>
      </w:r>
      <w:r w:rsidRPr="00093558">
        <w:tab/>
        <w:t xml:space="preserve">If the holder of an aquaculture licence lodges an aquaculture production return with the </w:t>
      </w:r>
      <w:r w:rsidR="00021A79" w:rsidRPr="00093558">
        <w:t>Victorian Fisheries Authority</w:t>
      </w:r>
      <w:r w:rsidRPr="00093558">
        <w:t xml:space="preserve"> </w:t>
      </w:r>
      <w:r w:rsidR="00B87686">
        <w:t xml:space="preserve">in electronic form </w:t>
      </w:r>
      <w:r w:rsidR="00B87686" w:rsidRPr="00093558">
        <w:t xml:space="preserve">on the internet site notified by the Victorian Fisheries Authority under </w:t>
      </w:r>
      <w:r w:rsidR="003F7736">
        <w:t>sub</w:t>
      </w:r>
      <w:r w:rsidR="00B87686" w:rsidRPr="00093558">
        <w:t xml:space="preserve">regulation </w:t>
      </w:r>
      <w:r w:rsidR="003F7736">
        <w:t>(1)</w:t>
      </w:r>
      <w:r w:rsidRPr="00093558">
        <w:t xml:space="preserve">, the </w:t>
      </w:r>
      <w:r w:rsidR="00021A79" w:rsidRPr="00093558">
        <w:t>Victorian Fisheries Authority</w:t>
      </w:r>
      <w:r w:rsidRPr="00093558">
        <w:t xml:space="preserve"> must provide verification of that lodgement to the licence holder within 48 hours of the lodgement.</w:t>
      </w:r>
    </w:p>
    <w:p w14:paraId="45E9DEA9" w14:textId="77777777" w:rsidR="00F010FF" w:rsidRPr="00093558" w:rsidRDefault="00F010FF" w:rsidP="0022312F">
      <w:pPr>
        <w:suppressLineNumbers w:val="0"/>
        <w:overflowPunct/>
        <w:autoSpaceDE/>
        <w:autoSpaceDN/>
        <w:adjustRightInd/>
        <w:spacing w:before="0"/>
        <w:textAlignment w:val="auto"/>
        <w:rPr>
          <w:caps/>
          <w:sz w:val="32"/>
        </w:rPr>
      </w:pPr>
      <w:r w:rsidRPr="00093558">
        <w:rPr>
          <w:b/>
          <w:caps/>
          <w:sz w:val="32"/>
        </w:rPr>
        <w:br w:type="page"/>
      </w:r>
    </w:p>
    <w:p w14:paraId="0D98C9DD" w14:textId="4CC4CA0E" w:rsidR="00884ED8" w:rsidRPr="00884ED8" w:rsidRDefault="00884ED8" w:rsidP="00884ED8">
      <w:pPr>
        <w:pStyle w:val="Heading-PART"/>
        <w:keepNext/>
        <w:rPr>
          <w:caps w:val="0"/>
          <w:sz w:val="32"/>
        </w:rPr>
      </w:pPr>
      <w:bookmarkStart w:id="1178" w:name="_Toc10033549"/>
      <w:bookmarkStart w:id="1179" w:name="_Toc20232833"/>
      <w:bookmarkEnd w:id="1176"/>
      <w:r>
        <w:rPr>
          <w:caps w:val="0"/>
          <w:sz w:val="32"/>
        </w:rPr>
        <w:lastRenderedPageBreak/>
        <w:t xml:space="preserve">Part </w:t>
      </w:r>
      <w:r w:rsidR="00C6607B">
        <w:rPr>
          <w:caps w:val="0"/>
          <w:sz w:val="32"/>
        </w:rPr>
        <w:t>14</w:t>
      </w:r>
      <w:r w:rsidRPr="00884ED8">
        <w:rPr>
          <w:caps w:val="0"/>
          <w:sz w:val="32"/>
        </w:rPr>
        <w:t>—Fish receipts and other documentation requirements</w:t>
      </w:r>
      <w:bookmarkEnd w:id="1179"/>
    </w:p>
    <w:p w14:paraId="3984DB42" w14:textId="0F1C1EE6" w:rsidR="00884ED8" w:rsidRDefault="00884ED8" w:rsidP="00884ED8">
      <w:pPr>
        <w:pStyle w:val="DraftHeading1"/>
        <w:keepNext/>
        <w:tabs>
          <w:tab w:val="right" w:pos="680"/>
        </w:tabs>
        <w:ind w:left="850" w:hanging="850"/>
      </w:pPr>
      <w:r>
        <w:tab/>
      </w:r>
      <w:bookmarkStart w:id="1180" w:name="_Toc20232834"/>
      <w:r w:rsidR="006D6C01">
        <w:t>446</w:t>
      </w:r>
      <w:r>
        <w:tab/>
        <w:t>Species and quantity of fish prescribed for purposes of section 120AA of the Act</w:t>
      </w:r>
      <w:bookmarkEnd w:id="1180"/>
    </w:p>
    <w:p w14:paraId="38DC40C1" w14:textId="77777777" w:rsidR="00884ED8" w:rsidRDefault="00884ED8" w:rsidP="00884ED8">
      <w:pPr>
        <w:pStyle w:val="BodySectionSub"/>
        <w:keepNext/>
      </w:pPr>
      <w:r>
        <w:tab/>
        <w:t>For the purposes of section 120AA(1) of the Act—</w:t>
      </w:r>
    </w:p>
    <w:p w14:paraId="74ACF46B" w14:textId="77777777" w:rsidR="00884ED8" w:rsidRPr="002706F0" w:rsidRDefault="00884ED8" w:rsidP="00884ED8">
      <w:pPr>
        <w:pStyle w:val="DraftHeading3"/>
        <w:keepNext/>
        <w:tabs>
          <w:tab w:val="right" w:pos="1757"/>
        </w:tabs>
        <w:ind w:left="1871" w:hanging="1871"/>
        <w:rPr>
          <w:szCs w:val="24"/>
          <w:lang w:eastAsia="en-AU"/>
        </w:rPr>
      </w:pPr>
      <w:r w:rsidRPr="002706F0">
        <w:rPr>
          <w:szCs w:val="24"/>
          <w:lang w:eastAsia="en-AU"/>
        </w:rPr>
        <w:tab/>
      </w:r>
      <w:r>
        <w:rPr>
          <w:szCs w:val="24"/>
          <w:lang w:eastAsia="en-AU"/>
        </w:rPr>
        <w:t>(a)</w:t>
      </w:r>
      <w:r>
        <w:rPr>
          <w:szCs w:val="24"/>
          <w:lang w:eastAsia="en-AU"/>
        </w:rPr>
        <w:tab/>
      </w:r>
      <w:r w:rsidRPr="002706F0">
        <w:rPr>
          <w:szCs w:val="24"/>
          <w:lang w:eastAsia="en-AU"/>
        </w:rPr>
        <w:t>the species of fish specified is all fish; and</w:t>
      </w:r>
    </w:p>
    <w:p w14:paraId="2A299194" w14:textId="77777777" w:rsidR="00884ED8" w:rsidRPr="002706F0" w:rsidRDefault="00884ED8" w:rsidP="00884ED8">
      <w:pPr>
        <w:pStyle w:val="DraftHeading3"/>
        <w:keepNext/>
        <w:tabs>
          <w:tab w:val="right" w:pos="1757"/>
        </w:tabs>
        <w:ind w:left="1871" w:hanging="1871"/>
        <w:rPr>
          <w:szCs w:val="24"/>
          <w:lang w:eastAsia="en-AU"/>
        </w:rPr>
      </w:pPr>
      <w:r>
        <w:rPr>
          <w:szCs w:val="24"/>
          <w:lang w:eastAsia="en-AU"/>
        </w:rPr>
        <w:tab/>
        <w:t>(b)</w:t>
      </w:r>
      <w:r>
        <w:rPr>
          <w:szCs w:val="24"/>
          <w:lang w:eastAsia="en-AU"/>
        </w:rPr>
        <w:tab/>
      </w:r>
      <w:r w:rsidRPr="002706F0">
        <w:rPr>
          <w:szCs w:val="24"/>
          <w:lang w:eastAsia="en-AU"/>
        </w:rPr>
        <w:t>the specified quantity is any quantity.</w:t>
      </w:r>
    </w:p>
    <w:p w14:paraId="17C2930A" w14:textId="44DA208A" w:rsidR="00884ED8" w:rsidRDefault="00884ED8" w:rsidP="00884ED8">
      <w:pPr>
        <w:pStyle w:val="DraftHeading1"/>
        <w:keepNext/>
        <w:tabs>
          <w:tab w:val="right" w:pos="680"/>
        </w:tabs>
        <w:ind w:left="850" w:hanging="850"/>
      </w:pPr>
      <w:r>
        <w:tab/>
      </w:r>
      <w:bookmarkStart w:id="1181" w:name="_Toc20232835"/>
      <w:r w:rsidR="006D6C01">
        <w:t>447</w:t>
      </w:r>
      <w:r>
        <w:tab/>
        <w:t>Specified quantity of fish prescribed for purposes of section 120AB of the Act</w:t>
      </w:r>
      <w:bookmarkEnd w:id="1181"/>
    </w:p>
    <w:p w14:paraId="1E8FA9EC" w14:textId="77777777" w:rsidR="00884ED8" w:rsidRDefault="00884ED8" w:rsidP="00884ED8">
      <w:pPr>
        <w:pStyle w:val="BodySectionSub"/>
      </w:pPr>
      <w:r>
        <w:t>For the purposes of section 120AB(1) of the Act, the specified quantity of any fish, is any quantity.</w:t>
      </w:r>
    </w:p>
    <w:p w14:paraId="08767A8F" w14:textId="77777777" w:rsidR="00884ED8" w:rsidRDefault="00884ED8" w:rsidP="00884ED8">
      <w:pPr>
        <w:pStyle w:val="DraftSectionNote"/>
        <w:keepNext/>
        <w:tabs>
          <w:tab w:val="right" w:pos="1304"/>
        </w:tabs>
        <w:ind w:left="851"/>
        <w:rPr>
          <w:b/>
        </w:rPr>
      </w:pPr>
      <w:r>
        <w:rPr>
          <w:b/>
        </w:rPr>
        <w:t>Note</w:t>
      </w:r>
    </w:p>
    <w:p w14:paraId="44487FCA" w14:textId="77777777" w:rsidR="00884ED8" w:rsidRDefault="00884ED8" w:rsidP="00884ED8">
      <w:pPr>
        <w:pStyle w:val="DraftSectionNote"/>
        <w:tabs>
          <w:tab w:val="right" w:pos="1304"/>
        </w:tabs>
        <w:ind w:left="850"/>
      </w:pPr>
      <w:r>
        <w:t>Under section 120AB of the Act, a person who buys any fish in any quantity, must obtain a copy of the document required to be created under section 120AA of the Act and must keep a copy of the document. The maximum penalty for a contravention of section 120AB of the Act is 60 penalty units.</w:t>
      </w:r>
    </w:p>
    <w:p w14:paraId="2C5B38EF" w14:textId="7F1F36CE" w:rsidR="00884ED8" w:rsidRDefault="00884ED8" w:rsidP="00884ED8">
      <w:pPr>
        <w:pStyle w:val="DraftHeading1"/>
        <w:keepNext/>
        <w:tabs>
          <w:tab w:val="right" w:pos="680"/>
        </w:tabs>
        <w:ind w:left="850" w:hanging="850"/>
      </w:pPr>
      <w:bookmarkStart w:id="1182" w:name="_Hlk16167328"/>
      <w:r>
        <w:tab/>
      </w:r>
      <w:bookmarkStart w:id="1183" w:name="_Toc20232836"/>
      <w:r w:rsidR="006D6C01">
        <w:t>448</w:t>
      </w:r>
      <w:r>
        <w:tab/>
        <w:t>Required form of documentation for sale of fish</w:t>
      </w:r>
      <w:bookmarkEnd w:id="1183"/>
    </w:p>
    <w:p w14:paraId="42A3E66A" w14:textId="77777777" w:rsidR="00884ED8" w:rsidRDefault="00884ED8" w:rsidP="00884ED8">
      <w:pPr>
        <w:pStyle w:val="DraftHeading2"/>
        <w:keepNext/>
        <w:tabs>
          <w:tab w:val="right" w:pos="1247"/>
        </w:tabs>
        <w:ind w:left="1361" w:hanging="1361"/>
        <w:rPr>
          <w:szCs w:val="24"/>
        </w:rPr>
      </w:pPr>
      <w:r>
        <w:tab/>
        <w:t>(1)</w:t>
      </w:r>
      <w:r>
        <w:rPr>
          <w:szCs w:val="24"/>
        </w:rPr>
        <w:tab/>
        <w:t>For the purposes of section 120AA(2) of the Act the document must be in the form of—</w:t>
      </w:r>
    </w:p>
    <w:p w14:paraId="24CB5630" w14:textId="34886988" w:rsidR="00884ED8" w:rsidRDefault="00884ED8" w:rsidP="00884ED8">
      <w:pPr>
        <w:pStyle w:val="DraftHeading3"/>
        <w:keepNext/>
        <w:tabs>
          <w:tab w:val="right" w:pos="1757"/>
        </w:tabs>
        <w:ind w:left="1871" w:hanging="1871"/>
        <w:rPr>
          <w:szCs w:val="24"/>
          <w:lang w:eastAsia="en-AU"/>
        </w:rPr>
      </w:pPr>
      <w:r>
        <w:rPr>
          <w:szCs w:val="24"/>
          <w:lang w:eastAsia="en-AU"/>
        </w:rPr>
        <w:tab/>
        <w:t>(a)</w:t>
      </w:r>
      <w:r>
        <w:rPr>
          <w:szCs w:val="24"/>
          <w:lang w:eastAsia="en-AU"/>
        </w:rPr>
        <w:tab/>
        <w:t xml:space="preserve">a </w:t>
      </w:r>
      <w:r w:rsidRPr="00EA7506">
        <w:rPr>
          <w:szCs w:val="24"/>
          <w:lang w:eastAsia="en-AU"/>
        </w:rPr>
        <w:t>catch disposal record</w:t>
      </w:r>
      <w:r>
        <w:rPr>
          <w:szCs w:val="24"/>
          <w:lang w:eastAsia="en-AU"/>
        </w:rPr>
        <w:t xml:space="preserve">, if fish are sold </w:t>
      </w:r>
      <w:r w:rsidRPr="000B0632">
        <w:rPr>
          <w:szCs w:val="24"/>
          <w:lang w:eastAsia="en-AU"/>
        </w:rPr>
        <w:t>at the place of landing</w:t>
      </w:r>
      <w:r w:rsidRPr="00EA7506">
        <w:rPr>
          <w:szCs w:val="24"/>
          <w:lang w:eastAsia="en-AU"/>
        </w:rPr>
        <w:t xml:space="preserve"> by the holder of an access licence who is required to complete a catch disposal record before selling any fish taken under the licence to another person; or</w:t>
      </w:r>
    </w:p>
    <w:p w14:paraId="27B63592" w14:textId="77777777" w:rsidR="00884ED8" w:rsidRDefault="00884ED8" w:rsidP="00884ED8">
      <w:pPr>
        <w:pStyle w:val="DraftHeading3"/>
        <w:keepNext/>
        <w:tabs>
          <w:tab w:val="right" w:pos="1757"/>
        </w:tabs>
        <w:ind w:left="1871" w:hanging="1871"/>
        <w:rPr>
          <w:szCs w:val="24"/>
          <w:lang w:eastAsia="en-AU"/>
        </w:rPr>
      </w:pPr>
      <w:r>
        <w:rPr>
          <w:szCs w:val="24"/>
          <w:lang w:eastAsia="en-AU"/>
        </w:rPr>
        <w:tab/>
        <w:t>(b)</w:t>
      </w:r>
      <w:r>
        <w:rPr>
          <w:szCs w:val="24"/>
          <w:lang w:eastAsia="en-AU"/>
        </w:rPr>
        <w:tab/>
        <w:t xml:space="preserve">a </w:t>
      </w:r>
      <w:r w:rsidRPr="008407C8">
        <w:t>receipt that contains the details specified in subregulation (2)</w:t>
      </w:r>
      <w:r>
        <w:t xml:space="preserve">, </w:t>
      </w:r>
      <w:r>
        <w:rPr>
          <w:szCs w:val="24"/>
          <w:lang w:eastAsia="en-AU"/>
        </w:rPr>
        <w:t>if</w:t>
      </w:r>
      <w:r>
        <w:rPr>
          <w:szCs w:val="24"/>
        </w:rPr>
        <w:t>—</w:t>
      </w:r>
    </w:p>
    <w:p w14:paraId="1431FC7B" w14:textId="20CB9640" w:rsidR="00884ED8" w:rsidRDefault="00884ED8" w:rsidP="00884ED8">
      <w:pPr>
        <w:pStyle w:val="DraftHeading4"/>
        <w:tabs>
          <w:tab w:val="right" w:pos="2268"/>
        </w:tabs>
        <w:ind w:left="2381" w:hanging="2381"/>
        <w:rPr>
          <w:szCs w:val="24"/>
          <w:lang w:eastAsia="en-AU"/>
        </w:rPr>
      </w:pPr>
      <w:r>
        <w:rPr>
          <w:szCs w:val="24"/>
          <w:lang w:eastAsia="en-AU"/>
        </w:rPr>
        <w:tab/>
        <w:t>(i)</w:t>
      </w:r>
      <w:r>
        <w:rPr>
          <w:szCs w:val="24"/>
          <w:lang w:eastAsia="en-AU"/>
        </w:rPr>
        <w:tab/>
        <w:t>abalone are sold; or</w:t>
      </w:r>
    </w:p>
    <w:p w14:paraId="5CAFB760" w14:textId="5D0BF19B" w:rsidR="00884ED8" w:rsidRDefault="00884ED8" w:rsidP="00884ED8">
      <w:pPr>
        <w:pStyle w:val="DraftHeading4"/>
        <w:tabs>
          <w:tab w:val="right" w:pos="2268"/>
        </w:tabs>
        <w:ind w:left="2381" w:hanging="2381"/>
      </w:pPr>
      <w:r>
        <w:rPr>
          <w:szCs w:val="24"/>
          <w:lang w:eastAsia="en-AU"/>
        </w:rPr>
        <w:tab/>
        <w:t>(ii)</w:t>
      </w:r>
      <w:r>
        <w:rPr>
          <w:szCs w:val="24"/>
          <w:lang w:eastAsia="en-AU"/>
        </w:rPr>
        <w:tab/>
        <w:t xml:space="preserve">fish other than abalone are sold for the purpose of resale in circumstances where a </w:t>
      </w:r>
      <w:r w:rsidRPr="00EA7506">
        <w:rPr>
          <w:szCs w:val="24"/>
          <w:lang w:eastAsia="en-AU"/>
        </w:rPr>
        <w:t>catch disposal record</w:t>
      </w:r>
      <w:r>
        <w:rPr>
          <w:szCs w:val="24"/>
          <w:lang w:eastAsia="en-AU"/>
        </w:rPr>
        <w:t xml:space="preserve"> is not required to be completed</w:t>
      </w:r>
      <w:r>
        <w:rPr>
          <w:szCs w:val="24"/>
        </w:rPr>
        <w:t xml:space="preserve">; </w:t>
      </w:r>
      <w:r w:rsidRPr="008407C8">
        <w:t>or</w:t>
      </w:r>
    </w:p>
    <w:p w14:paraId="5C1ABCA8" w14:textId="625580E9" w:rsidR="00884ED8" w:rsidRDefault="00884ED8" w:rsidP="00884ED8">
      <w:pPr>
        <w:pStyle w:val="DraftHeading3"/>
        <w:keepNext/>
        <w:tabs>
          <w:tab w:val="right" w:pos="1757"/>
        </w:tabs>
        <w:ind w:left="1871" w:hanging="1871"/>
        <w:rPr>
          <w:szCs w:val="24"/>
          <w:lang w:eastAsia="en-AU"/>
        </w:rPr>
      </w:pPr>
      <w:r>
        <w:rPr>
          <w:szCs w:val="24"/>
          <w:lang w:eastAsia="en-AU"/>
        </w:rPr>
        <w:tab/>
        <w:t>(c)</w:t>
      </w:r>
      <w:r>
        <w:rPr>
          <w:szCs w:val="24"/>
          <w:lang w:eastAsia="en-AU"/>
        </w:rPr>
        <w:tab/>
        <w:t>a receipt that contains the details specified in subregulation (3), in any other circumstances where fish other than abalone are sold.</w:t>
      </w:r>
    </w:p>
    <w:p w14:paraId="30BAE591" w14:textId="70C4183E" w:rsidR="00236AF4" w:rsidRDefault="00236AF4" w:rsidP="00236AF4">
      <w:pPr>
        <w:pStyle w:val="DraftSub-sectionNote"/>
        <w:tabs>
          <w:tab w:val="right" w:pos="1814"/>
        </w:tabs>
        <w:ind w:left="1843"/>
        <w:rPr>
          <w:b/>
        </w:rPr>
      </w:pPr>
      <w:r>
        <w:rPr>
          <w:b/>
        </w:rPr>
        <w:t>Example</w:t>
      </w:r>
      <w:r w:rsidR="0066362C">
        <w:rPr>
          <w:b/>
        </w:rPr>
        <w:t>s</w:t>
      </w:r>
    </w:p>
    <w:p w14:paraId="6987B491" w14:textId="479FC3E3" w:rsidR="0066362C" w:rsidRPr="003F4E3F" w:rsidRDefault="00B52190" w:rsidP="00B52190">
      <w:pPr>
        <w:pStyle w:val="DraftSub-sectionEg"/>
        <w:tabs>
          <w:tab w:val="right" w:pos="64"/>
        </w:tabs>
        <w:ind w:left="2268" w:hanging="408"/>
      </w:pPr>
      <w:r>
        <w:t>1.</w:t>
      </w:r>
      <w:r>
        <w:tab/>
      </w:r>
      <w:r w:rsidR="0066362C">
        <w:rPr>
          <w:lang w:eastAsia="en-AU"/>
        </w:rPr>
        <w:t>Paragraph</w:t>
      </w:r>
      <w:r w:rsidR="0066362C">
        <w:t xml:space="preserve"> (a) would apply to the holder of an access licence such as a rock lobster fishery access licence who is required, under Subdivision 6 of Division 6 of Part 2, to complete a catch disposal record when selling fish.</w:t>
      </w:r>
    </w:p>
    <w:p w14:paraId="5F7F57E9" w14:textId="27122069" w:rsidR="0066362C" w:rsidRDefault="00B52190" w:rsidP="00B52190">
      <w:pPr>
        <w:pStyle w:val="DraftSub-sectionEg"/>
        <w:tabs>
          <w:tab w:val="right" w:pos="64"/>
        </w:tabs>
        <w:ind w:left="2268" w:hanging="408"/>
      </w:pPr>
      <w:r>
        <w:rPr>
          <w:lang w:eastAsia="en-AU"/>
        </w:rPr>
        <w:lastRenderedPageBreak/>
        <w:t>2.</w:t>
      </w:r>
      <w:r>
        <w:rPr>
          <w:lang w:eastAsia="en-AU"/>
        </w:rPr>
        <w:tab/>
      </w:r>
      <w:r w:rsidR="0066362C">
        <w:rPr>
          <w:lang w:eastAsia="en-AU"/>
        </w:rPr>
        <w:t>Paragraph</w:t>
      </w:r>
      <w:r w:rsidR="0066362C">
        <w:t xml:space="preserve"> (b)(i) would apply </w:t>
      </w:r>
      <w:r>
        <w:t xml:space="preserve">if </w:t>
      </w:r>
      <w:r w:rsidR="0066362C">
        <w:t>any person sells abalone (including an access licence holder, aquaculture licence holder, fish receiver, wholesaler or retailer) to another person.</w:t>
      </w:r>
    </w:p>
    <w:p w14:paraId="2DE2EF8C" w14:textId="107FB618" w:rsidR="0066362C" w:rsidRPr="0066362C" w:rsidRDefault="00B52190" w:rsidP="00B52190">
      <w:pPr>
        <w:pStyle w:val="DraftSub-sectionEg"/>
        <w:tabs>
          <w:tab w:val="right" w:pos="64"/>
        </w:tabs>
        <w:ind w:left="2268" w:hanging="408"/>
      </w:pPr>
      <w:r>
        <w:t>3.</w:t>
      </w:r>
      <w:r>
        <w:tab/>
      </w:r>
      <w:r w:rsidR="0066362C" w:rsidRPr="003F4E3F">
        <w:t xml:space="preserve">Paragraph (b)(ii) would apply </w:t>
      </w:r>
      <w:r w:rsidR="0066362C">
        <w:t>if</w:t>
      </w:r>
      <w:r w:rsidR="0066362C" w:rsidRPr="003F4E3F">
        <w:t xml:space="preserve"> the holder of an access licence such as an Ocean Fishery Access Licence who is not subject to Subdivision </w:t>
      </w:r>
      <w:r w:rsidR="0066362C">
        <w:t>6</w:t>
      </w:r>
      <w:r w:rsidR="0066362C" w:rsidRPr="003F4E3F">
        <w:t xml:space="preserve"> of Division 6 of Part 2 </w:t>
      </w:r>
      <w:r w:rsidR="0066362C" w:rsidRPr="00207F4B">
        <w:t>(and is therefore not required to complete a catch disposal record) sells fish other than abalone to a wholesaler of fish.</w:t>
      </w:r>
    </w:p>
    <w:p w14:paraId="39E7986B" w14:textId="31F6052E" w:rsidR="0066362C" w:rsidRPr="0066362C" w:rsidRDefault="00B52190" w:rsidP="00B52190">
      <w:pPr>
        <w:pStyle w:val="DraftSub-sectionEg"/>
        <w:tabs>
          <w:tab w:val="right" w:pos="64"/>
        </w:tabs>
        <w:ind w:left="2268" w:hanging="408"/>
      </w:pPr>
      <w:r>
        <w:t>4.</w:t>
      </w:r>
      <w:r>
        <w:tab/>
      </w:r>
      <w:r w:rsidR="00236AF4">
        <w:t>Paragraph (c) would apply</w:t>
      </w:r>
      <w:r w:rsidR="00025DFE">
        <w:t>, for example,</w:t>
      </w:r>
      <w:r w:rsidR="00236AF4">
        <w:t xml:space="preserve"> </w:t>
      </w:r>
      <w:r w:rsidR="006C4525">
        <w:t xml:space="preserve">if </w:t>
      </w:r>
      <w:r w:rsidR="00236AF4">
        <w:t>a wholesaler or retailer sells fish (other than abalone) to a consumer.</w:t>
      </w:r>
    </w:p>
    <w:p w14:paraId="08C4709F" w14:textId="77777777" w:rsidR="00884ED8" w:rsidRPr="00C42E14" w:rsidRDefault="00884ED8" w:rsidP="00884ED8">
      <w:pPr>
        <w:pStyle w:val="DraftHeading2"/>
        <w:keepNext/>
        <w:tabs>
          <w:tab w:val="right" w:pos="1247"/>
        </w:tabs>
        <w:ind w:left="1361" w:hanging="1361"/>
      </w:pPr>
      <w:r>
        <w:rPr>
          <w:szCs w:val="24"/>
          <w:lang w:eastAsia="en-AU"/>
        </w:rPr>
        <w:tab/>
      </w:r>
      <w:r>
        <w:t>(2)</w:t>
      </w:r>
      <w:r>
        <w:tab/>
      </w:r>
      <w:r>
        <w:rPr>
          <w:szCs w:val="24"/>
        </w:rPr>
        <w:t>For the purposes of subregulation (1)(b), the following details are specified—</w:t>
      </w:r>
    </w:p>
    <w:p w14:paraId="73213357" w14:textId="77777777" w:rsidR="00884ED8" w:rsidRDefault="00884ED8" w:rsidP="00884ED8">
      <w:pPr>
        <w:pStyle w:val="DraftHeading3"/>
        <w:tabs>
          <w:tab w:val="right" w:pos="1757"/>
        </w:tabs>
        <w:ind w:left="1871" w:hanging="1871"/>
        <w:rPr>
          <w:szCs w:val="24"/>
          <w:lang w:eastAsia="en-AU"/>
        </w:rPr>
      </w:pPr>
      <w:r>
        <w:rPr>
          <w:szCs w:val="24"/>
          <w:lang w:eastAsia="en-AU"/>
        </w:rPr>
        <w:tab/>
        <w:t>(a)</w:t>
      </w:r>
      <w:r>
        <w:rPr>
          <w:szCs w:val="24"/>
          <w:lang w:eastAsia="en-AU"/>
        </w:rPr>
        <w:tab/>
        <w:t>the name and net weight (in kilograms) of each species of fish sold;</w:t>
      </w:r>
    </w:p>
    <w:p w14:paraId="5BBB778E" w14:textId="77777777" w:rsidR="00884ED8" w:rsidRDefault="00884ED8" w:rsidP="00884ED8">
      <w:pPr>
        <w:pStyle w:val="DraftHeading3"/>
        <w:tabs>
          <w:tab w:val="right" w:pos="1757"/>
        </w:tabs>
        <w:ind w:left="1871" w:hanging="1871"/>
        <w:rPr>
          <w:szCs w:val="24"/>
          <w:lang w:eastAsia="en-AU"/>
        </w:rPr>
      </w:pPr>
      <w:r>
        <w:rPr>
          <w:szCs w:val="24"/>
          <w:lang w:eastAsia="en-AU"/>
        </w:rPr>
        <w:tab/>
        <w:t>(b)</w:t>
      </w:r>
      <w:r>
        <w:rPr>
          <w:szCs w:val="24"/>
          <w:lang w:eastAsia="en-AU"/>
        </w:rPr>
        <w:tab/>
        <w:t>a description of the form of the fish sold and, if processed, the manner in which the fish have been processed;</w:t>
      </w:r>
    </w:p>
    <w:p w14:paraId="41E6729B" w14:textId="77777777" w:rsidR="00884ED8" w:rsidRDefault="00884ED8" w:rsidP="00884ED8">
      <w:pPr>
        <w:pStyle w:val="DraftHeading3"/>
        <w:tabs>
          <w:tab w:val="right" w:pos="1757"/>
        </w:tabs>
        <w:ind w:left="1871" w:hanging="1871"/>
        <w:rPr>
          <w:szCs w:val="24"/>
          <w:lang w:eastAsia="en-AU"/>
        </w:rPr>
      </w:pPr>
      <w:r>
        <w:rPr>
          <w:szCs w:val="24"/>
          <w:lang w:eastAsia="en-AU"/>
        </w:rPr>
        <w:tab/>
        <w:t>(c)</w:t>
      </w:r>
      <w:r>
        <w:rPr>
          <w:szCs w:val="24"/>
          <w:lang w:eastAsia="en-AU"/>
        </w:rPr>
        <w:tab/>
        <w:t>the date of the sale of the fish;</w:t>
      </w:r>
    </w:p>
    <w:p w14:paraId="40C76CFD" w14:textId="77777777" w:rsidR="00884ED8" w:rsidRDefault="00884ED8" w:rsidP="00884ED8">
      <w:pPr>
        <w:pStyle w:val="DraftHeading3"/>
        <w:tabs>
          <w:tab w:val="right" w:pos="1757"/>
        </w:tabs>
        <w:ind w:left="1871" w:hanging="1871"/>
        <w:rPr>
          <w:szCs w:val="24"/>
          <w:lang w:eastAsia="en-AU"/>
        </w:rPr>
      </w:pPr>
      <w:r>
        <w:rPr>
          <w:szCs w:val="24"/>
          <w:lang w:eastAsia="en-AU"/>
        </w:rPr>
        <w:tab/>
        <w:t>(d)</w:t>
      </w:r>
      <w:r>
        <w:rPr>
          <w:szCs w:val="24"/>
          <w:lang w:eastAsia="en-AU"/>
        </w:rPr>
        <w:tab/>
        <w:t>the price per kilogram, price per packet or price per unit of each species of fish sold;</w:t>
      </w:r>
    </w:p>
    <w:p w14:paraId="3DAD0718" w14:textId="77777777" w:rsidR="00884ED8" w:rsidRDefault="00884ED8" w:rsidP="00884ED8">
      <w:pPr>
        <w:pStyle w:val="DraftHeading3"/>
        <w:tabs>
          <w:tab w:val="right" w:pos="1757"/>
        </w:tabs>
        <w:ind w:left="1871" w:hanging="1871"/>
        <w:rPr>
          <w:szCs w:val="24"/>
          <w:lang w:eastAsia="en-AU"/>
        </w:rPr>
      </w:pPr>
      <w:r>
        <w:rPr>
          <w:szCs w:val="24"/>
          <w:lang w:eastAsia="en-AU"/>
        </w:rPr>
        <w:tab/>
        <w:t>(e)</w:t>
      </w:r>
      <w:r>
        <w:rPr>
          <w:szCs w:val="24"/>
          <w:lang w:eastAsia="en-AU"/>
        </w:rPr>
        <w:tab/>
        <w:t>the total sales value of each species of fish sold;</w:t>
      </w:r>
    </w:p>
    <w:p w14:paraId="31F5EDC0" w14:textId="5A280977" w:rsidR="00884ED8" w:rsidRDefault="00884ED8" w:rsidP="00884ED8">
      <w:pPr>
        <w:pStyle w:val="DraftHeading3"/>
        <w:tabs>
          <w:tab w:val="right" w:pos="1757"/>
        </w:tabs>
        <w:ind w:left="1871" w:hanging="1871"/>
        <w:rPr>
          <w:szCs w:val="24"/>
          <w:lang w:eastAsia="en-AU"/>
        </w:rPr>
      </w:pPr>
      <w:r>
        <w:rPr>
          <w:szCs w:val="24"/>
          <w:lang w:eastAsia="en-AU"/>
        </w:rPr>
        <w:tab/>
      </w:r>
      <w:bookmarkStart w:id="1184" w:name="_Hlk18571426"/>
      <w:r>
        <w:rPr>
          <w:szCs w:val="24"/>
          <w:lang w:eastAsia="en-AU"/>
        </w:rPr>
        <w:t>(f)</w:t>
      </w:r>
      <w:r>
        <w:rPr>
          <w:szCs w:val="24"/>
          <w:lang w:eastAsia="en-AU"/>
        </w:rPr>
        <w:tab/>
        <w:t>the full name and address of the seller of the fish;</w:t>
      </w:r>
    </w:p>
    <w:p w14:paraId="40D2EE39" w14:textId="50A11A51" w:rsidR="00884ED8" w:rsidRPr="00BF6FD1" w:rsidRDefault="00884ED8" w:rsidP="00884ED8">
      <w:pPr>
        <w:pStyle w:val="DraftHeading3"/>
        <w:tabs>
          <w:tab w:val="right" w:pos="1757"/>
        </w:tabs>
        <w:ind w:left="1871" w:hanging="1871"/>
        <w:rPr>
          <w:szCs w:val="24"/>
          <w:lang w:eastAsia="en-AU"/>
        </w:rPr>
      </w:pPr>
      <w:r>
        <w:rPr>
          <w:szCs w:val="24"/>
          <w:lang w:eastAsia="en-AU"/>
        </w:rPr>
        <w:tab/>
        <w:t>(g)</w:t>
      </w:r>
      <w:r>
        <w:rPr>
          <w:szCs w:val="24"/>
          <w:lang w:eastAsia="en-AU"/>
        </w:rPr>
        <w:tab/>
        <w:t>the full name and address of the purchaser of the fish;</w:t>
      </w:r>
    </w:p>
    <w:bookmarkEnd w:id="1184"/>
    <w:p w14:paraId="7709CC9B" w14:textId="4F7B8093" w:rsidR="00884ED8" w:rsidRDefault="00884ED8" w:rsidP="00884ED8">
      <w:pPr>
        <w:pStyle w:val="DraftHeading3"/>
        <w:tabs>
          <w:tab w:val="right" w:pos="1757"/>
        </w:tabs>
        <w:ind w:left="1871" w:hanging="1871"/>
        <w:rPr>
          <w:szCs w:val="24"/>
          <w:lang w:eastAsia="en-AU"/>
        </w:rPr>
      </w:pPr>
      <w:r>
        <w:rPr>
          <w:szCs w:val="24"/>
          <w:lang w:eastAsia="en-AU"/>
        </w:rPr>
        <w:tab/>
        <w:t>(</w:t>
      </w:r>
      <w:r w:rsidR="00C225D4">
        <w:rPr>
          <w:szCs w:val="24"/>
          <w:lang w:eastAsia="en-AU"/>
        </w:rPr>
        <w:t>h</w:t>
      </w:r>
      <w:r>
        <w:rPr>
          <w:szCs w:val="24"/>
          <w:lang w:eastAsia="en-AU"/>
        </w:rPr>
        <w:t>)</w:t>
      </w:r>
      <w:r>
        <w:rPr>
          <w:szCs w:val="24"/>
          <w:lang w:eastAsia="en-AU"/>
        </w:rPr>
        <w:tab/>
        <w:t>in respect of each sale of fish, a unique identifying number allocated to the sale, being a number that is one of a sequence of unique identifying numbers where each subsequent sale is allocated the next number in the sequence;</w:t>
      </w:r>
    </w:p>
    <w:p w14:paraId="4DFB5696" w14:textId="50005780" w:rsidR="00884ED8" w:rsidRDefault="00884ED8" w:rsidP="00884ED8">
      <w:pPr>
        <w:pStyle w:val="DraftHeading3"/>
        <w:tabs>
          <w:tab w:val="right" w:pos="1757"/>
        </w:tabs>
        <w:ind w:left="1871" w:hanging="1871"/>
        <w:rPr>
          <w:szCs w:val="24"/>
          <w:lang w:eastAsia="en-AU"/>
        </w:rPr>
      </w:pPr>
      <w:r>
        <w:rPr>
          <w:szCs w:val="24"/>
          <w:lang w:eastAsia="en-AU"/>
        </w:rPr>
        <w:tab/>
        <w:t>(</w:t>
      </w:r>
      <w:r w:rsidR="00C225D4">
        <w:rPr>
          <w:szCs w:val="24"/>
          <w:lang w:eastAsia="en-AU"/>
        </w:rPr>
        <w:t>i</w:t>
      </w:r>
      <w:r>
        <w:rPr>
          <w:szCs w:val="24"/>
          <w:lang w:eastAsia="en-AU"/>
        </w:rPr>
        <w:t>)</w:t>
      </w:r>
      <w:r>
        <w:rPr>
          <w:szCs w:val="24"/>
          <w:lang w:eastAsia="en-AU"/>
        </w:rPr>
        <w:tab/>
        <w:t>if the sale of fish is by the holder or a person acting on behalf of the holder of a commercial fishery licence or permit, the licence number or permit number of that licence or permit;</w:t>
      </w:r>
    </w:p>
    <w:p w14:paraId="3E359122" w14:textId="3829AA02" w:rsidR="00884ED8" w:rsidRDefault="00884ED8" w:rsidP="00A57A69">
      <w:pPr>
        <w:pStyle w:val="DraftHeading3"/>
        <w:keepNext/>
        <w:tabs>
          <w:tab w:val="right" w:pos="1757"/>
        </w:tabs>
        <w:ind w:left="1871" w:hanging="1871"/>
        <w:rPr>
          <w:szCs w:val="24"/>
        </w:rPr>
      </w:pPr>
      <w:r w:rsidRPr="00EA7506">
        <w:rPr>
          <w:szCs w:val="24"/>
          <w:lang w:eastAsia="en-AU"/>
        </w:rPr>
        <w:lastRenderedPageBreak/>
        <w:tab/>
        <w:t>(</w:t>
      </w:r>
      <w:r w:rsidR="00C225D4">
        <w:rPr>
          <w:szCs w:val="24"/>
          <w:lang w:eastAsia="en-AU"/>
        </w:rPr>
        <w:t>j</w:t>
      </w:r>
      <w:r w:rsidRPr="00EA7506">
        <w:rPr>
          <w:szCs w:val="24"/>
          <w:lang w:eastAsia="en-AU"/>
        </w:rPr>
        <w:t>)</w:t>
      </w:r>
      <w:r w:rsidRPr="00EA7506">
        <w:rPr>
          <w:szCs w:val="24"/>
          <w:lang w:eastAsia="en-AU"/>
        </w:rPr>
        <w:tab/>
        <w:t>if the sale is of abalone</w:t>
      </w:r>
      <w:r w:rsidR="00A57A69">
        <w:rPr>
          <w:szCs w:val="24"/>
          <w:lang w:eastAsia="en-AU"/>
        </w:rPr>
        <w:t xml:space="preserve"> to a person other than the </w:t>
      </w:r>
      <w:r w:rsidR="00A57A69" w:rsidRPr="00093558">
        <w:t xml:space="preserve">holder of a Fish </w:t>
      </w:r>
      <w:r w:rsidR="00D17566">
        <w:t>Receiver (Abalone)</w:t>
      </w:r>
      <w:r w:rsidR="00A57A69" w:rsidRPr="00093558">
        <w:t xml:space="preserve"> Licence</w:t>
      </w:r>
      <w:r>
        <w:rPr>
          <w:szCs w:val="24"/>
        </w:rPr>
        <w:t>—</w:t>
      </w:r>
    </w:p>
    <w:p w14:paraId="280D9A9F" w14:textId="01E6B93E" w:rsidR="00884ED8" w:rsidRDefault="00884ED8" w:rsidP="00884ED8">
      <w:pPr>
        <w:pStyle w:val="DraftHeading4"/>
        <w:tabs>
          <w:tab w:val="right" w:pos="2268"/>
        </w:tabs>
        <w:ind w:left="2381" w:hanging="2381"/>
        <w:rPr>
          <w:szCs w:val="24"/>
          <w:lang w:eastAsia="en-AU"/>
        </w:rPr>
      </w:pPr>
      <w:r>
        <w:rPr>
          <w:szCs w:val="24"/>
          <w:lang w:eastAsia="en-AU"/>
        </w:rPr>
        <w:tab/>
      </w:r>
      <w:r w:rsidRPr="00EA7506">
        <w:rPr>
          <w:szCs w:val="24"/>
          <w:lang w:eastAsia="en-AU"/>
        </w:rPr>
        <w:t>(</w:t>
      </w:r>
      <w:r>
        <w:rPr>
          <w:szCs w:val="24"/>
          <w:lang w:eastAsia="en-AU"/>
        </w:rPr>
        <w:t>i</w:t>
      </w:r>
      <w:r w:rsidRPr="00EA7506">
        <w:rPr>
          <w:szCs w:val="24"/>
          <w:lang w:eastAsia="en-AU"/>
        </w:rPr>
        <w:t>)</w:t>
      </w:r>
      <w:r w:rsidRPr="00EA7506">
        <w:rPr>
          <w:szCs w:val="24"/>
          <w:lang w:eastAsia="en-AU"/>
        </w:rPr>
        <w:tab/>
        <w:t xml:space="preserve">the date </w:t>
      </w:r>
      <w:r w:rsidR="006C4525">
        <w:rPr>
          <w:szCs w:val="24"/>
          <w:lang w:eastAsia="en-AU"/>
        </w:rPr>
        <w:t xml:space="preserve">that </w:t>
      </w:r>
      <w:r w:rsidRPr="00EA7506">
        <w:rPr>
          <w:szCs w:val="24"/>
          <w:lang w:eastAsia="en-AU"/>
        </w:rPr>
        <w:t>the abalone was packaged</w:t>
      </w:r>
      <w:r>
        <w:rPr>
          <w:szCs w:val="24"/>
          <w:lang w:eastAsia="en-AU"/>
        </w:rPr>
        <w:t>; and</w:t>
      </w:r>
    </w:p>
    <w:p w14:paraId="2CF1945D" w14:textId="77777777" w:rsidR="00884ED8" w:rsidRPr="00093558" w:rsidRDefault="00884ED8" w:rsidP="00884ED8">
      <w:pPr>
        <w:pStyle w:val="DraftHeading4"/>
        <w:tabs>
          <w:tab w:val="right" w:pos="2268"/>
        </w:tabs>
        <w:ind w:left="2381" w:hanging="2381"/>
      </w:pPr>
      <w:r>
        <w:tab/>
      </w:r>
      <w:r w:rsidRPr="00093558">
        <w:t>(</w:t>
      </w:r>
      <w:r>
        <w:t>ii</w:t>
      </w:r>
      <w:r w:rsidRPr="00093558">
        <w:t>)</w:t>
      </w:r>
      <w:r w:rsidRPr="00093558">
        <w:tab/>
        <w:t xml:space="preserve">any one or </w:t>
      </w:r>
      <w:r>
        <w:t>both</w:t>
      </w:r>
      <w:r w:rsidRPr="00093558">
        <w:t xml:space="preserve"> of the following details—</w:t>
      </w:r>
    </w:p>
    <w:p w14:paraId="4AD57C04" w14:textId="77777777" w:rsidR="00884ED8" w:rsidRDefault="00884ED8" w:rsidP="00884ED8">
      <w:pPr>
        <w:pStyle w:val="DraftHeading5"/>
        <w:tabs>
          <w:tab w:val="right" w:pos="2778"/>
        </w:tabs>
        <w:ind w:left="2891" w:hanging="2891"/>
      </w:pPr>
      <w:r w:rsidRPr="00093558">
        <w:tab/>
        <w:t>(</w:t>
      </w:r>
      <w:r>
        <w:t>A</w:t>
      </w:r>
      <w:r w:rsidRPr="00093558">
        <w:t>)</w:t>
      </w:r>
      <w:r w:rsidRPr="00093558">
        <w:tab/>
        <w:t>the full name and address of the person who processed the abalone;</w:t>
      </w:r>
    </w:p>
    <w:p w14:paraId="2652C67F" w14:textId="77777777" w:rsidR="00A57A69" w:rsidRDefault="00884ED8" w:rsidP="00884ED8">
      <w:pPr>
        <w:pStyle w:val="DraftHeading5"/>
        <w:tabs>
          <w:tab w:val="right" w:pos="2778"/>
        </w:tabs>
        <w:ind w:left="2891" w:hanging="2891"/>
      </w:pPr>
      <w:r w:rsidRPr="00093558">
        <w:tab/>
        <w:t>(</w:t>
      </w:r>
      <w:r>
        <w:t>B</w:t>
      </w:r>
      <w:r w:rsidRPr="00093558">
        <w:t>)</w:t>
      </w:r>
      <w:r w:rsidRPr="00093558">
        <w:tab/>
        <w:t>the registered establishment number of the place or premises where the abalone was processed</w:t>
      </w:r>
      <w:r w:rsidR="00A57A69">
        <w:t>;</w:t>
      </w:r>
    </w:p>
    <w:p w14:paraId="0B0A609F" w14:textId="316BE6C5" w:rsidR="00A57A69" w:rsidRDefault="00A57A69" w:rsidP="00A57A69">
      <w:pPr>
        <w:pStyle w:val="DraftHeading3"/>
        <w:keepNext/>
        <w:tabs>
          <w:tab w:val="right" w:pos="1757"/>
        </w:tabs>
        <w:ind w:left="1871" w:hanging="1871"/>
        <w:rPr>
          <w:szCs w:val="24"/>
          <w:lang w:eastAsia="en-AU"/>
        </w:rPr>
      </w:pPr>
      <w:r>
        <w:rPr>
          <w:szCs w:val="24"/>
          <w:lang w:eastAsia="en-AU"/>
        </w:rPr>
        <w:tab/>
      </w:r>
      <w:r w:rsidRPr="00EA7506">
        <w:rPr>
          <w:szCs w:val="24"/>
          <w:lang w:eastAsia="en-AU"/>
        </w:rPr>
        <w:t>(</w:t>
      </w:r>
      <w:r w:rsidR="00C225D4">
        <w:rPr>
          <w:szCs w:val="24"/>
          <w:lang w:eastAsia="en-AU"/>
        </w:rPr>
        <w:t>k</w:t>
      </w:r>
      <w:r w:rsidRPr="00EA7506">
        <w:rPr>
          <w:szCs w:val="24"/>
          <w:lang w:eastAsia="en-AU"/>
        </w:rPr>
        <w:t>)</w:t>
      </w:r>
      <w:r w:rsidRPr="00EA7506">
        <w:rPr>
          <w:szCs w:val="24"/>
          <w:lang w:eastAsia="en-AU"/>
        </w:rPr>
        <w:tab/>
        <w:t xml:space="preserve">if the sale is of </w:t>
      </w:r>
      <w:r w:rsidR="006C4525">
        <w:rPr>
          <w:szCs w:val="24"/>
          <w:lang w:eastAsia="en-AU"/>
        </w:rPr>
        <w:t xml:space="preserve">packaged </w:t>
      </w:r>
      <w:r w:rsidRPr="00EA7506">
        <w:rPr>
          <w:szCs w:val="24"/>
          <w:lang w:eastAsia="en-AU"/>
        </w:rPr>
        <w:t>abalone</w:t>
      </w:r>
      <w:r>
        <w:rPr>
          <w:szCs w:val="24"/>
          <w:lang w:eastAsia="en-AU"/>
        </w:rPr>
        <w:t xml:space="preserve"> </w:t>
      </w:r>
      <w:r w:rsidR="00B65C00">
        <w:rPr>
          <w:szCs w:val="24"/>
          <w:lang w:eastAsia="en-AU"/>
        </w:rPr>
        <w:t xml:space="preserve">by a person other than </w:t>
      </w:r>
      <w:r w:rsidR="006C4525">
        <w:rPr>
          <w:szCs w:val="24"/>
          <w:lang w:eastAsia="en-AU"/>
        </w:rPr>
        <w:t xml:space="preserve">the holder of or a person acting on behalf of the holder of an abalone fishery access licence </w:t>
      </w:r>
      <w:r>
        <w:rPr>
          <w:szCs w:val="24"/>
          <w:lang w:eastAsia="en-AU"/>
        </w:rPr>
        <w:t xml:space="preserve">to the </w:t>
      </w:r>
      <w:r w:rsidRPr="00093558">
        <w:t xml:space="preserve">holder of a Fish </w:t>
      </w:r>
      <w:r w:rsidR="00D17566">
        <w:t>Receiver (Abalone)</w:t>
      </w:r>
      <w:r w:rsidRPr="00093558">
        <w:t xml:space="preserve"> Licence</w:t>
      </w:r>
      <w:r>
        <w:rPr>
          <w:szCs w:val="24"/>
        </w:rPr>
        <w:t>—</w:t>
      </w:r>
    </w:p>
    <w:p w14:paraId="28296631" w14:textId="2B4373A0" w:rsidR="00A57A69" w:rsidRDefault="00A57A69" w:rsidP="00A57A69">
      <w:pPr>
        <w:pStyle w:val="DraftHeading4"/>
        <w:tabs>
          <w:tab w:val="right" w:pos="2268"/>
        </w:tabs>
        <w:ind w:left="2381" w:hanging="2381"/>
        <w:rPr>
          <w:szCs w:val="24"/>
          <w:lang w:eastAsia="en-AU"/>
        </w:rPr>
      </w:pPr>
      <w:r>
        <w:rPr>
          <w:szCs w:val="24"/>
          <w:lang w:eastAsia="en-AU"/>
        </w:rPr>
        <w:tab/>
        <w:t>(i)</w:t>
      </w:r>
      <w:r>
        <w:rPr>
          <w:szCs w:val="24"/>
          <w:lang w:eastAsia="en-AU"/>
        </w:rPr>
        <w:tab/>
      </w:r>
      <w:r w:rsidRPr="00EA7506">
        <w:rPr>
          <w:szCs w:val="24"/>
          <w:lang w:eastAsia="en-AU"/>
        </w:rPr>
        <w:t xml:space="preserve">the date </w:t>
      </w:r>
      <w:r w:rsidR="006C4525">
        <w:rPr>
          <w:szCs w:val="24"/>
          <w:lang w:eastAsia="en-AU"/>
        </w:rPr>
        <w:t xml:space="preserve">that </w:t>
      </w:r>
      <w:r w:rsidRPr="00EA7506">
        <w:rPr>
          <w:szCs w:val="24"/>
          <w:lang w:eastAsia="en-AU"/>
        </w:rPr>
        <w:t>the abalone was packaged</w:t>
      </w:r>
      <w:r>
        <w:rPr>
          <w:szCs w:val="24"/>
          <w:lang w:eastAsia="en-AU"/>
        </w:rPr>
        <w:t>; and</w:t>
      </w:r>
    </w:p>
    <w:p w14:paraId="574222A4" w14:textId="77777777" w:rsidR="00A57A69" w:rsidRPr="00093558" w:rsidRDefault="00A57A69" w:rsidP="00A57A69">
      <w:pPr>
        <w:pStyle w:val="DraftHeading4"/>
        <w:tabs>
          <w:tab w:val="right" w:pos="2268"/>
        </w:tabs>
        <w:ind w:left="2381" w:hanging="2381"/>
      </w:pPr>
      <w:r>
        <w:tab/>
      </w:r>
      <w:r w:rsidRPr="00093558">
        <w:t>(</w:t>
      </w:r>
      <w:r>
        <w:t>ii</w:t>
      </w:r>
      <w:r w:rsidRPr="00093558">
        <w:t>)</w:t>
      </w:r>
      <w:r w:rsidRPr="00093558">
        <w:tab/>
        <w:t xml:space="preserve">any one or </w:t>
      </w:r>
      <w:r>
        <w:t>both</w:t>
      </w:r>
      <w:r w:rsidRPr="00093558">
        <w:t xml:space="preserve"> of the following details—</w:t>
      </w:r>
    </w:p>
    <w:p w14:paraId="1F37DA4D" w14:textId="77777777" w:rsidR="00A57A69" w:rsidRDefault="00A57A69" w:rsidP="00A57A69">
      <w:pPr>
        <w:pStyle w:val="DraftHeading5"/>
        <w:tabs>
          <w:tab w:val="right" w:pos="2778"/>
        </w:tabs>
        <w:ind w:left="2891" w:hanging="2891"/>
      </w:pPr>
      <w:r w:rsidRPr="00093558">
        <w:tab/>
        <w:t>(</w:t>
      </w:r>
      <w:r>
        <w:t>A</w:t>
      </w:r>
      <w:r w:rsidRPr="00093558">
        <w:t>)</w:t>
      </w:r>
      <w:r w:rsidRPr="00093558">
        <w:tab/>
        <w:t>the full name and address of the person who processed the abalone;</w:t>
      </w:r>
    </w:p>
    <w:p w14:paraId="586F487B" w14:textId="3FF5EEB8" w:rsidR="00A57A69" w:rsidRPr="00A57A69" w:rsidRDefault="00A57A69" w:rsidP="00A57A69">
      <w:pPr>
        <w:pStyle w:val="DraftHeading5"/>
        <w:tabs>
          <w:tab w:val="right" w:pos="2778"/>
        </w:tabs>
        <w:ind w:left="2891" w:hanging="2891"/>
      </w:pPr>
      <w:r w:rsidRPr="00093558">
        <w:tab/>
        <w:t>(</w:t>
      </w:r>
      <w:r>
        <w:t>B</w:t>
      </w:r>
      <w:r w:rsidRPr="00093558">
        <w:t>)</w:t>
      </w:r>
      <w:r w:rsidRPr="00093558">
        <w:tab/>
        <w:t>the registered establishment number of the place or premises where the abalone was processed</w:t>
      </w:r>
      <w:r w:rsidR="00884ED8">
        <w:t>.</w:t>
      </w:r>
    </w:p>
    <w:p w14:paraId="50CCAB31" w14:textId="77777777" w:rsidR="00884ED8" w:rsidRPr="00606490" w:rsidRDefault="00884ED8" w:rsidP="00884ED8">
      <w:pPr>
        <w:pStyle w:val="DraftHeading2"/>
        <w:keepNext/>
        <w:tabs>
          <w:tab w:val="right" w:pos="1247"/>
        </w:tabs>
        <w:ind w:left="1361" w:hanging="1361"/>
        <w:rPr>
          <w:szCs w:val="24"/>
        </w:rPr>
      </w:pPr>
      <w:r>
        <w:rPr>
          <w:szCs w:val="24"/>
        </w:rPr>
        <w:tab/>
        <w:t>(3)</w:t>
      </w:r>
      <w:r>
        <w:rPr>
          <w:szCs w:val="24"/>
        </w:rPr>
        <w:tab/>
        <w:t>For the purposes of subregulation (1)(c), the following details are specified—</w:t>
      </w:r>
    </w:p>
    <w:p w14:paraId="56D06039" w14:textId="77777777" w:rsidR="00884ED8" w:rsidRPr="00EA7506" w:rsidRDefault="00884ED8" w:rsidP="00884ED8">
      <w:pPr>
        <w:pStyle w:val="DraftHeading3"/>
        <w:tabs>
          <w:tab w:val="right" w:pos="1757"/>
        </w:tabs>
        <w:ind w:left="1871" w:hanging="1871"/>
        <w:rPr>
          <w:szCs w:val="24"/>
          <w:lang w:eastAsia="en-AU"/>
        </w:rPr>
      </w:pPr>
      <w:r>
        <w:rPr>
          <w:szCs w:val="24"/>
          <w:lang w:eastAsia="en-AU"/>
        </w:rPr>
        <w:tab/>
      </w:r>
      <w:r w:rsidRPr="00EA7506">
        <w:rPr>
          <w:szCs w:val="24"/>
          <w:lang w:eastAsia="en-AU"/>
        </w:rPr>
        <w:t>(</w:t>
      </w:r>
      <w:r>
        <w:rPr>
          <w:szCs w:val="24"/>
          <w:lang w:eastAsia="en-AU"/>
        </w:rPr>
        <w:t>a</w:t>
      </w:r>
      <w:r w:rsidRPr="00EA7506">
        <w:rPr>
          <w:szCs w:val="24"/>
          <w:lang w:eastAsia="en-AU"/>
        </w:rPr>
        <w:t>)</w:t>
      </w:r>
      <w:r w:rsidRPr="00EA7506">
        <w:rPr>
          <w:szCs w:val="24"/>
          <w:lang w:eastAsia="en-AU"/>
        </w:rPr>
        <w:tab/>
        <w:t>the date of the sale</w:t>
      </w:r>
      <w:r>
        <w:rPr>
          <w:szCs w:val="24"/>
          <w:lang w:eastAsia="en-AU"/>
        </w:rPr>
        <w:t xml:space="preserve"> of the fish</w:t>
      </w:r>
      <w:r w:rsidRPr="00EA7506">
        <w:rPr>
          <w:szCs w:val="24"/>
          <w:lang w:eastAsia="en-AU"/>
        </w:rPr>
        <w:t>;</w:t>
      </w:r>
    </w:p>
    <w:p w14:paraId="13085A5A" w14:textId="77777777" w:rsidR="00884ED8" w:rsidRPr="00EA7506" w:rsidRDefault="00884ED8" w:rsidP="00884ED8">
      <w:pPr>
        <w:pStyle w:val="DraftHeading3"/>
        <w:tabs>
          <w:tab w:val="right" w:pos="1757"/>
        </w:tabs>
        <w:ind w:left="1871" w:hanging="1871"/>
        <w:rPr>
          <w:szCs w:val="24"/>
          <w:lang w:eastAsia="en-AU"/>
        </w:rPr>
      </w:pPr>
      <w:r w:rsidRPr="00EA7506">
        <w:rPr>
          <w:szCs w:val="24"/>
          <w:lang w:eastAsia="en-AU"/>
        </w:rPr>
        <w:tab/>
        <w:t>(</w:t>
      </w:r>
      <w:r>
        <w:rPr>
          <w:szCs w:val="24"/>
          <w:lang w:eastAsia="en-AU"/>
        </w:rPr>
        <w:t>b</w:t>
      </w:r>
      <w:r w:rsidRPr="00EA7506">
        <w:rPr>
          <w:szCs w:val="24"/>
          <w:lang w:eastAsia="en-AU"/>
        </w:rPr>
        <w:t>)</w:t>
      </w:r>
      <w:r w:rsidRPr="00EA7506">
        <w:rPr>
          <w:szCs w:val="24"/>
          <w:lang w:eastAsia="en-AU"/>
        </w:rPr>
        <w:tab/>
        <w:t>the quantity of fish sold;</w:t>
      </w:r>
    </w:p>
    <w:p w14:paraId="427EFAE6" w14:textId="77777777" w:rsidR="00884ED8" w:rsidRDefault="00884ED8" w:rsidP="00884ED8">
      <w:pPr>
        <w:pStyle w:val="DraftHeading3"/>
        <w:tabs>
          <w:tab w:val="right" w:pos="1757"/>
        </w:tabs>
        <w:ind w:left="1871" w:hanging="1871"/>
        <w:rPr>
          <w:szCs w:val="24"/>
          <w:lang w:eastAsia="en-AU"/>
        </w:rPr>
      </w:pPr>
      <w:r w:rsidRPr="00EA7506">
        <w:rPr>
          <w:szCs w:val="24"/>
          <w:lang w:eastAsia="en-AU"/>
        </w:rPr>
        <w:tab/>
        <w:t>(</w:t>
      </w:r>
      <w:r>
        <w:rPr>
          <w:szCs w:val="24"/>
          <w:lang w:eastAsia="en-AU"/>
        </w:rPr>
        <w:t>c</w:t>
      </w:r>
      <w:r w:rsidRPr="00EA7506">
        <w:rPr>
          <w:szCs w:val="24"/>
          <w:lang w:eastAsia="en-AU"/>
        </w:rPr>
        <w:t>)</w:t>
      </w:r>
      <w:r w:rsidRPr="00EA7506">
        <w:rPr>
          <w:szCs w:val="24"/>
          <w:lang w:eastAsia="en-AU"/>
        </w:rPr>
        <w:tab/>
        <w:t>a description of the fish sold</w:t>
      </w:r>
      <w:r>
        <w:rPr>
          <w:szCs w:val="24"/>
          <w:lang w:eastAsia="en-AU"/>
        </w:rPr>
        <w:t>;</w:t>
      </w:r>
    </w:p>
    <w:p w14:paraId="1C6C18FB" w14:textId="77777777" w:rsidR="00884ED8" w:rsidRDefault="00884ED8" w:rsidP="00884ED8">
      <w:pPr>
        <w:pStyle w:val="DraftHeading3"/>
        <w:tabs>
          <w:tab w:val="right" w:pos="1757"/>
        </w:tabs>
        <w:ind w:left="1871" w:hanging="1871"/>
        <w:rPr>
          <w:szCs w:val="24"/>
          <w:lang w:eastAsia="en-AU"/>
        </w:rPr>
      </w:pPr>
      <w:r w:rsidRPr="00EA7506">
        <w:rPr>
          <w:szCs w:val="24"/>
          <w:lang w:eastAsia="en-AU"/>
        </w:rPr>
        <w:tab/>
        <w:t>(</w:t>
      </w:r>
      <w:r>
        <w:rPr>
          <w:szCs w:val="24"/>
          <w:lang w:eastAsia="en-AU"/>
        </w:rPr>
        <w:t>d</w:t>
      </w:r>
      <w:r w:rsidRPr="00EA7506">
        <w:rPr>
          <w:szCs w:val="24"/>
          <w:lang w:eastAsia="en-AU"/>
        </w:rPr>
        <w:t>)</w:t>
      </w:r>
      <w:r w:rsidRPr="00EA7506">
        <w:rPr>
          <w:szCs w:val="24"/>
          <w:lang w:eastAsia="en-AU"/>
        </w:rPr>
        <w:tab/>
        <w:t>the total price paid</w:t>
      </w:r>
      <w:r>
        <w:rPr>
          <w:szCs w:val="24"/>
          <w:lang w:eastAsia="en-AU"/>
        </w:rPr>
        <w:t xml:space="preserve"> for the fish</w:t>
      </w:r>
      <w:r w:rsidRPr="00EA7506">
        <w:rPr>
          <w:szCs w:val="24"/>
          <w:lang w:eastAsia="en-AU"/>
        </w:rPr>
        <w:t>;</w:t>
      </w:r>
    </w:p>
    <w:p w14:paraId="7A071D56" w14:textId="77777777" w:rsidR="00884ED8" w:rsidRPr="00F3561F" w:rsidRDefault="00884ED8" w:rsidP="00884ED8">
      <w:pPr>
        <w:pStyle w:val="DraftHeading3"/>
        <w:tabs>
          <w:tab w:val="right" w:pos="1757"/>
        </w:tabs>
        <w:ind w:left="1871" w:hanging="1871"/>
        <w:rPr>
          <w:szCs w:val="24"/>
          <w:lang w:eastAsia="en-AU"/>
        </w:rPr>
      </w:pPr>
      <w:r>
        <w:rPr>
          <w:szCs w:val="24"/>
          <w:lang w:eastAsia="en-AU"/>
        </w:rPr>
        <w:tab/>
        <w:t>(e)</w:t>
      </w:r>
      <w:r>
        <w:rPr>
          <w:szCs w:val="24"/>
          <w:lang w:eastAsia="en-AU"/>
        </w:rPr>
        <w:tab/>
        <w:t>the full name and address of the seller of the fish;</w:t>
      </w:r>
    </w:p>
    <w:p w14:paraId="7DFD695E" w14:textId="77777777" w:rsidR="00884ED8" w:rsidRDefault="00884ED8" w:rsidP="00884ED8">
      <w:pPr>
        <w:pStyle w:val="DraftHeading3"/>
        <w:tabs>
          <w:tab w:val="right" w:pos="1757"/>
        </w:tabs>
        <w:ind w:left="1871" w:hanging="1871"/>
        <w:rPr>
          <w:szCs w:val="24"/>
          <w:lang w:eastAsia="en-AU"/>
        </w:rPr>
      </w:pPr>
      <w:r w:rsidRPr="00EA7506">
        <w:rPr>
          <w:szCs w:val="24"/>
          <w:lang w:eastAsia="en-AU"/>
        </w:rPr>
        <w:tab/>
        <w:t>(</w:t>
      </w:r>
      <w:r>
        <w:rPr>
          <w:szCs w:val="24"/>
          <w:lang w:eastAsia="en-AU"/>
        </w:rPr>
        <w:t>f</w:t>
      </w:r>
      <w:r w:rsidRPr="00EA7506">
        <w:rPr>
          <w:szCs w:val="24"/>
          <w:lang w:eastAsia="en-AU"/>
        </w:rPr>
        <w:t>)</w:t>
      </w:r>
      <w:r w:rsidRPr="00EA7506">
        <w:rPr>
          <w:szCs w:val="24"/>
          <w:lang w:eastAsia="en-AU"/>
        </w:rPr>
        <w:tab/>
        <w:t xml:space="preserve">if the sale </w:t>
      </w:r>
      <w:r>
        <w:rPr>
          <w:szCs w:val="24"/>
          <w:lang w:eastAsia="en-AU"/>
        </w:rPr>
        <w:t xml:space="preserve">of fish </w:t>
      </w:r>
      <w:r w:rsidRPr="00EA7506">
        <w:rPr>
          <w:szCs w:val="24"/>
          <w:lang w:eastAsia="en-AU"/>
        </w:rPr>
        <w:t>is by the holder or a person acting on behalf of the holder of a commercial fishery licence or permit</w:t>
      </w:r>
      <w:r>
        <w:rPr>
          <w:szCs w:val="24"/>
        </w:rPr>
        <w:t>—</w:t>
      </w:r>
    </w:p>
    <w:p w14:paraId="7DC04889" w14:textId="77777777" w:rsidR="00884ED8" w:rsidRDefault="00884ED8" w:rsidP="00884ED8">
      <w:pPr>
        <w:pStyle w:val="DraftHeading4"/>
        <w:tabs>
          <w:tab w:val="right" w:pos="2268"/>
        </w:tabs>
        <w:ind w:left="2381" w:hanging="2381"/>
        <w:rPr>
          <w:szCs w:val="24"/>
          <w:lang w:eastAsia="en-AU"/>
        </w:rPr>
      </w:pPr>
      <w:r>
        <w:rPr>
          <w:szCs w:val="24"/>
          <w:lang w:eastAsia="en-AU"/>
        </w:rPr>
        <w:tab/>
        <w:t>(i)</w:t>
      </w:r>
      <w:r>
        <w:rPr>
          <w:szCs w:val="24"/>
          <w:lang w:eastAsia="en-AU"/>
        </w:rPr>
        <w:tab/>
      </w:r>
      <w:r w:rsidRPr="00EA7506">
        <w:rPr>
          <w:szCs w:val="24"/>
          <w:lang w:eastAsia="en-AU"/>
        </w:rPr>
        <w:t>the licence number or permit number of the licence or permit;</w:t>
      </w:r>
    </w:p>
    <w:p w14:paraId="54ABA6AE" w14:textId="77777777" w:rsidR="00884ED8" w:rsidRDefault="00884ED8" w:rsidP="00884ED8">
      <w:pPr>
        <w:pStyle w:val="DraftHeading4"/>
        <w:tabs>
          <w:tab w:val="right" w:pos="2268"/>
        </w:tabs>
        <w:ind w:left="2381" w:hanging="2381"/>
        <w:rPr>
          <w:szCs w:val="24"/>
          <w:lang w:eastAsia="en-AU"/>
        </w:rPr>
      </w:pPr>
      <w:r>
        <w:rPr>
          <w:szCs w:val="24"/>
          <w:lang w:eastAsia="en-AU"/>
        </w:rPr>
        <w:lastRenderedPageBreak/>
        <w:tab/>
        <w:t>(ii)</w:t>
      </w:r>
      <w:r>
        <w:rPr>
          <w:szCs w:val="24"/>
          <w:lang w:eastAsia="en-AU"/>
        </w:rPr>
        <w:tab/>
        <w:t>a description of the form of the fish sold and, if processed, the manner in which the fish have been processed.</w:t>
      </w:r>
    </w:p>
    <w:p w14:paraId="5826453D" w14:textId="7A431677" w:rsidR="00884ED8" w:rsidRDefault="00884ED8" w:rsidP="00884ED8">
      <w:pPr>
        <w:pStyle w:val="DraftHeading2"/>
        <w:keepNext/>
        <w:tabs>
          <w:tab w:val="right" w:pos="1247"/>
        </w:tabs>
        <w:ind w:left="1361" w:hanging="1361"/>
      </w:pPr>
      <w:r>
        <w:tab/>
      </w:r>
      <w:r w:rsidRPr="0034174E">
        <w:t>(4)</w:t>
      </w:r>
      <w:r w:rsidRPr="0034174E">
        <w:tab/>
      </w:r>
      <w:r w:rsidR="006C4525">
        <w:t>A</w:t>
      </w:r>
      <w:r w:rsidR="006C4525" w:rsidRPr="0034174E">
        <w:t xml:space="preserve"> </w:t>
      </w:r>
      <w:r w:rsidRPr="0034174E">
        <w:t xml:space="preserve">person </w:t>
      </w:r>
      <w:r w:rsidR="006C4525">
        <w:t xml:space="preserve">who sells </w:t>
      </w:r>
      <w:r>
        <w:t xml:space="preserve">fish </w:t>
      </w:r>
      <w:r w:rsidRPr="0034174E">
        <w:t xml:space="preserve">must possess a copy of the </w:t>
      </w:r>
      <w:r w:rsidR="006C4525">
        <w:t xml:space="preserve">relevant </w:t>
      </w:r>
      <w:r w:rsidRPr="0034174E">
        <w:t xml:space="preserve">document referred to in subregulation (1) at the same place </w:t>
      </w:r>
      <w:r w:rsidR="006C4525">
        <w:t>at which the</w:t>
      </w:r>
      <w:r w:rsidRPr="0034174E">
        <w:t xml:space="preserve"> fish are sold.</w:t>
      </w:r>
    </w:p>
    <w:bookmarkEnd w:id="1182"/>
    <w:p w14:paraId="4F3B21CE" w14:textId="6B867385" w:rsidR="00884ED8" w:rsidRDefault="00884ED8" w:rsidP="00884ED8">
      <w:pPr>
        <w:pStyle w:val="DraftHeading1"/>
        <w:keepNext/>
        <w:tabs>
          <w:tab w:val="right" w:pos="680"/>
        </w:tabs>
        <w:ind w:left="850" w:hanging="850"/>
      </w:pPr>
      <w:r>
        <w:tab/>
      </w:r>
      <w:bookmarkStart w:id="1185" w:name="_Toc20232837"/>
      <w:r w:rsidR="006D6C01">
        <w:t>449</w:t>
      </w:r>
      <w:r>
        <w:tab/>
        <w:t>Document requirements for possessor of fish</w:t>
      </w:r>
      <w:bookmarkEnd w:id="1185"/>
    </w:p>
    <w:p w14:paraId="2A8CC436" w14:textId="77777777" w:rsidR="00884ED8" w:rsidRPr="002B5CCC" w:rsidRDefault="00884ED8" w:rsidP="00884ED8">
      <w:pPr>
        <w:pStyle w:val="DraftHeading2"/>
        <w:keepNext/>
        <w:tabs>
          <w:tab w:val="right" w:pos="1247"/>
        </w:tabs>
        <w:ind w:left="1361" w:hanging="1361"/>
      </w:pPr>
      <w:r>
        <w:tab/>
        <w:t>(1)</w:t>
      </w:r>
      <w:r>
        <w:tab/>
        <w:t xml:space="preserve">For the purposes of section 120AC(1)(a) of the Act, </w:t>
      </w:r>
      <w:r>
        <w:rPr>
          <w:szCs w:val="24"/>
          <w:lang w:eastAsia="en-AU"/>
        </w:rPr>
        <w:t>in respect of any species of fish</w:t>
      </w:r>
      <w:r>
        <w:t xml:space="preserve">, the specified quantity of fish, is any </w:t>
      </w:r>
      <w:r>
        <w:tab/>
        <w:t>quantity of fish.</w:t>
      </w:r>
    </w:p>
    <w:p w14:paraId="7550266D" w14:textId="77777777" w:rsidR="00884ED8" w:rsidRDefault="00884ED8" w:rsidP="00884ED8">
      <w:pPr>
        <w:pStyle w:val="DraftHeading2"/>
        <w:keepNext/>
        <w:tabs>
          <w:tab w:val="right" w:pos="1247"/>
        </w:tabs>
        <w:ind w:left="1361" w:hanging="1361"/>
      </w:pPr>
      <w:r>
        <w:tab/>
        <w:t>(2)</w:t>
      </w:r>
      <w:r>
        <w:tab/>
        <w:t>For the purposes of section 120AC(1)(b) of the Act, a person who possesses fish must have in the person's possession, in respect of that fish, either—</w:t>
      </w:r>
    </w:p>
    <w:p w14:paraId="1EDF297F" w14:textId="77777777" w:rsidR="00884ED8" w:rsidRDefault="00884ED8" w:rsidP="00884ED8">
      <w:pPr>
        <w:pStyle w:val="DraftHeading3"/>
        <w:tabs>
          <w:tab w:val="right" w:pos="1757"/>
        </w:tabs>
        <w:ind w:left="1871" w:hanging="1871"/>
      </w:pPr>
      <w:r>
        <w:tab/>
        <w:t>(a)</w:t>
      </w:r>
      <w:r>
        <w:tab/>
      </w:r>
      <w:r>
        <w:rPr>
          <w:lang w:eastAsia="en-AU"/>
        </w:rPr>
        <w:t xml:space="preserve">an </w:t>
      </w:r>
      <w:r>
        <w:t>original catch disposal record; or</w:t>
      </w:r>
    </w:p>
    <w:p w14:paraId="7247B763" w14:textId="77777777" w:rsidR="00884ED8" w:rsidRDefault="00884ED8" w:rsidP="00884ED8">
      <w:pPr>
        <w:pStyle w:val="DraftHeading3"/>
        <w:tabs>
          <w:tab w:val="right" w:pos="1757"/>
        </w:tabs>
        <w:ind w:left="1871" w:hanging="1871"/>
      </w:pPr>
      <w:r>
        <w:tab/>
        <w:t>(b)</w:t>
      </w:r>
      <w:r>
        <w:tab/>
        <w:t>a fish receipt; or</w:t>
      </w:r>
    </w:p>
    <w:p w14:paraId="44535164" w14:textId="77777777" w:rsidR="00884ED8" w:rsidRDefault="00884ED8" w:rsidP="00884ED8">
      <w:pPr>
        <w:pStyle w:val="DraftHeading3"/>
        <w:tabs>
          <w:tab w:val="right" w:pos="1757"/>
        </w:tabs>
        <w:ind w:left="1871" w:hanging="1871"/>
      </w:pPr>
      <w:r>
        <w:tab/>
        <w:t>(c)</w:t>
      </w:r>
      <w:r>
        <w:tab/>
        <w:t>if subregulation (3) applies, a fish movement record.</w:t>
      </w:r>
    </w:p>
    <w:p w14:paraId="4B66500E" w14:textId="4CF33B32" w:rsidR="00884ED8" w:rsidRDefault="00884ED8" w:rsidP="00884ED8">
      <w:pPr>
        <w:pStyle w:val="DraftHeading2"/>
        <w:keepNext/>
        <w:tabs>
          <w:tab w:val="right" w:pos="1247"/>
        </w:tabs>
        <w:ind w:left="1361" w:hanging="1361"/>
        <w:rPr>
          <w:szCs w:val="24"/>
        </w:rPr>
      </w:pPr>
      <w:r>
        <w:rPr>
          <w:szCs w:val="24"/>
        </w:rPr>
        <w:tab/>
        <w:t>(3)</w:t>
      </w:r>
      <w:r>
        <w:rPr>
          <w:szCs w:val="24"/>
        </w:rPr>
        <w:tab/>
        <w:t>For the purposes of subregulation (2)(c), a fish movement record is required to be in the possession of a fishing industry participant who acquires fish other than by purchasing the fish.</w:t>
      </w:r>
    </w:p>
    <w:p w14:paraId="73251AC8" w14:textId="78A82FAD" w:rsidR="000764C0" w:rsidRPr="00B16667" w:rsidRDefault="000764C0" w:rsidP="00612FFE">
      <w:pPr>
        <w:pStyle w:val="DraftSectionEg"/>
        <w:tabs>
          <w:tab w:val="right" w:pos="1304"/>
        </w:tabs>
        <w:ind w:left="850"/>
        <w:rPr>
          <w:b/>
        </w:rPr>
      </w:pPr>
      <w:r w:rsidRPr="00B16667">
        <w:rPr>
          <w:b/>
        </w:rPr>
        <w:t>Example</w:t>
      </w:r>
      <w:r>
        <w:rPr>
          <w:b/>
        </w:rPr>
        <w:t>s</w:t>
      </w:r>
    </w:p>
    <w:p w14:paraId="0E87C2A4" w14:textId="592405F1" w:rsidR="000764C0" w:rsidRDefault="000764C0" w:rsidP="009E78F3">
      <w:pPr>
        <w:pStyle w:val="DraftSectionEg"/>
        <w:tabs>
          <w:tab w:val="right" w:pos="1304"/>
        </w:tabs>
        <w:ind w:left="850"/>
      </w:pPr>
      <w:r>
        <w:t>Example</w:t>
      </w:r>
      <w:r w:rsidR="00BB52E7">
        <w:t>s</w:t>
      </w:r>
      <w:r>
        <w:t xml:space="preserve"> of </w:t>
      </w:r>
      <w:r w:rsidR="00D5791A">
        <w:t xml:space="preserve">a </w:t>
      </w:r>
      <w:r w:rsidR="00D5791A">
        <w:rPr>
          <w:szCs w:val="24"/>
        </w:rPr>
        <w:t>fishing industry participant</w:t>
      </w:r>
      <w:r w:rsidR="00D5791A">
        <w:t xml:space="preserve"> </w:t>
      </w:r>
      <w:r w:rsidR="00BB52E7">
        <w:t xml:space="preserve">who </w:t>
      </w:r>
      <w:r>
        <w:t>acquir</w:t>
      </w:r>
      <w:r w:rsidR="00BB52E7">
        <w:t>es</w:t>
      </w:r>
      <w:r>
        <w:t xml:space="preserve"> fish other </w:t>
      </w:r>
      <w:r w:rsidR="006C4525">
        <w:t xml:space="preserve">than </w:t>
      </w:r>
      <w:r>
        <w:t xml:space="preserve">by purchasing </w:t>
      </w:r>
      <w:r w:rsidR="00BB52E7">
        <w:t xml:space="preserve">the </w:t>
      </w:r>
      <w:r>
        <w:t>fish include the following—</w:t>
      </w:r>
    </w:p>
    <w:p w14:paraId="10D6146B" w14:textId="72B4D9E2" w:rsidR="000764C0" w:rsidRPr="00741784" w:rsidRDefault="000764C0" w:rsidP="00612FFE">
      <w:pPr>
        <w:pStyle w:val="DraftHeading2"/>
        <w:keepNext/>
        <w:tabs>
          <w:tab w:val="right" w:pos="1247"/>
        </w:tabs>
        <w:ind w:left="1361" w:hanging="1361"/>
        <w:rPr>
          <w:szCs w:val="24"/>
        </w:rPr>
      </w:pPr>
      <w:r w:rsidRPr="00612FFE">
        <w:rPr>
          <w:sz w:val="20"/>
          <w:szCs w:val="24"/>
        </w:rPr>
        <w:tab/>
        <w:t>(a)</w:t>
      </w:r>
      <w:r w:rsidRPr="00612FFE">
        <w:rPr>
          <w:sz w:val="20"/>
          <w:szCs w:val="24"/>
        </w:rPr>
        <w:tab/>
      </w:r>
      <w:r w:rsidR="006C4525">
        <w:rPr>
          <w:sz w:val="20"/>
          <w:szCs w:val="24"/>
        </w:rPr>
        <w:t xml:space="preserve">the </w:t>
      </w:r>
      <w:r w:rsidR="00D5791A">
        <w:rPr>
          <w:sz w:val="20"/>
          <w:szCs w:val="24"/>
        </w:rPr>
        <w:t>acquisition</w:t>
      </w:r>
      <w:r>
        <w:rPr>
          <w:sz w:val="20"/>
          <w:szCs w:val="24"/>
        </w:rPr>
        <w:t xml:space="preserve"> </w:t>
      </w:r>
      <w:r w:rsidR="00D5791A">
        <w:rPr>
          <w:sz w:val="20"/>
          <w:szCs w:val="24"/>
        </w:rPr>
        <w:t xml:space="preserve">of fish </w:t>
      </w:r>
      <w:r>
        <w:rPr>
          <w:sz w:val="20"/>
          <w:szCs w:val="24"/>
        </w:rPr>
        <w:t>by way of gift</w:t>
      </w:r>
      <w:r w:rsidR="00D5791A">
        <w:rPr>
          <w:sz w:val="20"/>
          <w:szCs w:val="24"/>
        </w:rPr>
        <w:t xml:space="preserve"> from any person</w:t>
      </w:r>
      <w:r>
        <w:rPr>
          <w:sz w:val="20"/>
          <w:szCs w:val="24"/>
        </w:rPr>
        <w:t>;</w:t>
      </w:r>
    </w:p>
    <w:p w14:paraId="2635121E" w14:textId="67CE1CB1" w:rsidR="000764C0" w:rsidRPr="00612FFE" w:rsidRDefault="000764C0" w:rsidP="00B16667">
      <w:pPr>
        <w:pStyle w:val="DraftHeading2"/>
        <w:keepNext/>
        <w:tabs>
          <w:tab w:val="right" w:pos="1247"/>
        </w:tabs>
        <w:ind w:left="1361" w:hanging="1361"/>
        <w:rPr>
          <w:sz w:val="20"/>
          <w:szCs w:val="24"/>
        </w:rPr>
      </w:pPr>
      <w:r>
        <w:rPr>
          <w:sz w:val="20"/>
          <w:szCs w:val="24"/>
        </w:rPr>
        <w:tab/>
        <w:t>(</w:t>
      </w:r>
      <w:r w:rsidR="00D5791A">
        <w:rPr>
          <w:sz w:val="20"/>
          <w:szCs w:val="24"/>
        </w:rPr>
        <w:t>b</w:t>
      </w:r>
      <w:r>
        <w:rPr>
          <w:sz w:val="20"/>
          <w:szCs w:val="24"/>
        </w:rPr>
        <w:t>)</w:t>
      </w:r>
      <w:r>
        <w:rPr>
          <w:sz w:val="20"/>
          <w:szCs w:val="24"/>
        </w:rPr>
        <w:tab/>
      </w:r>
      <w:r w:rsidR="006C4525">
        <w:rPr>
          <w:sz w:val="20"/>
          <w:szCs w:val="24"/>
        </w:rPr>
        <w:t xml:space="preserve">the </w:t>
      </w:r>
      <w:r w:rsidR="00D5791A">
        <w:rPr>
          <w:sz w:val="20"/>
          <w:szCs w:val="24"/>
        </w:rPr>
        <w:t>acquisition of fish taken by any person under a recreational fishing licence</w:t>
      </w:r>
      <w:r w:rsidR="00BB52E7">
        <w:rPr>
          <w:sz w:val="20"/>
          <w:szCs w:val="24"/>
        </w:rPr>
        <w:t xml:space="preserve">, </w:t>
      </w:r>
      <w:r w:rsidR="00D5791A">
        <w:rPr>
          <w:sz w:val="20"/>
          <w:szCs w:val="24"/>
        </w:rPr>
        <w:t xml:space="preserve">including fish taken by the </w:t>
      </w:r>
      <w:r w:rsidR="00D5791A" w:rsidRPr="00D5791A">
        <w:rPr>
          <w:sz w:val="20"/>
          <w:szCs w:val="24"/>
        </w:rPr>
        <w:t>fishing industry participant</w:t>
      </w:r>
      <w:r w:rsidR="00D5791A">
        <w:rPr>
          <w:sz w:val="20"/>
          <w:szCs w:val="24"/>
        </w:rPr>
        <w:t xml:space="preserve"> under a recreational fishing licence</w:t>
      </w:r>
      <w:r w:rsidR="009E78F3">
        <w:rPr>
          <w:sz w:val="20"/>
          <w:szCs w:val="24"/>
        </w:rPr>
        <w:t xml:space="preserve"> (noting that the taking of fish for sale under a recreational fishing licence is prohibited by sections 36 and 45 of the Act)</w:t>
      </w:r>
      <w:r w:rsidR="00BB52E7" w:rsidRPr="00BB52E7">
        <w:rPr>
          <w:sz w:val="20"/>
          <w:szCs w:val="24"/>
        </w:rPr>
        <w:t>.</w:t>
      </w:r>
    </w:p>
    <w:p w14:paraId="2F1A040D" w14:textId="77777777" w:rsidR="00884ED8" w:rsidRPr="002D1341" w:rsidRDefault="00884ED8" w:rsidP="00884ED8">
      <w:pPr>
        <w:pStyle w:val="DraftHeading2"/>
        <w:keepNext/>
        <w:tabs>
          <w:tab w:val="right" w:pos="1247"/>
        </w:tabs>
        <w:ind w:left="1361" w:hanging="1361"/>
        <w:rPr>
          <w:szCs w:val="24"/>
        </w:rPr>
      </w:pPr>
      <w:r>
        <w:rPr>
          <w:szCs w:val="24"/>
        </w:rPr>
        <w:tab/>
      </w:r>
      <w:r w:rsidRPr="002D1341">
        <w:rPr>
          <w:szCs w:val="24"/>
        </w:rPr>
        <w:t>(</w:t>
      </w:r>
      <w:r>
        <w:rPr>
          <w:szCs w:val="24"/>
        </w:rPr>
        <w:t>4</w:t>
      </w:r>
      <w:r w:rsidRPr="002D1341">
        <w:rPr>
          <w:szCs w:val="24"/>
        </w:rPr>
        <w:t>)</w:t>
      </w:r>
      <w:r>
        <w:rPr>
          <w:szCs w:val="24"/>
        </w:rPr>
        <w:tab/>
        <w:t>A</w:t>
      </w:r>
      <w:r w:rsidRPr="002D1341">
        <w:rPr>
          <w:szCs w:val="24"/>
        </w:rPr>
        <w:t xml:space="preserve"> </w:t>
      </w:r>
      <w:r>
        <w:rPr>
          <w:szCs w:val="24"/>
        </w:rPr>
        <w:t>fish movement record</w:t>
      </w:r>
      <w:r w:rsidRPr="002D1341">
        <w:rPr>
          <w:szCs w:val="24"/>
        </w:rPr>
        <w:t xml:space="preserve"> </w:t>
      </w:r>
      <w:r>
        <w:rPr>
          <w:szCs w:val="24"/>
        </w:rPr>
        <w:t xml:space="preserve">must </w:t>
      </w:r>
      <w:r w:rsidRPr="002D1341">
        <w:rPr>
          <w:szCs w:val="24"/>
        </w:rPr>
        <w:t>includ</w:t>
      </w:r>
      <w:r>
        <w:rPr>
          <w:szCs w:val="24"/>
        </w:rPr>
        <w:t>e</w:t>
      </w:r>
      <w:r w:rsidRPr="002D1341">
        <w:rPr>
          <w:szCs w:val="24"/>
        </w:rPr>
        <w:t xml:space="preserve"> the following information</w:t>
      </w:r>
      <w:r>
        <w:t>—</w:t>
      </w:r>
    </w:p>
    <w:p w14:paraId="141A2DD5" w14:textId="77777777" w:rsidR="00884ED8" w:rsidRPr="00C42E14" w:rsidRDefault="00884ED8" w:rsidP="00884ED8">
      <w:pPr>
        <w:pStyle w:val="DraftHeading3"/>
        <w:tabs>
          <w:tab w:val="right" w:pos="1757"/>
        </w:tabs>
        <w:ind w:left="1871" w:hanging="1871"/>
      </w:pPr>
      <w:r>
        <w:tab/>
      </w:r>
      <w:r w:rsidRPr="00C42E14">
        <w:t>(</w:t>
      </w:r>
      <w:r>
        <w:t>a</w:t>
      </w:r>
      <w:r w:rsidRPr="00C42E14">
        <w:t>)</w:t>
      </w:r>
      <w:r w:rsidRPr="00C42E14">
        <w:tab/>
        <w:t xml:space="preserve">the date of the </w:t>
      </w:r>
      <w:r>
        <w:t>acquisition of the fish</w:t>
      </w:r>
      <w:r w:rsidRPr="00C42E14">
        <w:t>;</w:t>
      </w:r>
    </w:p>
    <w:p w14:paraId="4B5D0651" w14:textId="77777777" w:rsidR="00884ED8" w:rsidRPr="00C42E14" w:rsidRDefault="00884ED8" w:rsidP="00884ED8">
      <w:pPr>
        <w:pStyle w:val="DraftHeading3"/>
        <w:tabs>
          <w:tab w:val="right" w:pos="1757"/>
        </w:tabs>
        <w:ind w:left="1871" w:hanging="1871"/>
      </w:pPr>
      <w:r w:rsidRPr="00C42E14">
        <w:tab/>
        <w:t>(</w:t>
      </w:r>
      <w:r>
        <w:t>b</w:t>
      </w:r>
      <w:r w:rsidRPr="00C42E14">
        <w:t>)</w:t>
      </w:r>
      <w:r w:rsidRPr="00C42E14">
        <w:tab/>
        <w:t xml:space="preserve">the quantity of fish </w:t>
      </w:r>
      <w:r>
        <w:t>acquired</w:t>
      </w:r>
      <w:r w:rsidRPr="00C42E14">
        <w:t>;</w:t>
      </w:r>
    </w:p>
    <w:p w14:paraId="4AC82545" w14:textId="77777777" w:rsidR="00884ED8" w:rsidRDefault="00884ED8" w:rsidP="00884ED8">
      <w:pPr>
        <w:pStyle w:val="DraftHeading3"/>
        <w:tabs>
          <w:tab w:val="right" w:pos="1757"/>
        </w:tabs>
        <w:ind w:left="1871" w:hanging="1871"/>
      </w:pPr>
      <w:r w:rsidRPr="00C42E14">
        <w:tab/>
        <w:t>(</w:t>
      </w:r>
      <w:r>
        <w:t>c</w:t>
      </w:r>
      <w:r w:rsidRPr="00C42E14">
        <w:t>)</w:t>
      </w:r>
      <w:r w:rsidRPr="00C42E14">
        <w:tab/>
        <w:t xml:space="preserve">a description of the fish </w:t>
      </w:r>
      <w:r>
        <w:t>acquired</w:t>
      </w:r>
      <w:r w:rsidRPr="00C42E14">
        <w:t xml:space="preserve">, </w:t>
      </w:r>
      <w:r>
        <w:t xml:space="preserve">including a description of the form of the fish and, if processed, the manner in which the fish </w:t>
      </w:r>
      <w:r w:rsidRPr="00C42E14">
        <w:t>have been processed;</w:t>
      </w:r>
    </w:p>
    <w:p w14:paraId="7B4AABB8" w14:textId="1380D774" w:rsidR="00884ED8" w:rsidRPr="00093558" w:rsidRDefault="00884ED8" w:rsidP="00884ED8">
      <w:pPr>
        <w:pStyle w:val="DraftHeading3"/>
        <w:tabs>
          <w:tab w:val="right" w:pos="1757"/>
        </w:tabs>
        <w:ind w:left="1871" w:hanging="1871"/>
      </w:pPr>
      <w:r w:rsidRPr="00093558">
        <w:tab/>
        <w:t>(</w:t>
      </w:r>
      <w:r>
        <w:t>d</w:t>
      </w:r>
      <w:r w:rsidRPr="00093558">
        <w:t>)</w:t>
      </w:r>
      <w:r w:rsidRPr="00093558">
        <w:tab/>
        <w:t xml:space="preserve">the full name and signature of the person </w:t>
      </w:r>
      <w:r w:rsidR="00F90EA5">
        <w:t xml:space="preserve">who must complete </w:t>
      </w:r>
      <w:r w:rsidRPr="00093558">
        <w:t xml:space="preserve">the </w:t>
      </w:r>
      <w:r>
        <w:t>record</w:t>
      </w:r>
      <w:r w:rsidR="00F90EA5">
        <w:t xml:space="preserve"> in accordance with subregulation (5)</w:t>
      </w:r>
      <w:r w:rsidR="00840418">
        <w:t>(</w:t>
      </w:r>
      <w:r w:rsidR="00F90EA5">
        <w:t>b)</w:t>
      </w:r>
      <w:r w:rsidRPr="00093558">
        <w:t>;</w:t>
      </w:r>
    </w:p>
    <w:p w14:paraId="7AAAA202" w14:textId="77777777" w:rsidR="00884ED8" w:rsidRPr="002C5147" w:rsidRDefault="00884ED8" w:rsidP="00884ED8">
      <w:pPr>
        <w:pStyle w:val="DraftHeading3"/>
        <w:tabs>
          <w:tab w:val="right" w:pos="1757"/>
        </w:tabs>
        <w:ind w:left="1871" w:hanging="1871"/>
      </w:pPr>
      <w:r w:rsidRPr="00C42E14">
        <w:lastRenderedPageBreak/>
        <w:tab/>
        <w:t>(</w:t>
      </w:r>
      <w:r>
        <w:t>e</w:t>
      </w:r>
      <w:r w:rsidRPr="00C42E14">
        <w:t>)</w:t>
      </w:r>
      <w:r w:rsidRPr="00C42E14">
        <w:tab/>
        <w:t xml:space="preserve">if the </w:t>
      </w:r>
      <w:r>
        <w:t>fish</w:t>
      </w:r>
      <w:r w:rsidRPr="00C42E14">
        <w:t xml:space="preserve"> </w:t>
      </w:r>
      <w:r>
        <w:t>are acquired from</w:t>
      </w:r>
      <w:r w:rsidRPr="00C42E14">
        <w:t xml:space="preserve"> the holder or a person acting on behalf of the holder of a commercial fishery licence or permit</w:t>
      </w:r>
      <w:r>
        <w:rPr>
          <w:szCs w:val="24"/>
          <w:lang w:eastAsia="en-AU"/>
        </w:rPr>
        <w:t xml:space="preserve">, </w:t>
      </w:r>
      <w:r>
        <w:rPr>
          <w:szCs w:val="24"/>
          <w:lang w:eastAsia="en-AU"/>
        </w:rPr>
        <w:tab/>
      </w:r>
      <w:r w:rsidRPr="00CE127B">
        <w:rPr>
          <w:szCs w:val="24"/>
          <w:lang w:eastAsia="en-AU"/>
        </w:rPr>
        <w:t>the licence number or permit number of that licence or permit;</w:t>
      </w:r>
    </w:p>
    <w:p w14:paraId="7F1623C7" w14:textId="77777777" w:rsidR="00884ED8" w:rsidRPr="00093558" w:rsidRDefault="00884ED8" w:rsidP="00884ED8">
      <w:pPr>
        <w:pStyle w:val="DraftHeading3"/>
        <w:tabs>
          <w:tab w:val="right" w:pos="1757"/>
        </w:tabs>
        <w:ind w:left="1871" w:hanging="1871"/>
      </w:pPr>
      <w:r w:rsidRPr="00093558">
        <w:tab/>
        <w:t>(</w:t>
      </w:r>
      <w:r>
        <w:t>f</w:t>
      </w:r>
      <w:r w:rsidRPr="00093558">
        <w:t>)</w:t>
      </w:r>
      <w:r w:rsidRPr="00093558">
        <w:tab/>
        <w:t xml:space="preserve">in respect of each </w:t>
      </w:r>
      <w:r>
        <w:t>acquisition of fish</w:t>
      </w:r>
      <w:r w:rsidRPr="00093558">
        <w:t xml:space="preserve">, a unique identifying number generated from a sequential system of numbering each </w:t>
      </w:r>
      <w:r>
        <w:t>acquisition of fish</w:t>
      </w:r>
      <w:r w:rsidRPr="00093558">
        <w:t>;</w:t>
      </w:r>
    </w:p>
    <w:p w14:paraId="0F678FA5" w14:textId="77777777" w:rsidR="00884ED8" w:rsidRPr="00093558" w:rsidRDefault="00884ED8" w:rsidP="00884ED8">
      <w:pPr>
        <w:pStyle w:val="DraftHeading3"/>
        <w:keepNext/>
        <w:tabs>
          <w:tab w:val="right" w:pos="1757"/>
        </w:tabs>
        <w:ind w:left="1871" w:hanging="1871"/>
      </w:pPr>
      <w:r w:rsidRPr="00093558">
        <w:tab/>
        <w:t>(</w:t>
      </w:r>
      <w:r>
        <w:t>h</w:t>
      </w:r>
      <w:r w:rsidRPr="00093558">
        <w:t>)</w:t>
      </w:r>
      <w:r w:rsidRPr="00093558">
        <w:tab/>
      </w:r>
      <w:r>
        <w:t>if the fish that are acquired have been processed before acquisition, either or both</w:t>
      </w:r>
      <w:r w:rsidRPr="00093558">
        <w:t xml:space="preserve"> of the following details—</w:t>
      </w:r>
    </w:p>
    <w:p w14:paraId="12FE5448" w14:textId="77777777" w:rsidR="00884ED8" w:rsidRPr="00093558" w:rsidRDefault="00884ED8" w:rsidP="00884ED8">
      <w:pPr>
        <w:pStyle w:val="DraftHeading4"/>
        <w:tabs>
          <w:tab w:val="right" w:pos="2268"/>
        </w:tabs>
        <w:ind w:left="2381" w:hanging="2381"/>
      </w:pPr>
      <w:r w:rsidRPr="00093558">
        <w:tab/>
        <w:t>(i)</w:t>
      </w:r>
      <w:r w:rsidRPr="00093558">
        <w:tab/>
        <w:t xml:space="preserve">the full name and address of the person who processed the </w:t>
      </w:r>
      <w:r>
        <w:t>fish</w:t>
      </w:r>
      <w:r w:rsidRPr="00093558">
        <w:t>;</w:t>
      </w:r>
    </w:p>
    <w:p w14:paraId="41F40F7E" w14:textId="77777777" w:rsidR="00884ED8" w:rsidRPr="00093558" w:rsidRDefault="00884ED8" w:rsidP="00884ED8">
      <w:pPr>
        <w:pStyle w:val="DraftHeading4"/>
        <w:tabs>
          <w:tab w:val="right" w:pos="2268"/>
        </w:tabs>
        <w:ind w:left="2381" w:hanging="2381"/>
      </w:pPr>
      <w:r w:rsidRPr="00093558">
        <w:tab/>
        <w:t>(ii)</w:t>
      </w:r>
      <w:r w:rsidRPr="00093558">
        <w:tab/>
        <w:t xml:space="preserve">the registered establishment number of the place or premises where the </w:t>
      </w:r>
      <w:r>
        <w:t>fish</w:t>
      </w:r>
      <w:r w:rsidRPr="00093558">
        <w:t xml:space="preserve"> was processed;</w:t>
      </w:r>
    </w:p>
    <w:p w14:paraId="4B033D99" w14:textId="1236EE6F" w:rsidR="00884ED8" w:rsidRDefault="00884ED8" w:rsidP="00884ED8">
      <w:pPr>
        <w:pStyle w:val="DraftHeading3"/>
        <w:tabs>
          <w:tab w:val="right" w:pos="1757"/>
        </w:tabs>
        <w:ind w:left="1871" w:hanging="1871"/>
      </w:pPr>
      <w:r w:rsidRPr="00093558">
        <w:tab/>
        <w:t>(</w:t>
      </w:r>
      <w:r>
        <w:t>i</w:t>
      </w:r>
      <w:r w:rsidRPr="00093558">
        <w:t>)</w:t>
      </w:r>
      <w:r w:rsidRPr="00093558">
        <w:tab/>
      </w:r>
      <w:r>
        <w:t xml:space="preserve">if the fish that are acquired are packaged, </w:t>
      </w:r>
      <w:r w:rsidRPr="00093558">
        <w:t xml:space="preserve">the date </w:t>
      </w:r>
      <w:r w:rsidR="006C4525">
        <w:t xml:space="preserve">that </w:t>
      </w:r>
      <w:r>
        <w:t>the fish</w:t>
      </w:r>
      <w:r w:rsidRPr="00093558">
        <w:t xml:space="preserve"> was packaged.</w:t>
      </w:r>
    </w:p>
    <w:p w14:paraId="34487859" w14:textId="577D53CB" w:rsidR="0049697A" w:rsidRDefault="00F368D9" w:rsidP="0049697A">
      <w:pPr>
        <w:pStyle w:val="DraftHeading2"/>
        <w:tabs>
          <w:tab w:val="right" w:pos="1247"/>
        </w:tabs>
        <w:ind w:left="1361" w:hanging="1361"/>
      </w:pPr>
      <w:r>
        <w:tab/>
        <w:t>(5)</w:t>
      </w:r>
      <w:r>
        <w:tab/>
      </w:r>
      <w:r w:rsidRPr="00F368D9">
        <w:t>A fish movement record must</w:t>
      </w:r>
      <w:r w:rsidR="0049697A">
        <w:t>—</w:t>
      </w:r>
    </w:p>
    <w:p w14:paraId="512716C9" w14:textId="452B5379" w:rsidR="00F368D9" w:rsidRPr="00F368D9" w:rsidRDefault="0049697A" w:rsidP="001544F7">
      <w:pPr>
        <w:pStyle w:val="DraftHeading3"/>
        <w:tabs>
          <w:tab w:val="right" w:pos="1757"/>
        </w:tabs>
        <w:ind w:left="1871" w:hanging="1871"/>
      </w:pPr>
      <w:r>
        <w:tab/>
        <w:t>(a)</w:t>
      </w:r>
      <w:r>
        <w:tab/>
      </w:r>
      <w:r>
        <w:tab/>
      </w:r>
      <w:r w:rsidR="00F368D9">
        <w:t xml:space="preserve">be completed </w:t>
      </w:r>
      <w:r>
        <w:t>on or before the fish are acquired by the fishing industry participant; and</w:t>
      </w:r>
    </w:p>
    <w:p w14:paraId="0FB564B5" w14:textId="156363F0" w:rsidR="0049697A" w:rsidRDefault="00F368D9" w:rsidP="0049697A">
      <w:pPr>
        <w:pStyle w:val="DraftHeading3"/>
        <w:tabs>
          <w:tab w:val="right" w:pos="1757"/>
        </w:tabs>
        <w:ind w:left="1871" w:hanging="1871"/>
      </w:pPr>
      <w:r>
        <w:tab/>
        <w:t>(</w:t>
      </w:r>
      <w:r w:rsidR="0049697A">
        <w:t>b</w:t>
      </w:r>
      <w:r>
        <w:t>)</w:t>
      </w:r>
      <w:r>
        <w:tab/>
      </w:r>
      <w:r w:rsidR="0049697A">
        <w:t>be completed by—</w:t>
      </w:r>
    </w:p>
    <w:p w14:paraId="46FDAA94" w14:textId="49F9C9A8" w:rsidR="0049697A" w:rsidRDefault="0049697A" w:rsidP="0049697A">
      <w:pPr>
        <w:pStyle w:val="DraftHeading4"/>
        <w:tabs>
          <w:tab w:val="right" w:pos="2268"/>
        </w:tabs>
        <w:ind w:left="2381" w:hanging="2381"/>
      </w:pPr>
      <w:r>
        <w:tab/>
        <w:t>(i)</w:t>
      </w:r>
      <w:r>
        <w:tab/>
      </w:r>
      <w:r w:rsidR="00F368D9">
        <w:t xml:space="preserve">if </w:t>
      </w:r>
      <w:r>
        <w:t>the fish are acquired from another person, the person from whom the fish</w:t>
      </w:r>
      <w:r w:rsidRPr="00C42E14">
        <w:t xml:space="preserve"> </w:t>
      </w:r>
      <w:r>
        <w:t>are acquired; or</w:t>
      </w:r>
    </w:p>
    <w:p w14:paraId="6065D34B" w14:textId="62D0A58E" w:rsidR="00F368D9" w:rsidRPr="00F368D9" w:rsidRDefault="0049697A" w:rsidP="001544F7">
      <w:pPr>
        <w:pStyle w:val="DraftHeading4"/>
        <w:tabs>
          <w:tab w:val="right" w:pos="2268"/>
        </w:tabs>
        <w:ind w:left="2381" w:hanging="2381"/>
      </w:pPr>
      <w:r>
        <w:tab/>
        <w:t>(ii)</w:t>
      </w:r>
      <w:r>
        <w:tab/>
        <w:t>in any other case, the fishing industry participant</w:t>
      </w:r>
      <w:r>
        <w:rPr>
          <w:szCs w:val="24"/>
          <w:lang w:eastAsia="en-AU"/>
        </w:rPr>
        <w:t>.</w:t>
      </w:r>
    </w:p>
    <w:p w14:paraId="565EF4D7" w14:textId="7D7218AF" w:rsidR="00884ED8" w:rsidRPr="00826671" w:rsidRDefault="00884ED8" w:rsidP="00884ED8">
      <w:pPr>
        <w:pStyle w:val="DraftHeading2"/>
        <w:tabs>
          <w:tab w:val="right" w:pos="1247"/>
        </w:tabs>
        <w:ind w:left="1361" w:hanging="1361"/>
      </w:pPr>
      <w:r>
        <w:tab/>
        <w:t>(</w:t>
      </w:r>
      <w:r w:rsidR="00F368D9">
        <w:t>6</w:t>
      </w:r>
      <w:r>
        <w:t>)</w:t>
      </w:r>
      <w:r>
        <w:tab/>
        <w:t xml:space="preserve">A person </w:t>
      </w:r>
      <w:r w:rsidR="006C4525">
        <w:t xml:space="preserve">who possesses fish </w:t>
      </w:r>
      <w:r>
        <w:t xml:space="preserve">must possess the </w:t>
      </w:r>
      <w:r w:rsidR="006C4525">
        <w:t xml:space="preserve">relevant </w:t>
      </w:r>
      <w:r>
        <w:t xml:space="preserve">document referred to in subregulation (2) at the same place </w:t>
      </w:r>
      <w:r w:rsidR="006C4525">
        <w:t xml:space="preserve">at which </w:t>
      </w:r>
      <w:r>
        <w:t>the fish are possessed.</w:t>
      </w:r>
    </w:p>
    <w:p w14:paraId="13E3C947" w14:textId="77777777" w:rsidR="00884ED8" w:rsidRDefault="00884ED8" w:rsidP="00884ED8">
      <w:pPr>
        <w:pStyle w:val="DraftSectionNote"/>
        <w:keepNext/>
        <w:tabs>
          <w:tab w:val="right" w:pos="1304"/>
        </w:tabs>
        <w:ind w:left="851"/>
        <w:rPr>
          <w:b/>
        </w:rPr>
      </w:pPr>
      <w:r>
        <w:rPr>
          <w:b/>
        </w:rPr>
        <w:t>Note</w:t>
      </w:r>
    </w:p>
    <w:p w14:paraId="24AD7539" w14:textId="77777777" w:rsidR="00884ED8" w:rsidRDefault="00884ED8" w:rsidP="00884ED8">
      <w:pPr>
        <w:pStyle w:val="DraftSectionNote"/>
        <w:tabs>
          <w:tab w:val="right" w:pos="1304"/>
        </w:tabs>
        <w:ind w:left="850"/>
      </w:pPr>
      <w:r>
        <w:t>Under section 120AC of the Act, a person who possesses a prescribed quantity of a prescribed species of fish must have in the person's possession a document specified by these Regulations (that is the relevant document specified in this regulation) and must, when asked to do so by an authorised officer or a police officer, produce that document for inspection. The maximum penalty for a contravention of that section is 60 penalty units.</w:t>
      </w:r>
    </w:p>
    <w:p w14:paraId="2D76C9AD" w14:textId="200AAABB" w:rsidR="00884ED8" w:rsidRPr="00093558" w:rsidRDefault="00884ED8" w:rsidP="00884ED8">
      <w:pPr>
        <w:pStyle w:val="DraftHeading1"/>
        <w:keepNext/>
        <w:tabs>
          <w:tab w:val="right" w:pos="680"/>
        </w:tabs>
        <w:ind w:left="850" w:hanging="850"/>
      </w:pPr>
      <w:r w:rsidRPr="00093558">
        <w:lastRenderedPageBreak/>
        <w:tab/>
      </w:r>
      <w:bookmarkStart w:id="1186" w:name="_Toc20232838"/>
      <w:r w:rsidR="006D6C01">
        <w:t>450</w:t>
      </w:r>
      <w:r w:rsidRPr="00093558">
        <w:tab/>
        <w:t xml:space="preserve">Exemptions from documentation requirements in the Act relating to possession of </w:t>
      </w:r>
      <w:r>
        <w:t>fish</w:t>
      </w:r>
      <w:bookmarkEnd w:id="1186"/>
    </w:p>
    <w:p w14:paraId="4123ADA4" w14:textId="77777777" w:rsidR="00884ED8" w:rsidRDefault="00884ED8" w:rsidP="00884ED8">
      <w:pPr>
        <w:pStyle w:val="DraftHeading2"/>
        <w:tabs>
          <w:tab w:val="right" w:pos="1247"/>
        </w:tabs>
        <w:ind w:left="1361" w:hanging="1361"/>
      </w:pPr>
      <w:r>
        <w:tab/>
        <w:t>(1)</w:t>
      </w:r>
      <w:r>
        <w:tab/>
        <w:t>Subject to subregulation (2), a</w:t>
      </w:r>
      <w:r w:rsidRPr="00753E64">
        <w:t xml:space="preserve"> person </w:t>
      </w:r>
      <w:r w:rsidRPr="00093558">
        <w:t xml:space="preserve">is exempt from sections </w:t>
      </w:r>
      <w:r>
        <w:t>120AB</w:t>
      </w:r>
      <w:r w:rsidRPr="00093558">
        <w:t xml:space="preserve"> and 120AC of the Act</w:t>
      </w:r>
      <w:r>
        <w:t xml:space="preserve"> with respect to fish</w:t>
      </w:r>
      <w:r w:rsidRPr="00753E64">
        <w:t xml:space="preserve"> </w:t>
      </w:r>
      <w:r>
        <w:t xml:space="preserve">if the person </w:t>
      </w:r>
      <w:r w:rsidRPr="00753E64">
        <w:t xml:space="preserve">purchased </w:t>
      </w:r>
      <w:r>
        <w:t xml:space="preserve">or otherwise acquired the </w:t>
      </w:r>
      <w:r w:rsidRPr="00753E64">
        <w:t>fish for consumption or as bait and not for</w:t>
      </w:r>
      <w:r w:rsidRPr="00093558">
        <w:t>—</w:t>
      </w:r>
    </w:p>
    <w:p w14:paraId="10C94479" w14:textId="77777777" w:rsidR="00884ED8" w:rsidRDefault="00884ED8" w:rsidP="00884ED8">
      <w:pPr>
        <w:pStyle w:val="DraftHeading3"/>
        <w:tabs>
          <w:tab w:val="right" w:pos="1757"/>
        </w:tabs>
        <w:ind w:left="1871" w:hanging="1871"/>
      </w:pPr>
      <w:r>
        <w:tab/>
        <w:t>(a)</w:t>
      </w:r>
      <w:r>
        <w:tab/>
      </w:r>
      <w:r w:rsidRPr="00753E64">
        <w:t>resale</w:t>
      </w:r>
      <w:r>
        <w:t>; or</w:t>
      </w:r>
    </w:p>
    <w:p w14:paraId="14548BE9" w14:textId="77777777" w:rsidR="00884ED8" w:rsidRDefault="00884ED8" w:rsidP="00884ED8">
      <w:pPr>
        <w:pStyle w:val="DraftHeading3"/>
        <w:tabs>
          <w:tab w:val="right" w:pos="1757"/>
        </w:tabs>
        <w:ind w:left="1871" w:hanging="1871"/>
      </w:pPr>
      <w:r>
        <w:tab/>
        <w:t>(b)</w:t>
      </w:r>
      <w:r>
        <w:tab/>
        <w:t>processing for reward; or</w:t>
      </w:r>
    </w:p>
    <w:p w14:paraId="0A8814BB" w14:textId="77777777" w:rsidR="00884ED8" w:rsidRDefault="00884ED8" w:rsidP="00884ED8">
      <w:pPr>
        <w:pStyle w:val="DraftHeading3"/>
        <w:tabs>
          <w:tab w:val="right" w:pos="1757"/>
        </w:tabs>
        <w:ind w:left="1871" w:hanging="1871"/>
      </w:pPr>
      <w:r>
        <w:tab/>
        <w:t>(c)</w:t>
      </w:r>
      <w:r>
        <w:tab/>
        <w:t>transportation for reward; or</w:t>
      </w:r>
    </w:p>
    <w:p w14:paraId="21900E6C" w14:textId="77777777" w:rsidR="00884ED8" w:rsidRDefault="00884ED8" w:rsidP="00884ED8">
      <w:pPr>
        <w:pStyle w:val="DraftHeading3"/>
        <w:tabs>
          <w:tab w:val="right" w:pos="1757"/>
        </w:tabs>
        <w:ind w:left="1871" w:hanging="1871"/>
      </w:pPr>
      <w:r>
        <w:tab/>
        <w:t>(d)</w:t>
      </w:r>
      <w:r>
        <w:tab/>
        <w:t>storage for reward</w:t>
      </w:r>
      <w:r w:rsidRPr="00093558">
        <w:t>.</w:t>
      </w:r>
    </w:p>
    <w:p w14:paraId="2E85F976" w14:textId="6AD7C37C" w:rsidR="00884ED8" w:rsidRDefault="00884ED8" w:rsidP="00884ED8">
      <w:pPr>
        <w:pStyle w:val="DraftHeading2"/>
        <w:tabs>
          <w:tab w:val="right" w:pos="1247"/>
        </w:tabs>
        <w:ind w:left="1361" w:hanging="1361"/>
      </w:pPr>
      <w:r>
        <w:tab/>
        <w:t>(2)</w:t>
      </w:r>
      <w:r>
        <w:tab/>
        <w:t xml:space="preserve">Subregulation (1) does not apply </w:t>
      </w:r>
      <w:r w:rsidR="006C4525">
        <w:t xml:space="preserve">in relation </w:t>
      </w:r>
      <w:r>
        <w:t xml:space="preserve">to </w:t>
      </w:r>
      <w:r w:rsidRPr="00823A93">
        <w:t>any fish found in, on or attached to any boat, premises, aircraft or vehicle used for the</w:t>
      </w:r>
      <w:r w:rsidRPr="00093558">
        <w:t>—</w:t>
      </w:r>
    </w:p>
    <w:p w14:paraId="64BFEE7E" w14:textId="77777777" w:rsidR="00884ED8" w:rsidRDefault="00884ED8" w:rsidP="00884ED8">
      <w:pPr>
        <w:pStyle w:val="DraftHeading3"/>
        <w:tabs>
          <w:tab w:val="right" w:pos="1757"/>
        </w:tabs>
        <w:ind w:left="1871" w:hanging="1871"/>
      </w:pPr>
      <w:r>
        <w:tab/>
        <w:t>(a)</w:t>
      </w:r>
      <w:r>
        <w:tab/>
      </w:r>
      <w:r w:rsidRPr="00823A93">
        <w:t>taking</w:t>
      </w:r>
      <w:r>
        <w:t xml:space="preserve"> </w:t>
      </w:r>
      <w:r w:rsidRPr="00823A93">
        <w:t>for sale of fish</w:t>
      </w:r>
      <w:r>
        <w:t>; or</w:t>
      </w:r>
    </w:p>
    <w:p w14:paraId="322D54AE" w14:textId="77777777" w:rsidR="00884ED8" w:rsidRDefault="00884ED8" w:rsidP="00884ED8">
      <w:pPr>
        <w:pStyle w:val="DraftHeading3"/>
        <w:tabs>
          <w:tab w:val="right" w:pos="1757"/>
        </w:tabs>
        <w:ind w:left="1871" w:hanging="1871"/>
      </w:pPr>
      <w:r>
        <w:tab/>
        <w:t>(b)</w:t>
      </w:r>
      <w:r>
        <w:tab/>
      </w:r>
      <w:r w:rsidRPr="00823A93">
        <w:t>sale</w:t>
      </w:r>
      <w:r>
        <w:t xml:space="preserve"> of fish; or</w:t>
      </w:r>
    </w:p>
    <w:p w14:paraId="10166930" w14:textId="77777777" w:rsidR="00884ED8" w:rsidRDefault="00884ED8" w:rsidP="00884ED8">
      <w:pPr>
        <w:pStyle w:val="DraftHeading3"/>
        <w:tabs>
          <w:tab w:val="right" w:pos="1757"/>
        </w:tabs>
        <w:ind w:left="1871" w:hanging="1871"/>
      </w:pPr>
      <w:r>
        <w:tab/>
        <w:t>(c)</w:t>
      </w:r>
      <w:r>
        <w:tab/>
      </w:r>
      <w:r w:rsidRPr="00823A93">
        <w:t>receiving</w:t>
      </w:r>
      <w:r>
        <w:t xml:space="preserve"> for sale of fish;</w:t>
      </w:r>
      <w:r w:rsidRPr="00823A93">
        <w:t xml:space="preserve"> or</w:t>
      </w:r>
    </w:p>
    <w:p w14:paraId="46CDFEF9" w14:textId="77777777" w:rsidR="00884ED8" w:rsidRPr="00823A93" w:rsidRDefault="00884ED8" w:rsidP="00884ED8">
      <w:pPr>
        <w:pStyle w:val="DraftHeading3"/>
        <w:tabs>
          <w:tab w:val="right" w:pos="1757"/>
        </w:tabs>
        <w:ind w:left="1871" w:hanging="1871"/>
      </w:pPr>
      <w:r>
        <w:tab/>
        <w:t>(d)</w:t>
      </w:r>
      <w:r>
        <w:tab/>
      </w:r>
      <w:r w:rsidRPr="00823A93">
        <w:t>processing for sale of fish</w:t>
      </w:r>
      <w:r>
        <w:t>.</w:t>
      </w:r>
    </w:p>
    <w:p w14:paraId="67BB7A8F" w14:textId="77777777" w:rsidR="00884ED8" w:rsidRDefault="00884ED8" w:rsidP="00884ED8">
      <w:pPr>
        <w:pStyle w:val="DraftHeading2"/>
        <w:tabs>
          <w:tab w:val="right" w:pos="1247"/>
        </w:tabs>
        <w:ind w:left="1361" w:hanging="1361"/>
      </w:pPr>
      <w:r>
        <w:tab/>
        <w:t>(3)</w:t>
      </w:r>
      <w:r>
        <w:tab/>
        <w:t xml:space="preserve">A person who sells </w:t>
      </w:r>
      <w:r w:rsidRPr="00753E64">
        <w:t xml:space="preserve">fish for </w:t>
      </w:r>
      <w:r>
        <w:t xml:space="preserve">immediate </w:t>
      </w:r>
      <w:r w:rsidRPr="00753E64">
        <w:t xml:space="preserve">consumption </w:t>
      </w:r>
      <w:r>
        <w:t xml:space="preserve">in a restaurant or cafe </w:t>
      </w:r>
      <w:r w:rsidRPr="00093558">
        <w:t xml:space="preserve">is exempt from section </w:t>
      </w:r>
      <w:r>
        <w:t>120AA</w:t>
      </w:r>
      <w:r w:rsidRPr="00093558">
        <w:t xml:space="preserve"> of the Act</w:t>
      </w:r>
      <w:r>
        <w:t xml:space="preserve"> with respect to that fish</w:t>
      </w:r>
      <w:r w:rsidRPr="00093558">
        <w:t>.</w:t>
      </w:r>
    </w:p>
    <w:p w14:paraId="1E59B391" w14:textId="4C426851" w:rsidR="00884ED8" w:rsidRDefault="00884ED8" w:rsidP="00884ED8">
      <w:pPr>
        <w:pStyle w:val="DraftHeading2"/>
        <w:tabs>
          <w:tab w:val="right" w:pos="1247"/>
        </w:tabs>
        <w:ind w:left="1361" w:hanging="1361"/>
        <w:rPr>
          <w:szCs w:val="24"/>
        </w:rPr>
      </w:pPr>
      <w:r>
        <w:tab/>
        <w:t>(4)</w:t>
      </w:r>
      <w:r>
        <w:tab/>
        <w:t xml:space="preserve">The holder of an abalone fishery access licence </w:t>
      </w:r>
      <w:r w:rsidRPr="00AB7C11">
        <w:rPr>
          <w:szCs w:val="24"/>
        </w:rPr>
        <w:t>or a person acting on behalf of the holder</w:t>
      </w:r>
      <w:r>
        <w:rPr>
          <w:szCs w:val="24"/>
        </w:rPr>
        <w:t xml:space="preserve"> </w:t>
      </w:r>
      <w:r>
        <w:t xml:space="preserve">that sells or consigns abalone </w:t>
      </w:r>
      <w:r w:rsidR="00E046D9">
        <w:rPr>
          <w:szCs w:val="24"/>
        </w:rPr>
        <w:t>taken under th</w:t>
      </w:r>
      <w:r w:rsidR="007A59BD">
        <w:rPr>
          <w:szCs w:val="24"/>
        </w:rPr>
        <w:t>at</w:t>
      </w:r>
      <w:r w:rsidR="00E046D9">
        <w:rPr>
          <w:szCs w:val="24"/>
        </w:rPr>
        <w:t xml:space="preserve"> licence</w:t>
      </w:r>
      <w:r w:rsidR="00E046D9">
        <w:t xml:space="preserve"> </w:t>
      </w:r>
      <w:r>
        <w:t xml:space="preserve">to the holder of a </w:t>
      </w:r>
      <w:r>
        <w:rPr>
          <w:szCs w:val="24"/>
        </w:rPr>
        <w:t xml:space="preserve">Fish </w:t>
      </w:r>
      <w:r w:rsidR="00D17566">
        <w:rPr>
          <w:szCs w:val="24"/>
        </w:rPr>
        <w:t>Receiver (Abalone)</w:t>
      </w:r>
      <w:r>
        <w:rPr>
          <w:szCs w:val="24"/>
        </w:rPr>
        <w:t xml:space="preserve"> Licence is exempt from section 120AA of the Act with respect to that abalone.</w:t>
      </w:r>
    </w:p>
    <w:p w14:paraId="724A7F90" w14:textId="2AA8BC46" w:rsidR="00884ED8" w:rsidRDefault="00884ED8" w:rsidP="00884ED8">
      <w:pPr>
        <w:pStyle w:val="DraftHeading2"/>
        <w:tabs>
          <w:tab w:val="right" w:pos="1247"/>
        </w:tabs>
        <w:ind w:left="1361" w:hanging="1361"/>
        <w:rPr>
          <w:szCs w:val="24"/>
        </w:rPr>
      </w:pPr>
      <w:r>
        <w:tab/>
        <w:t>(5)</w:t>
      </w:r>
      <w:r>
        <w:tab/>
        <w:t xml:space="preserve">The holder of a </w:t>
      </w:r>
      <w:r>
        <w:rPr>
          <w:szCs w:val="24"/>
        </w:rPr>
        <w:t xml:space="preserve">Fish </w:t>
      </w:r>
      <w:r w:rsidR="00D17566">
        <w:rPr>
          <w:szCs w:val="24"/>
        </w:rPr>
        <w:t>Receiver (Abalone)</w:t>
      </w:r>
      <w:r>
        <w:rPr>
          <w:szCs w:val="24"/>
        </w:rPr>
        <w:t xml:space="preserve"> Licence </w:t>
      </w:r>
      <w:r w:rsidRPr="00AB7C11">
        <w:rPr>
          <w:szCs w:val="24"/>
        </w:rPr>
        <w:t xml:space="preserve">or a person acting on behalf of the holder </w:t>
      </w:r>
      <w:r>
        <w:rPr>
          <w:szCs w:val="24"/>
        </w:rPr>
        <w:t xml:space="preserve">is exempt from sections 120AB and 120AC of the Act with respect to abalone received from the </w:t>
      </w:r>
      <w:r>
        <w:t>holder of an abalone fishery access licence</w:t>
      </w:r>
      <w:r w:rsidR="00E046D9">
        <w:t xml:space="preserve"> that was </w:t>
      </w:r>
      <w:r w:rsidR="00E046D9">
        <w:rPr>
          <w:szCs w:val="24"/>
        </w:rPr>
        <w:t>taken under that licence</w:t>
      </w:r>
      <w:r>
        <w:rPr>
          <w:szCs w:val="24"/>
        </w:rPr>
        <w:t>.</w:t>
      </w:r>
    </w:p>
    <w:p w14:paraId="2F0CB8DD" w14:textId="544493AF" w:rsidR="00884ED8" w:rsidRPr="00F076D2" w:rsidRDefault="00884ED8" w:rsidP="00884ED8">
      <w:pPr>
        <w:pStyle w:val="DraftHeading2"/>
        <w:tabs>
          <w:tab w:val="right" w:pos="1247"/>
        </w:tabs>
        <w:ind w:left="1361" w:hanging="1361"/>
        <w:rPr>
          <w:szCs w:val="24"/>
        </w:rPr>
      </w:pPr>
      <w:r>
        <w:rPr>
          <w:szCs w:val="24"/>
        </w:rPr>
        <w:tab/>
      </w:r>
      <w:r w:rsidRPr="00545B3E">
        <w:rPr>
          <w:szCs w:val="24"/>
        </w:rPr>
        <w:t>(</w:t>
      </w:r>
      <w:r>
        <w:rPr>
          <w:szCs w:val="24"/>
        </w:rPr>
        <w:t>6</w:t>
      </w:r>
      <w:r w:rsidRPr="00545B3E">
        <w:rPr>
          <w:szCs w:val="24"/>
        </w:rPr>
        <w:t>)</w:t>
      </w:r>
      <w:r>
        <w:rPr>
          <w:szCs w:val="24"/>
        </w:rPr>
        <w:tab/>
      </w:r>
      <w:r w:rsidRPr="00545B3E">
        <w:rPr>
          <w:szCs w:val="24"/>
        </w:rPr>
        <w:t xml:space="preserve">A person </w:t>
      </w:r>
      <w:r>
        <w:rPr>
          <w:szCs w:val="24"/>
        </w:rPr>
        <w:t>who</w:t>
      </w:r>
      <w:r>
        <w:t xml:space="preserve"> </w:t>
      </w:r>
      <w:r w:rsidRPr="00093558">
        <w:t xml:space="preserve">received abalone </w:t>
      </w:r>
      <w:r>
        <w:t xml:space="preserve">from the holder of an abalone fishery access licence </w:t>
      </w:r>
      <w:r w:rsidRPr="00093558">
        <w:t xml:space="preserve">for the purpose of transporting the abalone </w:t>
      </w:r>
      <w:r>
        <w:rPr>
          <w:szCs w:val="24"/>
        </w:rPr>
        <w:t xml:space="preserve">is exempt from sections 120AB and 120AC of the Act with respect to that abalone if the </w:t>
      </w:r>
      <w:r w:rsidRPr="00093558">
        <w:t>abalone</w:t>
      </w:r>
      <w:r>
        <w:t xml:space="preserve"> </w:t>
      </w:r>
      <w:r w:rsidRPr="00671C09">
        <w:t xml:space="preserve">is contained in bins that are each sealed </w:t>
      </w:r>
      <w:r>
        <w:t xml:space="preserve">in accordance with regulation </w:t>
      </w:r>
      <w:r w:rsidR="00356FB5">
        <w:t>316</w:t>
      </w:r>
      <w:r>
        <w:t>.</w:t>
      </w:r>
    </w:p>
    <w:p w14:paraId="161CD260" w14:textId="77777777" w:rsidR="00884ED8" w:rsidRDefault="00884ED8" w:rsidP="00884ED8">
      <w:pPr>
        <w:pStyle w:val="DraftHeading2"/>
        <w:tabs>
          <w:tab w:val="right" w:pos="1247"/>
        </w:tabs>
        <w:ind w:left="1361" w:hanging="1361"/>
        <w:rPr>
          <w:szCs w:val="24"/>
        </w:rPr>
      </w:pPr>
      <w:r>
        <w:lastRenderedPageBreak/>
        <w:tab/>
        <w:t>(7)</w:t>
      </w:r>
      <w:r>
        <w:tab/>
        <w:t xml:space="preserve">The holder of an access licence </w:t>
      </w:r>
      <w:r w:rsidRPr="00C42E14">
        <w:t xml:space="preserve">or a person acting on behalf of the holder </w:t>
      </w:r>
      <w:r>
        <w:rPr>
          <w:szCs w:val="24"/>
        </w:rPr>
        <w:t>is exempt from section 120AC of the Act with respect to fish taken under the licence.</w:t>
      </w:r>
    </w:p>
    <w:p w14:paraId="6ABF696A" w14:textId="77777777" w:rsidR="00884ED8" w:rsidRPr="00322430" w:rsidRDefault="00884ED8" w:rsidP="00884ED8">
      <w:pPr>
        <w:pStyle w:val="DraftHeading2"/>
        <w:tabs>
          <w:tab w:val="right" w:pos="1247"/>
        </w:tabs>
        <w:ind w:left="1361" w:hanging="1361"/>
        <w:rPr>
          <w:szCs w:val="24"/>
        </w:rPr>
      </w:pPr>
      <w:r>
        <w:tab/>
        <w:t>(8)</w:t>
      </w:r>
      <w:r>
        <w:tab/>
        <w:t xml:space="preserve">The holder of an aquaculture licence </w:t>
      </w:r>
      <w:r w:rsidRPr="00C42E14">
        <w:t xml:space="preserve">or a person acting on behalf of the holder </w:t>
      </w:r>
      <w:r>
        <w:rPr>
          <w:szCs w:val="24"/>
        </w:rPr>
        <w:t xml:space="preserve">is exempt from section 120AC of the Act with respect to fish </w:t>
      </w:r>
      <w:r w:rsidRPr="00093558">
        <w:t>hatched, reared, bred or grown under the licence</w:t>
      </w:r>
      <w:r>
        <w:rPr>
          <w:szCs w:val="24"/>
        </w:rPr>
        <w:t xml:space="preserve"> if the fish are possessed on land specified in the licence or in or on waters covering that land.</w:t>
      </w:r>
    </w:p>
    <w:p w14:paraId="4C3BFEB8" w14:textId="77777777" w:rsidR="00884ED8" w:rsidRPr="001960E1" w:rsidRDefault="00884ED8" w:rsidP="00884ED8">
      <w:pPr>
        <w:pStyle w:val="DraftSectionNote"/>
        <w:keepNext/>
        <w:tabs>
          <w:tab w:val="right" w:pos="46"/>
          <w:tab w:val="right" w:pos="1304"/>
        </w:tabs>
        <w:ind w:left="1259" w:hanging="408"/>
        <w:rPr>
          <w:b/>
        </w:rPr>
      </w:pPr>
      <w:r w:rsidRPr="001960E1">
        <w:rPr>
          <w:b/>
        </w:rPr>
        <w:t>Note</w:t>
      </w:r>
      <w:r>
        <w:rPr>
          <w:b/>
        </w:rPr>
        <w:t>s</w:t>
      </w:r>
    </w:p>
    <w:p w14:paraId="34A7B24F" w14:textId="77777777" w:rsidR="00884ED8" w:rsidRDefault="00884ED8" w:rsidP="00884ED8">
      <w:pPr>
        <w:pStyle w:val="DraftSectionNote"/>
        <w:keepNext/>
        <w:tabs>
          <w:tab w:val="right" w:pos="46"/>
          <w:tab w:val="right" w:pos="1304"/>
        </w:tabs>
        <w:ind w:left="1259" w:hanging="408"/>
      </w:pPr>
      <w:r>
        <w:t>1</w:t>
      </w:r>
      <w:r w:rsidRPr="000879C4">
        <w:tab/>
        <w:t>Under section 4(9) of the Act, a person who is exempted from any provision or requirement under the Act is to be treated as if the person were authorised to do or not to do the thing from which they are exempted from doing or not doing.</w:t>
      </w:r>
    </w:p>
    <w:p w14:paraId="207055E5" w14:textId="65E292EA" w:rsidR="00884ED8" w:rsidRDefault="00884ED8" w:rsidP="00884ED8">
      <w:pPr>
        <w:pStyle w:val="DraftSectionNote"/>
        <w:keepNext/>
        <w:tabs>
          <w:tab w:val="right" w:pos="46"/>
          <w:tab w:val="right" w:pos="1304"/>
        </w:tabs>
        <w:ind w:left="1259" w:hanging="408"/>
      </w:pPr>
      <w:r>
        <w:t>2</w:t>
      </w:r>
      <w:r>
        <w:tab/>
        <w:t xml:space="preserve">The holder of an </w:t>
      </w:r>
      <w:r w:rsidRPr="000879C4">
        <w:t xml:space="preserve">abalone fishery access licence that sells or consigns abalone to the holder of a Fish </w:t>
      </w:r>
      <w:r w:rsidR="00D17566">
        <w:t>Receiver (Abalone)</w:t>
      </w:r>
      <w:r w:rsidRPr="000879C4">
        <w:t xml:space="preserve"> Licence is </w:t>
      </w:r>
      <w:r>
        <w:t xml:space="preserve">required to provide details of the sale or consignment to the Victorian Fisheries Authority under regulation </w:t>
      </w:r>
      <w:r w:rsidR="009B1502">
        <w:t>319</w:t>
      </w:r>
      <w:r w:rsidRPr="000879C4">
        <w:t>.</w:t>
      </w:r>
    </w:p>
    <w:p w14:paraId="109BF9D3" w14:textId="402AFBE4" w:rsidR="00884ED8" w:rsidRDefault="00884ED8" w:rsidP="00884ED8">
      <w:pPr>
        <w:pStyle w:val="DraftSectionNote"/>
        <w:keepNext/>
        <w:tabs>
          <w:tab w:val="right" w:pos="46"/>
          <w:tab w:val="right" w:pos="1304"/>
        </w:tabs>
        <w:ind w:left="1259" w:hanging="408"/>
      </w:pPr>
      <w:r>
        <w:t>3</w:t>
      </w:r>
      <w:r>
        <w:tab/>
        <w:t xml:space="preserve">The holder of a </w:t>
      </w:r>
      <w:r w:rsidRPr="000879C4">
        <w:t xml:space="preserve">Fish </w:t>
      </w:r>
      <w:r w:rsidR="00D17566">
        <w:t>Receiver (Abalone)</w:t>
      </w:r>
      <w:r w:rsidRPr="000879C4">
        <w:t xml:space="preserve"> Licence that </w:t>
      </w:r>
      <w:r>
        <w:t xml:space="preserve">receives </w:t>
      </w:r>
      <w:r w:rsidRPr="000879C4">
        <w:t xml:space="preserve">abalone </w:t>
      </w:r>
      <w:r>
        <w:t>from the holder of an abalone fishery access licence</w:t>
      </w:r>
      <w:r w:rsidRPr="000879C4">
        <w:t xml:space="preserve"> is </w:t>
      </w:r>
      <w:r>
        <w:t xml:space="preserve">required to provide details of that receipt under regulation </w:t>
      </w:r>
      <w:r w:rsidR="00B314C8">
        <w:t>329</w:t>
      </w:r>
      <w:r w:rsidRPr="000879C4">
        <w:t>.</w:t>
      </w:r>
    </w:p>
    <w:p w14:paraId="4ACBE001" w14:textId="77777777" w:rsidR="00884ED8" w:rsidRPr="00102D88" w:rsidRDefault="00884ED8" w:rsidP="00884ED8">
      <w:pPr>
        <w:pStyle w:val="DraftSectionNote"/>
        <w:keepNext/>
        <w:tabs>
          <w:tab w:val="right" w:pos="46"/>
          <w:tab w:val="right" w:pos="1304"/>
        </w:tabs>
        <w:ind w:left="1259" w:hanging="408"/>
      </w:pPr>
      <w:r>
        <w:t>4</w:t>
      </w:r>
      <w:r>
        <w:tab/>
        <w:t xml:space="preserve">The holder of an access licence is exempt from </w:t>
      </w:r>
      <w:r w:rsidRPr="00102D88">
        <w:t>section 120AC of the Act</w:t>
      </w:r>
      <w:r>
        <w:t xml:space="preserve"> because the person must complete catch and effort records which are evidence of lawful possession of fish.</w:t>
      </w:r>
    </w:p>
    <w:p w14:paraId="6A955D9E" w14:textId="77777777" w:rsidR="00884ED8" w:rsidRDefault="00884ED8">
      <w:pPr>
        <w:suppressLineNumbers w:val="0"/>
        <w:overflowPunct/>
        <w:autoSpaceDE/>
        <w:autoSpaceDN/>
        <w:adjustRightInd/>
        <w:spacing w:before="0"/>
        <w:textAlignment w:val="auto"/>
        <w:rPr>
          <w:b/>
          <w:sz w:val="32"/>
        </w:rPr>
      </w:pPr>
      <w:r>
        <w:rPr>
          <w:caps/>
          <w:sz w:val="32"/>
        </w:rPr>
        <w:br w:type="page"/>
      </w:r>
    </w:p>
    <w:p w14:paraId="53EAC22A" w14:textId="058133FE" w:rsidR="00FE4254" w:rsidRPr="00093558" w:rsidRDefault="00FE4254" w:rsidP="00404BEE">
      <w:pPr>
        <w:pStyle w:val="Heading-PART"/>
        <w:keepNext/>
        <w:rPr>
          <w:caps w:val="0"/>
          <w:sz w:val="32"/>
        </w:rPr>
      </w:pPr>
      <w:bookmarkStart w:id="1187" w:name="_Toc20232839"/>
      <w:r w:rsidRPr="00093558">
        <w:rPr>
          <w:caps w:val="0"/>
          <w:sz w:val="32"/>
        </w:rPr>
        <w:lastRenderedPageBreak/>
        <w:t xml:space="preserve">Part </w:t>
      </w:r>
      <w:r w:rsidR="00C6607B" w:rsidRPr="00093558">
        <w:rPr>
          <w:caps w:val="0"/>
          <w:sz w:val="32"/>
        </w:rPr>
        <w:t>1</w:t>
      </w:r>
      <w:r w:rsidR="00C6607B">
        <w:rPr>
          <w:caps w:val="0"/>
          <w:sz w:val="32"/>
        </w:rPr>
        <w:t>5</w:t>
      </w:r>
      <w:r w:rsidR="00647ADD" w:rsidRPr="00093558">
        <w:rPr>
          <w:caps w:val="0"/>
          <w:sz w:val="32"/>
        </w:rPr>
        <w:t>—</w:t>
      </w:r>
      <w:r w:rsidR="009316EF">
        <w:rPr>
          <w:caps w:val="0"/>
          <w:sz w:val="32"/>
        </w:rPr>
        <w:t>P</w:t>
      </w:r>
      <w:r w:rsidR="00647ADD" w:rsidRPr="00093558">
        <w:rPr>
          <w:caps w:val="0"/>
          <w:sz w:val="32"/>
        </w:rPr>
        <w:t xml:space="preserve">riority </w:t>
      </w:r>
      <w:r w:rsidR="007F283B" w:rsidRPr="00093558">
        <w:rPr>
          <w:caps w:val="0"/>
          <w:sz w:val="32"/>
        </w:rPr>
        <w:t>species and</w:t>
      </w:r>
      <w:r w:rsidR="00FE7BF7" w:rsidRPr="00093558">
        <w:rPr>
          <w:caps w:val="0"/>
          <w:sz w:val="32"/>
        </w:rPr>
        <w:t xml:space="preserve"> </w:t>
      </w:r>
      <w:r w:rsidR="007F283B" w:rsidRPr="00093558">
        <w:rPr>
          <w:caps w:val="0"/>
          <w:sz w:val="32"/>
        </w:rPr>
        <w:t>e</w:t>
      </w:r>
      <w:r w:rsidR="00647ADD" w:rsidRPr="00093558">
        <w:rPr>
          <w:caps w:val="0"/>
          <w:sz w:val="32"/>
        </w:rPr>
        <w:t>xemptions</w:t>
      </w:r>
      <w:bookmarkEnd w:id="1178"/>
      <w:bookmarkEnd w:id="1187"/>
    </w:p>
    <w:p w14:paraId="39E33586" w14:textId="6AFA8F1A" w:rsidR="00E83215" w:rsidRPr="00093558" w:rsidRDefault="00FE4254" w:rsidP="00404BEE">
      <w:pPr>
        <w:pStyle w:val="DraftHeading1"/>
        <w:keepNext/>
        <w:tabs>
          <w:tab w:val="right" w:pos="680"/>
        </w:tabs>
        <w:ind w:left="850" w:hanging="850"/>
      </w:pPr>
      <w:r w:rsidRPr="00093558">
        <w:tab/>
      </w:r>
      <w:bookmarkStart w:id="1188" w:name="_Toc10033550"/>
      <w:bookmarkStart w:id="1189" w:name="_Toc20232840"/>
      <w:r w:rsidR="006D6C01">
        <w:t>451</w:t>
      </w:r>
      <w:r w:rsidRPr="00093558">
        <w:tab/>
      </w:r>
      <w:r w:rsidR="00E83215" w:rsidRPr="00093558">
        <w:t>Further fish prescribed as priority species</w:t>
      </w:r>
      <w:bookmarkEnd w:id="1188"/>
      <w:bookmarkEnd w:id="1189"/>
      <w:r w:rsidR="009C6C86" w:rsidRPr="00093558">
        <w:tab/>
      </w:r>
    </w:p>
    <w:p w14:paraId="0353115F" w14:textId="7BD6ABD4" w:rsidR="00E83215" w:rsidRPr="00093558" w:rsidRDefault="009C64F3" w:rsidP="0022312F">
      <w:pPr>
        <w:pStyle w:val="BodySectionSub"/>
      </w:pPr>
      <w:r w:rsidRPr="00093558">
        <w:tab/>
      </w:r>
      <w:r w:rsidR="00E83215" w:rsidRPr="00093558">
        <w:t xml:space="preserve">For the purposes of paragraph (b) of the definition of </w:t>
      </w:r>
      <w:r w:rsidR="00E83215" w:rsidRPr="00093558">
        <w:rPr>
          <w:b/>
          <w:i/>
        </w:rPr>
        <w:t>priority species</w:t>
      </w:r>
      <w:r w:rsidR="00E83215" w:rsidRPr="00093558">
        <w:t xml:space="preserve"> in section 4(1) of the Act, </w:t>
      </w:r>
      <w:r w:rsidR="00C42627">
        <w:t>s</w:t>
      </w:r>
      <w:r w:rsidR="00C42627" w:rsidRPr="00093558">
        <w:t xml:space="preserve">outhern </w:t>
      </w:r>
      <w:r w:rsidR="00097923" w:rsidRPr="00093558">
        <w:t>b</w:t>
      </w:r>
      <w:r w:rsidR="00E83215" w:rsidRPr="00093558">
        <w:t xml:space="preserve">luefin </w:t>
      </w:r>
      <w:r w:rsidR="00097923" w:rsidRPr="00093558">
        <w:t>t</w:t>
      </w:r>
      <w:r w:rsidR="00E83215" w:rsidRPr="00093558">
        <w:t>una (</w:t>
      </w:r>
      <w:r w:rsidR="00E83215" w:rsidRPr="00093558">
        <w:rPr>
          <w:i/>
        </w:rPr>
        <w:t>Thunnus maccoyii</w:t>
      </w:r>
      <w:r w:rsidR="00E83215" w:rsidRPr="00093558">
        <w:t>)</w:t>
      </w:r>
      <w:r w:rsidR="003E476D" w:rsidRPr="00093558">
        <w:t>, is a priority species.</w:t>
      </w:r>
    </w:p>
    <w:p w14:paraId="18049C54" w14:textId="5CAAB19E" w:rsidR="00E83215" w:rsidRPr="00093558" w:rsidRDefault="00E83215" w:rsidP="00404BEE">
      <w:pPr>
        <w:pStyle w:val="DraftHeading1"/>
        <w:keepNext/>
        <w:tabs>
          <w:tab w:val="right" w:pos="680"/>
        </w:tabs>
        <w:ind w:left="850" w:hanging="850"/>
      </w:pPr>
      <w:r w:rsidRPr="00093558">
        <w:tab/>
      </w:r>
      <w:bookmarkStart w:id="1190" w:name="_Toc10033551"/>
      <w:bookmarkStart w:id="1191" w:name="_Toc20232841"/>
      <w:r w:rsidR="006D6C01">
        <w:t>452</w:t>
      </w:r>
      <w:r w:rsidRPr="00093558">
        <w:tab/>
        <w:t>Commercial quantities</w:t>
      </w:r>
      <w:r w:rsidR="00090219" w:rsidRPr="00093558">
        <w:t xml:space="preserve"> of priority species</w:t>
      </w:r>
      <w:bookmarkEnd w:id="1190"/>
      <w:bookmarkEnd w:id="1191"/>
    </w:p>
    <w:p w14:paraId="653E22F4" w14:textId="2D10CE67" w:rsidR="00E83215" w:rsidRPr="00093558" w:rsidRDefault="00FE4254" w:rsidP="0022312F">
      <w:pPr>
        <w:pStyle w:val="BodySectionSub"/>
      </w:pPr>
      <w:r w:rsidRPr="00093558">
        <w:t>The commercial quantity of a priority species listed in Column 2 of the Table in</w:t>
      </w:r>
      <w:r w:rsidR="00FE7BF7" w:rsidRPr="00093558">
        <w:t xml:space="preserve"> </w:t>
      </w:r>
      <w:r w:rsidR="007D4CF4">
        <w:t xml:space="preserve">Schedule </w:t>
      </w:r>
      <w:r w:rsidR="00A02B31">
        <w:t>29</w:t>
      </w:r>
      <w:r w:rsidR="00A02B31" w:rsidRPr="00093558">
        <w:t xml:space="preserve"> </w:t>
      </w:r>
      <w:r w:rsidRPr="00093558">
        <w:t>is the quantity of fish listed in Column 3 of that Table that corresponds to that priority species.</w:t>
      </w:r>
    </w:p>
    <w:p w14:paraId="60AF41B1" w14:textId="75A0EC61" w:rsidR="00ED1B91" w:rsidRPr="00093558" w:rsidRDefault="00ED1B91" w:rsidP="00ED1B91">
      <w:pPr>
        <w:pStyle w:val="DraftHeading1"/>
        <w:keepNext/>
        <w:tabs>
          <w:tab w:val="right" w:pos="680"/>
        </w:tabs>
        <w:ind w:left="850" w:hanging="850"/>
      </w:pPr>
      <w:r w:rsidRPr="00093558">
        <w:tab/>
      </w:r>
      <w:bookmarkStart w:id="1192" w:name="_Toc6218565"/>
      <w:bookmarkStart w:id="1193" w:name="_Toc10033552"/>
      <w:bookmarkStart w:id="1194" w:name="_Toc20232842"/>
      <w:r w:rsidR="006D6C01">
        <w:t>453</w:t>
      </w:r>
      <w:r w:rsidRPr="00093558">
        <w:tab/>
        <w:t>Exemptions relating to the receipt of a priority species</w:t>
      </w:r>
      <w:bookmarkEnd w:id="1192"/>
      <w:bookmarkEnd w:id="1193"/>
      <w:bookmarkEnd w:id="1194"/>
    </w:p>
    <w:p w14:paraId="2E2AE5C2" w14:textId="77777777" w:rsidR="006D59D4" w:rsidRPr="00F076D2" w:rsidRDefault="006D59D4" w:rsidP="00E250EE">
      <w:pPr>
        <w:pStyle w:val="DraftHeading2"/>
        <w:keepNext/>
        <w:tabs>
          <w:tab w:val="right" w:pos="1247"/>
        </w:tabs>
        <w:ind w:left="1361" w:hanging="1361"/>
        <w:rPr>
          <w:szCs w:val="24"/>
        </w:rPr>
      </w:pPr>
      <w:r>
        <w:rPr>
          <w:szCs w:val="24"/>
        </w:rPr>
        <w:tab/>
      </w:r>
      <w:r w:rsidRPr="00545B3E">
        <w:rPr>
          <w:szCs w:val="24"/>
        </w:rPr>
        <w:t>(1)</w:t>
      </w:r>
      <w:r>
        <w:rPr>
          <w:szCs w:val="24"/>
        </w:rPr>
        <w:tab/>
      </w:r>
      <w:r w:rsidRPr="00545B3E">
        <w:rPr>
          <w:szCs w:val="24"/>
        </w:rPr>
        <w:t xml:space="preserve">A person is exempt from section 40(1)(a) of the Act, in respect of the receipt of </w:t>
      </w:r>
      <w:r>
        <w:rPr>
          <w:szCs w:val="24"/>
        </w:rPr>
        <w:t xml:space="preserve">fish of </w:t>
      </w:r>
      <w:r w:rsidRPr="00545B3E">
        <w:rPr>
          <w:szCs w:val="24"/>
        </w:rPr>
        <w:t>a priority species if</w:t>
      </w:r>
      <w:r w:rsidRPr="00F076D2">
        <w:rPr>
          <w:szCs w:val="24"/>
        </w:rPr>
        <w:t>—</w:t>
      </w:r>
    </w:p>
    <w:p w14:paraId="3EBD0544" w14:textId="77777777" w:rsidR="006D59D4" w:rsidRPr="00093558" w:rsidRDefault="006D59D4" w:rsidP="006D59D4">
      <w:pPr>
        <w:pStyle w:val="DraftHeading3"/>
        <w:tabs>
          <w:tab w:val="right" w:pos="1757"/>
        </w:tabs>
        <w:ind w:left="1871" w:hanging="1871"/>
      </w:pPr>
      <w:r w:rsidRPr="00093558">
        <w:tab/>
        <w:t>(a)</w:t>
      </w:r>
      <w:r w:rsidRPr="00093558">
        <w:tab/>
        <w:t xml:space="preserve">the fish </w:t>
      </w:r>
      <w:r>
        <w:t>were</w:t>
      </w:r>
      <w:r w:rsidRPr="00093558">
        <w:t xml:space="preserve"> legally obtained; and</w:t>
      </w:r>
    </w:p>
    <w:p w14:paraId="747FC79C" w14:textId="0DB87C74" w:rsidR="006D59D4" w:rsidRPr="00093558" w:rsidRDefault="006D59D4" w:rsidP="006D59D4">
      <w:pPr>
        <w:pStyle w:val="DraftHeading3"/>
        <w:tabs>
          <w:tab w:val="right" w:pos="1757"/>
        </w:tabs>
        <w:ind w:left="1871" w:hanging="1871"/>
        <w:rPr>
          <w:lang w:eastAsia="en-AU"/>
        </w:rPr>
      </w:pPr>
      <w:r w:rsidRPr="00093558">
        <w:tab/>
        <w:t>(b)</w:t>
      </w:r>
      <w:r w:rsidRPr="00093558">
        <w:tab/>
        <w:t xml:space="preserve">the </w:t>
      </w:r>
      <w:r w:rsidRPr="00093558">
        <w:rPr>
          <w:lang w:eastAsia="en-AU"/>
        </w:rPr>
        <w:t>fish</w:t>
      </w:r>
      <w:r w:rsidR="0099655D">
        <w:rPr>
          <w:lang w:eastAsia="en-AU"/>
        </w:rPr>
        <w:t>, when received,</w:t>
      </w:r>
      <w:r w:rsidRPr="00093558">
        <w:rPr>
          <w:lang w:eastAsia="en-AU"/>
        </w:rPr>
        <w:t xml:space="preserve"> </w:t>
      </w:r>
      <w:r>
        <w:rPr>
          <w:lang w:eastAsia="en-AU"/>
        </w:rPr>
        <w:t>were</w:t>
      </w:r>
      <w:r w:rsidRPr="00093558">
        <w:rPr>
          <w:lang w:eastAsia="en-AU"/>
        </w:rPr>
        <w:t xml:space="preserve"> accompanied by a </w:t>
      </w:r>
      <w:r w:rsidR="006C4525" w:rsidRPr="00093558">
        <w:t>catch disposal record</w:t>
      </w:r>
      <w:r w:rsidR="006C4525">
        <w:t>,</w:t>
      </w:r>
      <w:r w:rsidR="006C4525" w:rsidRPr="00093558">
        <w:t xml:space="preserve"> </w:t>
      </w:r>
      <w:r w:rsidRPr="00093558">
        <w:t>fish receipt</w:t>
      </w:r>
      <w:r w:rsidR="006C4525">
        <w:t xml:space="preserve"> or </w:t>
      </w:r>
      <w:r>
        <w:t>fish movement record</w:t>
      </w:r>
      <w:r w:rsidRPr="00093558">
        <w:rPr>
          <w:lang w:eastAsia="en-AU"/>
        </w:rPr>
        <w:t>; and</w:t>
      </w:r>
    </w:p>
    <w:p w14:paraId="65199791" w14:textId="5D9B042E" w:rsidR="006D59D4" w:rsidRDefault="006D59D4" w:rsidP="006D59D4">
      <w:pPr>
        <w:pStyle w:val="DraftHeading3"/>
        <w:tabs>
          <w:tab w:val="right" w:pos="1757"/>
        </w:tabs>
        <w:ind w:left="1871" w:hanging="1871"/>
        <w:rPr>
          <w:lang w:eastAsia="en-AU"/>
        </w:rPr>
      </w:pPr>
      <w:r w:rsidRPr="00093558">
        <w:rPr>
          <w:lang w:eastAsia="en-AU"/>
        </w:rPr>
        <w:tab/>
        <w:t>(</w:t>
      </w:r>
      <w:r>
        <w:rPr>
          <w:lang w:eastAsia="en-AU"/>
        </w:rPr>
        <w:t>c</w:t>
      </w:r>
      <w:r w:rsidRPr="00093558">
        <w:rPr>
          <w:lang w:eastAsia="en-AU"/>
        </w:rPr>
        <w:t>)</w:t>
      </w:r>
      <w:r w:rsidRPr="00093558">
        <w:rPr>
          <w:lang w:eastAsia="en-AU"/>
        </w:rPr>
        <w:tab/>
      </w:r>
      <w:r>
        <w:rPr>
          <w:lang w:eastAsia="en-AU"/>
        </w:rPr>
        <w:t xml:space="preserve">the person </w:t>
      </w:r>
      <w:r w:rsidRPr="00093558">
        <w:rPr>
          <w:lang w:eastAsia="en-AU"/>
        </w:rPr>
        <w:t xml:space="preserve">keeps a copy of that </w:t>
      </w:r>
      <w:r w:rsidR="006C4525" w:rsidRPr="00093558">
        <w:t>catch disposal record</w:t>
      </w:r>
      <w:r w:rsidR="006C4525">
        <w:t>,</w:t>
      </w:r>
      <w:r w:rsidR="006C4525" w:rsidRPr="00093558">
        <w:t xml:space="preserve"> </w:t>
      </w:r>
      <w:r w:rsidRPr="00093558">
        <w:t>fish receipt</w:t>
      </w:r>
      <w:r w:rsidR="006C4525">
        <w:t xml:space="preserve"> or </w:t>
      </w:r>
      <w:r>
        <w:t>fish movement record</w:t>
      </w:r>
      <w:r w:rsidRPr="00093558">
        <w:t xml:space="preserve"> </w:t>
      </w:r>
      <w:r>
        <w:t>at the place where the fish are received or possessed</w:t>
      </w:r>
      <w:r>
        <w:rPr>
          <w:lang w:eastAsia="en-AU"/>
        </w:rPr>
        <w:t>; and</w:t>
      </w:r>
    </w:p>
    <w:p w14:paraId="21D88519" w14:textId="1EFC44AF" w:rsidR="006D59D4" w:rsidRPr="00A317BD" w:rsidRDefault="006D59D4" w:rsidP="006D59D4">
      <w:pPr>
        <w:pStyle w:val="DraftHeading3"/>
        <w:tabs>
          <w:tab w:val="right" w:pos="1757"/>
        </w:tabs>
        <w:ind w:left="1871" w:hanging="1871"/>
      </w:pPr>
      <w:r>
        <w:tab/>
        <w:t>(d)</w:t>
      </w:r>
      <w:r>
        <w:tab/>
      </w:r>
      <w:r w:rsidR="00425088">
        <w:t xml:space="preserve">if </w:t>
      </w:r>
      <w:r>
        <w:t xml:space="preserve">the fish are abalone, the abalone </w:t>
      </w:r>
      <w:r w:rsidRPr="00A317BD">
        <w:tab/>
        <w:t>is marked or labelled with an abalone label</w:t>
      </w:r>
      <w:r>
        <w:t>.</w:t>
      </w:r>
    </w:p>
    <w:p w14:paraId="0A76C762" w14:textId="77777777" w:rsidR="006D59D4" w:rsidRPr="00C701BF" w:rsidRDefault="006D59D4" w:rsidP="006D59D4">
      <w:pPr>
        <w:pStyle w:val="DraftHeading2"/>
        <w:tabs>
          <w:tab w:val="right" w:pos="1247"/>
        </w:tabs>
        <w:ind w:left="1361" w:hanging="1361"/>
      </w:pPr>
      <w:r>
        <w:rPr>
          <w:szCs w:val="24"/>
        </w:rPr>
        <w:tab/>
      </w:r>
      <w:r w:rsidRPr="00545B3E">
        <w:rPr>
          <w:szCs w:val="24"/>
        </w:rPr>
        <w:t>(</w:t>
      </w:r>
      <w:r>
        <w:rPr>
          <w:szCs w:val="24"/>
        </w:rPr>
        <w:t>2</w:t>
      </w:r>
      <w:r w:rsidRPr="00545B3E">
        <w:rPr>
          <w:szCs w:val="24"/>
        </w:rPr>
        <w:t>)</w:t>
      </w:r>
      <w:r>
        <w:rPr>
          <w:szCs w:val="24"/>
        </w:rPr>
        <w:tab/>
      </w:r>
      <w:r w:rsidRPr="00545B3E">
        <w:rPr>
          <w:szCs w:val="24"/>
        </w:rPr>
        <w:t>A person is exempt from section 40(1)(a) of the Act, in respect of the receipt of a priority species</w:t>
      </w:r>
      <w:r w:rsidRPr="00C701BF">
        <w:t xml:space="preserve"> </w:t>
      </w:r>
      <w:r w:rsidRPr="00A317BD">
        <w:t>that is not in a commercial quantity</w:t>
      </w:r>
      <w:r w:rsidRPr="00545B3E">
        <w:rPr>
          <w:szCs w:val="24"/>
        </w:rPr>
        <w:t xml:space="preserve"> if</w:t>
      </w:r>
      <w:r>
        <w:rPr>
          <w:szCs w:val="24"/>
        </w:rPr>
        <w:t xml:space="preserve"> </w:t>
      </w:r>
      <w:r w:rsidRPr="00A317BD">
        <w:tab/>
        <w:t xml:space="preserve">the person receives the </w:t>
      </w:r>
      <w:r>
        <w:t>fish</w:t>
      </w:r>
      <w:r w:rsidRPr="00A317BD">
        <w:t xml:space="preserve"> for preparation for inclusion in a meal</w:t>
      </w:r>
      <w:r>
        <w:t>.</w:t>
      </w:r>
    </w:p>
    <w:p w14:paraId="4F8A2C72" w14:textId="4EE3BD99" w:rsidR="00425088" w:rsidRDefault="00ED1B91" w:rsidP="00ED1B91">
      <w:pPr>
        <w:pStyle w:val="DraftHeading2"/>
        <w:tabs>
          <w:tab w:val="right" w:pos="1247"/>
        </w:tabs>
        <w:ind w:left="1361" w:hanging="1361"/>
      </w:pPr>
      <w:r>
        <w:rPr>
          <w:szCs w:val="24"/>
        </w:rPr>
        <w:tab/>
      </w:r>
      <w:r w:rsidRPr="00545B3E">
        <w:rPr>
          <w:szCs w:val="24"/>
        </w:rPr>
        <w:t>(</w:t>
      </w:r>
      <w:r w:rsidR="006D59D4">
        <w:rPr>
          <w:szCs w:val="24"/>
        </w:rPr>
        <w:t>3</w:t>
      </w:r>
      <w:r w:rsidRPr="00545B3E">
        <w:rPr>
          <w:szCs w:val="24"/>
        </w:rPr>
        <w:t>)</w:t>
      </w:r>
      <w:r>
        <w:rPr>
          <w:szCs w:val="24"/>
        </w:rPr>
        <w:tab/>
      </w:r>
      <w:r w:rsidRPr="00545B3E">
        <w:rPr>
          <w:szCs w:val="24"/>
        </w:rPr>
        <w:t>A person is exempt from section 40(1)(a) of the Act, in respect of the receipt of a</w:t>
      </w:r>
      <w:r>
        <w:rPr>
          <w:szCs w:val="24"/>
        </w:rPr>
        <w:t xml:space="preserve">balone, </w:t>
      </w:r>
      <w:r w:rsidRPr="00545B3E">
        <w:rPr>
          <w:szCs w:val="24"/>
        </w:rPr>
        <w:t>if</w:t>
      </w:r>
      <w:r w:rsidR="00425088" w:rsidRPr="00F076D2">
        <w:rPr>
          <w:szCs w:val="24"/>
        </w:rPr>
        <w:t>—</w:t>
      </w:r>
    </w:p>
    <w:p w14:paraId="3D132C25" w14:textId="77777777" w:rsidR="00425088" w:rsidRDefault="00425088" w:rsidP="00280F7D">
      <w:pPr>
        <w:pStyle w:val="DraftHeading3"/>
        <w:tabs>
          <w:tab w:val="right" w:pos="1757"/>
        </w:tabs>
        <w:ind w:left="1871" w:hanging="1871"/>
      </w:pPr>
      <w:r>
        <w:tab/>
        <w:t>(a)</w:t>
      </w:r>
      <w:r>
        <w:tab/>
      </w:r>
      <w:r w:rsidR="00ED1B91" w:rsidRPr="00093558">
        <w:t>the person</w:t>
      </w:r>
      <w:r w:rsidR="00ED1B91">
        <w:t xml:space="preserve"> </w:t>
      </w:r>
      <w:r w:rsidR="00ED1B91" w:rsidRPr="00093558">
        <w:t>received the abalone for the purpose of transporting the abalone from the holder of an abalone fishery access licence who took the abalone under that licence</w:t>
      </w:r>
      <w:r>
        <w:t>;</w:t>
      </w:r>
      <w:r w:rsidR="00ED1B91">
        <w:t xml:space="preserve"> </w:t>
      </w:r>
      <w:r w:rsidR="00ED1B91" w:rsidRPr="00093558">
        <w:t>and</w:t>
      </w:r>
    </w:p>
    <w:p w14:paraId="4190DEA6" w14:textId="2A960E26" w:rsidR="00ED1B91" w:rsidRPr="00BC6EED" w:rsidRDefault="00425088" w:rsidP="005A3750">
      <w:pPr>
        <w:pStyle w:val="DraftHeading3"/>
        <w:tabs>
          <w:tab w:val="right" w:pos="1757"/>
        </w:tabs>
        <w:ind w:left="1871" w:hanging="1871"/>
      </w:pPr>
      <w:r>
        <w:tab/>
        <w:t>(b)</w:t>
      </w:r>
      <w:r>
        <w:tab/>
      </w:r>
      <w:r w:rsidR="00ED1B91" w:rsidRPr="00093558">
        <w:t>the abalone</w:t>
      </w:r>
      <w:r w:rsidR="00ED1B91">
        <w:t xml:space="preserve"> </w:t>
      </w:r>
      <w:r w:rsidR="00ED1B91" w:rsidRPr="00671C09">
        <w:t xml:space="preserve">is contained in bins that are each sealed </w:t>
      </w:r>
      <w:r w:rsidR="00ED1B91">
        <w:t xml:space="preserve">in accordance with regulation </w:t>
      </w:r>
      <w:r w:rsidR="00356FB5">
        <w:t>316</w:t>
      </w:r>
      <w:r w:rsidR="00ED1B91">
        <w:t>.</w:t>
      </w:r>
    </w:p>
    <w:p w14:paraId="6DBA4B63" w14:textId="77777777" w:rsidR="00ED1B91" w:rsidRPr="004E45FA" w:rsidRDefault="00ED1B91" w:rsidP="00ED1B91">
      <w:pPr>
        <w:pStyle w:val="DraftSectionNote"/>
        <w:keepNext/>
        <w:tabs>
          <w:tab w:val="right" w:pos="1304"/>
        </w:tabs>
        <w:ind w:left="850"/>
        <w:rPr>
          <w:b/>
        </w:rPr>
      </w:pPr>
      <w:r w:rsidRPr="004E45FA">
        <w:rPr>
          <w:b/>
        </w:rPr>
        <w:t>Note</w:t>
      </w:r>
    </w:p>
    <w:p w14:paraId="1EEB00F0" w14:textId="77777777" w:rsidR="00ED1B91" w:rsidRPr="00545B3E" w:rsidRDefault="00ED1B91" w:rsidP="00ED1B91">
      <w:pPr>
        <w:pStyle w:val="DraftSectionNote"/>
        <w:tabs>
          <w:tab w:val="right" w:pos="1304"/>
        </w:tabs>
        <w:ind w:left="850"/>
      </w:pPr>
      <w:r w:rsidRPr="00A31821">
        <w:t xml:space="preserve">Under section 4(9) of the Act, a person who is exempted from any provision or requirement under the Act is to be treated as if the </w:t>
      </w:r>
      <w:r w:rsidRPr="00A31821">
        <w:lastRenderedPageBreak/>
        <w:t>person were authorised to do or not do the thing from which they are exempted from doing or not doing.</w:t>
      </w:r>
    </w:p>
    <w:p w14:paraId="4EA86001" w14:textId="59A98445" w:rsidR="00ED1B91" w:rsidRPr="00093558" w:rsidRDefault="00ED1B91" w:rsidP="00ED1B91">
      <w:pPr>
        <w:pStyle w:val="DraftHeading1"/>
        <w:keepNext/>
        <w:tabs>
          <w:tab w:val="right" w:pos="680"/>
        </w:tabs>
        <w:ind w:left="850" w:hanging="850"/>
      </w:pPr>
      <w:r w:rsidRPr="00093558">
        <w:tab/>
      </w:r>
      <w:bookmarkStart w:id="1195" w:name="_Toc6218566"/>
      <w:bookmarkStart w:id="1196" w:name="_Toc10033553"/>
      <w:bookmarkStart w:id="1197" w:name="_Toc20232843"/>
      <w:r w:rsidR="006D6C01">
        <w:t>454</w:t>
      </w:r>
      <w:r w:rsidRPr="00093558">
        <w:tab/>
        <w:t xml:space="preserve">Exemptions relating to </w:t>
      </w:r>
      <w:r w:rsidR="00840418">
        <w:t xml:space="preserve">selling, receiving, </w:t>
      </w:r>
      <w:r w:rsidR="00530D28">
        <w:t>processing</w:t>
      </w:r>
      <w:r w:rsidR="009C7B4F">
        <w:t xml:space="preserve"> </w:t>
      </w:r>
      <w:r w:rsidRPr="00093558">
        <w:t>or possessi</w:t>
      </w:r>
      <w:r w:rsidR="00840418">
        <w:t xml:space="preserve">ng </w:t>
      </w:r>
      <w:r w:rsidRPr="00093558">
        <w:t>a priority species in a commercial quantity</w:t>
      </w:r>
      <w:bookmarkEnd w:id="1195"/>
      <w:bookmarkEnd w:id="1196"/>
      <w:bookmarkEnd w:id="1197"/>
    </w:p>
    <w:p w14:paraId="7726C29C" w14:textId="4EB1410B" w:rsidR="006D59D4" w:rsidRPr="00093558" w:rsidRDefault="006D59D4" w:rsidP="00612FFE">
      <w:pPr>
        <w:pStyle w:val="DraftHeading2"/>
        <w:keepNext/>
        <w:tabs>
          <w:tab w:val="right" w:pos="1247"/>
        </w:tabs>
        <w:ind w:left="1361" w:hanging="1361"/>
      </w:pPr>
      <w:r w:rsidRPr="00093558">
        <w:tab/>
        <w:t>(1)</w:t>
      </w:r>
      <w:r w:rsidRPr="00093558">
        <w:tab/>
        <w:t>A person is exempt</w:t>
      </w:r>
      <w:r w:rsidR="00741784">
        <w:rPr>
          <w:szCs w:val="24"/>
        </w:rPr>
        <w:t xml:space="preserve"> </w:t>
      </w:r>
      <w:r w:rsidRPr="00093558">
        <w:rPr>
          <w:szCs w:val="24"/>
        </w:rPr>
        <w:tab/>
        <w:t xml:space="preserve">from section 111A of the Act in respect of </w:t>
      </w:r>
      <w:r w:rsidR="00840418">
        <w:rPr>
          <w:szCs w:val="24"/>
        </w:rPr>
        <w:t>selling or receiving</w:t>
      </w:r>
      <w:r>
        <w:rPr>
          <w:szCs w:val="24"/>
        </w:rPr>
        <w:t xml:space="preserve"> </w:t>
      </w:r>
      <w:r w:rsidRPr="00093558">
        <w:rPr>
          <w:szCs w:val="24"/>
        </w:rPr>
        <w:t xml:space="preserve">a commercial quantity of </w:t>
      </w:r>
      <w:r>
        <w:rPr>
          <w:szCs w:val="24"/>
        </w:rPr>
        <w:t xml:space="preserve">a </w:t>
      </w:r>
      <w:r w:rsidRPr="00093558">
        <w:t>priority species</w:t>
      </w:r>
      <w:r w:rsidRPr="00093558">
        <w:rPr>
          <w:szCs w:val="24"/>
        </w:rPr>
        <w:t xml:space="preserve"> </w:t>
      </w:r>
      <w:r w:rsidRPr="00093558">
        <w:t>if—</w:t>
      </w:r>
    </w:p>
    <w:p w14:paraId="2504E092" w14:textId="42FF59A9" w:rsidR="006D59D4" w:rsidRPr="00093558" w:rsidRDefault="006D59D4" w:rsidP="006D59D4">
      <w:pPr>
        <w:pStyle w:val="DraftHeading3"/>
        <w:tabs>
          <w:tab w:val="right" w:pos="1757"/>
        </w:tabs>
        <w:ind w:left="1871" w:hanging="1871"/>
      </w:pPr>
      <w:r w:rsidRPr="00093558">
        <w:tab/>
        <w:t>(</w:t>
      </w:r>
      <w:r w:rsidR="00741784">
        <w:t>a</w:t>
      </w:r>
      <w:r w:rsidRPr="00093558">
        <w:t>)</w:t>
      </w:r>
      <w:r w:rsidRPr="00093558">
        <w:tab/>
        <w:t xml:space="preserve">the fish </w:t>
      </w:r>
      <w:r>
        <w:t>were</w:t>
      </w:r>
      <w:r w:rsidRPr="00093558">
        <w:t xml:space="preserve"> legally obtained; and</w:t>
      </w:r>
    </w:p>
    <w:p w14:paraId="47280B4B" w14:textId="01192156" w:rsidR="006D59D4" w:rsidRPr="00093558" w:rsidRDefault="006D59D4" w:rsidP="006D59D4">
      <w:pPr>
        <w:pStyle w:val="DraftHeading3"/>
        <w:tabs>
          <w:tab w:val="right" w:pos="1757"/>
        </w:tabs>
        <w:ind w:left="1871" w:hanging="1871"/>
        <w:rPr>
          <w:lang w:eastAsia="en-AU"/>
        </w:rPr>
      </w:pPr>
      <w:r w:rsidRPr="00093558">
        <w:tab/>
      </w:r>
      <w:r w:rsidRPr="00093558">
        <w:rPr>
          <w:lang w:eastAsia="en-AU"/>
        </w:rPr>
        <w:t>(</w:t>
      </w:r>
      <w:r w:rsidR="00741784">
        <w:rPr>
          <w:lang w:eastAsia="en-AU"/>
        </w:rPr>
        <w:t>b</w:t>
      </w:r>
      <w:r w:rsidRPr="00093558">
        <w:rPr>
          <w:lang w:eastAsia="en-AU"/>
        </w:rPr>
        <w:t>)</w:t>
      </w:r>
      <w:r w:rsidRPr="00093558">
        <w:rPr>
          <w:lang w:eastAsia="en-AU"/>
        </w:rPr>
        <w:tab/>
        <w:t>the fish</w:t>
      </w:r>
      <w:r w:rsidR="0099655D">
        <w:rPr>
          <w:lang w:eastAsia="en-AU"/>
        </w:rPr>
        <w:t>, when received,</w:t>
      </w:r>
      <w:r w:rsidRPr="00093558">
        <w:rPr>
          <w:lang w:eastAsia="en-AU"/>
        </w:rPr>
        <w:t xml:space="preserve"> </w:t>
      </w:r>
      <w:r>
        <w:rPr>
          <w:lang w:eastAsia="en-AU"/>
        </w:rPr>
        <w:t>were</w:t>
      </w:r>
      <w:r w:rsidRPr="00093558">
        <w:rPr>
          <w:lang w:eastAsia="en-AU"/>
        </w:rPr>
        <w:t xml:space="preserve"> accompanied by a </w:t>
      </w:r>
      <w:r w:rsidR="009C7B4F" w:rsidRPr="00093558">
        <w:rPr>
          <w:lang w:eastAsia="en-AU"/>
        </w:rPr>
        <w:t>catch disposal record</w:t>
      </w:r>
      <w:r w:rsidR="009C7B4F">
        <w:rPr>
          <w:lang w:eastAsia="en-AU"/>
        </w:rPr>
        <w:t>,</w:t>
      </w:r>
      <w:r w:rsidR="009C7B4F" w:rsidRPr="00093558">
        <w:rPr>
          <w:lang w:eastAsia="en-AU"/>
        </w:rPr>
        <w:t xml:space="preserve"> </w:t>
      </w:r>
      <w:r w:rsidRPr="00093558">
        <w:rPr>
          <w:lang w:eastAsia="en-AU"/>
        </w:rPr>
        <w:t>fish receipt</w:t>
      </w:r>
      <w:r w:rsidR="009C7B4F">
        <w:rPr>
          <w:lang w:eastAsia="en-AU"/>
        </w:rPr>
        <w:t xml:space="preserve"> or </w:t>
      </w:r>
      <w:r>
        <w:t>fish movement record</w:t>
      </w:r>
      <w:r w:rsidRPr="00093558">
        <w:rPr>
          <w:lang w:eastAsia="en-AU"/>
        </w:rPr>
        <w:t xml:space="preserve"> </w:t>
      </w:r>
      <w:r>
        <w:rPr>
          <w:lang w:eastAsia="en-AU"/>
        </w:rPr>
        <w:t>in respect of that fish</w:t>
      </w:r>
      <w:r w:rsidRPr="00093558">
        <w:rPr>
          <w:lang w:eastAsia="en-AU"/>
        </w:rPr>
        <w:t>; and</w:t>
      </w:r>
    </w:p>
    <w:p w14:paraId="6646164F" w14:textId="3C2087A8" w:rsidR="006D59D4" w:rsidRDefault="006D59D4" w:rsidP="006D59D4">
      <w:pPr>
        <w:pStyle w:val="DraftHeading3"/>
        <w:tabs>
          <w:tab w:val="right" w:pos="1757"/>
        </w:tabs>
        <w:ind w:left="1871" w:hanging="1871"/>
        <w:rPr>
          <w:lang w:eastAsia="en-AU"/>
        </w:rPr>
      </w:pPr>
      <w:r w:rsidRPr="00093558">
        <w:rPr>
          <w:lang w:eastAsia="en-AU"/>
        </w:rPr>
        <w:tab/>
        <w:t>(</w:t>
      </w:r>
      <w:r w:rsidR="00741784">
        <w:rPr>
          <w:lang w:eastAsia="en-AU"/>
        </w:rPr>
        <w:t>c</w:t>
      </w:r>
      <w:r w:rsidRPr="00093558">
        <w:rPr>
          <w:lang w:eastAsia="en-AU"/>
        </w:rPr>
        <w:t>)</w:t>
      </w:r>
      <w:r w:rsidRPr="00093558">
        <w:rPr>
          <w:lang w:eastAsia="en-AU"/>
        </w:rPr>
        <w:tab/>
      </w:r>
      <w:r>
        <w:rPr>
          <w:lang w:eastAsia="en-AU"/>
        </w:rPr>
        <w:t xml:space="preserve">the person </w:t>
      </w:r>
      <w:r w:rsidRPr="00093558">
        <w:rPr>
          <w:lang w:eastAsia="en-AU"/>
        </w:rPr>
        <w:t xml:space="preserve">keeps a copy of that </w:t>
      </w:r>
      <w:r w:rsidR="009C7B4F" w:rsidRPr="00093558">
        <w:rPr>
          <w:lang w:eastAsia="en-AU"/>
        </w:rPr>
        <w:t>catch disposal record</w:t>
      </w:r>
      <w:r w:rsidR="009C7B4F">
        <w:rPr>
          <w:lang w:eastAsia="en-AU"/>
        </w:rPr>
        <w:t>,</w:t>
      </w:r>
      <w:r w:rsidR="009C7B4F" w:rsidRPr="00093558">
        <w:rPr>
          <w:lang w:eastAsia="en-AU"/>
        </w:rPr>
        <w:t xml:space="preserve"> </w:t>
      </w:r>
      <w:r w:rsidRPr="00093558">
        <w:rPr>
          <w:lang w:eastAsia="en-AU"/>
        </w:rPr>
        <w:t>fish receipt</w:t>
      </w:r>
      <w:r w:rsidR="009C7B4F">
        <w:rPr>
          <w:lang w:eastAsia="en-AU"/>
        </w:rPr>
        <w:t xml:space="preserve"> or </w:t>
      </w:r>
      <w:r>
        <w:t>fish movement record</w:t>
      </w:r>
      <w:r w:rsidRPr="00093558">
        <w:rPr>
          <w:lang w:eastAsia="en-AU"/>
        </w:rPr>
        <w:t xml:space="preserve"> </w:t>
      </w:r>
      <w:r>
        <w:rPr>
          <w:lang w:eastAsia="en-AU"/>
        </w:rPr>
        <w:t>at the place where the fish are received or possessed; and</w:t>
      </w:r>
    </w:p>
    <w:p w14:paraId="29D2BB47" w14:textId="7967BF1F" w:rsidR="006D59D4" w:rsidRDefault="006D59D4" w:rsidP="006D59D4">
      <w:pPr>
        <w:pStyle w:val="DraftHeading3"/>
        <w:tabs>
          <w:tab w:val="right" w:pos="1757"/>
        </w:tabs>
        <w:ind w:left="1871" w:hanging="1871"/>
      </w:pPr>
      <w:r>
        <w:tab/>
        <w:t>(</w:t>
      </w:r>
      <w:r w:rsidR="00741784">
        <w:t>d</w:t>
      </w:r>
      <w:r>
        <w:t>)</w:t>
      </w:r>
      <w:r>
        <w:tab/>
      </w:r>
      <w:r w:rsidR="00425088">
        <w:t xml:space="preserve">if </w:t>
      </w:r>
      <w:r>
        <w:t xml:space="preserve">the fish are abalone, the abalone </w:t>
      </w:r>
      <w:r w:rsidRPr="00A317BD">
        <w:t>is marked or labelled with an abalone label</w:t>
      </w:r>
      <w:r>
        <w:t>.</w:t>
      </w:r>
    </w:p>
    <w:p w14:paraId="796870BD" w14:textId="0C76D36A" w:rsidR="00530D28" w:rsidRPr="00093558" w:rsidRDefault="00530D28" w:rsidP="00530D28">
      <w:pPr>
        <w:pStyle w:val="DraftHeading2"/>
        <w:keepNext/>
        <w:tabs>
          <w:tab w:val="right" w:pos="1247"/>
        </w:tabs>
        <w:ind w:left="1361" w:hanging="1361"/>
      </w:pPr>
      <w:r>
        <w:tab/>
      </w:r>
      <w:r w:rsidRPr="00093558">
        <w:t>(</w:t>
      </w:r>
      <w:r>
        <w:t>2</w:t>
      </w:r>
      <w:r w:rsidRPr="00093558">
        <w:t>)</w:t>
      </w:r>
      <w:r w:rsidRPr="00093558">
        <w:tab/>
        <w:t>A person is exempt</w:t>
      </w:r>
      <w:r>
        <w:rPr>
          <w:szCs w:val="24"/>
        </w:rPr>
        <w:t xml:space="preserve"> </w:t>
      </w:r>
      <w:r w:rsidRPr="00093558">
        <w:rPr>
          <w:szCs w:val="24"/>
        </w:rPr>
        <w:tab/>
        <w:t xml:space="preserve">from section 111A of the Act in respect of </w:t>
      </w:r>
      <w:r>
        <w:rPr>
          <w:szCs w:val="24"/>
        </w:rPr>
        <w:t xml:space="preserve">processing </w:t>
      </w:r>
      <w:r w:rsidR="00132C21" w:rsidRPr="00093558">
        <w:rPr>
          <w:szCs w:val="24"/>
        </w:rPr>
        <w:t>a commercial quantity</w:t>
      </w:r>
      <w:r w:rsidR="00132C21">
        <w:rPr>
          <w:szCs w:val="24"/>
        </w:rPr>
        <w:t xml:space="preserve"> </w:t>
      </w:r>
      <w:r w:rsidR="001C33BE" w:rsidRPr="00093558">
        <w:rPr>
          <w:szCs w:val="24"/>
        </w:rPr>
        <w:t xml:space="preserve">of </w:t>
      </w:r>
      <w:r w:rsidR="001C33BE">
        <w:rPr>
          <w:szCs w:val="24"/>
        </w:rPr>
        <w:t xml:space="preserve">a </w:t>
      </w:r>
      <w:r w:rsidR="001C33BE" w:rsidRPr="00093558">
        <w:t>priority species</w:t>
      </w:r>
      <w:r w:rsidR="001C33BE" w:rsidRPr="00093558">
        <w:rPr>
          <w:szCs w:val="24"/>
        </w:rPr>
        <w:t xml:space="preserve"> </w:t>
      </w:r>
      <w:r w:rsidR="00132C21">
        <w:rPr>
          <w:szCs w:val="24"/>
        </w:rPr>
        <w:t>if</w:t>
      </w:r>
      <w:r w:rsidRPr="00093558">
        <w:t>—</w:t>
      </w:r>
    </w:p>
    <w:p w14:paraId="36B9F261" w14:textId="77777777" w:rsidR="00530D28" w:rsidRPr="00093558" w:rsidRDefault="00530D28" w:rsidP="00530D28">
      <w:pPr>
        <w:pStyle w:val="DraftHeading3"/>
        <w:tabs>
          <w:tab w:val="right" w:pos="1757"/>
        </w:tabs>
        <w:ind w:left="1871" w:hanging="1871"/>
      </w:pPr>
      <w:r w:rsidRPr="00093558">
        <w:tab/>
        <w:t>(</w:t>
      </w:r>
      <w:r>
        <w:t>a</w:t>
      </w:r>
      <w:r w:rsidRPr="00093558">
        <w:t>)</w:t>
      </w:r>
      <w:r w:rsidRPr="00093558">
        <w:tab/>
        <w:t xml:space="preserve">the fish </w:t>
      </w:r>
      <w:r>
        <w:t>were</w:t>
      </w:r>
      <w:r w:rsidRPr="00093558">
        <w:t xml:space="preserve"> legally obtained; and</w:t>
      </w:r>
    </w:p>
    <w:p w14:paraId="1694467D" w14:textId="459939C3" w:rsidR="00530D28" w:rsidRPr="00093558" w:rsidRDefault="00530D28" w:rsidP="00530D28">
      <w:pPr>
        <w:pStyle w:val="DraftHeading3"/>
        <w:tabs>
          <w:tab w:val="right" w:pos="1757"/>
        </w:tabs>
        <w:ind w:left="1871" w:hanging="1871"/>
        <w:rPr>
          <w:lang w:eastAsia="en-AU"/>
        </w:rPr>
      </w:pPr>
      <w:r w:rsidRPr="00093558">
        <w:tab/>
      </w:r>
      <w:r w:rsidRPr="00093558">
        <w:rPr>
          <w:lang w:eastAsia="en-AU"/>
        </w:rPr>
        <w:t>(</w:t>
      </w:r>
      <w:r>
        <w:rPr>
          <w:lang w:eastAsia="en-AU"/>
        </w:rPr>
        <w:t>b</w:t>
      </w:r>
      <w:r w:rsidRPr="00093558">
        <w:rPr>
          <w:lang w:eastAsia="en-AU"/>
        </w:rPr>
        <w:t>)</w:t>
      </w:r>
      <w:r w:rsidRPr="00093558">
        <w:rPr>
          <w:lang w:eastAsia="en-AU"/>
        </w:rPr>
        <w:tab/>
        <w:t>the fish</w:t>
      </w:r>
      <w:r>
        <w:rPr>
          <w:lang w:eastAsia="en-AU"/>
        </w:rPr>
        <w:t>, when received,</w:t>
      </w:r>
      <w:r w:rsidRPr="00093558">
        <w:rPr>
          <w:lang w:eastAsia="en-AU"/>
        </w:rPr>
        <w:t xml:space="preserve"> </w:t>
      </w:r>
      <w:r>
        <w:rPr>
          <w:lang w:eastAsia="en-AU"/>
        </w:rPr>
        <w:t>were</w:t>
      </w:r>
      <w:r w:rsidRPr="00093558">
        <w:rPr>
          <w:lang w:eastAsia="en-AU"/>
        </w:rPr>
        <w:t xml:space="preserve"> accompanied by a </w:t>
      </w:r>
      <w:r w:rsidR="003063C3" w:rsidRPr="00093558">
        <w:rPr>
          <w:lang w:eastAsia="en-AU"/>
        </w:rPr>
        <w:t>catch disposal record</w:t>
      </w:r>
      <w:r w:rsidR="003063C3">
        <w:rPr>
          <w:lang w:eastAsia="en-AU"/>
        </w:rPr>
        <w:t>,</w:t>
      </w:r>
      <w:r w:rsidR="003063C3" w:rsidRPr="00093558">
        <w:rPr>
          <w:lang w:eastAsia="en-AU"/>
        </w:rPr>
        <w:t xml:space="preserve"> </w:t>
      </w:r>
      <w:r w:rsidRPr="00093558">
        <w:rPr>
          <w:lang w:eastAsia="en-AU"/>
        </w:rPr>
        <w:t>fish receipt</w:t>
      </w:r>
      <w:r w:rsidR="003063C3">
        <w:rPr>
          <w:lang w:eastAsia="en-AU"/>
        </w:rPr>
        <w:t xml:space="preserve"> or</w:t>
      </w:r>
      <w:r>
        <w:rPr>
          <w:lang w:eastAsia="en-AU"/>
        </w:rPr>
        <w:t xml:space="preserve"> </w:t>
      </w:r>
      <w:r>
        <w:t>fish movement record</w:t>
      </w:r>
      <w:r w:rsidRPr="00093558">
        <w:rPr>
          <w:lang w:eastAsia="en-AU"/>
        </w:rPr>
        <w:t xml:space="preserve"> </w:t>
      </w:r>
      <w:r>
        <w:rPr>
          <w:lang w:eastAsia="en-AU"/>
        </w:rPr>
        <w:t>in respect of that fish</w:t>
      </w:r>
      <w:r w:rsidRPr="00093558">
        <w:rPr>
          <w:lang w:eastAsia="en-AU"/>
        </w:rPr>
        <w:t>; and</w:t>
      </w:r>
    </w:p>
    <w:p w14:paraId="66E40E02" w14:textId="2249C6C8" w:rsidR="00FC6FE6" w:rsidRPr="007A4037" w:rsidRDefault="00530D28" w:rsidP="00FC6FE6">
      <w:pPr>
        <w:pStyle w:val="DraftHeading3"/>
        <w:tabs>
          <w:tab w:val="right" w:pos="1757"/>
        </w:tabs>
        <w:ind w:left="1871" w:hanging="1871"/>
      </w:pPr>
      <w:r w:rsidRPr="00093558">
        <w:rPr>
          <w:lang w:eastAsia="en-AU"/>
        </w:rPr>
        <w:tab/>
        <w:t>(</w:t>
      </w:r>
      <w:r>
        <w:rPr>
          <w:lang w:eastAsia="en-AU"/>
        </w:rPr>
        <w:t>c</w:t>
      </w:r>
      <w:r w:rsidRPr="00093558">
        <w:rPr>
          <w:lang w:eastAsia="en-AU"/>
        </w:rPr>
        <w:t>)</w:t>
      </w:r>
      <w:r w:rsidRPr="00093558">
        <w:rPr>
          <w:lang w:eastAsia="en-AU"/>
        </w:rPr>
        <w:tab/>
      </w:r>
      <w:r>
        <w:rPr>
          <w:lang w:eastAsia="en-AU"/>
        </w:rPr>
        <w:t xml:space="preserve">the person </w:t>
      </w:r>
      <w:r w:rsidRPr="00093558">
        <w:rPr>
          <w:lang w:eastAsia="en-AU"/>
        </w:rPr>
        <w:t xml:space="preserve">keeps a copy of that </w:t>
      </w:r>
      <w:r w:rsidR="003063C3" w:rsidRPr="00093558">
        <w:rPr>
          <w:lang w:eastAsia="en-AU"/>
        </w:rPr>
        <w:t>catch disposal record</w:t>
      </w:r>
      <w:r w:rsidR="003063C3">
        <w:rPr>
          <w:lang w:eastAsia="en-AU"/>
        </w:rPr>
        <w:t>,</w:t>
      </w:r>
      <w:r w:rsidR="003063C3" w:rsidRPr="00093558">
        <w:rPr>
          <w:lang w:eastAsia="en-AU"/>
        </w:rPr>
        <w:t xml:space="preserve"> </w:t>
      </w:r>
      <w:r w:rsidRPr="00093558">
        <w:rPr>
          <w:lang w:eastAsia="en-AU"/>
        </w:rPr>
        <w:t>fish receipt</w:t>
      </w:r>
      <w:r w:rsidR="003063C3">
        <w:rPr>
          <w:lang w:eastAsia="en-AU"/>
        </w:rPr>
        <w:t xml:space="preserve"> or</w:t>
      </w:r>
      <w:r>
        <w:rPr>
          <w:lang w:eastAsia="en-AU"/>
        </w:rPr>
        <w:t xml:space="preserve"> </w:t>
      </w:r>
      <w:r>
        <w:t>fish movement record</w:t>
      </w:r>
      <w:r w:rsidRPr="00093558">
        <w:rPr>
          <w:lang w:eastAsia="en-AU"/>
        </w:rPr>
        <w:t xml:space="preserve"> </w:t>
      </w:r>
      <w:r>
        <w:rPr>
          <w:lang w:eastAsia="en-AU"/>
        </w:rPr>
        <w:t>at the place where the fish are received or possessed</w:t>
      </w:r>
      <w:r>
        <w:t>.</w:t>
      </w:r>
    </w:p>
    <w:p w14:paraId="769D5817" w14:textId="1EE0259B" w:rsidR="006D59D4" w:rsidRDefault="006D59D4" w:rsidP="00612FFE">
      <w:pPr>
        <w:pStyle w:val="DraftHeading2"/>
        <w:keepNext/>
        <w:tabs>
          <w:tab w:val="right" w:pos="1247"/>
        </w:tabs>
        <w:ind w:left="1361" w:hanging="1361"/>
      </w:pPr>
      <w:r>
        <w:tab/>
      </w:r>
      <w:r w:rsidRPr="00093558">
        <w:t>(</w:t>
      </w:r>
      <w:r w:rsidR="00530D28">
        <w:t>3</w:t>
      </w:r>
      <w:r w:rsidRPr="00093558">
        <w:t>)</w:t>
      </w:r>
      <w:r w:rsidRPr="00093558">
        <w:tab/>
        <w:t>A person is exempt</w:t>
      </w:r>
      <w:r w:rsidR="00741784">
        <w:t xml:space="preserve"> </w:t>
      </w:r>
      <w:r w:rsidRPr="00093558">
        <w:rPr>
          <w:szCs w:val="24"/>
        </w:rPr>
        <w:tab/>
        <w:t xml:space="preserve">from section 111A of the Act in respect of </w:t>
      </w:r>
      <w:r w:rsidR="00840418">
        <w:rPr>
          <w:szCs w:val="24"/>
        </w:rPr>
        <w:t xml:space="preserve">receiving </w:t>
      </w:r>
      <w:r w:rsidRPr="00093558">
        <w:rPr>
          <w:szCs w:val="24"/>
        </w:rPr>
        <w:t xml:space="preserve">a commercial quantity of </w:t>
      </w:r>
      <w:r>
        <w:t>abalone</w:t>
      </w:r>
      <w:r w:rsidRPr="00093558">
        <w:rPr>
          <w:szCs w:val="24"/>
        </w:rPr>
        <w:t xml:space="preserve"> and</w:t>
      </w:r>
      <w:r w:rsidR="00741784">
        <w:rPr>
          <w:szCs w:val="24"/>
        </w:rPr>
        <w:t xml:space="preserve"> is exempt </w:t>
      </w:r>
      <w:r w:rsidRPr="00093558">
        <w:tab/>
        <w:t>from section 111C of the Act in respect of possessi</w:t>
      </w:r>
      <w:r w:rsidR="00840418">
        <w:t>ng</w:t>
      </w:r>
      <w:r w:rsidRPr="00093558">
        <w:t xml:space="preserve"> a commercial quantity of </w:t>
      </w:r>
      <w:r>
        <w:t>abalone</w:t>
      </w:r>
      <w:r w:rsidR="00741784">
        <w:t xml:space="preserve"> </w:t>
      </w:r>
      <w:r w:rsidRPr="00093558">
        <w:t>if—</w:t>
      </w:r>
    </w:p>
    <w:p w14:paraId="0D4950DC" w14:textId="32A9A9A9" w:rsidR="006D59D4" w:rsidRDefault="006D59D4" w:rsidP="006D59D4">
      <w:pPr>
        <w:pStyle w:val="DraftHeading3"/>
        <w:tabs>
          <w:tab w:val="right" w:pos="1757"/>
        </w:tabs>
        <w:ind w:left="1871" w:hanging="1871"/>
      </w:pPr>
      <w:r>
        <w:tab/>
        <w:t>(</w:t>
      </w:r>
      <w:r w:rsidR="00741784">
        <w:t>a</w:t>
      </w:r>
      <w:r>
        <w:t>)</w:t>
      </w:r>
      <w:r>
        <w:tab/>
        <w:t>the abalone were legally obtained; and</w:t>
      </w:r>
    </w:p>
    <w:p w14:paraId="50AFCDFB" w14:textId="58AB536F" w:rsidR="006D59D4" w:rsidRDefault="006D59D4" w:rsidP="006D59D4">
      <w:pPr>
        <w:pStyle w:val="DraftHeading3"/>
        <w:tabs>
          <w:tab w:val="right" w:pos="1757"/>
        </w:tabs>
        <w:ind w:left="1871" w:hanging="1871"/>
      </w:pPr>
      <w:r>
        <w:tab/>
        <w:t>(</w:t>
      </w:r>
      <w:r w:rsidR="00741784">
        <w:t>b</w:t>
      </w:r>
      <w:r>
        <w:t>)</w:t>
      </w:r>
      <w:r>
        <w:tab/>
      </w:r>
      <w:r w:rsidRPr="00093558">
        <w:t>the person</w:t>
      </w:r>
      <w:r>
        <w:t xml:space="preserve"> </w:t>
      </w:r>
      <w:r w:rsidRPr="00093558">
        <w:t>received the abalone for the purpose of transporting the abalone from the holder of an abalone fishery access licence who took the abalone under that licence</w:t>
      </w:r>
      <w:r>
        <w:t xml:space="preserve"> </w:t>
      </w:r>
      <w:r w:rsidRPr="00093558">
        <w:t>and the abalone</w:t>
      </w:r>
      <w:r>
        <w:t xml:space="preserve"> </w:t>
      </w:r>
      <w:r w:rsidRPr="00671C09">
        <w:t xml:space="preserve">is contained in bins that are each sealed </w:t>
      </w:r>
      <w:r>
        <w:t xml:space="preserve">in accordance with regulation </w:t>
      </w:r>
      <w:r w:rsidR="00356FB5">
        <w:t>316</w:t>
      </w:r>
      <w:r>
        <w:t>.</w:t>
      </w:r>
    </w:p>
    <w:p w14:paraId="5129DE9D" w14:textId="10582F22" w:rsidR="00FC6FE6" w:rsidRPr="00093558" w:rsidRDefault="00FC6FE6" w:rsidP="00FC6FE6">
      <w:pPr>
        <w:pStyle w:val="DraftHeading2"/>
        <w:keepNext/>
        <w:tabs>
          <w:tab w:val="right" w:pos="1247"/>
        </w:tabs>
        <w:ind w:left="1361" w:hanging="1361"/>
      </w:pPr>
      <w:r>
        <w:lastRenderedPageBreak/>
        <w:tab/>
      </w:r>
      <w:r w:rsidRPr="00093558">
        <w:t>(</w:t>
      </w:r>
      <w:r w:rsidR="007A4037">
        <w:t>4</w:t>
      </w:r>
      <w:r w:rsidRPr="00093558">
        <w:t>)</w:t>
      </w:r>
      <w:r w:rsidRPr="00093558">
        <w:tab/>
        <w:t>A person is exempt</w:t>
      </w:r>
      <w:r>
        <w:rPr>
          <w:szCs w:val="24"/>
        </w:rPr>
        <w:t xml:space="preserve"> </w:t>
      </w:r>
      <w:r w:rsidRPr="00093558">
        <w:rPr>
          <w:szCs w:val="24"/>
        </w:rPr>
        <w:tab/>
        <w:t xml:space="preserve">from </w:t>
      </w:r>
      <w:r w:rsidRPr="00093558">
        <w:t>section 111C of the Act in respect of possessi</w:t>
      </w:r>
      <w:r w:rsidR="00840418">
        <w:t>ng</w:t>
      </w:r>
      <w:r w:rsidRPr="00093558">
        <w:t xml:space="preserve"> a commercial quantity of a priority species</w:t>
      </w:r>
      <w:r>
        <w:t xml:space="preserve"> </w:t>
      </w:r>
      <w:r w:rsidRPr="00093558">
        <w:t>if—</w:t>
      </w:r>
    </w:p>
    <w:p w14:paraId="4E4E0FA4" w14:textId="77777777" w:rsidR="00FC6FE6" w:rsidRPr="00093558" w:rsidRDefault="00FC6FE6" w:rsidP="00FC6FE6">
      <w:pPr>
        <w:pStyle w:val="DraftHeading3"/>
        <w:tabs>
          <w:tab w:val="right" w:pos="1757"/>
        </w:tabs>
        <w:ind w:left="1871" w:hanging="1871"/>
      </w:pPr>
      <w:r w:rsidRPr="00093558">
        <w:tab/>
        <w:t>(</w:t>
      </w:r>
      <w:r>
        <w:t>a</w:t>
      </w:r>
      <w:r w:rsidRPr="00093558">
        <w:t>)</w:t>
      </w:r>
      <w:r w:rsidRPr="00093558">
        <w:tab/>
        <w:t xml:space="preserve">the fish </w:t>
      </w:r>
      <w:r>
        <w:t>were</w:t>
      </w:r>
      <w:r w:rsidRPr="00093558">
        <w:t xml:space="preserve"> legally obtained; and</w:t>
      </w:r>
    </w:p>
    <w:p w14:paraId="23BAE1EB" w14:textId="2214E9B2" w:rsidR="00FC6FE6" w:rsidRPr="00093558" w:rsidRDefault="00FC6FE6" w:rsidP="00FC6FE6">
      <w:pPr>
        <w:pStyle w:val="DraftHeading3"/>
        <w:tabs>
          <w:tab w:val="right" w:pos="1757"/>
        </w:tabs>
        <w:ind w:left="1871" w:hanging="1871"/>
        <w:rPr>
          <w:lang w:eastAsia="en-AU"/>
        </w:rPr>
      </w:pPr>
      <w:r w:rsidRPr="00093558">
        <w:tab/>
      </w:r>
      <w:r w:rsidRPr="00093558">
        <w:rPr>
          <w:lang w:eastAsia="en-AU"/>
        </w:rPr>
        <w:t>(</w:t>
      </w:r>
      <w:r>
        <w:rPr>
          <w:lang w:eastAsia="en-AU"/>
        </w:rPr>
        <w:t>b</w:t>
      </w:r>
      <w:r w:rsidRPr="00093558">
        <w:rPr>
          <w:lang w:eastAsia="en-AU"/>
        </w:rPr>
        <w:t>)</w:t>
      </w:r>
      <w:r w:rsidRPr="00093558">
        <w:rPr>
          <w:lang w:eastAsia="en-AU"/>
        </w:rPr>
        <w:tab/>
        <w:t>the fish</w:t>
      </w:r>
      <w:r>
        <w:rPr>
          <w:lang w:eastAsia="en-AU"/>
        </w:rPr>
        <w:t>, when received,</w:t>
      </w:r>
      <w:r w:rsidRPr="00093558">
        <w:rPr>
          <w:lang w:eastAsia="en-AU"/>
        </w:rPr>
        <w:t xml:space="preserve"> </w:t>
      </w:r>
      <w:r>
        <w:rPr>
          <w:lang w:eastAsia="en-AU"/>
        </w:rPr>
        <w:t>were</w:t>
      </w:r>
      <w:r w:rsidRPr="00093558">
        <w:rPr>
          <w:lang w:eastAsia="en-AU"/>
        </w:rPr>
        <w:t xml:space="preserve"> accompanied by a catch disposal record</w:t>
      </w:r>
      <w:r>
        <w:rPr>
          <w:lang w:eastAsia="en-AU"/>
        </w:rPr>
        <w:t>,</w:t>
      </w:r>
      <w:r w:rsidRPr="00093558">
        <w:rPr>
          <w:lang w:eastAsia="en-AU"/>
        </w:rPr>
        <w:t xml:space="preserve"> fish receipt</w:t>
      </w:r>
      <w:r>
        <w:rPr>
          <w:lang w:eastAsia="en-AU"/>
        </w:rPr>
        <w:t xml:space="preserve"> or </w:t>
      </w:r>
      <w:r>
        <w:t>fish movement record</w:t>
      </w:r>
      <w:r w:rsidRPr="00093558">
        <w:rPr>
          <w:lang w:eastAsia="en-AU"/>
        </w:rPr>
        <w:t xml:space="preserve"> </w:t>
      </w:r>
      <w:r>
        <w:rPr>
          <w:lang w:eastAsia="en-AU"/>
        </w:rPr>
        <w:t>in respect of that fish</w:t>
      </w:r>
      <w:r w:rsidRPr="00093558">
        <w:rPr>
          <w:lang w:eastAsia="en-AU"/>
        </w:rPr>
        <w:t>; and</w:t>
      </w:r>
    </w:p>
    <w:p w14:paraId="5379B7F5" w14:textId="78CB0EB2" w:rsidR="00FC6FE6" w:rsidRDefault="00FC6FE6" w:rsidP="00FC6FE6">
      <w:pPr>
        <w:pStyle w:val="DraftHeading3"/>
        <w:tabs>
          <w:tab w:val="right" w:pos="1757"/>
        </w:tabs>
        <w:ind w:left="1871" w:hanging="1871"/>
        <w:rPr>
          <w:lang w:eastAsia="en-AU"/>
        </w:rPr>
      </w:pPr>
      <w:r w:rsidRPr="00093558">
        <w:rPr>
          <w:lang w:eastAsia="en-AU"/>
        </w:rPr>
        <w:tab/>
        <w:t>(</w:t>
      </w:r>
      <w:r>
        <w:rPr>
          <w:lang w:eastAsia="en-AU"/>
        </w:rPr>
        <w:t>c</w:t>
      </w:r>
      <w:r w:rsidRPr="00093558">
        <w:rPr>
          <w:lang w:eastAsia="en-AU"/>
        </w:rPr>
        <w:t>)</w:t>
      </w:r>
      <w:r w:rsidRPr="00093558">
        <w:rPr>
          <w:lang w:eastAsia="en-AU"/>
        </w:rPr>
        <w:tab/>
      </w:r>
      <w:r>
        <w:rPr>
          <w:lang w:eastAsia="en-AU"/>
        </w:rPr>
        <w:t xml:space="preserve">the person </w:t>
      </w:r>
      <w:r w:rsidRPr="00093558">
        <w:rPr>
          <w:lang w:eastAsia="en-AU"/>
        </w:rPr>
        <w:t>keeps a copy of that catch disposal record</w:t>
      </w:r>
      <w:r>
        <w:rPr>
          <w:lang w:eastAsia="en-AU"/>
        </w:rPr>
        <w:t>,</w:t>
      </w:r>
      <w:r w:rsidRPr="00093558">
        <w:rPr>
          <w:lang w:eastAsia="en-AU"/>
        </w:rPr>
        <w:t xml:space="preserve"> fish receipt</w:t>
      </w:r>
      <w:r>
        <w:rPr>
          <w:lang w:eastAsia="en-AU"/>
        </w:rPr>
        <w:t xml:space="preserve"> or </w:t>
      </w:r>
      <w:r>
        <w:t>fish movement record</w:t>
      </w:r>
      <w:r w:rsidRPr="00093558">
        <w:rPr>
          <w:lang w:eastAsia="en-AU"/>
        </w:rPr>
        <w:t xml:space="preserve"> </w:t>
      </w:r>
      <w:r>
        <w:rPr>
          <w:lang w:eastAsia="en-AU"/>
        </w:rPr>
        <w:t>at the place where the fish are received or possessed; and</w:t>
      </w:r>
    </w:p>
    <w:p w14:paraId="739EBD94" w14:textId="59DEAABA" w:rsidR="00FC6FE6" w:rsidRPr="00FC6FE6" w:rsidRDefault="00FC6FE6" w:rsidP="00FC6FE6">
      <w:pPr>
        <w:pStyle w:val="DraftHeading3"/>
        <w:tabs>
          <w:tab w:val="right" w:pos="1757"/>
        </w:tabs>
        <w:ind w:left="1871" w:hanging="1871"/>
      </w:pPr>
      <w:r>
        <w:tab/>
        <w:t>(d)</w:t>
      </w:r>
      <w:r>
        <w:tab/>
        <w:t xml:space="preserve">if the fish are abalone, the abalone </w:t>
      </w:r>
      <w:r w:rsidRPr="00A317BD">
        <w:t>is marked or labelled with an abalone label</w:t>
      </w:r>
      <w:r>
        <w:t>.</w:t>
      </w:r>
    </w:p>
    <w:p w14:paraId="1F31036B" w14:textId="5E900DC0" w:rsidR="00ED1B91" w:rsidRPr="00530D28" w:rsidRDefault="00ED1B91" w:rsidP="00530D28">
      <w:pPr>
        <w:pStyle w:val="DraftSectionNote"/>
        <w:keepLines/>
        <w:tabs>
          <w:tab w:val="right" w:pos="1304"/>
        </w:tabs>
        <w:ind w:left="851"/>
        <w:rPr>
          <w:b/>
        </w:rPr>
      </w:pPr>
      <w:r w:rsidRPr="00530D28">
        <w:rPr>
          <w:b/>
        </w:rPr>
        <w:t>Note</w:t>
      </w:r>
    </w:p>
    <w:p w14:paraId="622BE249" w14:textId="2FEA9F53" w:rsidR="001C6E50" w:rsidRPr="001C6E50" w:rsidRDefault="00ED1B91" w:rsidP="0009698C">
      <w:pPr>
        <w:pStyle w:val="DraftSectionNote"/>
        <w:keepLines/>
        <w:tabs>
          <w:tab w:val="right" w:pos="1304"/>
        </w:tabs>
        <w:ind w:left="851"/>
      </w:pPr>
      <w:r w:rsidRPr="00093558">
        <w:t>Under section 4(9) of the Act, a person who is exempted from any provision or requirement under the Act is to be treated as if the person were authorised to do or not to do the thing from which they are exempted from doing or not doing.</w:t>
      </w:r>
    </w:p>
    <w:p w14:paraId="23454BCE" w14:textId="3FACA4F6" w:rsidR="00ED1B91" w:rsidRPr="00093558" w:rsidRDefault="00ED1B91" w:rsidP="00ED1B91">
      <w:pPr>
        <w:pStyle w:val="DraftHeading1"/>
        <w:keepNext/>
        <w:tabs>
          <w:tab w:val="right" w:pos="680"/>
        </w:tabs>
        <w:ind w:left="850" w:hanging="850"/>
      </w:pPr>
      <w:r>
        <w:tab/>
      </w:r>
      <w:bookmarkStart w:id="1198" w:name="_Toc6218567"/>
      <w:bookmarkStart w:id="1199" w:name="_Toc10033554"/>
      <w:bookmarkStart w:id="1200" w:name="_Toc20232844"/>
      <w:r w:rsidR="006D6C01">
        <w:t>455</w:t>
      </w:r>
      <w:r w:rsidRPr="00093558">
        <w:tab/>
        <w:t>Exemptions relating to the sale of a priority species</w:t>
      </w:r>
      <w:bookmarkEnd w:id="1198"/>
      <w:bookmarkEnd w:id="1199"/>
      <w:bookmarkEnd w:id="1200"/>
    </w:p>
    <w:p w14:paraId="2C11A1B9" w14:textId="77777777" w:rsidR="006D59D4" w:rsidRPr="00093558" w:rsidRDefault="006D59D4" w:rsidP="00612FFE">
      <w:pPr>
        <w:pStyle w:val="BodySectionSub"/>
        <w:keepNext/>
      </w:pPr>
      <w:r w:rsidRPr="00093558">
        <w:rPr>
          <w:szCs w:val="24"/>
        </w:rPr>
        <w:t>A person is exempt from</w:t>
      </w:r>
      <w:r>
        <w:rPr>
          <w:szCs w:val="24"/>
        </w:rPr>
        <w:t xml:space="preserve"> </w:t>
      </w:r>
      <w:r w:rsidRPr="00093558">
        <w:rPr>
          <w:szCs w:val="24"/>
        </w:rPr>
        <w:t xml:space="preserve">section 40(1)(c) </w:t>
      </w:r>
      <w:r>
        <w:rPr>
          <w:szCs w:val="24"/>
        </w:rPr>
        <w:t xml:space="preserve">of </w:t>
      </w:r>
      <w:r w:rsidRPr="00093558">
        <w:rPr>
          <w:szCs w:val="24"/>
        </w:rPr>
        <w:t>the Act in respect of the sale of fish of a priority species</w:t>
      </w:r>
      <w:r>
        <w:rPr>
          <w:szCs w:val="24"/>
        </w:rPr>
        <w:t xml:space="preserve"> </w:t>
      </w:r>
      <w:r w:rsidRPr="00093558">
        <w:t>if—</w:t>
      </w:r>
    </w:p>
    <w:p w14:paraId="3B760B07" w14:textId="77777777" w:rsidR="006D59D4" w:rsidRPr="00093558" w:rsidRDefault="006D59D4" w:rsidP="006D59D4">
      <w:pPr>
        <w:pStyle w:val="DraftHeading3"/>
        <w:tabs>
          <w:tab w:val="right" w:pos="1757"/>
        </w:tabs>
        <w:ind w:left="1871" w:hanging="1871"/>
      </w:pPr>
      <w:r w:rsidRPr="00093558">
        <w:tab/>
        <w:t>(</w:t>
      </w:r>
      <w:r>
        <w:t>a</w:t>
      </w:r>
      <w:r w:rsidRPr="00093558">
        <w:t>)</w:t>
      </w:r>
      <w:r w:rsidRPr="00093558">
        <w:tab/>
        <w:t xml:space="preserve">the fish </w:t>
      </w:r>
      <w:r>
        <w:t>were</w:t>
      </w:r>
      <w:r w:rsidRPr="00093558">
        <w:t xml:space="preserve"> legally obtained; and</w:t>
      </w:r>
    </w:p>
    <w:p w14:paraId="3A91D6B2" w14:textId="71ADC61B" w:rsidR="006D59D4" w:rsidRDefault="006D59D4" w:rsidP="006D59D4">
      <w:pPr>
        <w:pStyle w:val="DraftHeading3"/>
        <w:tabs>
          <w:tab w:val="right" w:pos="1757"/>
        </w:tabs>
        <w:ind w:left="1871" w:hanging="1871"/>
      </w:pPr>
      <w:r w:rsidRPr="00093558">
        <w:tab/>
        <w:t>(</w:t>
      </w:r>
      <w:r>
        <w:t>b</w:t>
      </w:r>
      <w:r w:rsidRPr="00093558">
        <w:t>)</w:t>
      </w:r>
      <w:r w:rsidRPr="00093558">
        <w:tab/>
        <w:t xml:space="preserve">at the time of the sale, </w:t>
      </w:r>
      <w:r>
        <w:t xml:space="preserve">the person </w:t>
      </w:r>
      <w:r w:rsidRPr="00093558">
        <w:t>issues a fish receipt in respect of that fish</w:t>
      </w:r>
      <w:r>
        <w:t xml:space="preserve"> a</w:t>
      </w:r>
      <w:r w:rsidRPr="00093558">
        <w:t>nd keeps a copy of that fish receipt</w:t>
      </w:r>
      <w:r>
        <w:t>; and</w:t>
      </w:r>
    </w:p>
    <w:p w14:paraId="07E64BA0" w14:textId="77777777" w:rsidR="006D59D4" w:rsidRPr="00B87E76" w:rsidRDefault="006D59D4" w:rsidP="006D59D4">
      <w:pPr>
        <w:pStyle w:val="DraftHeading3"/>
        <w:tabs>
          <w:tab w:val="right" w:pos="1757"/>
        </w:tabs>
        <w:ind w:left="1871" w:hanging="1871"/>
      </w:pPr>
      <w:r>
        <w:tab/>
        <w:t>(c)</w:t>
      </w:r>
      <w:r w:rsidRPr="00A317BD">
        <w:tab/>
      </w:r>
      <w:r>
        <w:t xml:space="preserve">where the fish to be sold are abalone, </w:t>
      </w:r>
      <w:r w:rsidRPr="00A317BD">
        <w:t xml:space="preserve">the person complies with the </w:t>
      </w:r>
      <w:r>
        <w:t xml:space="preserve">labelling and packaging </w:t>
      </w:r>
      <w:r w:rsidRPr="00A317BD">
        <w:t>requirements in sections 118A</w:t>
      </w:r>
      <w:r>
        <w:t xml:space="preserve"> and 118B</w:t>
      </w:r>
      <w:r w:rsidRPr="00A317BD">
        <w:t xml:space="preserve"> of the Act.</w:t>
      </w:r>
    </w:p>
    <w:p w14:paraId="28EFEE40" w14:textId="77777777" w:rsidR="006D59D4" w:rsidRPr="00093558" w:rsidRDefault="006D59D4" w:rsidP="006D59D4">
      <w:pPr>
        <w:pStyle w:val="DraftSectionNote"/>
        <w:keepNext/>
        <w:tabs>
          <w:tab w:val="right" w:pos="46"/>
          <w:tab w:val="right" w:pos="1304"/>
        </w:tabs>
        <w:ind w:left="1259" w:hanging="408"/>
        <w:rPr>
          <w:b/>
        </w:rPr>
      </w:pPr>
      <w:r w:rsidRPr="00093558">
        <w:rPr>
          <w:b/>
        </w:rPr>
        <w:t>Note</w:t>
      </w:r>
      <w:r>
        <w:rPr>
          <w:b/>
        </w:rPr>
        <w:t>s</w:t>
      </w:r>
    </w:p>
    <w:p w14:paraId="676D21D5" w14:textId="24A42E73" w:rsidR="00FD2EFF" w:rsidRPr="00FD2EFF" w:rsidRDefault="006D59D4" w:rsidP="00FD2EFF">
      <w:pPr>
        <w:pStyle w:val="DraftSectionNote"/>
        <w:tabs>
          <w:tab w:val="right" w:pos="46"/>
          <w:tab w:val="right" w:pos="1304"/>
        </w:tabs>
        <w:ind w:left="1259" w:hanging="408"/>
      </w:pPr>
      <w:r>
        <w:t>1.</w:t>
      </w:r>
      <w:r>
        <w:tab/>
        <w:t xml:space="preserve">Under regulation </w:t>
      </w:r>
      <w:r w:rsidR="00B314C8">
        <w:t>332</w:t>
      </w:r>
      <w:r w:rsidR="00FD2EFF">
        <w:t>(1)</w:t>
      </w:r>
      <w:r>
        <w:tab/>
        <w:t xml:space="preserve">, a person who is the holder of a Fish </w:t>
      </w:r>
      <w:r w:rsidR="00D17566">
        <w:t>Receiver (Abalone)</w:t>
      </w:r>
      <w:r>
        <w:t xml:space="preserve"> Licence, an Aquaculture (Crown Land—Abalone) Licence or an Aquaculture (On shore—Abalone) Licence, or a person who is acting on behalf of one of those licence holders, is exempt from sections 118A and 118B of the Act when acting under the licence.</w:t>
      </w:r>
      <w:r w:rsidR="00FD2EFF">
        <w:t xml:space="preserve"> Under regulation 332(2), certain persons are </w:t>
      </w:r>
      <w:r w:rsidR="00FD2EFF" w:rsidRPr="00FD2EFF">
        <w:t>exempt from section 118A of the Act with respect to abalone sold to the holder of a Fish Receiver (Abalone) Licence.</w:t>
      </w:r>
    </w:p>
    <w:p w14:paraId="1ED61D63" w14:textId="14652D66" w:rsidR="006D59D4" w:rsidRDefault="006D59D4" w:rsidP="006D59D4">
      <w:pPr>
        <w:pStyle w:val="DraftSectionNote"/>
        <w:tabs>
          <w:tab w:val="right" w:pos="46"/>
          <w:tab w:val="right" w:pos="1304"/>
        </w:tabs>
        <w:ind w:left="1259" w:hanging="408"/>
      </w:pPr>
      <w:r>
        <w:t>2.</w:t>
      </w:r>
      <w:r>
        <w:tab/>
      </w:r>
      <w:r w:rsidRPr="00093558">
        <w:t>Under section 4(9) of the Act, a person who is exempted from any provision or requirement under the Act is to be treated as if the person were authorised to do or not to do the thing from which they are exempted from doing or not doing.</w:t>
      </w:r>
    </w:p>
    <w:p w14:paraId="1318F5D7" w14:textId="1205AABC" w:rsidR="00BB3C3A" w:rsidRPr="00093558" w:rsidRDefault="00BB3C3A" w:rsidP="00404BEE">
      <w:pPr>
        <w:pStyle w:val="Heading-PART"/>
        <w:keepNext/>
        <w:rPr>
          <w:caps w:val="0"/>
          <w:sz w:val="32"/>
        </w:rPr>
      </w:pPr>
      <w:r w:rsidRPr="00093558">
        <w:rPr>
          <w:caps w:val="0"/>
          <w:sz w:val="32"/>
        </w:rPr>
        <w:br w:type="page"/>
      </w:r>
      <w:bookmarkStart w:id="1201" w:name="_Toc10033556"/>
      <w:bookmarkStart w:id="1202" w:name="_Hlk6477294"/>
      <w:bookmarkStart w:id="1203" w:name="_Toc20232845"/>
      <w:r w:rsidR="007F283B" w:rsidRPr="00093558">
        <w:rPr>
          <w:caps w:val="0"/>
          <w:sz w:val="32"/>
        </w:rPr>
        <w:lastRenderedPageBreak/>
        <w:t xml:space="preserve">Part </w:t>
      </w:r>
      <w:r w:rsidR="00C6607B" w:rsidRPr="00093558">
        <w:rPr>
          <w:caps w:val="0"/>
          <w:sz w:val="32"/>
        </w:rPr>
        <w:t>1</w:t>
      </w:r>
      <w:r w:rsidR="00C6607B">
        <w:rPr>
          <w:caps w:val="0"/>
          <w:sz w:val="32"/>
        </w:rPr>
        <w:t>6</w:t>
      </w:r>
      <w:r w:rsidR="007F283B" w:rsidRPr="00093558">
        <w:rPr>
          <w:caps w:val="0"/>
          <w:sz w:val="32"/>
        </w:rPr>
        <w:t>—General e</w:t>
      </w:r>
      <w:r w:rsidRPr="00093558">
        <w:rPr>
          <w:caps w:val="0"/>
          <w:sz w:val="32"/>
        </w:rPr>
        <w:t>xemptions</w:t>
      </w:r>
      <w:bookmarkEnd w:id="1201"/>
      <w:bookmarkEnd w:id="1203"/>
    </w:p>
    <w:p w14:paraId="2D9A41F5" w14:textId="26AC0C6B" w:rsidR="00712484" w:rsidRPr="00093558" w:rsidRDefault="00BB3C3A" w:rsidP="00404BEE">
      <w:pPr>
        <w:pStyle w:val="Heading-DIVISION"/>
        <w:keepNext/>
        <w:rPr>
          <w:sz w:val="28"/>
        </w:rPr>
      </w:pPr>
      <w:bookmarkStart w:id="1204" w:name="_Toc10033557"/>
      <w:bookmarkStart w:id="1205" w:name="_Toc20232846"/>
      <w:r w:rsidRPr="00093558">
        <w:rPr>
          <w:sz w:val="28"/>
        </w:rPr>
        <w:t>Division 1—Exemptions from offences in the Act</w:t>
      </w:r>
      <w:bookmarkEnd w:id="1204"/>
      <w:bookmarkEnd w:id="1205"/>
    </w:p>
    <w:bookmarkEnd w:id="1202"/>
    <w:p w14:paraId="5E6DA3AB" w14:textId="6F051B0D" w:rsidR="00BB3C3A" w:rsidRPr="00093558" w:rsidRDefault="00BB3C3A" w:rsidP="00404BEE">
      <w:pPr>
        <w:pStyle w:val="DraftHeading1"/>
        <w:keepNext/>
        <w:tabs>
          <w:tab w:val="right" w:pos="680"/>
        </w:tabs>
        <w:ind w:left="850" w:hanging="850"/>
      </w:pPr>
      <w:r w:rsidRPr="00093558">
        <w:tab/>
      </w:r>
      <w:bookmarkStart w:id="1206" w:name="_Toc10033558"/>
      <w:bookmarkStart w:id="1207" w:name="_Toc20232847"/>
      <w:r w:rsidR="006D6C01">
        <w:t>456</w:t>
      </w:r>
      <w:r w:rsidRPr="00093558">
        <w:tab/>
        <w:t>Exemption relating to possession of commercial fishing equipment in general</w:t>
      </w:r>
      <w:bookmarkEnd w:id="1206"/>
      <w:bookmarkEnd w:id="1207"/>
    </w:p>
    <w:p w14:paraId="2F2CAF63" w14:textId="77777777" w:rsidR="00BB3C3A" w:rsidRPr="00093558" w:rsidRDefault="00BB3C3A" w:rsidP="0022312F">
      <w:pPr>
        <w:pStyle w:val="BodySectionSub"/>
      </w:pPr>
      <w:r w:rsidRPr="00093558">
        <w:t>A person is exempt from section 36(2) of the Act, in respect of the possession of commercial fishing equipment by the person in the following circumstances—</w:t>
      </w:r>
    </w:p>
    <w:p w14:paraId="605141C1" w14:textId="77777777" w:rsidR="00BB3C3A" w:rsidRPr="00093558" w:rsidRDefault="00BB3C3A" w:rsidP="0022312F">
      <w:pPr>
        <w:pStyle w:val="DraftHeading3"/>
        <w:tabs>
          <w:tab w:val="right" w:pos="1757"/>
        </w:tabs>
        <w:ind w:left="1871" w:hanging="1871"/>
      </w:pPr>
      <w:r w:rsidRPr="00093558">
        <w:tab/>
        <w:t>(a)</w:t>
      </w:r>
      <w:r w:rsidRPr="00093558">
        <w:tab/>
        <w:t>the equipment is possessed in the course of conducting a business where commercial fishing equipment is manufactured or sold from a commercial business premises;</w:t>
      </w:r>
    </w:p>
    <w:p w14:paraId="28546C52" w14:textId="77777777" w:rsidR="00BB3C3A" w:rsidRPr="00093558" w:rsidRDefault="00BB3C3A" w:rsidP="0022312F">
      <w:pPr>
        <w:pStyle w:val="DraftHeading3"/>
        <w:tabs>
          <w:tab w:val="right" w:pos="1757"/>
        </w:tabs>
        <w:ind w:left="1871" w:hanging="1871"/>
      </w:pPr>
      <w:r w:rsidRPr="00093558">
        <w:tab/>
        <w:t>(b)</w:t>
      </w:r>
      <w:r w:rsidRPr="00093558">
        <w:tab/>
        <w:t>the equipment is possessed in the course of conducting a business where commercial fishing equipment owned by the holder of an access licence or an aquaculture licence is repaired by the person and the person has a record of—</w:t>
      </w:r>
    </w:p>
    <w:p w14:paraId="49CC4C25" w14:textId="77777777" w:rsidR="00BB3C3A" w:rsidRPr="00093558" w:rsidRDefault="00BB3C3A" w:rsidP="0022312F">
      <w:pPr>
        <w:pStyle w:val="DraftHeading4"/>
        <w:tabs>
          <w:tab w:val="right" w:pos="2268"/>
        </w:tabs>
        <w:ind w:left="2381" w:hanging="2381"/>
      </w:pPr>
      <w:r w:rsidRPr="00093558">
        <w:tab/>
        <w:t>(i)</w:t>
      </w:r>
      <w:r w:rsidRPr="00093558">
        <w:tab/>
        <w:t>the name of that licence holder; and</w:t>
      </w:r>
    </w:p>
    <w:p w14:paraId="3D9216C9" w14:textId="5DB16841" w:rsidR="00BB3C3A" w:rsidRPr="00093558" w:rsidRDefault="00BB3C3A" w:rsidP="0022312F">
      <w:pPr>
        <w:pStyle w:val="DraftHeading4"/>
        <w:tabs>
          <w:tab w:val="right" w:pos="2268"/>
        </w:tabs>
        <w:ind w:left="2381" w:hanging="2381"/>
      </w:pPr>
      <w:r w:rsidRPr="00093558">
        <w:tab/>
        <w:t>(ii)</w:t>
      </w:r>
      <w:r w:rsidRPr="00093558">
        <w:tab/>
        <w:t xml:space="preserve">the date </w:t>
      </w:r>
      <w:r w:rsidR="006C4525">
        <w:t xml:space="preserve">that </w:t>
      </w:r>
      <w:r w:rsidRPr="00093558">
        <w:t>the commercial fishing equipment was received; and</w:t>
      </w:r>
    </w:p>
    <w:p w14:paraId="2880F3B7" w14:textId="77777777" w:rsidR="00BB3C3A" w:rsidRPr="00093558" w:rsidRDefault="00BB3C3A" w:rsidP="0022312F">
      <w:pPr>
        <w:pStyle w:val="DraftHeading4"/>
        <w:tabs>
          <w:tab w:val="right" w:pos="2268"/>
        </w:tabs>
        <w:ind w:left="2381" w:hanging="2381"/>
      </w:pPr>
      <w:r w:rsidRPr="00093558">
        <w:tab/>
        <w:t>(iii)</w:t>
      </w:r>
      <w:r w:rsidRPr="00093558">
        <w:tab/>
        <w:t>details of the repairs to be effected;</w:t>
      </w:r>
    </w:p>
    <w:p w14:paraId="534F7A77" w14:textId="77777777" w:rsidR="0026547F" w:rsidRPr="00093558" w:rsidRDefault="00BB3C3A" w:rsidP="0022312F">
      <w:pPr>
        <w:pStyle w:val="DraftHeading3"/>
        <w:tabs>
          <w:tab w:val="right" w:pos="1757"/>
        </w:tabs>
        <w:ind w:left="1871" w:hanging="1871"/>
      </w:pPr>
      <w:r w:rsidRPr="00093558">
        <w:tab/>
        <w:t>(c)</w:t>
      </w:r>
      <w:r w:rsidRPr="00093558">
        <w:tab/>
        <w:t>the equipment is stored or secured on board a boat in respect of which the person is in charge and the person is authorised under the laws of another State or of a Territory to possess that equipment in that State or Territory and the boat is travelling by the shortest practicable route—</w:t>
      </w:r>
    </w:p>
    <w:p w14:paraId="45117E7F" w14:textId="338A14DF" w:rsidR="00BB3C3A" w:rsidRPr="00093558" w:rsidRDefault="00BB3C3A" w:rsidP="0022312F">
      <w:pPr>
        <w:pStyle w:val="DraftHeading4"/>
        <w:tabs>
          <w:tab w:val="right" w:pos="2268"/>
        </w:tabs>
        <w:ind w:left="2381" w:hanging="2381"/>
      </w:pPr>
      <w:r w:rsidRPr="00093558">
        <w:tab/>
        <w:t>(i)</w:t>
      </w:r>
      <w:r w:rsidRPr="00093558">
        <w:tab/>
        <w:t>to or from a place in Victoria; or</w:t>
      </w:r>
    </w:p>
    <w:p w14:paraId="4B2EAD72" w14:textId="3B39BF56" w:rsidR="00BB3C3A" w:rsidRDefault="00BB3C3A" w:rsidP="0022312F">
      <w:pPr>
        <w:pStyle w:val="DraftHeading4"/>
        <w:tabs>
          <w:tab w:val="right" w:pos="2268"/>
        </w:tabs>
        <w:ind w:left="2381" w:hanging="2381"/>
      </w:pPr>
      <w:r w:rsidRPr="00093558">
        <w:tab/>
        <w:t>(ii)</w:t>
      </w:r>
      <w:r w:rsidRPr="00093558">
        <w:tab/>
        <w:t>from a place outside Victorian waters to another place outside those waters;</w:t>
      </w:r>
    </w:p>
    <w:p w14:paraId="316E2627" w14:textId="1BAA4E6D" w:rsidR="00676BD4" w:rsidRPr="00676BD4" w:rsidRDefault="00280B80" w:rsidP="00280B80">
      <w:pPr>
        <w:pStyle w:val="DraftHeading3"/>
        <w:tabs>
          <w:tab w:val="right" w:pos="1757"/>
        </w:tabs>
        <w:ind w:left="1871" w:hanging="1871"/>
      </w:pPr>
      <w:r>
        <w:tab/>
        <w:t>(d)</w:t>
      </w:r>
      <w:r>
        <w:tab/>
      </w:r>
      <w:r w:rsidRPr="00093558">
        <w:t xml:space="preserve">the equipment is possessed </w:t>
      </w:r>
      <w:r w:rsidR="00676BD4" w:rsidRPr="00093558">
        <w:t>in accordance with a fishing concession issued under the Commonwealth Act</w:t>
      </w:r>
      <w:r>
        <w:t>;</w:t>
      </w:r>
    </w:p>
    <w:p w14:paraId="58C0CA0D" w14:textId="3C488EE2" w:rsidR="00BB3C3A" w:rsidRPr="00093558" w:rsidRDefault="00BB3C3A" w:rsidP="0022312F">
      <w:pPr>
        <w:pStyle w:val="DraftHeading3"/>
        <w:tabs>
          <w:tab w:val="right" w:pos="1757"/>
        </w:tabs>
        <w:ind w:left="1871" w:hanging="1871"/>
      </w:pPr>
      <w:r w:rsidRPr="00093558">
        <w:tab/>
        <w:t>(</w:t>
      </w:r>
      <w:r w:rsidR="00280B80">
        <w:t>e</w:t>
      </w:r>
      <w:r w:rsidRPr="00093558">
        <w:t>)</w:t>
      </w:r>
      <w:r w:rsidRPr="00093558">
        <w:tab/>
        <w:t>the equipment is stored and secured on a boat in respect of which the person is in charge and—</w:t>
      </w:r>
    </w:p>
    <w:p w14:paraId="7714342E" w14:textId="77777777" w:rsidR="00BB3C3A" w:rsidRPr="00093558" w:rsidRDefault="00BB3C3A" w:rsidP="0022312F">
      <w:pPr>
        <w:pStyle w:val="DraftHeading4"/>
        <w:tabs>
          <w:tab w:val="right" w:pos="2268"/>
        </w:tabs>
        <w:ind w:left="2381" w:hanging="2381"/>
      </w:pPr>
      <w:r w:rsidRPr="00093558">
        <w:tab/>
        <w:t>(i)</w:t>
      </w:r>
      <w:r w:rsidRPr="00093558">
        <w:tab/>
        <w:t>the person is the holder of an access licence or a person authorised to act under that licence;</w:t>
      </w:r>
    </w:p>
    <w:p w14:paraId="5D22B249" w14:textId="417AE3B1" w:rsidR="00BB3C3A" w:rsidRPr="00093558" w:rsidRDefault="00BB3C3A" w:rsidP="0022312F">
      <w:pPr>
        <w:pStyle w:val="DraftHeading4"/>
        <w:tabs>
          <w:tab w:val="right" w:pos="2268"/>
        </w:tabs>
        <w:ind w:left="2381" w:hanging="2381"/>
      </w:pPr>
      <w:r w:rsidRPr="00093558">
        <w:lastRenderedPageBreak/>
        <w:tab/>
        <w:t>(ii)</w:t>
      </w:r>
      <w:r w:rsidRPr="00093558">
        <w:tab/>
        <w:t>the boat is travelling by the shortest practicable route from a boat ramp, pier</w:t>
      </w:r>
      <w:r w:rsidR="004A1D89">
        <w:t>, jetty, wharf</w:t>
      </w:r>
      <w:r w:rsidRPr="00093558">
        <w:t xml:space="preserve"> or mooring to or from a place where the person is authorised by the licence to use that equipment.</w:t>
      </w:r>
    </w:p>
    <w:p w14:paraId="171E71D0" w14:textId="77777777" w:rsidR="00BB3C3A" w:rsidRPr="00093558" w:rsidRDefault="00BB3C3A" w:rsidP="0022312F">
      <w:pPr>
        <w:pStyle w:val="DraftSectionNote"/>
        <w:tabs>
          <w:tab w:val="right" w:pos="1304"/>
        </w:tabs>
        <w:ind w:left="850"/>
        <w:rPr>
          <w:b/>
        </w:rPr>
      </w:pPr>
      <w:r w:rsidRPr="00093558">
        <w:rPr>
          <w:b/>
        </w:rPr>
        <w:t>Note</w:t>
      </w:r>
    </w:p>
    <w:p w14:paraId="0601037F" w14:textId="77777777" w:rsidR="00BB3C3A" w:rsidRPr="00093558" w:rsidRDefault="00BB3C3A" w:rsidP="0022312F">
      <w:pPr>
        <w:pStyle w:val="DraftSectionNote"/>
        <w:tabs>
          <w:tab w:val="right" w:pos="1304"/>
        </w:tabs>
        <w:ind w:left="850"/>
      </w:pPr>
      <w:r w:rsidRPr="00093558">
        <w:t>Under section 4(9) of the Act, a person who is exempted from any provision or requirement under the Act is to be treated as if the person were authorised to do or not to do the thing from which they are exempted from doing or not doing.</w:t>
      </w:r>
    </w:p>
    <w:p w14:paraId="3925B769" w14:textId="273EAD9C" w:rsidR="00BB3C3A" w:rsidRPr="00093558" w:rsidRDefault="00BB3C3A" w:rsidP="00404BEE">
      <w:pPr>
        <w:pStyle w:val="DraftHeading1"/>
        <w:keepNext/>
        <w:tabs>
          <w:tab w:val="right" w:pos="680"/>
        </w:tabs>
        <w:ind w:left="850" w:hanging="850"/>
      </w:pPr>
      <w:r w:rsidRPr="00093558">
        <w:tab/>
      </w:r>
      <w:bookmarkStart w:id="1208" w:name="_Toc10033559"/>
      <w:bookmarkStart w:id="1209" w:name="_Toc20232848"/>
      <w:r w:rsidR="006D6C01">
        <w:t>457</w:t>
      </w:r>
      <w:r w:rsidRPr="00093558">
        <w:tab/>
        <w:t>Exemption relating to possession of yabby pots</w:t>
      </w:r>
      <w:bookmarkEnd w:id="1208"/>
      <w:bookmarkEnd w:id="1209"/>
    </w:p>
    <w:p w14:paraId="09B97138" w14:textId="77777777" w:rsidR="00E8403A" w:rsidRDefault="00BB3C3A" w:rsidP="00E250EE">
      <w:pPr>
        <w:pStyle w:val="BodySectionSub"/>
        <w:keepNext/>
      </w:pPr>
      <w:r w:rsidRPr="00093558">
        <w:t xml:space="preserve">A person is exempt from </w:t>
      </w:r>
      <w:r w:rsidR="007723AB" w:rsidRPr="00093558">
        <w:t>section 36(2) of the Act in respect of the possession</w:t>
      </w:r>
      <w:r w:rsidRPr="00093558">
        <w:t xml:space="preserve"> by the person of yabby pots </w:t>
      </w:r>
      <w:r w:rsidR="00E8403A">
        <w:t>if</w:t>
      </w:r>
      <w:r w:rsidR="00E8403A" w:rsidRPr="00093558">
        <w:t>—</w:t>
      </w:r>
    </w:p>
    <w:p w14:paraId="6793F100" w14:textId="77777777" w:rsidR="004E0F78" w:rsidRDefault="004E0F78" w:rsidP="0022312F">
      <w:pPr>
        <w:pStyle w:val="DraftHeading3"/>
        <w:tabs>
          <w:tab w:val="right" w:pos="1757"/>
        </w:tabs>
        <w:ind w:left="1871" w:hanging="1871"/>
      </w:pPr>
      <w:r>
        <w:tab/>
      </w:r>
      <w:r w:rsidR="00E8403A">
        <w:t>(a)</w:t>
      </w:r>
      <w:r>
        <w:tab/>
      </w:r>
      <w:r w:rsidR="00E8403A">
        <w:t>the person posses</w:t>
      </w:r>
      <w:r>
        <w:t>ses</w:t>
      </w:r>
      <w:r w:rsidR="00E8403A">
        <w:t xml:space="preserve"> the yabby pots for use in another State or Territory</w:t>
      </w:r>
      <w:r>
        <w:t>; and</w:t>
      </w:r>
    </w:p>
    <w:p w14:paraId="76FA1B19" w14:textId="07633170" w:rsidR="00BB3C3A" w:rsidRPr="00093558" w:rsidRDefault="004E0F78" w:rsidP="0022312F">
      <w:pPr>
        <w:pStyle w:val="DraftHeading3"/>
        <w:tabs>
          <w:tab w:val="right" w:pos="1757"/>
        </w:tabs>
        <w:ind w:left="1871" w:hanging="1871"/>
      </w:pPr>
      <w:r>
        <w:tab/>
        <w:t>(b)</w:t>
      </w:r>
      <w:r>
        <w:tab/>
        <w:t>the person does not possess the yabby pots in, on or next to protected waters</w:t>
      </w:r>
      <w:r w:rsidR="00BB3C3A" w:rsidRPr="00093558">
        <w:t>.</w:t>
      </w:r>
    </w:p>
    <w:p w14:paraId="73EE73C2" w14:textId="036C38D5" w:rsidR="00BB3C3A" w:rsidRPr="00093558" w:rsidRDefault="00BB3C3A" w:rsidP="0022312F">
      <w:pPr>
        <w:pStyle w:val="DraftSectionNote"/>
        <w:tabs>
          <w:tab w:val="right" w:pos="46"/>
          <w:tab w:val="right" w:pos="1304"/>
        </w:tabs>
        <w:ind w:left="1259" w:hanging="408"/>
        <w:rPr>
          <w:b/>
        </w:rPr>
      </w:pPr>
      <w:r w:rsidRPr="00093558">
        <w:rPr>
          <w:b/>
        </w:rPr>
        <w:t>Note</w:t>
      </w:r>
    </w:p>
    <w:p w14:paraId="47B844AD" w14:textId="45A0A324" w:rsidR="00BB3C3A" w:rsidRPr="00093558" w:rsidRDefault="00BB3C3A" w:rsidP="00626E7B">
      <w:pPr>
        <w:pStyle w:val="DraftSectionNote"/>
        <w:tabs>
          <w:tab w:val="right" w:pos="1304"/>
        </w:tabs>
        <w:ind w:left="850"/>
      </w:pPr>
      <w:r w:rsidRPr="00093558">
        <w:tab/>
        <w:t>Under section 4(9) of the Act, a person who is exempted from</w:t>
      </w:r>
      <w:r w:rsidR="00E934E4" w:rsidRPr="00093558">
        <w:t> </w:t>
      </w:r>
      <w:r w:rsidRPr="00093558">
        <w:t>any provision or requirement under the Act is to be treated as if the person were authorised to do or not to do the</w:t>
      </w:r>
      <w:r w:rsidR="00183240" w:rsidRPr="00093558">
        <w:t> </w:t>
      </w:r>
      <w:r w:rsidRPr="00093558">
        <w:t>thing from which they are exempted from doing or not doing.</w:t>
      </w:r>
    </w:p>
    <w:p w14:paraId="032F80FC" w14:textId="40B735FC" w:rsidR="00BB3C3A" w:rsidRPr="00093558" w:rsidRDefault="00BB3C3A" w:rsidP="00404BEE">
      <w:pPr>
        <w:pStyle w:val="DraftHeading1"/>
        <w:keepNext/>
        <w:tabs>
          <w:tab w:val="right" w:pos="680"/>
        </w:tabs>
        <w:ind w:left="850" w:hanging="850"/>
      </w:pPr>
      <w:r w:rsidRPr="00093558">
        <w:tab/>
      </w:r>
      <w:bookmarkStart w:id="1210" w:name="_Toc10033560"/>
      <w:bookmarkStart w:id="1211" w:name="_Toc20232849"/>
      <w:r w:rsidR="006D6C01">
        <w:t>458</w:t>
      </w:r>
      <w:r w:rsidRPr="00093558">
        <w:tab/>
        <w:t>Exemption relating to possession of rock lobster pots</w:t>
      </w:r>
      <w:bookmarkEnd w:id="1210"/>
      <w:bookmarkEnd w:id="1211"/>
    </w:p>
    <w:p w14:paraId="5073F8BF" w14:textId="77777777" w:rsidR="00BB3C3A" w:rsidRPr="00093558" w:rsidRDefault="00BB3C3A" w:rsidP="00E250EE">
      <w:pPr>
        <w:pStyle w:val="BodySectionSub"/>
        <w:keepNext/>
      </w:pPr>
      <w:r w:rsidRPr="00093558">
        <w:t>A person is exempt from section 36(2) of the Act in respect of the possession of a number of rock lobster pots if—</w:t>
      </w:r>
    </w:p>
    <w:p w14:paraId="0C1A8FE2" w14:textId="77777777" w:rsidR="00BB3C3A" w:rsidRPr="00093558" w:rsidRDefault="00BB3C3A" w:rsidP="0022312F">
      <w:pPr>
        <w:pStyle w:val="DraftHeading3"/>
        <w:tabs>
          <w:tab w:val="right" w:pos="1757"/>
        </w:tabs>
        <w:ind w:left="1871" w:hanging="1871"/>
      </w:pPr>
      <w:r w:rsidRPr="00093558">
        <w:tab/>
        <w:t>(a)</w:t>
      </w:r>
      <w:r w:rsidRPr="00093558">
        <w:tab/>
        <w:t>the person holds a licence or other authority to fish recreationally under the law of another State or Territory; and</w:t>
      </w:r>
    </w:p>
    <w:p w14:paraId="720E8912" w14:textId="77777777" w:rsidR="00BB3C3A" w:rsidRPr="00093558" w:rsidRDefault="00BB3C3A" w:rsidP="0022312F">
      <w:pPr>
        <w:pStyle w:val="DraftHeading3"/>
        <w:tabs>
          <w:tab w:val="right" w:pos="1757"/>
        </w:tabs>
        <w:ind w:left="1871" w:hanging="1871"/>
      </w:pPr>
      <w:r w:rsidRPr="00093558">
        <w:tab/>
        <w:t>(b)</w:t>
      </w:r>
      <w:r w:rsidRPr="00093558">
        <w:tab/>
        <w:t>the licence or authority authorises the possession of that number of rock lobster pots; and</w:t>
      </w:r>
    </w:p>
    <w:p w14:paraId="32AD6BAE" w14:textId="77777777" w:rsidR="00BB3C3A" w:rsidRPr="00093558" w:rsidRDefault="00BB3C3A" w:rsidP="0022312F">
      <w:pPr>
        <w:pStyle w:val="DraftHeading3"/>
        <w:tabs>
          <w:tab w:val="right" w:pos="1757"/>
        </w:tabs>
        <w:ind w:left="1871" w:hanging="1871"/>
      </w:pPr>
      <w:r w:rsidRPr="00093558">
        <w:tab/>
        <w:t>(c)</w:t>
      </w:r>
      <w:r w:rsidRPr="00093558">
        <w:tab/>
        <w:t>the person does not possess the rock lobster pots in, on or next to Victorian waters.</w:t>
      </w:r>
    </w:p>
    <w:p w14:paraId="4208BAAB" w14:textId="77777777" w:rsidR="00BB3C3A" w:rsidRPr="00093558" w:rsidRDefault="00BB3C3A" w:rsidP="0022312F">
      <w:pPr>
        <w:pStyle w:val="DraftSectionEg"/>
        <w:tabs>
          <w:tab w:val="right" w:pos="1304"/>
        </w:tabs>
        <w:ind w:left="850"/>
        <w:rPr>
          <w:b/>
        </w:rPr>
      </w:pPr>
      <w:r w:rsidRPr="00093558">
        <w:rPr>
          <w:b/>
        </w:rPr>
        <w:t>Example</w:t>
      </w:r>
    </w:p>
    <w:p w14:paraId="63EDFE65" w14:textId="2A704336" w:rsidR="00BB3C3A" w:rsidRPr="00093558" w:rsidRDefault="00BB3C3A" w:rsidP="0022312F">
      <w:pPr>
        <w:pStyle w:val="DraftSectionEg"/>
        <w:tabs>
          <w:tab w:val="right" w:pos="1304"/>
        </w:tabs>
        <w:ind w:left="850"/>
      </w:pPr>
      <w:r w:rsidRPr="00093558">
        <w:t xml:space="preserve">An example of a person that this exemption may apply to is a person who is authorised under the law of another State to possess </w:t>
      </w:r>
      <w:r w:rsidR="00830588">
        <w:t>2</w:t>
      </w:r>
      <w:r w:rsidR="00830588" w:rsidRPr="00093558">
        <w:t xml:space="preserve"> </w:t>
      </w:r>
      <w:r w:rsidRPr="00093558">
        <w:t xml:space="preserve">rock lobster pots and who has those pots in </w:t>
      </w:r>
      <w:r w:rsidR="00886282" w:rsidRPr="00093558">
        <w:t>the person's</w:t>
      </w:r>
      <w:r w:rsidRPr="00093558">
        <w:t xml:space="preserve"> possession whilst travelling through Victoria in a motor vehicle.</w:t>
      </w:r>
    </w:p>
    <w:p w14:paraId="3C456573" w14:textId="77777777" w:rsidR="00BB3C3A" w:rsidRPr="00093558" w:rsidRDefault="00BB3C3A" w:rsidP="002706F0">
      <w:pPr>
        <w:pStyle w:val="DraftSectionNote"/>
        <w:keepNext/>
        <w:tabs>
          <w:tab w:val="right" w:pos="1304"/>
        </w:tabs>
        <w:ind w:left="850"/>
        <w:rPr>
          <w:b/>
        </w:rPr>
      </w:pPr>
      <w:r w:rsidRPr="00093558">
        <w:rPr>
          <w:b/>
        </w:rPr>
        <w:t>Note</w:t>
      </w:r>
    </w:p>
    <w:p w14:paraId="4D51B0D0" w14:textId="0855D4B5" w:rsidR="00BB3C3A" w:rsidRPr="00093558" w:rsidRDefault="00BB3C3A" w:rsidP="0022312F">
      <w:pPr>
        <w:pStyle w:val="DraftSectionNote"/>
        <w:tabs>
          <w:tab w:val="right" w:pos="1304"/>
        </w:tabs>
        <w:ind w:left="850"/>
      </w:pPr>
      <w:r w:rsidRPr="00093558">
        <w:t xml:space="preserve">Under section 4(9) of the Act, a person who is exempted from any provision or requirement under the Act is to be treated as if the </w:t>
      </w:r>
      <w:r w:rsidRPr="00093558">
        <w:lastRenderedPageBreak/>
        <w:t>person were authorised to do the thing from which they are exempted from doing or not doing.</w:t>
      </w:r>
    </w:p>
    <w:p w14:paraId="6EFE52E4" w14:textId="3CDFF3D4" w:rsidR="00ED1B91" w:rsidRPr="00093558" w:rsidRDefault="00ED1B91" w:rsidP="00ED1B91">
      <w:pPr>
        <w:pStyle w:val="DraftHeading1"/>
        <w:keepNext/>
        <w:tabs>
          <w:tab w:val="right" w:pos="680"/>
        </w:tabs>
        <w:ind w:left="850" w:hanging="850"/>
      </w:pPr>
      <w:bookmarkStart w:id="1212" w:name="_Hlk6477111"/>
      <w:r w:rsidRPr="00093558">
        <w:tab/>
      </w:r>
      <w:bookmarkStart w:id="1213" w:name="_Toc6218574"/>
      <w:bookmarkStart w:id="1214" w:name="_Toc10033561"/>
      <w:bookmarkStart w:id="1215" w:name="_Toc20232850"/>
      <w:r w:rsidR="006D6C01">
        <w:t>459</w:t>
      </w:r>
      <w:r w:rsidRPr="00093558">
        <w:tab/>
        <w:t>Exemption relating to receipt of fish for sale</w:t>
      </w:r>
      <w:bookmarkEnd w:id="1213"/>
      <w:bookmarkEnd w:id="1214"/>
      <w:bookmarkEnd w:id="1215"/>
    </w:p>
    <w:p w14:paraId="55487B0C" w14:textId="77777777" w:rsidR="006D59D4" w:rsidRPr="00093558" w:rsidRDefault="006D59D4" w:rsidP="006D59D4">
      <w:pPr>
        <w:pStyle w:val="BodySectionSub"/>
        <w:keepNext/>
      </w:pPr>
      <w:r w:rsidRPr="00093558">
        <w:t>A person is exempt from section 40(1)(b) of the Act in respect of the receipt of fish for sale by the person if—</w:t>
      </w:r>
    </w:p>
    <w:p w14:paraId="58A554AC" w14:textId="77777777" w:rsidR="006D59D4" w:rsidRPr="00093558" w:rsidRDefault="006D59D4" w:rsidP="006D59D4">
      <w:pPr>
        <w:pStyle w:val="DraftHeading3"/>
        <w:tabs>
          <w:tab w:val="right" w:pos="1757"/>
        </w:tabs>
        <w:ind w:left="1871" w:hanging="1871"/>
      </w:pPr>
      <w:r w:rsidRPr="00093558">
        <w:tab/>
        <w:t>(a)</w:t>
      </w:r>
      <w:r w:rsidRPr="00093558">
        <w:tab/>
        <w:t xml:space="preserve">the fish </w:t>
      </w:r>
      <w:r>
        <w:t>were</w:t>
      </w:r>
      <w:r w:rsidRPr="00093558">
        <w:t xml:space="preserve"> legally obtained; and</w:t>
      </w:r>
    </w:p>
    <w:p w14:paraId="59AE381A" w14:textId="697FF06F" w:rsidR="006D59D4" w:rsidRPr="00093558" w:rsidRDefault="006D59D4" w:rsidP="006D59D4">
      <w:pPr>
        <w:pStyle w:val="DraftHeading3"/>
        <w:tabs>
          <w:tab w:val="right" w:pos="1757"/>
        </w:tabs>
        <w:ind w:left="1871" w:hanging="1871"/>
        <w:rPr>
          <w:lang w:eastAsia="en-AU"/>
        </w:rPr>
      </w:pPr>
      <w:r w:rsidRPr="00093558">
        <w:tab/>
      </w:r>
      <w:r w:rsidRPr="00093558">
        <w:rPr>
          <w:lang w:eastAsia="en-AU"/>
        </w:rPr>
        <w:t>(</w:t>
      </w:r>
      <w:r>
        <w:rPr>
          <w:lang w:eastAsia="en-AU"/>
        </w:rPr>
        <w:t>b</w:t>
      </w:r>
      <w:r w:rsidRPr="00093558">
        <w:rPr>
          <w:lang w:eastAsia="en-AU"/>
        </w:rPr>
        <w:t>)</w:t>
      </w:r>
      <w:r w:rsidRPr="00093558">
        <w:rPr>
          <w:lang w:eastAsia="en-AU"/>
        </w:rPr>
        <w:tab/>
        <w:t xml:space="preserve">the fish </w:t>
      </w:r>
      <w:r>
        <w:rPr>
          <w:lang w:eastAsia="en-AU"/>
        </w:rPr>
        <w:t>were</w:t>
      </w:r>
      <w:r w:rsidRPr="00093558">
        <w:rPr>
          <w:lang w:eastAsia="en-AU"/>
        </w:rPr>
        <w:t xml:space="preserve"> accompanied by a </w:t>
      </w:r>
      <w:r w:rsidR="00DE50B9" w:rsidRPr="00093558">
        <w:rPr>
          <w:lang w:eastAsia="en-AU"/>
        </w:rPr>
        <w:t xml:space="preserve">catch disposal record </w:t>
      </w:r>
      <w:r w:rsidR="00DE50B9">
        <w:rPr>
          <w:lang w:eastAsia="en-AU"/>
        </w:rPr>
        <w:t xml:space="preserve">or </w:t>
      </w:r>
      <w:r w:rsidRPr="00093558">
        <w:rPr>
          <w:lang w:eastAsia="en-AU"/>
        </w:rPr>
        <w:t>fish receipt</w:t>
      </w:r>
      <w:r>
        <w:rPr>
          <w:lang w:eastAsia="en-AU"/>
        </w:rPr>
        <w:t xml:space="preserve"> in respect of that fish</w:t>
      </w:r>
      <w:r w:rsidRPr="00093558">
        <w:rPr>
          <w:lang w:eastAsia="en-AU"/>
        </w:rPr>
        <w:t>; and</w:t>
      </w:r>
    </w:p>
    <w:p w14:paraId="0BAB33B0" w14:textId="34AB55AE" w:rsidR="006D59D4" w:rsidRPr="002C5147" w:rsidRDefault="006D59D4" w:rsidP="006D59D4">
      <w:pPr>
        <w:pStyle w:val="DraftHeading3"/>
        <w:tabs>
          <w:tab w:val="right" w:pos="1757"/>
        </w:tabs>
        <w:ind w:left="1871" w:hanging="1871"/>
      </w:pPr>
      <w:r w:rsidRPr="00093558">
        <w:rPr>
          <w:lang w:eastAsia="en-AU"/>
        </w:rPr>
        <w:tab/>
        <w:t>(</w:t>
      </w:r>
      <w:r>
        <w:rPr>
          <w:lang w:eastAsia="en-AU"/>
        </w:rPr>
        <w:t>c</w:t>
      </w:r>
      <w:r w:rsidRPr="00093558">
        <w:rPr>
          <w:lang w:eastAsia="en-AU"/>
        </w:rPr>
        <w:t>)</w:t>
      </w:r>
      <w:r w:rsidRPr="00093558">
        <w:rPr>
          <w:lang w:eastAsia="en-AU"/>
        </w:rPr>
        <w:tab/>
      </w:r>
      <w:r>
        <w:rPr>
          <w:lang w:eastAsia="en-AU"/>
        </w:rPr>
        <w:t xml:space="preserve">the person </w:t>
      </w:r>
      <w:r w:rsidRPr="00093558">
        <w:rPr>
          <w:lang w:eastAsia="en-AU"/>
        </w:rPr>
        <w:t xml:space="preserve">keeps a copy of that </w:t>
      </w:r>
      <w:r w:rsidR="00DE50B9" w:rsidRPr="00093558">
        <w:rPr>
          <w:lang w:eastAsia="en-AU"/>
        </w:rPr>
        <w:t xml:space="preserve">catch disposal record </w:t>
      </w:r>
      <w:r w:rsidR="00DE50B9">
        <w:rPr>
          <w:lang w:eastAsia="en-AU"/>
        </w:rPr>
        <w:t xml:space="preserve">or </w:t>
      </w:r>
      <w:r w:rsidRPr="00093558">
        <w:rPr>
          <w:lang w:eastAsia="en-AU"/>
        </w:rPr>
        <w:t>fish receipt</w:t>
      </w:r>
      <w:r>
        <w:rPr>
          <w:lang w:eastAsia="en-AU"/>
        </w:rPr>
        <w:t xml:space="preserve"> at the place where the fish are received or possessed</w:t>
      </w:r>
      <w:r w:rsidRPr="00093558">
        <w:t>.</w:t>
      </w:r>
    </w:p>
    <w:p w14:paraId="53C89B17" w14:textId="250DB9D2" w:rsidR="00ED1B91" w:rsidRPr="00093558" w:rsidRDefault="00ED1B91" w:rsidP="00ED1B91">
      <w:pPr>
        <w:pStyle w:val="DraftSectionNote"/>
        <w:tabs>
          <w:tab w:val="right" w:pos="1304"/>
        </w:tabs>
        <w:ind w:left="850"/>
        <w:rPr>
          <w:b/>
        </w:rPr>
      </w:pPr>
      <w:r w:rsidRPr="00093558">
        <w:rPr>
          <w:b/>
        </w:rPr>
        <w:t>Note</w:t>
      </w:r>
    </w:p>
    <w:p w14:paraId="51F2A5AF" w14:textId="2C02D326" w:rsidR="00ED1B91" w:rsidRPr="00893818" w:rsidRDefault="00ED1B91" w:rsidP="00ED1B91">
      <w:pPr>
        <w:pStyle w:val="DraftSectionNote"/>
        <w:tabs>
          <w:tab w:val="right" w:pos="1304"/>
        </w:tabs>
        <w:ind w:left="850"/>
      </w:pPr>
      <w:r w:rsidRPr="00093558">
        <w:t>Under section 4(9) of the Act, a person who is exempted from any provision or requirement under the Act is to be treated as if the person were authorised to do or not to do the thing from which they are exempted from doing or not doing.</w:t>
      </w:r>
    </w:p>
    <w:p w14:paraId="27BFA9EE" w14:textId="1A080079" w:rsidR="00BB3C3A" w:rsidRPr="00093558" w:rsidRDefault="00BB3C3A" w:rsidP="00404BEE">
      <w:pPr>
        <w:pStyle w:val="Heading-DIVISION"/>
        <w:keepNext/>
        <w:rPr>
          <w:sz w:val="28"/>
        </w:rPr>
      </w:pPr>
      <w:bookmarkStart w:id="1216" w:name="_Toc10033563"/>
      <w:bookmarkStart w:id="1217" w:name="_Toc20232851"/>
      <w:bookmarkEnd w:id="1212"/>
      <w:r w:rsidRPr="00093558">
        <w:rPr>
          <w:sz w:val="28"/>
        </w:rPr>
        <w:t>Division 2—Exemptions from licenc</w:t>
      </w:r>
      <w:r w:rsidR="00AE0EB6" w:rsidRPr="00093558">
        <w:rPr>
          <w:sz w:val="28"/>
        </w:rPr>
        <w:t>e co</w:t>
      </w:r>
      <w:r w:rsidRPr="00093558">
        <w:rPr>
          <w:sz w:val="28"/>
        </w:rPr>
        <w:t>nditions</w:t>
      </w:r>
      <w:bookmarkEnd w:id="1216"/>
      <w:bookmarkEnd w:id="1217"/>
    </w:p>
    <w:p w14:paraId="7B57833A" w14:textId="120C3817" w:rsidR="00BB3C3A" w:rsidRPr="00093558" w:rsidRDefault="00E6217C" w:rsidP="00404BEE">
      <w:pPr>
        <w:pStyle w:val="DraftHeading1"/>
        <w:keepNext/>
        <w:tabs>
          <w:tab w:val="right" w:pos="680"/>
        </w:tabs>
        <w:ind w:left="850" w:hanging="850"/>
      </w:pPr>
      <w:r w:rsidRPr="00093558">
        <w:tab/>
      </w:r>
      <w:bookmarkStart w:id="1218" w:name="_Toc10033564"/>
      <w:bookmarkStart w:id="1219" w:name="_Toc20232852"/>
      <w:r w:rsidR="006D6C01">
        <w:t>460</w:t>
      </w:r>
      <w:r w:rsidRPr="00093558">
        <w:tab/>
      </w:r>
      <w:r w:rsidR="00B01EE7" w:rsidRPr="00093558">
        <w:t>Victorian Fisheries Authority</w:t>
      </w:r>
      <w:r w:rsidRPr="00093558">
        <w:t xml:space="preserve"> may exempt</w:t>
      </w:r>
      <w:r w:rsidR="00BB3C3A" w:rsidRPr="00093558">
        <w:t xml:space="preserve"> licence holder from licence condition</w:t>
      </w:r>
      <w:bookmarkEnd w:id="1218"/>
      <w:bookmarkEnd w:id="1219"/>
    </w:p>
    <w:p w14:paraId="6CECC5BA" w14:textId="6FBBD979" w:rsidR="006C2EC5" w:rsidRDefault="004646E2" w:rsidP="004646E2">
      <w:pPr>
        <w:pStyle w:val="DraftHeading2"/>
        <w:tabs>
          <w:tab w:val="right" w:pos="1247"/>
        </w:tabs>
        <w:ind w:left="1361" w:hanging="1361"/>
      </w:pPr>
      <w:r>
        <w:tab/>
      </w:r>
      <w:r w:rsidRPr="00093558">
        <w:t>(</w:t>
      </w:r>
      <w:r>
        <w:t>1</w:t>
      </w:r>
      <w:r w:rsidRPr="00093558">
        <w:t>)</w:t>
      </w:r>
      <w:r w:rsidRPr="00093558">
        <w:tab/>
        <w:t>The Victorian Fisheries Authority may exempt</w:t>
      </w:r>
      <w:r w:rsidR="006C2EC5" w:rsidRPr="00093558">
        <w:t>—</w:t>
      </w:r>
      <w:r w:rsidRPr="00093558">
        <w:t xml:space="preserve"> </w:t>
      </w:r>
    </w:p>
    <w:p w14:paraId="5ED24BCA" w14:textId="77777777" w:rsidR="006C2EC5" w:rsidRDefault="006C2EC5" w:rsidP="006C2EC5">
      <w:pPr>
        <w:pStyle w:val="DraftHeading3"/>
        <w:tabs>
          <w:tab w:val="right" w:pos="1757"/>
        </w:tabs>
        <w:ind w:left="1871" w:hanging="1871"/>
      </w:pPr>
      <w:r>
        <w:tab/>
        <w:t>(a)</w:t>
      </w:r>
      <w:r>
        <w:tab/>
      </w:r>
      <w:r w:rsidR="00F82E9B">
        <w:t>the holder of a</w:t>
      </w:r>
      <w:r w:rsidR="004646E2" w:rsidRPr="00093558">
        <w:t xml:space="preserve"> </w:t>
      </w:r>
      <w:r w:rsidR="00F82E9B">
        <w:t xml:space="preserve">commercial fishery </w:t>
      </w:r>
      <w:r w:rsidR="004646E2" w:rsidRPr="00093558">
        <w:t>licence</w:t>
      </w:r>
      <w:r>
        <w:t>;</w:t>
      </w:r>
      <w:r w:rsidR="004646E2" w:rsidRPr="00093558">
        <w:t xml:space="preserve"> </w:t>
      </w:r>
      <w:r w:rsidR="006930E2">
        <w:t xml:space="preserve">or </w:t>
      </w:r>
    </w:p>
    <w:p w14:paraId="6377A13C" w14:textId="49DB47F4" w:rsidR="006C2EC5" w:rsidRDefault="006C2EC5" w:rsidP="006C2EC5">
      <w:pPr>
        <w:pStyle w:val="DraftHeading3"/>
        <w:tabs>
          <w:tab w:val="right" w:pos="1757"/>
        </w:tabs>
        <w:ind w:left="1871" w:hanging="1871"/>
      </w:pPr>
      <w:r>
        <w:tab/>
        <w:t>(b)</w:t>
      </w:r>
      <w:r>
        <w:tab/>
      </w:r>
      <w:r w:rsidRPr="00093558">
        <w:t xml:space="preserve">every holder of a class of </w:t>
      </w:r>
      <w:r>
        <w:t xml:space="preserve">commercial fishery </w:t>
      </w:r>
      <w:r w:rsidRPr="00093558">
        <w:t>licence—</w:t>
      </w:r>
    </w:p>
    <w:p w14:paraId="20FC5966" w14:textId="0450716B" w:rsidR="004646E2" w:rsidRDefault="00F82E9B" w:rsidP="00226E20">
      <w:pPr>
        <w:pStyle w:val="BodySectionSub"/>
      </w:pPr>
      <w:r w:rsidRPr="00093558">
        <w:t xml:space="preserve">from one or more conditions set out in these Regulations to which </w:t>
      </w:r>
      <w:r>
        <w:t xml:space="preserve">the </w:t>
      </w:r>
      <w:r w:rsidRPr="00093558">
        <w:t xml:space="preserve">licence </w:t>
      </w:r>
      <w:r w:rsidR="006C2EC5">
        <w:t xml:space="preserve">or class of licences </w:t>
      </w:r>
      <w:r w:rsidR="00226E20">
        <w:t>is</w:t>
      </w:r>
      <w:r w:rsidRPr="00093558">
        <w:t xml:space="preserve"> subject</w:t>
      </w:r>
      <w:r>
        <w:t xml:space="preserve"> </w:t>
      </w:r>
      <w:r w:rsidR="004646E2" w:rsidRPr="00093558">
        <w:t>if the Victorian Fisheries Authority considers it necessary or reasonable in the circumstances of a particular case to do so.</w:t>
      </w:r>
    </w:p>
    <w:p w14:paraId="58AE4D75" w14:textId="055B35BE" w:rsidR="00BB3C3A" w:rsidRPr="00093558" w:rsidRDefault="00BB3C3A" w:rsidP="0022312F">
      <w:pPr>
        <w:pStyle w:val="DraftHeading2"/>
        <w:tabs>
          <w:tab w:val="right" w:pos="1247"/>
        </w:tabs>
        <w:ind w:left="1361" w:hanging="1361"/>
      </w:pPr>
      <w:r w:rsidRPr="00093558">
        <w:tab/>
        <w:t>(</w:t>
      </w:r>
      <w:r w:rsidR="00F82E9B">
        <w:t>2</w:t>
      </w:r>
      <w:r w:rsidRPr="00093558">
        <w:t>)</w:t>
      </w:r>
      <w:r w:rsidRPr="00093558">
        <w:tab/>
        <w:t xml:space="preserve">The holder of a commercial fishery licence may apply to the </w:t>
      </w:r>
      <w:r w:rsidR="00021A79" w:rsidRPr="00093558">
        <w:t>Victorian Fisheries Authority</w:t>
      </w:r>
      <w:r w:rsidRPr="00093558">
        <w:t xml:space="preserve"> for an exemption </w:t>
      </w:r>
      <w:r w:rsidR="00F82E9B">
        <w:t>under subregulation (1)</w:t>
      </w:r>
      <w:r w:rsidRPr="00093558">
        <w:t>.</w:t>
      </w:r>
    </w:p>
    <w:p w14:paraId="08742255" w14:textId="11723B57" w:rsidR="00C61968" w:rsidRPr="00C61968" w:rsidRDefault="00C61968" w:rsidP="00B67DCB">
      <w:pPr>
        <w:pStyle w:val="DraftHeading2"/>
        <w:tabs>
          <w:tab w:val="right" w:pos="1247"/>
        </w:tabs>
        <w:ind w:left="1361" w:hanging="1361"/>
      </w:pPr>
      <w:r w:rsidRPr="00093558">
        <w:tab/>
        <w:t>(</w:t>
      </w:r>
      <w:r>
        <w:t>3</w:t>
      </w:r>
      <w:r w:rsidRPr="00093558">
        <w:t>)</w:t>
      </w:r>
      <w:r w:rsidRPr="00093558">
        <w:tab/>
        <w:t xml:space="preserve">The Victorian Fisheries Authority may </w:t>
      </w:r>
      <w:r w:rsidR="00F82E9B">
        <w:t xml:space="preserve">grant an </w:t>
      </w:r>
      <w:r w:rsidRPr="00093558">
        <w:t>exempt</w:t>
      </w:r>
      <w:r w:rsidR="00F82E9B">
        <w:t xml:space="preserve">ion </w:t>
      </w:r>
      <w:r w:rsidRPr="00093558">
        <w:t xml:space="preserve">under subregulation (1), </w:t>
      </w:r>
      <w:r w:rsidR="00175EA3">
        <w:t>on the application of the holder of a commercial fishery licence under subregulation (2) or on its own initiative.</w:t>
      </w:r>
    </w:p>
    <w:p w14:paraId="66EC1433" w14:textId="665B2C9B" w:rsidR="00BB3C3A" w:rsidRPr="00093558" w:rsidRDefault="00BB3C3A" w:rsidP="0022312F">
      <w:pPr>
        <w:pStyle w:val="DraftHeading2"/>
        <w:tabs>
          <w:tab w:val="right" w:pos="1247"/>
        </w:tabs>
        <w:ind w:left="1361" w:hanging="1361"/>
      </w:pPr>
      <w:r w:rsidRPr="00093558">
        <w:tab/>
        <w:t>(</w:t>
      </w:r>
      <w:r w:rsidR="00226E20">
        <w:t>4</w:t>
      </w:r>
      <w:r w:rsidRPr="00093558">
        <w:t>)</w:t>
      </w:r>
      <w:r w:rsidRPr="00093558">
        <w:tab/>
        <w:t xml:space="preserve">The </w:t>
      </w:r>
      <w:r w:rsidR="00021A79" w:rsidRPr="00093558">
        <w:t>Victorian Fisheries Authority</w:t>
      </w:r>
      <w:r w:rsidRPr="00093558">
        <w:t xml:space="preserve"> must give a notice in writing containing details of any exemption granted under this regulation to </w:t>
      </w:r>
      <w:r w:rsidR="006C2EC5">
        <w:t>the</w:t>
      </w:r>
      <w:r w:rsidR="006C2EC5" w:rsidRPr="00093558">
        <w:t xml:space="preserve"> </w:t>
      </w:r>
      <w:r w:rsidRPr="00093558">
        <w:lastRenderedPageBreak/>
        <w:t xml:space="preserve">licence holder </w:t>
      </w:r>
      <w:r w:rsidR="006C2EC5">
        <w:t xml:space="preserve">or licence holders </w:t>
      </w:r>
      <w:r w:rsidR="00175EA3">
        <w:t xml:space="preserve">(as the case requires) who are the subject of </w:t>
      </w:r>
      <w:r w:rsidR="00DE24CF">
        <w:t>the exemption</w:t>
      </w:r>
      <w:r w:rsidR="006C2EC5">
        <w:t xml:space="preserve"> </w:t>
      </w:r>
      <w:r w:rsidRPr="00093558">
        <w:t>within 5 business days after granting the exemption.</w:t>
      </w:r>
    </w:p>
    <w:p w14:paraId="02C7DD2B" w14:textId="403614D9" w:rsidR="00BB3C3A" w:rsidRPr="00093558" w:rsidRDefault="00BB3C3A" w:rsidP="00E250EE">
      <w:pPr>
        <w:pStyle w:val="DraftHeading2"/>
        <w:keepNext/>
        <w:tabs>
          <w:tab w:val="right" w:pos="1247"/>
        </w:tabs>
        <w:ind w:left="1361" w:hanging="1361"/>
      </w:pPr>
      <w:r w:rsidRPr="00093558">
        <w:tab/>
        <w:t>(</w:t>
      </w:r>
      <w:r w:rsidR="00226E20">
        <w:t>5</w:t>
      </w:r>
      <w:r w:rsidRPr="00093558">
        <w:t>)</w:t>
      </w:r>
      <w:r w:rsidRPr="00093558">
        <w:tab/>
        <w:t xml:space="preserve">In granting an exemption under this regulation, the </w:t>
      </w:r>
      <w:r w:rsidR="00021A79" w:rsidRPr="00093558">
        <w:t>Victorian Fisheries Authority</w:t>
      </w:r>
      <w:r w:rsidRPr="00093558">
        <w:t xml:space="preserve"> may impose conditions on the exemption relating to—</w:t>
      </w:r>
    </w:p>
    <w:p w14:paraId="487C72BE" w14:textId="77777777" w:rsidR="00BB3C3A" w:rsidRPr="00093558" w:rsidRDefault="00BB3C3A" w:rsidP="0022312F">
      <w:pPr>
        <w:pStyle w:val="DraftHeading3"/>
        <w:tabs>
          <w:tab w:val="right" w:pos="1757"/>
        </w:tabs>
        <w:ind w:left="1871" w:hanging="1871"/>
      </w:pPr>
      <w:r w:rsidRPr="00093558">
        <w:tab/>
        <w:t>(a)</w:t>
      </w:r>
      <w:r w:rsidRPr="00093558">
        <w:tab/>
        <w:t>the taking, possession, landing, weighing, reporting, marketing, hatching, rearing, breeding, displaying, growing, keeping, labelling, packaging, sale, processing, transporting, receiving or sale of fish; or</w:t>
      </w:r>
    </w:p>
    <w:p w14:paraId="694ABEBC" w14:textId="32F4F847" w:rsidR="00BB3C3A" w:rsidRPr="00093558" w:rsidRDefault="00BB3C3A" w:rsidP="0022312F">
      <w:pPr>
        <w:pStyle w:val="DraftHeading3"/>
        <w:tabs>
          <w:tab w:val="right" w:pos="1757"/>
        </w:tabs>
        <w:ind w:left="1871" w:hanging="1871"/>
      </w:pPr>
      <w:r w:rsidRPr="00093558">
        <w:tab/>
        <w:t>(b)</w:t>
      </w:r>
      <w:r w:rsidRPr="00093558">
        <w:tab/>
        <w:t xml:space="preserve">the use, possession or marking of any boat, fishing equipment or other equipment or the use of any other thing used in connection with the carrying out of an activity authorised by the </w:t>
      </w:r>
      <w:r w:rsidR="00175EA3">
        <w:t>commercial fishery</w:t>
      </w:r>
      <w:r w:rsidR="00175EA3" w:rsidRPr="00093558">
        <w:t xml:space="preserve"> </w:t>
      </w:r>
      <w:r w:rsidRPr="00093558">
        <w:t>licence</w:t>
      </w:r>
      <w:r w:rsidR="006C2EC5">
        <w:t xml:space="preserve"> or class of </w:t>
      </w:r>
      <w:r w:rsidR="00175EA3">
        <w:t xml:space="preserve">commercial fishery </w:t>
      </w:r>
      <w:r w:rsidR="006C2EC5">
        <w:t>licences</w:t>
      </w:r>
      <w:r w:rsidRPr="00093558">
        <w:t>; or</w:t>
      </w:r>
    </w:p>
    <w:p w14:paraId="73842FB9" w14:textId="1297EC2F" w:rsidR="00BB3C3A" w:rsidRPr="00093558" w:rsidRDefault="00BB3C3A" w:rsidP="0022312F">
      <w:pPr>
        <w:pStyle w:val="DraftHeading3"/>
        <w:tabs>
          <w:tab w:val="right" w:pos="1757"/>
        </w:tabs>
        <w:ind w:left="1871" w:hanging="1871"/>
      </w:pPr>
      <w:r w:rsidRPr="00093558">
        <w:tab/>
        <w:t>(c)</w:t>
      </w:r>
      <w:r w:rsidRPr="00093558">
        <w:tab/>
        <w:t xml:space="preserve">matters relating to the use or marking of boundaries of the premises or area specified in </w:t>
      </w:r>
      <w:r w:rsidR="00226E20">
        <w:t>the</w:t>
      </w:r>
      <w:r w:rsidR="00175EA3">
        <w:t xml:space="preserve"> commercial fishery</w:t>
      </w:r>
      <w:r w:rsidR="00226E20" w:rsidRPr="00093558">
        <w:t xml:space="preserve"> </w:t>
      </w:r>
      <w:r w:rsidRPr="00093558">
        <w:t>licence</w:t>
      </w:r>
      <w:r w:rsidR="006C2EC5">
        <w:t xml:space="preserve"> or class of </w:t>
      </w:r>
      <w:r w:rsidR="00175EA3">
        <w:t xml:space="preserve">commercial fishery </w:t>
      </w:r>
      <w:r w:rsidR="006C2EC5">
        <w:t>licences</w:t>
      </w:r>
      <w:r w:rsidRPr="00093558">
        <w:t>.</w:t>
      </w:r>
    </w:p>
    <w:p w14:paraId="5F3B657E" w14:textId="3E45F8B9" w:rsidR="00BB3C3A" w:rsidRPr="00093558" w:rsidRDefault="00BB3C3A" w:rsidP="0022312F">
      <w:pPr>
        <w:pStyle w:val="DraftHeading2"/>
        <w:tabs>
          <w:tab w:val="right" w:pos="1247"/>
        </w:tabs>
        <w:ind w:left="1361" w:hanging="1361"/>
      </w:pPr>
      <w:r w:rsidRPr="00093558">
        <w:tab/>
        <w:t>(</w:t>
      </w:r>
      <w:r w:rsidR="00226E20">
        <w:t>6</w:t>
      </w:r>
      <w:r w:rsidRPr="00093558">
        <w:t>)</w:t>
      </w:r>
      <w:r w:rsidRPr="00093558">
        <w:tab/>
        <w:t xml:space="preserve">In granting an exemption under this regulation, the </w:t>
      </w:r>
      <w:r w:rsidR="00021A79" w:rsidRPr="00093558">
        <w:t>Victorian Fisheries Authority</w:t>
      </w:r>
      <w:r w:rsidRPr="00093558">
        <w:t xml:space="preserve"> must specify—</w:t>
      </w:r>
    </w:p>
    <w:p w14:paraId="04B18079" w14:textId="202D7728" w:rsidR="00BB3C3A" w:rsidRPr="00093558" w:rsidRDefault="00BB3C3A" w:rsidP="0022312F">
      <w:pPr>
        <w:pStyle w:val="DraftHeading3"/>
        <w:tabs>
          <w:tab w:val="right" w:pos="1757"/>
        </w:tabs>
        <w:ind w:left="1871" w:hanging="1871"/>
      </w:pPr>
      <w:r w:rsidRPr="00093558">
        <w:tab/>
        <w:t>(a)</w:t>
      </w:r>
      <w:r w:rsidRPr="00093558">
        <w:tab/>
        <w:t>the condition or conditions from which the licence holder</w:t>
      </w:r>
      <w:r w:rsidR="006C2EC5">
        <w:t xml:space="preserve"> or licence holders</w:t>
      </w:r>
      <w:r w:rsidRPr="00093558">
        <w:t xml:space="preserve"> </w:t>
      </w:r>
      <w:r w:rsidR="00175EA3">
        <w:t xml:space="preserve">(as the case requires) </w:t>
      </w:r>
      <w:r w:rsidR="00226E20">
        <w:t>are</w:t>
      </w:r>
      <w:r w:rsidR="00226E20" w:rsidRPr="00093558">
        <w:t xml:space="preserve"> </w:t>
      </w:r>
      <w:r w:rsidRPr="00093558">
        <w:t>exempt; and</w:t>
      </w:r>
    </w:p>
    <w:p w14:paraId="289A5270" w14:textId="77777777" w:rsidR="00BB3C3A" w:rsidRPr="00093558" w:rsidRDefault="00BB3C3A" w:rsidP="0022312F">
      <w:pPr>
        <w:pStyle w:val="DraftHeading3"/>
        <w:tabs>
          <w:tab w:val="right" w:pos="1757"/>
        </w:tabs>
        <w:ind w:left="1871" w:hanging="1871"/>
      </w:pPr>
      <w:r w:rsidRPr="00093558">
        <w:tab/>
        <w:t>(b)</w:t>
      </w:r>
      <w:r w:rsidRPr="00093558">
        <w:tab/>
        <w:t>the place at which the exemption applies; and</w:t>
      </w:r>
    </w:p>
    <w:p w14:paraId="43595A2B" w14:textId="77777777" w:rsidR="00BB3C3A" w:rsidRPr="00093558" w:rsidRDefault="00BB3C3A" w:rsidP="0022312F">
      <w:pPr>
        <w:pStyle w:val="DraftHeading3"/>
        <w:tabs>
          <w:tab w:val="right" w:pos="1757"/>
        </w:tabs>
        <w:ind w:left="1871" w:hanging="1871"/>
      </w:pPr>
      <w:r w:rsidRPr="00093558">
        <w:tab/>
        <w:t>(c)</w:t>
      </w:r>
      <w:r w:rsidRPr="00093558">
        <w:tab/>
        <w:t>the period during which the exemption applies; and</w:t>
      </w:r>
    </w:p>
    <w:p w14:paraId="55E50866" w14:textId="77777777" w:rsidR="00BB3C3A" w:rsidRPr="00093558" w:rsidRDefault="00BB3C3A" w:rsidP="0022312F">
      <w:pPr>
        <w:pStyle w:val="DraftHeading3"/>
        <w:tabs>
          <w:tab w:val="right" w:pos="1757"/>
        </w:tabs>
        <w:ind w:left="1871" w:hanging="1871"/>
      </w:pPr>
      <w:r w:rsidRPr="00093558">
        <w:tab/>
        <w:t>(d)</w:t>
      </w:r>
      <w:r w:rsidRPr="00093558">
        <w:tab/>
        <w:t>the circumstances in which the exemption applies; and</w:t>
      </w:r>
    </w:p>
    <w:p w14:paraId="4E8016A8" w14:textId="77777777" w:rsidR="00BB3C3A" w:rsidRPr="00093558" w:rsidRDefault="00BB3C3A" w:rsidP="0022312F">
      <w:pPr>
        <w:pStyle w:val="DraftHeading3"/>
        <w:tabs>
          <w:tab w:val="right" w:pos="1757"/>
        </w:tabs>
        <w:ind w:left="1871" w:hanging="1871"/>
      </w:pPr>
      <w:r w:rsidRPr="00093558">
        <w:tab/>
        <w:t>(e)</w:t>
      </w:r>
      <w:r w:rsidRPr="00093558">
        <w:tab/>
        <w:t>any other condition which applies to the exemption.</w:t>
      </w:r>
    </w:p>
    <w:p w14:paraId="22F21090" w14:textId="77777777" w:rsidR="00BB3C3A" w:rsidRPr="00093558" w:rsidRDefault="00BB3C3A" w:rsidP="0022312F">
      <w:pPr>
        <w:pStyle w:val="DraftSectionNote"/>
        <w:tabs>
          <w:tab w:val="right" w:pos="1304"/>
        </w:tabs>
        <w:ind w:left="850"/>
        <w:rPr>
          <w:b/>
        </w:rPr>
      </w:pPr>
      <w:r w:rsidRPr="00093558">
        <w:rPr>
          <w:b/>
        </w:rPr>
        <w:t>Note</w:t>
      </w:r>
    </w:p>
    <w:p w14:paraId="3B721C82" w14:textId="4D56B346" w:rsidR="00BB3C3A" w:rsidRPr="00093558" w:rsidRDefault="00BB3C3A" w:rsidP="0022312F">
      <w:pPr>
        <w:pStyle w:val="DraftSectionNote"/>
        <w:tabs>
          <w:tab w:val="right" w:pos="1304"/>
        </w:tabs>
        <w:ind w:left="850"/>
      </w:pPr>
      <w:r w:rsidRPr="00093558">
        <w:t xml:space="preserve">If a licence holder does not comply with an exemption from a condition of </w:t>
      </w:r>
      <w:r w:rsidR="00886282" w:rsidRPr="00093558">
        <w:t>the person's</w:t>
      </w:r>
      <w:r w:rsidRPr="00093558">
        <w:t xml:space="preserve"> licence, the exemption will no longer be of any effect and the licence holder will have to comply with that condition.</w:t>
      </w:r>
      <w:r w:rsidR="00715837" w:rsidRPr="00093558">
        <w:t xml:space="preserve"> </w:t>
      </w:r>
      <w:r w:rsidRPr="00093558">
        <w:t>Noncompliance with a condition of a licence is an offence under section 53(1) of the Act.</w:t>
      </w:r>
      <w:r w:rsidR="00715837" w:rsidRPr="00093558">
        <w:t xml:space="preserve"> </w:t>
      </w:r>
      <w:r w:rsidRPr="00093558">
        <w:t>Various penalties apply.</w:t>
      </w:r>
    </w:p>
    <w:p w14:paraId="23BC89E9" w14:textId="4373B1C8" w:rsidR="00BB3C3A" w:rsidRPr="00093558" w:rsidRDefault="00BB3C3A" w:rsidP="00404BEE">
      <w:pPr>
        <w:pStyle w:val="Heading-PART"/>
        <w:keepNext/>
        <w:rPr>
          <w:caps w:val="0"/>
          <w:sz w:val="32"/>
        </w:rPr>
      </w:pPr>
      <w:r w:rsidRPr="00093558">
        <w:rPr>
          <w:caps w:val="0"/>
          <w:sz w:val="32"/>
        </w:rPr>
        <w:br w:type="page"/>
      </w:r>
      <w:bookmarkStart w:id="1220" w:name="_Toc10033565"/>
      <w:bookmarkStart w:id="1221" w:name="_Toc20232853"/>
      <w:r w:rsidRPr="00093558">
        <w:rPr>
          <w:caps w:val="0"/>
          <w:sz w:val="32"/>
        </w:rPr>
        <w:lastRenderedPageBreak/>
        <w:t xml:space="preserve">Part </w:t>
      </w:r>
      <w:r w:rsidR="00C6607B" w:rsidRPr="00093558">
        <w:rPr>
          <w:caps w:val="0"/>
          <w:sz w:val="32"/>
        </w:rPr>
        <w:t>1</w:t>
      </w:r>
      <w:r w:rsidR="00C6607B">
        <w:rPr>
          <w:caps w:val="0"/>
          <w:sz w:val="32"/>
        </w:rPr>
        <w:t>7</w:t>
      </w:r>
      <w:r w:rsidRPr="00093558">
        <w:rPr>
          <w:caps w:val="0"/>
          <w:sz w:val="32"/>
        </w:rPr>
        <w:t>—General</w:t>
      </w:r>
      <w:bookmarkEnd w:id="1220"/>
      <w:bookmarkEnd w:id="1221"/>
    </w:p>
    <w:p w14:paraId="13036B97" w14:textId="0B3B5EA7" w:rsidR="00BB3C3A" w:rsidRDefault="00BB3C3A" w:rsidP="00404BEE">
      <w:pPr>
        <w:pStyle w:val="Heading-DIVISION"/>
        <w:keepNext/>
        <w:rPr>
          <w:sz w:val="28"/>
        </w:rPr>
      </w:pPr>
      <w:bookmarkStart w:id="1222" w:name="_Toc10033566"/>
      <w:bookmarkStart w:id="1223" w:name="_Toc20232854"/>
      <w:r w:rsidRPr="00093558">
        <w:rPr>
          <w:sz w:val="28"/>
        </w:rPr>
        <w:t>D</w:t>
      </w:r>
      <w:r w:rsidR="00C56BF8" w:rsidRPr="00093558">
        <w:rPr>
          <w:sz w:val="28"/>
        </w:rPr>
        <w:t>ivision 1—Enforcement and legal </w:t>
      </w:r>
      <w:r w:rsidRPr="00093558">
        <w:rPr>
          <w:sz w:val="28"/>
        </w:rPr>
        <w:t>proce</w:t>
      </w:r>
      <w:r w:rsidR="00C56BF8" w:rsidRPr="00093558">
        <w:rPr>
          <w:sz w:val="28"/>
        </w:rPr>
        <w:t>edings </w:t>
      </w:r>
      <w:r w:rsidRPr="00093558">
        <w:rPr>
          <w:sz w:val="28"/>
        </w:rPr>
        <w:t>matters</w:t>
      </w:r>
      <w:bookmarkEnd w:id="1222"/>
      <w:bookmarkEnd w:id="1223"/>
    </w:p>
    <w:p w14:paraId="05433F53" w14:textId="0483C148" w:rsidR="00BB3C3A" w:rsidRPr="00093558" w:rsidRDefault="00BB3C3A" w:rsidP="00404BEE">
      <w:pPr>
        <w:pStyle w:val="DraftHeading1"/>
        <w:keepNext/>
        <w:tabs>
          <w:tab w:val="right" w:pos="680"/>
        </w:tabs>
        <w:ind w:left="850" w:hanging="850"/>
      </w:pPr>
      <w:r w:rsidRPr="00093558">
        <w:tab/>
      </w:r>
      <w:bookmarkStart w:id="1224" w:name="_Toc10033567"/>
      <w:bookmarkStart w:id="1225" w:name="_Toc20232855"/>
      <w:r w:rsidR="006D6C01">
        <w:t>461</w:t>
      </w:r>
      <w:r w:rsidRPr="00093558">
        <w:tab/>
        <w:t>Designated licence conditions</w:t>
      </w:r>
      <w:bookmarkEnd w:id="1224"/>
      <w:bookmarkEnd w:id="1225"/>
    </w:p>
    <w:p w14:paraId="7FE100DB" w14:textId="77777777" w:rsidR="00BB3C3A" w:rsidRPr="00093558" w:rsidRDefault="00BB3C3A" w:rsidP="0022312F">
      <w:pPr>
        <w:pStyle w:val="BodySectionSub"/>
      </w:pPr>
      <w:r w:rsidRPr="00093558">
        <w:t xml:space="preserve">For the purposes of the definition of </w:t>
      </w:r>
      <w:r w:rsidRPr="00093558">
        <w:rPr>
          <w:b/>
          <w:i/>
        </w:rPr>
        <w:t>designated licence condition</w:t>
      </w:r>
      <w:r w:rsidRPr="00093558">
        <w:t xml:space="preserve"> in the Act, the following licence conditions are specified—</w:t>
      </w:r>
    </w:p>
    <w:p w14:paraId="75EACA1E" w14:textId="10FFF7C1" w:rsidR="00BB3C3A" w:rsidRPr="00093558" w:rsidRDefault="00BB3C3A" w:rsidP="0022312F">
      <w:pPr>
        <w:pStyle w:val="DraftHeading3"/>
        <w:tabs>
          <w:tab w:val="right" w:pos="1757"/>
        </w:tabs>
        <w:ind w:left="1871" w:hanging="1871"/>
      </w:pPr>
      <w:r w:rsidRPr="00093558">
        <w:tab/>
        <w:t>(a)</w:t>
      </w:r>
      <w:r w:rsidRPr="00093558">
        <w:tab/>
        <w:t xml:space="preserve">in respect of an access licence or a fish receiver licence, any condition </w:t>
      </w:r>
      <w:r w:rsidR="00175EA3">
        <w:t xml:space="preserve">expressed or referred to in </w:t>
      </w:r>
      <w:r w:rsidR="00034108">
        <w:t>t</w:t>
      </w:r>
      <w:r w:rsidR="004B0980">
        <w:t xml:space="preserve">he </w:t>
      </w:r>
      <w:r w:rsidR="00175EA3">
        <w:t>licence by the Victorian Fisheries Authority</w:t>
      </w:r>
      <w:r w:rsidR="00A31999">
        <w:t xml:space="preserve"> </w:t>
      </w:r>
      <w:r w:rsidRPr="00093558">
        <w:t>under section 52(1)(a) of the Act that is expressed or referred to in the licence as a designated licence condition; and</w:t>
      </w:r>
    </w:p>
    <w:p w14:paraId="4B58C4C7" w14:textId="7A8D0B42" w:rsidR="00BB3C3A" w:rsidRPr="00093558" w:rsidRDefault="00BB3C3A" w:rsidP="0022312F">
      <w:pPr>
        <w:pStyle w:val="DraftHeading3"/>
        <w:tabs>
          <w:tab w:val="right" w:pos="1757"/>
        </w:tabs>
        <w:ind w:left="1871" w:hanging="1871"/>
      </w:pPr>
      <w:r w:rsidRPr="00093558">
        <w:tab/>
        <w:t>(b)</w:t>
      </w:r>
      <w:r w:rsidRPr="00093558">
        <w:tab/>
        <w:t xml:space="preserve">in respect of an aquaculture licence, any condition </w:t>
      </w:r>
      <w:r w:rsidR="00A31999">
        <w:t xml:space="preserve">expressed or referred to in </w:t>
      </w:r>
      <w:r w:rsidR="00034108">
        <w:t xml:space="preserve">the </w:t>
      </w:r>
      <w:r w:rsidR="00A31999">
        <w:t>licence by the Victorian Fisheries Authority</w:t>
      </w:r>
      <w:r w:rsidRPr="00093558">
        <w:t xml:space="preserve"> under section 52(1)(a) of the Act that is expressed or referred to in the licence as a designated licence condition; and</w:t>
      </w:r>
    </w:p>
    <w:p w14:paraId="2781E514" w14:textId="404608AE" w:rsidR="00BB3C3A" w:rsidRPr="00093558" w:rsidRDefault="00BB3C3A" w:rsidP="0022312F">
      <w:pPr>
        <w:pStyle w:val="DraftHeading3"/>
        <w:tabs>
          <w:tab w:val="right" w:pos="1757"/>
        </w:tabs>
        <w:ind w:left="1871" w:hanging="1871"/>
      </w:pPr>
      <w:r w:rsidRPr="00093558">
        <w:tab/>
        <w:t>(c)</w:t>
      </w:r>
      <w:r w:rsidRPr="00093558">
        <w:tab/>
        <w:t>any of the conditions imposed on a licence by these Regulations that are specified in Schedule </w:t>
      </w:r>
      <w:r w:rsidR="00EF031E">
        <w:t>30</w:t>
      </w:r>
      <w:r w:rsidRPr="00093558">
        <w:t>.</w:t>
      </w:r>
    </w:p>
    <w:p w14:paraId="3D3E017D" w14:textId="09E164CC" w:rsidR="00BB3C3A" w:rsidRPr="00093558" w:rsidRDefault="00BB3C3A" w:rsidP="00404BEE">
      <w:pPr>
        <w:pStyle w:val="DraftHeading1"/>
        <w:keepNext/>
        <w:tabs>
          <w:tab w:val="right" w:pos="680"/>
        </w:tabs>
        <w:ind w:left="850" w:hanging="850"/>
      </w:pPr>
      <w:r w:rsidRPr="00093558">
        <w:tab/>
      </w:r>
      <w:bookmarkStart w:id="1226" w:name="_Toc10033568"/>
      <w:bookmarkStart w:id="1227" w:name="_Toc20232856"/>
      <w:r w:rsidR="006D6C01">
        <w:t>462</w:t>
      </w:r>
      <w:r w:rsidRPr="00093558">
        <w:tab/>
        <w:t>Prescribed positioning device</w:t>
      </w:r>
      <w:bookmarkEnd w:id="1226"/>
      <w:bookmarkEnd w:id="1227"/>
    </w:p>
    <w:p w14:paraId="0ECBEE5B" w14:textId="77777777" w:rsidR="00BB3C3A" w:rsidRPr="00093558" w:rsidRDefault="00BB3C3A" w:rsidP="0022312F">
      <w:pPr>
        <w:pStyle w:val="BodySectionSub"/>
      </w:pPr>
      <w:r w:rsidRPr="00093558">
        <w:t>For the purposes of section 125(1)(c) of the Act, a satellite global positioning system receiver is prescribed as a positioning device.</w:t>
      </w:r>
    </w:p>
    <w:p w14:paraId="4083D9A6" w14:textId="7BF2C6F0" w:rsidR="00BB3C3A" w:rsidRPr="00093558" w:rsidRDefault="00BB3C3A" w:rsidP="00404BEE">
      <w:pPr>
        <w:pStyle w:val="DraftHeading1"/>
        <w:keepNext/>
        <w:tabs>
          <w:tab w:val="right" w:pos="680"/>
        </w:tabs>
        <w:ind w:left="850" w:hanging="850"/>
      </w:pPr>
      <w:r w:rsidRPr="00093558">
        <w:tab/>
      </w:r>
      <w:bookmarkStart w:id="1228" w:name="_Toc10033569"/>
      <w:bookmarkStart w:id="1229" w:name="_Toc20232857"/>
      <w:r w:rsidR="006D6C01">
        <w:t>463</w:t>
      </w:r>
      <w:r w:rsidRPr="00093558">
        <w:tab/>
        <w:t>Time for bringing proceedings extended for certain offences</w:t>
      </w:r>
      <w:bookmarkEnd w:id="1228"/>
      <w:bookmarkEnd w:id="1229"/>
    </w:p>
    <w:p w14:paraId="1D417ED0" w14:textId="77777777" w:rsidR="00BB3C3A" w:rsidRPr="00093558" w:rsidRDefault="00BB3C3A" w:rsidP="0022312F">
      <w:pPr>
        <w:pStyle w:val="BodySectionSub"/>
      </w:pPr>
      <w:r w:rsidRPr="00093558">
        <w:t>For the purposes of section 127 of the Act—</w:t>
      </w:r>
    </w:p>
    <w:p w14:paraId="22A84C4A" w14:textId="5F70C5FC" w:rsidR="0026547F" w:rsidRPr="00093558" w:rsidRDefault="00BB3C3A" w:rsidP="0022312F">
      <w:pPr>
        <w:pStyle w:val="DraftHeading3"/>
        <w:tabs>
          <w:tab w:val="right" w:pos="1757"/>
        </w:tabs>
        <w:ind w:left="1871" w:hanging="1871"/>
      </w:pPr>
      <w:r w:rsidRPr="00093558">
        <w:tab/>
        <w:t>(a)</w:t>
      </w:r>
      <w:r w:rsidRPr="00093558">
        <w:tab/>
        <w:t xml:space="preserve">the offences under the Act </w:t>
      </w:r>
      <w:r w:rsidR="00DE24CF">
        <w:t xml:space="preserve">and these Regulations </w:t>
      </w:r>
      <w:r w:rsidRPr="00093558">
        <w:t xml:space="preserve">specified in Column 1 of Schedule </w:t>
      </w:r>
      <w:r w:rsidR="00EF031E">
        <w:t>31</w:t>
      </w:r>
      <w:r w:rsidR="00EF031E" w:rsidRPr="00093558">
        <w:t xml:space="preserve"> </w:t>
      </w:r>
      <w:r w:rsidRPr="00093558">
        <w:t>are prescribed; and</w:t>
      </w:r>
    </w:p>
    <w:p w14:paraId="2D9D8856" w14:textId="12FDE19F" w:rsidR="00BB3C3A" w:rsidRPr="00093558" w:rsidRDefault="00BB3C3A" w:rsidP="0022312F">
      <w:pPr>
        <w:pStyle w:val="DraftHeading3"/>
        <w:tabs>
          <w:tab w:val="right" w:pos="1757"/>
        </w:tabs>
        <w:ind w:left="1871" w:hanging="1871"/>
      </w:pPr>
      <w:r w:rsidRPr="00093558">
        <w:tab/>
        <w:t>(b)</w:t>
      </w:r>
      <w:r w:rsidRPr="00093558">
        <w:tab/>
        <w:t xml:space="preserve">the period specified in Column 2 of </w:t>
      </w:r>
      <w:r w:rsidR="001A1076">
        <w:t xml:space="preserve">Schedule </w:t>
      </w:r>
      <w:r w:rsidR="00EF031E">
        <w:t>31</w:t>
      </w:r>
      <w:r w:rsidR="00EF031E" w:rsidRPr="00093558">
        <w:t xml:space="preserve"> </w:t>
      </w:r>
      <w:r w:rsidRPr="00093558">
        <w:t xml:space="preserve">corresponding to an offence in Column 1 of </w:t>
      </w:r>
      <w:r w:rsidR="001A1076">
        <w:t xml:space="preserve">Schedule </w:t>
      </w:r>
      <w:r w:rsidR="00EF031E">
        <w:t>31</w:t>
      </w:r>
      <w:r w:rsidR="00EF031E" w:rsidRPr="00093558">
        <w:t xml:space="preserve"> </w:t>
      </w:r>
      <w:r w:rsidRPr="00093558">
        <w:t>is the prescribed period within which proceedings for that offence may be commenced.</w:t>
      </w:r>
    </w:p>
    <w:p w14:paraId="0F84168C" w14:textId="2B0DB7AE" w:rsidR="00BB3C3A" w:rsidRPr="00093558" w:rsidRDefault="00BB3C3A" w:rsidP="00404BEE">
      <w:pPr>
        <w:pStyle w:val="DraftHeading1"/>
        <w:keepNext/>
        <w:tabs>
          <w:tab w:val="right" w:pos="680"/>
        </w:tabs>
        <w:ind w:left="850" w:hanging="850"/>
      </w:pPr>
      <w:r w:rsidRPr="00093558">
        <w:lastRenderedPageBreak/>
        <w:tab/>
      </w:r>
      <w:bookmarkStart w:id="1230" w:name="_Toc10033570"/>
      <w:bookmarkStart w:id="1231" w:name="_Toc20232858"/>
      <w:r w:rsidR="006D6C01">
        <w:t>464</w:t>
      </w:r>
      <w:r w:rsidRPr="00093558">
        <w:tab/>
      </w:r>
      <w:r w:rsidR="00854FF4" w:rsidRPr="00093558">
        <w:t>Offences in the Act subject to additional penalties</w:t>
      </w:r>
      <w:bookmarkEnd w:id="1230"/>
      <w:bookmarkEnd w:id="1231"/>
    </w:p>
    <w:p w14:paraId="5961C164" w14:textId="1A2571DA" w:rsidR="00BB3C3A" w:rsidRPr="00093558" w:rsidRDefault="00BB3C3A" w:rsidP="0022312F">
      <w:pPr>
        <w:pStyle w:val="BodySectionSub"/>
      </w:pPr>
      <w:r w:rsidRPr="00093558">
        <w:t>For the purposes of section 128(1)(a) of the Act, the sections of the Act listed in Schedule </w:t>
      </w:r>
      <w:r w:rsidR="00EF031E">
        <w:t>32</w:t>
      </w:r>
      <w:r w:rsidR="00EF031E" w:rsidRPr="00093558">
        <w:t xml:space="preserve"> </w:t>
      </w:r>
      <w:r w:rsidRPr="00093558">
        <w:t>are specified.</w:t>
      </w:r>
    </w:p>
    <w:p w14:paraId="1644EC94" w14:textId="02F9870C" w:rsidR="00BB3C3A" w:rsidRPr="00093558" w:rsidRDefault="00BB3C3A" w:rsidP="00D4550D">
      <w:pPr>
        <w:pStyle w:val="DraftHeading1"/>
        <w:keepNext/>
        <w:tabs>
          <w:tab w:val="right" w:pos="680"/>
        </w:tabs>
        <w:ind w:left="851" w:hanging="851"/>
      </w:pPr>
      <w:r w:rsidRPr="00093558">
        <w:tab/>
      </w:r>
      <w:bookmarkStart w:id="1232" w:name="_Toc10033571"/>
      <w:bookmarkStart w:id="1233" w:name="_Toc20232859"/>
      <w:r w:rsidR="006D6C01">
        <w:t>465</w:t>
      </w:r>
      <w:r w:rsidRPr="00093558">
        <w:tab/>
        <w:t>Classes of licence</w:t>
      </w:r>
      <w:r w:rsidR="00854FF4" w:rsidRPr="00093558">
        <w:t>s</w:t>
      </w:r>
      <w:r w:rsidRPr="00093558">
        <w:t xml:space="preserve"> </w:t>
      </w:r>
      <w:r w:rsidR="00854FF4" w:rsidRPr="00093558">
        <w:t>where agents of licence holders subject to additional penalties</w:t>
      </w:r>
      <w:bookmarkEnd w:id="1232"/>
      <w:bookmarkEnd w:id="1233"/>
    </w:p>
    <w:p w14:paraId="480DF934" w14:textId="27571462" w:rsidR="00BB3C3A" w:rsidRPr="00093558" w:rsidRDefault="00854FF4" w:rsidP="0022312F">
      <w:pPr>
        <w:pStyle w:val="BodySectionSub"/>
      </w:pPr>
      <w:r w:rsidRPr="00093558">
        <w:t xml:space="preserve">All commercial fishery licences </w:t>
      </w:r>
      <w:r w:rsidR="00BB3C3A" w:rsidRPr="00093558">
        <w:t>are specified for the purposes of section 128A of the Act</w:t>
      </w:r>
      <w:r w:rsidRPr="00093558">
        <w:t>.</w:t>
      </w:r>
    </w:p>
    <w:p w14:paraId="5B1E11F0" w14:textId="77777777" w:rsidR="00BB3C3A" w:rsidRPr="00093558" w:rsidRDefault="00BB3C3A" w:rsidP="00404BEE">
      <w:pPr>
        <w:pStyle w:val="Heading-DIVISION"/>
        <w:keepNext/>
        <w:rPr>
          <w:sz w:val="28"/>
        </w:rPr>
      </w:pPr>
      <w:bookmarkStart w:id="1234" w:name="_Toc10033572"/>
      <w:bookmarkStart w:id="1235" w:name="_Toc20232860"/>
      <w:r w:rsidRPr="00093558">
        <w:rPr>
          <w:sz w:val="28"/>
        </w:rPr>
        <w:t>Division 2—Vessel monitoring systems</w:t>
      </w:r>
      <w:bookmarkEnd w:id="1234"/>
      <w:bookmarkEnd w:id="1235"/>
    </w:p>
    <w:p w14:paraId="2BA2FA0F" w14:textId="77777777" w:rsidR="00BB3C3A" w:rsidRPr="00093558" w:rsidRDefault="00BB3C3A" w:rsidP="00404BEE">
      <w:pPr>
        <w:pStyle w:val="Heading-DIVISION"/>
        <w:keepNext/>
        <w:rPr>
          <w:sz w:val="28"/>
        </w:rPr>
      </w:pPr>
      <w:bookmarkStart w:id="1236" w:name="_Toc10033573"/>
      <w:bookmarkStart w:id="1237" w:name="_Toc20232861"/>
      <w:r w:rsidRPr="00093558">
        <w:rPr>
          <w:sz w:val="28"/>
        </w:rPr>
        <w:t>Subdivision</w:t>
      </w:r>
      <w:r w:rsidR="00C56BF8" w:rsidRPr="00093558">
        <w:rPr>
          <w:sz w:val="28"/>
        </w:rPr>
        <w:t xml:space="preserve"> 1—Conditions for use of vessel </w:t>
      </w:r>
      <w:r w:rsidRPr="00093558">
        <w:rPr>
          <w:sz w:val="28"/>
        </w:rPr>
        <w:t>monitoring system</w:t>
      </w:r>
      <w:bookmarkEnd w:id="1236"/>
      <w:bookmarkEnd w:id="1237"/>
    </w:p>
    <w:p w14:paraId="265FCB12" w14:textId="638FB69A" w:rsidR="00BB3C3A" w:rsidRPr="00093558" w:rsidRDefault="00BB3C3A" w:rsidP="00404BEE">
      <w:pPr>
        <w:pStyle w:val="DraftHeading1"/>
        <w:keepNext/>
        <w:tabs>
          <w:tab w:val="right" w:pos="680"/>
        </w:tabs>
        <w:ind w:left="850" w:hanging="850"/>
      </w:pPr>
      <w:r w:rsidRPr="00093558">
        <w:tab/>
      </w:r>
      <w:bookmarkStart w:id="1238" w:name="_Toc10033574"/>
      <w:bookmarkStart w:id="1239" w:name="_Toc20232862"/>
      <w:r w:rsidR="006D6C01">
        <w:t>466</w:t>
      </w:r>
      <w:r w:rsidRPr="00093558">
        <w:tab/>
        <w:t>Definitions</w:t>
      </w:r>
      <w:bookmarkEnd w:id="1238"/>
      <w:bookmarkEnd w:id="1239"/>
    </w:p>
    <w:p w14:paraId="43FE3F2A" w14:textId="77777777" w:rsidR="00BB3C3A" w:rsidRPr="00093558" w:rsidRDefault="00BB3C3A" w:rsidP="0022312F">
      <w:pPr>
        <w:pStyle w:val="BodySectionSub"/>
      </w:pPr>
      <w:r w:rsidRPr="00093558">
        <w:t>In this Subdivision—</w:t>
      </w:r>
    </w:p>
    <w:p w14:paraId="0BCA0EFE" w14:textId="78CAB16D" w:rsidR="00BB3C3A" w:rsidRPr="00093558" w:rsidRDefault="00BB3C3A" w:rsidP="0022312F">
      <w:pPr>
        <w:pStyle w:val="DraftDefinition2"/>
      </w:pPr>
      <w:r w:rsidRPr="00093558">
        <w:rPr>
          <w:b/>
          <w:i/>
        </w:rPr>
        <w:t xml:space="preserve">boat </w:t>
      </w:r>
      <w:r w:rsidRPr="00093558">
        <w:t xml:space="preserve">means a boat used by a person to conduct a fishing activity authorised </w:t>
      </w:r>
      <w:r w:rsidR="003E6025">
        <w:t>under</w:t>
      </w:r>
      <w:r w:rsidR="003E6025" w:rsidRPr="00093558">
        <w:t xml:space="preserve"> </w:t>
      </w:r>
      <w:r w:rsidRPr="00093558">
        <w:t>a fishery licence;</w:t>
      </w:r>
    </w:p>
    <w:p w14:paraId="51BAD7EC" w14:textId="1305A26E" w:rsidR="00A31999" w:rsidRDefault="00EF0070" w:rsidP="00E250EE">
      <w:pPr>
        <w:pStyle w:val="DraftDefinition2"/>
        <w:keepNext/>
      </w:pPr>
      <w:r w:rsidRPr="00E506F0">
        <w:rPr>
          <w:b/>
          <w:i/>
        </w:rPr>
        <w:t xml:space="preserve">responsible person </w:t>
      </w:r>
      <w:r w:rsidR="00A31999" w:rsidRPr="00E506F0">
        <w:t>means</w:t>
      </w:r>
      <w:r w:rsidR="00A31999" w:rsidRPr="00093558">
        <w:t>—</w:t>
      </w:r>
    </w:p>
    <w:p w14:paraId="33DDD01C" w14:textId="0FFBDE8F" w:rsidR="00A31999" w:rsidRDefault="00A31999" w:rsidP="004668C1">
      <w:pPr>
        <w:pStyle w:val="DraftHeading3"/>
        <w:tabs>
          <w:tab w:val="right" w:pos="1757"/>
        </w:tabs>
        <w:ind w:left="1871" w:hanging="1871"/>
      </w:pPr>
      <w:r>
        <w:tab/>
        <w:t>(a)</w:t>
      </w:r>
      <w:r>
        <w:tab/>
        <w:t xml:space="preserve">a licence holder </w:t>
      </w:r>
      <w:r w:rsidR="00425088">
        <w:t xml:space="preserve">referred to in regulation </w:t>
      </w:r>
      <w:r w:rsidR="00B547F0">
        <w:t>77</w:t>
      </w:r>
      <w:r>
        <w:t>; or</w:t>
      </w:r>
    </w:p>
    <w:p w14:paraId="7E48A4B5" w14:textId="4A031E9F" w:rsidR="00EF0070" w:rsidRPr="00E506F0" w:rsidRDefault="00A31999" w:rsidP="004668C1">
      <w:pPr>
        <w:pStyle w:val="DraftHeading3"/>
        <w:tabs>
          <w:tab w:val="right" w:pos="1757"/>
        </w:tabs>
        <w:ind w:left="1871" w:hanging="1871"/>
      </w:pPr>
      <w:r>
        <w:tab/>
        <w:t>(b)</w:t>
      </w:r>
      <w:r>
        <w:tab/>
        <w:t xml:space="preserve">a person who </w:t>
      </w:r>
      <w:r w:rsidR="00EF0070" w:rsidRPr="00E506F0">
        <w:t>is subject to an order under section 130(1)(e) of the Act requiring the person to install a vessel monitoring system.</w:t>
      </w:r>
    </w:p>
    <w:p w14:paraId="52F4600E" w14:textId="4C95BECF" w:rsidR="00BB3C3A" w:rsidRPr="00093558" w:rsidRDefault="00BB3C3A" w:rsidP="00404BEE">
      <w:pPr>
        <w:pStyle w:val="DraftHeading1"/>
        <w:keepNext/>
        <w:tabs>
          <w:tab w:val="right" w:pos="680"/>
        </w:tabs>
        <w:ind w:left="850" w:hanging="850"/>
      </w:pPr>
      <w:r w:rsidRPr="00093558">
        <w:tab/>
      </w:r>
      <w:bookmarkStart w:id="1240" w:name="_Toc10033575"/>
      <w:bookmarkStart w:id="1241" w:name="_Toc20232863"/>
      <w:r w:rsidR="006D6C01">
        <w:t>467</w:t>
      </w:r>
      <w:r w:rsidRPr="00093558">
        <w:tab/>
        <w:t>Conditions for use of vessel monitoring system set out in this Subdivision</w:t>
      </w:r>
      <w:bookmarkEnd w:id="1240"/>
      <w:bookmarkEnd w:id="1241"/>
    </w:p>
    <w:p w14:paraId="4EC16B9C" w14:textId="74112A04" w:rsidR="00EF0070" w:rsidRPr="00E506F0" w:rsidRDefault="00EF0070" w:rsidP="0022312F">
      <w:pPr>
        <w:pStyle w:val="BodySectionSub"/>
      </w:pPr>
      <w:r w:rsidRPr="00E506F0">
        <w:t xml:space="preserve">For the purposes of regulation </w:t>
      </w:r>
      <w:r w:rsidR="00B547F0">
        <w:t>77</w:t>
      </w:r>
      <w:r w:rsidR="00B547F0" w:rsidRPr="00E506F0">
        <w:t xml:space="preserve"> </w:t>
      </w:r>
      <w:r w:rsidRPr="00E506F0">
        <w:t>and section 130(1)(e) of the Act, the conditions that a responsible person must comply with when using a vessel monitoring system installed on a boat are set out in the following provisions of this Subdivision.</w:t>
      </w:r>
    </w:p>
    <w:p w14:paraId="559710C4" w14:textId="77777777" w:rsidR="00BB3C3A" w:rsidRPr="00093558" w:rsidRDefault="00BB3C3A" w:rsidP="007C31E3">
      <w:pPr>
        <w:pStyle w:val="DraftSectionNote"/>
        <w:keepNext/>
        <w:tabs>
          <w:tab w:val="right" w:pos="1304"/>
        </w:tabs>
        <w:ind w:left="850"/>
        <w:rPr>
          <w:b/>
        </w:rPr>
      </w:pPr>
      <w:r w:rsidRPr="00093558">
        <w:rPr>
          <w:b/>
        </w:rPr>
        <w:t>Note</w:t>
      </w:r>
    </w:p>
    <w:p w14:paraId="1F6B1D46" w14:textId="74BA98FE" w:rsidR="00BB3C3A" w:rsidRPr="00093558" w:rsidRDefault="00BB3C3A" w:rsidP="0022312F">
      <w:pPr>
        <w:pStyle w:val="DraftSectionNote"/>
        <w:tabs>
          <w:tab w:val="right" w:pos="1304"/>
        </w:tabs>
        <w:ind w:left="850"/>
      </w:pPr>
      <w:r w:rsidRPr="00093558">
        <w:t xml:space="preserve">Under section 130(1) of the Act, a court may, on the application of an authorised officer, prohibit by order a person convicted of an offence against the Act from engaging in any activity authorised </w:t>
      </w:r>
      <w:r w:rsidR="003E6025">
        <w:t>under</w:t>
      </w:r>
      <w:r w:rsidR="003E6025" w:rsidRPr="00093558">
        <w:t xml:space="preserve"> </w:t>
      </w:r>
      <w:r w:rsidRPr="00093558">
        <w:t>a fishery licence unless the person has installed a vessel monitoring system on a boat and complies with any prescribed conditions on the use of the system. If the person fails to comply with an order under this section, a maximum penalty of 200 penalty units or 12 months imprisonment or both applies.</w:t>
      </w:r>
    </w:p>
    <w:p w14:paraId="4B0473FD" w14:textId="5185CE78" w:rsidR="00BB3C3A" w:rsidRPr="00093558" w:rsidRDefault="00BB3C3A" w:rsidP="00404BEE">
      <w:pPr>
        <w:pStyle w:val="DraftHeading1"/>
        <w:keepNext/>
        <w:tabs>
          <w:tab w:val="right" w:pos="680"/>
        </w:tabs>
        <w:ind w:left="850" w:hanging="850"/>
      </w:pPr>
      <w:r w:rsidRPr="00093558">
        <w:lastRenderedPageBreak/>
        <w:tab/>
      </w:r>
      <w:bookmarkStart w:id="1242" w:name="_Toc10033576"/>
      <w:bookmarkStart w:id="1243" w:name="_Toc20232864"/>
      <w:r w:rsidR="006D6C01">
        <w:t>468</w:t>
      </w:r>
      <w:r w:rsidRPr="00093558">
        <w:tab/>
        <w:t>Vessel monitoring system installed on boat</w:t>
      </w:r>
      <w:bookmarkEnd w:id="1242"/>
      <w:bookmarkEnd w:id="1243"/>
    </w:p>
    <w:p w14:paraId="04E297A4" w14:textId="77777777" w:rsidR="00BB3C3A" w:rsidRPr="00093558" w:rsidRDefault="00BB3C3A" w:rsidP="0022312F">
      <w:pPr>
        <w:pStyle w:val="BodySectionSub"/>
      </w:pPr>
      <w:r w:rsidRPr="00093558">
        <w:t xml:space="preserve">A responsible person must ensure that a vessel monitoring system installed on a boat includes, or consists of, an automatic location communicator of a type that has been approved by the </w:t>
      </w:r>
      <w:r w:rsidR="00021A79" w:rsidRPr="00093558">
        <w:t>Victorian Fisheries Authority</w:t>
      </w:r>
      <w:r w:rsidRPr="00093558">
        <w:t>.</w:t>
      </w:r>
    </w:p>
    <w:p w14:paraId="3A40DBBB" w14:textId="581A875F" w:rsidR="008A215F" w:rsidRDefault="008A215F" w:rsidP="008A215F">
      <w:pPr>
        <w:pStyle w:val="DraftHeading1"/>
        <w:keepNext/>
        <w:tabs>
          <w:tab w:val="right" w:pos="680"/>
        </w:tabs>
        <w:ind w:left="850" w:hanging="850"/>
      </w:pPr>
      <w:r>
        <w:tab/>
      </w:r>
      <w:bookmarkStart w:id="1244" w:name="_Toc10033577"/>
      <w:bookmarkStart w:id="1245" w:name="_Toc20232865"/>
      <w:r w:rsidR="006D6C01">
        <w:t>469</w:t>
      </w:r>
      <w:r>
        <w:tab/>
      </w:r>
      <w:r w:rsidR="0007770F">
        <w:t xml:space="preserve">Requirement to </w:t>
      </w:r>
      <w:r w:rsidR="00AE2B29">
        <w:t>specify</w:t>
      </w:r>
      <w:r>
        <w:t xml:space="preserve"> </w:t>
      </w:r>
      <w:r w:rsidR="00AE2B29">
        <w:t xml:space="preserve">and maintain </w:t>
      </w:r>
      <w:r w:rsidR="0007770F">
        <w:t>method</w:t>
      </w:r>
      <w:r>
        <w:t xml:space="preserve"> of communication</w:t>
      </w:r>
      <w:bookmarkEnd w:id="1244"/>
      <w:bookmarkEnd w:id="1245"/>
    </w:p>
    <w:p w14:paraId="5C7519E2" w14:textId="211CD0BF" w:rsidR="0007770F" w:rsidRDefault="008A215F" w:rsidP="00E250EE">
      <w:pPr>
        <w:pStyle w:val="DraftHeading2"/>
        <w:keepNext/>
        <w:tabs>
          <w:tab w:val="right" w:pos="1247"/>
        </w:tabs>
        <w:ind w:left="1361" w:hanging="1361"/>
      </w:pPr>
      <w:r>
        <w:tab/>
        <w:t>(1)</w:t>
      </w:r>
      <w:r>
        <w:tab/>
      </w:r>
      <w:r w:rsidR="0007770F" w:rsidRPr="0007770F">
        <w:t xml:space="preserve">A responsible person must, after a vessel monitoring system is installed on a boat and at least 5 business days before the boat is </w:t>
      </w:r>
      <w:r w:rsidR="00E23141" w:rsidRPr="00093558">
        <w:t>used to conduct a fishing activity</w:t>
      </w:r>
      <w:r w:rsidR="00E23141">
        <w:t xml:space="preserve"> </w:t>
      </w:r>
      <w:r w:rsidR="00130030" w:rsidRPr="00093558">
        <w:t xml:space="preserve">authorised </w:t>
      </w:r>
      <w:r w:rsidR="00130030">
        <w:t>under</w:t>
      </w:r>
      <w:r w:rsidR="00130030" w:rsidRPr="00093558">
        <w:t xml:space="preserve"> a fishery licence</w:t>
      </w:r>
      <w:r w:rsidR="00130030">
        <w:t xml:space="preserve"> </w:t>
      </w:r>
      <w:r w:rsidR="0007770F" w:rsidRPr="0007770F">
        <w:t>after the installation of the system, ensure that</w:t>
      </w:r>
      <w:r w:rsidR="0007770F" w:rsidRPr="00093558">
        <w:t>—</w:t>
      </w:r>
    </w:p>
    <w:p w14:paraId="70255BA6" w14:textId="135463E4" w:rsidR="0007770F" w:rsidRPr="00093558" w:rsidRDefault="0007770F" w:rsidP="00834092">
      <w:pPr>
        <w:pStyle w:val="DraftHeading3"/>
        <w:tabs>
          <w:tab w:val="right" w:pos="1757"/>
        </w:tabs>
        <w:ind w:left="1871" w:hanging="1871"/>
      </w:pPr>
      <w:r>
        <w:tab/>
      </w:r>
      <w:r w:rsidRPr="00093558">
        <w:t>(a)</w:t>
      </w:r>
      <w:r w:rsidRPr="00093558">
        <w:tab/>
        <w:t xml:space="preserve">a </w:t>
      </w:r>
      <w:r w:rsidR="00834092">
        <w:t xml:space="preserve">communication </w:t>
      </w:r>
      <w:r w:rsidRPr="00093558">
        <w:t>notice is completed in the form approved by the Victorian Fisheries Authority; and</w:t>
      </w:r>
    </w:p>
    <w:p w14:paraId="6439ED7B" w14:textId="6141B3C5" w:rsidR="0007770F" w:rsidRDefault="0007770F" w:rsidP="0007770F">
      <w:pPr>
        <w:pStyle w:val="DraftHeading3"/>
        <w:tabs>
          <w:tab w:val="right" w:pos="1757"/>
        </w:tabs>
        <w:ind w:left="1871" w:hanging="1871"/>
      </w:pPr>
      <w:r w:rsidRPr="00093558">
        <w:tab/>
        <w:t>(b)</w:t>
      </w:r>
      <w:r w:rsidRPr="00093558">
        <w:tab/>
        <w:t xml:space="preserve">the </w:t>
      </w:r>
      <w:r w:rsidR="00834092">
        <w:t>communication notice</w:t>
      </w:r>
      <w:r w:rsidRPr="00093558">
        <w:t xml:space="preserve"> is forwarded to the Victorian Fisheries Authority.</w:t>
      </w:r>
    </w:p>
    <w:p w14:paraId="02545D87" w14:textId="358C434F" w:rsidR="008A215F" w:rsidRDefault="00834092" w:rsidP="00834092">
      <w:pPr>
        <w:pStyle w:val="DraftHeading2"/>
        <w:tabs>
          <w:tab w:val="right" w:pos="1247"/>
        </w:tabs>
        <w:ind w:left="1361" w:hanging="1361"/>
      </w:pPr>
      <w:r>
        <w:tab/>
        <w:t>(2)</w:t>
      </w:r>
      <w:r>
        <w:tab/>
        <w:t xml:space="preserve">A communication notice must specify a method of communication </w:t>
      </w:r>
      <w:r w:rsidR="00E2236E">
        <w:t>that</w:t>
      </w:r>
      <w:r>
        <w:t xml:space="preserve"> </w:t>
      </w:r>
      <w:r w:rsidR="008A215F">
        <w:t xml:space="preserve">the </w:t>
      </w:r>
      <w:r>
        <w:t>Victorian Fisheries Authority</w:t>
      </w:r>
      <w:r w:rsidR="008A215F">
        <w:t xml:space="preserve"> </w:t>
      </w:r>
      <w:r w:rsidR="00E003F6">
        <w:t>may</w:t>
      </w:r>
      <w:r>
        <w:t xml:space="preserve"> </w:t>
      </w:r>
      <w:r w:rsidR="00E2236E">
        <w:t xml:space="preserve">use to </w:t>
      </w:r>
      <w:r w:rsidR="008A215F">
        <w:t xml:space="preserve">communicate with the </w:t>
      </w:r>
      <w:r w:rsidR="00E003F6">
        <w:t xml:space="preserve">responsible person </w:t>
      </w:r>
      <w:r w:rsidR="008A215F">
        <w:t>whenever th</w:t>
      </w:r>
      <w:r w:rsidR="00E003F6">
        <w:t>at</w:t>
      </w:r>
      <w:r w:rsidR="008A215F">
        <w:t xml:space="preserve"> person </w:t>
      </w:r>
      <w:r w:rsidR="00E003F6">
        <w:t>is</w:t>
      </w:r>
      <w:r w:rsidR="008A215F">
        <w:t xml:space="preserve"> on the boat.</w:t>
      </w:r>
    </w:p>
    <w:p w14:paraId="57B06DBE" w14:textId="1FBB9E00" w:rsidR="008A215F" w:rsidRDefault="008A215F" w:rsidP="008A215F">
      <w:pPr>
        <w:pStyle w:val="DraftHeading2"/>
        <w:tabs>
          <w:tab w:val="right" w:pos="1247"/>
        </w:tabs>
        <w:ind w:left="1361" w:hanging="1361"/>
      </w:pPr>
      <w:r>
        <w:tab/>
        <w:t>(3)</w:t>
      </w:r>
      <w:r>
        <w:tab/>
        <w:t xml:space="preserve">The </w:t>
      </w:r>
      <w:r w:rsidR="00E003F6">
        <w:t>method</w:t>
      </w:r>
      <w:r>
        <w:t xml:space="preserve"> of communication</w:t>
      </w:r>
      <w:r w:rsidR="00AE2B29">
        <w:t xml:space="preserve"> </w:t>
      </w:r>
      <w:r w:rsidR="00E34764">
        <w:t xml:space="preserve">specified under subregulation (2) </w:t>
      </w:r>
      <w:r w:rsidR="00AE2B29">
        <w:t>must be approved by the Victorian Fisheries Authority and</w:t>
      </w:r>
      <w:r>
        <w:t>—</w:t>
      </w:r>
    </w:p>
    <w:p w14:paraId="094CC419" w14:textId="3502F00E" w:rsidR="008A215F" w:rsidRDefault="008A215F" w:rsidP="008A215F">
      <w:pPr>
        <w:pStyle w:val="DraftHeading3"/>
        <w:tabs>
          <w:tab w:val="right" w:pos="1757"/>
        </w:tabs>
        <w:ind w:left="1871" w:hanging="1871"/>
      </w:pPr>
      <w:r>
        <w:tab/>
        <w:t>(a)</w:t>
      </w:r>
      <w:r>
        <w:tab/>
        <w:t xml:space="preserve">must not involve the use of </w:t>
      </w:r>
      <w:r w:rsidR="00E003F6">
        <w:t>the vessel monitoring system</w:t>
      </w:r>
      <w:r>
        <w:t xml:space="preserve">; </w:t>
      </w:r>
      <w:r w:rsidR="00E003F6">
        <w:t>a</w:t>
      </w:r>
      <w:r>
        <w:t>nd</w:t>
      </w:r>
    </w:p>
    <w:p w14:paraId="16CDCFF4" w14:textId="4ABC3525" w:rsidR="008A215F" w:rsidRDefault="008A215F" w:rsidP="008A215F">
      <w:pPr>
        <w:pStyle w:val="DraftHeading3"/>
        <w:tabs>
          <w:tab w:val="right" w:pos="1757"/>
        </w:tabs>
        <w:ind w:left="1871" w:hanging="1871"/>
      </w:pPr>
      <w:r>
        <w:tab/>
        <w:t>(b)</w:t>
      </w:r>
      <w:r>
        <w:tab/>
        <w:t xml:space="preserve">must allow a communication to be received on the boat instantaneously after it is sent by the </w:t>
      </w:r>
      <w:r w:rsidR="00E003F6">
        <w:t>Victorian Fisheries Authority</w:t>
      </w:r>
      <w:r>
        <w:t>.</w:t>
      </w:r>
    </w:p>
    <w:p w14:paraId="160690BF" w14:textId="2A279B75" w:rsidR="008A215F" w:rsidRPr="008A215F" w:rsidRDefault="008A215F" w:rsidP="008A215F">
      <w:pPr>
        <w:pStyle w:val="DraftSectionNote"/>
        <w:tabs>
          <w:tab w:val="right" w:pos="1304"/>
        </w:tabs>
        <w:ind w:left="850"/>
        <w:rPr>
          <w:b/>
        </w:rPr>
      </w:pPr>
      <w:r w:rsidRPr="008A215F">
        <w:rPr>
          <w:b/>
        </w:rPr>
        <w:t>Examples</w:t>
      </w:r>
    </w:p>
    <w:p w14:paraId="307D36D1" w14:textId="4996CA6B" w:rsidR="008A215F" w:rsidRDefault="003F7736" w:rsidP="008A215F">
      <w:pPr>
        <w:pStyle w:val="DraftSectionNote"/>
        <w:tabs>
          <w:tab w:val="right" w:pos="1304"/>
        </w:tabs>
        <w:ind w:left="850"/>
      </w:pPr>
      <w:r>
        <w:t xml:space="preserve">The method of communication approved by the Victorian Fisheries Authority may include communication by way of a </w:t>
      </w:r>
      <w:r w:rsidR="008A215F">
        <w:t>facsimile</w:t>
      </w:r>
      <w:r>
        <w:t xml:space="preserve"> machine</w:t>
      </w:r>
      <w:r w:rsidR="008A215F">
        <w:t>, mobile phone, radiophone or satellite phone.</w:t>
      </w:r>
    </w:p>
    <w:p w14:paraId="56496FED" w14:textId="28FF372D" w:rsidR="008A215F" w:rsidRDefault="008A215F" w:rsidP="008A215F">
      <w:pPr>
        <w:pStyle w:val="DraftHeading2"/>
        <w:tabs>
          <w:tab w:val="right" w:pos="1247"/>
        </w:tabs>
        <w:ind w:left="1361" w:hanging="1361"/>
      </w:pPr>
      <w:r>
        <w:tab/>
        <w:t>(4)</w:t>
      </w:r>
      <w:r>
        <w:tab/>
        <w:t xml:space="preserve">More than </w:t>
      </w:r>
      <w:r w:rsidR="00E003F6">
        <w:t>one</w:t>
      </w:r>
      <w:r>
        <w:t xml:space="preserve"> </w:t>
      </w:r>
      <w:r w:rsidR="00E003F6">
        <w:t>method</w:t>
      </w:r>
      <w:r>
        <w:t xml:space="preserve"> of communication may be </w:t>
      </w:r>
      <w:r w:rsidR="00E003F6">
        <w:t>specified</w:t>
      </w:r>
      <w:r>
        <w:t xml:space="preserve"> in a communication notice.</w:t>
      </w:r>
    </w:p>
    <w:p w14:paraId="7170B5C1" w14:textId="1577C731" w:rsidR="008A215F" w:rsidRDefault="008A215F" w:rsidP="008A215F">
      <w:pPr>
        <w:pStyle w:val="DraftHeading2"/>
        <w:tabs>
          <w:tab w:val="right" w:pos="1247"/>
        </w:tabs>
        <w:ind w:left="1361" w:hanging="1361"/>
      </w:pPr>
      <w:r>
        <w:tab/>
        <w:t>(5)</w:t>
      </w:r>
      <w:r>
        <w:tab/>
        <w:t xml:space="preserve">The </w:t>
      </w:r>
      <w:r w:rsidR="00E003F6">
        <w:t>responsible person</w:t>
      </w:r>
      <w:r>
        <w:t xml:space="preserve"> may change </w:t>
      </w:r>
      <w:r w:rsidR="00E003F6">
        <w:t xml:space="preserve">a method of </w:t>
      </w:r>
      <w:r>
        <w:t xml:space="preserve">communication stated in a communication notice by giving the </w:t>
      </w:r>
      <w:r w:rsidR="00E003F6">
        <w:t xml:space="preserve">Victorian Fisheries Authority </w:t>
      </w:r>
      <w:r>
        <w:t xml:space="preserve">a written notice </w:t>
      </w:r>
      <w:r w:rsidR="00E003F6">
        <w:t>specifying</w:t>
      </w:r>
      <w:r>
        <w:t xml:space="preserve"> another </w:t>
      </w:r>
      <w:r w:rsidR="00E003F6">
        <w:t>method</w:t>
      </w:r>
      <w:r>
        <w:t xml:space="preserve"> of communication.</w:t>
      </w:r>
    </w:p>
    <w:p w14:paraId="24AD82BD" w14:textId="6EDD1B85" w:rsidR="008A215F" w:rsidRDefault="008A215F" w:rsidP="008A215F">
      <w:pPr>
        <w:pStyle w:val="DraftHeading2"/>
        <w:tabs>
          <w:tab w:val="right" w:pos="1247"/>
        </w:tabs>
        <w:ind w:left="1361" w:hanging="1361"/>
      </w:pPr>
      <w:r>
        <w:lastRenderedPageBreak/>
        <w:tab/>
        <w:t>(6)</w:t>
      </w:r>
      <w:r>
        <w:tab/>
      </w:r>
      <w:r w:rsidR="00E003F6">
        <w:t>I</w:t>
      </w:r>
      <w:r>
        <w:t xml:space="preserve">f the </w:t>
      </w:r>
      <w:r w:rsidR="00E003F6">
        <w:t>responsible person</w:t>
      </w:r>
      <w:r>
        <w:t xml:space="preserve"> gives a notice under sub</w:t>
      </w:r>
      <w:r w:rsidR="00E003F6">
        <w:t>regulation</w:t>
      </w:r>
      <w:r>
        <w:t xml:space="preserve"> (5), the </w:t>
      </w:r>
      <w:r w:rsidR="00E003F6">
        <w:t>new method</w:t>
      </w:r>
      <w:r>
        <w:t xml:space="preserve"> of communication must not be used until the </w:t>
      </w:r>
      <w:r w:rsidR="00E003F6">
        <w:t>Victorian Fisheries Authority</w:t>
      </w:r>
      <w:r>
        <w:t xml:space="preserve"> has advised the </w:t>
      </w:r>
      <w:r w:rsidR="00E003F6">
        <w:t>responsible person</w:t>
      </w:r>
      <w:r>
        <w:t xml:space="preserve"> that </w:t>
      </w:r>
      <w:r w:rsidR="00E003F6">
        <w:t>it has</w:t>
      </w:r>
      <w:r>
        <w:t xml:space="preserve"> received the notice.</w:t>
      </w:r>
    </w:p>
    <w:p w14:paraId="45351A49" w14:textId="3B72BAAD" w:rsidR="00E003F6" w:rsidRPr="00E003F6" w:rsidRDefault="00E003F6" w:rsidP="00AE2B29">
      <w:pPr>
        <w:pStyle w:val="DraftHeading2"/>
        <w:tabs>
          <w:tab w:val="right" w:pos="1247"/>
        </w:tabs>
        <w:ind w:left="1361" w:hanging="1361"/>
      </w:pPr>
      <w:r>
        <w:tab/>
      </w:r>
      <w:r w:rsidRPr="00093558">
        <w:t>(</w:t>
      </w:r>
      <w:r>
        <w:t>7</w:t>
      </w:r>
      <w:r w:rsidRPr="00093558">
        <w:t>)</w:t>
      </w:r>
      <w:r w:rsidRPr="00093558">
        <w:tab/>
        <w:t xml:space="preserve">The responsible person must make all reasonable efforts to </w:t>
      </w:r>
      <w:r w:rsidR="00AE2B29">
        <w:t>respond</w:t>
      </w:r>
      <w:r w:rsidR="00535E3F">
        <w:t xml:space="preserve"> in a timely manner</w:t>
      </w:r>
      <w:r w:rsidR="00AE2B29">
        <w:t xml:space="preserve">, when requested, to messages sent by </w:t>
      </w:r>
      <w:r w:rsidRPr="00093558">
        <w:t xml:space="preserve">the Victorian Fisheries Authority </w:t>
      </w:r>
      <w:r w:rsidR="00AE2B29">
        <w:t>to the responsible person using the specified communication me</w:t>
      </w:r>
      <w:r w:rsidR="00535E3F">
        <w:t>thod</w:t>
      </w:r>
      <w:r w:rsidRPr="00093558">
        <w:t>.</w:t>
      </w:r>
    </w:p>
    <w:p w14:paraId="35BBCD6E" w14:textId="10597624" w:rsidR="00BB3C3A" w:rsidRPr="00093558" w:rsidRDefault="00BB3C3A" w:rsidP="00404BEE">
      <w:pPr>
        <w:pStyle w:val="DraftHeading1"/>
        <w:keepNext/>
        <w:tabs>
          <w:tab w:val="right" w:pos="680"/>
        </w:tabs>
        <w:ind w:left="850" w:hanging="850"/>
      </w:pPr>
      <w:r w:rsidRPr="00093558">
        <w:tab/>
      </w:r>
      <w:bookmarkStart w:id="1246" w:name="_Toc10033578"/>
      <w:bookmarkStart w:id="1247" w:name="_Toc20232866"/>
      <w:r w:rsidR="006D6C01">
        <w:t>470</w:t>
      </w:r>
      <w:r w:rsidRPr="00093558">
        <w:tab/>
        <w:t>Operation of vessel monitoring system</w:t>
      </w:r>
      <w:bookmarkEnd w:id="1246"/>
      <w:bookmarkEnd w:id="1247"/>
    </w:p>
    <w:p w14:paraId="00C4BE3F" w14:textId="53C124CA" w:rsidR="00BB3C3A" w:rsidRDefault="00236014" w:rsidP="00236014">
      <w:pPr>
        <w:pStyle w:val="DraftHeading2"/>
        <w:tabs>
          <w:tab w:val="right" w:pos="1247"/>
        </w:tabs>
        <w:ind w:left="1361" w:hanging="1361"/>
      </w:pPr>
      <w:r>
        <w:tab/>
        <w:t>(1)</w:t>
      </w:r>
      <w:r w:rsidR="00BB3C3A" w:rsidRPr="00093558">
        <w:tab/>
        <w:t>A responsible person must ensure that, after a vessel monitoring system is installed on a boat—</w:t>
      </w:r>
    </w:p>
    <w:p w14:paraId="70DCE2F0" w14:textId="5963F32C" w:rsidR="00A2692E" w:rsidRDefault="00A2692E" w:rsidP="00A2692E">
      <w:pPr>
        <w:pStyle w:val="DraftHeading3"/>
        <w:tabs>
          <w:tab w:val="right" w:pos="1757"/>
        </w:tabs>
        <w:ind w:left="1871" w:hanging="1871"/>
      </w:pPr>
      <w:r>
        <w:tab/>
        <w:t>(a)</w:t>
      </w:r>
      <w:r>
        <w:tab/>
        <w:t xml:space="preserve">the system is </w:t>
      </w:r>
      <w:r w:rsidRPr="00A317BD">
        <w:t xml:space="preserve">operated in the manner approved by the </w:t>
      </w:r>
      <w:r w:rsidRPr="000552CF">
        <w:t>Victorian Fisheries Authority</w:t>
      </w:r>
      <w:r>
        <w:t>; and</w:t>
      </w:r>
    </w:p>
    <w:p w14:paraId="33AD3253" w14:textId="1093C1D7" w:rsidR="00A2692E" w:rsidRPr="00A2692E" w:rsidRDefault="00A2692E" w:rsidP="00A2692E">
      <w:pPr>
        <w:pStyle w:val="DraftHeading3"/>
        <w:tabs>
          <w:tab w:val="right" w:pos="1757"/>
        </w:tabs>
        <w:ind w:left="1871" w:hanging="1871"/>
      </w:pPr>
      <w:r>
        <w:tab/>
        <w:t>(b)</w:t>
      </w:r>
      <w:r>
        <w:tab/>
        <w:t>t</w:t>
      </w:r>
      <w:r w:rsidRPr="008B2B7E">
        <w:t xml:space="preserve">he </w:t>
      </w:r>
      <w:r>
        <w:t xml:space="preserve">system is </w:t>
      </w:r>
      <w:r w:rsidRPr="008B2B7E">
        <w:t>maintain</w:t>
      </w:r>
      <w:r>
        <w:t>ed</w:t>
      </w:r>
      <w:r w:rsidRPr="008B2B7E">
        <w:t xml:space="preserve"> in accordance with the manufacturer's instructions</w:t>
      </w:r>
      <w:r>
        <w:t>; and</w:t>
      </w:r>
    </w:p>
    <w:p w14:paraId="16C31CBA" w14:textId="60FEEB10" w:rsidR="00BB3C3A" w:rsidRPr="00093558" w:rsidRDefault="00BB3C3A" w:rsidP="0022312F">
      <w:pPr>
        <w:pStyle w:val="DraftHeading3"/>
        <w:tabs>
          <w:tab w:val="right" w:pos="1757"/>
        </w:tabs>
        <w:ind w:left="1871" w:hanging="1871"/>
      </w:pPr>
      <w:r w:rsidRPr="00093558">
        <w:tab/>
        <w:t>(</w:t>
      </w:r>
      <w:r w:rsidR="00A2692E">
        <w:t>c</w:t>
      </w:r>
      <w:r w:rsidRPr="00093558">
        <w:t>)</w:t>
      </w:r>
      <w:r w:rsidRPr="00093558">
        <w:tab/>
      </w:r>
      <w:r w:rsidR="001F6559" w:rsidRPr="00093558">
        <w:t>the person</w:t>
      </w:r>
      <w:r w:rsidRPr="00093558">
        <w:t xml:space="preserve"> takes all reasonable steps to ensure the system is not—</w:t>
      </w:r>
    </w:p>
    <w:p w14:paraId="5631DAFF" w14:textId="77777777" w:rsidR="00BB3C3A" w:rsidRPr="00093558" w:rsidRDefault="00BB3C3A" w:rsidP="0022312F">
      <w:pPr>
        <w:pStyle w:val="DraftHeading4"/>
        <w:tabs>
          <w:tab w:val="right" w:pos="2268"/>
        </w:tabs>
        <w:ind w:left="2381" w:hanging="2381"/>
      </w:pPr>
      <w:r w:rsidRPr="00093558">
        <w:tab/>
        <w:t>(i)</w:t>
      </w:r>
      <w:r w:rsidRPr="00093558">
        <w:tab/>
        <w:t>interfered with or tampered with in any way; or</w:t>
      </w:r>
    </w:p>
    <w:p w14:paraId="51AB3C4B" w14:textId="77777777" w:rsidR="00BB3C3A" w:rsidRPr="00093558" w:rsidRDefault="00BB3C3A" w:rsidP="0022312F">
      <w:pPr>
        <w:pStyle w:val="DraftHeading4"/>
        <w:tabs>
          <w:tab w:val="right" w:pos="2268"/>
        </w:tabs>
        <w:ind w:left="2381" w:hanging="2381"/>
      </w:pPr>
      <w:r w:rsidRPr="00093558">
        <w:tab/>
        <w:t>(ii)</w:t>
      </w:r>
      <w:r w:rsidRPr="00093558">
        <w:tab/>
        <w:t>altered, damaged or disabled; and</w:t>
      </w:r>
    </w:p>
    <w:p w14:paraId="3134EEB3" w14:textId="2E8CBBF3" w:rsidR="00BB3C3A" w:rsidRPr="00093558" w:rsidRDefault="00BB3C3A" w:rsidP="0022312F">
      <w:pPr>
        <w:pStyle w:val="DraftHeading3"/>
        <w:tabs>
          <w:tab w:val="right" w:pos="1757"/>
        </w:tabs>
        <w:ind w:left="1871" w:hanging="1871"/>
      </w:pPr>
      <w:r w:rsidRPr="00093558">
        <w:tab/>
        <w:t>(</w:t>
      </w:r>
      <w:r w:rsidR="00A2692E">
        <w:t>d</w:t>
      </w:r>
      <w:r w:rsidRPr="00093558">
        <w:t>)</w:t>
      </w:r>
      <w:r w:rsidRPr="00093558">
        <w:tab/>
        <w:t>the system is operating in a state—</w:t>
      </w:r>
    </w:p>
    <w:p w14:paraId="56B6209E" w14:textId="45F0700E" w:rsidR="00BB3C3A" w:rsidRPr="00093558" w:rsidRDefault="00BB3C3A" w:rsidP="0022312F">
      <w:pPr>
        <w:pStyle w:val="DraftHeading4"/>
        <w:tabs>
          <w:tab w:val="right" w:pos="2268"/>
        </w:tabs>
        <w:ind w:left="2381" w:hanging="2381"/>
      </w:pPr>
      <w:r w:rsidRPr="00093558">
        <w:tab/>
        <w:t>(i)</w:t>
      </w:r>
      <w:r w:rsidRPr="00093558">
        <w:tab/>
        <w:t>whereby the boat</w:t>
      </w:r>
      <w:r w:rsidR="00153BF1" w:rsidRPr="00093558">
        <w:t>'</w:t>
      </w:r>
      <w:r w:rsidRPr="00093558">
        <w:t>s position can be reported on</w:t>
      </w:r>
      <w:r w:rsidR="00A2692E">
        <w:t xml:space="preserve"> to the Victorian Fisheries Authority</w:t>
      </w:r>
      <w:r w:rsidRPr="00093558">
        <w:t>; and</w:t>
      </w:r>
    </w:p>
    <w:p w14:paraId="240E3434" w14:textId="77777777" w:rsidR="00BB3C3A" w:rsidRPr="00093558" w:rsidRDefault="00BB3C3A" w:rsidP="0022312F">
      <w:pPr>
        <w:pStyle w:val="DraftHeading4"/>
        <w:tabs>
          <w:tab w:val="right" w:pos="2268"/>
        </w:tabs>
        <w:ind w:left="2381" w:hanging="2381"/>
      </w:pPr>
      <w:r w:rsidRPr="00093558">
        <w:tab/>
        <w:t>(ii)</w:t>
      </w:r>
      <w:r w:rsidRPr="00093558">
        <w:tab/>
        <w:t>that is using a power mode that is not less than the power mode used in normal operation of the system; and</w:t>
      </w:r>
    </w:p>
    <w:p w14:paraId="7C809A07" w14:textId="4C28963F" w:rsidR="001B0DC0" w:rsidRDefault="00BB3C3A" w:rsidP="0022312F">
      <w:pPr>
        <w:pStyle w:val="DraftHeading3"/>
        <w:tabs>
          <w:tab w:val="right" w:pos="1757"/>
        </w:tabs>
        <w:ind w:left="1871" w:hanging="1871"/>
      </w:pPr>
      <w:r w:rsidRPr="00093558">
        <w:tab/>
        <w:t>(</w:t>
      </w:r>
      <w:r w:rsidR="00A2692E">
        <w:t>e</w:t>
      </w:r>
      <w:r w:rsidRPr="00093558">
        <w:t>)</w:t>
      </w:r>
      <w:r w:rsidRPr="00093558">
        <w:tab/>
        <w:t>the system is in full power mode each time the boat departs from a port or mooring area and remains in full power mode for the duration of each fishing trip; and</w:t>
      </w:r>
    </w:p>
    <w:p w14:paraId="1501F3DB" w14:textId="4C18C547" w:rsidR="00BB3C3A" w:rsidRDefault="001B0DC0" w:rsidP="0022312F">
      <w:pPr>
        <w:pStyle w:val="DraftHeading3"/>
        <w:tabs>
          <w:tab w:val="right" w:pos="1757"/>
        </w:tabs>
        <w:ind w:left="1871" w:hanging="1871"/>
      </w:pPr>
      <w:r>
        <w:tab/>
      </w:r>
      <w:r w:rsidR="00BB3C3A" w:rsidRPr="00093558">
        <w:t>(</w:t>
      </w:r>
      <w:r w:rsidR="001948B6">
        <w:t>f</w:t>
      </w:r>
      <w:r w:rsidR="00BB3C3A" w:rsidRPr="00093558">
        <w:t>)</w:t>
      </w:r>
      <w:r w:rsidR="00BB3C3A" w:rsidRPr="00093558">
        <w:tab/>
        <w:t>if the system is not fully operational, the boat does not leave a port or mooring area</w:t>
      </w:r>
      <w:r w:rsidR="00236014">
        <w:t xml:space="preserve"> </w:t>
      </w:r>
      <w:r w:rsidR="00236014" w:rsidRPr="00093558">
        <w:t>unless authorised by the Victorian Fisheries Authority</w:t>
      </w:r>
      <w:r w:rsidR="00BB3C3A" w:rsidRPr="00093558">
        <w:t>.</w:t>
      </w:r>
    </w:p>
    <w:p w14:paraId="4A697792" w14:textId="6D551F30" w:rsidR="00236014" w:rsidRPr="00093558" w:rsidRDefault="00236014" w:rsidP="00236014">
      <w:pPr>
        <w:pStyle w:val="DraftHeading2"/>
        <w:tabs>
          <w:tab w:val="right" w:pos="1247"/>
        </w:tabs>
        <w:ind w:left="1361" w:hanging="1361"/>
      </w:pPr>
      <w:r w:rsidRPr="00093558">
        <w:tab/>
        <w:t>(2)</w:t>
      </w:r>
      <w:r w:rsidRPr="00093558">
        <w:tab/>
        <w:t>For the purposes of subregulation (1)</w:t>
      </w:r>
      <w:r>
        <w:t>(</w:t>
      </w:r>
      <w:r w:rsidR="001948B6">
        <w:t>f</w:t>
      </w:r>
      <w:r>
        <w:t>)</w:t>
      </w:r>
      <w:r w:rsidRPr="00093558">
        <w:t xml:space="preserve">, the Victorian Fisheries Authority may authorise a responsible person to leave a port or mooring area </w:t>
      </w:r>
      <w:r>
        <w:t xml:space="preserve">and to </w:t>
      </w:r>
      <w:r w:rsidRPr="00093558">
        <w:t xml:space="preserve">take fish of any species or use commercial </w:t>
      </w:r>
      <w:r w:rsidRPr="00093558">
        <w:lastRenderedPageBreak/>
        <w:t xml:space="preserve">fishing equipment if the Victorian Fisheries Authority is satisfied that </w:t>
      </w:r>
      <w:r w:rsidR="0060107C">
        <w:t xml:space="preserve">there are </w:t>
      </w:r>
      <w:r w:rsidR="0060107C">
        <w:rPr>
          <w:sz w:val="23"/>
          <w:szCs w:val="23"/>
        </w:rPr>
        <w:t xml:space="preserve">special circumstances justifying </w:t>
      </w:r>
      <w:r w:rsidRPr="00093558">
        <w:t>such an authorisation.</w:t>
      </w:r>
    </w:p>
    <w:p w14:paraId="4B1CFE92" w14:textId="77777777" w:rsidR="00236014" w:rsidRPr="00093558" w:rsidRDefault="00236014" w:rsidP="00E250EE">
      <w:pPr>
        <w:pStyle w:val="DraftHeading2"/>
        <w:keepNext/>
        <w:tabs>
          <w:tab w:val="right" w:pos="1247"/>
        </w:tabs>
        <w:ind w:left="1361" w:hanging="1361"/>
      </w:pPr>
      <w:r w:rsidRPr="00093558">
        <w:tab/>
        <w:t>(3)</w:t>
      </w:r>
      <w:r w:rsidRPr="00093558">
        <w:tab/>
        <w:t>The Victorian Fisheries Authority must specify in an authority under subregulation (2)—</w:t>
      </w:r>
    </w:p>
    <w:p w14:paraId="325EFB69" w14:textId="77777777" w:rsidR="00236014" w:rsidRPr="00093558" w:rsidRDefault="00236014" w:rsidP="00236014">
      <w:pPr>
        <w:pStyle w:val="DraftHeading3"/>
        <w:tabs>
          <w:tab w:val="right" w:pos="1757"/>
        </w:tabs>
        <w:ind w:left="1871" w:hanging="1871"/>
      </w:pPr>
      <w:r w:rsidRPr="00093558">
        <w:tab/>
        <w:t>(a)</w:t>
      </w:r>
      <w:r w:rsidRPr="00093558">
        <w:tab/>
        <w:t>the place at which the authority applies; and</w:t>
      </w:r>
    </w:p>
    <w:p w14:paraId="00DFB2DB" w14:textId="77777777" w:rsidR="00236014" w:rsidRPr="00093558" w:rsidRDefault="00236014" w:rsidP="00236014">
      <w:pPr>
        <w:pStyle w:val="DraftHeading3"/>
        <w:tabs>
          <w:tab w:val="right" w:pos="1757"/>
        </w:tabs>
        <w:ind w:left="1871" w:hanging="1871"/>
      </w:pPr>
      <w:r w:rsidRPr="00093558">
        <w:tab/>
        <w:t>(b)</w:t>
      </w:r>
      <w:r w:rsidRPr="00093558">
        <w:tab/>
        <w:t>the period during which the authority applies; and</w:t>
      </w:r>
    </w:p>
    <w:p w14:paraId="20DD2885" w14:textId="77777777" w:rsidR="00236014" w:rsidRPr="00093558" w:rsidRDefault="00236014" w:rsidP="00236014">
      <w:pPr>
        <w:pStyle w:val="DraftHeading3"/>
        <w:tabs>
          <w:tab w:val="right" w:pos="1757"/>
        </w:tabs>
        <w:ind w:left="1871" w:hanging="1871"/>
      </w:pPr>
      <w:r w:rsidRPr="00093558">
        <w:tab/>
        <w:t>(c)</w:t>
      </w:r>
      <w:r w:rsidRPr="00093558">
        <w:tab/>
        <w:t>the circumstances in which the authority applies; and</w:t>
      </w:r>
    </w:p>
    <w:p w14:paraId="49E17F62" w14:textId="3A11C1A8" w:rsidR="00236014" w:rsidRPr="00236014" w:rsidRDefault="00236014" w:rsidP="00236014">
      <w:pPr>
        <w:pStyle w:val="DraftHeading3"/>
        <w:tabs>
          <w:tab w:val="right" w:pos="1757"/>
        </w:tabs>
        <w:ind w:left="1871" w:hanging="1871"/>
      </w:pPr>
      <w:r w:rsidRPr="00093558">
        <w:tab/>
        <w:t>(d)</w:t>
      </w:r>
      <w:r w:rsidRPr="00093558">
        <w:tab/>
        <w:t>any conditions which apply to the authority.</w:t>
      </w:r>
    </w:p>
    <w:p w14:paraId="4A4FF3FA" w14:textId="11724D33" w:rsidR="00BB3C3A" w:rsidRPr="00093558" w:rsidRDefault="00BB3C3A" w:rsidP="00404BEE">
      <w:pPr>
        <w:pStyle w:val="DraftHeading1"/>
        <w:keepNext/>
        <w:tabs>
          <w:tab w:val="right" w:pos="680"/>
        </w:tabs>
        <w:ind w:left="850" w:hanging="850"/>
      </w:pPr>
      <w:r w:rsidRPr="00093558">
        <w:tab/>
      </w:r>
      <w:bookmarkStart w:id="1248" w:name="_Toc10033579"/>
      <w:bookmarkStart w:id="1249" w:name="_Toc20232867"/>
      <w:r w:rsidR="006D6C01">
        <w:t>471</w:t>
      </w:r>
      <w:r w:rsidRPr="00093558">
        <w:tab/>
        <w:t>Fishing not to be carried out from boat with non</w:t>
      </w:r>
      <w:r w:rsidRPr="00093558">
        <w:noBreakHyphen/>
        <w:t>operational system</w:t>
      </w:r>
      <w:bookmarkEnd w:id="1248"/>
      <w:bookmarkEnd w:id="1249"/>
    </w:p>
    <w:p w14:paraId="218833E9" w14:textId="126C145D" w:rsidR="00BB3C3A" w:rsidRPr="00093558" w:rsidRDefault="00BB3C3A" w:rsidP="004668C1">
      <w:pPr>
        <w:pStyle w:val="DraftHeading2"/>
        <w:keepNext/>
        <w:tabs>
          <w:tab w:val="right" w:pos="1247"/>
        </w:tabs>
        <w:ind w:left="1361" w:hanging="1361"/>
      </w:pPr>
      <w:r w:rsidRPr="00093558">
        <w:tab/>
        <w:t>(1)</w:t>
      </w:r>
      <w:r w:rsidR="009C64F3" w:rsidRPr="00093558">
        <w:tab/>
      </w:r>
      <w:r w:rsidRPr="00093558">
        <w:t xml:space="preserve">If a vessel monitoring system installed on a boat ceases to operate correctly when the boat is underway, </w:t>
      </w:r>
      <w:r w:rsidR="00E34764">
        <w:t>a</w:t>
      </w:r>
      <w:r w:rsidR="00E34764" w:rsidRPr="00093558">
        <w:t xml:space="preserve"> </w:t>
      </w:r>
      <w:r w:rsidRPr="00093558">
        <w:t xml:space="preserve">responsible person, unless authorised by the </w:t>
      </w:r>
      <w:r w:rsidR="00021A79" w:rsidRPr="00093558">
        <w:t>Victorian Fisheries Authority</w:t>
      </w:r>
      <w:r w:rsidR="00583642">
        <w:t xml:space="preserve">, </w:t>
      </w:r>
      <w:r w:rsidR="00583642" w:rsidRPr="00093558">
        <w:t>must not</w:t>
      </w:r>
      <w:r w:rsidRPr="00093558">
        <w:t>—</w:t>
      </w:r>
    </w:p>
    <w:p w14:paraId="013C474B" w14:textId="77777777" w:rsidR="00BB3C3A" w:rsidRPr="00093558" w:rsidRDefault="00BB3C3A" w:rsidP="0022312F">
      <w:pPr>
        <w:pStyle w:val="DraftHeading3"/>
        <w:tabs>
          <w:tab w:val="right" w:pos="1757"/>
        </w:tabs>
        <w:ind w:left="1871" w:hanging="1871"/>
      </w:pPr>
      <w:r w:rsidRPr="00093558">
        <w:tab/>
        <w:t>(a)</w:t>
      </w:r>
      <w:r w:rsidRPr="00093558">
        <w:tab/>
        <w:t>take fish of any species; or</w:t>
      </w:r>
    </w:p>
    <w:p w14:paraId="0087ACF7" w14:textId="77777777" w:rsidR="00BB3C3A" w:rsidRPr="00093558" w:rsidRDefault="00BB3C3A" w:rsidP="0022312F">
      <w:pPr>
        <w:pStyle w:val="DraftHeading3"/>
        <w:tabs>
          <w:tab w:val="right" w:pos="1757"/>
        </w:tabs>
        <w:ind w:left="1871" w:hanging="1871"/>
      </w:pPr>
      <w:r w:rsidRPr="00093558">
        <w:tab/>
        <w:t>(b)</w:t>
      </w:r>
      <w:r w:rsidRPr="00093558">
        <w:tab/>
        <w:t>use commercial fishing equipment.</w:t>
      </w:r>
    </w:p>
    <w:p w14:paraId="45D6152B" w14:textId="5755E922" w:rsidR="00BB3C3A" w:rsidRPr="00093558" w:rsidRDefault="00BB3C3A" w:rsidP="0022312F">
      <w:pPr>
        <w:pStyle w:val="DraftHeading2"/>
        <w:tabs>
          <w:tab w:val="right" w:pos="1247"/>
        </w:tabs>
        <w:ind w:left="1361" w:hanging="1361"/>
      </w:pPr>
      <w:r w:rsidRPr="00093558">
        <w:tab/>
        <w:t>(2)</w:t>
      </w:r>
      <w:r w:rsidRPr="00093558">
        <w:tab/>
        <w:t xml:space="preserve">For the purposes of subregulation (1), the </w:t>
      </w:r>
      <w:r w:rsidR="00021A79" w:rsidRPr="00093558">
        <w:t>Victorian Fisheries Authority</w:t>
      </w:r>
      <w:r w:rsidRPr="00093558">
        <w:t xml:space="preserve"> may authorise a responsible person to take fish of any species or use commercial fishing equipment if </w:t>
      </w:r>
      <w:r w:rsidR="002C6199" w:rsidRPr="00093558">
        <w:t>the Victorian Fisheries Authority</w:t>
      </w:r>
      <w:r w:rsidRPr="00093558">
        <w:t xml:space="preserve"> is satisfied that </w:t>
      </w:r>
      <w:r w:rsidR="0060107C" w:rsidRPr="0060107C">
        <w:t>that there are special circumstances justifying such an authorisation.</w:t>
      </w:r>
    </w:p>
    <w:p w14:paraId="595099C4" w14:textId="77777777" w:rsidR="00BB3C3A" w:rsidRPr="00093558" w:rsidRDefault="00BB3C3A" w:rsidP="00E250EE">
      <w:pPr>
        <w:pStyle w:val="DraftHeading2"/>
        <w:keepNext/>
        <w:tabs>
          <w:tab w:val="right" w:pos="1247"/>
        </w:tabs>
        <w:ind w:left="1361" w:hanging="1361"/>
      </w:pPr>
      <w:r w:rsidRPr="00093558">
        <w:tab/>
        <w:t>(3)</w:t>
      </w:r>
      <w:r w:rsidRPr="00093558">
        <w:tab/>
        <w:t xml:space="preserve">The </w:t>
      </w:r>
      <w:r w:rsidR="00021A79" w:rsidRPr="00093558">
        <w:t>Victorian Fisheries Authority</w:t>
      </w:r>
      <w:r w:rsidRPr="00093558">
        <w:t xml:space="preserve"> must specify in an authority under subregulation (2)—</w:t>
      </w:r>
    </w:p>
    <w:p w14:paraId="0427D83D" w14:textId="77777777" w:rsidR="00BB3C3A" w:rsidRPr="00093558" w:rsidRDefault="00BB3C3A" w:rsidP="0022312F">
      <w:pPr>
        <w:pStyle w:val="DraftHeading3"/>
        <w:tabs>
          <w:tab w:val="right" w:pos="1757"/>
        </w:tabs>
        <w:ind w:left="1871" w:hanging="1871"/>
      </w:pPr>
      <w:r w:rsidRPr="00093558">
        <w:tab/>
        <w:t>(a)</w:t>
      </w:r>
      <w:r w:rsidRPr="00093558">
        <w:tab/>
        <w:t>the place at which the authority applies; and</w:t>
      </w:r>
    </w:p>
    <w:p w14:paraId="079F3C15" w14:textId="77777777" w:rsidR="00BB3C3A" w:rsidRPr="00093558" w:rsidRDefault="00BB3C3A" w:rsidP="0022312F">
      <w:pPr>
        <w:pStyle w:val="DraftHeading3"/>
        <w:tabs>
          <w:tab w:val="right" w:pos="1757"/>
        </w:tabs>
        <w:ind w:left="1871" w:hanging="1871"/>
      </w:pPr>
      <w:r w:rsidRPr="00093558">
        <w:tab/>
        <w:t>(b)</w:t>
      </w:r>
      <w:r w:rsidRPr="00093558">
        <w:tab/>
        <w:t>the period during which the authority applies; and</w:t>
      </w:r>
    </w:p>
    <w:p w14:paraId="02D0B3A5" w14:textId="77777777" w:rsidR="00BB3C3A" w:rsidRPr="00093558" w:rsidRDefault="00BB3C3A" w:rsidP="0022312F">
      <w:pPr>
        <w:pStyle w:val="DraftHeading3"/>
        <w:tabs>
          <w:tab w:val="right" w:pos="1757"/>
        </w:tabs>
        <w:ind w:left="1871" w:hanging="1871"/>
      </w:pPr>
      <w:r w:rsidRPr="00093558">
        <w:tab/>
        <w:t>(c)</w:t>
      </w:r>
      <w:r w:rsidRPr="00093558">
        <w:tab/>
        <w:t>the circumstances in which the authority applies; and</w:t>
      </w:r>
    </w:p>
    <w:p w14:paraId="1B887565" w14:textId="77777777" w:rsidR="00BB3C3A" w:rsidRPr="00093558" w:rsidRDefault="00BB3C3A" w:rsidP="0022312F">
      <w:pPr>
        <w:pStyle w:val="DraftHeading3"/>
        <w:tabs>
          <w:tab w:val="right" w:pos="1757"/>
        </w:tabs>
        <w:ind w:left="1871" w:hanging="1871"/>
      </w:pPr>
      <w:r w:rsidRPr="00093558">
        <w:tab/>
        <w:t>(d)</w:t>
      </w:r>
      <w:r w:rsidRPr="00093558">
        <w:tab/>
        <w:t>any conditions which apply to the authority.</w:t>
      </w:r>
    </w:p>
    <w:p w14:paraId="0CF3E064" w14:textId="00A78A3F" w:rsidR="00BB3C3A" w:rsidRPr="00093558" w:rsidRDefault="00BB3C3A" w:rsidP="00404BEE">
      <w:pPr>
        <w:pStyle w:val="DraftHeading1"/>
        <w:keepNext/>
        <w:tabs>
          <w:tab w:val="right" w:pos="680"/>
        </w:tabs>
        <w:ind w:left="850" w:hanging="850"/>
      </w:pPr>
      <w:r w:rsidRPr="00093558">
        <w:tab/>
      </w:r>
      <w:bookmarkStart w:id="1250" w:name="_Toc10033582"/>
      <w:bookmarkStart w:id="1251" w:name="_Toc20232868"/>
      <w:r w:rsidR="006D6C01">
        <w:t>472</w:t>
      </w:r>
      <w:r w:rsidRPr="00093558">
        <w:tab/>
        <w:t>Inspection of vessel monitoring system to be allowed</w:t>
      </w:r>
      <w:bookmarkEnd w:id="1250"/>
      <w:bookmarkEnd w:id="1251"/>
    </w:p>
    <w:p w14:paraId="02F404F1" w14:textId="6FCFDE17" w:rsidR="00BB3C3A" w:rsidRPr="00093558" w:rsidRDefault="00BB3C3A" w:rsidP="0022312F">
      <w:pPr>
        <w:pStyle w:val="BodySectionSub"/>
      </w:pPr>
      <w:r w:rsidRPr="00093558">
        <w:t>A responsible person must, if required by the</w:t>
      </w:r>
      <w:r w:rsidR="0005006D" w:rsidRPr="00093558">
        <w:t xml:space="preserve"> </w:t>
      </w:r>
      <w:r w:rsidR="002C6199" w:rsidRPr="00093558">
        <w:t xml:space="preserve">Victorian Fisheries Authority </w:t>
      </w:r>
      <w:r w:rsidRPr="00093558">
        <w:t>under regulation</w:t>
      </w:r>
      <w:r w:rsidR="0005006D" w:rsidRPr="00093558">
        <w:t xml:space="preserve"> </w:t>
      </w:r>
      <w:r w:rsidR="00B547F0">
        <w:t>473</w:t>
      </w:r>
      <w:r w:rsidRPr="00093558">
        <w:t>, allow a person authorised by</w:t>
      </w:r>
      <w:r w:rsidR="0005006D" w:rsidRPr="00093558">
        <w:t xml:space="preserve"> </w:t>
      </w:r>
      <w:r w:rsidRPr="00093558">
        <w:t xml:space="preserve">the </w:t>
      </w:r>
      <w:r w:rsidR="002C6199" w:rsidRPr="00093558">
        <w:t xml:space="preserve">Victorian Fisheries Authority </w:t>
      </w:r>
      <w:r w:rsidRPr="00093558">
        <w:t>access to</w:t>
      </w:r>
      <w:r w:rsidR="0005006D" w:rsidRPr="00093558">
        <w:t xml:space="preserve"> </w:t>
      </w:r>
      <w:r w:rsidRPr="00093558">
        <w:t>a</w:t>
      </w:r>
      <w:r w:rsidR="0005006D" w:rsidRPr="00093558">
        <w:t xml:space="preserve"> </w:t>
      </w:r>
      <w:r w:rsidRPr="00093558">
        <w:t xml:space="preserve">boat to inspect the installation of a vessel monitoring system installed </w:t>
      </w:r>
      <w:r w:rsidRPr="00093558">
        <w:lastRenderedPageBreak/>
        <w:t xml:space="preserve">on that boat to determine whether it </w:t>
      </w:r>
      <w:r w:rsidR="00956F5F">
        <w:t>is</w:t>
      </w:r>
      <w:r w:rsidRPr="00093558">
        <w:t xml:space="preserve"> installed correctly.</w:t>
      </w:r>
    </w:p>
    <w:p w14:paraId="666E5642" w14:textId="77777777" w:rsidR="00BB3C3A" w:rsidRPr="00093558" w:rsidRDefault="00BB3C3A" w:rsidP="0022312F">
      <w:pPr>
        <w:pStyle w:val="Heading-DIVISION"/>
        <w:keepNext/>
        <w:rPr>
          <w:bCs/>
          <w:sz w:val="28"/>
        </w:rPr>
      </w:pPr>
      <w:bookmarkStart w:id="1252" w:name="_Toc10033583"/>
      <w:bookmarkStart w:id="1253" w:name="_Toc20232869"/>
      <w:r w:rsidRPr="00093558">
        <w:rPr>
          <w:sz w:val="28"/>
        </w:rPr>
        <w:t xml:space="preserve">Subdivision 2—Other matters regarding </w:t>
      </w:r>
      <w:r w:rsidR="00C56BF8" w:rsidRPr="00093558">
        <w:rPr>
          <w:bCs/>
          <w:sz w:val="28"/>
        </w:rPr>
        <w:t>vessel </w:t>
      </w:r>
      <w:r w:rsidRPr="00093558">
        <w:rPr>
          <w:bCs/>
          <w:sz w:val="28"/>
        </w:rPr>
        <w:t>monitoring systems</w:t>
      </w:r>
      <w:bookmarkEnd w:id="1252"/>
      <w:bookmarkEnd w:id="1253"/>
    </w:p>
    <w:p w14:paraId="2F0993AC" w14:textId="148802FB" w:rsidR="00BB3C3A" w:rsidRPr="00093558" w:rsidRDefault="00BB3C3A" w:rsidP="0022312F">
      <w:pPr>
        <w:pStyle w:val="DraftHeading1"/>
        <w:keepNext/>
        <w:tabs>
          <w:tab w:val="right" w:pos="680"/>
        </w:tabs>
        <w:ind w:left="850" w:hanging="850"/>
      </w:pPr>
      <w:r w:rsidRPr="00093558">
        <w:tab/>
      </w:r>
      <w:bookmarkStart w:id="1254" w:name="_Toc10033584"/>
      <w:bookmarkStart w:id="1255" w:name="_Toc20232870"/>
      <w:r w:rsidR="006D6C01">
        <w:t>473</w:t>
      </w:r>
      <w:r w:rsidRPr="00093558">
        <w:tab/>
      </w:r>
      <w:r w:rsidR="00B01EE7" w:rsidRPr="00093558">
        <w:t>Victorian</w:t>
      </w:r>
      <w:r w:rsidR="002C6199" w:rsidRPr="00093558">
        <w:rPr>
          <w:b w:val="0"/>
        </w:rPr>
        <w:t xml:space="preserve"> </w:t>
      </w:r>
      <w:r w:rsidR="00B01EE7" w:rsidRPr="00093558">
        <w:t>Fisheries Authority</w:t>
      </w:r>
      <w:r w:rsidRPr="00093558">
        <w:t xml:space="preserve"> may require inspection of vessel monitoring system</w:t>
      </w:r>
      <w:bookmarkEnd w:id="1254"/>
      <w:bookmarkEnd w:id="1255"/>
    </w:p>
    <w:p w14:paraId="7814CB0D" w14:textId="3A585739" w:rsidR="00BB3C3A" w:rsidRPr="00093558" w:rsidRDefault="00BB3C3A" w:rsidP="00956F5F">
      <w:pPr>
        <w:pStyle w:val="BodySectionSub"/>
        <w:keepNext/>
      </w:pPr>
      <w:r w:rsidRPr="00093558">
        <w:t xml:space="preserve">The </w:t>
      </w:r>
      <w:r w:rsidR="002C6199" w:rsidRPr="00093558">
        <w:t xml:space="preserve">Victorian Fisheries Authority </w:t>
      </w:r>
      <w:r w:rsidRPr="00093558">
        <w:t xml:space="preserve">may, by notice in writing, require a person who uses a boat to carry out an activity authorised </w:t>
      </w:r>
      <w:r w:rsidR="003E6025">
        <w:t>under</w:t>
      </w:r>
      <w:r w:rsidR="003E6025" w:rsidRPr="00093558">
        <w:t xml:space="preserve"> </w:t>
      </w:r>
      <w:r w:rsidRPr="00093558">
        <w:t xml:space="preserve">a fishery licence </w:t>
      </w:r>
      <w:r w:rsidR="00425088">
        <w:t xml:space="preserve">and </w:t>
      </w:r>
      <w:r w:rsidRPr="00093558">
        <w:t>on which a vessel monitoring system is installed</w:t>
      </w:r>
      <w:r w:rsidR="00F62018">
        <w:t>, either during normal business hours or at another time agreed to by that person,</w:t>
      </w:r>
      <w:r w:rsidRPr="00093558">
        <w:t xml:space="preserve"> to allow access to the boat for a person authorised by the </w:t>
      </w:r>
      <w:r w:rsidR="002C6199" w:rsidRPr="00093558">
        <w:t xml:space="preserve">Victorian Fisheries Authority </w:t>
      </w:r>
      <w:r w:rsidRPr="00093558">
        <w:t xml:space="preserve">to inspect the installation of the system to determine if it </w:t>
      </w:r>
      <w:r w:rsidR="00956F5F">
        <w:t>is</w:t>
      </w:r>
      <w:r w:rsidRPr="00093558">
        <w:t xml:space="preserve"> installed </w:t>
      </w:r>
      <w:r w:rsidR="00DE24CF">
        <w:t>correctly</w:t>
      </w:r>
      <w:r w:rsidRPr="00093558">
        <w:t>.</w:t>
      </w:r>
    </w:p>
    <w:p w14:paraId="50BEA749" w14:textId="652E2793" w:rsidR="00BB3C3A" w:rsidRPr="00093558" w:rsidRDefault="00BB3C3A" w:rsidP="00404BEE">
      <w:pPr>
        <w:pStyle w:val="DraftHeading1"/>
        <w:keepNext/>
        <w:tabs>
          <w:tab w:val="right" w:pos="680"/>
        </w:tabs>
        <w:ind w:left="850" w:hanging="850"/>
      </w:pPr>
      <w:r w:rsidRPr="00093558">
        <w:tab/>
      </w:r>
      <w:bookmarkStart w:id="1256" w:name="_Toc10033585"/>
      <w:bookmarkStart w:id="1257" w:name="_Toc20232871"/>
      <w:r w:rsidR="006D6C01">
        <w:t>474</w:t>
      </w:r>
      <w:r w:rsidRPr="00093558">
        <w:tab/>
        <w:t>Offences to interfere with vessel monitoring system</w:t>
      </w:r>
      <w:bookmarkEnd w:id="1256"/>
      <w:bookmarkEnd w:id="1257"/>
    </w:p>
    <w:p w14:paraId="3D247536" w14:textId="7A6E8051" w:rsidR="00BB3C3A" w:rsidRPr="00093558" w:rsidRDefault="00BB3C3A" w:rsidP="004668C1">
      <w:pPr>
        <w:pStyle w:val="DraftHeading2"/>
        <w:keepNext/>
        <w:tabs>
          <w:tab w:val="right" w:pos="1247"/>
        </w:tabs>
        <w:ind w:left="1361" w:hanging="1361"/>
      </w:pPr>
      <w:r w:rsidRPr="00093558">
        <w:tab/>
        <w:t>(1)</w:t>
      </w:r>
      <w:r w:rsidRPr="00093558">
        <w:tab/>
        <w:t xml:space="preserve">A person must not interfere or tamper with, or damage, the correct operation of a vessel monitoring system installed on a boat used for carrying out an activity authorised </w:t>
      </w:r>
      <w:r w:rsidR="003E6025">
        <w:t>under</w:t>
      </w:r>
      <w:r w:rsidR="003E6025" w:rsidRPr="00093558">
        <w:t xml:space="preserve"> </w:t>
      </w:r>
      <w:r w:rsidRPr="00093558">
        <w:t>a fishery licence.</w:t>
      </w:r>
    </w:p>
    <w:p w14:paraId="3AB15C5A" w14:textId="77777777" w:rsidR="000C0184" w:rsidRPr="00093558" w:rsidRDefault="00BB3C3A" w:rsidP="0022312F">
      <w:pPr>
        <w:pStyle w:val="DraftPenalty2"/>
        <w:numPr>
          <w:ilvl w:val="0"/>
          <w:numId w:val="54"/>
        </w:numPr>
      </w:pPr>
      <w:r w:rsidRPr="00093558">
        <w:t>20 penalty units.</w:t>
      </w:r>
    </w:p>
    <w:p w14:paraId="4E07A55D" w14:textId="49B39C6A" w:rsidR="00BB3C3A" w:rsidRPr="00093558" w:rsidRDefault="00BB3C3A" w:rsidP="0022312F">
      <w:pPr>
        <w:pStyle w:val="DraftHeading2"/>
        <w:tabs>
          <w:tab w:val="right" w:pos="1247"/>
        </w:tabs>
        <w:ind w:left="1361" w:hanging="1361"/>
      </w:pPr>
      <w:r w:rsidRPr="00093558">
        <w:tab/>
        <w:t>(</w:t>
      </w:r>
      <w:r w:rsidR="00956F5F">
        <w:t>2</w:t>
      </w:r>
      <w:r w:rsidRPr="00093558">
        <w:t>)</w:t>
      </w:r>
      <w:r w:rsidRPr="00093558">
        <w:tab/>
        <w:t>Subregulation (1) do</w:t>
      </w:r>
      <w:r w:rsidR="00956F5F">
        <w:t>es</w:t>
      </w:r>
      <w:r w:rsidRPr="00093558">
        <w:t xml:space="preserve"> not apply to a person who is—</w:t>
      </w:r>
    </w:p>
    <w:p w14:paraId="165FBDED" w14:textId="77777777" w:rsidR="00BB3C3A" w:rsidRPr="00093558" w:rsidRDefault="00BB3C3A" w:rsidP="0022312F">
      <w:pPr>
        <w:pStyle w:val="DraftHeading3"/>
        <w:tabs>
          <w:tab w:val="right" w:pos="1757"/>
        </w:tabs>
        <w:ind w:left="1871" w:hanging="1871"/>
      </w:pPr>
      <w:r w:rsidRPr="00093558">
        <w:tab/>
        <w:t>(a)</w:t>
      </w:r>
      <w:r w:rsidRPr="00093558">
        <w:tab/>
        <w:t>repairing, modifying or configuring the automatic location communicator of a vessel monitoring system; and</w:t>
      </w:r>
    </w:p>
    <w:p w14:paraId="7205D81B" w14:textId="49A915F2" w:rsidR="00BB3C3A" w:rsidRPr="00093558" w:rsidRDefault="00BB3C3A" w:rsidP="0022312F">
      <w:pPr>
        <w:pStyle w:val="DraftHeading3"/>
        <w:tabs>
          <w:tab w:val="right" w:pos="1757"/>
        </w:tabs>
        <w:ind w:left="1871" w:hanging="1871"/>
      </w:pPr>
      <w:r w:rsidRPr="00093558">
        <w:tab/>
        <w:t>(b)</w:t>
      </w:r>
      <w:r w:rsidR="00712484" w:rsidRPr="00093558">
        <w:tab/>
      </w:r>
      <w:r w:rsidRPr="00093558">
        <w:t>an agent of the manufacturer of the system.</w:t>
      </w:r>
    </w:p>
    <w:p w14:paraId="5936B781" w14:textId="4DCB7298" w:rsidR="002054DE" w:rsidRPr="00093558" w:rsidRDefault="002054DE" w:rsidP="00404BEE">
      <w:pPr>
        <w:pStyle w:val="Heading-DIVISION"/>
        <w:keepNext/>
        <w:rPr>
          <w:sz w:val="28"/>
        </w:rPr>
      </w:pPr>
      <w:bookmarkStart w:id="1258" w:name="_Toc10033586"/>
      <w:bookmarkStart w:id="1259" w:name="_Toc20232872"/>
      <w:r w:rsidRPr="00093558">
        <w:rPr>
          <w:sz w:val="28"/>
        </w:rPr>
        <w:t>Division 3—Miscellaneous</w:t>
      </w:r>
      <w:bookmarkEnd w:id="1258"/>
      <w:bookmarkEnd w:id="1259"/>
    </w:p>
    <w:p w14:paraId="50D502D0" w14:textId="4AD9855A" w:rsidR="00025DFE" w:rsidRPr="00093558" w:rsidRDefault="00025DFE" w:rsidP="00025DFE">
      <w:pPr>
        <w:pStyle w:val="DraftHeading1"/>
        <w:keepNext/>
        <w:tabs>
          <w:tab w:val="right" w:pos="680"/>
        </w:tabs>
        <w:ind w:left="850" w:hanging="850"/>
      </w:pPr>
      <w:r>
        <w:tab/>
      </w:r>
      <w:bookmarkStart w:id="1260" w:name="_Toc20232873"/>
      <w:r w:rsidR="006D6C01">
        <w:t>475</w:t>
      </w:r>
      <w:r w:rsidRPr="00093558">
        <w:tab/>
        <w:t>Secretary or Victorian Fisheries Authority</w:t>
      </w:r>
      <w:r w:rsidRPr="00093558">
        <w:rPr>
          <w:b w:val="0"/>
        </w:rPr>
        <w:t xml:space="preserve"> </w:t>
      </w:r>
      <w:r w:rsidRPr="00093558">
        <w:t>may approve documents, things and equipment</w:t>
      </w:r>
      <w:bookmarkEnd w:id="1260"/>
    </w:p>
    <w:p w14:paraId="16D9C71F" w14:textId="77777777" w:rsidR="00025DFE" w:rsidRPr="00D44579" w:rsidRDefault="00025DFE" w:rsidP="00025DFE">
      <w:pPr>
        <w:pStyle w:val="BodySectionSub"/>
      </w:pPr>
      <w:r w:rsidRPr="00093558">
        <w:t xml:space="preserve">The Secretary or the Victorian Fisheries Authority may approve documents, forms, equipment, electronic or digital notification systems or methods </w:t>
      </w:r>
      <w:r>
        <w:t xml:space="preserve">or procedures </w:t>
      </w:r>
      <w:r w:rsidRPr="00093558">
        <w:t>for providing or submitting information and any other thing for the purposes of these Regulations.</w:t>
      </w:r>
    </w:p>
    <w:p w14:paraId="42CB98DF" w14:textId="327F02F3" w:rsidR="00BB3C3A" w:rsidRPr="00093558" w:rsidRDefault="00BB3C3A" w:rsidP="00404BEE">
      <w:pPr>
        <w:pStyle w:val="DraftHeading1"/>
        <w:keepNext/>
        <w:tabs>
          <w:tab w:val="right" w:pos="680"/>
        </w:tabs>
        <w:ind w:left="850" w:hanging="850"/>
      </w:pPr>
      <w:r w:rsidRPr="00093558">
        <w:lastRenderedPageBreak/>
        <w:tab/>
      </w:r>
      <w:bookmarkStart w:id="1261" w:name="_Toc10033587"/>
      <w:bookmarkStart w:id="1262" w:name="_Toc20232874"/>
      <w:r w:rsidR="006D6C01">
        <w:t>476</w:t>
      </w:r>
      <w:r w:rsidRPr="00093558">
        <w:tab/>
      </w:r>
      <w:r w:rsidR="00E34764">
        <w:t>Specified</w:t>
      </w:r>
      <w:r w:rsidR="00E34764" w:rsidRPr="00093558">
        <w:t xml:space="preserve"> </w:t>
      </w:r>
      <w:r w:rsidRPr="00093558">
        <w:t>bodies and persons to which confidential documents or information may be given</w:t>
      </w:r>
      <w:bookmarkEnd w:id="1261"/>
      <w:bookmarkEnd w:id="1262"/>
    </w:p>
    <w:p w14:paraId="17B46C85" w14:textId="1DC6DF45" w:rsidR="00BB3C3A" w:rsidRPr="00093558" w:rsidRDefault="00BB3C3A" w:rsidP="003F4E3F">
      <w:pPr>
        <w:pStyle w:val="BodySectionSub"/>
        <w:keepNext/>
      </w:pPr>
      <w:r w:rsidRPr="00093558">
        <w:t xml:space="preserve">For the purposes of section 146(2)(c) of the Act, the following bodies or persons are </w:t>
      </w:r>
      <w:r w:rsidR="00E34764">
        <w:t>specified</w:t>
      </w:r>
      <w:r w:rsidRPr="00093558">
        <w:t>—</w:t>
      </w:r>
    </w:p>
    <w:p w14:paraId="336759E0" w14:textId="751719B2" w:rsidR="00BB3C3A" w:rsidRPr="00093558" w:rsidRDefault="00BB3C3A" w:rsidP="0022312F">
      <w:pPr>
        <w:pStyle w:val="DraftHeading3"/>
        <w:tabs>
          <w:tab w:val="right" w:pos="1757"/>
        </w:tabs>
        <w:ind w:left="1871" w:hanging="1871"/>
      </w:pPr>
      <w:r w:rsidRPr="00093558">
        <w:tab/>
        <w:t>(a)</w:t>
      </w:r>
      <w:r w:rsidRPr="00093558">
        <w:tab/>
        <w:t xml:space="preserve">a </w:t>
      </w:r>
      <w:r w:rsidRPr="00B96ACD">
        <w:t>port manager</w:t>
      </w:r>
      <w:r w:rsidRPr="00093558">
        <w:t xml:space="preserve"> </w:t>
      </w:r>
      <w:r w:rsidR="00B96ACD" w:rsidRPr="00093558">
        <w:t xml:space="preserve">within the meaning of </w:t>
      </w:r>
      <w:r w:rsidRPr="00093558">
        <w:t xml:space="preserve">the </w:t>
      </w:r>
      <w:r w:rsidR="007723AB" w:rsidRPr="00093558">
        <w:rPr>
          <w:b/>
        </w:rPr>
        <w:t>Port Management Act 1995</w:t>
      </w:r>
      <w:r w:rsidRPr="00093558">
        <w:t>;</w:t>
      </w:r>
    </w:p>
    <w:p w14:paraId="5881131C" w14:textId="7C393B8A" w:rsidR="00BB3C3A" w:rsidRPr="00093558" w:rsidRDefault="00BB3C3A" w:rsidP="0022312F">
      <w:pPr>
        <w:pStyle w:val="DraftHeading3"/>
        <w:tabs>
          <w:tab w:val="right" w:pos="1757"/>
        </w:tabs>
        <w:ind w:left="1871" w:hanging="1871"/>
      </w:pPr>
      <w:r w:rsidRPr="00093558">
        <w:tab/>
        <w:t>(b)</w:t>
      </w:r>
      <w:r w:rsidRPr="00093558">
        <w:tab/>
        <w:t xml:space="preserve">the </w:t>
      </w:r>
      <w:r w:rsidRPr="003F4E3F">
        <w:t>Victorian Regional Channels Authority</w:t>
      </w:r>
      <w:r w:rsidRPr="00093558">
        <w:t xml:space="preserve"> </w:t>
      </w:r>
      <w:r w:rsidR="00B96ACD" w:rsidRPr="00093558">
        <w:t xml:space="preserve">within the meaning of </w:t>
      </w:r>
      <w:r w:rsidRPr="00093558">
        <w:t xml:space="preserve">the </w:t>
      </w:r>
      <w:r w:rsidR="0058554D" w:rsidRPr="00093558">
        <w:rPr>
          <w:b/>
        </w:rPr>
        <w:t>Transport Integration Act 2010</w:t>
      </w:r>
      <w:r w:rsidRPr="00093558">
        <w:t>;</w:t>
      </w:r>
    </w:p>
    <w:p w14:paraId="7090274A" w14:textId="77777777" w:rsidR="00BB3C3A" w:rsidRPr="00093558" w:rsidRDefault="00BB3C3A" w:rsidP="0022312F">
      <w:pPr>
        <w:pStyle w:val="DraftHeading3"/>
        <w:tabs>
          <w:tab w:val="right" w:pos="1757"/>
        </w:tabs>
        <w:ind w:left="1871" w:hanging="1871"/>
      </w:pPr>
      <w:r w:rsidRPr="00093558">
        <w:tab/>
        <w:t>(c)</w:t>
      </w:r>
      <w:r w:rsidRPr="00093558">
        <w:tab/>
        <w:t>the National Native Title Tribunal within the meaning of the Native Title Act 1993 of the Commonwealth;</w:t>
      </w:r>
    </w:p>
    <w:p w14:paraId="6B73ABE9" w14:textId="3AAE062F" w:rsidR="003B09A8" w:rsidRPr="00093558" w:rsidRDefault="004D2D43" w:rsidP="0022312F">
      <w:pPr>
        <w:pStyle w:val="DraftHeading3"/>
        <w:tabs>
          <w:tab w:val="right" w:pos="1757"/>
        </w:tabs>
        <w:ind w:left="1871" w:hanging="1871"/>
      </w:pPr>
      <w:r w:rsidRPr="00093558">
        <w:tab/>
      </w:r>
      <w:r w:rsidR="00A36071" w:rsidRPr="00093558">
        <w:t>(d)</w:t>
      </w:r>
      <w:r w:rsidR="007723AB" w:rsidRPr="00093558">
        <w:tab/>
        <w:t xml:space="preserve">the </w:t>
      </w:r>
      <w:r w:rsidR="007723AB" w:rsidRPr="003F4E3F">
        <w:t>Safety Director</w:t>
      </w:r>
      <w:r w:rsidR="007723AB" w:rsidRPr="00093558">
        <w:t xml:space="preserve"> </w:t>
      </w:r>
      <w:r w:rsidR="00B96ACD" w:rsidRPr="00093558">
        <w:t>within the meaning of</w:t>
      </w:r>
      <w:r w:rsidR="00E34764">
        <w:t xml:space="preserve"> </w:t>
      </w:r>
      <w:r w:rsidR="007723AB" w:rsidRPr="00093558">
        <w:t xml:space="preserve">the </w:t>
      </w:r>
      <w:r w:rsidR="007723AB" w:rsidRPr="00093558">
        <w:rPr>
          <w:b/>
        </w:rPr>
        <w:t>Marine Safety Act 2010</w:t>
      </w:r>
      <w:r w:rsidR="007723AB" w:rsidRPr="00093558">
        <w:t>;</w:t>
      </w:r>
    </w:p>
    <w:p w14:paraId="34F325C0" w14:textId="41300607" w:rsidR="00BB3C3A" w:rsidRPr="00093558" w:rsidRDefault="00BB3C3A" w:rsidP="0022312F">
      <w:pPr>
        <w:pStyle w:val="DraftHeading3"/>
        <w:tabs>
          <w:tab w:val="right" w:pos="1757"/>
        </w:tabs>
        <w:ind w:left="1871" w:hanging="1871"/>
      </w:pPr>
      <w:r w:rsidRPr="00093558">
        <w:tab/>
        <w:t>(</w:t>
      </w:r>
      <w:r w:rsidR="001C1E8C">
        <w:t>e</w:t>
      </w:r>
      <w:r w:rsidRPr="00093558">
        <w:t>)</w:t>
      </w:r>
      <w:r w:rsidRPr="00093558">
        <w:tab/>
        <w:t xml:space="preserve">the </w:t>
      </w:r>
      <w:r w:rsidR="001959DC" w:rsidRPr="00093558">
        <w:t>Director of Biosecurity</w:t>
      </w:r>
      <w:r w:rsidRPr="00093558">
        <w:t xml:space="preserve"> or a </w:t>
      </w:r>
      <w:r w:rsidR="001959DC" w:rsidRPr="00093558">
        <w:t>biosecurity officer</w:t>
      </w:r>
      <w:r w:rsidRPr="00093558">
        <w:t xml:space="preserve"> </w:t>
      </w:r>
      <w:r w:rsidR="00B96ACD" w:rsidRPr="00093558">
        <w:t xml:space="preserve">within the meaning of </w:t>
      </w:r>
      <w:r w:rsidRPr="00093558">
        <w:t xml:space="preserve">the </w:t>
      </w:r>
      <w:r w:rsidR="001959DC" w:rsidRPr="00093558">
        <w:t>Biosecurity Act 2015</w:t>
      </w:r>
      <w:r w:rsidRPr="00093558">
        <w:t xml:space="preserve"> of the Commonwealth;</w:t>
      </w:r>
    </w:p>
    <w:p w14:paraId="6EFC18FA" w14:textId="60210CFF" w:rsidR="00BB3C3A" w:rsidRPr="00093558" w:rsidRDefault="00BB3C3A" w:rsidP="0022312F">
      <w:pPr>
        <w:pStyle w:val="DraftHeading3"/>
        <w:tabs>
          <w:tab w:val="right" w:pos="1757"/>
        </w:tabs>
        <w:ind w:left="1871" w:hanging="1871"/>
      </w:pPr>
      <w:r w:rsidRPr="00093558">
        <w:tab/>
        <w:t>(</w:t>
      </w:r>
      <w:r w:rsidR="001C1E8C">
        <w:t>f</w:t>
      </w:r>
      <w:r w:rsidRPr="00093558">
        <w:t>)</w:t>
      </w:r>
      <w:r w:rsidRPr="00093558">
        <w:tab/>
      </w:r>
      <w:r w:rsidR="007A0704" w:rsidRPr="00093558">
        <w:t>an officer of Customs</w:t>
      </w:r>
      <w:r w:rsidRPr="00093558">
        <w:t xml:space="preserve"> within the meaning of the Customs Act 1901 of the Commonwealth;</w:t>
      </w:r>
    </w:p>
    <w:p w14:paraId="5857340B" w14:textId="6EFC8C05" w:rsidR="00BB3C3A" w:rsidRPr="00093558" w:rsidRDefault="00BB3C3A" w:rsidP="0022312F">
      <w:pPr>
        <w:pStyle w:val="DraftHeading3"/>
        <w:tabs>
          <w:tab w:val="right" w:pos="1757"/>
        </w:tabs>
        <w:ind w:left="1871" w:hanging="1871"/>
      </w:pPr>
      <w:r w:rsidRPr="00093558">
        <w:tab/>
        <w:t>(</w:t>
      </w:r>
      <w:r w:rsidR="001C1E8C">
        <w:t>g</w:t>
      </w:r>
      <w:r w:rsidRPr="00093558">
        <w:t>)</w:t>
      </w:r>
      <w:r w:rsidRPr="00093558">
        <w:tab/>
        <w:t>a member of the Australian Federal Police within the meaning of the Australian Federal Police Act 1979 of the Commonwealth;</w:t>
      </w:r>
    </w:p>
    <w:p w14:paraId="28B41708" w14:textId="44D96058" w:rsidR="00BB3C3A" w:rsidRPr="00093558" w:rsidRDefault="00BB3C3A" w:rsidP="0022312F">
      <w:pPr>
        <w:pStyle w:val="DraftHeading3"/>
        <w:tabs>
          <w:tab w:val="right" w:pos="1757"/>
        </w:tabs>
        <w:ind w:left="1871" w:hanging="1871"/>
      </w:pPr>
      <w:r w:rsidRPr="00093558">
        <w:tab/>
        <w:t>(</w:t>
      </w:r>
      <w:r w:rsidR="008B6C3B">
        <w:t>h</w:t>
      </w:r>
      <w:r w:rsidRPr="00093558">
        <w:t>)</w:t>
      </w:r>
      <w:r w:rsidRPr="00093558">
        <w:tab/>
        <w:t>a body or person responsible for enforcement and detection of offences against a law of the Commonwealth or a law of another State or Territory that corresponds with the Act or these Regulations;</w:t>
      </w:r>
    </w:p>
    <w:p w14:paraId="19C02AAA" w14:textId="587C4A79" w:rsidR="00B43508" w:rsidRPr="00093558" w:rsidRDefault="00BB3C3A" w:rsidP="0022312F">
      <w:pPr>
        <w:pStyle w:val="DraftHeading3"/>
        <w:tabs>
          <w:tab w:val="right" w:pos="1757"/>
        </w:tabs>
        <w:ind w:left="1871" w:hanging="1871"/>
      </w:pPr>
      <w:r w:rsidRPr="00093558">
        <w:tab/>
        <w:t>(</w:t>
      </w:r>
      <w:r w:rsidR="008B6C3B">
        <w:t>i</w:t>
      </w:r>
      <w:r w:rsidRPr="00093558">
        <w:t>)</w:t>
      </w:r>
      <w:r w:rsidRPr="00093558">
        <w:tab/>
        <w:t>the Director of Public Prosecutions of the Commonwealth or another State or a Territory of the Commonwealth, or in an agency of the Commonwealth or of a State or a Territory Government that is responsible for commencing and carrying on a prosecution for a breach of Commonwealth, State or Territory law;</w:t>
      </w:r>
    </w:p>
    <w:p w14:paraId="0EF568F0" w14:textId="48D7EDE4" w:rsidR="00BB3C3A" w:rsidRPr="00093558" w:rsidRDefault="00BB3C3A" w:rsidP="0022312F">
      <w:pPr>
        <w:pStyle w:val="DraftHeading3"/>
        <w:tabs>
          <w:tab w:val="right" w:pos="1757"/>
        </w:tabs>
        <w:ind w:left="1871" w:hanging="1871"/>
      </w:pPr>
      <w:r w:rsidRPr="00093558">
        <w:tab/>
        <w:t>(</w:t>
      </w:r>
      <w:r w:rsidR="008B6C3B">
        <w:t>j</w:t>
      </w:r>
      <w:r w:rsidRPr="00093558">
        <w:t>)</w:t>
      </w:r>
      <w:r w:rsidRPr="00093558">
        <w:tab/>
        <w:t xml:space="preserve">the Australian Crime Commission established under the Australian Crime Commission Act 2002 of the </w:t>
      </w:r>
      <w:r w:rsidR="007723AB" w:rsidRPr="00093558">
        <w:t>Commonwealth</w:t>
      </w:r>
      <w:r w:rsidR="003E58B7">
        <w:t xml:space="preserve">, also known as the </w:t>
      </w:r>
      <w:r w:rsidR="003E58B7" w:rsidRPr="00591A0F">
        <w:t>Australian Criminal Intelligence Commission</w:t>
      </w:r>
      <w:r w:rsidR="007723AB" w:rsidRPr="00093558">
        <w:t>;</w:t>
      </w:r>
    </w:p>
    <w:p w14:paraId="3B979DA2" w14:textId="05395AFF" w:rsidR="00AB1D24" w:rsidRPr="00093558" w:rsidRDefault="007723AB" w:rsidP="0022312F">
      <w:pPr>
        <w:pStyle w:val="DraftHeading3"/>
        <w:tabs>
          <w:tab w:val="right" w:pos="1757"/>
        </w:tabs>
        <w:ind w:left="1871" w:hanging="1871"/>
      </w:pPr>
      <w:r w:rsidRPr="00093558">
        <w:lastRenderedPageBreak/>
        <w:tab/>
      </w:r>
      <w:r w:rsidR="00A36071" w:rsidRPr="00093558">
        <w:t>(</w:t>
      </w:r>
      <w:r w:rsidR="008B6C3B">
        <w:t>k</w:t>
      </w:r>
      <w:r w:rsidR="00A36071" w:rsidRPr="00093558">
        <w:t>)</w:t>
      </w:r>
      <w:r w:rsidRPr="00093558">
        <w:tab/>
        <w:t>the Australian Maritime Safety Authority established under the Australian Maritime Safety Authority Act 1990 of the Commonwealth;</w:t>
      </w:r>
    </w:p>
    <w:p w14:paraId="57A4ADF8" w14:textId="04648DF4" w:rsidR="00AB1D24" w:rsidRPr="00093558" w:rsidRDefault="007723AB" w:rsidP="0022312F">
      <w:pPr>
        <w:pStyle w:val="DraftHeading3"/>
        <w:tabs>
          <w:tab w:val="right" w:pos="1757"/>
        </w:tabs>
        <w:ind w:left="1871" w:hanging="1871"/>
      </w:pPr>
      <w:r w:rsidRPr="00093558">
        <w:tab/>
      </w:r>
      <w:r w:rsidR="00A36071" w:rsidRPr="00093558">
        <w:t>(</w:t>
      </w:r>
      <w:r w:rsidR="008B6C3B">
        <w:t>l</w:t>
      </w:r>
      <w:r w:rsidR="00A36071" w:rsidRPr="00093558">
        <w:t>)</w:t>
      </w:r>
      <w:r w:rsidRPr="00093558">
        <w:tab/>
        <w:t>a marine safety inspector within the meaning of the Marine Safety (Domestic Commercial Vessel) National Law Act 2012 of the Commonwealth;</w:t>
      </w:r>
    </w:p>
    <w:p w14:paraId="383418A7" w14:textId="0E44CFA4" w:rsidR="00C560B3" w:rsidRPr="00093558" w:rsidRDefault="007723AB" w:rsidP="00B96ACD">
      <w:pPr>
        <w:pStyle w:val="DraftHeading3"/>
        <w:tabs>
          <w:tab w:val="right" w:pos="1757"/>
        </w:tabs>
        <w:ind w:left="1871" w:hanging="1871"/>
      </w:pPr>
      <w:r w:rsidRPr="00093558">
        <w:tab/>
      </w:r>
      <w:r w:rsidR="00A36071" w:rsidRPr="00093558">
        <w:t>(</w:t>
      </w:r>
      <w:r w:rsidR="008B6C3B">
        <w:t>m</w:t>
      </w:r>
      <w:r w:rsidR="00A36071" w:rsidRPr="00093558">
        <w:t>)</w:t>
      </w:r>
      <w:r w:rsidRPr="00093558">
        <w:tab/>
        <w:t xml:space="preserve">a </w:t>
      </w:r>
      <w:r w:rsidRPr="003F4E3F">
        <w:t>transport safety officer</w:t>
      </w:r>
      <w:r w:rsidRPr="00093558">
        <w:t xml:space="preserve"> </w:t>
      </w:r>
      <w:r w:rsidR="00B96ACD" w:rsidRPr="00093558">
        <w:t>within the meaning of</w:t>
      </w:r>
      <w:r w:rsidR="00E34764">
        <w:t xml:space="preserve"> </w:t>
      </w:r>
      <w:r w:rsidRPr="00093558">
        <w:t xml:space="preserve">the </w:t>
      </w:r>
      <w:r w:rsidRPr="00093558">
        <w:rPr>
          <w:b/>
        </w:rPr>
        <w:t>Transport (Compliance and Miscellaneous) Act 1983</w:t>
      </w:r>
      <w:r w:rsidR="00B96ACD" w:rsidRPr="003F4E3F">
        <w:t>;</w:t>
      </w:r>
    </w:p>
    <w:p w14:paraId="2DAD53C1" w14:textId="00DE702B" w:rsidR="00B96ACD" w:rsidRDefault="00C560B3" w:rsidP="00C560B3">
      <w:pPr>
        <w:pStyle w:val="DraftHeading3"/>
        <w:tabs>
          <w:tab w:val="right" w:pos="1757"/>
        </w:tabs>
        <w:ind w:left="1871" w:hanging="1871"/>
      </w:pPr>
      <w:r>
        <w:tab/>
        <w:t>(</w:t>
      </w:r>
      <w:r w:rsidR="008B6C3B">
        <w:t>n</w:t>
      </w:r>
      <w:r>
        <w:t>)</w:t>
      </w:r>
      <w:r>
        <w:tab/>
      </w:r>
      <w:r w:rsidRPr="00093558">
        <w:t>a body or person responsible</w:t>
      </w:r>
      <w:r w:rsidR="00B96ACD">
        <w:t xml:space="preserve">, under the laws of this jurisdiction or of the Commonwealth or </w:t>
      </w:r>
      <w:r w:rsidR="00B96ACD" w:rsidRPr="00093558">
        <w:t>of another State or Territory</w:t>
      </w:r>
      <w:r w:rsidR="00B96ACD">
        <w:t>,</w:t>
      </w:r>
      <w:r w:rsidRPr="00093558">
        <w:t xml:space="preserve"> for</w:t>
      </w:r>
      <w:r w:rsidR="00B96ACD" w:rsidRPr="00093558">
        <w:t>—</w:t>
      </w:r>
    </w:p>
    <w:p w14:paraId="125775E3" w14:textId="1E7FCEA8" w:rsidR="00B96ACD" w:rsidRDefault="00B96ACD" w:rsidP="00B96ACD">
      <w:pPr>
        <w:pStyle w:val="DraftHeading4"/>
        <w:tabs>
          <w:tab w:val="right" w:pos="2268"/>
        </w:tabs>
        <w:ind w:left="2381" w:hanging="2381"/>
      </w:pPr>
      <w:r>
        <w:tab/>
        <w:t>(i)</w:t>
      </w:r>
      <w:r>
        <w:tab/>
      </w:r>
      <w:r w:rsidR="00C560B3" w:rsidRPr="00093558">
        <w:t xml:space="preserve">enforcement and detection of offences </w:t>
      </w:r>
      <w:r w:rsidR="00640090">
        <w:t>relating to food safety or public health;</w:t>
      </w:r>
      <w:r w:rsidR="006B2DC3">
        <w:tab/>
      </w:r>
      <w:r w:rsidR="008B6C3B">
        <w:t xml:space="preserve"> or</w:t>
      </w:r>
    </w:p>
    <w:p w14:paraId="68008659" w14:textId="0408FD18" w:rsidR="006B2DC3" w:rsidRPr="006B2DC3" w:rsidRDefault="008B6C3B" w:rsidP="00B96ACD">
      <w:pPr>
        <w:pStyle w:val="DraftHeading4"/>
        <w:tabs>
          <w:tab w:val="right" w:pos="2268"/>
        </w:tabs>
        <w:ind w:left="2381" w:hanging="2381"/>
      </w:pPr>
      <w:r>
        <w:tab/>
      </w:r>
      <w:r w:rsidR="006B2DC3">
        <w:t>(</w:t>
      </w:r>
      <w:r w:rsidR="00B96ACD">
        <w:t>ii</w:t>
      </w:r>
      <w:r w:rsidR="006B2DC3">
        <w:t>)</w:t>
      </w:r>
      <w:r w:rsidR="006B2DC3">
        <w:tab/>
        <w:t>responding to or investigating food safety or public health incidents;</w:t>
      </w:r>
    </w:p>
    <w:p w14:paraId="273D3D42" w14:textId="67E22FB9" w:rsidR="0026547F" w:rsidRPr="00093558" w:rsidRDefault="006B2DC3" w:rsidP="0022312F">
      <w:pPr>
        <w:pStyle w:val="DraftHeading3"/>
        <w:tabs>
          <w:tab w:val="right" w:pos="1757"/>
        </w:tabs>
        <w:ind w:left="1871" w:hanging="1871"/>
      </w:pPr>
      <w:r>
        <w:tab/>
      </w:r>
      <w:r w:rsidR="005B64C8">
        <w:t>(</w:t>
      </w:r>
      <w:r w:rsidR="008B6C3B">
        <w:t>o</w:t>
      </w:r>
      <w:r w:rsidR="005B64C8">
        <w:t>)</w:t>
      </w:r>
      <w:r>
        <w:tab/>
        <w:t xml:space="preserve">the </w:t>
      </w:r>
      <w:r w:rsidRPr="006B2DC3">
        <w:t>Emergency Management Commissioner</w:t>
      </w:r>
      <w:r>
        <w:t xml:space="preserve">, a State Response Controller or a controller within the meaning of the </w:t>
      </w:r>
      <w:r w:rsidRPr="006B2DC3">
        <w:rPr>
          <w:b/>
        </w:rPr>
        <w:t>Emergency Management Act 2013</w:t>
      </w:r>
      <w:r w:rsidR="007723AB" w:rsidRPr="00093558">
        <w:t>.</w:t>
      </w:r>
    </w:p>
    <w:p w14:paraId="3291CE30" w14:textId="77777777" w:rsidR="00745279" w:rsidRDefault="00745279" w:rsidP="0022312F">
      <w:pPr>
        <w:suppressLineNumbers w:val="0"/>
        <w:overflowPunct/>
        <w:autoSpaceDE/>
        <w:autoSpaceDN/>
        <w:adjustRightInd/>
        <w:spacing w:before="0"/>
        <w:textAlignment w:val="auto"/>
        <w:rPr>
          <w:b/>
          <w:caps/>
          <w:sz w:val="28"/>
        </w:rPr>
      </w:pPr>
      <w:r>
        <w:rPr>
          <w:sz w:val="28"/>
        </w:rPr>
        <w:br w:type="page"/>
      </w:r>
    </w:p>
    <w:p w14:paraId="71B4B236" w14:textId="1FF0091E" w:rsidR="00BB3C3A" w:rsidRPr="00093558" w:rsidRDefault="007F283B" w:rsidP="00404BEE">
      <w:pPr>
        <w:pStyle w:val="Heading-PART"/>
        <w:keepNext/>
        <w:rPr>
          <w:caps w:val="0"/>
          <w:sz w:val="32"/>
        </w:rPr>
      </w:pPr>
      <w:bookmarkStart w:id="1263" w:name="_Toc10033588"/>
      <w:bookmarkStart w:id="1264" w:name="_Toc20232875"/>
      <w:r w:rsidRPr="00093558">
        <w:rPr>
          <w:caps w:val="0"/>
          <w:sz w:val="32"/>
        </w:rPr>
        <w:lastRenderedPageBreak/>
        <w:t xml:space="preserve">Part </w:t>
      </w:r>
      <w:r w:rsidR="00C6607B" w:rsidRPr="00093558">
        <w:rPr>
          <w:caps w:val="0"/>
          <w:sz w:val="32"/>
        </w:rPr>
        <w:t>1</w:t>
      </w:r>
      <w:r w:rsidR="00C6607B">
        <w:rPr>
          <w:caps w:val="0"/>
          <w:sz w:val="32"/>
        </w:rPr>
        <w:t>8</w:t>
      </w:r>
      <w:r w:rsidRPr="00093558">
        <w:rPr>
          <w:caps w:val="0"/>
          <w:sz w:val="32"/>
        </w:rPr>
        <w:t>—Transitional and savings p</w:t>
      </w:r>
      <w:r w:rsidR="00BB3C3A" w:rsidRPr="00093558">
        <w:rPr>
          <w:caps w:val="0"/>
          <w:sz w:val="32"/>
        </w:rPr>
        <w:t>rovisions</w:t>
      </w:r>
      <w:bookmarkEnd w:id="1263"/>
      <w:bookmarkEnd w:id="1264"/>
      <w:r w:rsidR="00BB3C3A" w:rsidRPr="00093558">
        <w:rPr>
          <w:caps w:val="0"/>
          <w:sz w:val="32"/>
        </w:rPr>
        <w:tab/>
      </w:r>
    </w:p>
    <w:p w14:paraId="2A847B16" w14:textId="6D215FFB" w:rsidR="00C016A1" w:rsidRDefault="00C016A1" w:rsidP="00B52190">
      <w:pPr>
        <w:pStyle w:val="DraftHeading1"/>
        <w:tabs>
          <w:tab w:val="right" w:pos="680"/>
        </w:tabs>
        <w:ind w:left="850" w:hanging="850"/>
      </w:pPr>
      <w:r w:rsidRPr="00370AEF">
        <w:tab/>
      </w:r>
    </w:p>
    <w:p w14:paraId="4FD747A2" w14:textId="7B94594E" w:rsidR="002672CB" w:rsidRDefault="002672CB" w:rsidP="002672CB">
      <w:pPr>
        <w:pStyle w:val="DraftHeading1"/>
        <w:keepNext/>
        <w:tabs>
          <w:tab w:val="right" w:pos="680"/>
        </w:tabs>
        <w:ind w:left="850" w:hanging="850"/>
      </w:pPr>
      <w:r>
        <w:tab/>
      </w:r>
      <w:bookmarkStart w:id="1265" w:name="_Toc20232876"/>
      <w:r w:rsidR="006D6C01">
        <w:t>477</w:t>
      </w:r>
      <w:r>
        <w:tab/>
        <w:t>Catch disposal records</w:t>
      </w:r>
      <w:bookmarkEnd w:id="1265"/>
    </w:p>
    <w:p w14:paraId="10E3F788" w14:textId="13C34617" w:rsidR="002672CB" w:rsidRDefault="008B6C3B" w:rsidP="002672CB">
      <w:pPr>
        <w:pStyle w:val="BodySectionSub"/>
      </w:pPr>
      <w:r>
        <w:t xml:space="preserve">On and from the commencement of these Regulations, the following documents are taken to be a </w:t>
      </w:r>
      <w:r w:rsidR="002672CB">
        <w:rPr>
          <w:b/>
          <w:i/>
        </w:rPr>
        <w:t>catch disposal record</w:t>
      </w:r>
      <w:r w:rsidR="002672CB">
        <w:t>—</w:t>
      </w:r>
    </w:p>
    <w:p w14:paraId="149BE28B" w14:textId="03045C9E" w:rsidR="002672CB" w:rsidRDefault="002672CB" w:rsidP="002672CB">
      <w:pPr>
        <w:pStyle w:val="DraftHeading3"/>
        <w:tabs>
          <w:tab w:val="right" w:pos="1757"/>
        </w:tabs>
        <w:ind w:left="1871" w:hanging="1871"/>
      </w:pPr>
      <w:r>
        <w:tab/>
        <w:t>(a)</w:t>
      </w:r>
      <w:r>
        <w:tab/>
        <w:t>a giant crab catch disposal record</w:t>
      </w:r>
      <w:r w:rsidR="008B6C3B">
        <w:t xml:space="preserve"> within the meaning of the old regulations</w:t>
      </w:r>
      <w:r>
        <w:t>;</w:t>
      </w:r>
    </w:p>
    <w:p w14:paraId="3B4EA292" w14:textId="1900336A" w:rsidR="002672CB" w:rsidRDefault="002672CB" w:rsidP="002672CB">
      <w:pPr>
        <w:pStyle w:val="DraftHeading3"/>
        <w:tabs>
          <w:tab w:val="right" w:pos="1757"/>
        </w:tabs>
        <w:ind w:left="1871" w:hanging="1871"/>
      </w:pPr>
      <w:r>
        <w:tab/>
        <w:t>(b)</w:t>
      </w:r>
      <w:r>
        <w:tab/>
        <w:t>an ocean scallop catch disposal record</w:t>
      </w:r>
      <w:r w:rsidR="008B6C3B">
        <w:t xml:space="preserve"> within the meaning of the old regulations</w:t>
      </w:r>
      <w:r>
        <w:t>;</w:t>
      </w:r>
    </w:p>
    <w:p w14:paraId="52BF9E18" w14:textId="060BE686" w:rsidR="002672CB" w:rsidRDefault="002672CB" w:rsidP="002672CB">
      <w:pPr>
        <w:pStyle w:val="DraftHeading3"/>
        <w:tabs>
          <w:tab w:val="right" w:pos="1757"/>
        </w:tabs>
        <w:ind w:left="1871" w:hanging="1871"/>
      </w:pPr>
      <w:r>
        <w:tab/>
        <w:t>(c)</w:t>
      </w:r>
      <w:r>
        <w:tab/>
        <w:t>a Port Phillip Bay/Western Port catch disposal record</w:t>
      </w:r>
      <w:r w:rsidR="008B6C3B">
        <w:t xml:space="preserve"> within the meaning of the old regulations</w:t>
      </w:r>
      <w:r>
        <w:t>;</w:t>
      </w:r>
    </w:p>
    <w:p w14:paraId="1C20DD81" w14:textId="7812D435" w:rsidR="002672CB" w:rsidRDefault="002672CB" w:rsidP="002672CB">
      <w:pPr>
        <w:pStyle w:val="DraftHeading3"/>
        <w:tabs>
          <w:tab w:val="right" w:pos="1757"/>
        </w:tabs>
        <w:ind w:left="1871" w:hanging="1871"/>
      </w:pPr>
      <w:r>
        <w:tab/>
        <w:t>(d)</w:t>
      </w:r>
      <w:r>
        <w:tab/>
        <w:t>a rock lobster catch disposal record</w:t>
      </w:r>
      <w:r w:rsidR="008B6C3B">
        <w:t xml:space="preserve"> within the meaning of the old regulations</w:t>
      </w:r>
      <w:r>
        <w:t>;</w:t>
      </w:r>
    </w:p>
    <w:p w14:paraId="33DE6F16" w14:textId="63542349" w:rsidR="002672CB" w:rsidRDefault="002672CB" w:rsidP="002672CB">
      <w:pPr>
        <w:pStyle w:val="DraftHeading3"/>
        <w:tabs>
          <w:tab w:val="right" w:pos="1757"/>
        </w:tabs>
        <w:ind w:left="1871" w:hanging="1871"/>
      </w:pPr>
      <w:r>
        <w:tab/>
        <w:t>(e)</w:t>
      </w:r>
      <w:r>
        <w:tab/>
        <w:t>a scallop dive catch disposal record</w:t>
      </w:r>
      <w:r w:rsidR="008B6C3B">
        <w:t xml:space="preserve"> within the meaning of the old regulations</w:t>
      </w:r>
      <w:r>
        <w:t>;</w:t>
      </w:r>
    </w:p>
    <w:p w14:paraId="178ADBC7" w14:textId="0BE7E275" w:rsidR="002672CB" w:rsidRDefault="002672CB" w:rsidP="003F4E3F">
      <w:pPr>
        <w:pStyle w:val="DraftHeading3"/>
        <w:keepNext/>
        <w:tabs>
          <w:tab w:val="right" w:pos="1757"/>
        </w:tabs>
        <w:ind w:left="1871" w:hanging="1871"/>
      </w:pPr>
      <w:r>
        <w:tab/>
        <w:t>(f)</w:t>
      </w:r>
      <w:r>
        <w:tab/>
        <w:t>a sea urchin catch disposal record</w:t>
      </w:r>
      <w:r w:rsidR="008B6C3B">
        <w:t xml:space="preserve"> within the meaning of the old regulations.</w:t>
      </w:r>
    </w:p>
    <w:p w14:paraId="451E2AF3" w14:textId="7149CBC8" w:rsidR="002672CB" w:rsidRDefault="002672CB" w:rsidP="002672CB">
      <w:pPr>
        <w:pStyle w:val="DraftHeading1"/>
        <w:keepNext/>
        <w:tabs>
          <w:tab w:val="right" w:pos="680"/>
        </w:tabs>
        <w:ind w:left="850" w:hanging="850"/>
      </w:pPr>
      <w:r>
        <w:tab/>
      </w:r>
      <w:bookmarkStart w:id="1266" w:name="_Toc20232877"/>
      <w:r w:rsidR="006D6C01">
        <w:t>478</w:t>
      </w:r>
      <w:r>
        <w:tab/>
        <w:t>Catch and effort records</w:t>
      </w:r>
      <w:bookmarkEnd w:id="1266"/>
    </w:p>
    <w:p w14:paraId="316274F6" w14:textId="06CAAA4E" w:rsidR="002672CB" w:rsidRDefault="008B6C3B" w:rsidP="002672CB">
      <w:pPr>
        <w:pStyle w:val="BodySectionSub"/>
        <w:keepNext/>
      </w:pPr>
      <w:r>
        <w:t xml:space="preserve">On and from the commencement of these Regulations, the following documents are taken to be a </w:t>
      </w:r>
      <w:r w:rsidR="00280F7D">
        <w:t xml:space="preserve">hard copy </w:t>
      </w:r>
      <w:r w:rsidR="002672CB">
        <w:rPr>
          <w:b/>
          <w:i/>
        </w:rPr>
        <w:t>catch and effort record</w:t>
      </w:r>
      <w:r w:rsidR="002672CB">
        <w:t>—</w:t>
      </w:r>
    </w:p>
    <w:p w14:paraId="292DBC30" w14:textId="6EE52281" w:rsidR="002672CB" w:rsidRDefault="002672CB" w:rsidP="002672CB">
      <w:pPr>
        <w:pStyle w:val="DraftHeading3"/>
        <w:tabs>
          <w:tab w:val="right" w:pos="1757"/>
        </w:tabs>
        <w:ind w:left="1871" w:hanging="1871"/>
      </w:pPr>
      <w:r>
        <w:tab/>
        <w:t>(a)</w:t>
      </w:r>
      <w:r>
        <w:tab/>
        <w:t>an abalone docket</w:t>
      </w:r>
      <w:r w:rsidR="008B6C3B">
        <w:t xml:space="preserve"> within the meaning of the old regulations</w:t>
      </w:r>
      <w:r>
        <w:t>;</w:t>
      </w:r>
    </w:p>
    <w:p w14:paraId="5A994777" w14:textId="58380158" w:rsidR="002672CB" w:rsidRDefault="002672CB" w:rsidP="002672CB">
      <w:pPr>
        <w:pStyle w:val="DraftHeading3"/>
        <w:tabs>
          <w:tab w:val="right" w:pos="1757"/>
        </w:tabs>
        <w:ind w:left="1871" w:hanging="1871"/>
      </w:pPr>
      <w:r>
        <w:tab/>
        <w:t>(b)</w:t>
      </w:r>
      <w:r>
        <w:tab/>
        <w:t>a catch and effort record</w:t>
      </w:r>
      <w:r w:rsidR="008B6C3B">
        <w:t xml:space="preserve"> within the meaning of the old regulations</w:t>
      </w:r>
      <w:r>
        <w:t>;</w:t>
      </w:r>
    </w:p>
    <w:p w14:paraId="4A9937B1" w14:textId="1A08651C" w:rsidR="002672CB" w:rsidRDefault="002672CB" w:rsidP="002672CB">
      <w:pPr>
        <w:pStyle w:val="DraftHeading3"/>
        <w:tabs>
          <w:tab w:val="right" w:pos="1757"/>
        </w:tabs>
        <w:ind w:left="1871" w:hanging="1871"/>
      </w:pPr>
      <w:r>
        <w:rPr>
          <w:szCs w:val="24"/>
        </w:rPr>
        <w:tab/>
      </w:r>
      <w:r>
        <w:t>(</w:t>
      </w:r>
      <w:r w:rsidR="008B6C3B">
        <w:t>c</w:t>
      </w:r>
      <w:r>
        <w:t>)</w:t>
      </w:r>
      <w:r>
        <w:tab/>
        <w:t>a giant crab daily catch record</w:t>
      </w:r>
      <w:r w:rsidR="008B6C3B">
        <w:t xml:space="preserve"> within the meaning of the old regulations</w:t>
      </w:r>
      <w:r>
        <w:t>;</w:t>
      </w:r>
    </w:p>
    <w:p w14:paraId="72FA4D33" w14:textId="4F1BA81B" w:rsidR="002672CB" w:rsidRDefault="002672CB" w:rsidP="002672CB">
      <w:pPr>
        <w:pStyle w:val="DraftHeading3"/>
        <w:tabs>
          <w:tab w:val="right" w:pos="1757"/>
        </w:tabs>
        <w:ind w:left="1871" w:hanging="1871"/>
      </w:pPr>
      <w:r>
        <w:tab/>
        <w:t>(</w:t>
      </w:r>
      <w:r w:rsidR="008B6C3B">
        <w:t>d</w:t>
      </w:r>
      <w:r>
        <w:t>)</w:t>
      </w:r>
      <w:r>
        <w:tab/>
        <w:t>a rock lobster daily catch record</w:t>
      </w:r>
      <w:r w:rsidR="008B6C3B">
        <w:t xml:space="preserve"> within the meaning of the old regulations</w:t>
      </w:r>
      <w:r>
        <w:t>;</w:t>
      </w:r>
    </w:p>
    <w:p w14:paraId="07709DCF" w14:textId="730CF1D7" w:rsidR="002672CB" w:rsidRDefault="002672CB" w:rsidP="002672CB">
      <w:pPr>
        <w:pStyle w:val="DraftHeading3"/>
        <w:tabs>
          <w:tab w:val="right" w:pos="1757"/>
        </w:tabs>
        <w:ind w:left="1871" w:hanging="1871"/>
      </w:pPr>
      <w:r>
        <w:tab/>
        <w:t>(</w:t>
      </w:r>
      <w:r w:rsidR="008B6C3B">
        <w:t>e</w:t>
      </w:r>
      <w:r>
        <w:t>)</w:t>
      </w:r>
      <w:r>
        <w:tab/>
        <w:t>a scallop dive daily catch and effort record</w:t>
      </w:r>
      <w:r w:rsidR="008B6C3B">
        <w:t xml:space="preserve"> within the meaning of the old regulations</w:t>
      </w:r>
      <w:r>
        <w:t>;</w:t>
      </w:r>
    </w:p>
    <w:p w14:paraId="157EDD97" w14:textId="68A522D9" w:rsidR="002672CB" w:rsidRDefault="002672CB" w:rsidP="003F4E3F">
      <w:pPr>
        <w:pStyle w:val="DraftHeading3"/>
        <w:keepNext/>
        <w:tabs>
          <w:tab w:val="right" w:pos="1757"/>
        </w:tabs>
        <w:ind w:left="1871" w:hanging="1871"/>
      </w:pPr>
      <w:r>
        <w:lastRenderedPageBreak/>
        <w:tab/>
        <w:t>(</w:t>
      </w:r>
      <w:r w:rsidR="008B6C3B">
        <w:t>f</w:t>
      </w:r>
      <w:r>
        <w:t>)</w:t>
      </w:r>
      <w:r>
        <w:tab/>
        <w:t>a sea urchin daily catch and effort record</w:t>
      </w:r>
      <w:r w:rsidR="008B6C3B">
        <w:t xml:space="preserve"> within the meaning of the old regulations</w:t>
      </w:r>
      <w:r>
        <w:t>.</w:t>
      </w:r>
    </w:p>
    <w:p w14:paraId="3F07B875" w14:textId="65EA99FF" w:rsidR="002672CB" w:rsidRDefault="002672CB" w:rsidP="002672CB">
      <w:pPr>
        <w:pStyle w:val="DraftHeading1"/>
        <w:keepNext/>
        <w:tabs>
          <w:tab w:val="right" w:pos="680"/>
        </w:tabs>
        <w:ind w:left="850" w:hanging="850"/>
      </w:pPr>
      <w:r>
        <w:tab/>
      </w:r>
      <w:bookmarkStart w:id="1267" w:name="_Toc20232878"/>
      <w:r w:rsidR="006D6C01">
        <w:t>479</w:t>
      </w:r>
      <w:r>
        <w:tab/>
        <w:t>Fish receipts</w:t>
      </w:r>
      <w:bookmarkEnd w:id="1267"/>
    </w:p>
    <w:p w14:paraId="263C28BD" w14:textId="0B443EA6" w:rsidR="002672CB" w:rsidRDefault="008B6C3B" w:rsidP="005A3750">
      <w:pPr>
        <w:pStyle w:val="BodySectionSub"/>
        <w:keepNext/>
      </w:pPr>
      <w:r>
        <w:tab/>
      </w:r>
      <w:r w:rsidR="00280F7D">
        <w:t xml:space="preserve">On and from the commencement of these Regulations, the following documents </w:t>
      </w:r>
      <w:r>
        <w:tab/>
      </w:r>
      <w:r w:rsidR="00280F7D">
        <w:t xml:space="preserve">are taken to be a </w:t>
      </w:r>
      <w:r w:rsidR="00280F7D" w:rsidRPr="00BC6EED">
        <w:t>fish receipt</w:t>
      </w:r>
      <w:r w:rsidR="00280F7D">
        <w:t xml:space="preserve"> under regulation </w:t>
      </w:r>
      <w:r w:rsidR="00B547F0">
        <w:t>448</w:t>
      </w:r>
      <w:r w:rsidR="00280F7D">
        <w:t>(2) or (3)</w:t>
      </w:r>
      <w:r w:rsidR="00B52190">
        <w:t xml:space="preserve"> (as the case requires)</w:t>
      </w:r>
      <w:r w:rsidR="002672CB">
        <w:t>—</w:t>
      </w:r>
    </w:p>
    <w:p w14:paraId="6CF39208" w14:textId="3BF2ED6E" w:rsidR="002672CB" w:rsidRDefault="002672CB" w:rsidP="002672CB">
      <w:pPr>
        <w:pStyle w:val="DraftHeading3"/>
        <w:tabs>
          <w:tab w:val="right" w:pos="1757"/>
        </w:tabs>
        <w:ind w:left="1871" w:hanging="1871"/>
      </w:pPr>
      <w:r>
        <w:tab/>
        <w:t>(a)</w:t>
      </w:r>
      <w:r>
        <w:tab/>
        <w:t>an abalone receipt</w:t>
      </w:r>
      <w:r w:rsidR="008B6C3B">
        <w:t xml:space="preserve"> within the meaning of the old regulations</w:t>
      </w:r>
      <w:r>
        <w:t>;</w:t>
      </w:r>
    </w:p>
    <w:p w14:paraId="57361FA9" w14:textId="0A749F30" w:rsidR="002672CB" w:rsidRDefault="002672CB" w:rsidP="002672CB">
      <w:pPr>
        <w:pStyle w:val="DraftHeading3"/>
        <w:tabs>
          <w:tab w:val="right" w:pos="1757"/>
        </w:tabs>
        <w:ind w:left="1871" w:hanging="1871"/>
      </w:pPr>
      <w:r>
        <w:tab/>
        <w:t>(b)</w:t>
      </w:r>
      <w:r>
        <w:tab/>
        <w:t>an abalone transfer certificate</w:t>
      </w:r>
      <w:r w:rsidR="008B6C3B">
        <w:t xml:space="preserve"> within the meaning of the old regulations</w:t>
      </w:r>
      <w:r>
        <w:t>;</w:t>
      </w:r>
    </w:p>
    <w:p w14:paraId="52697FD1" w14:textId="53E81CAE" w:rsidR="002672CB" w:rsidRDefault="002672CB" w:rsidP="002672CB">
      <w:pPr>
        <w:pStyle w:val="DraftHeading3"/>
        <w:tabs>
          <w:tab w:val="right" w:pos="1757"/>
        </w:tabs>
        <w:ind w:left="1871" w:hanging="1871"/>
      </w:pPr>
      <w:r>
        <w:tab/>
        <w:t>(c)</w:t>
      </w:r>
      <w:r>
        <w:tab/>
        <w:t>a rock lobster receipt</w:t>
      </w:r>
      <w:r w:rsidR="008B6C3B">
        <w:t xml:space="preserve"> within the meaning of the old regulations</w:t>
      </w:r>
      <w:r>
        <w:t>;</w:t>
      </w:r>
    </w:p>
    <w:p w14:paraId="34596492" w14:textId="63DFFBA6" w:rsidR="002672CB" w:rsidRDefault="002672CB" w:rsidP="002672CB">
      <w:pPr>
        <w:pStyle w:val="DraftHeading3"/>
        <w:tabs>
          <w:tab w:val="right" w:pos="1757"/>
        </w:tabs>
        <w:ind w:left="1871" w:hanging="1871"/>
      </w:pPr>
      <w:r>
        <w:tab/>
        <w:t>(d)</w:t>
      </w:r>
      <w:r>
        <w:tab/>
        <w:t>a scallop receipt</w:t>
      </w:r>
      <w:r w:rsidR="008B6C3B">
        <w:t xml:space="preserve"> within the meaning of the old regulations</w:t>
      </w:r>
      <w:r>
        <w:t>;</w:t>
      </w:r>
    </w:p>
    <w:p w14:paraId="6474013D" w14:textId="1F2BEF7E" w:rsidR="002672CB" w:rsidRDefault="002672CB" w:rsidP="002672CB">
      <w:pPr>
        <w:pStyle w:val="DraftHeading3"/>
        <w:tabs>
          <w:tab w:val="right" w:pos="1757"/>
        </w:tabs>
        <w:ind w:left="1871" w:hanging="1871"/>
      </w:pPr>
      <w:r>
        <w:tab/>
        <w:t>(e)</w:t>
      </w:r>
      <w:r>
        <w:tab/>
        <w:t>a sea urchin receipt</w:t>
      </w:r>
      <w:r w:rsidR="008B6C3B">
        <w:t xml:space="preserve"> within the meaning of the old regulations</w:t>
      </w:r>
      <w:r>
        <w:t>;</w:t>
      </w:r>
    </w:p>
    <w:p w14:paraId="48DC5AA6" w14:textId="09542FEB" w:rsidR="004B7A61" w:rsidRPr="00295CD3" w:rsidRDefault="002672CB" w:rsidP="005A3750">
      <w:pPr>
        <w:pStyle w:val="DraftHeading3"/>
        <w:keepNext/>
        <w:tabs>
          <w:tab w:val="right" w:pos="1757"/>
        </w:tabs>
        <w:ind w:left="1871" w:hanging="1871"/>
      </w:pPr>
      <w:r>
        <w:tab/>
        <w:t>(f)</w:t>
      </w:r>
      <w:r>
        <w:tab/>
        <w:t>a small sales return</w:t>
      </w:r>
      <w:r w:rsidR="008B6C3B">
        <w:t xml:space="preserve"> within the meaning of the old regulations</w:t>
      </w:r>
      <w:r>
        <w:t>.</w:t>
      </w:r>
    </w:p>
    <w:p w14:paraId="1F6A3ED3" w14:textId="77777777" w:rsidR="00745279" w:rsidRDefault="00745279" w:rsidP="0022312F">
      <w:pPr>
        <w:suppressLineNumbers w:val="0"/>
        <w:overflowPunct/>
        <w:autoSpaceDE/>
        <w:autoSpaceDN/>
        <w:adjustRightInd/>
        <w:spacing w:before="0"/>
        <w:textAlignment w:val="auto"/>
        <w:rPr>
          <w:b/>
          <w:sz w:val="32"/>
        </w:rPr>
      </w:pPr>
      <w:r>
        <w:rPr>
          <w:caps/>
          <w:sz w:val="32"/>
        </w:rPr>
        <w:br w:type="page"/>
      </w:r>
    </w:p>
    <w:p w14:paraId="130CA922" w14:textId="0FA9D7E9" w:rsidR="00442B7D" w:rsidRPr="00093558" w:rsidRDefault="00442B7D" w:rsidP="0022312F">
      <w:pPr>
        <w:pStyle w:val="DraftHeading3"/>
        <w:tabs>
          <w:tab w:val="right" w:pos="1757"/>
        </w:tabs>
        <w:ind w:left="1871" w:hanging="1871"/>
        <w:jc w:val="center"/>
        <w:rPr>
          <w:caps/>
          <w:sz w:val="32"/>
        </w:rPr>
      </w:pPr>
      <w:r w:rsidRPr="00093558">
        <w:rPr>
          <w:caps/>
          <w:sz w:val="32"/>
        </w:rPr>
        <w:lastRenderedPageBreak/>
        <w:t>Schedules</w:t>
      </w:r>
    </w:p>
    <w:p w14:paraId="67C13F49" w14:textId="77777777" w:rsidR="00442B7D" w:rsidRPr="00093558" w:rsidRDefault="00442B7D" w:rsidP="00404BEE">
      <w:pPr>
        <w:pStyle w:val="Heading-PART"/>
        <w:keepNext/>
        <w:rPr>
          <w:caps w:val="0"/>
          <w:sz w:val="32"/>
        </w:rPr>
      </w:pPr>
      <w:bookmarkStart w:id="1268" w:name="_Toc10033590"/>
      <w:bookmarkStart w:id="1269" w:name="_Toc20232879"/>
      <w:r w:rsidRPr="00093558">
        <w:rPr>
          <w:caps w:val="0"/>
          <w:sz w:val="32"/>
        </w:rPr>
        <w:t>Schedule 1—Revoked regulations</w:t>
      </w:r>
      <w:bookmarkEnd w:id="1268"/>
      <w:bookmarkEnd w:id="1269"/>
    </w:p>
    <w:p w14:paraId="22D23C3A" w14:textId="490652CC" w:rsidR="00442B7D" w:rsidRPr="00093558" w:rsidRDefault="00442B7D" w:rsidP="0022312F">
      <w:pPr>
        <w:pStyle w:val="Normal-Schedule"/>
        <w:spacing w:after="120"/>
        <w:jc w:val="right"/>
      </w:pPr>
      <w:r w:rsidRPr="00093558">
        <w:t>Regulation 4</w:t>
      </w:r>
    </w:p>
    <w:tbl>
      <w:tblPr>
        <w:tblW w:w="0" w:type="auto"/>
        <w:tblInd w:w="108" w:type="dxa"/>
        <w:tblLook w:val="01E0" w:firstRow="1" w:lastRow="1" w:firstColumn="1" w:lastColumn="1" w:noHBand="0" w:noVBand="0"/>
      </w:tblPr>
      <w:tblGrid>
        <w:gridCol w:w="1628"/>
        <w:gridCol w:w="4717"/>
      </w:tblGrid>
      <w:tr w:rsidR="00715837" w:rsidRPr="00093558" w14:paraId="40CF1E25" w14:textId="77777777" w:rsidTr="0080169C">
        <w:trPr>
          <w:cantSplit/>
          <w:tblHeader/>
        </w:trPr>
        <w:tc>
          <w:tcPr>
            <w:tcW w:w="1628" w:type="dxa"/>
            <w:tcBorders>
              <w:top w:val="single" w:sz="4" w:space="0" w:color="auto"/>
              <w:bottom w:val="single" w:sz="4" w:space="0" w:color="auto"/>
            </w:tcBorders>
          </w:tcPr>
          <w:p w14:paraId="765D4706" w14:textId="77777777" w:rsidR="00442B7D" w:rsidRPr="00093558" w:rsidRDefault="00442B7D" w:rsidP="0022312F">
            <w:pPr>
              <w:pStyle w:val="Normal-Schedule"/>
              <w:spacing w:before="60" w:after="60"/>
              <w:rPr>
                <w:i/>
                <w:iCs/>
              </w:rPr>
            </w:pPr>
            <w:r w:rsidRPr="00093558">
              <w:rPr>
                <w:i/>
              </w:rPr>
              <w:t>S.R. No.</w:t>
            </w:r>
          </w:p>
        </w:tc>
        <w:tc>
          <w:tcPr>
            <w:tcW w:w="4717" w:type="dxa"/>
            <w:tcBorders>
              <w:top w:val="single" w:sz="4" w:space="0" w:color="auto"/>
              <w:bottom w:val="single" w:sz="4" w:space="0" w:color="auto"/>
            </w:tcBorders>
          </w:tcPr>
          <w:p w14:paraId="737A95BB" w14:textId="77777777" w:rsidR="00442B7D" w:rsidRPr="00093558" w:rsidRDefault="00442B7D" w:rsidP="0022312F">
            <w:pPr>
              <w:pStyle w:val="Normal-Schedule"/>
              <w:spacing w:before="60" w:after="60"/>
              <w:rPr>
                <w:i/>
                <w:iCs/>
              </w:rPr>
            </w:pPr>
            <w:r w:rsidRPr="00093558">
              <w:rPr>
                <w:i/>
              </w:rPr>
              <w:t>Title</w:t>
            </w:r>
          </w:p>
        </w:tc>
      </w:tr>
      <w:tr w:rsidR="00715837" w:rsidRPr="00093558" w14:paraId="1FB57B0A" w14:textId="77777777" w:rsidTr="0080169C">
        <w:trPr>
          <w:cantSplit/>
        </w:trPr>
        <w:tc>
          <w:tcPr>
            <w:tcW w:w="1628" w:type="dxa"/>
            <w:tcBorders>
              <w:top w:val="single" w:sz="4" w:space="0" w:color="auto"/>
            </w:tcBorders>
          </w:tcPr>
          <w:p w14:paraId="07F9B333" w14:textId="3C29CF72" w:rsidR="00442B7D" w:rsidRPr="00093558" w:rsidRDefault="00442B7D" w:rsidP="0022312F">
            <w:pPr>
              <w:pStyle w:val="Normal-Schedule"/>
              <w:spacing w:before="60" w:after="60"/>
            </w:pPr>
            <w:r w:rsidRPr="00093558">
              <w:t>2/2009</w:t>
            </w:r>
          </w:p>
        </w:tc>
        <w:tc>
          <w:tcPr>
            <w:tcW w:w="4717" w:type="dxa"/>
            <w:tcBorders>
              <w:top w:val="single" w:sz="4" w:space="0" w:color="auto"/>
            </w:tcBorders>
          </w:tcPr>
          <w:p w14:paraId="115C5F02" w14:textId="6F5988D7" w:rsidR="00442B7D" w:rsidRPr="00093558" w:rsidRDefault="00442B7D" w:rsidP="0022312F">
            <w:pPr>
              <w:pStyle w:val="Normal-Schedule"/>
              <w:spacing w:before="60" w:after="60"/>
            </w:pPr>
            <w:r w:rsidRPr="00093558">
              <w:t>Fisheries Regulations 2009</w:t>
            </w:r>
          </w:p>
        </w:tc>
      </w:tr>
      <w:tr w:rsidR="00715837" w:rsidRPr="00093558" w14:paraId="6F974583" w14:textId="77777777" w:rsidTr="005031FA">
        <w:trPr>
          <w:cantSplit/>
        </w:trPr>
        <w:tc>
          <w:tcPr>
            <w:tcW w:w="1628" w:type="dxa"/>
          </w:tcPr>
          <w:p w14:paraId="103DE1AA" w14:textId="58E38196" w:rsidR="00442B7D" w:rsidRPr="00093558" w:rsidRDefault="00442B7D" w:rsidP="0022312F">
            <w:pPr>
              <w:pStyle w:val="Normal-Schedule"/>
              <w:spacing w:before="60" w:after="60"/>
            </w:pPr>
            <w:r w:rsidRPr="00093558">
              <w:t>19/2009</w:t>
            </w:r>
          </w:p>
        </w:tc>
        <w:tc>
          <w:tcPr>
            <w:tcW w:w="4717" w:type="dxa"/>
          </w:tcPr>
          <w:p w14:paraId="3106DE9F" w14:textId="63080BE6" w:rsidR="00442B7D" w:rsidRPr="00093558" w:rsidRDefault="00442B7D" w:rsidP="0022312F">
            <w:pPr>
              <w:pStyle w:val="Normal-Schedule"/>
              <w:spacing w:before="60" w:after="60"/>
            </w:pPr>
            <w:r w:rsidRPr="00093558">
              <w:t>Fisheries Amendment Regulations 2009</w:t>
            </w:r>
          </w:p>
        </w:tc>
      </w:tr>
      <w:tr w:rsidR="00715837" w:rsidRPr="00093558" w14:paraId="715B073A" w14:textId="77777777" w:rsidTr="005031FA">
        <w:trPr>
          <w:cantSplit/>
        </w:trPr>
        <w:tc>
          <w:tcPr>
            <w:tcW w:w="1628" w:type="dxa"/>
          </w:tcPr>
          <w:p w14:paraId="1952A4EF" w14:textId="46BD5B1C" w:rsidR="00442B7D" w:rsidRPr="00093558" w:rsidRDefault="00442B7D" w:rsidP="0022312F">
            <w:pPr>
              <w:pStyle w:val="Normal-Schedule"/>
              <w:spacing w:before="60" w:after="60"/>
            </w:pPr>
            <w:r w:rsidRPr="00093558">
              <w:t>118/2010</w:t>
            </w:r>
          </w:p>
        </w:tc>
        <w:tc>
          <w:tcPr>
            <w:tcW w:w="4717" w:type="dxa"/>
          </w:tcPr>
          <w:p w14:paraId="128E1F7F" w14:textId="758E8291" w:rsidR="00442B7D" w:rsidRPr="00093558" w:rsidRDefault="00442B7D" w:rsidP="0022312F">
            <w:pPr>
              <w:pStyle w:val="Normal-Schedule"/>
              <w:spacing w:before="60" w:after="60"/>
            </w:pPr>
            <w:r w:rsidRPr="00093558">
              <w:t>Fisheries Amendment Regulations 2010</w:t>
            </w:r>
          </w:p>
        </w:tc>
      </w:tr>
      <w:tr w:rsidR="00715837" w:rsidRPr="00093558" w14:paraId="5690C3DB" w14:textId="77777777" w:rsidTr="005031FA">
        <w:trPr>
          <w:cantSplit/>
        </w:trPr>
        <w:tc>
          <w:tcPr>
            <w:tcW w:w="1628" w:type="dxa"/>
          </w:tcPr>
          <w:p w14:paraId="4C312FD6" w14:textId="7733E1EB" w:rsidR="00442B7D" w:rsidRPr="00093558" w:rsidRDefault="00442B7D" w:rsidP="0022312F">
            <w:pPr>
              <w:pStyle w:val="Normal-Schedule"/>
              <w:spacing w:before="60" w:after="60"/>
            </w:pPr>
            <w:r w:rsidRPr="00093558">
              <w:t>18/2013</w:t>
            </w:r>
          </w:p>
        </w:tc>
        <w:tc>
          <w:tcPr>
            <w:tcW w:w="4717" w:type="dxa"/>
          </w:tcPr>
          <w:p w14:paraId="1604F0A6" w14:textId="3D183C59" w:rsidR="00442B7D" w:rsidRPr="00093558" w:rsidRDefault="00442B7D" w:rsidP="0022312F">
            <w:pPr>
              <w:pStyle w:val="Normal-Schedule"/>
              <w:spacing w:before="60" w:after="60"/>
            </w:pPr>
            <w:r w:rsidRPr="00093558">
              <w:t>Fisheries Amendment Regulations 2013</w:t>
            </w:r>
          </w:p>
        </w:tc>
      </w:tr>
      <w:tr w:rsidR="004568D0" w:rsidRPr="00093558" w14:paraId="793CD7E0" w14:textId="77777777" w:rsidTr="005031FA">
        <w:trPr>
          <w:cantSplit/>
        </w:trPr>
        <w:tc>
          <w:tcPr>
            <w:tcW w:w="1628" w:type="dxa"/>
          </w:tcPr>
          <w:p w14:paraId="5A5F2089" w14:textId="1AB15B41" w:rsidR="004568D0" w:rsidRPr="00093558" w:rsidRDefault="004568D0" w:rsidP="0022312F">
            <w:pPr>
              <w:pStyle w:val="Normal-Schedule"/>
              <w:spacing w:before="60" w:after="60"/>
            </w:pPr>
            <w:r w:rsidRPr="00093558">
              <w:t>10/2016</w:t>
            </w:r>
          </w:p>
        </w:tc>
        <w:tc>
          <w:tcPr>
            <w:tcW w:w="4717" w:type="dxa"/>
          </w:tcPr>
          <w:p w14:paraId="0E6FFCAB" w14:textId="480E0FC1" w:rsidR="004568D0" w:rsidRPr="00093558" w:rsidRDefault="004568D0" w:rsidP="0022312F">
            <w:pPr>
              <w:pStyle w:val="Normal-Schedule"/>
              <w:spacing w:before="60" w:after="60"/>
            </w:pPr>
            <w:r w:rsidRPr="00093558">
              <w:t>Fisheries (Catch Li</w:t>
            </w:r>
            <w:r w:rsidR="00312DD1" w:rsidRPr="00093558">
              <w:t>mit) Amendment Regulations 2016</w:t>
            </w:r>
          </w:p>
        </w:tc>
      </w:tr>
      <w:tr w:rsidR="00715837" w:rsidRPr="00093558" w14:paraId="61199EB5" w14:textId="77777777" w:rsidTr="005031FA">
        <w:trPr>
          <w:cantSplit/>
        </w:trPr>
        <w:tc>
          <w:tcPr>
            <w:tcW w:w="1628" w:type="dxa"/>
          </w:tcPr>
          <w:p w14:paraId="0AB68134" w14:textId="65CFF354" w:rsidR="00442B7D" w:rsidRPr="00093558" w:rsidRDefault="00442B7D" w:rsidP="0022312F">
            <w:pPr>
              <w:pStyle w:val="Normal-Schedule"/>
              <w:spacing w:before="60" w:after="60"/>
            </w:pPr>
            <w:r w:rsidRPr="00093558">
              <w:t>95/2016</w:t>
            </w:r>
          </w:p>
        </w:tc>
        <w:tc>
          <w:tcPr>
            <w:tcW w:w="4717" w:type="dxa"/>
          </w:tcPr>
          <w:p w14:paraId="168756CC" w14:textId="3356909C" w:rsidR="00442B7D" w:rsidRPr="00093558" w:rsidRDefault="00442B7D" w:rsidP="0022312F">
            <w:pPr>
              <w:pStyle w:val="Normal-Schedule"/>
              <w:spacing w:before="60" w:after="60"/>
            </w:pPr>
            <w:r w:rsidRPr="00093558">
              <w:t>Fisheries Amendment Regulations 2016</w:t>
            </w:r>
          </w:p>
        </w:tc>
      </w:tr>
      <w:tr w:rsidR="00715837" w:rsidRPr="00093558" w14:paraId="510566EE" w14:textId="77777777" w:rsidTr="005031FA">
        <w:trPr>
          <w:cantSplit/>
        </w:trPr>
        <w:tc>
          <w:tcPr>
            <w:tcW w:w="1628" w:type="dxa"/>
          </w:tcPr>
          <w:p w14:paraId="2EEA7459" w14:textId="1AF67D07" w:rsidR="00442B7D" w:rsidRPr="00093558" w:rsidRDefault="00442B7D" w:rsidP="0022312F">
            <w:pPr>
              <w:pStyle w:val="Normal-Schedule"/>
              <w:spacing w:before="60" w:after="60"/>
            </w:pPr>
            <w:r w:rsidRPr="00093558">
              <w:t>10/2017</w:t>
            </w:r>
          </w:p>
        </w:tc>
        <w:tc>
          <w:tcPr>
            <w:tcW w:w="4717" w:type="dxa"/>
          </w:tcPr>
          <w:p w14:paraId="737E5811" w14:textId="7584E3BC" w:rsidR="00442B7D" w:rsidRPr="00093558" w:rsidRDefault="00442B7D" w:rsidP="0022312F">
            <w:pPr>
              <w:pStyle w:val="Normal-Schedule"/>
              <w:spacing w:before="60" w:after="60"/>
              <w:rPr>
                <w:i/>
              </w:rPr>
            </w:pPr>
            <w:r w:rsidRPr="00093558">
              <w:t>Fisheries Amendment Regulations 2017</w:t>
            </w:r>
          </w:p>
        </w:tc>
      </w:tr>
      <w:tr w:rsidR="00715837" w:rsidRPr="00093558" w14:paraId="2F0D4D97" w14:textId="77777777" w:rsidTr="0080169C">
        <w:trPr>
          <w:cantSplit/>
        </w:trPr>
        <w:tc>
          <w:tcPr>
            <w:tcW w:w="1628" w:type="dxa"/>
          </w:tcPr>
          <w:p w14:paraId="574AA1E2" w14:textId="06218A1A" w:rsidR="00442B7D" w:rsidRPr="00093558" w:rsidRDefault="00442B7D" w:rsidP="0022312F">
            <w:pPr>
              <w:pStyle w:val="Normal-Schedule"/>
              <w:spacing w:before="60" w:after="60"/>
            </w:pPr>
            <w:r w:rsidRPr="00093558">
              <w:t>11/2017</w:t>
            </w:r>
          </w:p>
        </w:tc>
        <w:tc>
          <w:tcPr>
            <w:tcW w:w="4717" w:type="dxa"/>
          </w:tcPr>
          <w:p w14:paraId="65314ABE" w14:textId="2103385D" w:rsidR="00442B7D" w:rsidRPr="00093558" w:rsidRDefault="00442B7D" w:rsidP="0022312F">
            <w:pPr>
              <w:pStyle w:val="Normal-Schedule"/>
              <w:spacing w:before="60" w:after="60"/>
            </w:pPr>
            <w:r w:rsidRPr="00093558">
              <w:t>Fisheries Amendment (Catch Limit for Scallop Dive (Port Phillip Bay) Fishery) Regulations 2017</w:t>
            </w:r>
          </w:p>
        </w:tc>
      </w:tr>
      <w:tr w:rsidR="00B553B6" w:rsidRPr="00093558" w14:paraId="2A166A90" w14:textId="77777777" w:rsidTr="0080169C">
        <w:trPr>
          <w:cantSplit/>
        </w:trPr>
        <w:tc>
          <w:tcPr>
            <w:tcW w:w="1628" w:type="dxa"/>
            <w:tcBorders>
              <w:bottom w:val="single" w:sz="4" w:space="0" w:color="auto"/>
            </w:tcBorders>
          </w:tcPr>
          <w:p w14:paraId="16DFCA9A" w14:textId="73536D04" w:rsidR="00B553B6" w:rsidRPr="00093558" w:rsidRDefault="000566C3" w:rsidP="0022312F">
            <w:pPr>
              <w:pStyle w:val="Normal-Schedule"/>
              <w:spacing w:before="60" w:after="60"/>
            </w:pPr>
            <w:r w:rsidRPr="00093558">
              <w:t>11</w:t>
            </w:r>
            <w:r w:rsidR="00B553B6" w:rsidRPr="00093558">
              <w:t>/2019</w:t>
            </w:r>
          </w:p>
        </w:tc>
        <w:tc>
          <w:tcPr>
            <w:tcW w:w="4717" w:type="dxa"/>
            <w:tcBorders>
              <w:bottom w:val="single" w:sz="4" w:space="0" w:color="auto"/>
            </w:tcBorders>
          </w:tcPr>
          <w:p w14:paraId="226C26BA" w14:textId="16583AA8" w:rsidR="00B553B6" w:rsidRPr="00093558" w:rsidRDefault="00B553B6" w:rsidP="0022312F">
            <w:pPr>
              <w:pStyle w:val="Normal-Schedule"/>
              <w:spacing w:before="60" w:after="60"/>
            </w:pPr>
            <w:r w:rsidRPr="00093558">
              <w:t>Fisheries and Fisheries (Fees, Royalties and Levies) Amendment Regulations 2019</w:t>
            </w:r>
          </w:p>
        </w:tc>
      </w:tr>
    </w:tbl>
    <w:p w14:paraId="275CCE39" w14:textId="77777777" w:rsidR="00335107" w:rsidRDefault="00D62956" w:rsidP="00090F61">
      <w:pPr>
        <w:pStyle w:val="Heading-PART"/>
        <w:keepNext/>
        <w:spacing w:after="240"/>
        <w:jc w:val="left"/>
        <w:rPr>
          <w:caps w:val="0"/>
          <w:sz w:val="32"/>
        </w:rPr>
      </w:pPr>
      <w:r w:rsidRPr="00093558">
        <w:rPr>
          <w:caps w:val="0"/>
          <w:sz w:val="32"/>
        </w:rPr>
        <w:br w:type="page"/>
      </w:r>
    </w:p>
    <w:p w14:paraId="2A22FCD7" w14:textId="20FFB53B" w:rsidR="00335107" w:rsidRPr="00093558" w:rsidRDefault="00335107" w:rsidP="00335107">
      <w:pPr>
        <w:pStyle w:val="Heading-PART"/>
        <w:keepNext/>
        <w:spacing w:after="240"/>
        <w:rPr>
          <w:caps w:val="0"/>
          <w:sz w:val="32"/>
        </w:rPr>
      </w:pPr>
      <w:bookmarkStart w:id="1270" w:name="_Toc20232880"/>
      <w:r w:rsidRPr="00093558">
        <w:rPr>
          <w:caps w:val="0"/>
          <w:sz w:val="32"/>
        </w:rPr>
        <w:lastRenderedPageBreak/>
        <w:t xml:space="preserve">Schedule </w:t>
      </w:r>
      <w:r>
        <w:rPr>
          <w:caps w:val="0"/>
          <w:sz w:val="32"/>
        </w:rPr>
        <w:t>2</w:t>
      </w:r>
      <w:r w:rsidRPr="00093558">
        <w:rPr>
          <w:caps w:val="0"/>
          <w:sz w:val="32"/>
        </w:rPr>
        <w:t>—Details for aquaculture production return</w:t>
      </w:r>
      <w:bookmarkEnd w:id="1270"/>
    </w:p>
    <w:p w14:paraId="1B4A9FD2" w14:textId="16FD7BC5" w:rsidR="00335107" w:rsidRPr="00093558" w:rsidRDefault="0024583F" w:rsidP="00335107">
      <w:pPr>
        <w:pStyle w:val="Normal-Schedule"/>
        <w:jc w:val="right"/>
      </w:pPr>
      <w:r>
        <w:t>R</w:t>
      </w:r>
      <w:r w:rsidR="00335107" w:rsidRPr="00093558">
        <w:t>egulation 5</w:t>
      </w:r>
    </w:p>
    <w:p w14:paraId="18E1FB5B" w14:textId="77777777" w:rsidR="00335107" w:rsidRPr="00093558" w:rsidRDefault="00335107" w:rsidP="00335107">
      <w:pPr>
        <w:suppressLineNumbers w:val="0"/>
        <w:tabs>
          <w:tab w:val="right" w:pos="284"/>
        </w:tabs>
        <w:ind w:left="425" w:hanging="425"/>
      </w:pPr>
      <w:r w:rsidRPr="00093558">
        <w:tab/>
        <w:t>1.</w:t>
      </w:r>
      <w:r w:rsidRPr="00093558">
        <w:tab/>
        <w:t>The name and contact details of the aquaculture licence holder</w:t>
      </w:r>
    </w:p>
    <w:p w14:paraId="30749126" w14:textId="77777777" w:rsidR="00335107" w:rsidRPr="00093558" w:rsidRDefault="00335107" w:rsidP="00335107">
      <w:pPr>
        <w:suppressLineNumbers w:val="0"/>
        <w:tabs>
          <w:tab w:val="right" w:pos="284"/>
        </w:tabs>
        <w:ind w:left="425" w:hanging="425"/>
      </w:pPr>
      <w:r w:rsidRPr="00093558">
        <w:tab/>
        <w:t>2.</w:t>
      </w:r>
      <w:r w:rsidRPr="00093558">
        <w:tab/>
        <w:t>The licence number</w:t>
      </w:r>
    </w:p>
    <w:p w14:paraId="02F13666" w14:textId="77777777" w:rsidR="00335107" w:rsidRPr="00093558" w:rsidRDefault="00335107" w:rsidP="00335107">
      <w:pPr>
        <w:suppressLineNumbers w:val="0"/>
        <w:tabs>
          <w:tab w:val="right" w:pos="284"/>
        </w:tabs>
        <w:ind w:left="425" w:hanging="425"/>
      </w:pPr>
      <w:r w:rsidRPr="00093558">
        <w:tab/>
        <w:t>3.</w:t>
      </w:r>
      <w:r w:rsidRPr="00093558">
        <w:tab/>
        <w:t>The commencement date and end date of the period to which the return relates</w:t>
      </w:r>
    </w:p>
    <w:p w14:paraId="7AC0A77D" w14:textId="77777777" w:rsidR="00335107" w:rsidRPr="00093558" w:rsidRDefault="00335107" w:rsidP="00335107">
      <w:pPr>
        <w:suppressLineNumbers w:val="0"/>
        <w:tabs>
          <w:tab w:val="right" w:pos="284"/>
        </w:tabs>
        <w:ind w:left="425" w:hanging="425"/>
      </w:pPr>
      <w:r w:rsidRPr="00093558">
        <w:tab/>
        <w:t>4.</w:t>
      </w:r>
      <w:r w:rsidRPr="00093558">
        <w:tab/>
        <w:t>The quantity of fish moved from the area or areas specified in the licence</w:t>
      </w:r>
    </w:p>
    <w:p w14:paraId="4BE66EB5" w14:textId="77777777" w:rsidR="00335107" w:rsidRPr="00093558" w:rsidRDefault="00335107" w:rsidP="00335107">
      <w:pPr>
        <w:suppressLineNumbers w:val="0"/>
        <w:tabs>
          <w:tab w:val="right" w:pos="284"/>
        </w:tabs>
        <w:ind w:left="425" w:hanging="425"/>
      </w:pPr>
      <w:r w:rsidRPr="00093558">
        <w:tab/>
        <w:t>5.</w:t>
      </w:r>
      <w:r w:rsidRPr="00093558">
        <w:tab/>
        <w:t>The species of fish moved from the area or areas specified in the licence</w:t>
      </w:r>
    </w:p>
    <w:p w14:paraId="6231EFBE" w14:textId="77777777" w:rsidR="00335107" w:rsidRPr="00093558" w:rsidRDefault="00335107" w:rsidP="00335107">
      <w:pPr>
        <w:suppressLineNumbers w:val="0"/>
        <w:tabs>
          <w:tab w:val="right" w:pos="284"/>
        </w:tabs>
        <w:ind w:left="425" w:hanging="567"/>
      </w:pPr>
      <w:r w:rsidRPr="00093558">
        <w:tab/>
        <w:t>6.</w:t>
      </w:r>
      <w:r w:rsidRPr="00093558">
        <w:tab/>
      </w:r>
      <w:r>
        <w:t>The average price obtained for each species sold</w:t>
      </w:r>
      <w:r w:rsidRPr="00956F5F">
        <w:t xml:space="preserve"> </w:t>
      </w:r>
      <w:r>
        <w:t xml:space="preserve">during the </w:t>
      </w:r>
      <w:r w:rsidRPr="00093558">
        <w:t>period to which the return relates</w:t>
      </w:r>
    </w:p>
    <w:p w14:paraId="30C72BA2" w14:textId="77777777" w:rsidR="00335107" w:rsidRPr="00093558" w:rsidRDefault="00335107" w:rsidP="00090F61">
      <w:pPr>
        <w:jc w:val="both"/>
      </w:pPr>
      <w:r w:rsidRPr="00093558">
        <w:br w:type="page"/>
      </w:r>
    </w:p>
    <w:p w14:paraId="2094A6C2" w14:textId="1581EFC3" w:rsidR="000E28EA" w:rsidRDefault="000E28EA" w:rsidP="000E28EA">
      <w:pPr>
        <w:pStyle w:val="Heading-PART"/>
        <w:keepNext/>
        <w:spacing w:after="240"/>
        <w:rPr>
          <w:caps w:val="0"/>
          <w:sz w:val="32"/>
        </w:rPr>
      </w:pPr>
      <w:bookmarkStart w:id="1271" w:name="_Toc20232881"/>
      <w:r w:rsidRPr="004D55E2">
        <w:rPr>
          <w:caps w:val="0"/>
          <w:sz w:val="32"/>
        </w:rPr>
        <w:lastRenderedPageBreak/>
        <w:t xml:space="preserve">Schedule </w:t>
      </w:r>
      <w:r w:rsidR="00335107">
        <w:rPr>
          <w:caps w:val="0"/>
          <w:sz w:val="32"/>
        </w:rPr>
        <w:t>3</w:t>
      </w:r>
      <w:r w:rsidRPr="00093558">
        <w:rPr>
          <w:caps w:val="0"/>
          <w:sz w:val="32"/>
        </w:rPr>
        <w:t>—</w:t>
      </w:r>
      <w:r w:rsidR="00775474">
        <w:rPr>
          <w:caps w:val="0"/>
          <w:sz w:val="32"/>
        </w:rPr>
        <w:t xml:space="preserve">Blacklip abalone </w:t>
      </w:r>
      <w:r>
        <w:rPr>
          <w:caps w:val="0"/>
          <w:sz w:val="32"/>
        </w:rPr>
        <w:t>size zones</w:t>
      </w:r>
      <w:bookmarkEnd w:id="1271"/>
    </w:p>
    <w:p w14:paraId="0A851160" w14:textId="619A3D96" w:rsidR="000E28EA" w:rsidRDefault="000E28EA" w:rsidP="000E28EA">
      <w:pPr>
        <w:pStyle w:val="NormalPart"/>
        <w:keepNext/>
      </w:pPr>
      <w:r>
        <w:t xml:space="preserve">Part </w:t>
      </w:r>
      <w:r w:rsidR="00280F7D">
        <w:t>1</w:t>
      </w:r>
      <w:r w:rsidRPr="00093558">
        <w:rPr>
          <w:caps/>
        </w:rPr>
        <w:t>—</w:t>
      </w:r>
      <w:r w:rsidR="00775474" w:rsidRPr="005A3750">
        <w:t>B</w:t>
      </w:r>
      <w:r w:rsidR="00775474">
        <w:t>l</w:t>
      </w:r>
      <w:r w:rsidR="00775474" w:rsidRPr="005A3750">
        <w:t xml:space="preserve">acklip </w:t>
      </w:r>
      <w:r w:rsidR="00775474">
        <w:t>a</w:t>
      </w:r>
      <w:r w:rsidR="00775474" w:rsidRPr="000E28EA">
        <w:t xml:space="preserve">balone </w:t>
      </w:r>
      <w:r w:rsidRPr="000E28EA">
        <w:t>size zones</w:t>
      </w:r>
    </w:p>
    <w:p w14:paraId="68B0C3CC" w14:textId="50014E7A" w:rsidR="00ED6F0F" w:rsidRPr="00093558" w:rsidRDefault="0024583F" w:rsidP="000E28EA">
      <w:pPr>
        <w:pStyle w:val="Normal-Schedule"/>
        <w:jc w:val="right"/>
      </w:pPr>
      <w:r>
        <w:t>R</w:t>
      </w:r>
      <w:r w:rsidR="000E28EA" w:rsidRPr="00093558">
        <w:t>egulation 5</w:t>
      </w:r>
    </w:p>
    <w:p w14:paraId="5D14E75A" w14:textId="77777777" w:rsidR="00ED6F0F" w:rsidRDefault="0028238E" w:rsidP="00ED6F0F">
      <w:pPr>
        <w:pStyle w:val="NormalPart"/>
        <w:keepNext/>
        <w:jc w:val="left"/>
      </w:pPr>
      <w:r>
        <w:rPr>
          <w:noProof/>
        </w:rPr>
        <w:drawing>
          <wp:inline distT="0" distB="0" distL="0" distR="0" wp14:anchorId="576ECAB2" wp14:editId="504458F0">
            <wp:extent cx="4320000" cy="3135600"/>
            <wp:effectExtent l="0" t="0" r="444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3135600"/>
                    </a:xfrm>
                    <a:prstGeom prst="rect">
                      <a:avLst/>
                    </a:prstGeom>
                    <a:noFill/>
                    <a:ln>
                      <a:noFill/>
                    </a:ln>
                  </pic:spPr>
                </pic:pic>
              </a:graphicData>
            </a:graphic>
          </wp:inline>
        </w:drawing>
      </w:r>
    </w:p>
    <w:p w14:paraId="3BDD9A40" w14:textId="5D2C6D4B" w:rsidR="00ED6F0F" w:rsidRDefault="00ED6F0F" w:rsidP="00ED6F0F">
      <w:pPr>
        <w:pStyle w:val="DraftSectionNote"/>
        <w:tabs>
          <w:tab w:val="right" w:pos="1304"/>
        </w:tabs>
        <w:ind w:left="850"/>
        <w:rPr>
          <w:b/>
        </w:rPr>
      </w:pPr>
      <w:r w:rsidRPr="00ED6F0F">
        <w:rPr>
          <w:b/>
        </w:rPr>
        <w:t>Note</w:t>
      </w:r>
    </w:p>
    <w:p w14:paraId="0C69C152" w14:textId="6E0DD598" w:rsidR="00ED6F0F" w:rsidRPr="00ED6F0F" w:rsidRDefault="00ED6F0F" w:rsidP="00ED6F0F">
      <w:pPr>
        <w:pStyle w:val="DraftSectionNote"/>
        <w:tabs>
          <w:tab w:val="right" w:pos="1304"/>
        </w:tabs>
        <w:ind w:left="850"/>
      </w:pPr>
      <w:r>
        <w:t>The Port Phillip Bay abalone size zone does not include Swan Bay.</w:t>
      </w:r>
    </w:p>
    <w:p w14:paraId="189D72B6" w14:textId="55290068" w:rsidR="000E28EA" w:rsidRDefault="000E28EA" w:rsidP="00ED6F0F">
      <w:pPr>
        <w:pStyle w:val="NormalPart"/>
        <w:keepNext/>
        <w:jc w:val="left"/>
        <w:rPr>
          <w:b w:val="0"/>
        </w:rPr>
      </w:pPr>
      <w:r>
        <w:br w:type="page"/>
      </w:r>
    </w:p>
    <w:p w14:paraId="789A0874" w14:textId="3D2A84C8" w:rsidR="000E28EA" w:rsidRDefault="000E28EA" w:rsidP="000E28EA">
      <w:pPr>
        <w:pStyle w:val="NormalPart"/>
        <w:keepNext/>
      </w:pPr>
      <w:r>
        <w:lastRenderedPageBreak/>
        <w:t xml:space="preserve">Part </w:t>
      </w:r>
      <w:r w:rsidR="00A16E35">
        <w:t>2</w:t>
      </w:r>
      <w:r w:rsidRPr="00093558">
        <w:rPr>
          <w:caps/>
        </w:rPr>
        <w:t>—</w:t>
      </w:r>
      <w:r w:rsidRPr="000E28EA">
        <w:t xml:space="preserve">Mallacoota airport </w:t>
      </w:r>
      <w:r w:rsidR="00DD5DB6" w:rsidRPr="00A43D57">
        <w:rPr>
          <w:bCs/>
          <w:iCs/>
        </w:rPr>
        <w:t>abalone size zone</w:t>
      </w:r>
    </w:p>
    <w:p w14:paraId="521721FC" w14:textId="2B5BAF74" w:rsidR="000E28EA" w:rsidRPr="00093558" w:rsidRDefault="0024583F" w:rsidP="000E28EA">
      <w:pPr>
        <w:pStyle w:val="Normal-Schedule"/>
        <w:jc w:val="right"/>
      </w:pPr>
      <w:r>
        <w:t>R</w:t>
      </w:r>
      <w:r w:rsidR="000E28EA" w:rsidRPr="00093558">
        <w:t>egulation 5</w:t>
      </w:r>
    </w:p>
    <w:p w14:paraId="0C749F02" w14:textId="7766B14E" w:rsidR="000E28EA" w:rsidRPr="00A01978" w:rsidRDefault="0028238E" w:rsidP="00A01978">
      <w:r>
        <w:rPr>
          <w:noProof/>
        </w:rPr>
        <w:drawing>
          <wp:anchor distT="0" distB="0" distL="114300" distR="114300" simplePos="0" relativeHeight="251665408" behindDoc="0" locked="0" layoutInCell="1" allowOverlap="1" wp14:anchorId="654899C7" wp14:editId="31A25BD1">
            <wp:simplePos x="1801495" y="895985"/>
            <wp:positionH relativeFrom="column">
              <wp:align>center</wp:align>
            </wp:positionH>
            <wp:positionV relativeFrom="paragraph">
              <wp:posOffset>79375</wp:posOffset>
            </wp:positionV>
            <wp:extent cx="4320000" cy="3135600"/>
            <wp:effectExtent l="0" t="0" r="4445"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313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6BA2F9" w14:textId="645EA083" w:rsidR="00F26F9D" w:rsidRDefault="000E28EA" w:rsidP="00F26F9D">
      <w:pPr>
        <w:pStyle w:val="NormalPart"/>
        <w:keepNext/>
      </w:pPr>
      <w:r>
        <w:rPr>
          <w:b w:val="0"/>
        </w:rPr>
        <w:br w:type="page"/>
      </w:r>
      <w:r w:rsidR="00F26F9D">
        <w:lastRenderedPageBreak/>
        <w:t xml:space="preserve">Part </w:t>
      </w:r>
      <w:r w:rsidR="00A16E35">
        <w:t>3</w:t>
      </w:r>
      <w:r w:rsidR="00F26F9D" w:rsidRPr="00093558">
        <w:rPr>
          <w:caps/>
        </w:rPr>
        <w:t>—</w:t>
      </w:r>
      <w:r w:rsidR="00A16E35" w:rsidRPr="005A3750">
        <w:t>Port Phillip Bay</w:t>
      </w:r>
      <w:r w:rsidR="00A16E35">
        <w:rPr>
          <w:caps/>
        </w:rPr>
        <w:t xml:space="preserve"> </w:t>
      </w:r>
      <w:r w:rsidR="00A16E35" w:rsidRPr="005A3750">
        <w:t xml:space="preserve">abalone size zone boundary near </w:t>
      </w:r>
      <w:r w:rsidR="00F26F9D">
        <w:t>Port Phillip Heads</w:t>
      </w:r>
    </w:p>
    <w:p w14:paraId="34834209" w14:textId="04CA26CF" w:rsidR="000E28EA" w:rsidRDefault="0078191E">
      <w:pPr>
        <w:suppressLineNumbers w:val="0"/>
        <w:overflowPunct/>
        <w:autoSpaceDE/>
        <w:autoSpaceDN/>
        <w:adjustRightInd/>
        <w:spacing w:before="0"/>
        <w:textAlignment w:val="auto"/>
        <w:rPr>
          <w:b/>
          <w:sz w:val="32"/>
        </w:rPr>
      </w:pPr>
      <w:r>
        <w:rPr>
          <w:noProof/>
        </w:rPr>
        <w:drawing>
          <wp:anchor distT="0" distB="0" distL="114300" distR="114300" simplePos="0" relativeHeight="251644928" behindDoc="0" locked="0" layoutInCell="1" allowOverlap="0" wp14:anchorId="5A2F68F5" wp14:editId="3CA92137">
            <wp:simplePos x="1803400" y="4203700"/>
            <wp:positionH relativeFrom="column">
              <wp:align>center</wp:align>
            </wp:positionH>
            <wp:positionV relativeFrom="paragraph">
              <wp:posOffset>0</wp:posOffset>
            </wp:positionV>
            <wp:extent cx="4320000" cy="3135600"/>
            <wp:effectExtent l="0" t="0" r="4445"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313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EA8A98" w14:textId="77777777" w:rsidR="00C8646C" w:rsidRDefault="00C8646C">
      <w:pPr>
        <w:suppressLineNumbers w:val="0"/>
        <w:overflowPunct/>
        <w:autoSpaceDE/>
        <w:autoSpaceDN/>
        <w:adjustRightInd/>
        <w:spacing w:before="0"/>
        <w:textAlignment w:val="auto"/>
        <w:rPr>
          <w:b/>
          <w:sz w:val="32"/>
        </w:rPr>
      </w:pPr>
      <w:bookmarkStart w:id="1272" w:name="_Toc10033591"/>
      <w:r>
        <w:rPr>
          <w:caps/>
          <w:sz w:val="32"/>
        </w:rPr>
        <w:br w:type="page"/>
      </w:r>
    </w:p>
    <w:p w14:paraId="5D2132AB" w14:textId="1298A055" w:rsidR="00701389" w:rsidRPr="000F2DEA" w:rsidRDefault="00701389" w:rsidP="000F2DEA">
      <w:pPr>
        <w:pStyle w:val="Heading-PART"/>
        <w:keepNext/>
        <w:rPr>
          <w:caps w:val="0"/>
          <w:sz w:val="32"/>
        </w:rPr>
      </w:pPr>
      <w:bookmarkStart w:id="1273" w:name="_Toc20232882"/>
      <w:bookmarkEnd w:id="1272"/>
      <w:r w:rsidRPr="00093558">
        <w:rPr>
          <w:caps w:val="0"/>
          <w:sz w:val="32"/>
        </w:rPr>
        <w:lastRenderedPageBreak/>
        <w:t xml:space="preserve">Schedule </w:t>
      </w:r>
      <w:r w:rsidR="00335107">
        <w:rPr>
          <w:caps w:val="0"/>
          <w:sz w:val="32"/>
        </w:rPr>
        <w:t>4</w:t>
      </w:r>
      <w:r w:rsidRPr="00093558">
        <w:rPr>
          <w:caps w:val="0"/>
          <w:sz w:val="32"/>
        </w:rPr>
        <w:t>—</w:t>
      </w:r>
      <w:r>
        <w:rPr>
          <w:caps w:val="0"/>
          <w:sz w:val="32"/>
        </w:rPr>
        <w:t>A</w:t>
      </w:r>
      <w:r w:rsidRPr="00701389">
        <w:rPr>
          <w:caps w:val="0"/>
          <w:sz w:val="32"/>
        </w:rPr>
        <w:t>balone zone</w:t>
      </w:r>
      <w:r>
        <w:rPr>
          <w:caps w:val="0"/>
          <w:sz w:val="32"/>
        </w:rPr>
        <w:t>s</w:t>
      </w:r>
      <w:bookmarkEnd w:id="1273"/>
    </w:p>
    <w:p w14:paraId="359D1D8B" w14:textId="6177DA0F" w:rsidR="00A01978" w:rsidRPr="00A01978" w:rsidRDefault="0024583F" w:rsidP="00A01978">
      <w:pPr>
        <w:pStyle w:val="Normal-Schedule"/>
        <w:jc w:val="right"/>
      </w:pPr>
      <w:r>
        <w:t>R</w:t>
      </w:r>
      <w:r w:rsidR="00701389" w:rsidRPr="00093558">
        <w:t>egulation 5</w:t>
      </w:r>
    </w:p>
    <w:p w14:paraId="42F970AF" w14:textId="5A3F8611" w:rsidR="00701389" w:rsidRPr="00A01978" w:rsidRDefault="00E67D8A" w:rsidP="00A01978">
      <w:r>
        <w:rPr>
          <w:noProof/>
        </w:rPr>
        <w:drawing>
          <wp:anchor distT="0" distB="0" distL="114300" distR="114300" simplePos="0" relativeHeight="251646976" behindDoc="0" locked="0" layoutInCell="1" allowOverlap="1" wp14:anchorId="4E58E5BA" wp14:editId="3F6C0EFA">
            <wp:simplePos x="1803400" y="4114800"/>
            <wp:positionH relativeFrom="column">
              <wp:align>center</wp:align>
            </wp:positionH>
            <wp:positionV relativeFrom="paragraph">
              <wp:posOffset>75565</wp:posOffset>
            </wp:positionV>
            <wp:extent cx="4320000" cy="3135600"/>
            <wp:effectExtent l="0" t="0" r="444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0" cy="313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72969F" w14:textId="35ED049A" w:rsidR="00701389" w:rsidRPr="00A01978" w:rsidRDefault="00701389" w:rsidP="00A01978">
      <w:r w:rsidRPr="00A01978">
        <w:br w:type="page"/>
      </w:r>
    </w:p>
    <w:p w14:paraId="72EEB867" w14:textId="56A3C410" w:rsidR="00335107" w:rsidRPr="00093558" w:rsidRDefault="00335107" w:rsidP="00335107">
      <w:pPr>
        <w:pStyle w:val="Heading-PART"/>
        <w:keepNext/>
        <w:rPr>
          <w:caps w:val="0"/>
          <w:sz w:val="32"/>
        </w:rPr>
      </w:pPr>
      <w:bookmarkStart w:id="1274" w:name="_Toc20232883"/>
      <w:r w:rsidRPr="00093558">
        <w:rPr>
          <w:caps w:val="0"/>
          <w:sz w:val="32"/>
        </w:rPr>
        <w:lastRenderedPageBreak/>
        <w:t xml:space="preserve">Schedule </w:t>
      </w:r>
      <w:r>
        <w:rPr>
          <w:caps w:val="0"/>
          <w:sz w:val="32"/>
        </w:rPr>
        <w:t>5</w:t>
      </w:r>
      <w:r w:rsidRPr="00093558">
        <w:rPr>
          <w:caps w:val="0"/>
          <w:sz w:val="32"/>
        </w:rPr>
        <w:t>—</w:t>
      </w:r>
      <w:r>
        <w:rPr>
          <w:caps w:val="0"/>
          <w:sz w:val="32"/>
        </w:rPr>
        <w:t>O</w:t>
      </w:r>
      <w:r w:rsidRPr="00CE0A48">
        <w:rPr>
          <w:caps w:val="0"/>
          <w:sz w:val="32"/>
        </w:rPr>
        <w:t>ctopus commercial fishing management zone</w:t>
      </w:r>
      <w:r>
        <w:rPr>
          <w:caps w:val="0"/>
          <w:sz w:val="32"/>
        </w:rPr>
        <w:t>s</w:t>
      </w:r>
      <w:bookmarkEnd w:id="1274"/>
    </w:p>
    <w:p w14:paraId="4B254C31" w14:textId="5139CFBA" w:rsidR="00335107" w:rsidRDefault="0024583F" w:rsidP="00335107">
      <w:pPr>
        <w:pStyle w:val="Normal-Schedule"/>
        <w:jc w:val="right"/>
      </w:pPr>
      <w:r>
        <w:t>R</w:t>
      </w:r>
      <w:r w:rsidR="00335107" w:rsidRPr="00093558">
        <w:t>egulation 5</w:t>
      </w:r>
    </w:p>
    <w:p w14:paraId="70E8C88B" w14:textId="31E2FA33" w:rsidR="00335107" w:rsidRDefault="00335107" w:rsidP="00090F61">
      <w:pPr>
        <w:pStyle w:val="Normal-Schedule"/>
      </w:pPr>
    </w:p>
    <w:p w14:paraId="3317F63A" w14:textId="6BA53205" w:rsidR="00335107" w:rsidRDefault="0028238E" w:rsidP="00335107">
      <w:pPr>
        <w:suppressLineNumbers w:val="0"/>
        <w:overflowPunct/>
        <w:autoSpaceDE/>
        <w:autoSpaceDN/>
        <w:adjustRightInd/>
        <w:spacing w:before="0"/>
        <w:textAlignment w:val="auto"/>
        <w:rPr>
          <w:b/>
          <w:sz w:val="32"/>
        </w:rPr>
      </w:pPr>
      <w:r>
        <w:rPr>
          <w:noProof/>
        </w:rPr>
        <w:drawing>
          <wp:anchor distT="0" distB="0" distL="114300" distR="114300" simplePos="0" relativeHeight="251667456" behindDoc="0" locked="0" layoutInCell="1" allowOverlap="1" wp14:anchorId="53DA4EAB" wp14:editId="2F87580D">
            <wp:simplePos x="1801640" y="1267485"/>
            <wp:positionH relativeFrom="column">
              <wp:align>center</wp:align>
            </wp:positionH>
            <wp:positionV relativeFrom="paragraph">
              <wp:posOffset>-3810</wp:posOffset>
            </wp:positionV>
            <wp:extent cx="4320000" cy="3135600"/>
            <wp:effectExtent l="0" t="0" r="4445" b="825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0" cy="313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107">
        <w:rPr>
          <w:caps/>
          <w:sz w:val="32"/>
        </w:rPr>
        <w:br w:type="page"/>
      </w:r>
    </w:p>
    <w:p w14:paraId="7F58A071" w14:textId="3B7CCC33" w:rsidR="00335107" w:rsidRPr="00093558" w:rsidRDefault="00335107" w:rsidP="00335107">
      <w:pPr>
        <w:pStyle w:val="Heading-PART"/>
        <w:keepNext/>
        <w:rPr>
          <w:caps w:val="0"/>
          <w:sz w:val="32"/>
        </w:rPr>
      </w:pPr>
      <w:bookmarkStart w:id="1275" w:name="_Toc20232884"/>
      <w:r w:rsidRPr="00093558">
        <w:rPr>
          <w:caps w:val="0"/>
          <w:sz w:val="32"/>
        </w:rPr>
        <w:lastRenderedPageBreak/>
        <w:t xml:space="preserve">Schedule </w:t>
      </w:r>
      <w:r>
        <w:rPr>
          <w:caps w:val="0"/>
          <w:sz w:val="32"/>
        </w:rPr>
        <w:t>6</w:t>
      </w:r>
      <w:r w:rsidRPr="00093558">
        <w:rPr>
          <w:caps w:val="0"/>
          <w:sz w:val="32"/>
        </w:rPr>
        <w:t>—Sea urchin commercial fishing management zones and ports and mooring areas</w:t>
      </w:r>
      <w:bookmarkEnd w:id="1275"/>
    </w:p>
    <w:p w14:paraId="0610072A" w14:textId="77777777" w:rsidR="00335107" w:rsidRPr="00093558" w:rsidRDefault="00335107" w:rsidP="00335107">
      <w:pPr>
        <w:pStyle w:val="NormalPart"/>
      </w:pPr>
      <w:r w:rsidRPr="00093558">
        <w:t>Part 1—Sea urchin commercial fishing management zones</w:t>
      </w:r>
    </w:p>
    <w:p w14:paraId="2FEF9054" w14:textId="680B85A7" w:rsidR="00335107" w:rsidRDefault="0024583F" w:rsidP="00335107">
      <w:pPr>
        <w:pStyle w:val="Normal-Schedule"/>
        <w:jc w:val="right"/>
      </w:pPr>
      <w:r>
        <w:t>R</w:t>
      </w:r>
      <w:r w:rsidR="00335107" w:rsidRPr="00093558">
        <w:t>egulation 5</w:t>
      </w:r>
    </w:p>
    <w:p w14:paraId="1480B797" w14:textId="52071192" w:rsidR="00335107" w:rsidRPr="00ED6F0F" w:rsidRDefault="00C110F3" w:rsidP="00ED6F0F">
      <w:pPr>
        <w:pStyle w:val="DraftSectionNote"/>
        <w:tabs>
          <w:tab w:val="right" w:pos="1304"/>
        </w:tabs>
        <w:ind w:left="850"/>
        <w:rPr>
          <w:b/>
        </w:rPr>
      </w:pPr>
      <w:r w:rsidRPr="00ED6F0F">
        <w:rPr>
          <w:b/>
          <w:noProof/>
        </w:rPr>
        <w:drawing>
          <wp:anchor distT="0" distB="0" distL="114300" distR="114300" simplePos="0" relativeHeight="251653120" behindDoc="0" locked="0" layoutInCell="1" allowOverlap="1" wp14:anchorId="0E97C1CD" wp14:editId="7649AC48">
            <wp:simplePos x="1803400" y="5200650"/>
            <wp:positionH relativeFrom="column">
              <wp:align>center</wp:align>
            </wp:positionH>
            <wp:positionV relativeFrom="paragraph">
              <wp:posOffset>75565</wp:posOffset>
            </wp:positionV>
            <wp:extent cx="4320000" cy="3135600"/>
            <wp:effectExtent l="0" t="0" r="4445"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313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6F0F" w:rsidRPr="00ED6F0F">
        <w:rPr>
          <w:b/>
        </w:rPr>
        <w:t>Note</w:t>
      </w:r>
    </w:p>
    <w:p w14:paraId="0BF30316" w14:textId="2C3C302A" w:rsidR="00ED6F0F" w:rsidRDefault="00ED6F0F" w:rsidP="00ED6F0F">
      <w:pPr>
        <w:pStyle w:val="DraftSectionNote"/>
        <w:tabs>
          <w:tab w:val="right" w:pos="1304"/>
        </w:tabs>
        <w:ind w:left="850"/>
      </w:pPr>
      <w:r w:rsidRPr="00ED6F0F">
        <w:t xml:space="preserve">The Port Phillip Bay </w:t>
      </w:r>
      <w:r>
        <w:t>sea urchin</w:t>
      </w:r>
      <w:r w:rsidRPr="00ED6F0F">
        <w:t xml:space="preserve"> zone does not include Swan Bay.</w:t>
      </w:r>
    </w:p>
    <w:p w14:paraId="290FE3DD" w14:textId="77777777" w:rsidR="00335107" w:rsidRDefault="00335107" w:rsidP="00090F61">
      <w:pPr>
        <w:suppressLineNumbers w:val="0"/>
        <w:overflowPunct/>
        <w:autoSpaceDE/>
        <w:autoSpaceDN/>
        <w:adjustRightInd/>
        <w:spacing w:before="0"/>
        <w:jc w:val="both"/>
        <w:textAlignment w:val="auto"/>
        <w:rPr>
          <w:b/>
          <w:sz w:val="32"/>
        </w:rPr>
      </w:pPr>
      <w:r>
        <w:br w:type="page"/>
      </w:r>
    </w:p>
    <w:p w14:paraId="61A55E1D" w14:textId="77777777" w:rsidR="00335107" w:rsidRPr="00093558" w:rsidRDefault="00335107" w:rsidP="00335107">
      <w:pPr>
        <w:pStyle w:val="NormalPart"/>
      </w:pPr>
      <w:r w:rsidRPr="00093558">
        <w:lastRenderedPageBreak/>
        <w:t>Part 2— Sea urchin commercial fishing ports and mooring areas</w:t>
      </w:r>
    </w:p>
    <w:p w14:paraId="20186DA8" w14:textId="77777777" w:rsidR="00335107" w:rsidRPr="00093558" w:rsidRDefault="00335107" w:rsidP="00335107">
      <w:pPr>
        <w:pStyle w:val="Normal-Schedule"/>
        <w:jc w:val="right"/>
      </w:pPr>
      <w:r>
        <w:t>R</w:t>
      </w:r>
      <w:r w:rsidRPr="00093558">
        <w:t xml:space="preserve">egulation </w:t>
      </w:r>
      <w:r>
        <w:t>81(1)(e)</w:t>
      </w:r>
    </w:p>
    <w:p w14:paraId="643387D1" w14:textId="77777777" w:rsidR="00335107" w:rsidRPr="00093558" w:rsidRDefault="00335107" w:rsidP="00335107">
      <w:pPr>
        <w:ind w:left="1736"/>
        <w:rPr>
          <w:szCs w:val="24"/>
        </w:rPr>
      </w:pPr>
      <w:r w:rsidRPr="00093558">
        <w:rPr>
          <w:szCs w:val="24"/>
        </w:rPr>
        <w:t>Altona Boat Ramp Car Park</w:t>
      </w:r>
    </w:p>
    <w:p w14:paraId="27EE4933" w14:textId="77777777" w:rsidR="00335107" w:rsidRPr="00093558" w:rsidRDefault="00335107" w:rsidP="00335107">
      <w:pPr>
        <w:ind w:left="1736"/>
        <w:rPr>
          <w:szCs w:val="24"/>
        </w:rPr>
      </w:pPr>
      <w:r w:rsidRPr="00093558">
        <w:rPr>
          <w:szCs w:val="24"/>
        </w:rPr>
        <w:t>Apollo Bay Boat Ramp</w:t>
      </w:r>
    </w:p>
    <w:p w14:paraId="7B7AEF0F" w14:textId="77777777" w:rsidR="00335107" w:rsidRPr="00093558" w:rsidRDefault="00335107" w:rsidP="00335107">
      <w:pPr>
        <w:ind w:left="1736"/>
        <w:rPr>
          <w:szCs w:val="24"/>
        </w:rPr>
      </w:pPr>
      <w:r w:rsidRPr="00093558">
        <w:t>Avalon Boat Ramp</w:t>
      </w:r>
    </w:p>
    <w:p w14:paraId="363201DE" w14:textId="77777777" w:rsidR="00335107" w:rsidRPr="00093558" w:rsidRDefault="00335107" w:rsidP="00335107">
      <w:pPr>
        <w:ind w:left="1736"/>
        <w:rPr>
          <w:szCs w:val="24"/>
        </w:rPr>
      </w:pPr>
      <w:r w:rsidRPr="00093558">
        <w:rPr>
          <w:szCs w:val="24"/>
        </w:rPr>
        <w:t>Bastion Point</w:t>
      </w:r>
    </w:p>
    <w:p w14:paraId="377E7F62" w14:textId="77777777" w:rsidR="00335107" w:rsidRPr="00093558" w:rsidRDefault="00335107" w:rsidP="00335107">
      <w:pPr>
        <w:ind w:left="1736"/>
        <w:rPr>
          <w:szCs w:val="24"/>
        </w:rPr>
      </w:pPr>
      <w:r w:rsidRPr="00093558">
        <w:rPr>
          <w:szCs w:val="24"/>
        </w:rPr>
        <w:t>Bay of Islands Boat Ramp</w:t>
      </w:r>
    </w:p>
    <w:p w14:paraId="0AE9B55C" w14:textId="77777777" w:rsidR="00335107" w:rsidRPr="00093558" w:rsidRDefault="00335107" w:rsidP="00335107">
      <w:pPr>
        <w:ind w:left="1736"/>
        <w:rPr>
          <w:szCs w:val="24"/>
        </w:rPr>
      </w:pPr>
      <w:r w:rsidRPr="00093558">
        <w:rPr>
          <w:szCs w:val="24"/>
        </w:rPr>
        <w:t>Black Rock Boat Ramp</w:t>
      </w:r>
    </w:p>
    <w:p w14:paraId="42DF4D55" w14:textId="77777777" w:rsidR="00335107" w:rsidRPr="00093558" w:rsidRDefault="00335107" w:rsidP="00335107">
      <w:pPr>
        <w:ind w:left="1736"/>
        <w:rPr>
          <w:szCs w:val="24"/>
        </w:rPr>
      </w:pPr>
      <w:r w:rsidRPr="00093558">
        <w:rPr>
          <w:szCs w:val="24"/>
        </w:rPr>
        <w:t>Cape Bridgewater Beach</w:t>
      </w:r>
    </w:p>
    <w:p w14:paraId="0BA69797" w14:textId="77777777" w:rsidR="00335107" w:rsidRPr="00093558" w:rsidRDefault="00335107" w:rsidP="00335107">
      <w:pPr>
        <w:ind w:left="1736"/>
        <w:rPr>
          <w:szCs w:val="24"/>
        </w:rPr>
      </w:pPr>
      <w:r w:rsidRPr="00093558">
        <w:rPr>
          <w:szCs w:val="24"/>
        </w:rPr>
        <w:t>Cape Conran Boat Ramp</w:t>
      </w:r>
    </w:p>
    <w:p w14:paraId="111229F1" w14:textId="77777777" w:rsidR="00335107" w:rsidRPr="00093558" w:rsidRDefault="00335107" w:rsidP="00335107">
      <w:pPr>
        <w:ind w:left="1736"/>
        <w:rPr>
          <w:szCs w:val="24"/>
        </w:rPr>
      </w:pPr>
      <w:r w:rsidRPr="00093558">
        <w:rPr>
          <w:szCs w:val="24"/>
        </w:rPr>
        <w:t>Clifton Springs Boat Ramp</w:t>
      </w:r>
    </w:p>
    <w:p w14:paraId="00DFAADE" w14:textId="77777777" w:rsidR="00335107" w:rsidRPr="00093558" w:rsidRDefault="00335107" w:rsidP="00335107">
      <w:pPr>
        <w:ind w:left="1736"/>
        <w:rPr>
          <w:szCs w:val="24"/>
        </w:rPr>
      </w:pPr>
      <w:r w:rsidRPr="00093558">
        <w:rPr>
          <w:szCs w:val="24"/>
        </w:rPr>
        <w:t>Cowes Jetty</w:t>
      </w:r>
    </w:p>
    <w:p w14:paraId="1FAAAF7D" w14:textId="77777777" w:rsidR="00335107" w:rsidRPr="00093558" w:rsidRDefault="00335107" w:rsidP="00335107">
      <w:pPr>
        <w:ind w:left="1736"/>
        <w:rPr>
          <w:szCs w:val="24"/>
        </w:rPr>
      </w:pPr>
      <w:r w:rsidRPr="00093558">
        <w:rPr>
          <w:szCs w:val="24"/>
        </w:rPr>
        <w:t>Flinders Boat Ramp</w:t>
      </w:r>
    </w:p>
    <w:p w14:paraId="721B01A9" w14:textId="77777777" w:rsidR="00335107" w:rsidRPr="00093558" w:rsidRDefault="00335107" w:rsidP="00335107">
      <w:pPr>
        <w:ind w:left="1736"/>
        <w:rPr>
          <w:szCs w:val="24"/>
        </w:rPr>
      </w:pPr>
      <w:r w:rsidRPr="00093558">
        <w:rPr>
          <w:szCs w:val="24"/>
        </w:rPr>
        <w:t>Frankston Boat Ramp</w:t>
      </w:r>
    </w:p>
    <w:p w14:paraId="111B9F08" w14:textId="77777777" w:rsidR="00335107" w:rsidRPr="00093558" w:rsidRDefault="00335107" w:rsidP="00335107">
      <w:pPr>
        <w:ind w:left="1736"/>
        <w:rPr>
          <w:szCs w:val="24"/>
        </w:rPr>
      </w:pPr>
      <w:r w:rsidRPr="00093558">
        <w:rPr>
          <w:szCs w:val="24"/>
        </w:rPr>
        <w:t>Hastings Boat Ramp</w:t>
      </w:r>
    </w:p>
    <w:p w14:paraId="6BB09DB1" w14:textId="77777777" w:rsidR="00335107" w:rsidRPr="00093558" w:rsidRDefault="00335107" w:rsidP="00335107">
      <w:pPr>
        <w:ind w:left="1736"/>
        <w:rPr>
          <w:szCs w:val="24"/>
        </w:rPr>
      </w:pPr>
      <w:r w:rsidRPr="00093558">
        <w:rPr>
          <w:szCs w:val="24"/>
        </w:rPr>
        <w:t>Inverloch Boat Ramp</w:t>
      </w:r>
    </w:p>
    <w:p w14:paraId="719E7A72" w14:textId="77777777" w:rsidR="00335107" w:rsidRPr="00093558" w:rsidRDefault="00335107" w:rsidP="00335107">
      <w:pPr>
        <w:ind w:left="1736"/>
        <w:rPr>
          <w:szCs w:val="24"/>
        </w:rPr>
      </w:pPr>
      <w:r w:rsidRPr="00093558">
        <w:rPr>
          <w:szCs w:val="24"/>
        </w:rPr>
        <w:t>Killarney Boat Ramp</w:t>
      </w:r>
    </w:p>
    <w:p w14:paraId="67CC5E06" w14:textId="77777777" w:rsidR="00335107" w:rsidRPr="00093558" w:rsidRDefault="00335107" w:rsidP="00335107">
      <w:pPr>
        <w:ind w:left="1736"/>
        <w:rPr>
          <w:szCs w:val="24"/>
        </w:rPr>
      </w:pPr>
      <w:r w:rsidRPr="00093558">
        <w:rPr>
          <w:szCs w:val="24"/>
        </w:rPr>
        <w:t>Kirks Point</w:t>
      </w:r>
    </w:p>
    <w:p w14:paraId="263FFAB3" w14:textId="77777777" w:rsidR="00335107" w:rsidRPr="00093558" w:rsidRDefault="00335107" w:rsidP="00335107">
      <w:pPr>
        <w:ind w:left="1736"/>
        <w:rPr>
          <w:szCs w:val="24"/>
        </w:rPr>
      </w:pPr>
      <w:r w:rsidRPr="00093558">
        <w:rPr>
          <w:szCs w:val="24"/>
        </w:rPr>
        <w:t>Lorne–Grey Point Boat Ramp</w:t>
      </w:r>
    </w:p>
    <w:p w14:paraId="7F817BCA" w14:textId="77777777" w:rsidR="00335107" w:rsidRPr="00093558" w:rsidRDefault="00335107" w:rsidP="00335107">
      <w:pPr>
        <w:ind w:left="1736"/>
        <w:rPr>
          <w:szCs w:val="24"/>
        </w:rPr>
      </w:pPr>
      <w:r w:rsidRPr="00093558">
        <w:rPr>
          <w:szCs w:val="24"/>
        </w:rPr>
        <w:t>Mallacoota Main Wharf</w:t>
      </w:r>
    </w:p>
    <w:p w14:paraId="257701A0" w14:textId="77777777" w:rsidR="00335107" w:rsidRPr="00093558" w:rsidRDefault="00335107" w:rsidP="00335107">
      <w:pPr>
        <w:ind w:left="1736"/>
        <w:rPr>
          <w:szCs w:val="24"/>
        </w:rPr>
      </w:pPr>
      <w:r w:rsidRPr="00093558">
        <w:rPr>
          <w:szCs w:val="24"/>
        </w:rPr>
        <w:t>Marlo Jetty</w:t>
      </w:r>
    </w:p>
    <w:p w14:paraId="618619BC" w14:textId="77777777" w:rsidR="00335107" w:rsidRPr="00093558" w:rsidRDefault="00335107" w:rsidP="00335107">
      <w:pPr>
        <w:ind w:left="1736"/>
        <w:rPr>
          <w:szCs w:val="24"/>
        </w:rPr>
      </w:pPr>
      <w:r w:rsidRPr="00093558">
        <w:rPr>
          <w:szCs w:val="24"/>
        </w:rPr>
        <w:t>Mornington Boat Ramp (Schnapper Point)</w:t>
      </w:r>
    </w:p>
    <w:p w14:paraId="70962D7E" w14:textId="77777777" w:rsidR="00335107" w:rsidRPr="00093558" w:rsidRDefault="00335107" w:rsidP="00335107">
      <w:pPr>
        <w:ind w:left="1736"/>
        <w:rPr>
          <w:szCs w:val="24"/>
        </w:rPr>
      </w:pPr>
      <w:r w:rsidRPr="00093558">
        <w:rPr>
          <w:szCs w:val="24"/>
        </w:rPr>
        <w:t>Newhaven Boat Ramp</w:t>
      </w:r>
    </w:p>
    <w:p w14:paraId="4C5C1FB4" w14:textId="77777777" w:rsidR="00335107" w:rsidRPr="00093558" w:rsidRDefault="00335107" w:rsidP="00335107">
      <w:pPr>
        <w:ind w:left="1736"/>
        <w:rPr>
          <w:szCs w:val="24"/>
        </w:rPr>
      </w:pPr>
      <w:r w:rsidRPr="00093558">
        <w:rPr>
          <w:szCs w:val="24"/>
        </w:rPr>
        <w:t>Ocean Grove Boat Ramp</w:t>
      </w:r>
    </w:p>
    <w:p w14:paraId="053909A5" w14:textId="77777777" w:rsidR="00335107" w:rsidRPr="00093558" w:rsidRDefault="00335107" w:rsidP="00335107">
      <w:pPr>
        <w:ind w:left="1736"/>
        <w:rPr>
          <w:szCs w:val="24"/>
        </w:rPr>
      </w:pPr>
      <w:r w:rsidRPr="00093558">
        <w:rPr>
          <w:szCs w:val="24"/>
        </w:rPr>
        <w:t>Patterson River Boat Ramp</w:t>
      </w:r>
    </w:p>
    <w:p w14:paraId="7833BCD4" w14:textId="77777777" w:rsidR="00335107" w:rsidRPr="00093558" w:rsidRDefault="00335107" w:rsidP="00335107">
      <w:pPr>
        <w:ind w:left="1736"/>
        <w:rPr>
          <w:szCs w:val="24"/>
        </w:rPr>
      </w:pPr>
      <w:r w:rsidRPr="00093558">
        <w:rPr>
          <w:szCs w:val="24"/>
        </w:rPr>
        <w:t>Peterborough–Boat Bay Carpark</w:t>
      </w:r>
    </w:p>
    <w:p w14:paraId="73E01290" w14:textId="77777777" w:rsidR="00335107" w:rsidRPr="00093558" w:rsidRDefault="00335107" w:rsidP="00335107">
      <w:pPr>
        <w:ind w:left="1736"/>
        <w:rPr>
          <w:szCs w:val="24"/>
        </w:rPr>
      </w:pPr>
      <w:r w:rsidRPr="00093558">
        <w:rPr>
          <w:szCs w:val="24"/>
        </w:rPr>
        <w:t>Pier 35</w:t>
      </w:r>
    </w:p>
    <w:p w14:paraId="763520C2" w14:textId="77777777" w:rsidR="00335107" w:rsidRPr="00093558" w:rsidRDefault="00335107" w:rsidP="00335107">
      <w:pPr>
        <w:ind w:left="1736"/>
      </w:pPr>
      <w:r w:rsidRPr="00093558">
        <w:t>Port Albert Boat Ramp</w:t>
      </w:r>
    </w:p>
    <w:p w14:paraId="6F36BBD1" w14:textId="77777777" w:rsidR="00335107" w:rsidRPr="00093558" w:rsidRDefault="00335107" w:rsidP="00335107">
      <w:pPr>
        <w:ind w:left="1736"/>
      </w:pPr>
      <w:r w:rsidRPr="00093558">
        <w:t>Port Campbell Jetty</w:t>
      </w:r>
    </w:p>
    <w:p w14:paraId="21D03F2F" w14:textId="77777777" w:rsidR="00335107" w:rsidRPr="00093558" w:rsidRDefault="00335107" w:rsidP="00335107">
      <w:pPr>
        <w:ind w:left="1736"/>
      </w:pPr>
      <w:r w:rsidRPr="00093558">
        <w:t>Port Fairy Boat Ramp</w:t>
      </w:r>
    </w:p>
    <w:p w14:paraId="4D14A419" w14:textId="77777777" w:rsidR="00335107" w:rsidRPr="00093558" w:rsidRDefault="00335107" w:rsidP="00335107">
      <w:pPr>
        <w:ind w:left="1736"/>
      </w:pPr>
      <w:r w:rsidRPr="00093558">
        <w:t>Portland Boat Ramp</w:t>
      </w:r>
    </w:p>
    <w:p w14:paraId="2BE82B80" w14:textId="77777777" w:rsidR="00335107" w:rsidRPr="00093558" w:rsidRDefault="00335107" w:rsidP="00335107">
      <w:pPr>
        <w:ind w:left="1736"/>
      </w:pPr>
      <w:r w:rsidRPr="00093558">
        <w:t>Portland Fishermans Wharf</w:t>
      </w:r>
    </w:p>
    <w:p w14:paraId="04D98DDE" w14:textId="77777777" w:rsidR="00335107" w:rsidRPr="00093558" w:rsidRDefault="00335107" w:rsidP="00335107">
      <w:pPr>
        <w:ind w:left="1736"/>
      </w:pPr>
      <w:r w:rsidRPr="00093558">
        <w:t>Port Welshpool Boat Ramp</w:t>
      </w:r>
    </w:p>
    <w:p w14:paraId="29243240" w14:textId="77777777" w:rsidR="00335107" w:rsidRPr="00093558" w:rsidRDefault="00335107" w:rsidP="00335107">
      <w:pPr>
        <w:ind w:left="1736"/>
      </w:pPr>
      <w:r w:rsidRPr="00093558">
        <w:lastRenderedPageBreak/>
        <w:t>Queenscliff Boat Ramp</w:t>
      </w:r>
    </w:p>
    <w:p w14:paraId="6CA8885B" w14:textId="77777777" w:rsidR="00335107" w:rsidRPr="00093558" w:rsidRDefault="00335107" w:rsidP="00335107">
      <w:pPr>
        <w:ind w:left="1736"/>
      </w:pPr>
      <w:r w:rsidRPr="00093558">
        <w:t>Rhyll Boat Ramp</w:t>
      </w:r>
    </w:p>
    <w:p w14:paraId="1883F35D" w14:textId="77777777" w:rsidR="00335107" w:rsidRPr="00093558" w:rsidRDefault="00335107" w:rsidP="00335107">
      <w:pPr>
        <w:ind w:left="1736"/>
      </w:pPr>
      <w:r w:rsidRPr="00093558">
        <w:t>Rye Boat Ramp</w:t>
      </w:r>
    </w:p>
    <w:p w14:paraId="191BE445" w14:textId="77777777" w:rsidR="00335107" w:rsidRPr="00093558" w:rsidRDefault="00335107" w:rsidP="00335107">
      <w:pPr>
        <w:ind w:left="1736"/>
      </w:pPr>
      <w:r w:rsidRPr="00093558">
        <w:t>St Helens Boat Ramp</w:t>
      </w:r>
    </w:p>
    <w:p w14:paraId="5E10E85B" w14:textId="77777777" w:rsidR="00335107" w:rsidRPr="00093558" w:rsidRDefault="00335107" w:rsidP="00335107">
      <w:pPr>
        <w:ind w:left="1736"/>
      </w:pPr>
      <w:r w:rsidRPr="00093558">
        <w:t>St Kilda Marina Carpark</w:t>
      </w:r>
    </w:p>
    <w:p w14:paraId="49AEDB3A" w14:textId="77777777" w:rsidR="00335107" w:rsidRPr="00093558" w:rsidRDefault="00335107" w:rsidP="00335107">
      <w:pPr>
        <w:ind w:left="1736"/>
      </w:pPr>
      <w:r w:rsidRPr="00093558">
        <w:t>Sandy Point</w:t>
      </w:r>
    </w:p>
    <w:p w14:paraId="541D16B0" w14:textId="77777777" w:rsidR="00335107" w:rsidRPr="00093558" w:rsidRDefault="00335107" w:rsidP="00335107">
      <w:pPr>
        <w:ind w:left="1736"/>
      </w:pPr>
      <w:r w:rsidRPr="00093558">
        <w:t>San Remo Fishermans Wharf</w:t>
      </w:r>
    </w:p>
    <w:p w14:paraId="7AFC36E0" w14:textId="77777777" w:rsidR="00335107" w:rsidRPr="00093558" w:rsidRDefault="00335107" w:rsidP="00335107">
      <w:pPr>
        <w:ind w:left="1736"/>
      </w:pPr>
      <w:r w:rsidRPr="00093558">
        <w:t>Shallow Inlet Carpark</w:t>
      </w:r>
    </w:p>
    <w:p w14:paraId="38D22084" w14:textId="77777777" w:rsidR="00335107" w:rsidRPr="00093558" w:rsidRDefault="00335107" w:rsidP="00335107">
      <w:pPr>
        <w:ind w:left="1736"/>
      </w:pPr>
      <w:r w:rsidRPr="00093558">
        <w:t>Sorrento Boat Ramp</w:t>
      </w:r>
    </w:p>
    <w:p w14:paraId="70364C94" w14:textId="77777777" w:rsidR="00335107" w:rsidRPr="00093558" w:rsidRDefault="00335107" w:rsidP="00335107">
      <w:pPr>
        <w:ind w:left="1736"/>
      </w:pPr>
      <w:r w:rsidRPr="00093558">
        <w:t>Stony Point Boat Ramp</w:t>
      </w:r>
    </w:p>
    <w:p w14:paraId="6E24C7CB" w14:textId="77777777" w:rsidR="00335107" w:rsidRPr="00093558" w:rsidRDefault="00335107" w:rsidP="00335107">
      <w:pPr>
        <w:ind w:left="1736"/>
      </w:pPr>
      <w:r w:rsidRPr="00093558">
        <w:t>Taylors Bay Boat Ramp</w:t>
      </w:r>
    </w:p>
    <w:p w14:paraId="1411A4AB" w14:textId="77777777" w:rsidR="00335107" w:rsidRPr="00093558" w:rsidRDefault="00335107" w:rsidP="00335107">
      <w:pPr>
        <w:ind w:left="1736"/>
      </w:pPr>
      <w:r w:rsidRPr="00093558">
        <w:t>The Basin Carpark</w:t>
      </w:r>
      <w:r>
        <w:t xml:space="preserve"> (</w:t>
      </w:r>
      <w:r w:rsidRPr="001C1E8C">
        <w:t>Killarney)</w:t>
      </w:r>
    </w:p>
    <w:p w14:paraId="03E6F995" w14:textId="77777777" w:rsidR="00335107" w:rsidRPr="00093558" w:rsidRDefault="00335107" w:rsidP="00335107">
      <w:pPr>
        <w:ind w:left="1736"/>
      </w:pPr>
      <w:r w:rsidRPr="00093558">
        <w:t>Torquay Boat Ramp</w:t>
      </w:r>
    </w:p>
    <w:p w14:paraId="4F018B37" w14:textId="77777777" w:rsidR="00335107" w:rsidRPr="00093558" w:rsidRDefault="00335107" w:rsidP="00335107">
      <w:pPr>
        <w:ind w:left="1736"/>
      </w:pPr>
      <w:r w:rsidRPr="00093558">
        <w:t>Walkerville North</w:t>
      </w:r>
    </w:p>
    <w:p w14:paraId="09469EC4" w14:textId="77777777" w:rsidR="00335107" w:rsidRPr="00093558" w:rsidRDefault="00335107" w:rsidP="00335107">
      <w:pPr>
        <w:ind w:left="1736"/>
      </w:pPr>
      <w:r w:rsidRPr="00093558">
        <w:t>Walkerville South</w:t>
      </w:r>
    </w:p>
    <w:p w14:paraId="75457A40" w14:textId="77777777" w:rsidR="00335107" w:rsidRPr="00093558" w:rsidRDefault="00335107" w:rsidP="00335107">
      <w:pPr>
        <w:ind w:left="1736"/>
      </w:pPr>
      <w:r w:rsidRPr="00093558">
        <w:t>Wally's Ramp</w:t>
      </w:r>
      <w:r>
        <w:t xml:space="preserve"> (Allestree)</w:t>
      </w:r>
    </w:p>
    <w:p w14:paraId="056FDA2C" w14:textId="77777777" w:rsidR="00335107" w:rsidRPr="00093558" w:rsidRDefault="00335107" w:rsidP="00335107">
      <w:pPr>
        <w:ind w:left="1736"/>
      </w:pPr>
      <w:r w:rsidRPr="00093558">
        <w:t>Warrnambool Boat Ramp</w:t>
      </w:r>
    </w:p>
    <w:p w14:paraId="2F117345" w14:textId="77777777" w:rsidR="00335107" w:rsidRPr="00093558" w:rsidRDefault="00335107" w:rsidP="00335107">
      <w:pPr>
        <w:ind w:left="1736"/>
      </w:pPr>
      <w:r w:rsidRPr="00093558">
        <w:t>Werribee South Boat Ramp</w:t>
      </w:r>
    </w:p>
    <w:p w14:paraId="4B7FFB21" w14:textId="77777777" w:rsidR="00335107" w:rsidRPr="00093558" w:rsidRDefault="00335107" w:rsidP="00335107">
      <w:pPr>
        <w:ind w:left="1736"/>
      </w:pPr>
      <w:r w:rsidRPr="00093558">
        <w:t>West Bank Ramp</w:t>
      </w:r>
      <w:r>
        <w:t xml:space="preserve"> (Nelson)</w:t>
      </w:r>
    </w:p>
    <w:p w14:paraId="07D1EB65" w14:textId="77777777" w:rsidR="00335107" w:rsidRPr="00093558" w:rsidRDefault="00335107" w:rsidP="00335107">
      <w:pPr>
        <w:suppressLineNumbers w:val="0"/>
        <w:overflowPunct/>
        <w:autoSpaceDE/>
        <w:autoSpaceDN/>
        <w:adjustRightInd/>
        <w:spacing w:before="0"/>
        <w:textAlignment w:val="auto"/>
        <w:rPr>
          <w:b/>
          <w:sz w:val="32"/>
        </w:rPr>
      </w:pPr>
      <w:r w:rsidRPr="00093558">
        <w:rPr>
          <w:caps/>
          <w:sz w:val="32"/>
        </w:rPr>
        <w:br w:type="page"/>
      </w:r>
    </w:p>
    <w:p w14:paraId="0909AC5B" w14:textId="095B607B" w:rsidR="00701389" w:rsidRPr="000F2DEA" w:rsidRDefault="000F2DEA" w:rsidP="000F2DEA">
      <w:pPr>
        <w:pStyle w:val="Heading-PART"/>
        <w:keepNext/>
        <w:rPr>
          <w:caps w:val="0"/>
          <w:sz w:val="32"/>
        </w:rPr>
      </w:pPr>
      <w:bookmarkStart w:id="1276" w:name="_Toc20232885"/>
      <w:r>
        <w:rPr>
          <w:caps w:val="0"/>
          <w:sz w:val="32"/>
        </w:rPr>
        <w:lastRenderedPageBreak/>
        <w:t xml:space="preserve">Schedule </w:t>
      </w:r>
      <w:r w:rsidR="00335107">
        <w:rPr>
          <w:caps w:val="0"/>
          <w:sz w:val="32"/>
        </w:rPr>
        <w:t>7</w:t>
      </w:r>
      <w:r w:rsidR="00701389" w:rsidRPr="000F2DEA">
        <w:rPr>
          <w:caps w:val="0"/>
          <w:sz w:val="32"/>
        </w:rPr>
        <w:t>—Central Victorian waters</w:t>
      </w:r>
      <w:bookmarkEnd w:id="1276"/>
    </w:p>
    <w:p w14:paraId="7DADDA0D" w14:textId="6AFA44ED" w:rsidR="00701389" w:rsidRDefault="0024583F" w:rsidP="00701389">
      <w:pPr>
        <w:pStyle w:val="Normal-Schedule"/>
        <w:jc w:val="right"/>
      </w:pPr>
      <w:r>
        <w:t>R</w:t>
      </w:r>
      <w:r w:rsidR="00701389" w:rsidRPr="00093558">
        <w:t>egulation 5</w:t>
      </w:r>
    </w:p>
    <w:p w14:paraId="5DC7C075" w14:textId="1D40B821" w:rsidR="00295CD3" w:rsidRPr="003F4E3F" w:rsidRDefault="00295CD3" w:rsidP="003F4E3F">
      <w:pPr>
        <w:suppressLineNumbers w:val="0"/>
        <w:overflowPunct/>
        <w:autoSpaceDE/>
        <w:autoSpaceDN/>
        <w:adjustRightInd/>
        <w:spacing w:before="0"/>
        <w:jc w:val="center"/>
        <w:textAlignment w:val="auto"/>
        <w:rPr>
          <w:b/>
          <w:sz w:val="32"/>
        </w:rPr>
      </w:pPr>
      <w:r w:rsidRPr="000F2DEA">
        <w:rPr>
          <w:b/>
          <w:sz w:val="32"/>
        </w:rPr>
        <w:t xml:space="preserve">Part </w:t>
      </w:r>
      <w:r w:rsidR="00A16E35">
        <w:rPr>
          <w:b/>
          <w:sz w:val="32"/>
        </w:rPr>
        <w:t>1</w:t>
      </w:r>
      <w:r w:rsidRPr="00D328DD">
        <w:rPr>
          <w:b/>
          <w:sz w:val="32"/>
        </w:rPr>
        <w:t>—Central Victorian waters</w:t>
      </w:r>
    </w:p>
    <w:p w14:paraId="6C4457DD" w14:textId="1E33256C" w:rsidR="00295CD3" w:rsidRDefault="0028238E" w:rsidP="00090F61">
      <w:pPr>
        <w:suppressLineNumbers w:val="0"/>
        <w:overflowPunct/>
        <w:autoSpaceDE/>
        <w:autoSpaceDN/>
        <w:adjustRightInd/>
        <w:spacing w:before="0"/>
        <w:textAlignment w:val="auto"/>
        <w:rPr>
          <w:b/>
          <w:sz w:val="32"/>
        </w:rPr>
      </w:pPr>
      <w:r>
        <w:rPr>
          <w:noProof/>
        </w:rPr>
        <w:drawing>
          <wp:anchor distT="0" distB="0" distL="114300" distR="114300" simplePos="0" relativeHeight="251668480" behindDoc="0" locked="0" layoutInCell="1" allowOverlap="1" wp14:anchorId="3A8875A6" wp14:editId="036343E4">
            <wp:simplePos x="1801495" y="1049655"/>
            <wp:positionH relativeFrom="column">
              <wp:align>center</wp:align>
            </wp:positionH>
            <wp:positionV relativeFrom="paragraph">
              <wp:posOffset>0</wp:posOffset>
            </wp:positionV>
            <wp:extent cx="4320000" cy="3135600"/>
            <wp:effectExtent l="0" t="0" r="4445" b="82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313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E21499" w14:textId="77777777" w:rsidR="00295CD3" w:rsidRDefault="00295CD3">
      <w:pPr>
        <w:suppressLineNumbers w:val="0"/>
        <w:overflowPunct/>
        <w:autoSpaceDE/>
        <w:autoSpaceDN/>
        <w:adjustRightInd/>
        <w:spacing w:before="0"/>
        <w:textAlignment w:val="auto"/>
        <w:rPr>
          <w:b/>
          <w:sz w:val="32"/>
        </w:rPr>
      </w:pPr>
      <w:r>
        <w:rPr>
          <w:b/>
          <w:sz w:val="32"/>
        </w:rPr>
        <w:br w:type="page"/>
      </w:r>
    </w:p>
    <w:p w14:paraId="569E4ED9" w14:textId="56E48B1A" w:rsidR="000F2DEA" w:rsidRPr="00F26F9D" w:rsidRDefault="000F2DEA" w:rsidP="00295CD3">
      <w:pPr>
        <w:suppressLineNumbers w:val="0"/>
        <w:overflowPunct/>
        <w:autoSpaceDE/>
        <w:autoSpaceDN/>
        <w:adjustRightInd/>
        <w:spacing w:before="0"/>
        <w:jc w:val="center"/>
        <w:textAlignment w:val="auto"/>
        <w:rPr>
          <w:b/>
          <w:sz w:val="32"/>
        </w:rPr>
      </w:pPr>
      <w:r w:rsidRPr="00F26F9D">
        <w:rPr>
          <w:b/>
          <w:sz w:val="32"/>
        </w:rPr>
        <w:lastRenderedPageBreak/>
        <w:t xml:space="preserve">Part </w:t>
      </w:r>
      <w:r w:rsidR="00A16E35">
        <w:rPr>
          <w:b/>
          <w:sz w:val="32"/>
        </w:rPr>
        <w:t>2</w:t>
      </w:r>
      <w:r w:rsidRPr="00F26F9D">
        <w:rPr>
          <w:b/>
          <w:sz w:val="32"/>
        </w:rPr>
        <w:t>—</w:t>
      </w:r>
      <w:r w:rsidRPr="00D328DD">
        <w:rPr>
          <w:b/>
          <w:sz w:val="32"/>
        </w:rPr>
        <w:t xml:space="preserve">Central Victorian waters </w:t>
      </w:r>
      <w:r>
        <w:rPr>
          <w:b/>
          <w:sz w:val="32"/>
        </w:rPr>
        <w:t>boundary near</w:t>
      </w:r>
      <w:r w:rsidRPr="00F26F9D">
        <w:rPr>
          <w:b/>
          <w:sz w:val="32"/>
        </w:rPr>
        <w:t xml:space="preserve"> Arch Rock</w:t>
      </w:r>
    </w:p>
    <w:p w14:paraId="5CFD50F9" w14:textId="2B2F5450" w:rsidR="0028238E" w:rsidRDefault="0028238E">
      <w:pPr>
        <w:suppressLineNumbers w:val="0"/>
        <w:overflowPunct/>
        <w:autoSpaceDE/>
        <w:autoSpaceDN/>
        <w:adjustRightInd/>
        <w:spacing w:before="0"/>
        <w:textAlignment w:val="auto"/>
        <w:rPr>
          <w:caps/>
          <w:sz w:val="32"/>
        </w:rPr>
      </w:pPr>
      <w:r>
        <w:rPr>
          <w:noProof/>
        </w:rPr>
        <w:drawing>
          <wp:anchor distT="0" distB="0" distL="114300" distR="114300" simplePos="0" relativeHeight="251669504" behindDoc="0" locked="0" layoutInCell="1" allowOverlap="1" wp14:anchorId="61B31830" wp14:editId="12302D84">
            <wp:simplePos x="1801640" y="823865"/>
            <wp:positionH relativeFrom="column">
              <wp:align>center</wp:align>
            </wp:positionH>
            <wp:positionV relativeFrom="paragraph">
              <wp:posOffset>0</wp:posOffset>
            </wp:positionV>
            <wp:extent cx="4320000" cy="3135600"/>
            <wp:effectExtent l="0" t="0" r="4445" b="825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313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586E6D" w14:textId="3A25F38E" w:rsidR="00701389" w:rsidRDefault="00701389">
      <w:pPr>
        <w:suppressLineNumbers w:val="0"/>
        <w:overflowPunct/>
        <w:autoSpaceDE/>
        <w:autoSpaceDN/>
        <w:adjustRightInd/>
        <w:spacing w:before="0"/>
        <w:textAlignment w:val="auto"/>
        <w:rPr>
          <w:b/>
          <w:sz w:val="32"/>
        </w:rPr>
      </w:pPr>
      <w:r>
        <w:rPr>
          <w:caps/>
          <w:sz w:val="32"/>
        </w:rPr>
        <w:br w:type="page"/>
      </w:r>
    </w:p>
    <w:p w14:paraId="0B4D193C" w14:textId="2C45642D" w:rsidR="00E05458" w:rsidRPr="00093558" w:rsidRDefault="00E05458" w:rsidP="00404BEE">
      <w:pPr>
        <w:pStyle w:val="Heading-PART"/>
        <w:keepNext/>
        <w:rPr>
          <w:caps w:val="0"/>
          <w:sz w:val="32"/>
        </w:rPr>
      </w:pPr>
      <w:bookmarkStart w:id="1277" w:name="_Toc10033593"/>
      <w:bookmarkStart w:id="1278" w:name="_Toc20232886"/>
      <w:r w:rsidRPr="00093558">
        <w:rPr>
          <w:caps w:val="0"/>
          <w:sz w:val="32"/>
        </w:rPr>
        <w:lastRenderedPageBreak/>
        <w:t xml:space="preserve">Schedule </w:t>
      </w:r>
      <w:r w:rsidR="00E855A9">
        <w:rPr>
          <w:caps w:val="0"/>
          <w:sz w:val="32"/>
        </w:rPr>
        <w:t>8</w:t>
      </w:r>
      <w:r w:rsidRPr="00093558">
        <w:rPr>
          <w:caps w:val="0"/>
          <w:sz w:val="32"/>
        </w:rPr>
        <w:t>—Pipi fishing zones</w:t>
      </w:r>
      <w:r>
        <w:rPr>
          <w:caps w:val="0"/>
          <w:sz w:val="32"/>
        </w:rPr>
        <w:t xml:space="preserve"> and designated access points</w:t>
      </w:r>
      <w:bookmarkEnd w:id="1277"/>
      <w:bookmarkEnd w:id="1278"/>
    </w:p>
    <w:p w14:paraId="2C766385" w14:textId="18B9385E" w:rsidR="00AC4153" w:rsidRDefault="00AC4153" w:rsidP="00AC4153">
      <w:pPr>
        <w:pStyle w:val="NormalPart"/>
        <w:keepNext/>
      </w:pPr>
      <w:r>
        <w:t xml:space="preserve">Part </w:t>
      </w:r>
      <w:r w:rsidR="00D23B7C">
        <w:t>1</w:t>
      </w:r>
      <w:r w:rsidRPr="00093558">
        <w:rPr>
          <w:caps/>
        </w:rPr>
        <w:t>—</w:t>
      </w:r>
      <w:r>
        <w:t>P</w:t>
      </w:r>
      <w:r w:rsidRPr="00AC4153">
        <w:t>ipi commercial fishing management zone</w:t>
      </w:r>
      <w:r>
        <w:t>s</w:t>
      </w:r>
    </w:p>
    <w:p w14:paraId="5F797CEF" w14:textId="6CA00823" w:rsidR="00725B4F" w:rsidRDefault="0024583F" w:rsidP="00725B4F">
      <w:pPr>
        <w:pStyle w:val="Normal-Schedule"/>
        <w:jc w:val="right"/>
      </w:pPr>
      <w:r>
        <w:t>R</w:t>
      </w:r>
      <w:r w:rsidR="00725B4F" w:rsidRPr="00093558">
        <w:t>egulation 5</w:t>
      </w:r>
    </w:p>
    <w:p w14:paraId="14C6CA65" w14:textId="5265123C" w:rsidR="00AC4153" w:rsidRPr="00AC4153" w:rsidRDefault="0028238E" w:rsidP="00090F61">
      <w:pPr>
        <w:pStyle w:val="Normal-Schedule"/>
      </w:pPr>
      <w:r>
        <w:rPr>
          <w:noProof/>
        </w:rPr>
        <w:drawing>
          <wp:anchor distT="0" distB="0" distL="114300" distR="114300" simplePos="0" relativeHeight="251670528" behindDoc="0" locked="0" layoutInCell="1" allowOverlap="1" wp14:anchorId="1D468673" wp14:editId="5D4ED075">
            <wp:simplePos x="1801495" y="1746885"/>
            <wp:positionH relativeFrom="column">
              <wp:align>center</wp:align>
            </wp:positionH>
            <wp:positionV relativeFrom="paragraph">
              <wp:posOffset>79375</wp:posOffset>
            </wp:positionV>
            <wp:extent cx="4320000" cy="3135600"/>
            <wp:effectExtent l="0" t="0" r="4445" b="825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313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62D832" w14:textId="77777777" w:rsidR="00AC4153" w:rsidRDefault="00AC4153">
      <w:pPr>
        <w:suppressLineNumbers w:val="0"/>
        <w:overflowPunct/>
        <w:autoSpaceDE/>
        <w:autoSpaceDN/>
        <w:adjustRightInd/>
        <w:spacing w:before="0"/>
        <w:textAlignment w:val="auto"/>
        <w:rPr>
          <w:b/>
          <w:sz w:val="32"/>
        </w:rPr>
      </w:pPr>
      <w:r>
        <w:br w:type="page"/>
      </w:r>
    </w:p>
    <w:p w14:paraId="5287C465" w14:textId="14B43269" w:rsidR="00AC4153" w:rsidRDefault="00AC4153" w:rsidP="00AC4153">
      <w:pPr>
        <w:pStyle w:val="NormalPart"/>
        <w:keepNext/>
      </w:pPr>
      <w:r>
        <w:lastRenderedPageBreak/>
        <w:t xml:space="preserve">Part </w:t>
      </w:r>
      <w:r w:rsidR="00BC6EED">
        <w:t>2</w:t>
      </w:r>
      <w:r w:rsidRPr="00093558">
        <w:rPr>
          <w:caps/>
        </w:rPr>
        <w:t>—</w:t>
      </w:r>
      <w:r w:rsidR="00A75315">
        <w:t>D</w:t>
      </w:r>
      <w:r w:rsidR="00A75315" w:rsidRPr="00A75315">
        <w:t xml:space="preserve">iscovery </w:t>
      </w:r>
      <w:r w:rsidR="00A75315">
        <w:t>B</w:t>
      </w:r>
      <w:r w:rsidR="00A75315" w:rsidRPr="00A75315">
        <w:t>ay pipi zone</w:t>
      </w:r>
      <w:r w:rsidR="00A75315">
        <w:t>s</w:t>
      </w:r>
    </w:p>
    <w:p w14:paraId="1A4B44E3" w14:textId="66626A6E" w:rsidR="00725B4F" w:rsidRDefault="0024583F" w:rsidP="00725B4F">
      <w:pPr>
        <w:pStyle w:val="Normal-Schedule"/>
        <w:jc w:val="right"/>
      </w:pPr>
      <w:r>
        <w:t>R</w:t>
      </w:r>
      <w:r w:rsidR="00725B4F" w:rsidRPr="00093558">
        <w:t>egulation 5</w:t>
      </w:r>
    </w:p>
    <w:p w14:paraId="27289818" w14:textId="6899EBCE" w:rsidR="00AC4153" w:rsidRDefault="0028238E" w:rsidP="00AC4153">
      <w:r>
        <w:rPr>
          <w:noProof/>
        </w:rPr>
        <w:drawing>
          <wp:anchor distT="0" distB="0" distL="114300" distR="114300" simplePos="0" relativeHeight="251671552" behindDoc="0" locked="0" layoutInCell="1" allowOverlap="1" wp14:anchorId="45296C95" wp14:editId="339FF87D">
            <wp:simplePos x="1801495" y="361950"/>
            <wp:positionH relativeFrom="column">
              <wp:align>center</wp:align>
            </wp:positionH>
            <wp:positionV relativeFrom="paragraph">
              <wp:posOffset>75565</wp:posOffset>
            </wp:positionV>
            <wp:extent cx="4320000" cy="6274800"/>
            <wp:effectExtent l="0" t="0" r="444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627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C1429" w14:textId="013A2BFA" w:rsidR="00AC4153" w:rsidRDefault="00AC4153">
      <w:pPr>
        <w:suppressLineNumbers w:val="0"/>
        <w:overflowPunct/>
        <w:autoSpaceDE/>
        <w:autoSpaceDN/>
        <w:adjustRightInd/>
        <w:spacing w:before="0"/>
        <w:textAlignment w:val="auto"/>
      </w:pPr>
      <w:r>
        <w:br w:type="page"/>
      </w:r>
    </w:p>
    <w:p w14:paraId="376E4F30" w14:textId="5FFEABD4" w:rsidR="00AC4153" w:rsidRDefault="00AC4153" w:rsidP="00AC4153">
      <w:pPr>
        <w:pStyle w:val="NormalPart"/>
        <w:keepNext/>
      </w:pPr>
      <w:r>
        <w:lastRenderedPageBreak/>
        <w:t xml:space="preserve">Part </w:t>
      </w:r>
      <w:r w:rsidR="00BC6EED">
        <w:t>3</w:t>
      </w:r>
      <w:r w:rsidRPr="00093558">
        <w:rPr>
          <w:caps/>
        </w:rPr>
        <w:t>—</w:t>
      </w:r>
      <w:r>
        <w:t>Venus Bay commercial pipi zone</w:t>
      </w:r>
    </w:p>
    <w:p w14:paraId="7E949526" w14:textId="6B4111F5" w:rsidR="00725B4F" w:rsidRDefault="0024583F" w:rsidP="00725B4F">
      <w:pPr>
        <w:pStyle w:val="Normal-Schedule"/>
        <w:jc w:val="right"/>
      </w:pPr>
      <w:r>
        <w:t>R</w:t>
      </w:r>
      <w:r w:rsidR="00725B4F" w:rsidRPr="00093558">
        <w:t>egulation 5</w:t>
      </w:r>
    </w:p>
    <w:p w14:paraId="57A0306B" w14:textId="3A5AD452" w:rsidR="00AC4153" w:rsidRDefault="0028238E" w:rsidP="00AC4153">
      <w:r>
        <w:rPr>
          <w:noProof/>
        </w:rPr>
        <w:drawing>
          <wp:anchor distT="0" distB="0" distL="114300" distR="114300" simplePos="0" relativeHeight="251672576" behindDoc="0" locked="0" layoutInCell="1" allowOverlap="1" wp14:anchorId="0C7578F0" wp14:editId="1B0CA10A">
            <wp:simplePos x="1801495" y="895985"/>
            <wp:positionH relativeFrom="column">
              <wp:align>center</wp:align>
            </wp:positionH>
            <wp:positionV relativeFrom="paragraph">
              <wp:posOffset>79375</wp:posOffset>
            </wp:positionV>
            <wp:extent cx="4320000" cy="3135600"/>
            <wp:effectExtent l="0" t="0" r="4445" b="825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313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1BED1F" w14:textId="34C8DEF8" w:rsidR="00AC4153" w:rsidRDefault="00AC4153">
      <w:pPr>
        <w:suppressLineNumbers w:val="0"/>
        <w:overflowPunct/>
        <w:autoSpaceDE/>
        <w:autoSpaceDN/>
        <w:adjustRightInd/>
        <w:spacing w:before="0"/>
        <w:textAlignment w:val="auto"/>
      </w:pPr>
      <w:r>
        <w:br w:type="page"/>
      </w:r>
    </w:p>
    <w:p w14:paraId="483380F5" w14:textId="4812BB02" w:rsidR="00AC4153" w:rsidRDefault="00AC4153" w:rsidP="00AC4153">
      <w:pPr>
        <w:pStyle w:val="NormalPart"/>
        <w:keepNext/>
      </w:pPr>
      <w:r>
        <w:lastRenderedPageBreak/>
        <w:t xml:space="preserve">Part </w:t>
      </w:r>
      <w:r w:rsidR="00BC6EED">
        <w:t>4</w:t>
      </w:r>
      <w:r w:rsidRPr="00093558">
        <w:rPr>
          <w:caps/>
        </w:rPr>
        <w:t>—</w:t>
      </w:r>
      <w:r>
        <w:t>Venus Bay recreational pipi zone</w:t>
      </w:r>
    </w:p>
    <w:p w14:paraId="5A7656A3" w14:textId="196DAD15" w:rsidR="00725B4F" w:rsidRDefault="0024583F" w:rsidP="00725B4F">
      <w:pPr>
        <w:pStyle w:val="Normal-Schedule"/>
        <w:jc w:val="right"/>
      </w:pPr>
      <w:r>
        <w:t>R</w:t>
      </w:r>
      <w:r w:rsidR="00725B4F" w:rsidRPr="00093558">
        <w:t>egulation 5</w:t>
      </w:r>
    </w:p>
    <w:p w14:paraId="1D2DB23E" w14:textId="1F95CB6F" w:rsidR="00E05458" w:rsidRPr="00093558" w:rsidRDefault="0028238E" w:rsidP="0068644C">
      <w:pPr>
        <w:pStyle w:val="AmendHeading2"/>
        <w:tabs>
          <w:tab w:val="right" w:pos="2268"/>
        </w:tabs>
        <w:ind w:left="2381" w:hanging="2381"/>
      </w:pPr>
      <w:r>
        <w:rPr>
          <w:noProof/>
        </w:rPr>
        <w:drawing>
          <wp:anchor distT="0" distB="0" distL="114300" distR="114300" simplePos="0" relativeHeight="251673600" behindDoc="0" locked="0" layoutInCell="1" allowOverlap="1" wp14:anchorId="01E36C68" wp14:editId="4E8AB700">
            <wp:simplePos x="1801495" y="895985"/>
            <wp:positionH relativeFrom="column">
              <wp:align>center</wp:align>
            </wp:positionH>
            <wp:positionV relativeFrom="paragraph">
              <wp:posOffset>79375</wp:posOffset>
            </wp:positionV>
            <wp:extent cx="4320000" cy="3135600"/>
            <wp:effectExtent l="0" t="0" r="4445" b="825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0000" cy="313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D51C00" w14:textId="77777777" w:rsidR="00E05458" w:rsidRDefault="00E05458" w:rsidP="0022312F">
      <w:pPr>
        <w:suppressLineNumbers w:val="0"/>
        <w:overflowPunct/>
        <w:autoSpaceDE/>
        <w:autoSpaceDN/>
        <w:adjustRightInd/>
        <w:spacing w:before="0"/>
        <w:textAlignment w:val="auto"/>
        <w:rPr>
          <w:b/>
          <w:sz w:val="32"/>
        </w:rPr>
      </w:pPr>
      <w:r>
        <w:br w:type="page"/>
      </w:r>
    </w:p>
    <w:p w14:paraId="12A002D8" w14:textId="119D1126" w:rsidR="00E05458" w:rsidRPr="00093558" w:rsidRDefault="00E05458" w:rsidP="00D4550D">
      <w:pPr>
        <w:pStyle w:val="NormalPart"/>
        <w:keepNext/>
      </w:pPr>
      <w:r w:rsidRPr="00093558">
        <w:lastRenderedPageBreak/>
        <w:t xml:space="preserve">Part </w:t>
      </w:r>
      <w:r w:rsidR="00BC6EED">
        <w:t>5</w:t>
      </w:r>
      <w:r w:rsidRPr="00093558">
        <w:t>—</w:t>
      </w:r>
      <w:r w:rsidR="00A223EE">
        <w:t>D</w:t>
      </w:r>
      <w:r w:rsidR="002B0D41" w:rsidRPr="00093558">
        <w:t xml:space="preserve">esignated </w:t>
      </w:r>
      <w:r w:rsidRPr="00093558">
        <w:t xml:space="preserve">access points for commercial fishing in Discovery </w:t>
      </w:r>
      <w:r w:rsidR="009628E0">
        <w:t>Bay</w:t>
      </w:r>
      <w:r w:rsidRPr="00093558">
        <w:t xml:space="preserve"> pipi zone</w:t>
      </w:r>
    </w:p>
    <w:p w14:paraId="1F99DFF4" w14:textId="5241B2A9" w:rsidR="00E05458" w:rsidRDefault="0024583F" w:rsidP="0022312F">
      <w:pPr>
        <w:pStyle w:val="Normal-Schedule"/>
        <w:jc w:val="right"/>
      </w:pPr>
      <w:r>
        <w:t>R</w:t>
      </w:r>
      <w:r w:rsidR="00E05458" w:rsidRPr="00093558">
        <w:t>egulation 5</w:t>
      </w:r>
    </w:p>
    <w:p w14:paraId="2A84FBD7" w14:textId="3D6FEE76" w:rsidR="00317A14" w:rsidRDefault="008870BD" w:rsidP="00090F61">
      <w:pPr>
        <w:pStyle w:val="Normal-Schedule"/>
      </w:pPr>
      <w:r>
        <w:rPr>
          <w:noProof/>
        </w:rPr>
        <w:drawing>
          <wp:inline distT="0" distB="0" distL="0" distR="0" wp14:anchorId="099BF9DE" wp14:editId="3A9B67F2">
            <wp:extent cx="4320000" cy="3139200"/>
            <wp:effectExtent l="0" t="0" r="444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0000" cy="3139200"/>
                    </a:xfrm>
                    <a:prstGeom prst="rect">
                      <a:avLst/>
                    </a:prstGeom>
                    <a:noFill/>
                    <a:ln>
                      <a:noFill/>
                    </a:ln>
                  </pic:spPr>
                </pic:pic>
              </a:graphicData>
            </a:graphic>
          </wp:inline>
        </w:drawing>
      </w:r>
    </w:p>
    <w:p w14:paraId="07855ED0" w14:textId="5C4BEB10" w:rsidR="00E05458" w:rsidRPr="00093558" w:rsidRDefault="00E05458" w:rsidP="006F52F4">
      <w:pPr>
        <w:keepNext/>
        <w:rPr>
          <w:sz w:val="36"/>
        </w:rPr>
      </w:pPr>
      <w:r w:rsidRPr="00093558">
        <w:rPr>
          <w:caps/>
          <w:sz w:val="36"/>
        </w:rPr>
        <w:br w:type="page"/>
      </w:r>
    </w:p>
    <w:p w14:paraId="7170273E" w14:textId="0A1C0262" w:rsidR="00516749" w:rsidRPr="00093558" w:rsidRDefault="00516749" w:rsidP="00516749">
      <w:pPr>
        <w:pStyle w:val="Heading-PART"/>
        <w:keepNext/>
        <w:rPr>
          <w:caps w:val="0"/>
          <w:sz w:val="32"/>
        </w:rPr>
      </w:pPr>
      <w:bookmarkStart w:id="1279" w:name="_Toc10033595"/>
      <w:bookmarkStart w:id="1280" w:name="_Toc20232887"/>
      <w:r w:rsidRPr="00093558">
        <w:rPr>
          <w:caps w:val="0"/>
          <w:sz w:val="32"/>
        </w:rPr>
        <w:lastRenderedPageBreak/>
        <w:t xml:space="preserve">Schedule </w:t>
      </w:r>
      <w:r w:rsidR="00335107">
        <w:rPr>
          <w:caps w:val="0"/>
          <w:sz w:val="32"/>
        </w:rPr>
        <w:t>9</w:t>
      </w:r>
      <w:r w:rsidRPr="00093558">
        <w:rPr>
          <w:caps w:val="0"/>
          <w:sz w:val="32"/>
        </w:rPr>
        <w:t>—</w:t>
      </w:r>
      <w:r>
        <w:rPr>
          <w:caps w:val="0"/>
          <w:sz w:val="32"/>
        </w:rPr>
        <w:t>Rock lobster zones</w:t>
      </w:r>
      <w:bookmarkEnd w:id="1280"/>
    </w:p>
    <w:p w14:paraId="769E72BA" w14:textId="21A8CE92" w:rsidR="00516749" w:rsidRDefault="0024583F" w:rsidP="00516749">
      <w:pPr>
        <w:pStyle w:val="Normal-Schedule"/>
        <w:jc w:val="right"/>
      </w:pPr>
      <w:r>
        <w:t>R</w:t>
      </w:r>
      <w:r w:rsidR="00516749">
        <w:t>egulation 5</w:t>
      </w:r>
    </w:p>
    <w:p w14:paraId="1F174621" w14:textId="64097D65" w:rsidR="004C7325" w:rsidRDefault="008870BD" w:rsidP="00090F61">
      <w:pPr>
        <w:pStyle w:val="Normal-Schedule"/>
      </w:pPr>
      <w:r>
        <w:rPr>
          <w:noProof/>
        </w:rPr>
        <w:drawing>
          <wp:anchor distT="0" distB="0" distL="114300" distR="114300" simplePos="0" relativeHeight="251674624" behindDoc="0" locked="0" layoutInCell="1" allowOverlap="1" wp14:anchorId="7838EC70" wp14:editId="76EF8CCC">
            <wp:simplePos x="1801495" y="895985"/>
            <wp:positionH relativeFrom="column">
              <wp:align>center</wp:align>
            </wp:positionH>
            <wp:positionV relativeFrom="paragraph">
              <wp:posOffset>79375</wp:posOffset>
            </wp:positionV>
            <wp:extent cx="4320000" cy="3135600"/>
            <wp:effectExtent l="0" t="0" r="4445" b="825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0000" cy="313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858472" w14:textId="77777777" w:rsidR="00516749" w:rsidRDefault="00516749">
      <w:pPr>
        <w:suppressLineNumbers w:val="0"/>
        <w:overflowPunct/>
        <w:autoSpaceDE/>
        <w:autoSpaceDN/>
        <w:adjustRightInd/>
        <w:spacing w:before="0"/>
        <w:textAlignment w:val="auto"/>
        <w:rPr>
          <w:b/>
          <w:sz w:val="32"/>
        </w:rPr>
      </w:pPr>
      <w:r>
        <w:rPr>
          <w:caps/>
          <w:sz w:val="32"/>
        </w:rPr>
        <w:br w:type="page"/>
      </w:r>
    </w:p>
    <w:p w14:paraId="0C0E1B01" w14:textId="5B1C7B09" w:rsidR="00E74932" w:rsidRPr="00093558" w:rsidRDefault="00E74932" w:rsidP="00E74932">
      <w:pPr>
        <w:pStyle w:val="Heading-PART"/>
        <w:keepNext/>
        <w:rPr>
          <w:caps w:val="0"/>
          <w:sz w:val="32"/>
        </w:rPr>
      </w:pPr>
      <w:bookmarkStart w:id="1281" w:name="_Toc20232888"/>
      <w:r w:rsidRPr="00093558">
        <w:rPr>
          <w:caps w:val="0"/>
          <w:sz w:val="32"/>
        </w:rPr>
        <w:lastRenderedPageBreak/>
        <w:t xml:space="preserve">Schedule </w:t>
      </w:r>
      <w:r w:rsidR="00335107">
        <w:rPr>
          <w:caps w:val="0"/>
          <w:sz w:val="32"/>
        </w:rPr>
        <w:t>10</w:t>
      </w:r>
      <w:r w:rsidRPr="00093558">
        <w:rPr>
          <w:caps w:val="0"/>
          <w:sz w:val="32"/>
        </w:rPr>
        <w:t>—</w:t>
      </w:r>
      <w:r>
        <w:rPr>
          <w:caps w:val="0"/>
          <w:sz w:val="32"/>
        </w:rPr>
        <w:t>Snapper zones</w:t>
      </w:r>
      <w:bookmarkEnd w:id="1281"/>
    </w:p>
    <w:p w14:paraId="142EA94B" w14:textId="44FEFEEF" w:rsidR="00E74932" w:rsidRDefault="0024583F" w:rsidP="00E74932">
      <w:pPr>
        <w:pStyle w:val="Normal-Schedule"/>
        <w:jc w:val="right"/>
      </w:pPr>
      <w:r>
        <w:t>R</w:t>
      </w:r>
      <w:r w:rsidR="00E74932">
        <w:t>egulation 5</w:t>
      </w:r>
    </w:p>
    <w:p w14:paraId="1E838E92" w14:textId="7439E75A" w:rsidR="00E74932" w:rsidRPr="00093558" w:rsidRDefault="00C110F3" w:rsidP="007C31E3">
      <w:pPr>
        <w:keepNext/>
      </w:pPr>
      <w:r>
        <w:rPr>
          <w:noProof/>
        </w:rPr>
        <w:drawing>
          <wp:anchor distT="0" distB="0" distL="114300" distR="114300" simplePos="0" relativeHeight="251655168" behindDoc="0" locked="0" layoutInCell="1" allowOverlap="1" wp14:anchorId="7CE3E0C6" wp14:editId="5EF95ECD">
            <wp:simplePos x="1803400" y="4114800"/>
            <wp:positionH relativeFrom="column">
              <wp:align>center</wp:align>
            </wp:positionH>
            <wp:positionV relativeFrom="paragraph">
              <wp:posOffset>75565</wp:posOffset>
            </wp:positionV>
            <wp:extent cx="4320000" cy="3135600"/>
            <wp:effectExtent l="0" t="0" r="4445"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0000" cy="313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53FC98" w14:textId="1E104AC8" w:rsidR="00E74932" w:rsidRDefault="00E74932">
      <w:pPr>
        <w:suppressLineNumbers w:val="0"/>
        <w:overflowPunct/>
        <w:autoSpaceDE/>
        <w:autoSpaceDN/>
        <w:adjustRightInd/>
        <w:spacing w:before="0"/>
        <w:textAlignment w:val="auto"/>
        <w:rPr>
          <w:b/>
          <w:sz w:val="32"/>
        </w:rPr>
      </w:pPr>
      <w:r>
        <w:rPr>
          <w:b/>
          <w:sz w:val="32"/>
        </w:rPr>
        <w:br w:type="page"/>
      </w:r>
    </w:p>
    <w:p w14:paraId="6B317B6B" w14:textId="22F9D062" w:rsidR="00ED1FE4" w:rsidRPr="00093558" w:rsidRDefault="00ED1FE4" w:rsidP="00404BEE">
      <w:pPr>
        <w:pStyle w:val="Heading-PART"/>
        <w:keepNext/>
        <w:rPr>
          <w:caps w:val="0"/>
          <w:sz w:val="32"/>
        </w:rPr>
      </w:pPr>
      <w:bookmarkStart w:id="1282" w:name="_Toc20232889"/>
      <w:r w:rsidRPr="00093558">
        <w:rPr>
          <w:caps w:val="0"/>
          <w:sz w:val="32"/>
        </w:rPr>
        <w:lastRenderedPageBreak/>
        <w:t xml:space="preserve">Schedule </w:t>
      </w:r>
      <w:r w:rsidR="00335107">
        <w:rPr>
          <w:caps w:val="0"/>
          <w:sz w:val="32"/>
        </w:rPr>
        <w:t>11</w:t>
      </w:r>
      <w:r w:rsidRPr="00093558">
        <w:rPr>
          <w:caps w:val="0"/>
          <w:sz w:val="32"/>
        </w:rPr>
        <w:t>—Family fishing lakes</w:t>
      </w:r>
      <w:bookmarkEnd w:id="1279"/>
      <w:bookmarkEnd w:id="1282"/>
    </w:p>
    <w:p w14:paraId="6458A604" w14:textId="19482FA2" w:rsidR="00ED1FE4" w:rsidRPr="00093558" w:rsidRDefault="0024583F" w:rsidP="0022312F">
      <w:pPr>
        <w:pStyle w:val="Normal-Schedule"/>
        <w:jc w:val="right"/>
      </w:pPr>
      <w:r>
        <w:t>R</w:t>
      </w:r>
      <w:r w:rsidR="004E0F78">
        <w:t>egulation 5</w:t>
      </w:r>
    </w:p>
    <w:p w14:paraId="37E5C1E4" w14:textId="77777777" w:rsidR="00ED1FE4" w:rsidRPr="00093558" w:rsidRDefault="00ED1FE4" w:rsidP="0022312F">
      <w:pPr>
        <w:suppressLineNumbers w:val="0"/>
      </w:pPr>
      <w:r w:rsidRPr="00093558">
        <w:rPr>
          <w:bCs/>
        </w:rPr>
        <w:t>Albert Park Lake</w:t>
      </w:r>
      <w:r w:rsidRPr="00093558">
        <w:t>, Albert Park</w:t>
      </w:r>
    </w:p>
    <w:p w14:paraId="044C2AE3" w14:textId="77777777" w:rsidR="00ED1FE4" w:rsidRPr="00093558" w:rsidRDefault="00ED1FE4" w:rsidP="0022312F">
      <w:pPr>
        <w:suppressLineNumbers w:val="0"/>
      </w:pPr>
      <w:r w:rsidRPr="00093558">
        <w:rPr>
          <w:bCs/>
        </w:rPr>
        <w:t>Alexandra Lake</w:t>
      </w:r>
      <w:r w:rsidRPr="00093558">
        <w:t>, Ararat</w:t>
      </w:r>
    </w:p>
    <w:p w14:paraId="7915FEE2" w14:textId="77777777" w:rsidR="00ED1FE4" w:rsidRPr="00093558" w:rsidRDefault="00ED1FE4" w:rsidP="0022312F">
      <w:pPr>
        <w:suppressLineNumbers w:val="0"/>
      </w:pPr>
      <w:r w:rsidRPr="00093558">
        <w:rPr>
          <w:bCs/>
        </w:rPr>
        <w:t>Allans Flat Dredge Hole</w:t>
      </w:r>
      <w:r w:rsidRPr="00093558">
        <w:t>, Allans Flat</w:t>
      </w:r>
    </w:p>
    <w:p w14:paraId="5BE01BB0" w14:textId="77777777" w:rsidR="00ED1FE4" w:rsidRPr="00093558" w:rsidRDefault="00ED1FE4" w:rsidP="0022312F">
      <w:pPr>
        <w:suppressLineNumbers w:val="0"/>
      </w:pPr>
      <w:r w:rsidRPr="00093558">
        <w:rPr>
          <w:bCs/>
        </w:rPr>
        <w:t>Anderson Lake</w:t>
      </w:r>
      <w:r w:rsidRPr="00093558">
        <w:t>, Chiltern</w:t>
      </w:r>
    </w:p>
    <w:p w14:paraId="3F9304E1" w14:textId="77777777" w:rsidR="00ED1FE4" w:rsidRPr="00093558" w:rsidRDefault="00ED1FE4" w:rsidP="0022312F">
      <w:pPr>
        <w:suppressLineNumbers w:val="0"/>
      </w:pPr>
      <w:r w:rsidRPr="00093558">
        <w:rPr>
          <w:bCs/>
        </w:rPr>
        <w:t>Arboretum Dam</w:t>
      </w:r>
      <w:r w:rsidRPr="00093558">
        <w:t>, Euroa</w:t>
      </w:r>
    </w:p>
    <w:p w14:paraId="062F12B2" w14:textId="66E99F2E" w:rsidR="00ED1FE4" w:rsidRDefault="00ED1FE4" w:rsidP="0022312F">
      <w:pPr>
        <w:suppressLineNumbers w:val="0"/>
      </w:pPr>
      <w:r w:rsidRPr="00093558">
        <w:rPr>
          <w:bCs/>
        </w:rPr>
        <w:t>Bannockburn Lagoon</w:t>
      </w:r>
      <w:r w:rsidRPr="00093558">
        <w:t>, Bannockburn</w:t>
      </w:r>
    </w:p>
    <w:p w14:paraId="2B8C915D" w14:textId="6508CB87" w:rsidR="008C0495" w:rsidRDefault="008C0495" w:rsidP="0022312F">
      <w:pPr>
        <w:suppressLineNumbers w:val="0"/>
      </w:pPr>
      <w:r>
        <w:t xml:space="preserve">Barge Dam, Stanley (also known as </w:t>
      </w:r>
      <w:r w:rsidR="00C073BA">
        <w:t>Stanley Ditch Dam</w:t>
      </w:r>
      <w:r>
        <w:t>)</w:t>
      </w:r>
    </w:p>
    <w:p w14:paraId="709BFC70" w14:textId="2BE649BF" w:rsidR="00CA4817" w:rsidRDefault="00CA4817" w:rsidP="0022312F">
      <w:pPr>
        <w:suppressLineNumbers w:val="0"/>
      </w:pPr>
      <w:r>
        <w:t>Bartlett Lake, Tatura</w:t>
      </w:r>
    </w:p>
    <w:p w14:paraId="3CA7EECB" w14:textId="2E6BEDB0" w:rsidR="00A462F2" w:rsidRDefault="00A462F2" w:rsidP="0022312F">
      <w:pPr>
        <w:suppressLineNumbers w:val="0"/>
      </w:pPr>
      <w:r>
        <w:t>Belvoir Park Lake (also known as Sumsion Gardens Lake), Wodonga</w:t>
      </w:r>
    </w:p>
    <w:p w14:paraId="5F12CD9F" w14:textId="07399CA7" w:rsidR="002D4A81" w:rsidRDefault="00CA4817" w:rsidP="0022312F">
      <w:pPr>
        <w:suppressLineNumbers w:val="0"/>
      </w:pPr>
      <w:r>
        <w:t xml:space="preserve">Berwick Springs Estate Lake, </w:t>
      </w:r>
      <w:r w:rsidRPr="00CA4817">
        <w:t>Narre Warren South</w:t>
      </w:r>
    </w:p>
    <w:p w14:paraId="681D5B9E" w14:textId="483B69E4" w:rsidR="002D4A81" w:rsidRPr="00093558" w:rsidRDefault="002D4A81" w:rsidP="0022312F">
      <w:pPr>
        <w:suppressLineNumbers w:val="0"/>
      </w:pPr>
      <w:r>
        <w:t>Boyds Waters, Waurn Ponds</w:t>
      </w:r>
    </w:p>
    <w:p w14:paraId="56ECD9CE" w14:textId="77777777" w:rsidR="00ED1FE4" w:rsidRPr="00093558" w:rsidRDefault="00ED1FE4" w:rsidP="0022312F">
      <w:pPr>
        <w:suppressLineNumbers w:val="0"/>
      </w:pPr>
      <w:r w:rsidRPr="00093558">
        <w:rPr>
          <w:bCs/>
        </w:rPr>
        <w:t>Calembeen Lake</w:t>
      </w:r>
      <w:r w:rsidRPr="00093558">
        <w:t>, Creswick</w:t>
      </w:r>
    </w:p>
    <w:p w14:paraId="576C94F1" w14:textId="77777777" w:rsidR="00ED1FE4" w:rsidRPr="00093558" w:rsidRDefault="00ED1FE4" w:rsidP="0022312F">
      <w:pPr>
        <w:suppressLineNumbers w:val="0"/>
      </w:pPr>
      <w:r w:rsidRPr="00093558">
        <w:rPr>
          <w:bCs/>
        </w:rPr>
        <w:t xml:space="preserve">Casey Fields Lake, </w:t>
      </w:r>
      <w:r w:rsidRPr="00093558">
        <w:t>Cranbourne</w:t>
      </w:r>
    </w:p>
    <w:p w14:paraId="7B9ACAF9" w14:textId="77777777" w:rsidR="00ED1FE4" w:rsidRPr="00093558" w:rsidRDefault="00ED1FE4" w:rsidP="0022312F">
      <w:pPr>
        <w:suppressLineNumbers w:val="0"/>
      </w:pPr>
      <w:r w:rsidRPr="00093558">
        <w:rPr>
          <w:bCs/>
        </w:rPr>
        <w:t>Cato Lake</w:t>
      </w:r>
      <w:r w:rsidRPr="00093558">
        <w:t>, Stawell</w:t>
      </w:r>
    </w:p>
    <w:p w14:paraId="7C69A219" w14:textId="77777777" w:rsidR="00ED1FE4" w:rsidRPr="00093558" w:rsidRDefault="00ED1FE4" w:rsidP="0022312F">
      <w:pPr>
        <w:suppressLineNumbers w:val="0"/>
      </w:pPr>
      <w:r w:rsidRPr="00093558">
        <w:rPr>
          <w:bCs/>
        </w:rPr>
        <w:t>Caulfield Racecourse Lake</w:t>
      </w:r>
      <w:r w:rsidRPr="00093558">
        <w:t>, Caulfield</w:t>
      </w:r>
    </w:p>
    <w:p w14:paraId="7B7C8BCB" w14:textId="7BC2220E" w:rsidR="00ED1FE4" w:rsidRDefault="00ED1FE4" w:rsidP="0022312F">
      <w:pPr>
        <w:suppressLineNumbers w:val="0"/>
      </w:pPr>
      <w:r w:rsidRPr="00093558">
        <w:rPr>
          <w:bCs/>
        </w:rPr>
        <w:t>Cobden Lake</w:t>
      </w:r>
      <w:r w:rsidRPr="00093558">
        <w:t>, Cobden</w:t>
      </w:r>
    </w:p>
    <w:p w14:paraId="61A17BD4" w14:textId="04613C36" w:rsidR="00BD6676" w:rsidRDefault="00BD6676" w:rsidP="0022312F">
      <w:pPr>
        <w:suppressLineNumbers w:val="0"/>
      </w:pPr>
      <w:r>
        <w:t>Coleraine Lagoon, Coleraine</w:t>
      </w:r>
    </w:p>
    <w:p w14:paraId="214FA842" w14:textId="65B09E34" w:rsidR="00BD6676" w:rsidRPr="00093558" w:rsidRDefault="00BD6676" w:rsidP="0022312F">
      <w:pPr>
        <w:suppressLineNumbers w:val="0"/>
      </w:pPr>
      <w:r>
        <w:t>Crusoe Reservoir, Big Hill (Bendigo)</w:t>
      </w:r>
    </w:p>
    <w:p w14:paraId="36581578" w14:textId="4304A38B" w:rsidR="00BD6676" w:rsidRDefault="00BD6676" w:rsidP="0022312F">
      <w:pPr>
        <w:suppressLineNumbers w:val="0"/>
      </w:pPr>
      <w:r>
        <w:t>Darlingsford Lake, Melton</w:t>
      </w:r>
    </w:p>
    <w:p w14:paraId="2402EEA1" w14:textId="473E3F04" w:rsidR="007D4DA4" w:rsidRPr="00093558" w:rsidRDefault="007D4DA4" w:rsidP="0022312F">
      <w:pPr>
        <w:suppressLineNumbers w:val="0"/>
      </w:pPr>
      <w:r>
        <w:t xml:space="preserve">Don Lake, </w:t>
      </w:r>
      <w:r w:rsidRPr="007D4DA4">
        <w:t>Healesville</w:t>
      </w:r>
    </w:p>
    <w:p w14:paraId="08CB37D2" w14:textId="5D6E4E5F" w:rsidR="00ED1FE4" w:rsidRPr="00093558" w:rsidRDefault="00ED1FE4" w:rsidP="0022312F">
      <w:pPr>
        <w:suppressLineNumbers w:val="0"/>
      </w:pPr>
      <w:r w:rsidRPr="00093558">
        <w:rPr>
          <w:bCs/>
        </w:rPr>
        <w:t>Donald Caravan Park Lake</w:t>
      </w:r>
      <w:r w:rsidRPr="00093558">
        <w:t>, Donald</w:t>
      </w:r>
      <w:r w:rsidR="00CA12D9">
        <w:t xml:space="preserve"> (also known as Foletti Caravan Park Lake)</w:t>
      </w:r>
    </w:p>
    <w:p w14:paraId="7729275C" w14:textId="77777777" w:rsidR="00ED1FE4" w:rsidRPr="00093558" w:rsidRDefault="00ED1FE4" w:rsidP="0022312F">
      <w:pPr>
        <w:suppressLineNumbers w:val="0"/>
      </w:pPr>
      <w:r w:rsidRPr="00093558">
        <w:rPr>
          <w:bCs/>
        </w:rPr>
        <w:t>Dunkeld Arboretum</w:t>
      </w:r>
      <w:r w:rsidRPr="00093558">
        <w:t>, Dunkeld</w:t>
      </w:r>
    </w:p>
    <w:p w14:paraId="00D7FDD8" w14:textId="77777777" w:rsidR="00ED1FE4" w:rsidRPr="00093558" w:rsidRDefault="00ED1FE4" w:rsidP="0022312F">
      <w:pPr>
        <w:suppressLineNumbers w:val="0"/>
      </w:pPr>
      <w:r w:rsidRPr="00093558">
        <w:rPr>
          <w:bCs/>
        </w:rPr>
        <w:t>Eildon Pondage</w:t>
      </w:r>
      <w:r w:rsidRPr="00093558">
        <w:t>, Eildon</w:t>
      </w:r>
    </w:p>
    <w:p w14:paraId="79320009" w14:textId="77777777" w:rsidR="00ED1FE4" w:rsidRPr="00093558" w:rsidRDefault="00ED1FE4" w:rsidP="0022312F">
      <w:pPr>
        <w:suppressLineNumbers w:val="0"/>
      </w:pPr>
      <w:r w:rsidRPr="00093558">
        <w:rPr>
          <w:bCs/>
        </w:rPr>
        <w:t>Emerald Lake</w:t>
      </w:r>
      <w:r w:rsidRPr="00093558">
        <w:t>, Emerald</w:t>
      </w:r>
    </w:p>
    <w:p w14:paraId="0E385ECC" w14:textId="77777777" w:rsidR="00ED1FE4" w:rsidRPr="00093558" w:rsidRDefault="00ED1FE4" w:rsidP="0022312F">
      <w:pPr>
        <w:suppressLineNumbers w:val="0"/>
      </w:pPr>
      <w:r w:rsidRPr="00093558">
        <w:rPr>
          <w:bCs/>
        </w:rPr>
        <w:t>Esmond Lake</w:t>
      </w:r>
      <w:r w:rsidRPr="00093558">
        <w:t>, Ballarat</w:t>
      </w:r>
    </w:p>
    <w:p w14:paraId="23996AFD" w14:textId="77777777" w:rsidR="00ED1FE4" w:rsidRPr="00093558" w:rsidRDefault="00ED1FE4" w:rsidP="0022312F">
      <w:pPr>
        <w:suppressLineNumbers w:val="0"/>
      </w:pPr>
      <w:r w:rsidRPr="00093558">
        <w:rPr>
          <w:bCs/>
        </w:rPr>
        <w:t>Ess Lagoon</w:t>
      </w:r>
      <w:r w:rsidRPr="00093558">
        <w:t>, Casterton</w:t>
      </w:r>
    </w:p>
    <w:p w14:paraId="51ED0282" w14:textId="30B0D4BD" w:rsidR="007D4DA4" w:rsidRDefault="007D4DA4" w:rsidP="0022312F">
      <w:pPr>
        <w:suppressLineNumbers w:val="0"/>
      </w:pPr>
      <w:r>
        <w:t>Expedition Pass Reservoir, Golden Point (Castlemaine)</w:t>
      </w:r>
    </w:p>
    <w:p w14:paraId="0ADE1B26" w14:textId="5D01E235" w:rsidR="002D4A81" w:rsidRDefault="002D4A81" w:rsidP="0022312F">
      <w:pPr>
        <w:suppressLineNumbers w:val="0"/>
      </w:pPr>
      <w:r>
        <w:t>Felltimber Creek Wetlands, West Wodonga</w:t>
      </w:r>
    </w:p>
    <w:p w14:paraId="2C4FFCD9" w14:textId="2FE33A73" w:rsidR="002D4A81" w:rsidRDefault="002D4A81" w:rsidP="0022312F">
      <w:pPr>
        <w:suppressLineNumbers w:val="0"/>
      </w:pPr>
      <w:r>
        <w:t>Ferntree Gully Quarry</w:t>
      </w:r>
      <w:r w:rsidR="00480337">
        <w:t xml:space="preserve"> Lake</w:t>
      </w:r>
      <w:r>
        <w:t>, Ferntree Gully</w:t>
      </w:r>
    </w:p>
    <w:p w14:paraId="0EDA4000" w14:textId="3FE21D30" w:rsidR="00CA12D9" w:rsidRDefault="00CA12D9" w:rsidP="00CA12D9">
      <w:pPr>
        <w:suppressLineNumbers w:val="0"/>
      </w:pPr>
      <w:r>
        <w:t>Forest Lake, Kangaroo Flat</w:t>
      </w:r>
    </w:p>
    <w:p w14:paraId="458EB59E" w14:textId="27CED678" w:rsidR="00CA12D9" w:rsidRDefault="00DF1856" w:rsidP="0022312F">
      <w:pPr>
        <w:suppressLineNumbers w:val="0"/>
      </w:pPr>
      <w:r>
        <w:lastRenderedPageBreak/>
        <w:t>Garfield Lake, Garfield</w:t>
      </w:r>
    </w:p>
    <w:p w14:paraId="45068259" w14:textId="5796CFAC" w:rsidR="00DF1856" w:rsidRDefault="00176023" w:rsidP="0022312F">
      <w:pPr>
        <w:suppressLineNumbers w:val="0"/>
      </w:pPr>
      <w:r>
        <w:t>Glenlyon Dam, Glenlyon</w:t>
      </w:r>
    </w:p>
    <w:p w14:paraId="4FA9DC8A" w14:textId="568A910E" w:rsidR="00176023" w:rsidRPr="00093558" w:rsidRDefault="00176023" w:rsidP="0022312F">
      <w:pPr>
        <w:suppressLineNumbers w:val="0"/>
      </w:pPr>
      <w:r>
        <w:t>Goldfields Reservoir, Maryborough</w:t>
      </w:r>
    </w:p>
    <w:p w14:paraId="4E6E7485" w14:textId="374E30E2" w:rsidR="00ED1FE4" w:rsidRDefault="00ED1FE4" w:rsidP="0022312F">
      <w:pPr>
        <w:suppressLineNumbers w:val="0"/>
      </w:pPr>
      <w:r w:rsidRPr="00093558">
        <w:rPr>
          <w:bCs/>
        </w:rPr>
        <w:t>Golf Course Dam</w:t>
      </w:r>
      <w:r w:rsidRPr="00093558">
        <w:t>, Longwood</w:t>
      </w:r>
    </w:p>
    <w:p w14:paraId="4DB61F8C" w14:textId="114D12AE" w:rsidR="00480337" w:rsidRPr="00093558" w:rsidRDefault="00480337" w:rsidP="0022312F">
      <w:pPr>
        <w:suppressLineNumbers w:val="0"/>
      </w:pPr>
      <w:r w:rsidRPr="00480337">
        <w:t>Great Western Recreation Reserve Lake</w:t>
      </w:r>
      <w:r>
        <w:t>, Great Western</w:t>
      </w:r>
    </w:p>
    <w:p w14:paraId="5670F73B" w14:textId="2566C017" w:rsidR="00176023" w:rsidRPr="00093558" w:rsidRDefault="00176023" w:rsidP="0022312F">
      <w:pPr>
        <w:suppressLineNumbers w:val="0"/>
      </w:pPr>
      <w:r w:rsidRPr="00176023">
        <w:t>Haddon Reservoir</w:t>
      </w:r>
      <w:r>
        <w:t xml:space="preserve">, </w:t>
      </w:r>
      <w:r w:rsidRPr="00176023">
        <w:t>Haddon</w:t>
      </w:r>
    </w:p>
    <w:p w14:paraId="70289FB1" w14:textId="2B3753A9" w:rsidR="00ED1FE4" w:rsidRDefault="00ED1FE4" w:rsidP="0022312F">
      <w:pPr>
        <w:suppressLineNumbers w:val="0"/>
      </w:pPr>
      <w:r w:rsidRPr="00093558">
        <w:rPr>
          <w:bCs/>
        </w:rPr>
        <w:t>Hanging Rock Lake</w:t>
      </w:r>
      <w:r w:rsidRPr="00093558">
        <w:t>, Hanging Rock</w:t>
      </w:r>
    </w:p>
    <w:p w14:paraId="0491555D" w14:textId="32C89C0C" w:rsidR="00112060" w:rsidRPr="00093558" w:rsidRDefault="00112060" w:rsidP="0022312F">
      <w:pPr>
        <w:suppressLineNumbers w:val="0"/>
      </w:pPr>
      <w:r>
        <w:t>Harrietville Dredge Hole, Harrietville</w:t>
      </w:r>
    </w:p>
    <w:p w14:paraId="61834887" w14:textId="2CBBF100" w:rsidR="00ED1FE4" w:rsidRDefault="00ED1FE4" w:rsidP="0022312F">
      <w:pPr>
        <w:suppressLineNumbers w:val="0"/>
      </w:pPr>
      <w:r w:rsidRPr="00093558">
        <w:rPr>
          <w:bCs/>
        </w:rPr>
        <w:t>Heyfield Racecourse Lake</w:t>
      </w:r>
      <w:r w:rsidRPr="00093558">
        <w:t>, Heyfield</w:t>
      </w:r>
    </w:p>
    <w:p w14:paraId="41194FE9" w14:textId="4139622A" w:rsidR="00EF7D7A" w:rsidRPr="00093558" w:rsidRDefault="00EF7D7A" w:rsidP="0022312F">
      <w:pPr>
        <w:suppressLineNumbers w:val="0"/>
      </w:pPr>
      <w:r>
        <w:t xml:space="preserve">Hill Lake, </w:t>
      </w:r>
      <w:r w:rsidRPr="00093558">
        <w:t>Rowville</w:t>
      </w:r>
    </w:p>
    <w:p w14:paraId="04824D5F" w14:textId="77777777" w:rsidR="00ED1FE4" w:rsidRPr="00093558" w:rsidRDefault="00ED1FE4" w:rsidP="0022312F">
      <w:pPr>
        <w:suppressLineNumbers w:val="0"/>
      </w:pPr>
      <w:r w:rsidRPr="00093558">
        <w:rPr>
          <w:bCs/>
        </w:rPr>
        <w:t>Hyland Lake</w:t>
      </w:r>
      <w:r w:rsidRPr="00093558">
        <w:t>, Churchill</w:t>
      </w:r>
    </w:p>
    <w:p w14:paraId="15DEDF53" w14:textId="23F7192F" w:rsidR="00ED1FE4" w:rsidRPr="00093558" w:rsidRDefault="00ED1FE4" w:rsidP="0022312F">
      <w:pPr>
        <w:suppressLineNumbers w:val="0"/>
      </w:pPr>
      <w:r w:rsidRPr="00093558">
        <w:rPr>
          <w:bCs/>
        </w:rPr>
        <w:t>Jack Emmett Billabong</w:t>
      </w:r>
      <w:r w:rsidRPr="00093558">
        <w:t>, Rupanyup</w:t>
      </w:r>
      <w:r w:rsidR="00D74A93">
        <w:t xml:space="preserve"> (also known as </w:t>
      </w:r>
      <w:r w:rsidR="00D74A93" w:rsidRPr="00D74A93">
        <w:t>Jack Emmett Lagoon</w:t>
      </w:r>
      <w:r w:rsidR="00D74A93">
        <w:t>)</w:t>
      </w:r>
    </w:p>
    <w:p w14:paraId="4823E89F" w14:textId="77777777" w:rsidR="00ED1FE4" w:rsidRPr="00093558" w:rsidRDefault="00ED1FE4" w:rsidP="0022312F">
      <w:pPr>
        <w:suppressLineNumbers w:val="0"/>
      </w:pPr>
      <w:r w:rsidRPr="00093558">
        <w:rPr>
          <w:bCs/>
        </w:rPr>
        <w:t>Jubilee Lake</w:t>
      </w:r>
      <w:r w:rsidRPr="00093558">
        <w:t>, Daylesford</w:t>
      </w:r>
    </w:p>
    <w:p w14:paraId="24A00663" w14:textId="77777777" w:rsidR="00ED1FE4" w:rsidRPr="00093558" w:rsidRDefault="00ED1FE4" w:rsidP="0022312F">
      <w:pPr>
        <w:suppressLineNumbers w:val="0"/>
      </w:pPr>
      <w:r w:rsidRPr="00093558">
        <w:rPr>
          <w:bCs/>
        </w:rPr>
        <w:t>Jubilee Lake</w:t>
      </w:r>
      <w:r w:rsidRPr="00093558">
        <w:t>, Skipton</w:t>
      </w:r>
    </w:p>
    <w:p w14:paraId="2A21C9A6" w14:textId="77777777" w:rsidR="00ED1FE4" w:rsidRPr="00093558" w:rsidRDefault="00ED1FE4" w:rsidP="0022312F">
      <w:pPr>
        <w:suppressLineNumbers w:val="0"/>
      </w:pPr>
      <w:r w:rsidRPr="00093558">
        <w:rPr>
          <w:bCs/>
        </w:rPr>
        <w:t>Karkarook Lake</w:t>
      </w:r>
      <w:r w:rsidRPr="00093558">
        <w:t>, Moorabbin</w:t>
      </w:r>
    </w:p>
    <w:p w14:paraId="6D41BC4B" w14:textId="77777777" w:rsidR="00ED1FE4" w:rsidRPr="00093558" w:rsidRDefault="00ED1FE4" w:rsidP="0022312F">
      <w:pPr>
        <w:suppressLineNumbers w:val="0"/>
      </w:pPr>
      <w:r w:rsidRPr="00093558">
        <w:rPr>
          <w:bCs/>
        </w:rPr>
        <w:t>Kennington Reservoir</w:t>
      </w:r>
      <w:r w:rsidRPr="00093558">
        <w:t>, Strathdale</w:t>
      </w:r>
    </w:p>
    <w:p w14:paraId="0DE18508" w14:textId="10300C7B" w:rsidR="00ED1FE4" w:rsidRDefault="00ED1FE4" w:rsidP="0022312F">
      <w:pPr>
        <w:suppressLineNumbers w:val="0"/>
      </w:pPr>
      <w:r w:rsidRPr="00093558">
        <w:rPr>
          <w:bCs/>
        </w:rPr>
        <w:t>Kerferd Lake</w:t>
      </w:r>
      <w:r w:rsidRPr="00093558">
        <w:t>, Stanley</w:t>
      </w:r>
    </w:p>
    <w:p w14:paraId="1E5B78FE" w14:textId="33AF868F" w:rsidR="00BD4BF6" w:rsidRPr="00093558" w:rsidRDefault="00BD4BF6" w:rsidP="0022312F">
      <w:pPr>
        <w:suppressLineNumbers w:val="0"/>
      </w:pPr>
      <w:r>
        <w:t>Les Stone Park Lake, Wodonga</w:t>
      </w:r>
    </w:p>
    <w:p w14:paraId="1FB93A15" w14:textId="2DFBF0B1" w:rsidR="00ED1FE4" w:rsidRDefault="00ED1FE4" w:rsidP="0022312F">
      <w:pPr>
        <w:suppressLineNumbers w:val="0"/>
      </w:pPr>
      <w:r w:rsidRPr="00093558">
        <w:rPr>
          <w:bCs/>
        </w:rPr>
        <w:t>Lethbridge Lake</w:t>
      </w:r>
      <w:r w:rsidRPr="00093558">
        <w:t>, Lethbridge</w:t>
      </w:r>
    </w:p>
    <w:p w14:paraId="354D8AE5" w14:textId="366178B8" w:rsidR="00BD4BF6" w:rsidRPr="00093558" w:rsidRDefault="00BD4BF6" w:rsidP="0022312F">
      <w:pPr>
        <w:suppressLineNumbers w:val="0"/>
      </w:pPr>
      <w:r>
        <w:t>Lilliput Lane Reserve Lake, Pakenham</w:t>
      </w:r>
    </w:p>
    <w:p w14:paraId="1FF5F79F" w14:textId="77777777" w:rsidR="00ED1FE4" w:rsidRPr="00093558" w:rsidRDefault="00ED1FE4" w:rsidP="0022312F">
      <w:pPr>
        <w:suppressLineNumbers w:val="0"/>
      </w:pPr>
      <w:r w:rsidRPr="00093558">
        <w:rPr>
          <w:bCs/>
        </w:rPr>
        <w:t>Lillydale Lake</w:t>
      </w:r>
      <w:r w:rsidRPr="00093558">
        <w:t>, Lilydale</w:t>
      </w:r>
    </w:p>
    <w:p w14:paraId="3A2946E2" w14:textId="610977C0" w:rsidR="00ED1FE4" w:rsidRDefault="00ED1FE4" w:rsidP="0022312F">
      <w:pPr>
        <w:suppressLineNumbers w:val="0"/>
      </w:pPr>
      <w:r w:rsidRPr="00093558">
        <w:rPr>
          <w:bCs/>
        </w:rPr>
        <w:t xml:space="preserve">Lismore Golf </w:t>
      </w:r>
      <w:r w:rsidR="00BD4BF6">
        <w:rPr>
          <w:bCs/>
        </w:rPr>
        <w:t>Club</w:t>
      </w:r>
      <w:r w:rsidR="00BD4BF6" w:rsidRPr="00093558">
        <w:rPr>
          <w:bCs/>
        </w:rPr>
        <w:t xml:space="preserve"> </w:t>
      </w:r>
      <w:r w:rsidRPr="00093558">
        <w:rPr>
          <w:bCs/>
        </w:rPr>
        <w:t>Dam</w:t>
      </w:r>
      <w:r w:rsidRPr="00093558">
        <w:t>, Lismore</w:t>
      </w:r>
    </w:p>
    <w:p w14:paraId="3D0938F5" w14:textId="0FD4806C" w:rsidR="00BD4BF6" w:rsidRPr="00093558" w:rsidRDefault="00BD4BF6" w:rsidP="0022312F">
      <w:pPr>
        <w:suppressLineNumbers w:val="0"/>
      </w:pPr>
      <w:r>
        <w:t>Marma Lake, Murtoa</w:t>
      </w:r>
    </w:p>
    <w:p w14:paraId="5C9127D0" w14:textId="4343EB60" w:rsidR="00ED1FE4" w:rsidRDefault="00ED1FE4" w:rsidP="0022312F">
      <w:pPr>
        <w:suppressLineNumbers w:val="0"/>
      </w:pPr>
      <w:r w:rsidRPr="00093558">
        <w:rPr>
          <w:bCs/>
        </w:rPr>
        <w:t xml:space="preserve">Marysville </w:t>
      </w:r>
      <w:r w:rsidR="0009503D">
        <w:rPr>
          <w:bCs/>
        </w:rPr>
        <w:t>Lake</w:t>
      </w:r>
      <w:r w:rsidRPr="00093558">
        <w:t>, Marysville</w:t>
      </w:r>
    </w:p>
    <w:p w14:paraId="6DD8BBC3" w14:textId="248247F5" w:rsidR="0009503D" w:rsidRDefault="0009503D" w:rsidP="0009503D">
      <w:pPr>
        <w:suppressLineNumbers w:val="0"/>
      </w:pPr>
      <w:r>
        <w:t>Merriwa Park Lake, Wangaratta</w:t>
      </w:r>
    </w:p>
    <w:p w14:paraId="751CD307" w14:textId="31F1B713" w:rsidR="0009503D" w:rsidRPr="00093558" w:rsidRDefault="0009503D" w:rsidP="0022312F">
      <w:pPr>
        <w:suppressLineNumbers w:val="0"/>
      </w:pPr>
      <w:r>
        <w:t>Minyip Wetlands, Minyip</w:t>
      </w:r>
    </w:p>
    <w:p w14:paraId="47B13CFD" w14:textId="77777777" w:rsidR="00ED1FE4" w:rsidRPr="00093558" w:rsidRDefault="00ED1FE4" w:rsidP="0022312F">
      <w:pPr>
        <w:suppressLineNumbers w:val="0"/>
      </w:pPr>
      <w:r w:rsidRPr="00093558">
        <w:rPr>
          <w:bCs/>
        </w:rPr>
        <w:t>Mooroopna Recreation</w:t>
      </w:r>
      <w:r w:rsidRPr="00093558">
        <w:t xml:space="preserve"> </w:t>
      </w:r>
      <w:r w:rsidRPr="00093558">
        <w:rPr>
          <w:bCs/>
        </w:rPr>
        <w:t>Reserve Lake</w:t>
      </w:r>
      <w:r w:rsidRPr="00093558">
        <w:t>, Mooroopna</w:t>
      </w:r>
    </w:p>
    <w:p w14:paraId="757D9B5C" w14:textId="3CE0E633" w:rsidR="00ED1FE4" w:rsidRPr="00093558" w:rsidRDefault="00ED1FE4" w:rsidP="0022312F">
      <w:pPr>
        <w:suppressLineNumbers w:val="0"/>
      </w:pPr>
      <w:r w:rsidRPr="00093558">
        <w:rPr>
          <w:bCs/>
        </w:rPr>
        <w:t>Morwell Lake</w:t>
      </w:r>
      <w:r w:rsidRPr="00093558">
        <w:t>, Morwell</w:t>
      </w:r>
      <w:r w:rsidR="008C6E3A">
        <w:t xml:space="preserve"> (also known as Kernot Lake)</w:t>
      </w:r>
    </w:p>
    <w:p w14:paraId="6EBE1660" w14:textId="503AC911" w:rsidR="00ED1FE4" w:rsidRDefault="00ED1FE4" w:rsidP="0022312F">
      <w:pPr>
        <w:suppressLineNumbers w:val="0"/>
      </w:pPr>
      <w:r w:rsidRPr="00093558">
        <w:rPr>
          <w:bCs/>
        </w:rPr>
        <w:t>Mt Beauty Pondage</w:t>
      </w:r>
      <w:r w:rsidRPr="00093558">
        <w:t>, Mt Beauty</w:t>
      </w:r>
    </w:p>
    <w:p w14:paraId="7A407E45" w14:textId="2FE5878A" w:rsidR="008C6E3A" w:rsidRDefault="008C6E3A" w:rsidP="0022312F">
      <w:pPr>
        <w:suppressLineNumbers w:val="0"/>
      </w:pPr>
      <w:r>
        <w:t>Navan Park Lake, Harkness</w:t>
      </w:r>
    </w:p>
    <w:p w14:paraId="138D8A48" w14:textId="639082FF" w:rsidR="00A10B89" w:rsidRPr="00093558" w:rsidRDefault="00A10B89" w:rsidP="0022312F">
      <w:pPr>
        <w:suppressLineNumbers w:val="0"/>
      </w:pPr>
      <w:r>
        <w:t>Neanger Lake, Eaglehawk</w:t>
      </w:r>
    </w:p>
    <w:p w14:paraId="0D6D47C1" w14:textId="4C71E8A5" w:rsidR="00ED1FE4" w:rsidRDefault="00ED1FE4" w:rsidP="0022312F">
      <w:pPr>
        <w:suppressLineNumbers w:val="0"/>
      </w:pPr>
      <w:r w:rsidRPr="00093558">
        <w:rPr>
          <w:bCs/>
        </w:rPr>
        <w:t>Nhill Lake</w:t>
      </w:r>
      <w:r w:rsidRPr="00093558">
        <w:t>, Nhill</w:t>
      </w:r>
    </w:p>
    <w:p w14:paraId="41E732FE" w14:textId="025CBB10" w:rsidR="00A10B89" w:rsidRDefault="00A10B89" w:rsidP="00A10B89">
      <w:pPr>
        <w:suppressLineNumbers w:val="0"/>
      </w:pPr>
      <w:r>
        <w:t>Numurkah Lake, Numurkah</w:t>
      </w:r>
    </w:p>
    <w:p w14:paraId="48F6DF74" w14:textId="38EE4C16" w:rsidR="00A10B89" w:rsidRPr="00093558" w:rsidRDefault="00020803" w:rsidP="0022312F">
      <w:pPr>
        <w:suppressLineNumbers w:val="0"/>
      </w:pPr>
      <w:r>
        <w:lastRenderedPageBreak/>
        <w:t>Old Hamilton Reservoir, Hamilton</w:t>
      </w:r>
    </w:p>
    <w:p w14:paraId="346679BA" w14:textId="532A1738" w:rsidR="00ED1FE4" w:rsidRDefault="00ED1FE4" w:rsidP="0022312F">
      <w:pPr>
        <w:suppressLineNumbers w:val="0"/>
      </w:pPr>
      <w:r w:rsidRPr="00093558">
        <w:rPr>
          <w:bCs/>
        </w:rPr>
        <w:t>Pakenham Lake</w:t>
      </w:r>
      <w:r w:rsidRPr="00093558">
        <w:t>, Pakenham</w:t>
      </w:r>
    </w:p>
    <w:p w14:paraId="4E80BEB1" w14:textId="6A3870A2" w:rsidR="005914EE" w:rsidRPr="00093558" w:rsidRDefault="00020803" w:rsidP="0022312F">
      <w:pPr>
        <w:suppressLineNumbers w:val="0"/>
      </w:pPr>
      <w:r>
        <w:t>Pertobe Lake, Warrnambool</w:t>
      </w:r>
    </w:p>
    <w:p w14:paraId="5A589A67" w14:textId="1FA98790" w:rsidR="00ED1FE4" w:rsidRDefault="00ED1FE4" w:rsidP="0022312F">
      <w:pPr>
        <w:suppressLineNumbers w:val="0"/>
      </w:pPr>
      <w:r w:rsidRPr="00093558">
        <w:rPr>
          <w:bCs/>
        </w:rPr>
        <w:t>Police Paddock Dam</w:t>
      </w:r>
      <w:r w:rsidR="001F5185">
        <w:rPr>
          <w:bCs/>
        </w:rPr>
        <w:t>s</w:t>
      </w:r>
      <w:r w:rsidRPr="00093558">
        <w:t xml:space="preserve">, </w:t>
      </w:r>
      <w:r w:rsidR="001F5185">
        <w:t>Dooen</w:t>
      </w:r>
    </w:p>
    <w:p w14:paraId="688B05A9" w14:textId="5793A076" w:rsidR="001F5185" w:rsidRPr="00093558" w:rsidRDefault="001F5185" w:rsidP="0022312F">
      <w:pPr>
        <w:suppressLineNumbers w:val="0"/>
      </w:pPr>
      <w:r w:rsidRPr="001F5185">
        <w:t>Quarry Street Reserve Lake</w:t>
      </w:r>
      <w:r>
        <w:t>, T</w:t>
      </w:r>
      <w:r w:rsidRPr="001F5185">
        <w:t>rentham</w:t>
      </w:r>
    </w:p>
    <w:p w14:paraId="21BF2828" w14:textId="0F927AC4" w:rsidR="001F5185" w:rsidRDefault="001F5185" w:rsidP="001F5185">
      <w:pPr>
        <w:suppressLineNumbers w:val="0"/>
      </w:pPr>
      <w:r>
        <w:t>Rokewood Reservoir</w:t>
      </w:r>
      <w:r w:rsidR="00EF7D7A">
        <w:t>, Rokewood</w:t>
      </w:r>
    </w:p>
    <w:p w14:paraId="1E1E0584" w14:textId="26A940F0" w:rsidR="00ED1FE4" w:rsidRDefault="00ED1FE4" w:rsidP="0022312F">
      <w:pPr>
        <w:suppressLineNumbers w:val="0"/>
      </w:pPr>
      <w:r w:rsidRPr="00093558">
        <w:rPr>
          <w:bCs/>
        </w:rPr>
        <w:t>Roxburgh Park Lakes</w:t>
      </w:r>
      <w:r w:rsidRPr="00093558">
        <w:t>, Roxburgh Park</w:t>
      </w:r>
    </w:p>
    <w:p w14:paraId="617A6D1F" w14:textId="620A822B" w:rsidR="005914EE" w:rsidRPr="00093558" w:rsidRDefault="005914EE" w:rsidP="0022312F">
      <w:pPr>
        <w:suppressLineNumbers w:val="0"/>
      </w:pPr>
      <w:r w:rsidRPr="00093558">
        <w:rPr>
          <w:bCs/>
        </w:rPr>
        <w:t>St Augustines Water Hole</w:t>
      </w:r>
      <w:r w:rsidRPr="00093558">
        <w:t xml:space="preserve">, </w:t>
      </w:r>
      <w:r>
        <w:t>H</w:t>
      </w:r>
      <w:r w:rsidRPr="00EF7D7A">
        <w:t>ighton</w:t>
      </w:r>
    </w:p>
    <w:p w14:paraId="5340C031" w14:textId="2695267A" w:rsidR="00ED1FE4" w:rsidRDefault="00ED1FE4" w:rsidP="0022312F">
      <w:pPr>
        <w:suppressLineNumbers w:val="0"/>
      </w:pPr>
      <w:r w:rsidRPr="00093558">
        <w:rPr>
          <w:bCs/>
        </w:rPr>
        <w:t>Sambell Lake</w:t>
      </w:r>
      <w:r w:rsidRPr="00093558">
        <w:t>, Beechworth</w:t>
      </w:r>
    </w:p>
    <w:p w14:paraId="42F1EF56" w14:textId="6CB9199D" w:rsidR="005914EE" w:rsidRDefault="005914EE" w:rsidP="0022312F">
      <w:pPr>
        <w:suppressLineNumbers w:val="0"/>
      </w:pPr>
      <w:r>
        <w:t>Sandy Creek Reservoir, Sandy Creek</w:t>
      </w:r>
    </w:p>
    <w:p w14:paraId="14188683" w14:textId="0BED076A" w:rsidR="005914EE" w:rsidRPr="00093558" w:rsidRDefault="005914EE" w:rsidP="0022312F">
      <w:pPr>
        <w:suppressLineNumbers w:val="0"/>
      </w:pPr>
      <w:r>
        <w:t>Simpson Recreation Reserve Lakes, Simpson</w:t>
      </w:r>
    </w:p>
    <w:p w14:paraId="78F10949" w14:textId="36C3B785" w:rsidR="008C0495" w:rsidRDefault="00ED1FE4" w:rsidP="0022312F">
      <w:pPr>
        <w:suppressLineNumbers w:val="0"/>
      </w:pPr>
      <w:r w:rsidRPr="00093558">
        <w:rPr>
          <w:bCs/>
        </w:rPr>
        <w:t>Spavin Lake</w:t>
      </w:r>
      <w:r w:rsidRPr="00093558">
        <w:t>, Sunbury</w:t>
      </w:r>
    </w:p>
    <w:p w14:paraId="14512A79" w14:textId="1F422D59" w:rsidR="005914EE" w:rsidRDefault="005914EE" w:rsidP="0022312F">
      <w:pPr>
        <w:suppressLineNumbers w:val="0"/>
      </w:pPr>
      <w:r>
        <w:t>Sutton Lake</w:t>
      </w:r>
      <w:r w:rsidRPr="00093558">
        <w:t>, Rowville</w:t>
      </w:r>
    </w:p>
    <w:p w14:paraId="6B3727EE" w14:textId="3B301CE0" w:rsidR="00A462F2" w:rsidRPr="00093558" w:rsidRDefault="00A462F2" w:rsidP="0022312F">
      <w:pPr>
        <w:suppressLineNumbers w:val="0"/>
      </w:pPr>
      <w:r>
        <w:t>Tchum Lake, Narraport</w:t>
      </w:r>
    </w:p>
    <w:p w14:paraId="6458D844" w14:textId="41146579" w:rsidR="00ED1FE4" w:rsidRDefault="00ED1FE4" w:rsidP="0022312F">
      <w:pPr>
        <w:suppressLineNumbers w:val="0"/>
      </w:pPr>
      <w:r w:rsidRPr="00093558">
        <w:rPr>
          <w:bCs/>
        </w:rPr>
        <w:t>Tea Tree Lake</w:t>
      </w:r>
      <w:r w:rsidRPr="00093558">
        <w:t>, Mortlake</w:t>
      </w:r>
    </w:p>
    <w:p w14:paraId="46859FC2" w14:textId="44EDB654" w:rsidR="00A462F2" w:rsidRPr="00093558" w:rsidRDefault="00A462F2" w:rsidP="0022312F">
      <w:pPr>
        <w:suppressLineNumbers w:val="0"/>
      </w:pPr>
      <w:r>
        <w:t>The Gong, B</w:t>
      </w:r>
      <w:r w:rsidRPr="00A462F2">
        <w:t>uninyong</w:t>
      </w:r>
    </w:p>
    <w:p w14:paraId="3F6DA289" w14:textId="77777777" w:rsidR="00ED1FE4" w:rsidRPr="00093558" w:rsidRDefault="00ED1FE4" w:rsidP="0022312F">
      <w:pPr>
        <w:suppressLineNumbers w:val="0"/>
      </w:pPr>
      <w:r w:rsidRPr="00093558">
        <w:rPr>
          <w:bCs/>
        </w:rPr>
        <w:t>Tom Thumb Lake</w:t>
      </w:r>
      <w:r w:rsidRPr="00093558">
        <w:t>, Eaglehawk</w:t>
      </w:r>
    </w:p>
    <w:p w14:paraId="6C0148F2" w14:textId="18B1784C" w:rsidR="00ED1FE4" w:rsidRDefault="00ED1FE4" w:rsidP="0022312F">
      <w:pPr>
        <w:suppressLineNumbers w:val="0"/>
      </w:pPr>
      <w:r w:rsidRPr="00093558">
        <w:rPr>
          <w:bCs/>
        </w:rPr>
        <w:t>Victoria Lake</w:t>
      </w:r>
      <w:r w:rsidRPr="00093558">
        <w:t>, Ballarat</w:t>
      </w:r>
    </w:p>
    <w:p w14:paraId="6B60B17B" w14:textId="1EEF760D" w:rsidR="00E7435D" w:rsidRPr="00093558" w:rsidRDefault="00E7435D" w:rsidP="0022312F">
      <w:pPr>
        <w:suppressLineNumbers w:val="0"/>
      </w:pPr>
      <w:r>
        <w:t>Victoria Lake, Shepparton</w:t>
      </w:r>
    </w:p>
    <w:p w14:paraId="67CF2755" w14:textId="654A0C84" w:rsidR="00E7435D" w:rsidRDefault="00E7435D" w:rsidP="00E7435D">
      <w:pPr>
        <w:suppressLineNumbers w:val="0"/>
      </w:pPr>
      <w:r>
        <w:t>Walter J Smith Reserve Lake, Riddells Creek</w:t>
      </w:r>
    </w:p>
    <w:p w14:paraId="49A77CBD" w14:textId="77777777" w:rsidR="00ED1FE4" w:rsidRPr="00093558" w:rsidRDefault="00ED1FE4" w:rsidP="0022312F">
      <w:pPr>
        <w:suppressLineNumbers w:val="0"/>
      </w:pPr>
      <w:r w:rsidRPr="00093558">
        <w:rPr>
          <w:bCs/>
        </w:rPr>
        <w:t>Yarrambat Park Lake</w:t>
      </w:r>
      <w:r w:rsidRPr="00093558">
        <w:t>, Yarrambat</w:t>
      </w:r>
    </w:p>
    <w:p w14:paraId="396939C6" w14:textId="77777777" w:rsidR="00ED1FE4" w:rsidRPr="00093558" w:rsidRDefault="00ED1FE4" w:rsidP="0022312F">
      <w:pPr>
        <w:suppressLineNumbers w:val="0"/>
        <w:overflowPunct/>
        <w:autoSpaceDE/>
        <w:autoSpaceDN/>
        <w:adjustRightInd/>
        <w:spacing w:before="0"/>
        <w:textAlignment w:val="auto"/>
        <w:rPr>
          <w:b/>
          <w:sz w:val="32"/>
        </w:rPr>
      </w:pPr>
      <w:r w:rsidRPr="00093558">
        <w:rPr>
          <w:caps/>
          <w:sz w:val="32"/>
        </w:rPr>
        <w:br w:type="page"/>
      </w:r>
    </w:p>
    <w:p w14:paraId="5BBAF0BB" w14:textId="01580EC2" w:rsidR="00ED1FE4" w:rsidRPr="00093558" w:rsidRDefault="00ED1FE4" w:rsidP="00404BEE">
      <w:pPr>
        <w:pStyle w:val="Heading-PART"/>
        <w:keepNext/>
        <w:rPr>
          <w:caps w:val="0"/>
          <w:sz w:val="32"/>
        </w:rPr>
      </w:pPr>
      <w:bookmarkStart w:id="1283" w:name="_Toc10033596"/>
      <w:bookmarkStart w:id="1284" w:name="_Toc20232890"/>
      <w:r w:rsidRPr="00093558">
        <w:rPr>
          <w:caps w:val="0"/>
          <w:sz w:val="32"/>
        </w:rPr>
        <w:lastRenderedPageBreak/>
        <w:t xml:space="preserve">Schedule </w:t>
      </w:r>
      <w:r w:rsidR="00335107">
        <w:rPr>
          <w:caps w:val="0"/>
          <w:sz w:val="32"/>
        </w:rPr>
        <w:t>12</w:t>
      </w:r>
      <w:r w:rsidRPr="00093558">
        <w:rPr>
          <w:caps w:val="0"/>
          <w:sz w:val="32"/>
        </w:rPr>
        <w:t>—Murray cod waters</w:t>
      </w:r>
      <w:bookmarkEnd w:id="1283"/>
      <w:bookmarkEnd w:id="1284"/>
    </w:p>
    <w:p w14:paraId="2DB20E94" w14:textId="2102946D" w:rsidR="00ED1FE4" w:rsidRPr="00093558" w:rsidRDefault="0024583F" w:rsidP="0022312F">
      <w:pPr>
        <w:pStyle w:val="Normal-Schedule"/>
        <w:spacing w:before="0"/>
        <w:jc w:val="right"/>
      </w:pPr>
      <w:r>
        <w:t>R</w:t>
      </w:r>
      <w:r w:rsidR="00ED1FE4" w:rsidRPr="00093558">
        <w:t>egulation 5</w:t>
      </w:r>
    </w:p>
    <w:p w14:paraId="22E5FE23" w14:textId="77777777" w:rsidR="00ED1FE4" w:rsidRPr="00093558" w:rsidRDefault="00ED1FE4" w:rsidP="0022312F">
      <w:pPr>
        <w:suppressLineNumbers w:val="0"/>
      </w:pPr>
      <w:r w:rsidRPr="00093558">
        <w:t>Albert Park Lake</w:t>
      </w:r>
    </w:p>
    <w:p w14:paraId="6C534B4B" w14:textId="77777777" w:rsidR="00ED1FE4" w:rsidRPr="00093558" w:rsidRDefault="00ED1FE4" w:rsidP="0022312F">
      <w:pPr>
        <w:suppressLineNumbers w:val="0"/>
      </w:pPr>
      <w:r w:rsidRPr="00093558">
        <w:t>Benalla Lake</w:t>
      </w:r>
    </w:p>
    <w:p w14:paraId="527C807E" w14:textId="77777777" w:rsidR="00ED1FE4" w:rsidRDefault="00ED1FE4" w:rsidP="0022312F">
      <w:pPr>
        <w:suppressLineNumbers w:val="0"/>
      </w:pPr>
      <w:r w:rsidRPr="00093558">
        <w:t>Big Meran Lake</w:t>
      </w:r>
    </w:p>
    <w:p w14:paraId="0D5A528B" w14:textId="77777777" w:rsidR="00ED1FE4" w:rsidRPr="00093558" w:rsidRDefault="00ED1FE4" w:rsidP="0022312F">
      <w:pPr>
        <w:suppressLineNumbers w:val="0"/>
      </w:pPr>
      <w:r w:rsidRPr="00093558">
        <w:t>Boga Lake</w:t>
      </w:r>
    </w:p>
    <w:p w14:paraId="5D1D6022" w14:textId="77777777" w:rsidR="00ED1FE4" w:rsidRPr="00093558" w:rsidRDefault="00ED1FE4" w:rsidP="0022312F">
      <w:pPr>
        <w:suppressLineNumbers w:val="0"/>
      </w:pPr>
      <w:r w:rsidRPr="00093558">
        <w:t>Booroopki Swamp</w:t>
      </w:r>
    </w:p>
    <w:p w14:paraId="4AFDD6B0" w14:textId="77777777" w:rsidR="00ED1FE4" w:rsidRPr="00093558" w:rsidRDefault="00ED1FE4" w:rsidP="0022312F">
      <w:pPr>
        <w:suppressLineNumbers w:val="0"/>
      </w:pPr>
      <w:r w:rsidRPr="00093558">
        <w:t>Buffalo Lake</w:t>
      </w:r>
    </w:p>
    <w:p w14:paraId="0721EBB8" w14:textId="77777777" w:rsidR="00ED1FE4" w:rsidRPr="00093558" w:rsidRDefault="00ED1FE4" w:rsidP="0022312F">
      <w:pPr>
        <w:suppressLineNumbers w:val="0"/>
      </w:pPr>
      <w:r w:rsidRPr="00093558">
        <w:t>Cairn Curran Reservoir</w:t>
      </w:r>
    </w:p>
    <w:p w14:paraId="3B5C93C9" w14:textId="77777777" w:rsidR="00ED1FE4" w:rsidRPr="00093558" w:rsidRDefault="00ED1FE4" w:rsidP="0022312F">
      <w:pPr>
        <w:suppressLineNumbers w:val="0"/>
      </w:pPr>
      <w:r w:rsidRPr="00093558">
        <w:t>Charlegrark Lake</w:t>
      </w:r>
    </w:p>
    <w:p w14:paraId="699E6AB9" w14:textId="77777777" w:rsidR="00ED1FE4" w:rsidRPr="00093558" w:rsidRDefault="00ED1FE4" w:rsidP="0022312F">
      <w:pPr>
        <w:suppressLineNumbers w:val="0"/>
      </w:pPr>
      <w:r w:rsidRPr="00093558">
        <w:t>Charm Lake</w:t>
      </w:r>
    </w:p>
    <w:p w14:paraId="76F936C0" w14:textId="77777777" w:rsidR="00ED1FE4" w:rsidRPr="00093558" w:rsidRDefault="00ED1FE4" w:rsidP="0022312F">
      <w:pPr>
        <w:suppressLineNumbers w:val="0"/>
      </w:pPr>
      <w:r w:rsidRPr="00093558">
        <w:t>Cullulleraine Lake</w:t>
      </w:r>
    </w:p>
    <w:p w14:paraId="51B66872" w14:textId="77777777" w:rsidR="00ED1FE4" w:rsidRPr="00093558" w:rsidRDefault="00ED1FE4" w:rsidP="0022312F">
      <w:pPr>
        <w:suppressLineNumbers w:val="0"/>
      </w:pPr>
      <w:r w:rsidRPr="00093558">
        <w:t>Eildon Lake</w:t>
      </w:r>
    </w:p>
    <w:p w14:paraId="5DD1D1A0" w14:textId="77777777" w:rsidR="00ED1FE4" w:rsidRPr="00093558" w:rsidRDefault="00ED1FE4" w:rsidP="0022312F">
      <w:pPr>
        <w:suppressLineNumbers w:val="0"/>
      </w:pPr>
      <w:r w:rsidRPr="00093558">
        <w:t>Eppalock Lake</w:t>
      </w:r>
    </w:p>
    <w:p w14:paraId="5563DCC3" w14:textId="77777777" w:rsidR="00ED1FE4" w:rsidRPr="00093558" w:rsidRDefault="00ED1FE4" w:rsidP="0022312F">
      <w:pPr>
        <w:suppressLineNumbers w:val="0"/>
      </w:pPr>
      <w:r w:rsidRPr="00093558">
        <w:t>First Reedy Lake</w:t>
      </w:r>
    </w:p>
    <w:p w14:paraId="7319056B" w14:textId="77777777" w:rsidR="00ED1FE4" w:rsidRPr="00093558" w:rsidRDefault="00ED1FE4" w:rsidP="0022312F">
      <w:pPr>
        <w:suppressLineNumbers w:val="0"/>
      </w:pPr>
      <w:r w:rsidRPr="00093558">
        <w:t>Greens Lake</w:t>
      </w:r>
    </w:p>
    <w:p w14:paraId="570E33A6" w14:textId="77777777" w:rsidR="00ED1FE4" w:rsidRPr="00093558" w:rsidRDefault="00ED1FE4" w:rsidP="0022312F">
      <w:pPr>
        <w:suppressLineNumbers w:val="0"/>
      </w:pPr>
      <w:r w:rsidRPr="00093558">
        <w:t>Hume Lake</w:t>
      </w:r>
    </w:p>
    <w:p w14:paraId="56E0573F" w14:textId="77777777" w:rsidR="00ED1FE4" w:rsidRPr="00093558" w:rsidRDefault="00ED1FE4" w:rsidP="0022312F">
      <w:pPr>
        <w:suppressLineNumbers w:val="0"/>
      </w:pPr>
      <w:r w:rsidRPr="00093558">
        <w:t>Kangaroo Lake</w:t>
      </w:r>
    </w:p>
    <w:p w14:paraId="777FF3F6" w14:textId="77777777" w:rsidR="00ED1FE4" w:rsidRPr="00093558" w:rsidRDefault="00ED1FE4" w:rsidP="0022312F">
      <w:pPr>
        <w:suppressLineNumbers w:val="0"/>
      </w:pPr>
      <w:r w:rsidRPr="00093558">
        <w:t>Kow Swamp</w:t>
      </w:r>
    </w:p>
    <w:p w14:paraId="02BF09AD" w14:textId="77777777" w:rsidR="00ED1FE4" w:rsidRPr="00093558" w:rsidRDefault="00ED1FE4" w:rsidP="0022312F">
      <w:pPr>
        <w:suppressLineNumbers w:val="0"/>
      </w:pPr>
      <w:r w:rsidRPr="00093558">
        <w:t>Laanecoorie Reservoir</w:t>
      </w:r>
    </w:p>
    <w:p w14:paraId="75E2D523" w14:textId="77777777" w:rsidR="00ED1FE4" w:rsidRPr="00093558" w:rsidRDefault="00ED1FE4" w:rsidP="0022312F">
      <w:pPr>
        <w:suppressLineNumbers w:val="0"/>
      </w:pPr>
      <w:r w:rsidRPr="00093558">
        <w:t>Lascelles Lake</w:t>
      </w:r>
    </w:p>
    <w:p w14:paraId="1A178EC3" w14:textId="77777777" w:rsidR="00ED1FE4" w:rsidRPr="00093558" w:rsidRDefault="00ED1FE4" w:rsidP="0022312F">
      <w:pPr>
        <w:suppressLineNumbers w:val="0"/>
      </w:pPr>
      <w:r w:rsidRPr="00093558">
        <w:t>Moodemere Lake</w:t>
      </w:r>
    </w:p>
    <w:p w14:paraId="14CCA0BD" w14:textId="77777777" w:rsidR="00ED1FE4" w:rsidRPr="00093558" w:rsidRDefault="00ED1FE4" w:rsidP="0022312F">
      <w:pPr>
        <w:suppressLineNumbers w:val="0"/>
      </w:pPr>
      <w:r w:rsidRPr="00093558">
        <w:t>Nagambie Weir (including all impounded waters upstream of Nagambie Weir to Chinamans Bridge on the Goulburn River and including Lake Nagambie)</w:t>
      </w:r>
    </w:p>
    <w:p w14:paraId="093F3A98" w14:textId="77777777" w:rsidR="00ED1FE4" w:rsidRPr="00093558" w:rsidRDefault="00ED1FE4" w:rsidP="0022312F">
      <w:pPr>
        <w:suppressLineNumbers w:val="0"/>
      </w:pPr>
      <w:r w:rsidRPr="00093558">
        <w:t>Nillahcootie Lake</w:t>
      </w:r>
    </w:p>
    <w:p w14:paraId="59B79B14" w14:textId="77777777" w:rsidR="00ED1FE4" w:rsidRPr="00093558" w:rsidRDefault="00ED1FE4" w:rsidP="0022312F">
      <w:pPr>
        <w:suppressLineNumbers w:val="0"/>
      </w:pPr>
      <w:r w:rsidRPr="00093558">
        <w:t>Rocklands Reservoir</w:t>
      </w:r>
    </w:p>
    <w:p w14:paraId="73C54181" w14:textId="77777777" w:rsidR="00ED1FE4" w:rsidRPr="00093558" w:rsidRDefault="00ED1FE4" w:rsidP="0022312F">
      <w:pPr>
        <w:suppressLineNumbers w:val="0"/>
      </w:pPr>
      <w:r w:rsidRPr="00093558">
        <w:t>Taylors Lake</w:t>
      </w:r>
    </w:p>
    <w:p w14:paraId="716ED9A3" w14:textId="77777777" w:rsidR="00ED1FE4" w:rsidRPr="00093558" w:rsidRDefault="00ED1FE4" w:rsidP="0022312F">
      <w:pPr>
        <w:suppressLineNumbers w:val="0"/>
      </w:pPr>
      <w:r w:rsidRPr="00093558">
        <w:t>Victoria Lake (Shepparton)</w:t>
      </w:r>
    </w:p>
    <w:p w14:paraId="44A03215" w14:textId="73E3F3DE" w:rsidR="00ED1FE4" w:rsidRDefault="00ED1FE4" w:rsidP="0022312F">
      <w:pPr>
        <w:suppressLineNumbers w:val="0"/>
      </w:pPr>
      <w:r w:rsidRPr="00093558">
        <w:t>Walkers Lake</w:t>
      </w:r>
    </w:p>
    <w:p w14:paraId="0B0F8363" w14:textId="0B69D9A7" w:rsidR="00E6021A" w:rsidRPr="00093558" w:rsidRDefault="00E6021A" w:rsidP="0022312F">
      <w:pPr>
        <w:suppressLineNumbers w:val="0"/>
      </w:pPr>
      <w:r>
        <w:t>Waranga Basin</w:t>
      </w:r>
    </w:p>
    <w:p w14:paraId="50AE30CF" w14:textId="77777777" w:rsidR="00ED1FE4" w:rsidRPr="00093558" w:rsidRDefault="00ED1FE4" w:rsidP="0022312F">
      <w:pPr>
        <w:suppressLineNumbers w:val="0"/>
        <w:overflowPunct/>
        <w:autoSpaceDE/>
        <w:autoSpaceDN/>
        <w:adjustRightInd/>
        <w:spacing w:before="0"/>
        <w:textAlignment w:val="auto"/>
        <w:rPr>
          <w:b/>
          <w:sz w:val="32"/>
        </w:rPr>
      </w:pPr>
      <w:r w:rsidRPr="00093558">
        <w:rPr>
          <w:caps/>
          <w:sz w:val="32"/>
        </w:rPr>
        <w:br w:type="page"/>
      </w:r>
    </w:p>
    <w:p w14:paraId="65536256" w14:textId="7B04ED84" w:rsidR="00335107" w:rsidRPr="00093558" w:rsidRDefault="00335107" w:rsidP="00335107">
      <w:pPr>
        <w:pStyle w:val="Heading-PART"/>
        <w:keepNext/>
        <w:rPr>
          <w:caps w:val="0"/>
          <w:sz w:val="32"/>
        </w:rPr>
      </w:pPr>
      <w:bookmarkStart w:id="1285" w:name="_Toc10033597"/>
      <w:bookmarkStart w:id="1286" w:name="_Toc20232891"/>
      <w:r w:rsidRPr="00093558">
        <w:rPr>
          <w:caps w:val="0"/>
          <w:sz w:val="32"/>
        </w:rPr>
        <w:lastRenderedPageBreak/>
        <w:t xml:space="preserve">Schedule </w:t>
      </w:r>
      <w:r>
        <w:rPr>
          <w:caps w:val="0"/>
          <w:sz w:val="32"/>
        </w:rPr>
        <w:t>13</w:t>
      </w:r>
      <w:r w:rsidRPr="00093558">
        <w:rPr>
          <w:caps w:val="0"/>
          <w:sz w:val="32"/>
        </w:rPr>
        <w:t>—Recreational reef zones</w:t>
      </w:r>
      <w:bookmarkEnd w:id="1286"/>
    </w:p>
    <w:p w14:paraId="4AF072E1" w14:textId="25348444" w:rsidR="00335107" w:rsidRDefault="0024583F" w:rsidP="00335107">
      <w:pPr>
        <w:spacing w:after="60"/>
        <w:jc w:val="right"/>
        <w:rPr>
          <w:sz w:val="20"/>
        </w:rPr>
      </w:pPr>
      <w:r>
        <w:rPr>
          <w:sz w:val="20"/>
        </w:rPr>
        <w:t>R</w:t>
      </w:r>
      <w:r w:rsidR="00335107" w:rsidRPr="00093558">
        <w:rPr>
          <w:sz w:val="20"/>
        </w:rPr>
        <w:t>egulation 5</w:t>
      </w:r>
    </w:p>
    <w:p w14:paraId="05740253" w14:textId="77777777" w:rsidR="00335107" w:rsidRPr="003F4E3F" w:rsidRDefault="00335107" w:rsidP="00335107">
      <w:pPr>
        <w:suppressLineNumbers w:val="0"/>
        <w:overflowPunct/>
        <w:autoSpaceDE/>
        <w:autoSpaceDN/>
        <w:adjustRightInd/>
        <w:spacing w:before="0"/>
        <w:jc w:val="center"/>
        <w:textAlignment w:val="auto"/>
        <w:rPr>
          <w:b/>
          <w:sz w:val="32"/>
        </w:rPr>
      </w:pPr>
      <w:r w:rsidRPr="003F4E3F">
        <w:rPr>
          <w:b/>
          <w:sz w:val="32"/>
        </w:rPr>
        <w:t>Part 1—Port Phillip Bay</w:t>
      </w:r>
    </w:p>
    <w:p w14:paraId="4E89E2CC" w14:textId="6AC2FCF7" w:rsidR="00335107" w:rsidRDefault="008870BD" w:rsidP="00090F61">
      <w:pPr>
        <w:spacing w:after="60"/>
        <w:rPr>
          <w:sz w:val="20"/>
        </w:rPr>
      </w:pPr>
      <w:r>
        <w:rPr>
          <w:noProof/>
        </w:rPr>
        <w:drawing>
          <wp:anchor distT="0" distB="0" distL="114300" distR="114300" simplePos="0" relativeHeight="251639808" behindDoc="0" locked="0" layoutInCell="1" allowOverlap="1" wp14:anchorId="5CF64E55" wp14:editId="1FB6BF82">
            <wp:simplePos x="1801495" y="1167765"/>
            <wp:positionH relativeFrom="column">
              <wp:align>center</wp:align>
            </wp:positionH>
            <wp:positionV relativeFrom="paragraph">
              <wp:posOffset>79375</wp:posOffset>
            </wp:positionV>
            <wp:extent cx="4320000" cy="3135600"/>
            <wp:effectExtent l="0" t="0" r="4445" b="825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0000" cy="313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E923D" w14:textId="77777777" w:rsidR="00335107" w:rsidRDefault="00335107" w:rsidP="00335107">
      <w:pPr>
        <w:suppressLineNumbers w:val="0"/>
        <w:overflowPunct/>
        <w:autoSpaceDE/>
        <w:autoSpaceDN/>
        <w:adjustRightInd/>
        <w:spacing w:before="0"/>
        <w:textAlignment w:val="auto"/>
        <w:rPr>
          <w:sz w:val="20"/>
        </w:rPr>
      </w:pPr>
      <w:r>
        <w:rPr>
          <w:sz w:val="20"/>
        </w:rPr>
        <w:br w:type="page"/>
      </w:r>
    </w:p>
    <w:p w14:paraId="01CCF7BE" w14:textId="77777777" w:rsidR="00335107" w:rsidRPr="003F4E3F" w:rsidRDefault="00335107" w:rsidP="00090F61">
      <w:pPr>
        <w:suppressLineNumbers w:val="0"/>
        <w:overflowPunct/>
        <w:autoSpaceDE/>
        <w:autoSpaceDN/>
        <w:adjustRightInd/>
        <w:spacing w:before="0" w:after="120"/>
        <w:jc w:val="center"/>
        <w:textAlignment w:val="auto"/>
        <w:rPr>
          <w:b/>
          <w:sz w:val="32"/>
        </w:rPr>
      </w:pPr>
      <w:r w:rsidRPr="003F4E3F">
        <w:rPr>
          <w:b/>
          <w:sz w:val="32"/>
        </w:rPr>
        <w:lastRenderedPageBreak/>
        <w:t>Part 2—Gippsland Lakes</w:t>
      </w:r>
    </w:p>
    <w:p w14:paraId="2F48F5BD" w14:textId="6C6D5550" w:rsidR="00335107" w:rsidRDefault="002F54B4" w:rsidP="00335107">
      <w:pPr>
        <w:suppressLineNumbers w:val="0"/>
        <w:overflowPunct/>
        <w:autoSpaceDE/>
        <w:autoSpaceDN/>
        <w:adjustRightInd/>
        <w:spacing w:before="0"/>
        <w:textAlignment w:val="auto"/>
      </w:pPr>
      <w:r>
        <w:rPr>
          <w:noProof/>
        </w:rPr>
        <w:drawing>
          <wp:anchor distT="0" distB="0" distL="114300" distR="114300" simplePos="0" relativeHeight="251658240" behindDoc="0" locked="0" layoutInCell="1" allowOverlap="1" wp14:anchorId="6439985E" wp14:editId="40DD9A52">
            <wp:simplePos x="1803400" y="3816350"/>
            <wp:positionH relativeFrom="column">
              <wp:align>center</wp:align>
            </wp:positionH>
            <wp:positionV relativeFrom="paragraph">
              <wp:posOffset>0</wp:posOffset>
            </wp:positionV>
            <wp:extent cx="4320000" cy="3135600"/>
            <wp:effectExtent l="0" t="0" r="4445"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20000" cy="313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08129B" w14:textId="77777777" w:rsidR="00335107" w:rsidRDefault="00335107" w:rsidP="00335107">
      <w:pPr>
        <w:suppressLineNumbers w:val="0"/>
        <w:overflowPunct/>
        <w:autoSpaceDE/>
        <w:autoSpaceDN/>
        <w:adjustRightInd/>
        <w:spacing w:before="0"/>
        <w:textAlignment w:val="auto"/>
      </w:pPr>
      <w:r>
        <w:br w:type="page"/>
      </w:r>
    </w:p>
    <w:p w14:paraId="19A7D216" w14:textId="7DBC5CD0" w:rsidR="008870BD" w:rsidRPr="003F4E3F" w:rsidRDefault="00335107" w:rsidP="00090F61">
      <w:pPr>
        <w:suppressLineNumbers w:val="0"/>
        <w:overflowPunct/>
        <w:autoSpaceDE/>
        <w:autoSpaceDN/>
        <w:adjustRightInd/>
        <w:spacing w:before="0" w:after="120"/>
        <w:jc w:val="center"/>
        <w:textAlignment w:val="auto"/>
        <w:rPr>
          <w:b/>
          <w:sz w:val="32"/>
        </w:rPr>
      </w:pPr>
      <w:r w:rsidRPr="003F4E3F">
        <w:rPr>
          <w:b/>
          <w:sz w:val="32"/>
        </w:rPr>
        <w:lastRenderedPageBreak/>
        <w:t>Part 3—Torquay</w:t>
      </w:r>
    </w:p>
    <w:p w14:paraId="69CEA2BD" w14:textId="519E606E" w:rsidR="00335107" w:rsidRDefault="008870BD" w:rsidP="00335107">
      <w:pPr>
        <w:suppressLineNumbers w:val="0"/>
        <w:overflowPunct/>
        <w:autoSpaceDE/>
        <w:autoSpaceDN/>
        <w:adjustRightInd/>
        <w:spacing w:before="0"/>
        <w:textAlignment w:val="auto"/>
      </w:pPr>
      <w:r>
        <w:rPr>
          <w:noProof/>
        </w:rPr>
        <w:drawing>
          <wp:anchor distT="0" distB="0" distL="114300" distR="114300" simplePos="0" relativeHeight="251640832" behindDoc="0" locked="0" layoutInCell="1" allowOverlap="1" wp14:anchorId="0F94B102" wp14:editId="10760931">
            <wp:simplePos x="1801495" y="823595"/>
            <wp:positionH relativeFrom="column">
              <wp:align>center</wp:align>
            </wp:positionH>
            <wp:positionV relativeFrom="paragraph">
              <wp:posOffset>0</wp:posOffset>
            </wp:positionV>
            <wp:extent cx="4320000" cy="3135600"/>
            <wp:effectExtent l="0" t="0" r="4445" b="825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20000" cy="313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461CFB" w14:textId="77777777" w:rsidR="00335107" w:rsidRPr="00093558" w:rsidRDefault="00335107" w:rsidP="00335107">
      <w:pPr>
        <w:suppressLineNumbers w:val="0"/>
        <w:overflowPunct/>
        <w:autoSpaceDE/>
        <w:autoSpaceDN/>
        <w:adjustRightInd/>
        <w:spacing w:before="0"/>
        <w:textAlignment w:val="auto"/>
        <w:rPr>
          <w:b/>
          <w:caps/>
          <w:sz w:val="22"/>
        </w:rPr>
      </w:pPr>
      <w:r w:rsidRPr="00093558">
        <w:tab/>
      </w:r>
      <w:r w:rsidRPr="00093558">
        <w:br w:type="page"/>
      </w:r>
    </w:p>
    <w:p w14:paraId="7E9DE5B4" w14:textId="43E632A7" w:rsidR="00335107" w:rsidRDefault="00335107" w:rsidP="00335107">
      <w:pPr>
        <w:pStyle w:val="Heading-PART"/>
        <w:keepNext/>
        <w:rPr>
          <w:sz w:val="32"/>
        </w:rPr>
      </w:pPr>
      <w:bookmarkStart w:id="1287" w:name="_Toc20232892"/>
      <w:r w:rsidRPr="00093558">
        <w:rPr>
          <w:caps w:val="0"/>
          <w:sz w:val="32"/>
        </w:rPr>
        <w:lastRenderedPageBreak/>
        <w:t xml:space="preserve">Schedule </w:t>
      </w:r>
      <w:r>
        <w:rPr>
          <w:caps w:val="0"/>
          <w:sz w:val="32"/>
        </w:rPr>
        <w:t>14</w:t>
      </w:r>
      <w:r w:rsidRPr="00093558">
        <w:rPr>
          <w:caps w:val="0"/>
          <w:sz w:val="32"/>
        </w:rPr>
        <w:t>—</w:t>
      </w:r>
      <w:r w:rsidRPr="00093558">
        <w:rPr>
          <w:rFonts w:cstheme="minorHAnsi"/>
          <w:caps w:val="0"/>
          <w:sz w:val="32"/>
        </w:rPr>
        <w:t xml:space="preserve">Scallop Dive </w:t>
      </w:r>
      <w:r w:rsidRPr="00093558">
        <w:rPr>
          <w:caps w:val="0"/>
          <w:sz w:val="32"/>
        </w:rPr>
        <w:t>(Port Phillip Bay) F</w:t>
      </w:r>
      <w:r w:rsidRPr="00093558">
        <w:rPr>
          <w:rFonts w:cstheme="minorHAnsi"/>
          <w:caps w:val="0"/>
          <w:sz w:val="32"/>
        </w:rPr>
        <w:t xml:space="preserve">ishery Access </w:t>
      </w:r>
      <w:r w:rsidRPr="00093558">
        <w:rPr>
          <w:caps w:val="0"/>
          <w:sz w:val="32"/>
        </w:rPr>
        <w:t>Licence exclusion zones and ports and mooring areas</w:t>
      </w:r>
      <w:bookmarkEnd w:id="1287"/>
    </w:p>
    <w:p w14:paraId="0A821A0A" w14:textId="77777777" w:rsidR="00335107" w:rsidRPr="000D2834" w:rsidRDefault="00335107" w:rsidP="00335107">
      <w:pPr>
        <w:pStyle w:val="NormalPart"/>
      </w:pPr>
      <w:r w:rsidRPr="000D2834">
        <w:t xml:space="preserve">Part </w:t>
      </w:r>
      <w:r>
        <w:t>1</w:t>
      </w:r>
      <w:r w:rsidRPr="000D2834">
        <w:t>—Scallop commercial fishing exclusion zone</w:t>
      </w:r>
      <w:r>
        <w:t xml:space="preserve"> at Indented Head</w:t>
      </w:r>
    </w:p>
    <w:p w14:paraId="3C2D979F" w14:textId="7A7062CB" w:rsidR="00335107" w:rsidRPr="00093558" w:rsidRDefault="0024583F" w:rsidP="00335107">
      <w:pPr>
        <w:pStyle w:val="Normal-Schedule"/>
        <w:jc w:val="right"/>
      </w:pPr>
      <w:r>
        <w:t>R</w:t>
      </w:r>
      <w:r w:rsidR="00335107" w:rsidRPr="00093558">
        <w:t>egulation 5</w:t>
      </w:r>
    </w:p>
    <w:p w14:paraId="3C1E8C1F" w14:textId="24870BFE" w:rsidR="00335107" w:rsidRDefault="008870BD" w:rsidP="00090F61">
      <w:pPr>
        <w:ind w:left="-426"/>
      </w:pPr>
      <w:r>
        <w:rPr>
          <w:noProof/>
        </w:rPr>
        <w:drawing>
          <wp:anchor distT="0" distB="0" distL="114300" distR="114300" simplePos="0" relativeHeight="251641856" behindDoc="0" locked="0" layoutInCell="1" allowOverlap="1" wp14:anchorId="5708B202" wp14:editId="1B4B68A1">
            <wp:simplePos x="1665838" y="1982709"/>
            <wp:positionH relativeFrom="column">
              <wp:align>center</wp:align>
            </wp:positionH>
            <wp:positionV relativeFrom="paragraph">
              <wp:posOffset>79375</wp:posOffset>
            </wp:positionV>
            <wp:extent cx="4320000" cy="3135600"/>
            <wp:effectExtent l="0" t="0" r="4445" b="825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20000" cy="313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F26789" w14:textId="77777777" w:rsidR="00335107" w:rsidRDefault="00335107" w:rsidP="00335107">
      <w:pPr>
        <w:suppressLineNumbers w:val="0"/>
        <w:overflowPunct/>
        <w:autoSpaceDE/>
        <w:autoSpaceDN/>
        <w:adjustRightInd/>
        <w:spacing w:before="0"/>
        <w:textAlignment w:val="auto"/>
      </w:pPr>
      <w:r>
        <w:br w:type="page"/>
      </w:r>
    </w:p>
    <w:p w14:paraId="407AF0A6" w14:textId="77777777" w:rsidR="00335107" w:rsidRDefault="00335107" w:rsidP="00335107">
      <w:pPr>
        <w:pStyle w:val="NormalPart"/>
      </w:pPr>
      <w:r w:rsidRPr="000D2834">
        <w:lastRenderedPageBreak/>
        <w:t xml:space="preserve">Part </w:t>
      </w:r>
      <w:r>
        <w:t>2</w:t>
      </w:r>
      <w:r w:rsidRPr="000D2834">
        <w:t>—Scallop commercial fishing exclusion zone</w:t>
      </w:r>
      <w:r>
        <w:t xml:space="preserve"> at Rye</w:t>
      </w:r>
    </w:p>
    <w:p w14:paraId="476EF023" w14:textId="1B8C1F29" w:rsidR="00335107" w:rsidRPr="00093558" w:rsidRDefault="0024583F" w:rsidP="00335107">
      <w:pPr>
        <w:pStyle w:val="Normal-Schedule"/>
        <w:jc w:val="right"/>
      </w:pPr>
      <w:r>
        <w:t>R</w:t>
      </w:r>
      <w:r w:rsidR="00335107" w:rsidRPr="00093558">
        <w:t>egulation 5</w:t>
      </w:r>
    </w:p>
    <w:p w14:paraId="2015763E" w14:textId="69941CCB" w:rsidR="008870BD" w:rsidRDefault="008870BD" w:rsidP="00090F61">
      <w:pPr>
        <w:ind w:left="-426"/>
      </w:pPr>
      <w:r>
        <w:rPr>
          <w:noProof/>
        </w:rPr>
        <w:drawing>
          <wp:anchor distT="0" distB="0" distL="114300" distR="114300" simplePos="0" relativeHeight="251642880" behindDoc="0" locked="0" layoutInCell="1" allowOverlap="1" wp14:anchorId="3DB91A96" wp14:editId="36F9BB6F">
            <wp:simplePos x="1665838" y="1122630"/>
            <wp:positionH relativeFrom="column">
              <wp:align>center</wp:align>
            </wp:positionH>
            <wp:positionV relativeFrom="paragraph">
              <wp:posOffset>71755</wp:posOffset>
            </wp:positionV>
            <wp:extent cx="4320000" cy="3135600"/>
            <wp:effectExtent l="0" t="0" r="4445" b="825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20000" cy="313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FF54C5" w14:textId="37FDD65D" w:rsidR="00335107" w:rsidRPr="003F4E3F" w:rsidRDefault="00335107" w:rsidP="00090F61">
      <w:pPr>
        <w:ind w:left="-426"/>
      </w:pPr>
      <w:r w:rsidRPr="00093558">
        <w:br w:type="page"/>
      </w:r>
    </w:p>
    <w:p w14:paraId="2F63CC2E" w14:textId="77777777" w:rsidR="00335107" w:rsidRPr="00093558" w:rsidRDefault="00335107" w:rsidP="00335107">
      <w:pPr>
        <w:pStyle w:val="NormalPart"/>
      </w:pPr>
      <w:r w:rsidRPr="00093558">
        <w:lastRenderedPageBreak/>
        <w:t xml:space="preserve">Part </w:t>
      </w:r>
      <w:r>
        <w:t>3</w:t>
      </w:r>
      <w:r w:rsidRPr="00093558">
        <w:t>—Scallop commercial fishing ports and mooring areas</w:t>
      </w:r>
    </w:p>
    <w:p w14:paraId="229CC68C" w14:textId="77777777" w:rsidR="00335107" w:rsidRPr="00093558" w:rsidRDefault="00335107" w:rsidP="00335107">
      <w:pPr>
        <w:pStyle w:val="Normal-Schedule"/>
        <w:jc w:val="right"/>
      </w:pPr>
      <w:r>
        <w:t>R</w:t>
      </w:r>
      <w:r w:rsidRPr="00093558">
        <w:t xml:space="preserve">egulation </w:t>
      </w:r>
      <w:r>
        <w:t>81(1)(d)</w:t>
      </w:r>
    </w:p>
    <w:p w14:paraId="7379A76C" w14:textId="77777777" w:rsidR="00335107" w:rsidRPr="00093558" w:rsidRDefault="00335107" w:rsidP="00335107">
      <w:pPr>
        <w:suppressLineNumbers w:val="0"/>
      </w:pPr>
      <w:r w:rsidRPr="00093558">
        <w:t>Altona Boat Ramp</w:t>
      </w:r>
    </w:p>
    <w:p w14:paraId="1D18CDC7" w14:textId="77777777" w:rsidR="00335107" w:rsidRPr="00093558" w:rsidRDefault="00335107" w:rsidP="00335107">
      <w:pPr>
        <w:suppressLineNumbers w:val="0"/>
      </w:pPr>
      <w:r w:rsidRPr="00093558">
        <w:t>Avalon Boat Ramp</w:t>
      </w:r>
    </w:p>
    <w:p w14:paraId="5B9B025D" w14:textId="77777777" w:rsidR="00335107" w:rsidRPr="00093558" w:rsidRDefault="00335107" w:rsidP="00335107">
      <w:pPr>
        <w:suppressLineNumbers w:val="0"/>
      </w:pPr>
      <w:r w:rsidRPr="00093558">
        <w:t>Black Rock Boat Ramp</w:t>
      </w:r>
    </w:p>
    <w:p w14:paraId="64B69707" w14:textId="77777777" w:rsidR="00335107" w:rsidRPr="00093558" w:rsidRDefault="00335107" w:rsidP="00335107">
      <w:pPr>
        <w:suppressLineNumbers w:val="0"/>
      </w:pPr>
      <w:r w:rsidRPr="00093558">
        <w:t>Clifton Springs Boat Ramp</w:t>
      </w:r>
    </w:p>
    <w:p w14:paraId="4BCCE14D" w14:textId="77777777" w:rsidR="00335107" w:rsidRPr="00093558" w:rsidRDefault="00335107" w:rsidP="00335107">
      <w:pPr>
        <w:suppressLineNumbers w:val="0"/>
      </w:pPr>
      <w:r w:rsidRPr="00093558">
        <w:t>Frankston Boat Ramp</w:t>
      </w:r>
    </w:p>
    <w:p w14:paraId="0DEC272F" w14:textId="77777777" w:rsidR="00335107" w:rsidRPr="00093558" w:rsidRDefault="00335107" w:rsidP="00335107">
      <w:pPr>
        <w:suppressLineNumbers w:val="0"/>
      </w:pPr>
      <w:r w:rsidRPr="00093558">
        <w:t>Kirk Point Boat Ramp</w:t>
      </w:r>
    </w:p>
    <w:p w14:paraId="37A7F23E" w14:textId="77777777" w:rsidR="00335107" w:rsidRPr="00093558" w:rsidRDefault="00335107" w:rsidP="00335107">
      <w:pPr>
        <w:suppressLineNumbers w:val="0"/>
      </w:pPr>
      <w:r w:rsidRPr="00093558">
        <w:t>Limeburners Point Boat Ramp</w:t>
      </w:r>
    </w:p>
    <w:p w14:paraId="410508E5" w14:textId="77777777" w:rsidR="00335107" w:rsidRPr="00093558" w:rsidRDefault="00335107" w:rsidP="00335107">
      <w:pPr>
        <w:suppressLineNumbers w:val="0"/>
      </w:pPr>
      <w:r w:rsidRPr="00093558">
        <w:t>Mordialloc Boat Ramp</w:t>
      </w:r>
    </w:p>
    <w:p w14:paraId="793300E5" w14:textId="77777777" w:rsidR="00335107" w:rsidRPr="00093558" w:rsidRDefault="00335107" w:rsidP="00335107">
      <w:pPr>
        <w:suppressLineNumbers w:val="0"/>
      </w:pPr>
      <w:r w:rsidRPr="00093558">
        <w:t>Mornington Boat Ramp (Schnapper Point)</w:t>
      </w:r>
    </w:p>
    <w:p w14:paraId="34B64AE0" w14:textId="77777777" w:rsidR="00335107" w:rsidRPr="00093558" w:rsidRDefault="00335107" w:rsidP="00335107">
      <w:pPr>
        <w:suppressLineNumbers w:val="0"/>
      </w:pPr>
      <w:r w:rsidRPr="00093558">
        <w:t>Newport (Warmies) Boat Ramp</w:t>
      </w:r>
    </w:p>
    <w:p w14:paraId="50634C9D" w14:textId="77777777" w:rsidR="00335107" w:rsidRPr="00093558" w:rsidRDefault="00335107" w:rsidP="00335107">
      <w:pPr>
        <w:suppressLineNumbers w:val="0"/>
      </w:pPr>
      <w:r w:rsidRPr="00093558">
        <w:t>Patterson River Boat Ramp</w:t>
      </w:r>
    </w:p>
    <w:p w14:paraId="0C7F09B1" w14:textId="77777777" w:rsidR="00335107" w:rsidRPr="00093558" w:rsidRDefault="00335107" w:rsidP="00335107">
      <w:pPr>
        <w:suppressLineNumbers w:val="0"/>
      </w:pPr>
      <w:r w:rsidRPr="00093558">
        <w:t>Point Richards Boat Ramp</w:t>
      </w:r>
    </w:p>
    <w:p w14:paraId="00A378F0" w14:textId="77777777" w:rsidR="00335107" w:rsidRPr="00093558" w:rsidRDefault="00335107" w:rsidP="00335107">
      <w:pPr>
        <w:suppressLineNumbers w:val="0"/>
      </w:pPr>
      <w:r w:rsidRPr="00093558">
        <w:t>Portarlington Boat Ramp</w:t>
      </w:r>
    </w:p>
    <w:p w14:paraId="1A63340E" w14:textId="77777777" w:rsidR="00335107" w:rsidRPr="00093558" w:rsidRDefault="00335107" w:rsidP="00335107">
      <w:pPr>
        <w:suppressLineNumbers w:val="0"/>
      </w:pPr>
      <w:r w:rsidRPr="00093558">
        <w:t>Queenscliff Boat Ramp</w:t>
      </w:r>
    </w:p>
    <w:p w14:paraId="6AD0BEA6" w14:textId="77777777" w:rsidR="00335107" w:rsidRPr="00093558" w:rsidRDefault="00335107" w:rsidP="00335107">
      <w:pPr>
        <w:suppressLineNumbers w:val="0"/>
      </w:pPr>
      <w:r w:rsidRPr="00093558">
        <w:t>Safety Beach Boat Ramp</w:t>
      </w:r>
    </w:p>
    <w:p w14:paraId="652EC92C" w14:textId="77777777" w:rsidR="00335107" w:rsidRPr="00093558" w:rsidRDefault="00335107" w:rsidP="00335107">
      <w:pPr>
        <w:suppressLineNumbers w:val="0"/>
      </w:pPr>
      <w:r w:rsidRPr="00093558">
        <w:t>St Helens Boat Ramp</w:t>
      </w:r>
    </w:p>
    <w:p w14:paraId="4EE87D91" w14:textId="77777777" w:rsidR="00335107" w:rsidRDefault="00335107" w:rsidP="00335107">
      <w:pPr>
        <w:suppressLineNumbers w:val="0"/>
      </w:pPr>
      <w:r w:rsidRPr="00093558">
        <w:t>St Kilda Marina Carpark</w:t>
      </w:r>
    </w:p>
    <w:p w14:paraId="482602AF" w14:textId="77777777" w:rsidR="00335107" w:rsidRPr="00093558" w:rsidRDefault="00335107" w:rsidP="00335107">
      <w:pPr>
        <w:suppressLineNumbers w:val="0"/>
      </w:pPr>
      <w:r>
        <w:t>St Leonards Boat Ramp</w:t>
      </w:r>
    </w:p>
    <w:p w14:paraId="7541D9B3" w14:textId="77777777" w:rsidR="00335107" w:rsidRPr="00093558" w:rsidRDefault="00335107" w:rsidP="00335107">
      <w:pPr>
        <w:suppressLineNumbers w:val="0"/>
      </w:pPr>
      <w:r w:rsidRPr="00093558">
        <w:t>Werribee South Boat Ramp</w:t>
      </w:r>
    </w:p>
    <w:p w14:paraId="7A4997F8" w14:textId="77777777" w:rsidR="00335107" w:rsidRDefault="00335107" w:rsidP="00335107">
      <w:pPr>
        <w:suppressLineNumbers w:val="0"/>
      </w:pPr>
      <w:r w:rsidRPr="00093558">
        <w:t>Williamstown Boat Ramp</w:t>
      </w:r>
    </w:p>
    <w:p w14:paraId="7457ED51" w14:textId="77777777" w:rsidR="00335107" w:rsidRPr="00093558" w:rsidRDefault="00335107" w:rsidP="00335107">
      <w:pPr>
        <w:suppressLineNumbers w:val="0"/>
      </w:pPr>
      <w:r>
        <w:t>Wyndham Harbour</w:t>
      </w:r>
    </w:p>
    <w:p w14:paraId="6C382FBD" w14:textId="77777777" w:rsidR="00335107" w:rsidRPr="00093558" w:rsidRDefault="00335107" w:rsidP="00335107">
      <w:pPr>
        <w:suppressLineNumbers w:val="0"/>
        <w:overflowPunct/>
        <w:autoSpaceDE/>
        <w:autoSpaceDN/>
        <w:adjustRightInd/>
        <w:spacing w:before="0"/>
        <w:textAlignment w:val="auto"/>
      </w:pPr>
      <w:r w:rsidRPr="00093558">
        <w:br w:type="page"/>
      </w:r>
    </w:p>
    <w:p w14:paraId="28ED3BFB" w14:textId="72217AB9" w:rsidR="00335107" w:rsidRPr="00093558" w:rsidRDefault="00335107" w:rsidP="00335107">
      <w:pPr>
        <w:pStyle w:val="Heading-PART"/>
        <w:keepNext/>
        <w:rPr>
          <w:caps w:val="0"/>
          <w:sz w:val="32"/>
        </w:rPr>
      </w:pPr>
      <w:bookmarkStart w:id="1288" w:name="_Toc20232893"/>
      <w:r>
        <w:rPr>
          <w:caps w:val="0"/>
          <w:sz w:val="32"/>
        </w:rPr>
        <w:lastRenderedPageBreak/>
        <w:t>Schedule 15</w:t>
      </w:r>
      <w:r w:rsidRPr="00093558">
        <w:rPr>
          <w:caps w:val="0"/>
          <w:sz w:val="32"/>
        </w:rPr>
        <w:t>—Sea-run trout rivers</w:t>
      </w:r>
      <w:bookmarkEnd w:id="1288"/>
    </w:p>
    <w:p w14:paraId="3022DD55" w14:textId="606C2775" w:rsidR="00335107" w:rsidRPr="00093558" w:rsidRDefault="0024583F" w:rsidP="00335107">
      <w:pPr>
        <w:pStyle w:val="Normal-Schedule"/>
        <w:spacing w:before="0"/>
        <w:jc w:val="right"/>
      </w:pPr>
      <w:r>
        <w:t>R</w:t>
      </w:r>
      <w:r w:rsidR="00335107" w:rsidRPr="00093558">
        <w:t>egulation 5</w:t>
      </w:r>
    </w:p>
    <w:p w14:paraId="4491D4DA" w14:textId="77777777" w:rsidR="00335107" w:rsidRPr="00093558" w:rsidRDefault="00335107" w:rsidP="00335107">
      <w:pPr>
        <w:suppressLineNumbers w:val="0"/>
      </w:pPr>
      <w:r w:rsidRPr="00093558">
        <w:t>Aire River (downstream of the Great Ocean Road)</w:t>
      </w:r>
    </w:p>
    <w:p w14:paraId="299F9A45" w14:textId="77777777" w:rsidR="00335107" w:rsidRPr="00093558" w:rsidRDefault="00335107" w:rsidP="00335107">
      <w:pPr>
        <w:suppressLineNumbers w:val="0"/>
      </w:pPr>
      <w:r w:rsidRPr="00093558">
        <w:t>Avon River (downstream of the Stratford Railway Bridge)</w:t>
      </w:r>
    </w:p>
    <w:p w14:paraId="6AEE1232" w14:textId="77777777" w:rsidR="00335107" w:rsidRPr="00093558" w:rsidRDefault="00335107" w:rsidP="00335107">
      <w:pPr>
        <w:suppressLineNumbers w:val="0"/>
      </w:pPr>
      <w:r w:rsidRPr="00093558">
        <w:t>Ford River (downstream of the Great Ocean Road)</w:t>
      </w:r>
    </w:p>
    <w:p w14:paraId="4A3CECCB" w14:textId="77777777" w:rsidR="00335107" w:rsidRPr="00093558" w:rsidRDefault="00335107" w:rsidP="00335107">
      <w:pPr>
        <w:suppressLineNumbers w:val="0"/>
      </w:pPr>
      <w:r w:rsidRPr="00093558">
        <w:t>Gellibrand River (downstream of the Great Ocean Road)</w:t>
      </w:r>
    </w:p>
    <w:p w14:paraId="1E54FF7D" w14:textId="77777777" w:rsidR="00335107" w:rsidRPr="00093558" w:rsidRDefault="00335107" w:rsidP="00335107">
      <w:pPr>
        <w:suppressLineNumbers w:val="0"/>
      </w:pPr>
      <w:r w:rsidRPr="00093558">
        <w:t>Hopkins River</w:t>
      </w:r>
    </w:p>
    <w:p w14:paraId="3DDA2CC9" w14:textId="77777777" w:rsidR="00335107" w:rsidRPr="00093558" w:rsidRDefault="00335107" w:rsidP="00335107">
      <w:pPr>
        <w:suppressLineNumbers w:val="0"/>
      </w:pPr>
      <w:r w:rsidRPr="00093558">
        <w:t>Merri River</w:t>
      </w:r>
    </w:p>
    <w:p w14:paraId="75F4F4B5" w14:textId="77777777" w:rsidR="00335107" w:rsidRPr="00093558" w:rsidRDefault="00335107" w:rsidP="00335107">
      <w:pPr>
        <w:suppressLineNumbers w:val="0"/>
      </w:pPr>
      <w:r w:rsidRPr="00093558">
        <w:t>Mitchell River (downstream of the Princes Highway Bridge at Bairnsdale)</w:t>
      </w:r>
    </w:p>
    <w:p w14:paraId="515CADDA" w14:textId="77777777" w:rsidR="00335107" w:rsidRPr="00093558" w:rsidRDefault="00335107" w:rsidP="00335107">
      <w:pPr>
        <w:suppressLineNumbers w:val="0"/>
      </w:pPr>
      <w:r w:rsidRPr="00093558">
        <w:t>Moyne River</w:t>
      </w:r>
    </w:p>
    <w:p w14:paraId="6B8665D3" w14:textId="77777777" w:rsidR="00335107" w:rsidRPr="00093558" w:rsidRDefault="00335107" w:rsidP="00335107">
      <w:pPr>
        <w:suppressLineNumbers w:val="0"/>
      </w:pPr>
      <w:r w:rsidRPr="00093558">
        <w:t>Tambo River (downstream of the Bruthen Road Bridge)</w:t>
      </w:r>
    </w:p>
    <w:p w14:paraId="1DFD437E" w14:textId="77777777" w:rsidR="00335107" w:rsidRPr="00093558" w:rsidRDefault="00335107" w:rsidP="00335107">
      <w:pPr>
        <w:suppressLineNumbers w:val="0"/>
        <w:overflowPunct/>
        <w:autoSpaceDE/>
        <w:autoSpaceDN/>
        <w:adjustRightInd/>
        <w:spacing w:before="0"/>
        <w:textAlignment w:val="auto"/>
        <w:rPr>
          <w:b/>
          <w:sz w:val="32"/>
        </w:rPr>
      </w:pPr>
      <w:r w:rsidRPr="00093558">
        <w:rPr>
          <w:caps/>
          <w:sz w:val="32"/>
        </w:rPr>
        <w:br w:type="page"/>
      </w:r>
    </w:p>
    <w:p w14:paraId="78D2E766" w14:textId="303292BD" w:rsidR="00335107" w:rsidRPr="00093558" w:rsidRDefault="00335107" w:rsidP="00335107">
      <w:pPr>
        <w:pStyle w:val="Heading-PART"/>
        <w:keepNext/>
        <w:spacing w:after="240"/>
        <w:rPr>
          <w:caps w:val="0"/>
          <w:sz w:val="32"/>
        </w:rPr>
      </w:pPr>
      <w:bookmarkStart w:id="1289" w:name="_Toc20232894"/>
      <w:r>
        <w:rPr>
          <w:caps w:val="0"/>
          <w:sz w:val="32"/>
        </w:rPr>
        <w:lastRenderedPageBreak/>
        <w:t>Schedule 16</w:t>
      </w:r>
      <w:r w:rsidRPr="00093558">
        <w:rPr>
          <w:caps w:val="0"/>
          <w:sz w:val="32"/>
        </w:rPr>
        <w:t>—Definitions of fisheries</w:t>
      </w:r>
      <w:bookmarkEnd w:id="1289"/>
    </w:p>
    <w:p w14:paraId="4E042652" w14:textId="77777777" w:rsidR="00335107" w:rsidRPr="00093558" w:rsidRDefault="00335107" w:rsidP="00335107">
      <w:pPr>
        <w:pStyle w:val="Normal-Schedule"/>
        <w:spacing w:after="60"/>
        <w:jc w:val="right"/>
      </w:pPr>
      <w:r w:rsidRPr="00093558">
        <w:t>Regulation 7</w:t>
      </w:r>
    </w:p>
    <w:tbl>
      <w:tblPr>
        <w:tblW w:w="6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8"/>
        <w:gridCol w:w="1428"/>
        <w:gridCol w:w="1050"/>
        <w:gridCol w:w="1316"/>
        <w:gridCol w:w="1357"/>
      </w:tblGrid>
      <w:tr w:rsidR="00335107" w:rsidRPr="00093558" w14:paraId="22CEEAE3" w14:textId="77777777" w:rsidTr="00335107">
        <w:trPr>
          <w:tblHeader/>
        </w:trPr>
        <w:tc>
          <w:tcPr>
            <w:tcW w:w="1078" w:type="dxa"/>
          </w:tcPr>
          <w:p w14:paraId="103EF1C8" w14:textId="77777777" w:rsidR="00335107" w:rsidRPr="00093558" w:rsidRDefault="00335107" w:rsidP="00335107">
            <w:pPr>
              <w:pStyle w:val="Normal-Schedule"/>
              <w:suppressAutoHyphens/>
              <w:spacing w:before="60" w:after="60"/>
              <w:rPr>
                <w:i/>
                <w:iCs/>
              </w:rPr>
            </w:pPr>
            <w:r w:rsidRPr="00093558">
              <w:rPr>
                <w:i/>
                <w:iCs/>
              </w:rPr>
              <w:t>Column 1</w:t>
            </w:r>
          </w:p>
          <w:p w14:paraId="59CE3EE6" w14:textId="77777777" w:rsidR="00335107" w:rsidRPr="00093558" w:rsidRDefault="00335107" w:rsidP="00335107">
            <w:pPr>
              <w:pStyle w:val="Normal-Schedule"/>
              <w:suppressAutoHyphens/>
              <w:spacing w:before="0" w:after="60"/>
              <w:rPr>
                <w:i/>
                <w:iCs/>
              </w:rPr>
            </w:pPr>
            <w:r w:rsidRPr="00093558">
              <w:rPr>
                <w:i/>
                <w:iCs/>
              </w:rPr>
              <w:br/>
            </w:r>
            <w:r w:rsidRPr="00093558">
              <w:rPr>
                <w:i/>
                <w:iCs/>
              </w:rPr>
              <w:br/>
              <w:t>Item</w:t>
            </w:r>
            <w:r>
              <w:rPr>
                <w:i/>
                <w:iCs/>
              </w:rPr>
              <w:t xml:space="preserve"> No.</w:t>
            </w:r>
          </w:p>
        </w:tc>
        <w:tc>
          <w:tcPr>
            <w:tcW w:w="1428" w:type="dxa"/>
          </w:tcPr>
          <w:p w14:paraId="584FF510" w14:textId="77777777" w:rsidR="00335107" w:rsidRPr="00093558" w:rsidRDefault="00335107" w:rsidP="00335107">
            <w:pPr>
              <w:pStyle w:val="Normal-Schedule"/>
              <w:suppressAutoHyphens/>
              <w:spacing w:before="60" w:after="60"/>
              <w:rPr>
                <w:i/>
                <w:iCs/>
              </w:rPr>
            </w:pPr>
            <w:r w:rsidRPr="00093558">
              <w:rPr>
                <w:i/>
                <w:iCs/>
              </w:rPr>
              <w:t>Column 2</w:t>
            </w:r>
          </w:p>
          <w:p w14:paraId="0E795C27" w14:textId="77777777" w:rsidR="00335107" w:rsidRPr="00093558" w:rsidRDefault="00335107" w:rsidP="00335107">
            <w:pPr>
              <w:pStyle w:val="Normal-Schedule"/>
              <w:suppressAutoHyphens/>
              <w:spacing w:before="0" w:after="60"/>
              <w:rPr>
                <w:i/>
                <w:iCs/>
              </w:rPr>
            </w:pPr>
            <w:r w:rsidRPr="00093558">
              <w:rPr>
                <w:i/>
                <w:iCs/>
              </w:rPr>
              <w:br/>
            </w:r>
            <w:r w:rsidRPr="00093558">
              <w:rPr>
                <w:i/>
                <w:iCs/>
              </w:rPr>
              <w:br/>
              <w:t>Fishery</w:t>
            </w:r>
          </w:p>
        </w:tc>
        <w:tc>
          <w:tcPr>
            <w:tcW w:w="1050" w:type="dxa"/>
          </w:tcPr>
          <w:p w14:paraId="60D108E0" w14:textId="77777777" w:rsidR="00335107" w:rsidRPr="00093558" w:rsidRDefault="00335107" w:rsidP="00335107">
            <w:pPr>
              <w:pStyle w:val="Normal-Schedule"/>
              <w:suppressAutoHyphens/>
              <w:spacing w:before="60" w:after="60"/>
              <w:rPr>
                <w:i/>
                <w:iCs/>
              </w:rPr>
            </w:pPr>
            <w:r w:rsidRPr="00093558">
              <w:rPr>
                <w:i/>
                <w:iCs/>
              </w:rPr>
              <w:t>Column 3</w:t>
            </w:r>
          </w:p>
          <w:p w14:paraId="4E4E68DE" w14:textId="77777777" w:rsidR="00335107" w:rsidRPr="00093558" w:rsidRDefault="00335107" w:rsidP="00335107">
            <w:pPr>
              <w:pStyle w:val="Normal-Schedule"/>
              <w:suppressAutoHyphens/>
              <w:spacing w:before="0" w:after="60"/>
              <w:rPr>
                <w:i/>
                <w:iCs/>
              </w:rPr>
            </w:pPr>
            <w:r w:rsidRPr="00093558">
              <w:rPr>
                <w:i/>
                <w:iCs/>
              </w:rPr>
              <w:br/>
              <w:t>Species of fish</w:t>
            </w:r>
          </w:p>
        </w:tc>
        <w:tc>
          <w:tcPr>
            <w:tcW w:w="1316" w:type="dxa"/>
          </w:tcPr>
          <w:p w14:paraId="3119F147" w14:textId="77777777" w:rsidR="00335107" w:rsidRPr="00093558" w:rsidRDefault="00335107" w:rsidP="00335107">
            <w:pPr>
              <w:pStyle w:val="Normal-Schedule"/>
              <w:suppressAutoHyphens/>
              <w:spacing w:before="60" w:after="60"/>
              <w:rPr>
                <w:i/>
                <w:iCs/>
              </w:rPr>
            </w:pPr>
            <w:r w:rsidRPr="00093558">
              <w:rPr>
                <w:i/>
                <w:iCs/>
              </w:rPr>
              <w:t>Column 4</w:t>
            </w:r>
          </w:p>
          <w:p w14:paraId="4B4A0875" w14:textId="77777777" w:rsidR="00335107" w:rsidRPr="00093558" w:rsidRDefault="00335107" w:rsidP="00335107">
            <w:pPr>
              <w:pStyle w:val="Normal-Schedule"/>
              <w:suppressAutoHyphens/>
              <w:spacing w:before="0" w:after="60"/>
              <w:rPr>
                <w:i/>
                <w:iCs/>
              </w:rPr>
            </w:pPr>
            <w:r w:rsidRPr="00093558">
              <w:rPr>
                <w:i/>
                <w:iCs/>
              </w:rPr>
              <w:t>Type of fishing equipment</w:t>
            </w:r>
          </w:p>
        </w:tc>
        <w:tc>
          <w:tcPr>
            <w:tcW w:w="1357" w:type="dxa"/>
          </w:tcPr>
          <w:p w14:paraId="72335E45" w14:textId="77777777" w:rsidR="00335107" w:rsidRPr="00093558" w:rsidRDefault="00335107" w:rsidP="00335107">
            <w:pPr>
              <w:pStyle w:val="Normal-Schedule"/>
              <w:suppressAutoHyphens/>
              <w:spacing w:before="60" w:after="60"/>
              <w:rPr>
                <w:i/>
                <w:iCs/>
              </w:rPr>
            </w:pPr>
            <w:r w:rsidRPr="00093558">
              <w:rPr>
                <w:i/>
                <w:iCs/>
              </w:rPr>
              <w:t>Column 5</w:t>
            </w:r>
          </w:p>
          <w:p w14:paraId="37B4813E" w14:textId="77777777" w:rsidR="00335107" w:rsidRPr="00093558" w:rsidRDefault="00335107" w:rsidP="00335107">
            <w:pPr>
              <w:pStyle w:val="Normal-Schedule"/>
              <w:suppressAutoHyphens/>
              <w:spacing w:before="0" w:after="60"/>
              <w:rPr>
                <w:i/>
                <w:iCs/>
              </w:rPr>
            </w:pPr>
            <w:r w:rsidRPr="00093558">
              <w:rPr>
                <w:i/>
                <w:iCs/>
              </w:rPr>
              <w:br/>
              <w:t>Area of waters</w:t>
            </w:r>
          </w:p>
        </w:tc>
      </w:tr>
      <w:tr w:rsidR="00335107" w:rsidRPr="00093558" w14:paraId="3A192F79" w14:textId="77777777" w:rsidTr="00335107">
        <w:tc>
          <w:tcPr>
            <w:tcW w:w="1078" w:type="dxa"/>
          </w:tcPr>
          <w:p w14:paraId="7715C540" w14:textId="77777777" w:rsidR="00335107" w:rsidRPr="00093558" w:rsidRDefault="00335107" w:rsidP="00335107">
            <w:pPr>
              <w:pStyle w:val="Normal-Schedule"/>
              <w:suppressAutoHyphens/>
              <w:spacing w:before="60" w:after="60"/>
            </w:pPr>
            <w:r w:rsidRPr="00093558">
              <w:t>1</w:t>
            </w:r>
          </w:p>
        </w:tc>
        <w:tc>
          <w:tcPr>
            <w:tcW w:w="1428" w:type="dxa"/>
          </w:tcPr>
          <w:p w14:paraId="193D30B2" w14:textId="77777777" w:rsidR="00335107" w:rsidRPr="00093558" w:rsidRDefault="00335107" w:rsidP="00335107">
            <w:pPr>
              <w:pStyle w:val="Normal-Schedule"/>
              <w:suppressAutoHyphens/>
              <w:spacing w:before="60" w:after="60"/>
            </w:pPr>
            <w:r w:rsidRPr="00093558">
              <w:t>Abalone</w:t>
            </w:r>
          </w:p>
          <w:p w14:paraId="5B81EDA9" w14:textId="77777777" w:rsidR="00335107" w:rsidRPr="00093558" w:rsidRDefault="00335107" w:rsidP="00335107">
            <w:pPr>
              <w:pStyle w:val="Normal-Schedule"/>
              <w:suppressAutoHyphens/>
              <w:spacing w:before="60" w:after="60"/>
            </w:pPr>
            <w:r w:rsidRPr="00093558">
              <w:t>(Commercial)</w:t>
            </w:r>
          </w:p>
        </w:tc>
        <w:tc>
          <w:tcPr>
            <w:tcW w:w="1050" w:type="dxa"/>
          </w:tcPr>
          <w:p w14:paraId="228753CC" w14:textId="77777777" w:rsidR="00335107" w:rsidRPr="00093558" w:rsidRDefault="00335107" w:rsidP="00335107">
            <w:pPr>
              <w:pStyle w:val="Normal-Schedule"/>
              <w:suppressAutoHyphens/>
              <w:spacing w:before="60" w:after="60"/>
            </w:pPr>
            <w:r w:rsidRPr="00093558">
              <w:t>Abalone</w:t>
            </w:r>
          </w:p>
        </w:tc>
        <w:tc>
          <w:tcPr>
            <w:tcW w:w="1316" w:type="dxa"/>
          </w:tcPr>
          <w:p w14:paraId="3CA68610" w14:textId="77777777" w:rsidR="00335107" w:rsidRPr="00093558" w:rsidRDefault="00335107" w:rsidP="00335107">
            <w:pPr>
              <w:pStyle w:val="Normal-Schedule"/>
              <w:suppressAutoHyphens/>
              <w:spacing w:before="60" w:after="60"/>
            </w:pPr>
            <w:r w:rsidRPr="00093558">
              <w:t>—</w:t>
            </w:r>
          </w:p>
        </w:tc>
        <w:tc>
          <w:tcPr>
            <w:tcW w:w="1357" w:type="dxa"/>
          </w:tcPr>
          <w:p w14:paraId="5B71DC31" w14:textId="77777777" w:rsidR="00335107" w:rsidRPr="00093558" w:rsidRDefault="00335107" w:rsidP="00335107">
            <w:pPr>
              <w:pStyle w:val="Normal-Schedule"/>
              <w:suppressAutoHyphens/>
              <w:spacing w:before="60" w:after="60"/>
            </w:pPr>
            <w:r w:rsidRPr="00093558">
              <w:t>Marine waters</w:t>
            </w:r>
          </w:p>
        </w:tc>
      </w:tr>
      <w:tr w:rsidR="00335107" w:rsidRPr="00093558" w14:paraId="4358D2ED" w14:textId="77777777" w:rsidTr="00335107">
        <w:tc>
          <w:tcPr>
            <w:tcW w:w="1078" w:type="dxa"/>
          </w:tcPr>
          <w:p w14:paraId="733F0F78" w14:textId="77777777" w:rsidR="00335107" w:rsidRPr="00093558" w:rsidRDefault="00335107" w:rsidP="00335107">
            <w:pPr>
              <w:pStyle w:val="Normal-Schedule"/>
              <w:suppressAutoHyphens/>
              <w:spacing w:before="60" w:after="60"/>
            </w:pPr>
            <w:r w:rsidRPr="00093558">
              <w:t>2</w:t>
            </w:r>
          </w:p>
        </w:tc>
        <w:tc>
          <w:tcPr>
            <w:tcW w:w="1428" w:type="dxa"/>
          </w:tcPr>
          <w:p w14:paraId="5541589E" w14:textId="77777777" w:rsidR="00335107" w:rsidRPr="00093558" w:rsidRDefault="00335107" w:rsidP="00335107">
            <w:pPr>
              <w:pStyle w:val="Normal-Schedule"/>
              <w:suppressAutoHyphens/>
              <w:spacing w:before="60" w:after="60"/>
            </w:pPr>
            <w:r w:rsidRPr="00093558">
              <w:t>Bait (General)</w:t>
            </w:r>
          </w:p>
          <w:p w14:paraId="46F18023" w14:textId="77777777" w:rsidR="00335107" w:rsidRPr="00093558" w:rsidRDefault="00335107" w:rsidP="00335107">
            <w:pPr>
              <w:pStyle w:val="Normal-Schedule"/>
              <w:suppressAutoHyphens/>
              <w:spacing w:before="60" w:after="60"/>
            </w:pPr>
            <w:r w:rsidRPr="00093558">
              <w:t>(Commercial)</w:t>
            </w:r>
          </w:p>
        </w:tc>
        <w:tc>
          <w:tcPr>
            <w:tcW w:w="1050" w:type="dxa"/>
          </w:tcPr>
          <w:p w14:paraId="39CD9748" w14:textId="77777777" w:rsidR="00335107" w:rsidRPr="00093558" w:rsidRDefault="00335107" w:rsidP="00335107">
            <w:pPr>
              <w:pStyle w:val="Normal-Schedule"/>
              <w:suppressAutoHyphens/>
              <w:spacing w:before="60" w:after="60"/>
            </w:pPr>
            <w:r w:rsidRPr="00093558">
              <w:t>—</w:t>
            </w:r>
          </w:p>
        </w:tc>
        <w:tc>
          <w:tcPr>
            <w:tcW w:w="1316" w:type="dxa"/>
          </w:tcPr>
          <w:p w14:paraId="1F317375" w14:textId="77777777" w:rsidR="00335107" w:rsidRPr="00093558" w:rsidRDefault="00335107" w:rsidP="00335107">
            <w:pPr>
              <w:pStyle w:val="Normal-Schedule"/>
              <w:suppressAutoHyphens/>
              <w:spacing w:before="60" w:after="60"/>
            </w:pPr>
            <w:r w:rsidRPr="00093558">
              <w:t xml:space="preserve">As specified in the licence under </w:t>
            </w:r>
            <w:r>
              <w:t>regulation 43</w:t>
            </w:r>
          </w:p>
        </w:tc>
        <w:tc>
          <w:tcPr>
            <w:tcW w:w="1357" w:type="dxa"/>
          </w:tcPr>
          <w:p w14:paraId="4727223A" w14:textId="77777777" w:rsidR="00335107" w:rsidRPr="00093558" w:rsidRDefault="00335107" w:rsidP="00335107">
            <w:pPr>
              <w:pStyle w:val="Normal-Schedule"/>
              <w:suppressAutoHyphens/>
              <w:spacing w:before="60" w:after="60"/>
            </w:pPr>
            <w:r w:rsidRPr="00093558">
              <w:t xml:space="preserve">Protected waters as specified in the licence under </w:t>
            </w:r>
            <w:r>
              <w:t>regulation 43</w:t>
            </w:r>
          </w:p>
        </w:tc>
      </w:tr>
      <w:tr w:rsidR="00335107" w:rsidRPr="00093558" w14:paraId="35ACBDFA" w14:textId="77777777" w:rsidTr="00335107">
        <w:tc>
          <w:tcPr>
            <w:tcW w:w="1078" w:type="dxa"/>
          </w:tcPr>
          <w:p w14:paraId="41A0AF5B" w14:textId="77777777" w:rsidR="00335107" w:rsidRPr="00093558" w:rsidRDefault="00335107" w:rsidP="00335107">
            <w:pPr>
              <w:pStyle w:val="Normal-Schedule"/>
              <w:suppressAutoHyphens/>
              <w:spacing w:before="60" w:after="60"/>
            </w:pPr>
            <w:r w:rsidRPr="00093558">
              <w:t>3</w:t>
            </w:r>
          </w:p>
        </w:tc>
        <w:tc>
          <w:tcPr>
            <w:tcW w:w="1428" w:type="dxa"/>
          </w:tcPr>
          <w:p w14:paraId="4C74070E" w14:textId="77777777" w:rsidR="00335107" w:rsidRPr="00093558" w:rsidRDefault="00335107" w:rsidP="00335107">
            <w:pPr>
              <w:pStyle w:val="Normal-Schedule"/>
              <w:suppressAutoHyphens/>
              <w:spacing w:before="60" w:after="60"/>
            </w:pPr>
            <w:r w:rsidRPr="00093558">
              <w:t>Banded Morwong</w:t>
            </w:r>
          </w:p>
          <w:p w14:paraId="1A3F8B7D" w14:textId="77777777" w:rsidR="00335107" w:rsidRPr="00093558" w:rsidRDefault="00335107" w:rsidP="00335107">
            <w:pPr>
              <w:pStyle w:val="Normal-Schedule"/>
              <w:suppressAutoHyphens/>
              <w:spacing w:before="60" w:after="60"/>
            </w:pPr>
            <w:r w:rsidRPr="00093558">
              <w:t>(Commercial)</w:t>
            </w:r>
          </w:p>
        </w:tc>
        <w:tc>
          <w:tcPr>
            <w:tcW w:w="1050" w:type="dxa"/>
          </w:tcPr>
          <w:p w14:paraId="12D7075D" w14:textId="77777777" w:rsidR="00335107" w:rsidRPr="00093558" w:rsidRDefault="00335107" w:rsidP="00335107">
            <w:pPr>
              <w:pStyle w:val="Normal-Schedule"/>
              <w:suppressAutoHyphens/>
              <w:spacing w:before="60" w:after="60"/>
            </w:pPr>
            <w:r w:rsidRPr="00093558">
              <w:t>Banded Morwong</w:t>
            </w:r>
          </w:p>
        </w:tc>
        <w:tc>
          <w:tcPr>
            <w:tcW w:w="1316" w:type="dxa"/>
          </w:tcPr>
          <w:p w14:paraId="5E42432A" w14:textId="77777777" w:rsidR="00335107" w:rsidRPr="00093558" w:rsidRDefault="00335107" w:rsidP="00335107">
            <w:pPr>
              <w:pStyle w:val="Normal-Schedule"/>
              <w:suppressAutoHyphens/>
              <w:spacing w:before="60" w:after="60"/>
            </w:pPr>
            <w:r w:rsidRPr="00093558">
              <w:t>—</w:t>
            </w:r>
          </w:p>
        </w:tc>
        <w:tc>
          <w:tcPr>
            <w:tcW w:w="1357" w:type="dxa"/>
          </w:tcPr>
          <w:p w14:paraId="2F178DEE" w14:textId="77777777" w:rsidR="00335107" w:rsidRPr="00093558" w:rsidRDefault="00335107" w:rsidP="00335107">
            <w:pPr>
              <w:pStyle w:val="Normal-Schedule"/>
              <w:suppressAutoHyphens/>
              <w:spacing w:before="60" w:after="60"/>
            </w:pPr>
            <w:r w:rsidRPr="00093558">
              <w:t>Marine Waters</w:t>
            </w:r>
            <w:r>
              <w:t xml:space="preserve"> </w:t>
            </w:r>
            <w:r w:rsidRPr="00093558">
              <w:t>east of longitude 147°</w:t>
            </w:r>
            <w:r>
              <w:t xml:space="preserve"> </w:t>
            </w:r>
            <w:r w:rsidRPr="00093558">
              <w:t>13'</w:t>
            </w:r>
            <w:r>
              <w:t xml:space="preserve"> </w:t>
            </w:r>
            <w:r w:rsidRPr="00093558">
              <w:t xml:space="preserve">22'' </w:t>
            </w:r>
            <w:r>
              <w:t xml:space="preserve">East </w:t>
            </w:r>
            <w:r w:rsidRPr="00093558">
              <w:t>(</w:t>
            </w:r>
            <w:r>
              <w:t>other than</w:t>
            </w:r>
            <w:r w:rsidRPr="00093558">
              <w:t xml:space="preserve"> the Gippsland Lakes </w:t>
            </w:r>
            <w:r>
              <w:t>and</w:t>
            </w:r>
            <w:r w:rsidRPr="00093558">
              <w:t xml:space="preserve"> any inlet of the sea)</w:t>
            </w:r>
          </w:p>
        </w:tc>
      </w:tr>
      <w:tr w:rsidR="00335107" w:rsidRPr="00093558" w14:paraId="2E938C08" w14:textId="77777777" w:rsidTr="00335107">
        <w:tc>
          <w:tcPr>
            <w:tcW w:w="1078" w:type="dxa"/>
          </w:tcPr>
          <w:p w14:paraId="3F00E37B" w14:textId="77777777" w:rsidR="00335107" w:rsidRPr="00093558" w:rsidRDefault="00335107" w:rsidP="00335107">
            <w:pPr>
              <w:pStyle w:val="Normal-Schedule"/>
              <w:suppressAutoHyphens/>
              <w:spacing w:before="60" w:after="60"/>
            </w:pPr>
            <w:r>
              <w:t>4</w:t>
            </w:r>
          </w:p>
        </w:tc>
        <w:tc>
          <w:tcPr>
            <w:tcW w:w="1428" w:type="dxa"/>
          </w:tcPr>
          <w:p w14:paraId="2023C059" w14:textId="77777777" w:rsidR="00335107" w:rsidRPr="00093558" w:rsidRDefault="00335107" w:rsidP="00335107">
            <w:pPr>
              <w:pStyle w:val="Normal-Schedule"/>
              <w:suppressAutoHyphens/>
              <w:spacing w:before="60" w:after="60"/>
            </w:pPr>
            <w:r w:rsidRPr="00093558">
              <w:t>Corner Inlet</w:t>
            </w:r>
          </w:p>
          <w:p w14:paraId="1696E7EF" w14:textId="77777777" w:rsidR="00335107" w:rsidRPr="00093558" w:rsidRDefault="00335107" w:rsidP="00335107">
            <w:pPr>
              <w:pStyle w:val="Normal-Schedule"/>
              <w:suppressAutoHyphens/>
              <w:spacing w:before="60" w:after="60"/>
            </w:pPr>
            <w:r w:rsidRPr="00093558">
              <w:t>(Commercial)</w:t>
            </w:r>
          </w:p>
        </w:tc>
        <w:tc>
          <w:tcPr>
            <w:tcW w:w="1050" w:type="dxa"/>
          </w:tcPr>
          <w:p w14:paraId="364C67E2" w14:textId="77777777" w:rsidR="00335107" w:rsidRPr="00093558" w:rsidRDefault="00335107" w:rsidP="00335107">
            <w:pPr>
              <w:pStyle w:val="Normal-Schedule"/>
              <w:suppressAutoHyphens/>
              <w:spacing w:before="60" w:after="60"/>
            </w:pPr>
            <w:r w:rsidRPr="00093558">
              <w:t>—</w:t>
            </w:r>
          </w:p>
        </w:tc>
        <w:tc>
          <w:tcPr>
            <w:tcW w:w="1316" w:type="dxa"/>
          </w:tcPr>
          <w:p w14:paraId="2C3A1B73" w14:textId="77777777" w:rsidR="00335107" w:rsidRPr="00093558" w:rsidRDefault="00335107" w:rsidP="00335107">
            <w:pPr>
              <w:pStyle w:val="Normal-Schedule"/>
              <w:suppressAutoHyphens/>
              <w:spacing w:before="60" w:after="60"/>
            </w:pPr>
            <w:r w:rsidRPr="00093558">
              <w:t>—</w:t>
            </w:r>
          </w:p>
        </w:tc>
        <w:tc>
          <w:tcPr>
            <w:tcW w:w="1357" w:type="dxa"/>
          </w:tcPr>
          <w:p w14:paraId="4C3BD628" w14:textId="77777777" w:rsidR="00335107" w:rsidRPr="00093558" w:rsidRDefault="00335107" w:rsidP="00335107">
            <w:pPr>
              <w:pStyle w:val="Normal-Schedule"/>
              <w:suppressAutoHyphens/>
              <w:spacing w:before="60" w:after="60"/>
            </w:pPr>
            <w:r w:rsidRPr="00093558">
              <w:t>Corner Inlet</w:t>
            </w:r>
          </w:p>
        </w:tc>
      </w:tr>
      <w:tr w:rsidR="00335107" w:rsidRPr="00093558" w14:paraId="316CC462" w14:textId="77777777" w:rsidTr="00335107">
        <w:tc>
          <w:tcPr>
            <w:tcW w:w="1078" w:type="dxa"/>
          </w:tcPr>
          <w:p w14:paraId="6D6FDE07" w14:textId="77777777" w:rsidR="00335107" w:rsidRPr="00093558" w:rsidRDefault="00335107" w:rsidP="00335107">
            <w:pPr>
              <w:pStyle w:val="Normal-Schedule"/>
              <w:suppressAutoHyphens/>
              <w:spacing w:before="60" w:after="60"/>
            </w:pPr>
            <w:r>
              <w:t>5</w:t>
            </w:r>
          </w:p>
        </w:tc>
        <w:tc>
          <w:tcPr>
            <w:tcW w:w="1428" w:type="dxa"/>
          </w:tcPr>
          <w:p w14:paraId="77A5AB8D" w14:textId="77777777" w:rsidR="00335107" w:rsidRPr="00093558" w:rsidRDefault="00335107" w:rsidP="00335107">
            <w:pPr>
              <w:pStyle w:val="Normal-Schedule"/>
              <w:suppressAutoHyphens/>
              <w:spacing w:before="60" w:after="60"/>
            </w:pPr>
            <w:r w:rsidRPr="00093558">
              <w:t>Eel</w:t>
            </w:r>
          </w:p>
          <w:p w14:paraId="29B3278D" w14:textId="77777777" w:rsidR="00335107" w:rsidRPr="00093558" w:rsidRDefault="00335107" w:rsidP="00335107">
            <w:pPr>
              <w:pStyle w:val="Normal-Schedule"/>
              <w:suppressAutoHyphens/>
              <w:spacing w:before="60" w:after="60"/>
            </w:pPr>
            <w:r w:rsidRPr="00093558">
              <w:t>(Commercial)</w:t>
            </w:r>
          </w:p>
        </w:tc>
        <w:tc>
          <w:tcPr>
            <w:tcW w:w="1050" w:type="dxa"/>
          </w:tcPr>
          <w:p w14:paraId="59011248" w14:textId="77777777" w:rsidR="00335107" w:rsidRPr="00093558" w:rsidRDefault="00335107" w:rsidP="00335107">
            <w:pPr>
              <w:pStyle w:val="Normal-Schedule"/>
              <w:suppressAutoHyphens/>
              <w:spacing w:before="60" w:after="60"/>
            </w:pPr>
            <w:r w:rsidRPr="00093558">
              <w:t>Eel</w:t>
            </w:r>
          </w:p>
        </w:tc>
        <w:tc>
          <w:tcPr>
            <w:tcW w:w="1316" w:type="dxa"/>
          </w:tcPr>
          <w:p w14:paraId="192727A1" w14:textId="77777777" w:rsidR="00335107" w:rsidRPr="00093558" w:rsidRDefault="00335107" w:rsidP="00335107">
            <w:pPr>
              <w:pStyle w:val="Normal-Schedule"/>
              <w:suppressAutoHyphens/>
              <w:spacing w:before="60" w:after="60"/>
            </w:pPr>
            <w:r w:rsidRPr="00093558">
              <w:t>Fyke nets</w:t>
            </w:r>
          </w:p>
        </w:tc>
        <w:tc>
          <w:tcPr>
            <w:tcW w:w="1357" w:type="dxa"/>
          </w:tcPr>
          <w:p w14:paraId="0E280C4E" w14:textId="77777777" w:rsidR="00335107" w:rsidRPr="00093558" w:rsidRDefault="00335107" w:rsidP="00335107">
            <w:pPr>
              <w:pStyle w:val="Normal-Schedule"/>
              <w:suppressAutoHyphens/>
              <w:spacing w:before="60" w:after="60"/>
            </w:pPr>
            <w:r w:rsidRPr="00093558">
              <w:t>—</w:t>
            </w:r>
          </w:p>
        </w:tc>
      </w:tr>
      <w:tr w:rsidR="00335107" w:rsidRPr="00093558" w14:paraId="11C94DEE" w14:textId="77777777" w:rsidTr="00335107">
        <w:tc>
          <w:tcPr>
            <w:tcW w:w="1078" w:type="dxa"/>
          </w:tcPr>
          <w:p w14:paraId="34B6B859" w14:textId="77777777" w:rsidR="00335107" w:rsidRPr="00093558" w:rsidRDefault="00335107" w:rsidP="00335107">
            <w:pPr>
              <w:pStyle w:val="Normal-Schedule"/>
              <w:suppressAutoHyphens/>
              <w:spacing w:before="60" w:after="60"/>
            </w:pPr>
            <w:r>
              <w:t>6</w:t>
            </w:r>
          </w:p>
        </w:tc>
        <w:tc>
          <w:tcPr>
            <w:tcW w:w="1428" w:type="dxa"/>
          </w:tcPr>
          <w:p w14:paraId="60CAF284" w14:textId="77777777" w:rsidR="00335107" w:rsidRPr="00093558" w:rsidRDefault="00335107" w:rsidP="00335107">
            <w:pPr>
              <w:pStyle w:val="Normal-Schedule"/>
              <w:suppressAutoHyphens/>
              <w:spacing w:before="60" w:after="60"/>
            </w:pPr>
            <w:r w:rsidRPr="00093558">
              <w:t>Giant Crab</w:t>
            </w:r>
          </w:p>
          <w:p w14:paraId="64C69708" w14:textId="77777777" w:rsidR="00335107" w:rsidRPr="00093558" w:rsidRDefault="00335107" w:rsidP="00335107">
            <w:pPr>
              <w:pStyle w:val="Normal-Schedule"/>
              <w:suppressAutoHyphens/>
              <w:spacing w:before="60" w:after="60"/>
            </w:pPr>
            <w:r w:rsidRPr="00093558">
              <w:t>(Commercial)</w:t>
            </w:r>
          </w:p>
        </w:tc>
        <w:tc>
          <w:tcPr>
            <w:tcW w:w="1050" w:type="dxa"/>
          </w:tcPr>
          <w:p w14:paraId="319CE905" w14:textId="77777777" w:rsidR="00335107" w:rsidRPr="00093558" w:rsidRDefault="00335107" w:rsidP="00335107">
            <w:pPr>
              <w:pStyle w:val="Normal-Schedule"/>
              <w:suppressAutoHyphens/>
              <w:spacing w:before="60" w:after="60"/>
            </w:pPr>
            <w:r w:rsidRPr="00093558">
              <w:t>—</w:t>
            </w:r>
          </w:p>
        </w:tc>
        <w:tc>
          <w:tcPr>
            <w:tcW w:w="1316" w:type="dxa"/>
          </w:tcPr>
          <w:p w14:paraId="6BA439DC" w14:textId="77777777" w:rsidR="00335107" w:rsidRPr="00093558" w:rsidRDefault="00335107" w:rsidP="00335107">
            <w:pPr>
              <w:pStyle w:val="Normal-Schedule"/>
              <w:suppressAutoHyphens/>
              <w:spacing w:before="60" w:after="60"/>
            </w:pPr>
            <w:r w:rsidRPr="00093558">
              <w:t xml:space="preserve">Rock lobster pots </w:t>
            </w:r>
          </w:p>
        </w:tc>
        <w:tc>
          <w:tcPr>
            <w:tcW w:w="1357" w:type="dxa"/>
          </w:tcPr>
          <w:p w14:paraId="164C8CFC" w14:textId="77777777" w:rsidR="00335107" w:rsidRPr="00093558" w:rsidRDefault="00335107" w:rsidP="00335107">
            <w:pPr>
              <w:pStyle w:val="Normal-Schedule"/>
              <w:suppressAutoHyphens/>
              <w:spacing w:before="60" w:after="60"/>
            </w:pPr>
            <w:r>
              <w:t xml:space="preserve">Marine </w:t>
            </w:r>
            <w:r w:rsidRPr="00093558">
              <w:t>waters west of longitude 143° 40' East</w:t>
            </w:r>
          </w:p>
        </w:tc>
      </w:tr>
      <w:tr w:rsidR="00335107" w:rsidRPr="00093558" w14:paraId="7F89BF7E" w14:textId="77777777" w:rsidTr="00335107">
        <w:tc>
          <w:tcPr>
            <w:tcW w:w="1078" w:type="dxa"/>
          </w:tcPr>
          <w:p w14:paraId="72BF67A5" w14:textId="77777777" w:rsidR="00335107" w:rsidRPr="00093558" w:rsidRDefault="00335107" w:rsidP="00335107">
            <w:pPr>
              <w:pStyle w:val="Normal-Schedule"/>
              <w:suppressAutoHyphens/>
              <w:spacing w:before="60" w:after="60"/>
            </w:pPr>
            <w:r>
              <w:t>7</w:t>
            </w:r>
          </w:p>
        </w:tc>
        <w:tc>
          <w:tcPr>
            <w:tcW w:w="1428" w:type="dxa"/>
          </w:tcPr>
          <w:p w14:paraId="33F80A05" w14:textId="77777777" w:rsidR="00335107" w:rsidRPr="00093558" w:rsidRDefault="00335107" w:rsidP="00335107">
            <w:pPr>
              <w:pStyle w:val="Normal-Schedule"/>
              <w:suppressAutoHyphens/>
              <w:spacing w:before="60" w:after="60"/>
            </w:pPr>
            <w:r w:rsidRPr="00093558">
              <w:t>Gippsland Lakes</w:t>
            </w:r>
          </w:p>
          <w:p w14:paraId="4DA53D01" w14:textId="77777777" w:rsidR="00335107" w:rsidRPr="00093558" w:rsidRDefault="00335107" w:rsidP="00335107">
            <w:pPr>
              <w:pStyle w:val="Normal-Schedule"/>
              <w:suppressAutoHyphens/>
              <w:spacing w:before="60" w:after="60"/>
            </w:pPr>
            <w:r w:rsidRPr="00093558">
              <w:t>(Commercial)</w:t>
            </w:r>
          </w:p>
        </w:tc>
        <w:tc>
          <w:tcPr>
            <w:tcW w:w="1050" w:type="dxa"/>
          </w:tcPr>
          <w:p w14:paraId="57222B60" w14:textId="77777777" w:rsidR="00335107" w:rsidRPr="00093558" w:rsidRDefault="00335107" w:rsidP="00335107">
            <w:pPr>
              <w:pStyle w:val="Normal-Schedule"/>
              <w:suppressAutoHyphens/>
              <w:spacing w:before="60" w:after="60"/>
            </w:pPr>
            <w:r w:rsidRPr="00093558">
              <w:t>—</w:t>
            </w:r>
          </w:p>
        </w:tc>
        <w:tc>
          <w:tcPr>
            <w:tcW w:w="1316" w:type="dxa"/>
          </w:tcPr>
          <w:p w14:paraId="54E6DDD0" w14:textId="77777777" w:rsidR="00335107" w:rsidRPr="00093558" w:rsidRDefault="00335107" w:rsidP="00335107">
            <w:pPr>
              <w:pStyle w:val="Normal-Schedule"/>
              <w:suppressAutoHyphens/>
              <w:spacing w:before="60" w:after="60"/>
            </w:pPr>
            <w:r w:rsidRPr="00093558">
              <w:t>—</w:t>
            </w:r>
          </w:p>
        </w:tc>
        <w:tc>
          <w:tcPr>
            <w:tcW w:w="1357" w:type="dxa"/>
          </w:tcPr>
          <w:p w14:paraId="37D84988" w14:textId="77777777" w:rsidR="00335107" w:rsidRPr="00093558" w:rsidRDefault="00335107" w:rsidP="00335107">
            <w:pPr>
              <w:pStyle w:val="Normal-Schedule"/>
              <w:suppressAutoHyphens/>
              <w:spacing w:before="60" w:after="60"/>
            </w:pPr>
            <w:r w:rsidRPr="00093558">
              <w:t>Gippsland Lakes</w:t>
            </w:r>
          </w:p>
        </w:tc>
      </w:tr>
      <w:tr w:rsidR="00335107" w:rsidRPr="00093558" w14:paraId="1A73A26C" w14:textId="77777777" w:rsidTr="00335107">
        <w:tc>
          <w:tcPr>
            <w:tcW w:w="1078" w:type="dxa"/>
          </w:tcPr>
          <w:p w14:paraId="628443DA" w14:textId="77777777" w:rsidR="00335107" w:rsidRPr="00093558" w:rsidRDefault="00335107" w:rsidP="00335107">
            <w:pPr>
              <w:pStyle w:val="Normal-Schedule"/>
              <w:suppressAutoHyphens/>
              <w:spacing w:before="60" w:after="60"/>
            </w:pPr>
            <w:r>
              <w:t>8</w:t>
            </w:r>
          </w:p>
        </w:tc>
        <w:tc>
          <w:tcPr>
            <w:tcW w:w="1428" w:type="dxa"/>
          </w:tcPr>
          <w:p w14:paraId="072BDE70" w14:textId="77777777" w:rsidR="00335107" w:rsidRPr="00093558" w:rsidRDefault="00335107" w:rsidP="00335107">
            <w:pPr>
              <w:pStyle w:val="Normal-Schedule"/>
              <w:suppressAutoHyphens/>
              <w:spacing w:before="60" w:after="60"/>
            </w:pPr>
            <w:r w:rsidRPr="00093558">
              <w:t>Gippsland Lakes (Bait)</w:t>
            </w:r>
          </w:p>
          <w:p w14:paraId="390112CE" w14:textId="77777777" w:rsidR="00335107" w:rsidRPr="00093558" w:rsidRDefault="00335107" w:rsidP="00335107">
            <w:pPr>
              <w:pStyle w:val="Normal-Schedule"/>
              <w:suppressAutoHyphens/>
              <w:spacing w:before="60" w:after="60"/>
            </w:pPr>
            <w:r w:rsidRPr="00093558">
              <w:t>(Commercial)</w:t>
            </w:r>
          </w:p>
        </w:tc>
        <w:tc>
          <w:tcPr>
            <w:tcW w:w="1050" w:type="dxa"/>
          </w:tcPr>
          <w:p w14:paraId="793B3170" w14:textId="77777777" w:rsidR="00335107" w:rsidRPr="00093558" w:rsidRDefault="00335107" w:rsidP="00335107">
            <w:pPr>
              <w:pStyle w:val="Normal-Schedule"/>
              <w:suppressAutoHyphens/>
              <w:spacing w:before="60" w:after="60"/>
            </w:pPr>
            <w:r w:rsidRPr="00093558">
              <w:t>—</w:t>
            </w:r>
          </w:p>
        </w:tc>
        <w:tc>
          <w:tcPr>
            <w:tcW w:w="1316" w:type="dxa"/>
          </w:tcPr>
          <w:p w14:paraId="6EE49643" w14:textId="77777777" w:rsidR="00335107" w:rsidRPr="00093558" w:rsidRDefault="00335107" w:rsidP="00335107">
            <w:pPr>
              <w:pStyle w:val="Normal-Schedule"/>
              <w:suppressAutoHyphens/>
              <w:spacing w:before="60" w:after="60"/>
            </w:pPr>
            <w:r w:rsidRPr="00093558">
              <w:t>—</w:t>
            </w:r>
          </w:p>
        </w:tc>
        <w:tc>
          <w:tcPr>
            <w:tcW w:w="1357" w:type="dxa"/>
          </w:tcPr>
          <w:p w14:paraId="52657CDA" w14:textId="77777777" w:rsidR="00335107" w:rsidRPr="00093558" w:rsidRDefault="00335107" w:rsidP="00335107">
            <w:pPr>
              <w:pStyle w:val="Normal-Schedule"/>
              <w:suppressAutoHyphens/>
              <w:spacing w:before="60" w:after="60"/>
            </w:pPr>
            <w:r w:rsidRPr="00093558">
              <w:t>Gippsland Lakes</w:t>
            </w:r>
          </w:p>
        </w:tc>
      </w:tr>
      <w:tr w:rsidR="00335107" w:rsidRPr="00093558" w14:paraId="2AE1904E" w14:textId="77777777" w:rsidTr="00335107">
        <w:tc>
          <w:tcPr>
            <w:tcW w:w="1078" w:type="dxa"/>
          </w:tcPr>
          <w:p w14:paraId="612AB9F0" w14:textId="77777777" w:rsidR="00335107" w:rsidRPr="00093558" w:rsidRDefault="00335107" w:rsidP="00335107">
            <w:pPr>
              <w:pStyle w:val="Normal-Schedule"/>
              <w:suppressAutoHyphens/>
              <w:spacing w:before="60" w:after="60"/>
            </w:pPr>
            <w:r>
              <w:t>9</w:t>
            </w:r>
          </w:p>
        </w:tc>
        <w:tc>
          <w:tcPr>
            <w:tcW w:w="1428" w:type="dxa"/>
          </w:tcPr>
          <w:p w14:paraId="3F2C0893" w14:textId="77777777" w:rsidR="00335107" w:rsidRPr="00093558" w:rsidRDefault="00335107" w:rsidP="00335107">
            <w:pPr>
              <w:pStyle w:val="Normal-Schedule"/>
              <w:suppressAutoHyphens/>
              <w:spacing w:before="60" w:after="60"/>
            </w:pPr>
            <w:r w:rsidRPr="00093558">
              <w:t>Gippsland Lakes (Mussel Dive)</w:t>
            </w:r>
          </w:p>
          <w:p w14:paraId="1751C7D2" w14:textId="77777777" w:rsidR="00335107" w:rsidRPr="00093558" w:rsidRDefault="00335107" w:rsidP="00335107">
            <w:pPr>
              <w:pStyle w:val="Normal-Schedule"/>
              <w:suppressAutoHyphens/>
              <w:spacing w:before="60" w:after="60"/>
            </w:pPr>
            <w:r w:rsidRPr="00093558">
              <w:t>(Commercial)</w:t>
            </w:r>
          </w:p>
        </w:tc>
        <w:tc>
          <w:tcPr>
            <w:tcW w:w="1050" w:type="dxa"/>
          </w:tcPr>
          <w:p w14:paraId="376B83A7" w14:textId="77777777" w:rsidR="00335107" w:rsidRPr="00093558" w:rsidRDefault="00335107" w:rsidP="00335107">
            <w:pPr>
              <w:pStyle w:val="Normal-Schedule"/>
              <w:suppressAutoHyphens/>
              <w:spacing w:before="60" w:after="60"/>
            </w:pPr>
            <w:r w:rsidRPr="00093558">
              <w:t>Mussel</w:t>
            </w:r>
          </w:p>
        </w:tc>
        <w:tc>
          <w:tcPr>
            <w:tcW w:w="1316" w:type="dxa"/>
          </w:tcPr>
          <w:p w14:paraId="32A678A2" w14:textId="77777777" w:rsidR="00335107" w:rsidRPr="00093558" w:rsidRDefault="00335107" w:rsidP="00335107">
            <w:pPr>
              <w:pStyle w:val="Normal-Schedule"/>
              <w:suppressAutoHyphens/>
              <w:spacing w:before="60" w:after="60"/>
            </w:pPr>
            <w:r w:rsidRPr="00093558">
              <w:t>Underwater breathing apparatus</w:t>
            </w:r>
          </w:p>
        </w:tc>
        <w:tc>
          <w:tcPr>
            <w:tcW w:w="1357" w:type="dxa"/>
          </w:tcPr>
          <w:p w14:paraId="376EA5F6" w14:textId="77777777" w:rsidR="00335107" w:rsidRPr="00093558" w:rsidRDefault="00335107" w:rsidP="00335107">
            <w:pPr>
              <w:pStyle w:val="Normal-Schedule"/>
              <w:suppressAutoHyphens/>
              <w:spacing w:before="60" w:after="60"/>
            </w:pPr>
            <w:r w:rsidRPr="00093558">
              <w:t>Gippsland Lakes</w:t>
            </w:r>
          </w:p>
        </w:tc>
      </w:tr>
      <w:tr w:rsidR="00335107" w:rsidRPr="00093558" w14:paraId="1052DA49" w14:textId="77777777" w:rsidTr="00335107">
        <w:tc>
          <w:tcPr>
            <w:tcW w:w="1078" w:type="dxa"/>
          </w:tcPr>
          <w:p w14:paraId="2A69D42F" w14:textId="77777777" w:rsidR="00335107" w:rsidRPr="00093558" w:rsidRDefault="00335107" w:rsidP="00335107">
            <w:pPr>
              <w:pStyle w:val="Normal-Schedule"/>
              <w:suppressAutoHyphens/>
              <w:spacing w:before="60" w:after="60"/>
            </w:pPr>
            <w:r>
              <w:t>10</w:t>
            </w:r>
          </w:p>
        </w:tc>
        <w:tc>
          <w:tcPr>
            <w:tcW w:w="1428" w:type="dxa"/>
          </w:tcPr>
          <w:p w14:paraId="38FDCC5E" w14:textId="77777777" w:rsidR="00335107" w:rsidRPr="00093558" w:rsidRDefault="00335107" w:rsidP="00335107">
            <w:pPr>
              <w:pStyle w:val="Normal-Schedule"/>
              <w:suppressAutoHyphens/>
              <w:spacing w:before="60" w:after="60"/>
            </w:pPr>
            <w:r w:rsidRPr="00093558">
              <w:t>Inland waters</w:t>
            </w:r>
          </w:p>
          <w:p w14:paraId="7B95FBF3" w14:textId="77777777" w:rsidR="00335107" w:rsidRPr="00093558" w:rsidRDefault="00335107" w:rsidP="00335107">
            <w:pPr>
              <w:pStyle w:val="Normal-Schedule"/>
              <w:suppressAutoHyphens/>
              <w:spacing w:before="60" w:after="60"/>
            </w:pPr>
            <w:r w:rsidRPr="00093558">
              <w:t>(Recreational)</w:t>
            </w:r>
          </w:p>
        </w:tc>
        <w:tc>
          <w:tcPr>
            <w:tcW w:w="1050" w:type="dxa"/>
          </w:tcPr>
          <w:p w14:paraId="43EF9642" w14:textId="77777777" w:rsidR="00335107" w:rsidRPr="00093558" w:rsidRDefault="00335107" w:rsidP="00335107">
            <w:pPr>
              <w:pStyle w:val="Normal-Schedule"/>
              <w:suppressAutoHyphens/>
              <w:spacing w:before="60" w:after="60"/>
            </w:pPr>
            <w:r w:rsidRPr="00093558">
              <w:t>—</w:t>
            </w:r>
          </w:p>
        </w:tc>
        <w:tc>
          <w:tcPr>
            <w:tcW w:w="1316" w:type="dxa"/>
          </w:tcPr>
          <w:p w14:paraId="59643AEA" w14:textId="77777777" w:rsidR="00335107" w:rsidRPr="00093558" w:rsidRDefault="00335107" w:rsidP="00335107">
            <w:pPr>
              <w:pStyle w:val="Normal-Schedule"/>
              <w:suppressAutoHyphens/>
              <w:spacing w:before="60" w:after="60"/>
            </w:pPr>
            <w:r w:rsidRPr="00093558">
              <w:t>Recreational fishing equipment</w:t>
            </w:r>
          </w:p>
        </w:tc>
        <w:tc>
          <w:tcPr>
            <w:tcW w:w="1357" w:type="dxa"/>
          </w:tcPr>
          <w:p w14:paraId="75351426" w14:textId="77777777" w:rsidR="00335107" w:rsidRPr="00093558" w:rsidRDefault="00335107" w:rsidP="00335107">
            <w:pPr>
              <w:pStyle w:val="Normal-Schedule"/>
              <w:suppressAutoHyphens/>
              <w:spacing w:before="60" w:after="60"/>
            </w:pPr>
            <w:r w:rsidRPr="00093558">
              <w:t>Inland waters, including Lake Hume, excluding Lake Mulwala</w:t>
            </w:r>
          </w:p>
        </w:tc>
      </w:tr>
      <w:tr w:rsidR="00335107" w:rsidRPr="00093558" w14:paraId="78A29FF5" w14:textId="77777777" w:rsidTr="00335107">
        <w:tc>
          <w:tcPr>
            <w:tcW w:w="1078" w:type="dxa"/>
          </w:tcPr>
          <w:p w14:paraId="558CEC53" w14:textId="77777777" w:rsidR="00335107" w:rsidRPr="00093558" w:rsidRDefault="00335107" w:rsidP="00335107">
            <w:pPr>
              <w:pStyle w:val="Normal-Schedule"/>
              <w:suppressAutoHyphens/>
              <w:spacing w:before="60" w:after="60"/>
            </w:pPr>
            <w:r w:rsidRPr="00093558">
              <w:lastRenderedPageBreak/>
              <w:t>1</w:t>
            </w:r>
            <w:r>
              <w:t>1</w:t>
            </w:r>
          </w:p>
        </w:tc>
        <w:tc>
          <w:tcPr>
            <w:tcW w:w="1428" w:type="dxa"/>
          </w:tcPr>
          <w:p w14:paraId="1A5302C6" w14:textId="77777777" w:rsidR="00335107" w:rsidRPr="00093558" w:rsidRDefault="00335107" w:rsidP="00335107">
            <w:pPr>
              <w:pStyle w:val="Normal-Schedule"/>
              <w:suppressAutoHyphens/>
              <w:spacing w:before="60" w:after="60"/>
            </w:pPr>
            <w:r w:rsidRPr="00093558">
              <w:t>Lake Tyers (Bait)</w:t>
            </w:r>
          </w:p>
          <w:p w14:paraId="7D9E1881" w14:textId="77777777" w:rsidR="00335107" w:rsidRPr="00093558" w:rsidRDefault="00335107" w:rsidP="00335107">
            <w:pPr>
              <w:pStyle w:val="Normal-Schedule"/>
              <w:suppressAutoHyphens/>
              <w:spacing w:before="60" w:after="60"/>
            </w:pPr>
            <w:r w:rsidRPr="00093558">
              <w:t>(Commercial)</w:t>
            </w:r>
          </w:p>
        </w:tc>
        <w:tc>
          <w:tcPr>
            <w:tcW w:w="1050" w:type="dxa"/>
          </w:tcPr>
          <w:p w14:paraId="351EFE02" w14:textId="77777777" w:rsidR="00335107" w:rsidRPr="00093558" w:rsidRDefault="00335107" w:rsidP="00335107">
            <w:pPr>
              <w:pStyle w:val="Normal-Schedule"/>
              <w:suppressAutoHyphens/>
              <w:spacing w:before="60" w:after="60"/>
            </w:pPr>
            <w:r w:rsidRPr="00093558">
              <w:t>—</w:t>
            </w:r>
          </w:p>
        </w:tc>
        <w:tc>
          <w:tcPr>
            <w:tcW w:w="1316" w:type="dxa"/>
          </w:tcPr>
          <w:p w14:paraId="010350FF" w14:textId="77777777" w:rsidR="00335107" w:rsidRPr="00093558" w:rsidRDefault="00335107" w:rsidP="00335107">
            <w:pPr>
              <w:pStyle w:val="Normal-Schedule"/>
              <w:suppressAutoHyphens/>
              <w:spacing w:before="60" w:after="60"/>
            </w:pPr>
            <w:r w:rsidRPr="00093558">
              <w:t>—</w:t>
            </w:r>
          </w:p>
        </w:tc>
        <w:tc>
          <w:tcPr>
            <w:tcW w:w="1357" w:type="dxa"/>
          </w:tcPr>
          <w:p w14:paraId="7746F7F0" w14:textId="77777777" w:rsidR="00335107" w:rsidRPr="00093558" w:rsidRDefault="00335107" w:rsidP="00335107">
            <w:pPr>
              <w:pStyle w:val="Normal-Schedule"/>
              <w:suppressAutoHyphens/>
              <w:spacing w:before="60" w:after="60"/>
            </w:pPr>
            <w:r w:rsidRPr="00093558">
              <w:t>Lake Tyers</w:t>
            </w:r>
          </w:p>
        </w:tc>
      </w:tr>
      <w:tr w:rsidR="00335107" w:rsidRPr="00093558" w14:paraId="573C29C2" w14:textId="77777777" w:rsidTr="00335107">
        <w:tc>
          <w:tcPr>
            <w:tcW w:w="1078" w:type="dxa"/>
          </w:tcPr>
          <w:p w14:paraId="11DF636E" w14:textId="77777777" w:rsidR="00335107" w:rsidRPr="00093558" w:rsidRDefault="00335107" w:rsidP="00335107">
            <w:pPr>
              <w:pStyle w:val="Normal-Schedule"/>
              <w:suppressAutoHyphens/>
              <w:spacing w:before="60" w:after="60"/>
            </w:pPr>
            <w:r>
              <w:t>12</w:t>
            </w:r>
          </w:p>
        </w:tc>
        <w:tc>
          <w:tcPr>
            <w:tcW w:w="1428" w:type="dxa"/>
          </w:tcPr>
          <w:p w14:paraId="41F63C51" w14:textId="77777777" w:rsidR="00335107" w:rsidRPr="00093558" w:rsidRDefault="00335107" w:rsidP="00335107">
            <w:pPr>
              <w:pStyle w:val="Normal-Schedule"/>
              <w:suppressAutoHyphens/>
              <w:spacing w:before="60" w:after="60"/>
            </w:pPr>
            <w:r w:rsidRPr="00093558">
              <w:t>Mallacoota Lower Lake (Bait)</w:t>
            </w:r>
          </w:p>
          <w:p w14:paraId="1E74C299" w14:textId="77777777" w:rsidR="00335107" w:rsidRPr="00093558" w:rsidRDefault="00335107" w:rsidP="00335107">
            <w:pPr>
              <w:pStyle w:val="Normal-Schedule"/>
              <w:suppressAutoHyphens/>
              <w:spacing w:before="60" w:after="60"/>
            </w:pPr>
            <w:r w:rsidRPr="00093558">
              <w:t>(Commercial)</w:t>
            </w:r>
          </w:p>
        </w:tc>
        <w:tc>
          <w:tcPr>
            <w:tcW w:w="1050" w:type="dxa"/>
          </w:tcPr>
          <w:p w14:paraId="005A32E4" w14:textId="77777777" w:rsidR="00335107" w:rsidRPr="00093558" w:rsidRDefault="00335107" w:rsidP="00335107">
            <w:pPr>
              <w:pStyle w:val="Normal-Schedule"/>
              <w:suppressAutoHyphens/>
              <w:spacing w:before="60" w:after="60"/>
            </w:pPr>
            <w:r w:rsidRPr="00093558">
              <w:t>—</w:t>
            </w:r>
          </w:p>
        </w:tc>
        <w:tc>
          <w:tcPr>
            <w:tcW w:w="1316" w:type="dxa"/>
          </w:tcPr>
          <w:p w14:paraId="1F5EF6FF" w14:textId="77777777" w:rsidR="00335107" w:rsidRPr="00093558" w:rsidRDefault="00335107" w:rsidP="00335107">
            <w:pPr>
              <w:pStyle w:val="Normal-Schedule"/>
              <w:suppressAutoHyphens/>
              <w:spacing w:before="60" w:after="60"/>
            </w:pPr>
            <w:r w:rsidRPr="00093558">
              <w:t>—</w:t>
            </w:r>
          </w:p>
        </w:tc>
        <w:tc>
          <w:tcPr>
            <w:tcW w:w="1357" w:type="dxa"/>
          </w:tcPr>
          <w:p w14:paraId="193667E3" w14:textId="77777777" w:rsidR="00335107" w:rsidRPr="00093558" w:rsidRDefault="00335107" w:rsidP="00335107">
            <w:pPr>
              <w:pStyle w:val="Normal-Schedule"/>
              <w:suppressAutoHyphens/>
              <w:spacing w:before="60" w:after="60"/>
            </w:pPr>
            <w:r w:rsidRPr="00093558">
              <w:t>Lower Lake at Mallacoota</w:t>
            </w:r>
          </w:p>
        </w:tc>
      </w:tr>
      <w:tr w:rsidR="00335107" w:rsidRPr="00093558" w14:paraId="50B9E22D" w14:textId="77777777" w:rsidTr="00335107">
        <w:tc>
          <w:tcPr>
            <w:tcW w:w="1078" w:type="dxa"/>
          </w:tcPr>
          <w:p w14:paraId="3A1ADD74" w14:textId="77777777" w:rsidR="00335107" w:rsidRPr="00093558" w:rsidRDefault="00335107" w:rsidP="00335107">
            <w:pPr>
              <w:pStyle w:val="Normal-Schedule"/>
              <w:suppressAutoHyphens/>
              <w:spacing w:before="60" w:after="60"/>
            </w:pPr>
            <w:r>
              <w:t>13</w:t>
            </w:r>
          </w:p>
        </w:tc>
        <w:tc>
          <w:tcPr>
            <w:tcW w:w="1428" w:type="dxa"/>
          </w:tcPr>
          <w:p w14:paraId="33AE8D26" w14:textId="77777777" w:rsidR="00335107" w:rsidRPr="00093558" w:rsidRDefault="00335107" w:rsidP="00335107">
            <w:pPr>
              <w:pStyle w:val="Normal-Schedule"/>
              <w:suppressAutoHyphens/>
              <w:spacing w:before="60" w:after="60"/>
            </w:pPr>
            <w:r w:rsidRPr="00093558">
              <w:t>Marine waters</w:t>
            </w:r>
          </w:p>
          <w:p w14:paraId="4A69B4C2" w14:textId="77777777" w:rsidR="00335107" w:rsidRPr="00093558" w:rsidRDefault="00335107" w:rsidP="00335107">
            <w:pPr>
              <w:pStyle w:val="Normal-Schedule"/>
              <w:suppressAutoHyphens/>
              <w:spacing w:before="60" w:after="60"/>
            </w:pPr>
            <w:r w:rsidRPr="00093558">
              <w:t>(Commercial)</w:t>
            </w:r>
          </w:p>
        </w:tc>
        <w:tc>
          <w:tcPr>
            <w:tcW w:w="1050" w:type="dxa"/>
          </w:tcPr>
          <w:p w14:paraId="54485B08" w14:textId="77777777" w:rsidR="00335107" w:rsidRPr="00093558" w:rsidRDefault="00335107" w:rsidP="00335107">
            <w:pPr>
              <w:pStyle w:val="Normal-Schedule"/>
              <w:suppressAutoHyphens/>
              <w:spacing w:before="60" w:after="60"/>
            </w:pPr>
            <w:r w:rsidRPr="00093558">
              <w:t>—</w:t>
            </w:r>
          </w:p>
        </w:tc>
        <w:tc>
          <w:tcPr>
            <w:tcW w:w="1316" w:type="dxa"/>
          </w:tcPr>
          <w:p w14:paraId="76D9129A" w14:textId="77777777" w:rsidR="00335107" w:rsidRPr="00093558" w:rsidRDefault="00335107" w:rsidP="00335107">
            <w:pPr>
              <w:pStyle w:val="Normal-Schedule"/>
              <w:suppressAutoHyphens/>
              <w:spacing w:before="60" w:after="60"/>
            </w:pPr>
            <w:r w:rsidRPr="00093558">
              <w:t>—</w:t>
            </w:r>
          </w:p>
        </w:tc>
        <w:tc>
          <w:tcPr>
            <w:tcW w:w="1357" w:type="dxa"/>
          </w:tcPr>
          <w:p w14:paraId="00AB8FD7" w14:textId="77777777" w:rsidR="00335107" w:rsidRPr="00093558" w:rsidRDefault="00335107" w:rsidP="00335107">
            <w:pPr>
              <w:pStyle w:val="Normal-Schedule"/>
              <w:suppressAutoHyphens/>
              <w:spacing w:before="60" w:after="60"/>
            </w:pPr>
            <w:r w:rsidRPr="00093558">
              <w:t>Marine waters</w:t>
            </w:r>
          </w:p>
        </w:tc>
      </w:tr>
      <w:tr w:rsidR="00335107" w:rsidRPr="00093558" w14:paraId="546DD39F" w14:textId="77777777" w:rsidTr="00335107">
        <w:tc>
          <w:tcPr>
            <w:tcW w:w="1078" w:type="dxa"/>
          </w:tcPr>
          <w:p w14:paraId="0626C599" w14:textId="77777777" w:rsidR="00335107" w:rsidRPr="00093558" w:rsidRDefault="00335107" w:rsidP="00335107">
            <w:pPr>
              <w:pStyle w:val="Normal-Schedule"/>
              <w:suppressAutoHyphens/>
              <w:spacing w:before="60" w:after="60"/>
            </w:pPr>
            <w:r>
              <w:t>14</w:t>
            </w:r>
          </w:p>
        </w:tc>
        <w:tc>
          <w:tcPr>
            <w:tcW w:w="1428" w:type="dxa"/>
          </w:tcPr>
          <w:p w14:paraId="18773715" w14:textId="77777777" w:rsidR="00335107" w:rsidRPr="00093558" w:rsidRDefault="00335107" w:rsidP="00335107">
            <w:pPr>
              <w:pStyle w:val="Normal-Schedule"/>
              <w:suppressAutoHyphens/>
              <w:spacing w:before="60" w:after="60"/>
            </w:pPr>
            <w:r w:rsidRPr="00093558">
              <w:t>Marine waters</w:t>
            </w:r>
          </w:p>
          <w:p w14:paraId="3088D275" w14:textId="77777777" w:rsidR="00335107" w:rsidRPr="00093558" w:rsidRDefault="00335107" w:rsidP="00335107">
            <w:pPr>
              <w:pStyle w:val="Normal-Schedule"/>
              <w:suppressAutoHyphens/>
              <w:spacing w:before="60" w:after="60"/>
              <w:rPr>
                <w:i/>
              </w:rPr>
            </w:pPr>
            <w:r w:rsidRPr="00093558">
              <w:t>(Recreational)</w:t>
            </w:r>
          </w:p>
        </w:tc>
        <w:tc>
          <w:tcPr>
            <w:tcW w:w="1050" w:type="dxa"/>
          </w:tcPr>
          <w:p w14:paraId="0BFEA454" w14:textId="77777777" w:rsidR="00335107" w:rsidRPr="00093558" w:rsidRDefault="00335107" w:rsidP="00335107">
            <w:pPr>
              <w:pStyle w:val="Normal-Schedule"/>
              <w:suppressAutoHyphens/>
              <w:spacing w:before="60" w:after="60"/>
            </w:pPr>
            <w:r w:rsidRPr="00093558">
              <w:t>—</w:t>
            </w:r>
          </w:p>
        </w:tc>
        <w:tc>
          <w:tcPr>
            <w:tcW w:w="1316" w:type="dxa"/>
          </w:tcPr>
          <w:p w14:paraId="42F2EB7B" w14:textId="77777777" w:rsidR="00335107" w:rsidRPr="00093558" w:rsidRDefault="00335107" w:rsidP="00335107">
            <w:pPr>
              <w:pStyle w:val="Normal-Schedule"/>
              <w:suppressAutoHyphens/>
              <w:spacing w:before="60" w:after="60"/>
            </w:pPr>
            <w:r w:rsidRPr="00093558">
              <w:t>Recreational fishing equipment</w:t>
            </w:r>
          </w:p>
        </w:tc>
        <w:tc>
          <w:tcPr>
            <w:tcW w:w="1357" w:type="dxa"/>
          </w:tcPr>
          <w:p w14:paraId="7C4093AA" w14:textId="77777777" w:rsidR="00335107" w:rsidRPr="00093558" w:rsidRDefault="00335107" w:rsidP="00335107">
            <w:pPr>
              <w:pStyle w:val="Normal-Schedule"/>
              <w:suppressAutoHyphens/>
              <w:spacing w:before="60" w:after="60"/>
            </w:pPr>
            <w:r w:rsidRPr="00093558">
              <w:t>Marine waters</w:t>
            </w:r>
          </w:p>
        </w:tc>
      </w:tr>
      <w:tr w:rsidR="00335107" w:rsidRPr="00093558" w14:paraId="5A8E0F6D" w14:textId="77777777" w:rsidTr="00335107">
        <w:tc>
          <w:tcPr>
            <w:tcW w:w="1078" w:type="dxa"/>
          </w:tcPr>
          <w:p w14:paraId="145C6623" w14:textId="77777777" w:rsidR="00335107" w:rsidRPr="00093558" w:rsidRDefault="00335107" w:rsidP="00335107">
            <w:pPr>
              <w:pStyle w:val="Normal-Schedule"/>
              <w:suppressAutoHyphens/>
              <w:spacing w:before="60" w:after="60"/>
            </w:pPr>
            <w:r>
              <w:t>15</w:t>
            </w:r>
          </w:p>
        </w:tc>
        <w:tc>
          <w:tcPr>
            <w:tcW w:w="1428" w:type="dxa"/>
          </w:tcPr>
          <w:p w14:paraId="37C70B5B" w14:textId="77777777" w:rsidR="00335107" w:rsidRPr="00093558" w:rsidRDefault="00335107" w:rsidP="00335107">
            <w:pPr>
              <w:pStyle w:val="Normal-Schedule"/>
              <w:suppressAutoHyphens/>
              <w:spacing w:before="60" w:after="60"/>
            </w:pPr>
            <w:r w:rsidRPr="00093558">
              <w:t>Ocean</w:t>
            </w:r>
          </w:p>
          <w:p w14:paraId="6A0B7633" w14:textId="77777777" w:rsidR="00335107" w:rsidRPr="00093558" w:rsidRDefault="00335107" w:rsidP="00335107">
            <w:pPr>
              <w:pStyle w:val="Normal-Schedule"/>
              <w:suppressAutoHyphens/>
              <w:spacing w:before="60" w:after="60"/>
            </w:pPr>
            <w:r w:rsidRPr="00093558">
              <w:t>(Commercial)</w:t>
            </w:r>
          </w:p>
        </w:tc>
        <w:tc>
          <w:tcPr>
            <w:tcW w:w="1050" w:type="dxa"/>
          </w:tcPr>
          <w:p w14:paraId="54C2820E" w14:textId="77777777" w:rsidR="00335107" w:rsidRPr="00093558" w:rsidRDefault="00335107" w:rsidP="00335107">
            <w:pPr>
              <w:pStyle w:val="Normal-Schedule"/>
              <w:suppressAutoHyphens/>
              <w:spacing w:before="60" w:after="60"/>
            </w:pPr>
            <w:r w:rsidRPr="00093558">
              <w:t>—</w:t>
            </w:r>
          </w:p>
        </w:tc>
        <w:tc>
          <w:tcPr>
            <w:tcW w:w="1316" w:type="dxa"/>
          </w:tcPr>
          <w:p w14:paraId="450432C5" w14:textId="77777777" w:rsidR="00335107" w:rsidRPr="00093558" w:rsidRDefault="00335107" w:rsidP="00335107">
            <w:pPr>
              <w:pStyle w:val="Normal-Schedule"/>
              <w:suppressAutoHyphens/>
              <w:spacing w:before="60" w:after="60"/>
            </w:pPr>
            <w:r w:rsidRPr="00093558">
              <w:t>—</w:t>
            </w:r>
          </w:p>
        </w:tc>
        <w:tc>
          <w:tcPr>
            <w:tcW w:w="1357" w:type="dxa"/>
          </w:tcPr>
          <w:p w14:paraId="4D1C87AE" w14:textId="77777777" w:rsidR="00335107" w:rsidRPr="00093558" w:rsidRDefault="00335107" w:rsidP="00335107">
            <w:pPr>
              <w:pStyle w:val="Normal-Schedule"/>
              <w:suppressAutoHyphens/>
              <w:spacing w:before="60" w:after="60"/>
            </w:pPr>
            <w:r w:rsidRPr="00093558">
              <w:t xml:space="preserve">Marine waters </w:t>
            </w:r>
            <w:r>
              <w:t>(</w:t>
            </w:r>
            <w:r w:rsidRPr="00093558">
              <w:t xml:space="preserve">other than Port Phillip Bay, Western Port, Gippsland Lakes </w:t>
            </w:r>
            <w:r>
              <w:t>and</w:t>
            </w:r>
            <w:r w:rsidRPr="00093558">
              <w:t xml:space="preserve"> any inlet of the sea</w:t>
            </w:r>
            <w:r>
              <w:t>)</w:t>
            </w:r>
          </w:p>
        </w:tc>
      </w:tr>
      <w:tr w:rsidR="00335107" w:rsidRPr="00093558" w14:paraId="2DBC54FC" w14:textId="77777777" w:rsidTr="00335107">
        <w:tc>
          <w:tcPr>
            <w:tcW w:w="1078" w:type="dxa"/>
          </w:tcPr>
          <w:p w14:paraId="16F2B40C" w14:textId="77777777" w:rsidR="00335107" w:rsidRPr="00093558" w:rsidDel="000A79DF" w:rsidRDefault="00335107" w:rsidP="00335107">
            <w:pPr>
              <w:pStyle w:val="Normal-Schedule"/>
              <w:suppressAutoHyphens/>
              <w:spacing w:before="60" w:after="60"/>
            </w:pPr>
            <w:r>
              <w:t>16</w:t>
            </w:r>
          </w:p>
        </w:tc>
        <w:tc>
          <w:tcPr>
            <w:tcW w:w="1428" w:type="dxa"/>
          </w:tcPr>
          <w:p w14:paraId="77F1F5F7" w14:textId="77777777" w:rsidR="00335107" w:rsidRDefault="00335107" w:rsidP="00335107">
            <w:pPr>
              <w:pStyle w:val="Normal-Schedule"/>
              <w:suppressAutoHyphens/>
              <w:spacing w:before="60" w:after="60"/>
            </w:pPr>
            <w:r>
              <w:t>Octopus</w:t>
            </w:r>
          </w:p>
          <w:p w14:paraId="1875FB1F" w14:textId="77777777" w:rsidR="00335107" w:rsidRPr="00093558" w:rsidRDefault="00335107" w:rsidP="00335107">
            <w:pPr>
              <w:pStyle w:val="Normal-Schedule"/>
              <w:suppressAutoHyphens/>
              <w:spacing w:before="60" w:after="60"/>
            </w:pPr>
            <w:r>
              <w:t>(Commercial)</w:t>
            </w:r>
          </w:p>
        </w:tc>
        <w:tc>
          <w:tcPr>
            <w:tcW w:w="1050" w:type="dxa"/>
          </w:tcPr>
          <w:p w14:paraId="012F8771" w14:textId="77777777" w:rsidR="00335107" w:rsidRPr="00093558" w:rsidRDefault="00335107" w:rsidP="00335107">
            <w:pPr>
              <w:pStyle w:val="Normal-Schedule"/>
              <w:suppressAutoHyphens/>
              <w:spacing w:before="60" w:after="60"/>
            </w:pPr>
            <w:r>
              <w:t>Octopus</w:t>
            </w:r>
          </w:p>
        </w:tc>
        <w:tc>
          <w:tcPr>
            <w:tcW w:w="1316" w:type="dxa"/>
          </w:tcPr>
          <w:p w14:paraId="176BAFDA" w14:textId="77777777" w:rsidR="00335107" w:rsidRPr="00093558" w:rsidRDefault="00335107" w:rsidP="00335107">
            <w:pPr>
              <w:pStyle w:val="Normal-Schedule"/>
              <w:suppressAutoHyphens/>
              <w:spacing w:before="60" w:after="60"/>
            </w:pPr>
            <w:r>
              <w:t>Octopus pots and octopus trigger traps</w:t>
            </w:r>
          </w:p>
        </w:tc>
        <w:tc>
          <w:tcPr>
            <w:tcW w:w="1357" w:type="dxa"/>
          </w:tcPr>
          <w:p w14:paraId="194601B6" w14:textId="77777777" w:rsidR="00335107" w:rsidRPr="00093558" w:rsidRDefault="00335107" w:rsidP="00335107">
            <w:pPr>
              <w:pStyle w:val="Normal-Schedule"/>
              <w:suppressAutoHyphens/>
              <w:spacing w:before="60" w:after="60"/>
            </w:pPr>
            <w:r w:rsidRPr="00093558">
              <w:t>Marine waters</w:t>
            </w:r>
            <w:r>
              <w:t xml:space="preserve"> (</w:t>
            </w:r>
            <w:r w:rsidRPr="00093558">
              <w:t xml:space="preserve">other than Port Phillip Bay, Western Port, </w:t>
            </w:r>
            <w:r>
              <w:t xml:space="preserve">Corner Inlet, </w:t>
            </w:r>
            <w:r w:rsidRPr="00093558">
              <w:t xml:space="preserve">Gippsland Lakes </w:t>
            </w:r>
            <w:r>
              <w:t>and</w:t>
            </w:r>
            <w:r w:rsidRPr="00093558">
              <w:t xml:space="preserve"> any inlet of the sea</w:t>
            </w:r>
            <w:r>
              <w:t>)</w:t>
            </w:r>
          </w:p>
        </w:tc>
      </w:tr>
      <w:tr w:rsidR="00335107" w:rsidRPr="00093558" w14:paraId="12C0C4FE" w14:textId="77777777" w:rsidTr="00335107">
        <w:tc>
          <w:tcPr>
            <w:tcW w:w="1078" w:type="dxa"/>
          </w:tcPr>
          <w:p w14:paraId="2D1509AC" w14:textId="77777777" w:rsidR="00335107" w:rsidRPr="00093558" w:rsidRDefault="00335107" w:rsidP="00335107">
            <w:pPr>
              <w:pStyle w:val="Normal-Schedule"/>
              <w:suppressAutoHyphens/>
              <w:spacing w:before="60" w:after="60"/>
            </w:pPr>
            <w:r>
              <w:t>17</w:t>
            </w:r>
          </w:p>
        </w:tc>
        <w:tc>
          <w:tcPr>
            <w:tcW w:w="1428" w:type="dxa"/>
          </w:tcPr>
          <w:p w14:paraId="1B20DD92" w14:textId="77777777" w:rsidR="00335107" w:rsidRPr="00093558" w:rsidRDefault="00335107" w:rsidP="00335107">
            <w:pPr>
              <w:pStyle w:val="Normal-Schedule"/>
              <w:suppressAutoHyphens/>
              <w:spacing w:before="60" w:after="60"/>
            </w:pPr>
            <w:r w:rsidRPr="00093558">
              <w:t>Pipi</w:t>
            </w:r>
          </w:p>
          <w:p w14:paraId="56E0F035" w14:textId="77777777" w:rsidR="00335107" w:rsidRPr="00093558" w:rsidRDefault="00335107" w:rsidP="00335107">
            <w:pPr>
              <w:pStyle w:val="Normal-Schedule"/>
              <w:suppressAutoHyphens/>
              <w:spacing w:before="60" w:after="60"/>
            </w:pPr>
            <w:r w:rsidRPr="00093558">
              <w:t>(Commercial)</w:t>
            </w:r>
          </w:p>
        </w:tc>
        <w:tc>
          <w:tcPr>
            <w:tcW w:w="1050" w:type="dxa"/>
          </w:tcPr>
          <w:p w14:paraId="0E6C125D" w14:textId="77777777" w:rsidR="00335107" w:rsidRPr="00093558" w:rsidRDefault="00335107" w:rsidP="00335107">
            <w:pPr>
              <w:pStyle w:val="Normal-Schedule"/>
              <w:suppressAutoHyphens/>
              <w:spacing w:before="60" w:after="60"/>
            </w:pPr>
            <w:r w:rsidRPr="00093558">
              <w:t>Pipi</w:t>
            </w:r>
          </w:p>
        </w:tc>
        <w:tc>
          <w:tcPr>
            <w:tcW w:w="1316" w:type="dxa"/>
          </w:tcPr>
          <w:p w14:paraId="63092132" w14:textId="77777777" w:rsidR="00335107" w:rsidRPr="00093558" w:rsidRDefault="00335107" w:rsidP="00335107">
            <w:pPr>
              <w:pStyle w:val="Normal-Schedule"/>
              <w:suppressAutoHyphens/>
              <w:spacing w:before="60" w:after="60"/>
            </w:pPr>
            <w:r w:rsidRPr="00093558">
              <w:t>Dip net</w:t>
            </w:r>
          </w:p>
        </w:tc>
        <w:tc>
          <w:tcPr>
            <w:tcW w:w="1357" w:type="dxa"/>
          </w:tcPr>
          <w:p w14:paraId="704B69D5" w14:textId="77777777" w:rsidR="00335107" w:rsidRPr="00093558" w:rsidRDefault="00335107" w:rsidP="00335107">
            <w:pPr>
              <w:pStyle w:val="Normal-Schedule"/>
              <w:suppressAutoHyphens/>
              <w:spacing w:before="60" w:after="60"/>
            </w:pPr>
            <w:r w:rsidRPr="00093558">
              <w:t xml:space="preserve">Marine waters </w:t>
            </w:r>
            <w:r>
              <w:t xml:space="preserve">(including the intertidal zone) </w:t>
            </w:r>
            <w:r w:rsidRPr="00093558">
              <w:t>other than—</w:t>
            </w:r>
          </w:p>
          <w:p w14:paraId="1827F516" w14:textId="77777777" w:rsidR="00335107" w:rsidRPr="00093558" w:rsidRDefault="00335107" w:rsidP="00335107">
            <w:pPr>
              <w:pStyle w:val="Normal-Schedule"/>
              <w:suppressAutoHyphens/>
              <w:spacing w:before="60" w:after="60"/>
            </w:pPr>
            <w:r w:rsidRPr="00093558">
              <w:t xml:space="preserve">(a) Port Phillip Bay, Western Port, Gippsland Lakes </w:t>
            </w:r>
            <w:r>
              <w:t>and</w:t>
            </w:r>
            <w:r w:rsidRPr="00093558">
              <w:t xml:space="preserve"> any inlet of the sea; and</w:t>
            </w:r>
          </w:p>
          <w:p w14:paraId="4FF20543" w14:textId="77777777" w:rsidR="00335107" w:rsidRPr="00093558" w:rsidRDefault="00335107" w:rsidP="00335107">
            <w:pPr>
              <w:pStyle w:val="Normal-Schedule"/>
              <w:suppressAutoHyphens/>
              <w:spacing w:before="60" w:after="60"/>
            </w:pPr>
            <w:r w:rsidRPr="00093558">
              <w:t xml:space="preserve">(b) Venus </w:t>
            </w:r>
            <w:r>
              <w:t>Bay</w:t>
            </w:r>
            <w:r w:rsidRPr="00093558">
              <w:t xml:space="preserve"> recreational pipi zone</w:t>
            </w:r>
          </w:p>
        </w:tc>
      </w:tr>
      <w:tr w:rsidR="00335107" w:rsidRPr="00093558" w14:paraId="0B23769C" w14:textId="77777777" w:rsidTr="00335107">
        <w:tc>
          <w:tcPr>
            <w:tcW w:w="1078" w:type="dxa"/>
          </w:tcPr>
          <w:p w14:paraId="0851FC19" w14:textId="77777777" w:rsidR="00335107" w:rsidRPr="00093558" w:rsidRDefault="00335107" w:rsidP="00335107">
            <w:pPr>
              <w:pStyle w:val="Normal-Schedule"/>
              <w:suppressAutoHyphens/>
              <w:spacing w:before="60" w:after="60"/>
            </w:pPr>
            <w:r>
              <w:lastRenderedPageBreak/>
              <w:t>18</w:t>
            </w:r>
          </w:p>
        </w:tc>
        <w:tc>
          <w:tcPr>
            <w:tcW w:w="1428" w:type="dxa"/>
          </w:tcPr>
          <w:p w14:paraId="4C410AEC" w14:textId="77777777" w:rsidR="00335107" w:rsidRPr="00093558" w:rsidRDefault="00335107" w:rsidP="00335107">
            <w:pPr>
              <w:pStyle w:val="Normal-Schedule"/>
              <w:suppressAutoHyphens/>
              <w:spacing w:before="60" w:after="60"/>
            </w:pPr>
            <w:r w:rsidRPr="00093558">
              <w:t>Protected waters</w:t>
            </w:r>
          </w:p>
          <w:p w14:paraId="764CD048" w14:textId="77777777" w:rsidR="00335107" w:rsidRPr="00093558" w:rsidRDefault="00335107" w:rsidP="00335107">
            <w:pPr>
              <w:pStyle w:val="Normal-Schedule"/>
              <w:suppressAutoHyphens/>
              <w:spacing w:before="60" w:after="60"/>
            </w:pPr>
            <w:r w:rsidRPr="00093558">
              <w:t>(Commercial)</w:t>
            </w:r>
          </w:p>
        </w:tc>
        <w:tc>
          <w:tcPr>
            <w:tcW w:w="1050" w:type="dxa"/>
          </w:tcPr>
          <w:p w14:paraId="7BDF3E1B" w14:textId="77777777" w:rsidR="00335107" w:rsidRPr="00093558" w:rsidRDefault="00335107" w:rsidP="00335107">
            <w:pPr>
              <w:pStyle w:val="Normal-Schedule"/>
              <w:suppressAutoHyphens/>
              <w:spacing w:before="60" w:after="60"/>
            </w:pPr>
            <w:r w:rsidRPr="00093558">
              <w:t>—</w:t>
            </w:r>
          </w:p>
        </w:tc>
        <w:tc>
          <w:tcPr>
            <w:tcW w:w="1316" w:type="dxa"/>
          </w:tcPr>
          <w:p w14:paraId="3E5E9E00" w14:textId="77777777" w:rsidR="00335107" w:rsidRPr="00093558" w:rsidRDefault="00335107" w:rsidP="00335107">
            <w:pPr>
              <w:pStyle w:val="Normal-Schedule"/>
              <w:suppressAutoHyphens/>
              <w:spacing w:before="60" w:after="60"/>
            </w:pPr>
            <w:r w:rsidRPr="00093558">
              <w:t>—</w:t>
            </w:r>
          </w:p>
        </w:tc>
        <w:tc>
          <w:tcPr>
            <w:tcW w:w="1357" w:type="dxa"/>
          </w:tcPr>
          <w:p w14:paraId="4EE03A25" w14:textId="77777777" w:rsidR="00335107" w:rsidRPr="00093558" w:rsidRDefault="00335107" w:rsidP="00335107">
            <w:pPr>
              <w:pStyle w:val="Normal-Schedule"/>
              <w:suppressAutoHyphens/>
              <w:spacing w:before="60" w:after="60"/>
            </w:pPr>
            <w:r w:rsidRPr="00093558">
              <w:t>Protected waters excluding marine waters</w:t>
            </w:r>
          </w:p>
        </w:tc>
      </w:tr>
      <w:tr w:rsidR="00335107" w:rsidRPr="00093558" w14:paraId="3E1B1A01" w14:textId="77777777" w:rsidTr="00335107">
        <w:tc>
          <w:tcPr>
            <w:tcW w:w="1078" w:type="dxa"/>
          </w:tcPr>
          <w:p w14:paraId="6A89F7FD" w14:textId="77777777" w:rsidR="00335107" w:rsidRPr="00093558" w:rsidRDefault="00335107" w:rsidP="00335107">
            <w:pPr>
              <w:pStyle w:val="Normal-Schedule"/>
              <w:suppressAutoHyphens/>
              <w:spacing w:before="60" w:after="60"/>
            </w:pPr>
            <w:r>
              <w:t>19</w:t>
            </w:r>
          </w:p>
        </w:tc>
        <w:tc>
          <w:tcPr>
            <w:tcW w:w="1428" w:type="dxa"/>
          </w:tcPr>
          <w:p w14:paraId="49FBA364" w14:textId="77777777" w:rsidR="00335107" w:rsidRPr="00093558" w:rsidRDefault="00335107" w:rsidP="00335107">
            <w:pPr>
              <w:pStyle w:val="Normal-Schedule"/>
              <w:suppressAutoHyphens/>
              <w:spacing w:before="60" w:after="60"/>
            </w:pPr>
            <w:r w:rsidRPr="00093558">
              <w:t>Purse Seine (Ocean)</w:t>
            </w:r>
          </w:p>
          <w:p w14:paraId="55B7FE2E" w14:textId="77777777" w:rsidR="00335107" w:rsidRPr="00093558" w:rsidRDefault="00335107" w:rsidP="00335107">
            <w:pPr>
              <w:pStyle w:val="Normal-Schedule"/>
              <w:suppressAutoHyphens/>
              <w:spacing w:before="60" w:after="60"/>
            </w:pPr>
            <w:r w:rsidRPr="00093558">
              <w:t>(Commercial)</w:t>
            </w:r>
          </w:p>
        </w:tc>
        <w:tc>
          <w:tcPr>
            <w:tcW w:w="1050" w:type="dxa"/>
          </w:tcPr>
          <w:p w14:paraId="0E9F1629" w14:textId="77777777" w:rsidR="00335107" w:rsidRPr="00093558" w:rsidRDefault="00335107" w:rsidP="00335107">
            <w:pPr>
              <w:pStyle w:val="Normal-Schedule"/>
              <w:suppressAutoHyphens/>
              <w:spacing w:before="60" w:after="60"/>
            </w:pPr>
            <w:r w:rsidRPr="00093558">
              <w:t>—</w:t>
            </w:r>
          </w:p>
        </w:tc>
        <w:tc>
          <w:tcPr>
            <w:tcW w:w="1316" w:type="dxa"/>
          </w:tcPr>
          <w:p w14:paraId="0821E882" w14:textId="77777777" w:rsidR="00335107" w:rsidRPr="00093558" w:rsidRDefault="00335107" w:rsidP="00335107">
            <w:pPr>
              <w:pStyle w:val="Normal-Schedule"/>
              <w:suppressAutoHyphens/>
              <w:spacing w:before="60" w:after="60"/>
            </w:pPr>
            <w:r w:rsidRPr="00093558">
              <w:t>Purse seine nets, and lampara nets</w:t>
            </w:r>
          </w:p>
        </w:tc>
        <w:tc>
          <w:tcPr>
            <w:tcW w:w="1357" w:type="dxa"/>
          </w:tcPr>
          <w:p w14:paraId="17E16CE4" w14:textId="77777777" w:rsidR="00335107" w:rsidRPr="00093558" w:rsidRDefault="00335107" w:rsidP="00335107">
            <w:pPr>
              <w:pStyle w:val="Normal-Schedule"/>
              <w:suppressAutoHyphens/>
              <w:spacing w:before="60" w:after="60"/>
            </w:pPr>
            <w:r w:rsidRPr="00093558">
              <w:t xml:space="preserve">Marine waters </w:t>
            </w:r>
            <w:r>
              <w:t>(</w:t>
            </w:r>
            <w:r w:rsidRPr="00093558">
              <w:t xml:space="preserve">other than Port Phillip Bay, Western Port, Gippsland Lakes </w:t>
            </w:r>
            <w:r>
              <w:t>and</w:t>
            </w:r>
            <w:r w:rsidRPr="00093558">
              <w:t xml:space="preserve"> any inlet of the sea</w:t>
            </w:r>
            <w:r>
              <w:t>)</w:t>
            </w:r>
          </w:p>
        </w:tc>
      </w:tr>
      <w:tr w:rsidR="00335107" w:rsidRPr="00093558" w14:paraId="4B7B2C69" w14:textId="77777777" w:rsidTr="00335107">
        <w:tc>
          <w:tcPr>
            <w:tcW w:w="1078" w:type="dxa"/>
          </w:tcPr>
          <w:p w14:paraId="30C17487" w14:textId="77777777" w:rsidR="00335107" w:rsidRPr="00093558" w:rsidRDefault="00335107" w:rsidP="00335107">
            <w:pPr>
              <w:pStyle w:val="Normal-Schedule"/>
              <w:suppressAutoHyphens/>
              <w:spacing w:before="60" w:after="60"/>
            </w:pPr>
            <w:r>
              <w:t>20</w:t>
            </w:r>
          </w:p>
        </w:tc>
        <w:tc>
          <w:tcPr>
            <w:tcW w:w="1428" w:type="dxa"/>
          </w:tcPr>
          <w:p w14:paraId="08A0228F" w14:textId="77777777" w:rsidR="00335107" w:rsidRPr="00093558" w:rsidRDefault="00335107" w:rsidP="00335107">
            <w:pPr>
              <w:pStyle w:val="Normal-Schedule"/>
              <w:suppressAutoHyphens/>
              <w:spacing w:before="60" w:after="60"/>
            </w:pPr>
            <w:r w:rsidRPr="00093558">
              <w:t>Rock lobster</w:t>
            </w:r>
          </w:p>
          <w:p w14:paraId="025A6E51" w14:textId="77777777" w:rsidR="00335107" w:rsidRPr="00093558" w:rsidRDefault="00335107" w:rsidP="00335107">
            <w:pPr>
              <w:pStyle w:val="Normal-Schedule"/>
              <w:suppressAutoHyphens/>
              <w:spacing w:before="60" w:after="60"/>
            </w:pPr>
            <w:r w:rsidRPr="00093558">
              <w:t>(Commercial)</w:t>
            </w:r>
          </w:p>
        </w:tc>
        <w:tc>
          <w:tcPr>
            <w:tcW w:w="1050" w:type="dxa"/>
          </w:tcPr>
          <w:p w14:paraId="6246CCE6" w14:textId="77777777" w:rsidR="00335107" w:rsidRPr="00093558" w:rsidRDefault="00335107" w:rsidP="00335107">
            <w:pPr>
              <w:pStyle w:val="Normal-Schedule"/>
              <w:suppressAutoHyphens/>
              <w:spacing w:before="60" w:after="60"/>
            </w:pPr>
            <w:r w:rsidRPr="00093558">
              <w:t>—</w:t>
            </w:r>
          </w:p>
        </w:tc>
        <w:tc>
          <w:tcPr>
            <w:tcW w:w="1316" w:type="dxa"/>
          </w:tcPr>
          <w:p w14:paraId="512F8B97" w14:textId="77777777" w:rsidR="00335107" w:rsidRPr="00093558" w:rsidRDefault="00335107" w:rsidP="00335107">
            <w:pPr>
              <w:pStyle w:val="Normal-Schedule"/>
              <w:suppressAutoHyphens/>
              <w:spacing w:before="60" w:after="60"/>
            </w:pPr>
            <w:r w:rsidRPr="00093558">
              <w:t>Rock lobster pots</w:t>
            </w:r>
          </w:p>
        </w:tc>
        <w:tc>
          <w:tcPr>
            <w:tcW w:w="1357" w:type="dxa"/>
          </w:tcPr>
          <w:p w14:paraId="280B1040" w14:textId="77777777" w:rsidR="00335107" w:rsidRPr="00093558" w:rsidRDefault="00335107" w:rsidP="00335107">
            <w:pPr>
              <w:pStyle w:val="Normal-Schedule"/>
              <w:suppressAutoHyphens/>
              <w:spacing w:before="60" w:after="60"/>
            </w:pPr>
            <w:r w:rsidRPr="00093558">
              <w:t>—</w:t>
            </w:r>
          </w:p>
        </w:tc>
      </w:tr>
      <w:tr w:rsidR="00335107" w:rsidRPr="00093558" w14:paraId="61BC2E84" w14:textId="77777777" w:rsidTr="00335107">
        <w:tc>
          <w:tcPr>
            <w:tcW w:w="1078" w:type="dxa"/>
          </w:tcPr>
          <w:p w14:paraId="4F6384B8" w14:textId="77777777" w:rsidR="00335107" w:rsidRPr="00093558" w:rsidRDefault="00335107" w:rsidP="00335107">
            <w:pPr>
              <w:pStyle w:val="Normal-Schedule"/>
              <w:suppressAutoHyphens/>
              <w:spacing w:before="60" w:after="60"/>
            </w:pPr>
            <w:r>
              <w:t>21</w:t>
            </w:r>
          </w:p>
        </w:tc>
        <w:tc>
          <w:tcPr>
            <w:tcW w:w="1428" w:type="dxa"/>
          </w:tcPr>
          <w:p w14:paraId="37E7791C" w14:textId="77777777" w:rsidR="00335107" w:rsidRPr="00093558" w:rsidRDefault="00335107" w:rsidP="00335107">
            <w:pPr>
              <w:pStyle w:val="Normal-Schedule"/>
              <w:suppressAutoHyphens/>
              <w:spacing w:before="60" w:after="60"/>
            </w:pPr>
            <w:r w:rsidRPr="00093558">
              <w:t>Scallop (Ocean)</w:t>
            </w:r>
          </w:p>
          <w:p w14:paraId="461E0116" w14:textId="77777777" w:rsidR="00335107" w:rsidRPr="00093558" w:rsidRDefault="00335107" w:rsidP="00335107">
            <w:pPr>
              <w:pStyle w:val="Normal-Schedule"/>
              <w:suppressAutoHyphens/>
              <w:spacing w:before="60" w:after="60"/>
            </w:pPr>
            <w:r w:rsidRPr="00093558">
              <w:t>(Commercial)</w:t>
            </w:r>
          </w:p>
        </w:tc>
        <w:tc>
          <w:tcPr>
            <w:tcW w:w="1050" w:type="dxa"/>
          </w:tcPr>
          <w:p w14:paraId="081C81A3" w14:textId="77777777" w:rsidR="00335107" w:rsidRPr="00093558" w:rsidRDefault="00335107" w:rsidP="00335107">
            <w:pPr>
              <w:pStyle w:val="Normal-Schedule"/>
              <w:suppressAutoHyphens/>
              <w:spacing w:before="60" w:after="60"/>
            </w:pPr>
            <w:r w:rsidRPr="00093558">
              <w:t>Scallop</w:t>
            </w:r>
          </w:p>
        </w:tc>
        <w:tc>
          <w:tcPr>
            <w:tcW w:w="1316" w:type="dxa"/>
          </w:tcPr>
          <w:p w14:paraId="48A5F91F" w14:textId="77777777" w:rsidR="00335107" w:rsidRPr="00093558" w:rsidRDefault="00335107" w:rsidP="00335107">
            <w:pPr>
              <w:pStyle w:val="Normal-Schedule"/>
              <w:suppressAutoHyphens/>
              <w:spacing w:before="60" w:after="60"/>
            </w:pPr>
            <w:r w:rsidRPr="00093558">
              <w:t>Scallop dredge</w:t>
            </w:r>
          </w:p>
        </w:tc>
        <w:tc>
          <w:tcPr>
            <w:tcW w:w="1357" w:type="dxa"/>
          </w:tcPr>
          <w:p w14:paraId="2252E8DD" w14:textId="77777777" w:rsidR="00335107" w:rsidRPr="00093558" w:rsidRDefault="00335107" w:rsidP="00335107">
            <w:pPr>
              <w:pStyle w:val="Normal-Schedule"/>
              <w:suppressAutoHyphens/>
              <w:spacing w:before="60" w:after="60"/>
            </w:pPr>
            <w:r w:rsidRPr="00093558">
              <w:t xml:space="preserve">Marine waters </w:t>
            </w:r>
            <w:r>
              <w:t>(</w:t>
            </w:r>
            <w:r w:rsidRPr="00093558">
              <w:t xml:space="preserve">other than Port Phillip Bay, Western Port, Gippsland Lakes </w:t>
            </w:r>
            <w:r>
              <w:t>and</w:t>
            </w:r>
            <w:r w:rsidRPr="00093558">
              <w:t xml:space="preserve"> any inlet of the sea</w:t>
            </w:r>
            <w:r>
              <w:t>)</w:t>
            </w:r>
          </w:p>
        </w:tc>
      </w:tr>
      <w:tr w:rsidR="00335107" w:rsidRPr="00093558" w14:paraId="3EC7931A" w14:textId="77777777" w:rsidTr="00335107">
        <w:tc>
          <w:tcPr>
            <w:tcW w:w="1078" w:type="dxa"/>
          </w:tcPr>
          <w:p w14:paraId="0B515BB1" w14:textId="77777777" w:rsidR="00335107" w:rsidRPr="00093558" w:rsidRDefault="00335107" w:rsidP="00335107">
            <w:pPr>
              <w:pStyle w:val="Normal-Schedule"/>
              <w:suppressAutoHyphens/>
              <w:spacing w:before="60" w:after="60"/>
            </w:pPr>
            <w:r>
              <w:t>22</w:t>
            </w:r>
          </w:p>
        </w:tc>
        <w:tc>
          <w:tcPr>
            <w:tcW w:w="1428" w:type="dxa"/>
          </w:tcPr>
          <w:p w14:paraId="4B3751B1" w14:textId="77777777" w:rsidR="00335107" w:rsidRPr="00093558" w:rsidRDefault="00335107" w:rsidP="00335107">
            <w:pPr>
              <w:pStyle w:val="Normal-Schedule"/>
              <w:suppressAutoHyphens/>
              <w:spacing w:before="60" w:after="60"/>
            </w:pPr>
            <w:r w:rsidRPr="00093558">
              <w:t>Scallop Dive (Port Phillip Bay)</w:t>
            </w:r>
          </w:p>
          <w:p w14:paraId="2445DC94" w14:textId="77777777" w:rsidR="00335107" w:rsidRPr="00093558" w:rsidRDefault="00335107" w:rsidP="00335107">
            <w:pPr>
              <w:pStyle w:val="Normal-Schedule"/>
              <w:suppressAutoHyphens/>
              <w:spacing w:before="60" w:after="60"/>
            </w:pPr>
            <w:r w:rsidRPr="00093558">
              <w:t>(Commercial)</w:t>
            </w:r>
          </w:p>
        </w:tc>
        <w:tc>
          <w:tcPr>
            <w:tcW w:w="1050" w:type="dxa"/>
          </w:tcPr>
          <w:p w14:paraId="272BD51C" w14:textId="77777777" w:rsidR="00335107" w:rsidRPr="00093558" w:rsidRDefault="00335107" w:rsidP="00335107">
            <w:pPr>
              <w:pStyle w:val="Normal-Schedule"/>
              <w:suppressAutoHyphens/>
              <w:spacing w:before="60" w:after="60"/>
            </w:pPr>
            <w:r w:rsidRPr="00093558">
              <w:t>Scallop</w:t>
            </w:r>
          </w:p>
        </w:tc>
        <w:tc>
          <w:tcPr>
            <w:tcW w:w="1316" w:type="dxa"/>
          </w:tcPr>
          <w:p w14:paraId="579B679D" w14:textId="77777777" w:rsidR="00335107" w:rsidRPr="00093558" w:rsidRDefault="00335107" w:rsidP="00335107">
            <w:pPr>
              <w:pStyle w:val="Normal-Schedule"/>
              <w:suppressAutoHyphens/>
              <w:spacing w:before="60" w:after="60"/>
            </w:pPr>
            <w:r w:rsidRPr="00093558">
              <w:t>Underwater breathing apparatus</w:t>
            </w:r>
          </w:p>
        </w:tc>
        <w:tc>
          <w:tcPr>
            <w:tcW w:w="1357" w:type="dxa"/>
          </w:tcPr>
          <w:p w14:paraId="7FE2E712" w14:textId="77777777" w:rsidR="00335107" w:rsidRPr="00093558" w:rsidRDefault="00335107" w:rsidP="00335107">
            <w:pPr>
              <w:pStyle w:val="Normal-Schedule"/>
              <w:suppressAutoHyphens/>
              <w:spacing w:before="60" w:after="60"/>
            </w:pPr>
            <w:r w:rsidRPr="00093558">
              <w:t xml:space="preserve">Port Phillip Bay other than an area specified in regulation </w:t>
            </w:r>
            <w:r>
              <w:t>405</w:t>
            </w:r>
          </w:p>
        </w:tc>
      </w:tr>
      <w:tr w:rsidR="00335107" w:rsidRPr="00093558" w14:paraId="76A6F4F0" w14:textId="77777777" w:rsidTr="00335107">
        <w:tc>
          <w:tcPr>
            <w:tcW w:w="1078" w:type="dxa"/>
          </w:tcPr>
          <w:p w14:paraId="09632623" w14:textId="77777777" w:rsidR="00335107" w:rsidRPr="00093558" w:rsidRDefault="00335107" w:rsidP="00335107">
            <w:pPr>
              <w:pStyle w:val="Normal-Schedule"/>
              <w:suppressAutoHyphens/>
              <w:spacing w:before="60" w:after="60"/>
            </w:pPr>
            <w:r>
              <w:t>23</w:t>
            </w:r>
          </w:p>
        </w:tc>
        <w:tc>
          <w:tcPr>
            <w:tcW w:w="1428" w:type="dxa"/>
          </w:tcPr>
          <w:p w14:paraId="3BBAD073" w14:textId="77777777" w:rsidR="00335107" w:rsidRPr="00093558" w:rsidRDefault="00335107" w:rsidP="00335107">
            <w:pPr>
              <w:pStyle w:val="Normal-Schedule"/>
              <w:suppressAutoHyphens/>
              <w:spacing w:before="60" w:after="60"/>
            </w:pPr>
            <w:r w:rsidRPr="00093558">
              <w:t>Sea urchin (Commercial)</w:t>
            </w:r>
          </w:p>
        </w:tc>
        <w:tc>
          <w:tcPr>
            <w:tcW w:w="1050" w:type="dxa"/>
          </w:tcPr>
          <w:p w14:paraId="08DBAD6A" w14:textId="77777777" w:rsidR="00335107" w:rsidRPr="00093558" w:rsidRDefault="00335107" w:rsidP="00335107">
            <w:pPr>
              <w:pStyle w:val="Normal-Schedule"/>
              <w:suppressAutoHyphens/>
              <w:spacing w:before="60" w:after="60"/>
            </w:pPr>
            <w:r w:rsidRPr="00093558">
              <w:t>Sea urchin</w:t>
            </w:r>
          </w:p>
        </w:tc>
        <w:tc>
          <w:tcPr>
            <w:tcW w:w="1316" w:type="dxa"/>
          </w:tcPr>
          <w:p w14:paraId="6E98629E" w14:textId="77777777" w:rsidR="00335107" w:rsidRPr="00093558" w:rsidRDefault="00335107" w:rsidP="00335107">
            <w:pPr>
              <w:pStyle w:val="Normal-Schedule"/>
              <w:suppressAutoHyphens/>
              <w:spacing w:before="60" w:after="60"/>
            </w:pPr>
            <w:r w:rsidRPr="00093558">
              <w:t>Underwater breathing apparatus</w:t>
            </w:r>
          </w:p>
        </w:tc>
        <w:tc>
          <w:tcPr>
            <w:tcW w:w="1357" w:type="dxa"/>
          </w:tcPr>
          <w:p w14:paraId="670C408E" w14:textId="77777777" w:rsidR="00335107" w:rsidRPr="00093558" w:rsidRDefault="00335107" w:rsidP="00335107">
            <w:pPr>
              <w:pStyle w:val="Normal-Schedule"/>
              <w:suppressAutoHyphens/>
              <w:spacing w:before="60" w:after="60"/>
            </w:pPr>
            <w:r w:rsidRPr="00093558">
              <w:t xml:space="preserve">Eastern </w:t>
            </w:r>
            <w:r w:rsidRPr="00093558">
              <w:br/>
              <w:t>sea urchin zone</w:t>
            </w:r>
          </w:p>
          <w:p w14:paraId="5C157CD9" w14:textId="77777777" w:rsidR="00335107" w:rsidRPr="00093558" w:rsidRDefault="00335107" w:rsidP="00335107">
            <w:pPr>
              <w:pStyle w:val="Normal-Schedule"/>
              <w:suppressAutoHyphens/>
              <w:spacing w:before="60" w:after="60"/>
            </w:pPr>
            <w:r w:rsidRPr="00093558">
              <w:t xml:space="preserve">Central </w:t>
            </w:r>
            <w:r w:rsidRPr="00093558">
              <w:br/>
              <w:t>sea urchin zone</w:t>
            </w:r>
          </w:p>
          <w:p w14:paraId="3F6374F0" w14:textId="77777777" w:rsidR="00335107" w:rsidRPr="00093558" w:rsidRDefault="00335107" w:rsidP="00335107">
            <w:pPr>
              <w:pStyle w:val="Normal-Schedule"/>
              <w:suppressAutoHyphens/>
              <w:spacing w:before="60" w:after="60"/>
            </w:pPr>
            <w:r w:rsidRPr="00093558">
              <w:t>Western sea urchin zone</w:t>
            </w:r>
          </w:p>
          <w:p w14:paraId="6589E870" w14:textId="77777777" w:rsidR="00335107" w:rsidRPr="00093558" w:rsidRDefault="00335107" w:rsidP="00335107">
            <w:pPr>
              <w:pStyle w:val="Normal-Schedule"/>
              <w:suppressAutoHyphens/>
              <w:spacing w:before="60" w:after="60"/>
              <w:rPr>
                <w:sz w:val="24"/>
              </w:rPr>
            </w:pPr>
            <w:r w:rsidRPr="00093558">
              <w:t>Port Phillip Bay sea urchin zone</w:t>
            </w:r>
          </w:p>
        </w:tc>
      </w:tr>
      <w:tr w:rsidR="00335107" w:rsidRPr="00093558" w14:paraId="0B0DF1F1" w14:textId="77777777" w:rsidTr="00335107">
        <w:tc>
          <w:tcPr>
            <w:tcW w:w="1078" w:type="dxa"/>
          </w:tcPr>
          <w:p w14:paraId="7E0F9CBC" w14:textId="77777777" w:rsidR="00335107" w:rsidRPr="00093558" w:rsidRDefault="00335107" w:rsidP="00335107">
            <w:pPr>
              <w:pStyle w:val="Normal-Schedule"/>
              <w:suppressAutoHyphens/>
              <w:spacing w:before="60" w:after="60"/>
            </w:pPr>
            <w:r>
              <w:t>24</w:t>
            </w:r>
          </w:p>
        </w:tc>
        <w:tc>
          <w:tcPr>
            <w:tcW w:w="1428" w:type="dxa"/>
          </w:tcPr>
          <w:p w14:paraId="37FCDABF" w14:textId="77777777" w:rsidR="00335107" w:rsidRPr="00093558" w:rsidRDefault="00335107" w:rsidP="00335107">
            <w:pPr>
              <w:pStyle w:val="Normal-Schedule"/>
              <w:suppressAutoHyphens/>
              <w:spacing w:before="60" w:after="60"/>
            </w:pPr>
            <w:r w:rsidRPr="00093558">
              <w:t>Snowy River (Bait)</w:t>
            </w:r>
          </w:p>
          <w:p w14:paraId="7A60B45D" w14:textId="77777777" w:rsidR="00335107" w:rsidRPr="00093558" w:rsidRDefault="00335107" w:rsidP="00335107">
            <w:pPr>
              <w:pStyle w:val="Normal-Schedule"/>
              <w:suppressAutoHyphens/>
              <w:spacing w:before="60" w:after="60"/>
            </w:pPr>
            <w:r w:rsidRPr="00093558">
              <w:t>(Commercial)</w:t>
            </w:r>
          </w:p>
        </w:tc>
        <w:tc>
          <w:tcPr>
            <w:tcW w:w="1050" w:type="dxa"/>
          </w:tcPr>
          <w:p w14:paraId="6AF451F6" w14:textId="77777777" w:rsidR="00335107" w:rsidRPr="00093558" w:rsidRDefault="00335107" w:rsidP="00335107">
            <w:pPr>
              <w:pStyle w:val="Normal-Schedule"/>
              <w:suppressAutoHyphens/>
              <w:spacing w:before="60" w:after="60"/>
            </w:pPr>
            <w:r w:rsidRPr="00093558">
              <w:t>—</w:t>
            </w:r>
          </w:p>
        </w:tc>
        <w:tc>
          <w:tcPr>
            <w:tcW w:w="1316" w:type="dxa"/>
          </w:tcPr>
          <w:p w14:paraId="39F94613" w14:textId="77777777" w:rsidR="00335107" w:rsidRPr="00093558" w:rsidRDefault="00335107" w:rsidP="00335107">
            <w:pPr>
              <w:pStyle w:val="Normal-Schedule"/>
              <w:suppressAutoHyphens/>
              <w:spacing w:before="60" w:after="60"/>
            </w:pPr>
            <w:r w:rsidRPr="00093558">
              <w:t>—</w:t>
            </w:r>
          </w:p>
        </w:tc>
        <w:tc>
          <w:tcPr>
            <w:tcW w:w="1357" w:type="dxa"/>
          </w:tcPr>
          <w:p w14:paraId="2B021C8C" w14:textId="77777777" w:rsidR="00335107" w:rsidRPr="00093558" w:rsidRDefault="00335107" w:rsidP="00335107">
            <w:pPr>
              <w:pStyle w:val="Normal-Schedule"/>
              <w:suppressAutoHyphens/>
              <w:spacing w:before="60" w:after="60"/>
            </w:pPr>
            <w:r w:rsidRPr="00093558">
              <w:t>Snowy River</w:t>
            </w:r>
          </w:p>
        </w:tc>
      </w:tr>
      <w:tr w:rsidR="00335107" w:rsidRPr="00093558" w14:paraId="0274CD91" w14:textId="77777777" w:rsidTr="00335107">
        <w:trPr>
          <w:trHeight w:val="1031"/>
        </w:trPr>
        <w:tc>
          <w:tcPr>
            <w:tcW w:w="1078" w:type="dxa"/>
          </w:tcPr>
          <w:p w14:paraId="31075E2D" w14:textId="77777777" w:rsidR="00335107" w:rsidRPr="00093558" w:rsidRDefault="00335107" w:rsidP="00335107">
            <w:pPr>
              <w:pStyle w:val="Normal-Schedule"/>
              <w:suppressAutoHyphens/>
              <w:spacing w:before="60" w:after="60"/>
            </w:pPr>
            <w:r>
              <w:t>25</w:t>
            </w:r>
          </w:p>
        </w:tc>
        <w:tc>
          <w:tcPr>
            <w:tcW w:w="1428" w:type="dxa"/>
          </w:tcPr>
          <w:p w14:paraId="02B4C3F6" w14:textId="77777777" w:rsidR="00335107" w:rsidRPr="00093558" w:rsidRDefault="00335107" w:rsidP="00335107">
            <w:pPr>
              <w:pStyle w:val="Normal-Schedule"/>
              <w:suppressAutoHyphens/>
              <w:spacing w:before="60" w:after="60"/>
            </w:pPr>
            <w:r w:rsidRPr="00093558">
              <w:t>Sydenham Inlet (Bait)</w:t>
            </w:r>
          </w:p>
          <w:p w14:paraId="6BCE5F26" w14:textId="77777777" w:rsidR="00335107" w:rsidRPr="00093558" w:rsidRDefault="00335107" w:rsidP="00335107">
            <w:pPr>
              <w:pStyle w:val="Normal-Schedule"/>
              <w:suppressAutoHyphens/>
              <w:spacing w:before="60" w:after="60"/>
            </w:pPr>
            <w:r w:rsidRPr="00093558">
              <w:t>(Commercial)</w:t>
            </w:r>
          </w:p>
        </w:tc>
        <w:tc>
          <w:tcPr>
            <w:tcW w:w="1050" w:type="dxa"/>
          </w:tcPr>
          <w:p w14:paraId="67252A25" w14:textId="77777777" w:rsidR="00335107" w:rsidRPr="00093558" w:rsidRDefault="00335107" w:rsidP="00335107">
            <w:pPr>
              <w:pStyle w:val="Normal-Schedule"/>
              <w:suppressAutoHyphens/>
              <w:spacing w:before="60" w:after="60"/>
            </w:pPr>
            <w:r w:rsidRPr="00093558">
              <w:t>—</w:t>
            </w:r>
          </w:p>
        </w:tc>
        <w:tc>
          <w:tcPr>
            <w:tcW w:w="1316" w:type="dxa"/>
          </w:tcPr>
          <w:p w14:paraId="17CEA93B" w14:textId="77777777" w:rsidR="00335107" w:rsidRPr="00093558" w:rsidRDefault="00335107" w:rsidP="00335107">
            <w:pPr>
              <w:pStyle w:val="Normal-Schedule"/>
              <w:suppressAutoHyphens/>
              <w:spacing w:before="60" w:after="60"/>
            </w:pPr>
            <w:r w:rsidRPr="00093558">
              <w:t>—</w:t>
            </w:r>
          </w:p>
        </w:tc>
        <w:tc>
          <w:tcPr>
            <w:tcW w:w="1357" w:type="dxa"/>
          </w:tcPr>
          <w:p w14:paraId="6E3F0377" w14:textId="77777777" w:rsidR="00335107" w:rsidRPr="00093558" w:rsidRDefault="00335107" w:rsidP="00335107">
            <w:pPr>
              <w:pStyle w:val="Normal-Schedule"/>
              <w:suppressAutoHyphens/>
              <w:spacing w:before="60" w:after="60"/>
            </w:pPr>
            <w:r w:rsidRPr="00093558">
              <w:t>Sydenham Inlet</w:t>
            </w:r>
          </w:p>
        </w:tc>
      </w:tr>
      <w:tr w:rsidR="00335107" w:rsidRPr="00093558" w14:paraId="3000F785" w14:textId="77777777" w:rsidTr="00335107">
        <w:tc>
          <w:tcPr>
            <w:tcW w:w="1078" w:type="dxa"/>
          </w:tcPr>
          <w:p w14:paraId="55FEE55A" w14:textId="77777777" w:rsidR="00335107" w:rsidRPr="00093558" w:rsidRDefault="00335107" w:rsidP="00335107">
            <w:pPr>
              <w:pStyle w:val="Normal-Schedule"/>
              <w:suppressAutoHyphens/>
              <w:spacing w:before="60" w:after="60"/>
            </w:pPr>
            <w:r>
              <w:lastRenderedPageBreak/>
              <w:t>26</w:t>
            </w:r>
          </w:p>
        </w:tc>
        <w:tc>
          <w:tcPr>
            <w:tcW w:w="1428" w:type="dxa"/>
          </w:tcPr>
          <w:p w14:paraId="2EB197F3" w14:textId="77777777" w:rsidR="00335107" w:rsidRPr="00093558" w:rsidRDefault="00335107" w:rsidP="00335107">
            <w:pPr>
              <w:pStyle w:val="Normal-Schedule"/>
              <w:suppressAutoHyphens/>
              <w:spacing w:before="60" w:after="60"/>
            </w:pPr>
            <w:r w:rsidRPr="00093558">
              <w:t>Trawl (Inshore)</w:t>
            </w:r>
          </w:p>
          <w:p w14:paraId="6E1EFF1F" w14:textId="77777777" w:rsidR="00335107" w:rsidRPr="00093558" w:rsidRDefault="00335107" w:rsidP="00335107">
            <w:pPr>
              <w:pStyle w:val="Normal-Schedule"/>
              <w:suppressAutoHyphens/>
              <w:spacing w:before="60" w:after="60"/>
            </w:pPr>
            <w:r w:rsidRPr="00093558">
              <w:t>(Commercial)</w:t>
            </w:r>
          </w:p>
        </w:tc>
        <w:tc>
          <w:tcPr>
            <w:tcW w:w="1050" w:type="dxa"/>
          </w:tcPr>
          <w:p w14:paraId="362E2ACB" w14:textId="77777777" w:rsidR="00335107" w:rsidRPr="00093558" w:rsidRDefault="00335107" w:rsidP="00335107">
            <w:pPr>
              <w:pStyle w:val="Normal-Schedule"/>
              <w:suppressAutoHyphens/>
              <w:spacing w:before="60" w:after="60"/>
            </w:pPr>
            <w:r w:rsidRPr="00093558">
              <w:t>—</w:t>
            </w:r>
          </w:p>
        </w:tc>
        <w:tc>
          <w:tcPr>
            <w:tcW w:w="1316" w:type="dxa"/>
          </w:tcPr>
          <w:p w14:paraId="242C8231" w14:textId="77777777" w:rsidR="00335107" w:rsidRPr="00093558" w:rsidRDefault="00335107" w:rsidP="00335107">
            <w:pPr>
              <w:pStyle w:val="Normal-Schedule"/>
              <w:suppressAutoHyphens/>
              <w:spacing w:before="60" w:after="60"/>
            </w:pPr>
            <w:r w:rsidRPr="00093558">
              <w:t>Trawl nets</w:t>
            </w:r>
          </w:p>
        </w:tc>
        <w:tc>
          <w:tcPr>
            <w:tcW w:w="1357" w:type="dxa"/>
          </w:tcPr>
          <w:p w14:paraId="5A8B6079" w14:textId="77777777" w:rsidR="00335107" w:rsidRPr="00093558" w:rsidRDefault="00335107" w:rsidP="00335107">
            <w:pPr>
              <w:pStyle w:val="Normal-Schedule"/>
              <w:suppressAutoHyphens/>
              <w:spacing w:before="60" w:after="60"/>
            </w:pPr>
            <w:r w:rsidRPr="00093558">
              <w:t xml:space="preserve">Marine waters </w:t>
            </w:r>
            <w:r>
              <w:t>(</w:t>
            </w:r>
            <w:r w:rsidRPr="00093558">
              <w:t>other than Port Phillip Bay, Western Port,</w:t>
            </w:r>
            <w:r>
              <w:t xml:space="preserve"> </w:t>
            </w:r>
            <w:r w:rsidRPr="00093558">
              <w:t xml:space="preserve">Gippsland Lakes </w:t>
            </w:r>
            <w:r>
              <w:t>and</w:t>
            </w:r>
            <w:r w:rsidRPr="00093558">
              <w:t xml:space="preserve"> any inlet of the sea</w:t>
            </w:r>
            <w:r>
              <w:t>)</w:t>
            </w:r>
          </w:p>
        </w:tc>
      </w:tr>
      <w:tr w:rsidR="00335107" w:rsidRPr="00093558" w14:paraId="0AC48095" w14:textId="77777777" w:rsidTr="00335107">
        <w:tc>
          <w:tcPr>
            <w:tcW w:w="1078" w:type="dxa"/>
          </w:tcPr>
          <w:p w14:paraId="302482EF" w14:textId="77777777" w:rsidR="00335107" w:rsidRPr="00093558" w:rsidRDefault="00335107" w:rsidP="00335107">
            <w:pPr>
              <w:pStyle w:val="Normal-Schedule"/>
              <w:suppressAutoHyphens/>
              <w:spacing w:before="60" w:after="60"/>
            </w:pPr>
            <w:r>
              <w:t>27</w:t>
            </w:r>
          </w:p>
        </w:tc>
        <w:tc>
          <w:tcPr>
            <w:tcW w:w="1428" w:type="dxa"/>
          </w:tcPr>
          <w:p w14:paraId="03BFC798" w14:textId="77777777" w:rsidR="00335107" w:rsidRPr="00093558" w:rsidRDefault="00335107" w:rsidP="00335107">
            <w:pPr>
              <w:pStyle w:val="Normal-Schedule"/>
              <w:suppressAutoHyphens/>
              <w:spacing w:before="60" w:after="60"/>
            </w:pPr>
            <w:r w:rsidRPr="00093558">
              <w:t>Western Port/ Port Phillip Bay</w:t>
            </w:r>
          </w:p>
          <w:p w14:paraId="6F58D19B" w14:textId="77777777" w:rsidR="00335107" w:rsidRPr="00093558" w:rsidRDefault="00335107" w:rsidP="00335107">
            <w:pPr>
              <w:pStyle w:val="Normal-Schedule"/>
              <w:suppressAutoHyphens/>
              <w:spacing w:before="60" w:after="60"/>
            </w:pPr>
            <w:r w:rsidRPr="00093558">
              <w:t>(Commercial)</w:t>
            </w:r>
          </w:p>
        </w:tc>
        <w:tc>
          <w:tcPr>
            <w:tcW w:w="1050" w:type="dxa"/>
          </w:tcPr>
          <w:p w14:paraId="3D6E1AC6" w14:textId="77777777" w:rsidR="00335107" w:rsidRPr="00093558" w:rsidRDefault="00335107" w:rsidP="00335107">
            <w:pPr>
              <w:pStyle w:val="Normal-Schedule"/>
              <w:suppressAutoHyphens/>
              <w:spacing w:before="60" w:after="60"/>
            </w:pPr>
            <w:r w:rsidRPr="00093558">
              <w:t>—</w:t>
            </w:r>
          </w:p>
        </w:tc>
        <w:tc>
          <w:tcPr>
            <w:tcW w:w="1316" w:type="dxa"/>
          </w:tcPr>
          <w:p w14:paraId="4405F452" w14:textId="77777777" w:rsidR="00335107" w:rsidRPr="00093558" w:rsidRDefault="00335107" w:rsidP="00335107">
            <w:pPr>
              <w:pStyle w:val="Normal-Schedule"/>
              <w:suppressAutoHyphens/>
              <w:spacing w:before="60" w:after="60"/>
            </w:pPr>
            <w:r w:rsidRPr="00093558">
              <w:t>—</w:t>
            </w:r>
          </w:p>
        </w:tc>
        <w:tc>
          <w:tcPr>
            <w:tcW w:w="1357" w:type="dxa"/>
          </w:tcPr>
          <w:p w14:paraId="337AD830" w14:textId="77777777" w:rsidR="00335107" w:rsidRPr="00093558" w:rsidRDefault="00335107" w:rsidP="00335107">
            <w:pPr>
              <w:pStyle w:val="Normal-Schedule"/>
              <w:suppressAutoHyphens/>
              <w:spacing w:before="60" w:after="60"/>
            </w:pPr>
            <w:r w:rsidRPr="00093558">
              <w:t>Western Port and Port Phillip Bay</w:t>
            </w:r>
          </w:p>
        </w:tc>
      </w:tr>
      <w:tr w:rsidR="00335107" w:rsidRPr="00093558" w14:paraId="54DD89FF" w14:textId="77777777" w:rsidTr="00335107">
        <w:tc>
          <w:tcPr>
            <w:tcW w:w="1078" w:type="dxa"/>
          </w:tcPr>
          <w:p w14:paraId="2F85911F" w14:textId="77777777" w:rsidR="00335107" w:rsidRPr="00093558" w:rsidRDefault="00335107" w:rsidP="00335107">
            <w:pPr>
              <w:pStyle w:val="Normal-Schedule"/>
              <w:suppressAutoHyphens/>
              <w:spacing w:before="60" w:after="60"/>
            </w:pPr>
            <w:r>
              <w:t>28</w:t>
            </w:r>
          </w:p>
        </w:tc>
        <w:tc>
          <w:tcPr>
            <w:tcW w:w="1428" w:type="dxa"/>
          </w:tcPr>
          <w:p w14:paraId="321D268F" w14:textId="77777777" w:rsidR="00335107" w:rsidRPr="00093558" w:rsidRDefault="00335107" w:rsidP="00335107">
            <w:pPr>
              <w:pStyle w:val="Normal-Schedule"/>
              <w:suppressAutoHyphens/>
              <w:spacing w:before="60" w:after="60"/>
            </w:pPr>
            <w:r w:rsidRPr="00093558">
              <w:t>Wrasse (Ocean)</w:t>
            </w:r>
          </w:p>
          <w:p w14:paraId="235CFCB0" w14:textId="77777777" w:rsidR="00335107" w:rsidRPr="00093558" w:rsidRDefault="00335107" w:rsidP="00335107">
            <w:pPr>
              <w:pStyle w:val="Normal-Schedule"/>
              <w:suppressAutoHyphens/>
              <w:spacing w:before="60" w:after="60"/>
            </w:pPr>
            <w:r w:rsidRPr="00093558">
              <w:t>(Commercial)</w:t>
            </w:r>
          </w:p>
        </w:tc>
        <w:tc>
          <w:tcPr>
            <w:tcW w:w="1050" w:type="dxa"/>
          </w:tcPr>
          <w:p w14:paraId="4156C361" w14:textId="77777777" w:rsidR="00335107" w:rsidRPr="00093558" w:rsidRDefault="00335107" w:rsidP="00335107">
            <w:pPr>
              <w:pStyle w:val="Normal-Schedule"/>
              <w:suppressAutoHyphens/>
              <w:spacing w:before="60" w:after="60"/>
            </w:pPr>
            <w:r w:rsidRPr="00093558">
              <w:t>Wrasse</w:t>
            </w:r>
          </w:p>
        </w:tc>
        <w:tc>
          <w:tcPr>
            <w:tcW w:w="1316" w:type="dxa"/>
          </w:tcPr>
          <w:p w14:paraId="3892391B" w14:textId="77777777" w:rsidR="00335107" w:rsidRPr="00093558" w:rsidRDefault="00335107" w:rsidP="00335107">
            <w:pPr>
              <w:pStyle w:val="Normal-Schedule"/>
              <w:suppressAutoHyphens/>
              <w:spacing w:before="60" w:after="60"/>
            </w:pPr>
            <w:r w:rsidRPr="00093558">
              <w:t>—</w:t>
            </w:r>
          </w:p>
        </w:tc>
        <w:tc>
          <w:tcPr>
            <w:tcW w:w="1357" w:type="dxa"/>
          </w:tcPr>
          <w:p w14:paraId="5CA5849E" w14:textId="77777777" w:rsidR="00335107" w:rsidRPr="00093558" w:rsidRDefault="00335107" w:rsidP="00335107">
            <w:pPr>
              <w:pStyle w:val="Normal-Schedule"/>
              <w:suppressAutoHyphens/>
              <w:spacing w:before="60" w:after="60"/>
            </w:pPr>
            <w:r w:rsidRPr="00093558">
              <w:t xml:space="preserve">Marine waters </w:t>
            </w:r>
            <w:r>
              <w:t>(</w:t>
            </w:r>
            <w:r w:rsidRPr="00093558">
              <w:t xml:space="preserve">other than Port Phillip Bay, Western Port, Gippsland Lakes </w:t>
            </w:r>
            <w:r>
              <w:t>and</w:t>
            </w:r>
            <w:r w:rsidRPr="00093558">
              <w:t xml:space="preserve"> any inlet of the sea</w:t>
            </w:r>
            <w:r>
              <w:t>)</w:t>
            </w:r>
          </w:p>
        </w:tc>
      </w:tr>
    </w:tbl>
    <w:p w14:paraId="5203EB5B" w14:textId="77777777" w:rsidR="00335107" w:rsidRPr="00093558" w:rsidRDefault="00335107" w:rsidP="00335107">
      <w:pPr>
        <w:suppressLineNumbers w:val="0"/>
        <w:overflowPunct/>
        <w:autoSpaceDE/>
        <w:autoSpaceDN/>
        <w:adjustRightInd/>
        <w:spacing w:before="0"/>
        <w:textAlignment w:val="auto"/>
        <w:rPr>
          <w:b/>
          <w:sz w:val="32"/>
        </w:rPr>
      </w:pPr>
      <w:r w:rsidRPr="00093558">
        <w:rPr>
          <w:caps/>
          <w:sz w:val="32"/>
        </w:rPr>
        <w:br w:type="page"/>
      </w:r>
    </w:p>
    <w:p w14:paraId="7E818C74" w14:textId="30554719" w:rsidR="00335107" w:rsidRPr="00093558" w:rsidRDefault="00335107" w:rsidP="00335107">
      <w:pPr>
        <w:pStyle w:val="Heading-PART"/>
        <w:keepNext/>
        <w:spacing w:after="240"/>
        <w:rPr>
          <w:caps w:val="0"/>
          <w:sz w:val="32"/>
        </w:rPr>
      </w:pPr>
      <w:bookmarkStart w:id="1290" w:name="_Toc20232895"/>
      <w:r>
        <w:rPr>
          <w:caps w:val="0"/>
          <w:sz w:val="32"/>
        </w:rPr>
        <w:lastRenderedPageBreak/>
        <w:t>Schedule 17</w:t>
      </w:r>
      <w:r w:rsidRPr="00093558">
        <w:rPr>
          <w:caps w:val="0"/>
          <w:sz w:val="32"/>
        </w:rPr>
        <w:t>—Base number of licences for purposes of calculating maximum number of licences</w:t>
      </w:r>
      <w:bookmarkEnd w:id="1290"/>
    </w:p>
    <w:p w14:paraId="4AF64131" w14:textId="77777777" w:rsidR="00335107" w:rsidRPr="00093558" w:rsidRDefault="00335107" w:rsidP="00335107">
      <w:pPr>
        <w:pStyle w:val="Normal-Schedule"/>
        <w:spacing w:after="60"/>
        <w:jc w:val="right"/>
      </w:pPr>
      <w:r w:rsidRPr="00093558">
        <w:t xml:space="preserve">Regulations </w:t>
      </w:r>
      <w:r>
        <w:t>22</w:t>
      </w:r>
      <w:r w:rsidRPr="00093558">
        <w:t xml:space="preserve"> and </w:t>
      </w:r>
      <w:r>
        <w:t>23</w:t>
      </w:r>
    </w:p>
    <w:tbl>
      <w:tblPr>
        <w:tblW w:w="0" w:type="auto"/>
        <w:tblInd w:w="250" w:type="dxa"/>
        <w:tblLook w:val="01E0" w:firstRow="1" w:lastRow="1" w:firstColumn="1" w:lastColumn="1" w:noHBand="0" w:noVBand="0"/>
      </w:tblPr>
      <w:tblGrid>
        <w:gridCol w:w="862"/>
        <w:gridCol w:w="3639"/>
        <w:gridCol w:w="1702"/>
      </w:tblGrid>
      <w:tr w:rsidR="00335107" w:rsidRPr="00093558" w14:paraId="60C8DDDB" w14:textId="77777777" w:rsidTr="00335107">
        <w:trPr>
          <w:cantSplit/>
          <w:tblHeader/>
        </w:trPr>
        <w:tc>
          <w:tcPr>
            <w:tcW w:w="862" w:type="dxa"/>
            <w:tcBorders>
              <w:top w:val="single" w:sz="4" w:space="0" w:color="auto"/>
              <w:bottom w:val="single" w:sz="4" w:space="0" w:color="auto"/>
            </w:tcBorders>
          </w:tcPr>
          <w:p w14:paraId="642FC2CD" w14:textId="77777777" w:rsidR="00335107" w:rsidRPr="00093558" w:rsidRDefault="00335107" w:rsidP="00335107">
            <w:pPr>
              <w:pStyle w:val="Normal-Schedule"/>
              <w:spacing w:before="60" w:after="60"/>
              <w:rPr>
                <w:i/>
                <w:iCs/>
              </w:rPr>
            </w:pPr>
            <w:r w:rsidRPr="00093558">
              <w:rPr>
                <w:i/>
                <w:iCs/>
              </w:rPr>
              <w:t>Column 1</w:t>
            </w:r>
          </w:p>
          <w:p w14:paraId="17510FB0" w14:textId="77777777" w:rsidR="00335107" w:rsidRPr="00093558" w:rsidRDefault="00335107" w:rsidP="00335107">
            <w:pPr>
              <w:pStyle w:val="Normal-Schedule"/>
              <w:spacing w:before="0" w:after="60"/>
              <w:rPr>
                <w:i/>
                <w:iCs/>
              </w:rPr>
            </w:pPr>
            <w:r w:rsidRPr="00093558">
              <w:rPr>
                <w:i/>
                <w:iCs/>
              </w:rPr>
              <w:t xml:space="preserve">Item </w:t>
            </w:r>
            <w:r>
              <w:rPr>
                <w:i/>
                <w:iCs/>
              </w:rPr>
              <w:t>No.</w:t>
            </w:r>
          </w:p>
        </w:tc>
        <w:tc>
          <w:tcPr>
            <w:tcW w:w="3639" w:type="dxa"/>
            <w:tcBorders>
              <w:top w:val="single" w:sz="4" w:space="0" w:color="auto"/>
              <w:bottom w:val="single" w:sz="4" w:space="0" w:color="auto"/>
            </w:tcBorders>
          </w:tcPr>
          <w:p w14:paraId="1BD384EB" w14:textId="77777777" w:rsidR="00335107" w:rsidRPr="00093558" w:rsidRDefault="00335107" w:rsidP="00335107">
            <w:pPr>
              <w:pStyle w:val="Normal-Schedule"/>
              <w:spacing w:before="60" w:after="60"/>
              <w:rPr>
                <w:i/>
                <w:iCs/>
              </w:rPr>
            </w:pPr>
            <w:r w:rsidRPr="00093558">
              <w:rPr>
                <w:i/>
                <w:iCs/>
              </w:rPr>
              <w:t>Column 2</w:t>
            </w:r>
          </w:p>
          <w:p w14:paraId="1C9EE4C5" w14:textId="77777777" w:rsidR="00335107" w:rsidRPr="00093558" w:rsidRDefault="00335107" w:rsidP="00335107">
            <w:pPr>
              <w:pStyle w:val="Normal-Schedule"/>
              <w:spacing w:before="0" w:after="60"/>
              <w:rPr>
                <w:i/>
                <w:iCs/>
              </w:rPr>
            </w:pPr>
            <w:r w:rsidRPr="00093558">
              <w:rPr>
                <w:i/>
                <w:iCs/>
              </w:rPr>
              <w:br/>
            </w:r>
            <w:r w:rsidRPr="00093558">
              <w:rPr>
                <w:i/>
                <w:iCs/>
              </w:rPr>
              <w:br/>
              <w:t>Class of access licence</w:t>
            </w:r>
          </w:p>
        </w:tc>
        <w:tc>
          <w:tcPr>
            <w:tcW w:w="1702" w:type="dxa"/>
            <w:tcBorders>
              <w:top w:val="single" w:sz="4" w:space="0" w:color="auto"/>
              <w:bottom w:val="single" w:sz="4" w:space="0" w:color="auto"/>
            </w:tcBorders>
          </w:tcPr>
          <w:p w14:paraId="16BB124A" w14:textId="77777777" w:rsidR="00335107" w:rsidRPr="00093558" w:rsidRDefault="00335107" w:rsidP="00335107">
            <w:pPr>
              <w:pStyle w:val="Normal-Schedule"/>
              <w:spacing w:before="60" w:after="60"/>
              <w:rPr>
                <w:i/>
                <w:iCs/>
              </w:rPr>
            </w:pPr>
            <w:r w:rsidRPr="00093558">
              <w:rPr>
                <w:i/>
                <w:iCs/>
              </w:rPr>
              <w:t>Column 3</w:t>
            </w:r>
          </w:p>
          <w:p w14:paraId="21B9679E" w14:textId="77777777" w:rsidR="00335107" w:rsidRPr="00093558" w:rsidRDefault="00335107" w:rsidP="00335107">
            <w:pPr>
              <w:pStyle w:val="Normal-Schedule"/>
              <w:spacing w:before="0" w:after="60"/>
              <w:rPr>
                <w:i/>
                <w:iCs/>
              </w:rPr>
            </w:pPr>
            <w:r w:rsidRPr="00093558">
              <w:rPr>
                <w:i/>
                <w:iCs/>
              </w:rPr>
              <w:br/>
            </w:r>
            <w:r w:rsidRPr="00093558">
              <w:rPr>
                <w:i/>
                <w:iCs/>
              </w:rPr>
              <w:br/>
              <w:t>Base number</w:t>
            </w:r>
          </w:p>
        </w:tc>
      </w:tr>
      <w:tr w:rsidR="00335107" w:rsidRPr="00093558" w14:paraId="1113C923" w14:textId="77777777" w:rsidTr="00335107">
        <w:trPr>
          <w:cantSplit/>
        </w:trPr>
        <w:tc>
          <w:tcPr>
            <w:tcW w:w="862" w:type="dxa"/>
            <w:tcBorders>
              <w:top w:val="single" w:sz="4" w:space="0" w:color="auto"/>
            </w:tcBorders>
          </w:tcPr>
          <w:p w14:paraId="14F40303" w14:textId="77777777" w:rsidR="00335107" w:rsidRPr="00093558" w:rsidRDefault="00335107" w:rsidP="00335107">
            <w:pPr>
              <w:pStyle w:val="Normal-Schedule"/>
              <w:spacing w:before="60" w:after="60"/>
            </w:pPr>
            <w:r w:rsidRPr="00093558">
              <w:t>1</w:t>
            </w:r>
          </w:p>
        </w:tc>
        <w:tc>
          <w:tcPr>
            <w:tcW w:w="3639" w:type="dxa"/>
            <w:tcBorders>
              <w:top w:val="single" w:sz="4" w:space="0" w:color="auto"/>
            </w:tcBorders>
          </w:tcPr>
          <w:p w14:paraId="70244581" w14:textId="77777777" w:rsidR="00335107" w:rsidRPr="00093558" w:rsidRDefault="00335107" w:rsidP="00335107">
            <w:pPr>
              <w:pStyle w:val="Normal-Schedule"/>
              <w:spacing w:before="60" w:after="60"/>
            </w:pPr>
            <w:r w:rsidRPr="00093558">
              <w:t>Abalone Fishery (Central Zone) Access Licence</w:t>
            </w:r>
          </w:p>
        </w:tc>
        <w:tc>
          <w:tcPr>
            <w:tcW w:w="1702" w:type="dxa"/>
            <w:tcBorders>
              <w:top w:val="single" w:sz="4" w:space="0" w:color="auto"/>
            </w:tcBorders>
          </w:tcPr>
          <w:p w14:paraId="3A8B67A4" w14:textId="77777777" w:rsidR="00335107" w:rsidRPr="00093558" w:rsidRDefault="00335107" w:rsidP="00335107">
            <w:pPr>
              <w:pStyle w:val="Normal-Schedule"/>
              <w:spacing w:before="60" w:after="60"/>
              <w:ind w:right="454"/>
              <w:jc w:val="right"/>
            </w:pPr>
            <w:r w:rsidRPr="00093558">
              <w:t>34</w:t>
            </w:r>
          </w:p>
        </w:tc>
      </w:tr>
      <w:tr w:rsidR="00335107" w:rsidRPr="00093558" w14:paraId="104F6BC8" w14:textId="77777777" w:rsidTr="00335107">
        <w:trPr>
          <w:cantSplit/>
        </w:trPr>
        <w:tc>
          <w:tcPr>
            <w:tcW w:w="862" w:type="dxa"/>
          </w:tcPr>
          <w:p w14:paraId="3F17ECED" w14:textId="77777777" w:rsidR="00335107" w:rsidRPr="00093558" w:rsidRDefault="00335107" w:rsidP="00335107">
            <w:pPr>
              <w:pStyle w:val="Normal-Schedule"/>
              <w:spacing w:before="60" w:after="60"/>
            </w:pPr>
            <w:r w:rsidRPr="00093558">
              <w:t>2</w:t>
            </w:r>
          </w:p>
        </w:tc>
        <w:tc>
          <w:tcPr>
            <w:tcW w:w="3639" w:type="dxa"/>
          </w:tcPr>
          <w:p w14:paraId="13E91631" w14:textId="77777777" w:rsidR="00335107" w:rsidRPr="00093558" w:rsidRDefault="00335107" w:rsidP="00335107">
            <w:pPr>
              <w:pStyle w:val="Normal-Schedule"/>
              <w:spacing w:before="60" w:after="60"/>
            </w:pPr>
            <w:r w:rsidRPr="00093558">
              <w:t>Abalone Fishery (Eastern Zone) Access Licence</w:t>
            </w:r>
          </w:p>
        </w:tc>
        <w:tc>
          <w:tcPr>
            <w:tcW w:w="1702" w:type="dxa"/>
          </w:tcPr>
          <w:p w14:paraId="70052453" w14:textId="77777777" w:rsidR="00335107" w:rsidRPr="00093558" w:rsidRDefault="00335107" w:rsidP="00335107">
            <w:pPr>
              <w:pStyle w:val="Normal-Schedule"/>
              <w:spacing w:before="60" w:after="60"/>
              <w:ind w:right="454"/>
              <w:jc w:val="right"/>
            </w:pPr>
            <w:r w:rsidRPr="00093558">
              <w:t>23</w:t>
            </w:r>
          </w:p>
        </w:tc>
      </w:tr>
      <w:tr w:rsidR="00335107" w:rsidRPr="00093558" w14:paraId="3598592A" w14:textId="77777777" w:rsidTr="00335107">
        <w:trPr>
          <w:cantSplit/>
        </w:trPr>
        <w:tc>
          <w:tcPr>
            <w:tcW w:w="862" w:type="dxa"/>
          </w:tcPr>
          <w:p w14:paraId="51E69339" w14:textId="77777777" w:rsidR="00335107" w:rsidRPr="00093558" w:rsidRDefault="00335107" w:rsidP="00335107">
            <w:pPr>
              <w:pStyle w:val="Normal-Schedule"/>
              <w:spacing w:before="60" w:after="60"/>
            </w:pPr>
            <w:r w:rsidRPr="00093558">
              <w:t>3</w:t>
            </w:r>
          </w:p>
        </w:tc>
        <w:tc>
          <w:tcPr>
            <w:tcW w:w="3639" w:type="dxa"/>
          </w:tcPr>
          <w:p w14:paraId="15AADB0F" w14:textId="77777777" w:rsidR="00335107" w:rsidRPr="00093558" w:rsidRDefault="00335107" w:rsidP="00335107">
            <w:pPr>
              <w:pStyle w:val="Normal-Schedule"/>
              <w:spacing w:before="60" w:after="60"/>
            </w:pPr>
            <w:r w:rsidRPr="00093558">
              <w:t>Abalone Fishery (Western Zone) Access Licence</w:t>
            </w:r>
          </w:p>
        </w:tc>
        <w:tc>
          <w:tcPr>
            <w:tcW w:w="1702" w:type="dxa"/>
          </w:tcPr>
          <w:p w14:paraId="56A290C2" w14:textId="77777777" w:rsidR="00335107" w:rsidRPr="00093558" w:rsidRDefault="00335107" w:rsidP="00335107">
            <w:pPr>
              <w:pStyle w:val="Normal-Schedule"/>
              <w:spacing w:before="60" w:after="60"/>
              <w:ind w:right="454"/>
              <w:jc w:val="right"/>
            </w:pPr>
            <w:r w:rsidRPr="00093558">
              <w:t>14</w:t>
            </w:r>
          </w:p>
        </w:tc>
      </w:tr>
      <w:tr w:rsidR="00335107" w:rsidRPr="00093558" w14:paraId="646608E3" w14:textId="77777777" w:rsidTr="00335107">
        <w:trPr>
          <w:cantSplit/>
        </w:trPr>
        <w:tc>
          <w:tcPr>
            <w:tcW w:w="862" w:type="dxa"/>
          </w:tcPr>
          <w:p w14:paraId="30A16F4F" w14:textId="77777777" w:rsidR="00335107" w:rsidRPr="00093558" w:rsidRDefault="00335107" w:rsidP="00335107">
            <w:pPr>
              <w:pStyle w:val="Normal-Schedule"/>
              <w:spacing w:before="60" w:after="60"/>
            </w:pPr>
            <w:r>
              <w:t>4</w:t>
            </w:r>
          </w:p>
        </w:tc>
        <w:tc>
          <w:tcPr>
            <w:tcW w:w="3639" w:type="dxa"/>
          </w:tcPr>
          <w:p w14:paraId="3C37F561" w14:textId="77777777" w:rsidR="00335107" w:rsidRPr="00093558" w:rsidRDefault="00335107" w:rsidP="00335107">
            <w:pPr>
              <w:pStyle w:val="Normal-Schedule"/>
              <w:spacing w:before="60" w:after="60"/>
            </w:pPr>
            <w:r w:rsidRPr="00093558">
              <w:t>Banded Morwong Fishery Access Licence</w:t>
            </w:r>
          </w:p>
        </w:tc>
        <w:tc>
          <w:tcPr>
            <w:tcW w:w="1702" w:type="dxa"/>
          </w:tcPr>
          <w:p w14:paraId="49CD4F3F" w14:textId="77777777" w:rsidR="00335107" w:rsidRPr="00093558" w:rsidRDefault="00335107" w:rsidP="00335107">
            <w:pPr>
              <w:pStyle w:val="Normal-Schedule"/>
              <w:spacing w:before="60" w:after="60"/>
              <w:ind w:right="454"/>
              <w:jc w:val="right"/>
            </w:pPr>
            <w:r w:rsidRPr="00093558">
              <w:t>2</w:t>
            </w:r>
          </w:p>
        </w:tc>
      </w:tr>
      <w:tr w:rsidR="00335107" w:rsidRPr="00093558" w14:paraId="008BA389" w14:textId="77777777" w:rsidTr="00335107">
        <w:trPr>
          <w:cantSplit/>
        </w:trPr>
        <w:tc>
          <w:tcPr>
            <w:tcW w:w="862" w:type="dxa"/>
          </w:tcPr>
          <w:p w14:paraId="396FE6F9" w14:textId="77777777" w:rsidR="00335107" w:rsidRPr="00093558" w:rsidRDefault="00335107" w:rsidP="00335107">
            <w:pPr>
              <w:pStyle w:val="Normal-Schedule"/>
              <w:spacing w:before="60" w:after="60"/>
            </w:pPr>
            <w:r>
              <w:t>5</w:t>
            </w:r>
          </w:p>
        </w:tc>
        <w:tc>
          <w:tcPr>
            <w:tcW w:w="3639" w:type="dxa"/>
          </w:tcPr>
          <w:p w14:paraId="14FCB7A0" w14:textId="77777777" w:rsidR="00335107" w:rsidRPr="00093558" w:rsidRDefault="00335107" w:rsidP="00335107">
            <w:pPr>
              <w:pStyle w:val="Normal-Schedule"/>
              <w:spacing w:before="60" w:after="60"/>
            </w:pPr>
            <w:r w:rsidRPr="00093558">
              <w:t>Corner Inlet Fishery Access Licence</w:t>
            </w:r>
          </w:p>
        </w:tc>
        <w:tc>
          <w:tcPr>
            <w:tcW w:w="1702" w:type="dxa"/>
          </w:tcPr>
          <w:p w14:paraId="3E1D2E72" w14:textId="77777777" w:rsidR="00335107" w:rsidRPr="00093558" w:rsidRDefault="00335107" w:rsidP="00335107">
            <w:pPr>
              <w:pStyle w:val="Normal-Schedule"/>
              <w:spacing w:before="60" w:after="60"/>
              <w:ind w:right="454"/>
              <w:jc w:val="right"/>
            </w:pPr>
            <w:r w:rsidRPr="00093558">
              <w:t>18</w:t>
            </w:r>
          </w:p>
        </w:tc>
      </w:tr>
      <w:tr w:rsidR="00335107" w:rsidRPr="00093558" w14:paraId="0BB9426E" w14:textId="77777777" w:rsidTr="00335107">
        <w:trPr>
          <w:cantSplit/>
        </w:trPr>
        <w:tc>
          <w:tcPr>
            <w:tcW w:w="862" w:type="dxa"/>
          </w:tcPr>
          <w:p w14:paraId="080D6343" w14:textId="77777777" w:rsidR="00335107" w:rsidRPr="00093558" w:rsidRDefault="00335107" w:rsidP="00335107">
            <w:pPr>
              <w:pStyle w:val="Normal-Schedule"/>
              <w:spacing w:before="60" w:after="60"/>
            </w:pPr>
            <w:r>
              <w:t>6</w:t>
            </w:r>
          </w:p>
        </w:tc>
        <w:tc>
          <w:tcPr>
            <w:tcW w:w="3639" w:type="dxa"/>
          </w:tcPr>
          <w:p w14:paraId="04A5C66E" w14:textId="77777777" w:rsidR="00335107" w:rsidRPr="00093558" w:rsidRDefault="00335107" w:rsidP="00335107">
            <w:pPr>
              <w:pStyle w:val="Normal-Schedule"/>
              <w:spacing w:before="60" w:after="60"/>
            </w:pPr>
            <w:r w:rsidRPr="00093558">
              <w:t>Eel Fishery Access Licence</w:t>
            </w:r>
          </w:p>
        </w:tc>
        <w:tc>
          <w:tcPr>
            <w:tcW w:w="1702" w:type="dxa"/>
          </w:tcPr>
          <w:p w14:paraId="66BA14B5" w14:textId="77777777" w:rsidR="00335107" w:rsidRPr="00093558" w:rsidRDefault="00335107" w:rsidP="00335107">
            <w:pPr>
              <w:pStyle w:val="Normal-Schedule"/>
              <w:spacing w:before="60" w:after="60"/>
              <w:ind w:right="454"/>
              <w:jc w:val="right"/>
            </w:pPr>
            <w:r w:rsidRPr="00093558">
              <w:t>18</w:t>
            </w:r>
          </w:p>
        </w:tc>
      </w:tr>
      <w:tr w:rsidR="00335107" w:rsidRPr="00093558" w14:paraId="6337DAFE" w14:textId="77777777" w:rsidTr="00335107">
        <w:trPr>
          <w:cantSplit/>
        </w:trPr>
        <w:tc>
          <w:tcPr>
            <w:tcW w:w="862" w:type="dxa"/>
          </w:tcPr>
          <w:p w14:paraId="5D362983" w14:textId="77777777" w:rsidR="00335107" w:rsidRPr="00093558" w:rsidRDefault="00335107" w:rsidP="00335107">
            <w:pPr>
              <w:pStyle w:val="Normal-Schedule"/>
              <w:spacing w:before="60" w:after="60"/>
            </w:pPr>
            <w:r>
              <w:t>7</w:t>
            </w:r>
          </w:p>
        </w:tc>
        <w:tc>
          <w:tcPr>
            <w:tcW w:w="3639" w:type="dxa"/>
          </w:tcPr>
          <w:p w14:paraId="01E35F3C" w14:textId="77777777" w:rsidR="00335107" w:rsidRPr="00093558" w:rsidRDefault="00335107" w:rsidP="00335107">
            <w:pPr>
              <w:pStyle w:val="Normal-Schedule"/>
              <w:spacing w:before="60" w:after="60"/>
            </w:pPr>
            <w:r w:rsidRPr="00093558">
              <w:t>Giant Crab Fishery (Western Zone) Access Licence</w:t>
            </w:r>
          </w:p>
        </w:tc>
        <w:tc>
          <w:tcPr>
            <w:tcW w:w="1702" w:type="dxa"/>
          </w:tcPr>
          <w:p w14:paraId="0AC92FB5" w14:textId="77777777" w:rsidR="00335107" w:rsidRPr="00093558" w:rsidRDefault="00335107" w:rsidP="00335107">
            <w:pPr>
              <w:pStyle w:val="Normal-Schedule"/>
              <w:spacing w:before="60" w:after="60"/>
              <w:ind w:right="454"/>
              <w:jc w:val="right"/>
            </w:pPr>
            <w:r w:rsidRPr="00093558">
              <w:t>34</w:t>
            </w:r>
          </w:p>
        </w:tc>
      </w:tr>
      <w:tr w:rsidR="00335107" w:rsidRPr="00093558" w14:paraId="2400CCC6" w14:textId="77777777" w:rsidTr="00335107">
        <w:trPr>
          <w:cantSplit/>
        </w:trPr>
        <w:tc>
          <w:tcPr>
            <w:tcW w:w="862" w:type="dxa"/>
          </w:tcPr>
          <w:p w14:paraId="70D9217F" w14:textId="77777777" w:rsidR="00335107" w:rsidRPr="00093558" w:rsidRDefault="00335107" w:rsidP="00335107">
            <w:pPr>
              <w:pStyle w:val="Normal-Schedule"/>
              <w:spacing w:before="60" w:after="60"/>
            </w:pPr>
            <w:r>
              <w:t>8</w:t>
            </w:r>
          </w:p>
        </w:tc>
        <w:tc>
          <w:tcPr>
            <w:tcW w:w="3639" w:type="dxa"/>
          </w:tcPr>
          <w:p w14:paraId="54E6F0E2" w14:textId="77777777" w:rsidR="00335107" w:rsidRPr="00093558" w:rsidRDefault="00335107" w:rsidP="00335107">
            <w:pPr>
              <w:pStyle w:val="Normal-Schedule"/>
              <w:spacing w:before="60" w:after="60"/>
            </w:pPr>
            <w:r w:rsidRPr="00093558">
              <w:t>Gippsland Lakes (Bait) Fishery Access Licence</w:t>
            </w:r>
          </w:p>
        </w:tc>
        <w:tc>
          <w:tcPr>
            <w:tcW w:w="1702" w:type="dxa"/>
          </w:tcPr>
          <w:p w14:paraId="3AB3EFBC" w14:textId="77777777" w:rsidR="00335107" w:rsidRPr="00093558" w:rsidRDefault="00335107" w:rsidP="00335107">
            <w:pPr>
              <w:pStyle w:val="Normal-Schedule"/>
              <w:spacing w:before="60" w:after="60"/>
              <w:ind w:right="454"/>
              <w:jc w:val="right"/>
            </w:pPr>
            <w:r w:rsidRPr="00093558">
              <w:t>10</w:t>
            </w:r>
          </w:p>
        </w:tc>
      </w:tr>
      <w:tr w:rsidR="00335107" w:rsidRPr="00093558" w14:paraId="1497D964" w14:textId="77777777" w:rsidTr="00335107">
        <w:trPr>
          <w:cantSplit/>
        </w:trPr>
        <w:tc>
          <w:tcPr>
            <w:tcW w:w="862" w:type="dxa"/>
          </w:tcPr>
          <w:p w14:paraId="4DBC9ABA" w14:textId="77777777" w:rsidR="00335107" w:rsidRPr="00093558" w:rsidRDefault="00335107" w:rsidP="00335107">
            <w:pPr>
              <w:pStyle w:val="Normal-Schedule"/>
              <w:spacing w:before="60" w:after="60"/>
            </w:pPr>
            <w:r>
              <w:t>9</w:t>
            </w:r>
          </w:p>
        </w:tc>
        <w:tc>
          <w:tcPr>
            <w:tcW w:w="3639" w:type="dxa"/>
          </w:tcPr>
          <w:p w14:paraId="5788A065" w14:textId="77777777" w:rsidR="00335107" w:rsidRPr="00093558" w:rsidRDefault="00335107" w:rsidP="00335107">
            <w:pPr>
              <w:pStyle w:val="Normal-Schedule"/>
              <w:spacing w:before="60" w:after="60"/>
            </w:pPr>
            <w:r w:rsidRPr="00093558">
              <w:t>Gippsland Lakes Fishery Access Licence</w:t>
            </w:r>
          </w:p>
        </w:tc>
        <w:tc>
          <w:tcPr>
            <w:tcW w:w="1702" w:type="dxa"/>
          </w:tcPr>
          <w:p w14:paraId="2F7E1FD4" w14:textId="77777777" w:rsidR="00335107" w:rsidRPr="00093558" w:rsidRDefault="00335107" w:rsidP="00335107">
            <w:pPr>
              <w:pStyle w:val="Normal-Schedule"/>
              <w:spacing w:before="60" w:after="60"/>
              <w:ind w:right="454"/>
              <w:jc w:val="right"/>
            </w:pPr>
            <w:r w:rsidRPr="00093558">
              <w:t>10</w:t>
            </w:r>
          </w:p>
        </w:tc>
      </w:tr>
      <w:tr w:rsidR="00335107" w:rsidRPr="00093558" w14:paraId="5013BECB" w14:textId="77777777" w:rsidTr="00335107">
        <w:trPr>
          <w:cantSplit/>
        </w:trPr>
        <w:tc>
          <w:tcPr>
            <w:tcW w:w="862" w:type="dxa"/>
          </w:tcPr>
          <w:p w14:paraId="207B8ED9" w14:textId="77777777" w:rsidR="00335107" w:rsidRPr="00093558" w:rsidRDefault="00335107" w:rsidP="00335107">
            <w:pPr>
              <w:pStyle w:val="Normal-Schedule"/>
              <w:spacing w:before="60" w:after="60"/>
            </w:pPr>
            <w:r>
              <w:t>10</w:t>
            </w:r>
          </w:p>
        </w:tc>
        <w:tc>
          <w:tcPr>
            <w:tcW w:w="3639" w:type="dxa"/>
          </w:tcPr>
          <w:p w14:paraId="3F23D32E" w14:textId="77777777" w:rsidR="00335107" w:rsidRPr="00093558" w:rsidRDefault="00335107" w:rsidP="00335107">
            <w:pPr>
              <w:pStyle w:val="Normal-Schedule"/>
              <w:spacing w:before="60" w:after="60"/>
            </w:pPr>
            <w:r w:rsidRPr="00093558">
              <w:t>Gippsland Lakes (Mussel Dive) Fishery Access Licence</w:t>
            </w:r>
          </w:p>
        </w:tc>
        <w:tc>
          <w:tcPr>
            <w:tcW w:w="1702" w:type="dxa"/>
          </w:tcPr>
          <w:p w14:paraId="5C6955F7" w14:textId="77777777" w:rsidR="00335107" w:rsidRPr="00093558" w:rsidRDefault="00335107" w:rsidP="00335107">
            <w:pPr>
              <w:pStyle w:val="Normal-Schedule"/>
              <w:spacing w:before="60" w:after="60"/>
              <w:ind w:right="454"/>
              <w:jc w:val="right"/>
            </w:pPr>
            <w:r w:rsidRPr="00093558">
              <w:t>2</w:t>
            </w:r>
          </w:p>
        </w:tc>
      </w:tr>
      <w:tr w:rsidR="00335107" w:rsidRPr="00093558" w14:paraId="51422800" w14:textId="77777777" w:rsidTr="00335107">
        <w:trPr>
          <w:cantSplit/>
        </w:trPr>
        <w:tc>
          <w:tcPr>
            <w:tcW w:w="862" w:type="dxa"/>
          </w:tcPr>
          <w:p w14:paraId="208B5853" w14:textId="77777777" w:rsidR="00335107" w:rsidRPr="00093558" w:rsidRDefault="00335107" w:rsidP="00335107">
            <w:pPr>
              <w:pStyle w:val="Normal-Schedule"/>
              <w:spacing w:before="60" w:after="60"/>
            </w:pPr>
            <w:r>
              <w:t>11</w:t>
            </w:r>
          </w:p>
        </w:tc>
        <w:tc>
          <w:tcPr>
            <w:tcW w:w="3639" w:type="dxa"/>
          </w:tcPr>
          <w:p w14:paraId="1CC8352E" w14:textId="77777777" w:rsidR="00335107" w:rsidRPr="00093558" w:rsidRDefault="00335107" w:rsidP="00335107">
            <w:pPr>
              <w:pStyle w:val="Normal-Schedule"/>
              <w:spacing w:before="60" w:after="60"/>
            </w:pPr>
            <w:r w:rsidRPr="00093558">
              <w:t>Lake Tyers (Bait) Fishery Access Licence</w:t>
            </w:r>
          </w:p>
        </w:tc>
        <w:tc>
          <w:tcPr>
            <w:tcW w:w="1702" w:type="dxa"/>
          </w:tcPr>
          <w:p w14:paraId="47ACF50F" w14:textId="77777777" w:rsidR="00335107" w:rsidRPr="00093558" w:rsidRDefault="00335107" w:rsidP="00335107">
            <w:pPr>
              <w:pStyle w:val="Normal-Schedule"/>
              <w:spacing w:before="60" w:after="60"/>
              <w:ind w:right="454"/>
              <w:jc w:val="right"/>
            </w:pPr>
            <w:r w:rsidRPr="00093558">
              <w:t>2</w:t>
            </w:r>
          </w:p>
        </w:tc>
      </w:tr>
      <w:tr w:rsidR="00335107" w:rsidRPr="00093558" w14:paraId="2B197FA4" w14:textId="77777777" w:rsidTr="00335107">
        <w:trPr>
          <w:cantSplit/>
        </w:trPr>
        <w:tc>
          <w:tcPr>
            <w:tcW w:w="862" w:type="dxa"/>
          </w:tcPr>
          <w:p w14:paraId="720562E3" w14:textId="77777777" w:rsidR="00335107" w:rsidRPr="00093558" w:rsidRDefault="00335107" w:rsidP="00335107">
            <w:pPr>
              <w:pStyle w:val="Normal-Schedule"/>
              <w:spacing w:before="60" w:after="60"/>
            </w:pPr>
            <w:r>
              <w:t>12</w:t>
            </w:r>
          </w:p>
        </w:tc>
        <w:tc>
          <w:tcPr>
            <w:tcW w:w="3639" w:type="dxa"/>
          </w:tcPr>
          <w:p w14:paraId="53AF84F7" w14:textId="77777777" w:rsidR="00335107" w:rsidRPr="00093558" w:rsidRDefault="00335107" w:rsidP="00335107">
            <w:pPr>
              <w:pStyle w:val="Normal-Schedule"/>
              <w:spacing w:before="60" w:after="60"/>
            </w:pPr>
            <w:r w:rsidRPr="00093558">
              <w:t>Mallacoota Lower Lake (Bait) Fishery Access Licence</w:t>
            </w:r>
          </w:p>
        </w:tc>
        <w:tc>
          <w:tcPr>
            <w:tcW w:w="1702" w:type="dxa"/>
          </w:tcPr>
          <w:p w14:paraId="0F8CE428" w14:textId="77777777" w:rsidR="00335107" w:rsidRPr="00093558" w:rsidRDefault="00335107" w:rsidP="00335107">
            <w:pPr>
              <w:pStyle w:val="Normal-Schedule"/>
              <w:spacing w:before="60" w:after="60"/>
              <w:ind w:right="454"/>
              <w:jc w:val="right"/>
            </w:pPr>
            <w:r w:rsidRPr="00093558">
              <w:t>2</w:t>
            </w:r>
          </w:p>
        </w:tc>
      </w:tr>
      <w:tr w:rsidR="00335107" w:rsidRPr="00093558" w14:paraId="52EE020A" w14:textId="77777777" w:rsidTr="00335107">
        <w:trPr>
          <w:cantSplit/>
        </w:trPr>
        <w:tc>
          <w:tcPr>
            <w:tcW w:w="862" w:type="dxa"/>
          </w:tcPr>
          <w:p w14:paraId="0C427765" w14:textId="77777777" w:rsidR="00335107" w:rsidRPr="00093558" w:rsidRDefault="00335107" w:rsidP="00335107">
            <w:pPr>
              <w:pStyle w:val="Normal-Schedule"/>
              <w:spacing w:before="60" w:after="60"/>
            </w:pPr>
            <w:r>
              <w:t>13</w:t>
            </w:r>
          </w:p>
        </w:tc>
        <w:tc>
          <w:tcPr>
            <w:tcW w:w="3639" w:type="dxa"/>
          </w:tcPr>
          <w:p w14:paraId="6CEB15BC" w14:textId="77777777" w:rsidR="00335107" w:rsidRPr="00093558" w:rsidRDefault="00335107" w:rsidP="00335107">
            <w:pPr>
              <w:pStyle w:val="Normal-Schedule"/>
              <w:spacing w:before="60" w:after="60"/>
            </w:pPr>
            <w:r w:rsidRPr="00093558">
              <w:t>Ocean Fishery Access Licence</w:t>
            </w:r>
          </w:p>
        </w:tc>
        <w:tc>
          <w:tcPr>
            <w:tcW w:w="1702" w:type="dxa"/>
          </w:tcPr>
          <w:p w14:paraId="11ADC868" w14:textId="77777777" w:rsidR="00335107" w:rsidRPr="00093558" w:rsidRDefault="00335107" w:rsidP="00335107">
            <w:pPr>
              <w:pStyle w:val="Normal-Schedule"/>
              <w:spacing w:before="60" w:after="60"/>
              <w:ind w:right="454"/>
              <w:jc w:val="right"/>
            </w:pPr>
            <w:r w:rsidRPr="00093558">
              <w:t>267</w:t>
            </w:r>
          </w:p>
        </w:tc>
      </w:tr>
      <w:tr w:rsidR="00335107" w:rsidRPr="00093558" w14:paraId="56A4463C" w14:textId="77777777" w:rsidTr="00335107">
        <w:trPr>
          <w:cantSplit/>
        </w:trPr>
        <w:tc>
          <w:tcPr>
            <w:tcW w:w="862" w:type="dxa"/>
          </w:tcPr>
          <w:p w14:paraId="0FD125AF" w14:textId="77777777" w:rsidR="00335107" w:rsidRPr="00093558" w:rsidRDefault="00335107" w:rsidP="00335107">
            <w:pPr>
              <w:pStyle w:val="Normal-Schedule"/>
              <w:spacing w:before="60" w:after="60"/>
            </w:pPr>
            <w:r>
              <w:t>14</w:t>
            </w:r>
          </w:p>
        </w:tc>
        <w:tc>
          <w:tcPr>
            <w:tcW w:w="3639" w:type="dxa"/>
          </w:tcPr>
          <w:p w14:paraId="659F5B33" w14:textId="77777777" w:rsidR="00335107" w:rsidRPr="00093558" w:rsidRDefault="00335107" w:rsidP="00335107">
            <w:pPr>
              <w:pStyle w:val="Normal-Schedule"/>
              <w:spacing w:before="60" w:after="60"/>
            </w:pPr>
            <w:r>
              <w:t>Octopus Fishery Access Licence</w:t>
            </w:r>
          </w:p>
        </w:tc>
        <w:tc>
          <w:tcPr>
            <w:tcW w:w="1702" w:type="dxa"/>
          </w:tcPr>
          <w:p w14:paraId="2D7AAF4F" w14:textId="77777777" w:rsidR="00335107" w:rsidRPr="00093558" w:rsidRDefault="00335107" w:rsidP="00335107">
            <w:pPr>
              <w:pStyle w:val="Normal-Schedule"/>
              <w:spacing w:before="60" w:after="60"/>
              <w:ind w:right="454"/>
              <w:jc w:val="right"/>
            </w:pPr>
            <w:r>
              <w:t>3</w:t>
            </w:r>
          </w:p>
        </w:tc>
      </w:tr>
      <w:tr w:rsidR="00335107" w:rsidRPr="00093558" w14:paraId="087D2185" w14:textId="77777777" w:rsidTr="00335107">
        <w:trPr>
          <w:cantSplit/>
        </w:trPr>
        <w:tc>
          <w:tcPr>
            <w:tcW w:w="862" w:type="dxa"/>
          </w:tcPr>
          <w:p w14:paraId="77275225" w14:textId="77777777" w:rsidR="00335107" w:rsidRPr="00093558" w:rsidRDefault="00335107" w:rsidP="00335107">
            <w:pPr>
              <w:pStyle w:val="Normal-Schedule"/>
              <w:spacing w:before="60" w:after="60"/>
            </w:pPr>
            <w:r>
              <w:t>15</w:t>
            </w:r>
          </w:p>
        </w:tc>
        <w:tc>
          <w:tcPr>
            <w:tcW w:w="3639" w:type="dxa"/>
          </w:tcPr>
          <w:p w14:paraId="3A875A4A" w14:textId="77777777" w:rsidR="00335107" w:rsidRPr="00093558" w:rsidRDefault="00335107" w:rsidP="00335107">
            <w:pPr>
              <w:pStyle w:val="Normal-Schedule"/>
              <w:spacing w:before="60" w:after="60"/>
            </w:pPr>
            <w:r w:rsidRPr="00093558">
              <w:t>Pipi Fishery Access Licence</w:t>
            </w:r>
          </w:p>
        </w:tc>
        <w:tc>
          <w:tcPr>
            <w:tcW w:w="1702" w:type="dxa"/>
          </w:tcPr>
          <w:p w14:paraId="759FA4AB" w14:textId="77777777" w:rsidR="00335107" w:rsidRPr="00093558" w:rsidRDefault="00335107" w:rsidP="00335107">
            <w:pPr>
              <w:pStyle w:val="Normal-Schedule"/>
              <w:spacing w:before="60" w:after="60"/>
              <w:ind w:right="454"/>
              <w:jc w:val="right"/>
            </w:pPr>
            <w:r w:rsidRPr="00093558">
              <w:t>9</w:t>
            </w:r>
          </w:p>
        </w:tc>
      </w:tr>
      <w:tr w:rsidR="00335107" w:rsidRPr="00093558" w14:paraId="6AC641EA" w14:textId="77777777" w:rsidTr="00335107">
        <w:trPr>
          <w:cantSplit/>
        </w:trPr>
        <w:tc>
          <w:tcPr>
            <w:tcW w:w="862" w:type="dxa"/>
          </w:tcPr>
          <w:p w14:paraId="437BA649" w14:textId="77777777" w:rsidR="00335107" w:rsidRPr="00093558" w:rsidRDefault="00335107" w:rsidP="00335107">
            <w:pPr>
              <w:pStyle w:val="Normal-Schedule"/>
              <w:spacing w:before="60" w:after="60"/>
            </w:pPr>
            <w:r>
              <w:t>16</w:t>
            </w:r>
          </w:p>
        </w:tc>
        <w:tc>
          <w:tcPr>
            <w:tcW w:w="3639" w:type="dxa"/>
          </w:tcPr>
          <w:p w14:paraId="79A7167B" w14:textId="77777777" w:rsidR="00335107" w:rsidRPr="00093558" w:rsidRDefault="00335107" w:rsidP="00335107">
            <w:pPr>
              <w:pStyle w:val="Normal-Schedule"/>
              <w:spacing w:before="60" w:after="60"/>
            </w:pPr>
            <w:r w:rsidRPr="00093558">
              <w:t>Purse Seine (Ocean) Fishery Access Licence</w:t>
            </w:r>
          </w:p>
        </w:tc>
        <w:tc>
          <w:tcPr>
            <w:tcW w:w="1702" w:type="dxa"/>
          </w:tcPr>
          <w:p w14:paraId="1A167654" w14:textId="77777777" w:rsidR="00335107" w:rsidRPr="00093558" w:rsidRDefault="00335107" w:rsidP="00335107">
            <w:pPr>
              <w:pStyle w:val="Normal-Schedule"/>
              <w:spacing w:before="60" w:after="60"/>
              <w:ind w:right="454"/>
              <w:jc w:val="right"/>
            </w:pPr>
            <w:r w:rsidRPr="00093558">
              <w:t>1</w:t>
            </w:r>
          </w:p>
        </w:tc>
      </w:tr>
      <w:tr w:rsidR="00335107" w:rsidRPr="00093558" w14:paraId="4A553CBD" w14:textId="77777777" w:rsidTr="00335107">
        <w:trPr>
          <w:cantSplit/>
        </w:trPr>
        <w:tc>
          <w:tcPr>
            <w:tcW w:w="862" w:type="dxa"/>
          </w:tcPr>
          <w:p w14:paraId="52DBA033" w14:textId="77777777" w:rsidR="00335107" w:rsidRPr="00093558" w:rsidRDefault="00335107" w:rsidP="00335107">
            <w:pPr>
              <w:pStyle w:val="Normal-Schedule"/>
              <w:spacing w:before="60" w:after="60"/>
            </w:pPr>
            <w:r>
              <w:t>17</w:t>
            </w:r>
          </w:p>
        </w:tc>
        <w:tc>
          <w:tcPr>
            <w:tcW w:w="3639" w:type="dxa"/>
          </w:tcPr>
          <w:p w14:paraId="4E9D9779" w14:textId="77777777" w:rsidR="00335107" w:rsidRPr="00093558" w:rsidRDefault="00335107" w:rsidP="00335107">
            <w:pPr>
              <w:pStyle w:val="Normal-Schedule"/>
              <w:spacing w:before="60" w:after="60"/>
            </w:pPr>
            <w:r w:rsidRPr="00093558">
              <w:t>Rock Lobster Fishery (Eastern Zone) Access Licence</w:t>
            </w:r>
          </w:p>
        </w:tc>
        <w:tc>
          <w:tcPr>
            <w:tcW w:w="1702" w:type="dxa"/>
          </w:tcPr>
          <w:p w14:paraId="0EC8D9B9" w14:textId="77777777" w:rsidR="00335107" w:rsidRPr="00093558" w:rsidRDefault="00335107" w:rsidP="00335107">
            <w:pPr>
              <w:pStyle w:val="Normal-Schedule"/>
              <w:spacing w:before="60" w:after="60"/>
              <w:ind w:right="454"/>
              <w:jc w:val="right"/>
            </w:pPr>
            <w:r w:rsidRPr="00093558">
              <w:t>46</w:t>
            </w:r>
          </w:p>
        </w:tc>
      </w:tr>
      <w:tr w:rsidR="00335107" w:rsidRPr="00093558" w14:paraId="5D44D137" w14:textId="77777777" w:rsidTr="00335107">
        <w:trPr>
          <w:cantSplit/>
        </w:trPr>
        <w:tc>
          <w:tcPr>
            <w:tcW w:w="862" w:type="dxa"/>
          </w:tcPr>
          <w:p w14:paraId="4307F0C8" w14:textId="77777777" w:rsidR="00335107" w:rsidRPr="00093558" w:rsidRDefault="00335107" w:rsidP="00335107">
            <w:pPr>
              <w:pStyle w:val="Normal-Schedule"/>
              <w:spacing w:before="60" w:after="60"/>
            </w:pPr>
            <w:r>
              <w:t>18</w:t>
            </w:r>
          </w:p>
        </w:tc>
        <w:tc>
          <w:tcPr>
            <w:tcW w:w="3639" w:type="dxa"/>
          </w:tcPr>
          <w:p w14:paraId="22AD057F" w14:textId="77777777" w:rsidR="00335107" w:rsidRPr="00093558" w:rsidRDefault="00335107" w:rsidP="00335107">
            <w:pPr>
              <w:pStyle w:val="Normal-Schedule"/>
              <w:spacing w:before="60" w:after="60"/>
            </w:pPr>
            <w:r w:rsidRPr="00093558">
              <w:t>Rock Lobster Fishery (Western Zone) Access Licence</w:t>
            </w:r>
          </w:p>
        </w:tc>
        <w:tc>
          <w:tcPr>
            <w:tcW w:w="1702" w:type="dxa"/>
          </w:tcPr>
          <w:p w14:paraId="62B88EA2" w14:textId="77777777" w:rsidR="00335107" w:rsidRPr="00093558" w:rsidRDefault="00335107" w:rsidP="00335107">
            <w:pPr>
              <w:pStyle w:val="Normal-Schedule"/>
              <w:spacing w:before="60" w:after="60"/>
              <w:ind w:right="454"/>
              <w:jc w:val="right"/>
            </w:pPr>
            <w:r w:rsidRPr="00093558">
              <w:t>85</w:t>
            </w:r>
          </w:p>
        </w:tc>
      </w:tr>
      <w:tr w:rsidR="00335107" w:rsidRPr="00093558" w14:paraId="5BF87CD3" w14:textId="77777777" w:rsidTr="00335107">
        <w:trPr>
          <w:cantSplit/>
        </w:trPr>
        <w:tc>
          <w:tcPr>
            <w:tcW w:w="862" w:type="dxa"/>
          </w:tcPr>
          <w:p w14:paraId="341B0831" w14:textId="77777777" w:rsidR="00335107" w:rsidRPr="00093558" w:rsidRDefault="00335107" w:rsidP="00335107">
            <w:pPr>
              <w:pStyle w:val="Normal-Schedule"/>
              <w:spacing w:before="60" w:after="60"/>
            </w:pPr>
            <w:r>
              <w:t>19</w:t>
            </w:r>
          </w:p>
        </w:tc>
        <w:tc>
          <w:tcPr>
            <w:tcW w:w="3639" w:type="dxa"/>
          </w:tcPr>
          <w:p w14:paraId="0C161825" w14:textId="77777777" w:rsidR="00335107" w:rsidRPr="00093558" w:rsidRDefault="00335107" w:rsidP="00335107">
            <w:pPr>
              <w:pStyle w:val="Normal-Schedule"/>
              <w:spacing w:before="60" w:after="60"/>
            </w:pPr>
            <w:r w:rsidRPr="00093558">
              <w:t>Scallop (Ocean) Fishery Access Licence</w:t>
            </w:r>
          </w:p>
        </w:tc>
        <w:tc>
          <w:tcPr>
            <w:tcW w:w="1702" w:type="dxa"/>
          </w:tcPr>
          <w:p w14:paraId="46A8FCD6" w14:textId="77777777" w:rsidR="00335107" w:rsidRPr="00093558" w:rsidRDefault="00335107" w:rsidP="00335107">
            <w:pPr>
              <w:pStyle w:val="Normal-Schedule"/>
              <w:spacing w:before="60" w:after="60"/>
              <w:ind w:right="454"/>
              <w:jc w:val="right"/>
            </w:pPr>
            <w:r w:rsidRPr="00093558">
              <w:t>91</w:t>
            </w:r>
          </w:p>
        </w:tc>
      </w:tr>
      <w:tr w:rsidR="00335107" w:rsidRPr="00093558" w14:paraId="3365C62C" w14:textId="77777777" w:rsidTr="00335107">
        <w:trPr>
          <w:cantSplit/>
        </w:trPr>
        <w:tc>
          <w:tcPr>
            <w:tcW w:w="862" w:type="dxa"/>
          </w:tcPr>
          <w:p w14:paraId="66D997BF" w14:textId="77777777" w:rsidR="00335107" w:rsidRPr="00093558" w:rsidRDefault="00335107" w:rsidP="00335107">
            <w:pPr>
              <w:pStyle w:val="Normal-Schedule"/>
              <w:spacing w:before="60" w:after="60"/>
            </w:pPr>
            <w:r>
              <w:t>20</w:t>
            </w:r>
          </w:p>
        </w:tc>
        <w:tc>
          <w:tcPr>
            <w:tcW w:w="3639" w:type="dxa"/>
          </w:tcPr>
          <w:p w14:paraId="449F6635" w14:textId="77777777" w:rsidR="00335107" w:rsidRPr="00093558" w:rsidRDefault="00335107" w:rsidP="00335107">
            <w:pPr>
              <w:pStyle w:val="Normal-Schedule"/>
              <w:spacing w:before="60" w:after="60"/>
            </w:pPr>
            <w:r w:rsidRPr="00093558">
              <w:t>Scallop Dive (Port Phillip Bay) Fishery Access Licence</w:t>
            </w:r>
          </w:p>
        </w:tc>
        <w:tc>
          <w:tcPr>
            <w:tcW w:w="1702" w:type="dxa"/>
          </w:tcPr>
          <w:p w14:paraId="3220E7B5" w14:textId="77777777" w:rsidR="00335107" w:rsidRPr="00093558" w:rsidRDefault="00335107" w:rsidP="00335107">
            <w:pPr>
              <w:pStyle w:val="Normal-Schedule"/>
              <w:spacing w:before="60" w:after="60"/>
              <w:ind w:right="454"/>
              <w:jc w:val="right"/>
            </w:pPr>
            <w:r w:rsidRPr="00093558">
              <w:t>1</w:t>
            </w:r>
          </w:p>
        </w:tc>
      </w:tr>
      <w:tr w:rsidR="00335107" w:rsidRPr="00093558" w14:paraId="316786FB" w14:textId="77777777" w:rsidTr="00335107">
        <w:trPr>
          <w:cantSplit/>
        </w:trPr>
        <w:tc>
          <w:tcPr>
            <w:tcW w:w="862" w:type="dxa"/>
          </w:tcPr>
          <w:p w14:paraId="62706165" w14:textId="77777777" w:rsidR="00335107" w:rsidRPr="00093558" w:rsidRDefault="00335107" w:rsidP="00335107">
            <w:pPr>
              <w:pStyle w:val="Normal-Schedule"/>
              <w:spacing w:before="60" w:after="60"/>
            </w:pPr>
            <w:r>
              <w:t>21</w:t>
            </w:r>
          </w:p>
        </w:tc>
        <w:tc>
          <w:tcPr>
            <w:tcW w:w="3639" w:type="dxa"/>
          </w:tcPr>
          <w:p w14:paraId="0C55509D" w14:textId="77777777" w:rsidR="00335107" w:rsidRPr="00093558" w:rsidRDefault="00335107" w:rsidP="00335107">
            <w:pPr>
              <w:pStyle w:val="Normal-Schedule"/>
              <w:spacing w:before="60" w:after="60"/>
            </w:pPr>
            <w:r w:rsidRPr="00093558">
              <w:t>Snowy River (Bait) Fishery Access Licence</w:t>
            </w:r>
          </w:p>
        </w:tc>
        <w:tc>
          <w:tcPr>
            <w:tcW w:w="1702" w:type="dxa"/>
          </w:tcPr>
          <w:p w14:paraId="4002403F" w14:textId="77777777" w:rsidR="00335107" w:rsidRPr="00093558" w:rsidRDefault="00335107" w:rsidP="00335107">
            <w:pPr>
              <w:pStyle w:val="Normal-Schedule"/>
              <w:spacing w:before="60" w:after="60"/>
              <w:ind w:right="454"/>
              <w:jc w:val="right"/>
            </w:pPr>
            <w:r w:rsidRPr="00093558">
              <w:t>2</w:t>
            </w:r>
          </w:p>
        </w:tc>
      </w:tr>
      <w:tr w:rsidR="00335107" w:rsidRPr="00093558" w14:paraId="778635F8" w14:textId="77777777" w:rsidTr="00335107">
        <w:trPr>
          <w:cantSplit/>
        </w:trPr>
        <w:tc>
          <w:tcPr>
            <w:tcW w:w="862" w:type="dxa"/>
          </w:tcPr>
          <w:p w14:paraId="6BB219B5" w14:textId="77777777" w:rsidR="00335107" w:rsidRPr="00093558" w:rsidRDefault="00335107" w:rsidP="00335107">
            <w:pPr>
              <w:pStyle w:val="Normal-Schedule"/>
              <w:spacing w:before="60" w:after="60"/>
            </w:pPr>
            <w:r>
              <w:t>22</w:t>
            </w:r>
          </w:p>
        </w:tc>
        <w:tc>
          <w:tcPr>
            <w:tcW w:w="3639" w:type="dxa"/>
          </w:tcPr>
          <w:p w14:paraId="2A911C62" w14:textId="77777777" w:rsidR="00335107" w:rsidRPr="00093558" w:rsidRDefault="00335107" w:rsidP="00335107">
            <w:pPr>
              <w:pStyle w:val="Normal-Schedule"/>
              <w:spacing w:before="60" w:after="60"/>
            </w:pPr>
            <w:r w:rsidRPr="00093558">
              <w:t>Sydenham Inlet (Bait) Fishery Access Licence</w:t>
            </w:r>
          </w:p>
        </w:tc>
        <w:tc>
          <w:tcPr>
            <w:tcW w:w="1702" w:type="dxa"/>
          </w:tcPr>
          <w:p w14:paraId="1BFA972C" w14:textId="77777777" w:rsidR="00335107" w:rsidRPr="00093558" w:rsidRDefault="00335107" w:rsidP="00335107">
            <w:pPr>
              <w:pStyle w:val="Normal-Schedule"/>
              <w:spacing w:before="60" w:after="60"/>
              <w:ind w:right="454"/>
              <w:jc w:val="right"/>
            </w:pPr>
            <w:r w:rsidRPr="00093558">
              <w:t>2</w:t>
            </w:r>
          </w:p>
        </w:tc>
      </w:tr>
      <w:tr w:rsidR="00335107" w:rsidRPr="00093558" w14:paraId="126A9E2E" w14:textId="77777777" w:rsidTr="00335107">
        <w:trPr>
          <w:cantSplit/>
        </w:trPr>
        <w:tc>
          <w:tcPr>
            <w:tcW w:w="862" w:type="dxa"/>
          </w:tcPr>
          <w:p w14:paraId="72D153C4" w14:textId="77777777" w:rsidR="00335107" w:rsidRPr="00093558" w:rsidRDefault="00335107" w:rsidP="00335107">
            <w:pPr>
              <w:pStyle w:val="Normal-Schedule"/>
              <w:spacing w:before="60" w:after="60"/>
            </w:pPr>
            <w:r>
              <w:lastRenderedPageBreak/>
              <w:t>23</w:t>
            </w:r>
          </w:p>
        </w:tc>
        <w:tc>
          <w:tcPr>
            <w:tcW w:w="3639" w:type="dxa"/>
          </w:tcPr>
          <w:p w14:paraId="63877CF6" w14:textId="77777777" w:rsidR="00335107" w:rsidRPr="00093558" w:rsidRDefault="00335107" w:rsidP="00335107">
            <w:pPr>
              <w:pStyle w:val="Normal-Schedule"/>
              <w:spacing w:before="60" w:after="60"/>
            </w:pPr>
            <w:r w:rsidRPr="00093558">
              <w:t>Trawl (Inshore) Fishery Access Licence</w:t>
            </w:r>
          </w:p>
        </w:tc>
        <w:tc>
          <w:tcPr>
            <w:tcW w:w="1702" w:type="dxa"/>
          </w:tcPr>
          <w:p w14:paraId="5FD1E5D2" w14:textId="77777777" w:rsidR="00335107" w:rsidRPr="00093558" w:rsidRDefault="00335107" w:rsidP="00335107">
            <w:pPr>
              <w:pStyle w:val="Normal-Schedule"/>
              <w:spacing w:before="60" w:after="60"/>
              <w:ind w:right="454"/>
              <w:jc w:val="right"/>
            </w:pPr>
            <w:r w:rsidRPr="00093558">
              <w:t>60</w:t>
            </w:r>
          </w:p>
        </w:tc>
      </w:tr>
      <w:tr w:rsidR="00335107" w:rsidRPr="00093558" w14:paraId="697B57D8" w14:textId="77777777" w:rsidTr="00335107">
        <w:trPr>
          <w:cantSplit/>
        </w:trPr>
        <w:tc>
          <w:tcPr>
            <w:tcW w:w="862" w:type="dxa"/>
          </w:tcPr>
          <w:p w14:paraId="1F430BFA" w14:textId="77777777" w:rsidR="00335107" w:rsidRPr="00093558" w:rsidRDefault="00335107" w:rsidP="00335107">
            <w:pPr>
              <w:pStyle w:val="Normal-Schedule"/>
              <w:spacing w:before="60" w:after="60"/>
            </w:pPr>
            <w:r>
              <w:t>24</w:t>
            </w:r>
          </w:p>
        </w:tc>
        <w:tc>
          <w:tcPr>
            <w:tcW w:w="3639" w:type="dxa"/>
          </w:tcPr>
          <w:p w14:paraId="6A2F3150" w14:textId="77777777" w:rsidR="00335107" w:rsidRPr="00093558" w:rsidRDefault="00335107" w:rsidP="00335107">
            <w:pPr>
              <w:pStyle w:val="Normal-Schedule"/>
              <w:spacing w:before="60" w:after="60"/>
            </w:pPr>
            <w:r w:rsidRPr="00093558">
              <w:t>Western Port/Port Phillip Bay Fishery Access Licence</w:t>
            </w:r>
          </w:p>
        </w:tc>
        <w:tc>
          <w:tcPr>
            <w:tcW w:w="1702" w:type="dxa"/>
          </w:tcPr>
          <w:p w14:paraId="2F83AC72" w14:textId="77777777" w:rsidR="00335107" w:rsidRPr="00093558" w:rsidRDefault="00335107" w:rsidP="00335107">
            <w:pPr>
              <w:pStyle w:val="Normal-Schedule"/>
              <w:spacing w:before="60" w:after="60"/>
              <w:ind w:right="454"/>
              <w:jc w:val="right"/>
            </w:pPr>
            <w:r>
              <w:t>9</w:t>
            </w:r>
          </w:p>
        </w:tc>
      </w:tr>
      <w:tr w:rsidR="00335107" w:rsidRPr="00093558" w14:paraId="52242145" w14:textId="77777777" w:rsidTr="00335107">
        <w:trPr>
          <w:cantSplit/>
        </w:trPr>
        <w:tc>
          <w:tcPr>
            <w:tcW w:w="862" w:type="dxa"/>
            <w:tcBorders>
              <w:bottom w:val="single" w:sz="4" w:space="0" w:color="auto"/>
            </w:tcBorders>
          </w:tcPr>
          <w:p w14:paraId="3BE5EFC8" w14:textId="77777777" w:rsidR="00335107" w:rsidRPr="00093558" w:rsidRDefault="00335107" w:rsidP="00335107">
            <w:pPr>
              <w:pStyle w:val="Normal-Schedule"/>
              <w:spacing w:before="60" w:after="60"/>
            </w:pPr>
            <w:r>
              <w:t>25</w:t>
            </w:r>
          </w:p>
        </w:tc>
        <w:tc>
          <w:tcPr>
            <w:tcW w:w="3639" w:type="dxa"/>
            <w:tcBorders>
              <w:bottom w:val="single" w:sz="4" w:space="0" w:color="auto"/>
            </w:tcBorders>
          </w:tcPr>
          <w:p w14:paraId="7F2C9E39" w14:textId="77777777" w:rsidR="00335107" w:rsidRPr="00093558" w:rsidRDefault="00335107" w:rsidP="00335107">
            <w:pPr>
              <w:pStyle w:val="Normal-Schedule"/>
              <w:spacing w:before="60" w:after="60"/>
            </w:pPr>
            <w:r w:rsidRPr="00093558">
              <w:t>Wrasse (Ocean) Fishery Access Licence</w:t>
            </w:r>
          </w:p>
        </w:tc>
        <w:tc>
          <w:tcPr>
            <w:tcW w:w="1702" w:type="dxa"/>
            <w:tcBorders>
              <w:bottom w:val="single" w:sz="4" w:space="0" w:color="auto"/>
            </w:tcBorders>
          </w:tcPr>
          <w:p w14:paraId="6DBEF75A" w14:textId="77777777" w:rsidR="00335107" w:rsidRPr="00093558" w:rsidRDefault="00335107" w:rsidP="00335107">
            <w:pPr>
              <w:pStyle w:val="Normal-Schedule"/>
              <w:spacing w:before="60" w:after="60"/>
              <w:ind w:right="454"/>
              <w:jc w:val="right"/>
            </w:pPr>
            <w:r w:rsidRPr="00093558">
              <w:t>27</w:t>
            </w:r>
          </w:p>
        </w:tc>
      </w:tr>
    </w:tbl>
    <w:p w14:paraId="44F12DE7" w14:textId="4F1D2B5B" w:rsidR="00335107" w:rsidRDefault="00335107" w:rsidP="00090F61">
      <w:pPr>
        <w:pStyle w:val="Heading-PART"/>
        <w:keepNext/>
        <w:jc w:val="left"/>
        <w:rPr>
          <w:caps w:val="0"/>
          <w:sz w:val="32"/>
        </w:rPr>
      </w:pPr>
      <w:r w:rsidRPr="00093558">
        <w:br w:type="page"/>
      </w:r>
    </w:p>
    <w:p w14:paraId="6CA908FF" w14:textId="52954CEB" w:rsidR="00335107" w:rsidRPr="00093558" w:rsidRDefault="00335107" w:rsidP="00335107">
      <w:pPr>
        <w:pStyle w:val="Heading-PART"/>
        <w:keepNext/>
        <w:rPr>
          <w:caps w:val="0"/>
          <w:sz w:val="32"/>
        </w:rPr>
      </w:pPr>
      <w:bookmarkStart w:id="1291" w:name="_Toc20232896"/>
      <w:r>
        <w:rPr>
          <w:caps w:val="0"/>
          <w:sz w:val="32"/>
        </w:rPr>
        <w:lastRenderedPageBreak/>
        <w:t>Schedule 18</w:t>
      </w:r>
      <w:r w:rsidRPr="00093558">
        <w:rPr>
          <w:caps w:val="0"/>
          <w:sz w:val="32"/>
        </w:rPr>
        <w:t>—Catch limits for access licence holders</w:t>
      </w:r>
      <w:bookmarkEnd w:id="1291"/>
    </w:p>
    <w:p w14:paraId="2BCB1447" w14:textId="77777777" w:rsidR="00335107" w:rsidRPr="00093558" w:rsidRDefault="00335107" w:rsidP="00335107">
      <w:pPr>
        <w:pStyle w:val="Normal-Schedule"/>
        <w:jc w:val="right"/>
      </w:pPr>
      <w:r w:rsidRPr="00093558">
        <w:t xml:space="preserve">Regulation </w:t>
      </w:r>
      <w:r>
        <w:t>72</w:t>
      </w:r>
    </w:p>
    <w:p w14:paraId="28D5A22A" w14:textId="77777777" w:rsidR="00335107" w:rsidRPr="00093558" w:rsidRDefault="00335107" w:rsidP="00335107">
      <w:pPr>
        <w:pStyle w:val="NewFormHeading"/>
      </w:pPr>
      <w:r w:rsidRPr="00093558">
        <w:rPr>
          <w:caps w:val="0"/>
        </w:rPr>
        <w:t xml:space="preserve">Table </w:t>
      </w:r>
      <w:r>
        <w:rPr>
          <w:caps w:val="0"/>
        </w:rPr>
        <w:t>A</w:t>
      </w:r>
    </w:p>
    <w:p w14:paraId="26BAEBD8" w14:textId="77777777" w:rsidR="00335107" w:rsidRPr="00093558" w:rsidRDefault="00335107" w:rsidP="00335107">
      <w:pPr>
        <w:pStyle w:val="NewFormHeading"/>
      </w:pPr>
      <w:r w:rsidRPr="00093558">
        <w:rPr>
          <w:caps w:val="0"/>
        </w:rPr>
        <w:t>Catch limits on certain species of fish when taken by access licence holder</w:t>
      </w:r>
    </w:p>
    <w:tbl>
      <w:tblPr>
        <w:tblW w:w="0" w:type="auto"/>
        <w:tblInd w:w="108" w:type="dxa"/>
        <w:tblLook w:val="01E0" w:firstRow="1" w:lastRow="1" w:firstColumn="1" w:lastColumn="1" w:noHBand="0" w:noVBand="0"/>
      </w:tblPr>
      <w:tblGrid>
        <w:gridCol w:w="1064"/>
        <w:gridCol w:w="3756"/>
        <w:gridCol w:w="1417"/>
      </w:tblGrid>
      <w:tr w:rsidR="00335107" w:rsidRPr="00093558" w14:paraId="6EC33837" w14:textId="77777777" w:rsidTr="00335107">
        <w:tc>
          <w:tcPr>
            <w:tcW w:w="1064" w:type="dxa"/>
            <w:tcBorders>
              <w:top w:val="single" w:sz="4" w:space="0" w:color="auto"/>
              <w:bottom w:val="single" w:sz="4" w:space="0" w:color="auto"/>
            </w:tcBorders>
          </w:tcPr>
          <w:p w14:paraId="6BF674FD" w14:textId="77777777" w:rsidR="00335107" w:rsidRPr="00093558" w:rsidRDefault="00335107" w:rsidP="00335107">
            <w:pPr>
              <w:pStyle w:val="Normal-Schedule"/>
              <w:spacing w:before="60" w:after="60"/>
              <w:rPr>
                <w:i/>
                <w:iCs/>
              </w:rPr>
            </w:pPr>
            <w:r w:rsidRPr="00093558">
              <w:rPr>
                <w:i/>
                <w:iCs/>
              </w:rPr>
              <w:t>Column 1</w:t>
            </w:r>
          </w:p>
          <w:p w14:paraId="68F2FE9A" w14:textId="77777777" w:rsidR="00335107" w:rsidRPr="00093558" w:rsidRDefault="00335107" w:rsidP="00335107">
            <w:pPr>
              <w:pStyle w:val="Normal-Schedule"/>
              <w:spacing w:before="0" w:after="60"/>
              <w:rPr>
                <w:i/>
                <w:iCs/>
              </w:rPr>
            </w:pPr>
            <w:r w:rsidRPr="00093558">
              <w:rPr>
                <w:i/>
                <w:iCs/>
              </w:rPr>
              <w:t>Item Number</w:t>
            </w:r>
          </w:p>
        </w:tc>
        <w:tc>
          <w:tcPr>
            <w:tcW w:w="3756" w:type="dxa"/>
            <w:tcBorders>
              <w:top w:val="single" w:sz="4" w:space="0" w:color="auto"/>
              <w:bottom w:val="single" w:sz="4" w:space="0" w:color="auto"/>
            </w:tcBorders>
          </w:tcPr>
          <w:p w14:paraId="4D1E3AFA" w14:textId="77777777" w:rsidR="00335107" w:rsidRPr="00093558" w:rsidRDefault="00335107" w:rsidP="00335107">
            <w:pPr>
              <w:pStyle w:val="Normal-Schedule"/>
              <w:spacing w:before="60" w:after="60"/>
              <w:rPr>
                <w:i/>
                <w:iCs/>
              </w:rPr>
            </w:pPr>
            <w:r w:rsidRPr="00093558">
              <w:rPr>
                <w:i/>
                <w:iCs/>
              </w:rPr>
              <w:t>Column 2</w:t>
            </w:r>
          </w:p>
          <w:p w14:paraId="1BC96B47" w14:textId="77777777" w:rsidR="00335107" w:rsidRPr="00093558" w:rsidRDefault="00335107" w:rsidP="00335107">
            <w:pPr>
              <w:pStyle w:val="Normal-Schedule"/>
              <w:spacing w:before="0" w:after="60"/>
              <w:rPr>
                <w:i/>
                <w:iCs/>
              </w:rPr>
            </w:pPr>
            <w:r w:rsidRPr="00093558">
              <w:rPr>
                <w:i/>
                <w:iCs/>
              </w:rPr>
              <w:br/>
              <w:t>Species of fish</w:t>
            </w:r>
          </w:p>
        </w:tc>
        <w:tc>
          <w:tcPr>
            <w:tcW w:w="1417" w:type="dxa"/>
            <w:tcBorders>
              <w:top w:val="single" w:sz="4" w:space="0" w:color="auto"/>
              <w:bottom w:val="single" w:sz="4" w:space="0" w:color="auto"/>
            </w:tcBorders>
          </w:tcPr>
          <w:p w14:paraId="19255032" w14:textId="77777777" w:rsidR="00335107" w:rsidRPr="00093558" w:rsidRDefault="00335107" w:rsidP="00335107">
            <w:pPr>
              <w:pStyle w:val="Normal-Schedule"/>
              <w:spacing w:before="60" w:after="60"/>
              <w:rPr>
                <w:i/>
                <w:iCs/>
              </w:rPr>
            </w:pPr>
            <w:r w:rsidRPr="00093558">
              <w:rPr>
                <w:i/>
                <w:iCs/>
              </w:rPr>
              <w:t>Column 3</w:t>
            </w:r>
          </w:p>
          <w:p w14:paraId="478259FE" w14:textId="77777777" w:rsidR="00335107" w:rsidRPr="00093558" w:rsidRDefault="00335107" w:rsidP="00335107">
            <w:pPr>
              <w:pStyle w:val="Normal-Schedule"/>
              <w:spacing w:before="0" w:after="60"/>
              <w:rPr>
                <w:i/>
                <w:iCs/>
              </w:rPr>
            </w:pPr>
            <w:r w:rsidRPr="00093558">
              <w:rPr>
                <w:i/>
                <w:iCs/>
              </w:rPr>
              <w:br/>
              <w:t>Catch limit</w:t>
            </w:r>
          </w:p>
        </w:tc>
      </w:tr>
      <w:tr w:rsidR="00335107" w:rsidRPr="00093558" w14:paraId="40FEEE5C" w14:textId="77777777" w:rsidTr="00335107">
        <w:tc>
          <w:tcPr>
            <w:tcW w:w="1064" w:type="dxa"/>
            <w:tcBorders>
              <w:top w:val="single" w:sz="4" w:space="0" w:color="auto"/>
            </w:tcBorders>
          </w:tcPr>
          <w:p w14:paraId="5250991B" w14:textId="77777777" w:rsidR="00335107" w:rsidRPr="00093558" w:rsidRDefault="00335107" w:rsidP="00335107">
            <w:pPr>
              <w:pStyle w:val="Normal-Schedule"/>
              <w:spacing w:before="60" w:after="60"/>
            </w:pPr>
            <w:r w:rsidRPr="00093558">
              <w:t>1</w:t>
            </w:r>
          </w:p>
        </w:tc>
        <w:tc>
          <w:tcPr>
            <w:tcW w:w="3756" w:type="dxa"/>
            <w:tcBorders>
              <w:top w:val="single" w:sz="4" w:space="0" w:color="auto"/>
            </w:tcBorders>
          </w:tcPr>
          <w:p w14:paraId="790E75D9" w14:textId="77777777" w:rsidR="00335107" w:rsidRPr="00093558" w:rsidRDefault="00335107" w:rsidP="00335107">
            <w:pPr>
              <w:pStyle w:val="Normal-Schedule"/>
              <w:spacing w:before="60" w:after="60"/>
              <w:rPr>
                <w:b/>
              </w:rPr>
            </w:pPr>
            <w:r w:rsidRPr="00093558">
              <w:t xml:space="preserve">Albacore, skipjack tuna and </w:t>
            </w:r>
            <w:r>
              <w:t>l</w:t>
            </w:r>
            <w:r w:rsidRPr="00093558">
              <w:t>ongtail tuna and Ray's bream (Pomfret) combined</w:t>
            </w:r>
          </w:p>
        </w:tc>
        <w:tc>
          <w:tcPr>
            <w:tcW w:w="1417" w:type="dxa"/>
            <w:tcBorders>
              <w:top w:val="single" w:sz="4" w:space="0" w:color="auto"/>
            </w:tcBorders>
          </w:tcPr>
          <w:p w14:paraId="3ACC0C41" w14:textId="77777777" w:rsidR="00335107" w:rsidRPr="00093558" w:rsidRDefault="00335107" w:rsidP="00335107">
            <w:pPr>
              <w:pStyle w:val="Normal-Schedule"/>
              <w:spacing w:before="60" w:after="60"/>
              <w:rPr>
                <w:b/>
              </w:rPr>
            </w:pPr>
            <w:r w:rsidRPr="00093558">
              <w:t>10 fish</w:t>
            </w:r>
          </w:p>
        </w:tc>
      </w:tr>
      <w:tr w:rsidR="00335107" w:rsidRPr="00093558" w14:paraId="0A338750" w14:textId="77777777" w:rsidTr="00335107">
        <w:tc>
          <w:tcPr>
            <w:tcW w:w="1064" w:type="dxa"/>
          </w:tcPr>
          <w:p w14:paraId="0F0B039C" w14:textId="77777777" w:rsidR="00335107" w:rsidRPr="00093558" w:rsidRDefault="00335107" w:rsidP="00335107">
            <w:pPr>
              <w:pStyle w:val="Normal-Schedule"/>
              <w:spacing w:before="60" w:after="60"/>
            </w:pPr>
            <w:r w:rsidRPr="00093558">
              <w:t>2</w:t>
            </w:r>
          </w:p>
        </w:tc>
        <w:tc>
          <w:tcPr>
            <w:tcW w:w="3756" w:type="dxa"/>
          </w:tcPr>
          <w:p w14:paraId="34963663" w14:textId="77777777" w:rsidR="00335107" w:rsidRPr="00093558" w:rsidRDefault="00335107" w:rsidP="00335107">
            <w:pPr>
              <w:pStyle w:val="Normal-Schedule"/>
              <w:spacing w:before="60" w:after="60"/>
              <w:rPr>
                <w:b/>
              </w:rPr>
            </w:pPr>
            <w:r w:rsidRPr="00093558">
              <w:t>Bigeye and yellowfin tuna combined</w:t>
            </w:r>
          </w:p>
        </w:tc>
        <w:tc>
          <w:tcPr>
            <w:tcW w:w="1417" w:type="dxa"/>
          </w:tcPr>
          <w:p w14:paraId="01B14F15" w14:textId="77777777" w:rsidR="00335107" w:rsidRPr="00093558" w:rsidRDefault="00335107" w:rsidP="00335107">
            <w:pPr>
              <w:pStyle w:val="Normal-Schedule"/>
              <w:spacing w:before="60" w:after="60"/>
              <w:rPr>
                <w:b/>
              </w:rPr>
            </w:pPr>
            <w:r w:rsidRPr="00093558">
              <w:t>2 fish</w:t>
            </w:r>
          </w:p>
        </w:tc>
      </w:tr>
      <w:tr w:rsidR="00335107" w:rsidRPr="00093558" w14:paraId="531F911C" w14:textId="77777777" w:rsidTr="00335107">
        <w:tc>
          <w:tcPr>
            <w:tcW w:w="1064" w:type="dxa"/>
          </w:tcPr>
          <w:p w14:paraId="75DAC1C2" w14:textId="77777777" w:rsidR="00335107" w:rsidRPr="00093558" w:rsidRDefault="00335107" w:rsidP="00335107">
            <w:pPr>
              <w:pStyle w:val="Normal-Schedule"/>
              <w:spacing w:before="60" w:after="60"/>
            </w:pPr>
            <w:r w:rsidRPr="00093558">
              <w:t>3</w:t>
            </w:r>
          </w:p>
        </w:tc>
        <w:tc>
          <w:tcPr>
            <w:tcW w:w="3756" w:type="dxa"/>
          </w:tcPr>
          <w:p w14:paraId="64481B10" w14:textId="77777777" w:rsidR="00335107" w:rsidRPr="00093558" w:rsidRDefault="00335107" w:rsidP="00335107">
            <w:pPr>
              <w:pStyle w:val="Normal-Schedule"/>
              <w:spacing w:before="60" w:after="60"/>
              <w:rPr>
                <w:b/>
              </w:rPr>
            </w:pPr>
            <w:r w:rsidRPr="00093558">
              <w:t>Blue-eye trevalla and pink ling combined</w:t>
            </w:r>
          </w:p>
        </w:tc>
        <w:tc>
          <w:tcPr>
            <w:tcW w:w="1417" w:type="dxa"/>
          </w:tcPr>
          <w:p w14:paraId="3D431F96" w14:textId="77777777" w:rsidR="00335107" w:rsidRPr="00093558" w:rsidRDefault="00335107" w:rsidP="00335107">
            <w:pPr>
              <w:pStyle w:val="Normal-Schedule"/>
              <w:spacing w:before="60" w:after="60"/>
              <w:rPr>
                <w:b/>
              </w:rPr>
            </w:pPr>
            <w:r w:rsidRPr="00093558">
              <w:t>50 kilograms</w:t>
            </w:r>
          </w:p>
        </w:tc>
      </w:tr>
      <w:tr w:rsidR="00335107" w:rsidRPr="00093558" w14:paraId="1A01FA36" w14:textId="77777777" w:rsidTr="00335107">
        <w:tc>
          <w:tcPr>
            <w:tcW w:w="1064" w:type="dxa"/>
          </w:tcPr>
          <w:p w14:paraId="7D0ED448" w14:textId="77777777" w:rsidR="00335107" w:rsidRPr="00093558" w:rsidRDefault="00335107" w:rsidP="00335107">
            <w:pPr>
              <w:pStyle w:val="Normal-Schedule"/>
              <w:spacing w:before="60" w:after="60"/>
            </w:pPr>
            <w:r w:rsidRPr="00093558">
              <w:t>4</w:t>
            </w:r>
          </w:p>
        </w:tc>
        <w:tc>
          <w:tcPr>
            <w:tcW w:w="3756" w:type="dxa"/>
          </w:tcPr>
          <w:p w14:paraId="3CF2CAB0" w14:textId="77777777" w:rsidR="00335107" w:rsidRPr="00093558" w:rsidRDefault="00335107" w:rsidP="00335107">
            <w:pPr>
              <w:pStyle w:val="Normal-Schedule"/>
              <w:spacing w:before="60" w:after="60"/>
              <w:rPr>
                <w:b/>
              </w:rPr>
            </w:pPr>
            <w:r w:rsidRPr="00093558">
              <w:t>Jackass morwong</w:t>
            </w:r>
          </w:p>
        </w:tc>
        <w:tc>
          <w:tcPr>
            <w:tcW w:w="1417" w:type="dxa"/>
          </w:tcPr>
          <w:p w14:paraId="49569795" w14:textId="77777777" w:rsidR="00335107" w:rsidRPr="00093558" w:rsidRDefault="00335107" w:rsidP="00335107">
            <w:pPr>
              <w:pStyle w:val="Normal-Schedule"/>
              <w:spacing w:before="60" w:after="60"/>
              <w:rPr>
                <w:b/>
              </w:rPr>
            </w:pPr>
            <w:r w:rsidRPr="00093558">
              <w:t>50 kilograms</w:t>
            </w:r>
          </w:p>
        </w:tc>
      </w:tr>
      <w:tr w:rsidR="00335107" w:rsidRPr="00093558" w14:paraId="6ED3AD8C" w14:textId="77777777" w:rsidTr="00335107">
        <w:tc>
          <w:tcPr>
            <w:tcW w:w="1064" w:type="dxa"/>
          </w:tcPr>
          <w:p w14:paraId="58E89D3E" w14:textId="77777777" w:rsidR="00335107" w:rsidRPr="00093558" w:rsidRDefault="00335107" w:rsidP="00335107">
            <w:pPr>
              <w:pStyle w:val="Normal-Schedule"/>
              <w:spacing w:before="60" w:after="60"/>
            </w:pPr>
            <w:r w:rsidRPr="00093558">
              <w:t>5</w:t>
            </w:r>
          </w:p>
        </w:tc>
        <w:tc>
          <w:tcPr>
            <w:tcW w:w="3756" w:type="dxa"/>
          </w:tcPr>
          <w:p w14:paraId="6EE53321" w14:textId="77777777" w:rsidR="00335107" w:rsidRPr="00093558" w:rsidRDefault="00335107" w:rsidP="00335107">
            <w:pPr>
              <w:pStyle w:val="Normal-Schedule"/>
              <w:spacing w:before="60" w:after="60"/>
              <w:rPr>
                <w:b/>
              </w:rPr>
            </w:pPr>
            <w:r w:rsidRPr="00093558">
              <w:t>John dory</w:t>
            </w:r>
          </w:p>
        </w:tc>
        <w:tc>
          <w:tcPr>
            <w:tcW w:w="1417" w:type="dxa"/>
          </w:tcPr>
          <w:p w14:paraId="69E7707F" w14:textId="77777777" w:rsidR="00335107" w:rsidRPr="00093558" w:rsidRDefault="00335107" w:rsidP="00335107">
            <w:pPr>
              <w:pStyle w:val="Normal-Schedule"/>
              <w:spacing w:before="60" w:after="60"/>
              <w:rPr>
                <w:b/>
              </w:rPr>
            </w:pPr>
            <w:r w:rsidRPr="00093558">
              <w:t>30 kilograms</w:t>
            </w:r>
          </w:p>
        </w:tc>
      </w:tr>
      <w:tr w:rsidR="00335107" w:rsidRPr="00093558" w14:paraId="4ACC7D5F" w14:textId="77777777" w:rsidTr="00335107">
        <w:tc>
          <w:tcPr>
            <w:tcW w:w="1064" w:type="dxa"/>
          </w:tcPr>
          <w:p w14:paraId="49B5C5E6" w14:textId="77777777" w:rsidR="00335107" w:rsidRPr="00093558" w:rsidRDefault="00335107" w:rsidP="00335107">
            <w:pPr>
              <w:pStyle w:val="Normal-Schedule"/>
              <w:spacing w:before="60" w:after="60"/>
            </w:pPr>
            <w:r w:rsidRPr="00093558">
              <w:t>6</w:t>
            </w:r>
          </w:p>
        </w:tc>
        <w:tc>
          <w:tcPr>
            <w:tcW w:w="3756" w:type="dxa"/>
          </w:tcPr>
          <w:p w14:paraId="5D75F413" w14:textId="77777777" w:rsidR="00335107" w:rsidRPr="00093558" w:rsidRDefault="00335107" w:rsidP="00335107">
            <w:pPr>
              <w:pStyle w:val="Normal-Schedule"/>
              <w:spacing w:before="60" w:after="60"/>
              <w:rPr>
                <w:b/>
              </w:rPr>
            </w:pPr>
            <w:r w:rsidRPr="00093558">
              <w:t>Mirror dory</w:t>
            </w:r>
          </w:p>
        </w:tc>
        <w:tc>
          <w:tcPr>
            <w:tcW w:w="1417" w:type="dxa"/>
          </w:tcPr>
          <w:p w14:paraId="11216FD8" w14:textId="77777777" w:rsidR="00335107" w:rsidRPr="00093558" w:rsidRDefault="00335107" w:rsidP="00335107">
            <w:pPr>
              <w:pStyle w:val="Normal-Schedule"/>
              <w:spacing w:before="60" w:after="60"/>
              <w:rPr>
                <w:b/>
              </w:rPr>
            </w:pPr>
            <w:r w:rsidRPr="00093558">
              <w:t>20 kilograms</w:t>
            </w:r>
          </w:p>
        </w:tc>
      </w:tr>
      <w:tr w:rsidR="00335107" w:rsidRPr="00093558" w14:paraId="25E258B6" w14:textId="77777777" w:rsidTr="00335107">
        <w:tc>
          <w:tcPr>
            <w:tcW w:w="1064" w:type="dxa"/>
          </w:tcPr>
          <w:p w14:paraId="21F27F6E" w14:textId="77777777" w:rsidR="00335107" w:rsidRPr="00093558" w:rsidRDefault="00335107" w:rsidP="00335107">
            <w:pPr>
              <w:pStyle w:val="Normal-Schedule"/>
              <w:spacing w:before="60" w:after="60"/>
            </w:pPr>
            <w:r w:rsidRPr="00093558">
              <w:t>7</w:t>
            </w:r>
          </w:p>
        </w:tc>
        <w:tc>
          <w:tcPr>
            <w:tcW w:w="3756" w:type="dxa"/>
          </w:tcPr>
          <w:p w14:paraId="6F0F513C" w14:textId="77777777" w:rsidR="00335107" w:rsidRPr="00093558" w:rsidRDefault="00335107" w:rsidP="00335107">
            <w:pPr>
              <w:pStyle w:val="Normal-Schedule"/>
              <w:spacing w:before="60" w:after="60"/>
              <w:rPr>
                <w:b/>
              </w:rPr>
            </w:pPr>
            <w:r w:rsidRPr="00093558">
              <w:t>Ocean perch</w:t>
            </w:r>
          </w:p>
        </w:tc>
        <w:tc>
          <w:tcPr>
            <w:tcW w:w="1417" w:type="dxa"/>
          </w:tcPr>
          <w:p w14:paraId="39AC666E" w14:textId="77777777" w:rsidR="00335107" w:rsidRPr="00093558" w:rsidRDefault="00335107" w:rsidP="00335107">
            <w:pPr>
              <w:pStyle w:val="Normal-Schedule"/>
              <w:spacing w:before="60" w:after="60"/>
              <w:rPr>
                <w:b/>
              </w:rPr>
            </w:pPr>
            <w:r w:rsidRPr="00093558">
              <w:t>50 kilograms</w:t>
            </w:r>
          </w:p>
        </w:tc>
      </w:tr>
      <w:tr w:rsidR="00335107" w:rsidRPr="00093558" w14:paraId="6775A165" w14:textId="77777777" w:rsidTr="00335107">
        <w:tc>
          <w:tcPr>
            <w:tcW w:w="1064" w:type="dxa"/>
          </w:tcPr>
          <w:p w14:paraId="77721448" w14:textId="77777777" w:rsidR="00335107" w:rsidRPr="00093558" w:rsidRDefault="00335107" w:rsidP="00335107">
            <w:pPr>
              <w:pStyle w:val="Normal-Schedule"/>
              <w:spacing w:before="60" w:after="60"/>
            </w:pPr>
            <w:r w:rsidRPr="00093558">
              <w:t>8</w:t>
            </w:r>
          </w:p>
        </w:tc>
        <w:tc>
          <w:tcPr>
            <w:tcW w:w="3756" w:type="dxa"/>
          </w:tcPr>
          <w:p w14:paraId="6E810A03" w14:textId="77777777" w:rsidR="00335107" w:rsidRPr="00093558" w:rsidRDefault="00335107" w:rsidP="00335107">
            <w:pPr>
              <w:pStyle w:val="Normal-Schedule"/>
              <w:spacing w:before="60" w:after="60"/>
            </w:pPr>
            <w:r w:rsidRPr="00093558">
              <w:t>Redfish</w:t>
            </w:r>
          </w:p>
        </w:tc>
        <w:tc>
          <w:tcPr>
            <w:tcW w:w="1417" w:type="dxa"/>
          </w:tcPr>
          <w:p w14:paraId="6769F8AB" w14:textId="77777777" w:rsidR="00335107" w:rsidRPr="00093558" w:rsidRDefault="00335107" w:rsidP="00335107">
            <w:pPr>
              <w:pStyle w:val="Normal-Schedule"/>
              <w:spacing w:before="60" w:after="60"/>
            </w:pPr>
            <w:r w:rsidRPr="00093558">
              <w:t>50 kilograms</w:t>
            </w:r>
          </w:p>
        </w:tc>
      </w:tr>
      <w:tr w:rsidR="00335107" w:rsidRPr="00093558" w14:paraId="0437C08D" w14:textId="77777777" w:rsidTr="00335107">
        <w:tc>
          <w:tcPr>
            <w:tcW w:w="1064" w:type="dxa"/>
          </w:tcPr>
          <w:p w14:paraId="26BD8166" w14:textId="77777777" w:rsidR="00335107" w:rsidRPr="00093558" w:rsidRDefault="00335107" w:rsidP="00335107">
            <w:pPr>
              <w:pStyle w:val="Normal-Schedule"/>
              <w:spacing w:before="60" w:after="60"/>
            </w:pPr>
            <w:r w:rsidRPr="00093558">
              <w:t>9</w:t>
            </w:r>
          </w:p>
        </w:tc>
        <w:tc>
          <w:tcPr>
            <w:tcW w:w="3756" w:type="dxa"/>
          </w:tcPr>
          <w:p w14:paraId="4F19FA80" w14:textId="77777777" w:rsidR="00335107" w:rsidRPr="00093558" w:rsidRDefault="00335107" w:rsidP="00335107">
            <w:pPr>
              <w:pStyle w:val="Normal-Schedule"/>
              <w:spacing w:before="60" w:after="60"/>
              <w:rPr>
                <w:b/>
              </w:rPr>
            </w:pPr>
            <w:r w:rsidRPr="00093558">
              <w:t>Warehou, blue</w:t>
            </w:r>
          </w:p>
        </w:tc>
        <w:tc>
          <w:tcPr>
            <w:tcW w:w="1417" w:type="dxa"/>
          </w:tcPr>
          <w:p w14:paraId="32ABCF2D" w14:textId="77777777" w:rsidR="00335107" w:rsidRPr="00093558" w:rsidRDefault="00335107" w:rsidP="00335107">
            <w:pPr>
              <w:pStyle w:val="Normal-Schedule"/>
              <w:spacing w:before="60" w:after="60"/>
              <w:rPr>
                <w:b/>
              </w:rPr>
            </w:pPr>
            <w:r w:rsidRPr="00093558">
              <w:t>100 kilograms</w:t>
            </w:r>
          </w:p>
        </w:tc>
      </w:tr>
      <w:tr w:rsidR="00335107" w:rsidRPr="00093558" w14:paraId="556A0A7D" w14:textId="77777777" w:rsidTr="00335107">
        <w:tc>
          <w:tcPr>
            <w:tcW w:w="1064" w:type="dxa"/>
          </w:tcPr>
          <w:p w14:paraId="69E29479" w14:textId="77777777" w:rsidR="00335107" w:rsidRPr="00093558" w:rsidRDefault="00335107" w:rsidP="00335107">
            <w:pPr>
              <w:pStyle w:val="Normal-Schedule"/>
              <w:spacing w:before="60" w:after="60"/>
            </w:pPr>
            <w:r w:rsidRPr="00093558">
              <w:t>10</w:t>
            </w:r>
          </w:p>
        </w:tc>
        <w:tc>
          <w:tcPr>
            <w:tcW w:w="3756" w:type="dxa"/>
          </w:tcPr>
          <w:p w14:paraId="3466C917" w14:textId="77777777" w:rsidR="00335107" w:rsidRPr="00093558" w:rsidRDefault="00335107" w:rsidP="00335107">
            <w:pPr>
              <w:pStyle w:val="Normal-Schedule"/>
              <w:spacing w:before="60" w:after="60"/>
              <w:rPr>
                <w:b/>
              </w:rPr>
            </w:pPr>
            <w:r w:rsidRPr="00093558">
              <w:t>Warehou, silver</w:t>
            </w:r>
          </w:p>
        </w:tc>
        <w:tc>
          <w:tcPr>
            <w:tcW w:w="1417" w:type="dxa"/>
          </w:tcPr>
          <w:p w14:paraId="663D36BE" w14:textId="77777777" w:rsidR="00335107" w:rsidRPr="00093558" w:rsidRDefault="00335107" w:rsidP="00335107">
            <w:pPr>
              <w:pStyle w:val="Normal-Schedule"/>
              <w:spacing w:before="60" w:after="60"/>
              <w:rPr>
                <w:b/>
              </w:rPr>
            </w:pPr>
            <w:r w:rsidRPr="00093558">
              <w:t>100 kilograms</w:t>
            </w:r>
          </w:p>
        </w:tc>
      </w:tr>
      <w:tr w:rsidR="00335107" w:rsidRPr="00093558" w14:paraId="18BA9679" w14:textId="77777777" w:rsidTr="00335107">
        <w:tc>
          <w:tcPr>
            <w:tcW w:w="1064" w:type="dxa"/>
            <w:tcBorders>
              <w:bottom w:val="single" w:sz="4" w:space="0" w:color="auto"/>
            </w:tcBorders>
          </w:tcPr>
          <w:p w14:paraId="602133BA" w14:textId="77777777" w:rsidR="00335107" w:rsidRPr="00093558" w:rsidRDefault="00335107" w:rsidP="00335107">
            <w:pPr>
              <w:pStyle w:val="Normal-Schedule"/>
              <w:spacing w:before="60" w:after="60"/>
            </w:pPr>
            <w:r w:rsidRPr="00093558">
              <w:t>11</w:t>
            </w:r>
          </w:p>
        </w:tc>
        <w:tc>
          <w:tcPr>
            <w:tcW w:w="3756" w:type="dxa"/>
            <w:tcBorders>
              <w:bottom w:val="single" w:sz="4" w:space="0" w:color="auto"/>
            </w:tcBorders>
          </w:tcPr>
          <w:p w14:paraId="74CA49FF" w14:textId="77777777" w:rsidR="00335107" w:rsidRPr="00093558" w:rsidRDefault="00335107" w:rsidP="00335107">
            <w:pPr>
              <w:pStyle w:val="Normal-Schedule"/>
              <w:spacing w:before="60" w:after="60"/>
              <w:rPr>
                <w:b/>
              </w:rPr>
            </w:pPr>
            <w:r w:rsidRPr="00093558">
              <w:t>Yellow eye redfish</w:t>
            </w:r>
          </w:p>
        </w:tc>
        <w:tc>
          <w:tcPr>
            <w:tcW w:w="1417" w:type="dxa"/>
            <w:tcBorders>
              <w:bottom w:val="single" w:sz="4" w:space="0" w:color="auto"/>
            </w:tcBorders>
          </w:tcPr>
          <w:p w14:paraId="0F85BD44" w14:textId="77777777" w:rsidR="00335107" w:rsidRPr="00093558" w:rsidRDefault="00335107" w:rsidP="00335107">
            <w:pPr>
              <w:pStyle w:val="Normal-Schedule"/>
              <w:spacing w:before="60" w:after="60"/>
              <w:rPr>
                <w:b/>
              </w:rPr>
            </w:pPr>
            <w:r w:rsidRPr="00093558">
              <w:t>50 kilograms</w:t>
            </w:r>
          </w:p>
        </w:tc>
      </w:tr>
    </w:tbl>
    <w:p w14:paraId="492B5F59" w14:textId="77777777" w:rsidR="00335107" w:rsidRPr="000052DC" w:rsidRDefault="00335107" w:rsidP="00335107">
      <w:pPr>
        <w:pStyle w:val="DraftSectionNote"/>
        <w:tabs>
          <w:tab w:val="right" w:pos="1304"/>
        </w:tabs>
        <w:ind w:left="850"/>
        <w:rPr>
          <w:b/>
        </w:rPr>
      </w:pPr>
      <w:r w:rsidRPr="000052DC">
        <w:rPr>
          <w:b/>
        </w:rPr>
        <w:t>Note</w:t>
      </w:r>
    </w:p>
    <w:p w14:paraId="1FF5A66F" w14:textId="44B4AE1C" w:rsidR="00335107" w:rsidRDefault="00335107" w:rsidP="00335107">
      <w:pPr>
        <w:pStyle w:val="DraftSectionNote"/>
        <w:tabs>
          <w:tab w:val="right" w:pos="1304"/>
        </w:tabs>
        <w:ind w:left="850"/>
      </w:pPr>
      <w:r>
        <w:t xml:space="preserve">Some of the species of fish to which catch limits apply under this Schedule are subject to further catch limits under regulation 161 and Schedule </w:t>
      </w:r>
      <w:r w:rsidR="00A02B31">
        <w:t>24</w:t>
      </w:r>
      <w:r>
        <w:t>.</w:t>
      </w:r>
    </w:p>
    <w:p w14:paraId="19102C5A" w14:textId="77777777" w:rsidR="00317A14" w:rsidRDefault="00317A14">
      <w:pPr>
        <w:suppressLineNumbers w:val="0"/>
        <w:overflowPunct/>
        <w:autoSpaceDE/>
        <w:autoSpaceDN/>
        <w:adjustRightInd/>
        <w:spacing w:before="0"/>
        <w:textAlignment w:val="auto"/>
        <w:rPr>
          <w:b/>
          <w:sz w:val="22"/>
        </w:rPr>
      </w:pPr>
      <w:r>
        <w:rPr>
          <w:caps/>
        </w:rPr>
        <w:br w:type="page"/>
      </w:r>
    </w:p>
    <w:p w14:paraId="4A060C0F" w14:textId="3710879E" w:rsidR="00317A14" w:rsidRPr="00090F61" w:rsidRDefault="00317A14" w:rsidP="00090F61">
      <w:pPr>
        <w:pStyle w:val="Normal-Schedule"/>
        <w:jc w:val="right"/>
      </w:pPr>
      <w:r w:rsidRPr="00093558">
        <w:lastRenderedPageBreak/>
        <w:t xml:space="preserve">Regulation </w:t>
      </w:r>
      <w:r>
        <w:t>73</w:t>
      </w:r>
    </w:p>
    <w:p w14:paraId="3523E09C" w14:textId="68601B59" w:rsidR="00317A14" w:rsidRPr="00093558" w:rsidRDefault="00317A14" w:rsidP="00317A14">
      <w:pPr>
        <w:pStyle w:val="NewFormHeading"/>
      </w:pPr>
      <w:r w:rsidRPr="00093558">
        <w:rPr>
          <w:caps w:val="0"/>
        </w:rPr>
        <w:t xml:space="preserve">Table </w:t>
      </w:r>
      <w:r>
        <w:rPr>
          <w:caps w:val="0"/>
        </w:rPr>
        <w:t>B</w:t>
      </w:r>
    </w:p>
    <w:p w14:paraId="3C6C9E55" w14:textId="77777777" w:rsidR="00317A14" w:rsidRPr="00093558" w:rsidRDefault="00317A14" w:rsidP="00317A14">
      <w:pPr>
        <w:pStyle w:val="NewFormHeading"/>
      </w:pPr>
      <w:r w:rsidRPr="00093558">
        <w:rPr>
          <w:caps w:val="0"/>
        </w:rPr>
        <w:t>Species of fish that may not be taken by access licence holder</w:t>
      </w:r>
    </w:p>
    <w:tbl>
      <w:tblPr>
        <w:tblW w:w="0" w:type="auto"/>
        <w:tblInd w:w="108" w:type="dxa"/>
        <w:tblLook w:val="01E0" w:firstRow="1" w:lastRow="1" w:firstColumn="1" w:lastColumn="1" w:noHBand="0" w:noVBand="0"/>
      </w:tblPr>
      <w:tblGrid>
        <w:gridCol w:w="1470"/>
        <w:gridCol w:w="4767"/>
      </w:tblGrid>
      <w:tr w:rsidR="00317A14" w:rsidRPr="00093558" w14:paraId="43C88883" w14:textId="77777777" w:rsidTr="00C76563">
        <w:tc>
          <w:tcPr>
            <w:tcW w:w="1470" w:type="dxa"/>
            <w:tcBorders>
              <w:top w:val="single" w:sz="4" w:space="0" w:color="auto"/>
              <w:bottom w:val="single" w:sz="4" w:space="0" w:color="auto"/>
            </w:tcBorders>
          </w:tcPr>
          <w:p w14:paraId="2E02FEAB" w14:textId="77777777" w:rsidR="00317A14" w:rsidRPr="00093558" w:rsidRDefault="00317A14" w:rsidP="00C76563">
            <w:pPr>
              <w:pStyle w:val="Normal-Schedule"/>
              <w:spacing w:before="60" w:after="60"/>
              <w:rPr>
                <w:i/>
                <w:iCs/>
              </w:rPr>
            </w:pPr>
            <w:r w:rsidRPr="00093558">
              <w:rPr>
                <w:i/>
                <w:iCs/>
              </w:rPr>
              <w:t>Column 1</w:t>
            </w:r>
          </w:p>
          <w:p w14:paraId="43F0AD27" w14:textId="77777777" w:rsidR="00317A14" w:rsidRPr="00093558" w:rsidRDefault="00317A14" w:rsidP="00C76563">
            <w:pPr>
              <w:pStyle w:val="Normal-Schedule"/>
              <w:spacing w:before="0" w:after="60"/>
              <w:rPr>
                <w:i/>
                <w:iCs/>
              </w:rPr>
            </w:pPr>
            <w:r w:rsidRPr="00093558">
              <w:rPr>
                <w:i/>
                <w:iCs/>
              </w:rPr>
              <w:t>Item number</w:t>
            </w:r>
          </w:p>
        </w:tc>
        <w:tc>
          <w:tcPr>
            <w:tcW w:w="4767" w:type="dxa"/>
            <w:tcBorders>
              <w:top w:val="single" w:sz="4" w:space="0" w:color="auto"/>
              <w:bottom w:val="single" w:sz="4" w:space="0" w:color="auto"/>
            </w:tcBorders>
          </w:tcPr>
          <w:p w14:paraId="032F9281" w14:textId="77777777" w:rsidR="00317A14" w:rsidRPr="00093558" w:rsidRDefault="00317A14" w:rsidP="00C76563">
            <w:pPr>
              <w:pStyle w:val="Normal-Schedule"/>
              <w:spacing w:before="60" w:after="60"/>
              <w:rPr>
                <w:i/>
                <w:iCs/>
              </w:rPr>
            </w:pPr>
            <w:r w:rsidRPr="00093558">
              <w:rPr>
                <w:i/>
                <w:iCs/>
              </w:rPr>
              <w:t>Column 2</w:t>
            </w:r>
          </w:p>
          <w:p w14:paraId="53141077" w14:textId="77777777" w:rsidR="00317A14" w:rsidRPr="00093558" w:rsidRDefault="00317A14" w:rsidP="00C76563">
            <w:pPr>
              <w:pStyle w:val="Normal-Schedule"/>
              <w:spacing w:before="0" w:after="60"/>
              <w:rPr>
                <w:i/>
                <w:iCs/>
              </w:rPr>
            </w:pPr>
            <w:r w:rsidRPr="00093558">
              <w:rPr>
                <w:i/>
                <w:iCs/>
              </w:rPr>
              <w:t>Species of fish</w:t>
            </w:r>
          </w:p>
        </w:tc>
      </w:tr>
      <w:tr w:rsidR="00317A14" w:rsidRPr="00093558" w14:paraId="3E343D16" w14:textId="77777777" w:rsidTr="00C76563">
        <w:tc>
          <w:tcPr>
            <w:tcW w:w="1470" w:type="dxa"/>
            <w:tcBorders>
              <w:top w:val="single" w:sz="4" w:space="0" w:color="auto"/>
            </w:tcBorders>
          </w:tcPr>
          <w:p w14:paraId="7F29EDEA" w14:textId="77777777" w:rsidR="00317A14" w:rsidRPr="00093558" w:rsidRDefault="00317A14" w:rsidP="00C76563">
            <w:pPr>
              <w:pStyle w:val="Normal-Schedule"/>
              <w:spacing w:before="60" w:after="60"/>
            </w:pPr>
            <w:r w:rsidRPr="00093558">
              <w:t>1</w:t>
            </w:r>
          </w:p>
        </w:tc>
        <w:tc>
          <w:tcPr>
            <w:tcW w:w="4767" w:type="dxa"/>
            <w:tcBorders>
              <w:top w:val="single" w:sz="4" w:space="0" w:color="auto"/>
            </w:tcBorders>
          </w:tcPr>
          <w:p w14:paraId="06993288" w14:textId="77777777" w:rsidR="00317A14" w:rsidRPr="00093558" w:rsidRDefault="00317A14" w:rsidP="00C76563">
            <w:pPr>
              <w:pStyle w:val="Normal-Schedule"/>
              <w:spacing w:before="60" w:after="60"/>
            </w:pPr>
            <w:r w:rsidRPr="00093558">
              <w:t>Bass groper</w:t>
            </w:r>
          </w:p>
        </w:tc>
      </w:tr>
      <w:tr w:rsidR="00317A14" w:rsidRPr="00093558" w14:paraId="7B718138" w14:textId="77777777" w:rsidTr="00C76563">
        <w:tc>
          <w:tcPr>
            <w:tcW w:w="1470" w:type="dxa"/>
          </w:tcPr>
          <w:p w14:paraId="751838E0" w14:textId="77777777" w:rsidR="00317A14" w:rsidRPr="00093558" w:rsidRDefault="00317A14" w:rsidP="00C76563">
            <w:pPr>
              <w:pStyle w:val="Normal-Schedule"/>
              <w:spacing w:before="60" w:after="60"/>
            </w:pPr>
            <w:r w:rsidRPr="00093558">
              <w:t>2</w:t>
            </w:r>
          </w:p>
        </w:tc>
        <w:tc>
          <w:tcPr>
            <w:tcW w:w="4767" w:type="dxa"/>
          </w:tcPr>
          <w:p w14:paraId="3D4AD8F2" w14:textId="77777777" w:rsidR="00317A14" w:rsidRPr="00093558" w:rsidRDefault="00317A14" w:rsidP="00C76563">
            <w:pPr>
              <w:pStyle w:val="Normal-Schedule"/>
              <w:spacing w:before="60" w:after="60"/>
            </w:pPr>
            <w:r>
              <w:t>Marlin</w:t>
            </w:r>
            <w:r w:rsidRPr="00093558">
              <w:t xml:space="preserve"> (all species)</w:t>
            </w:r>
          </w:p>
        </w:tc>
      </w:tr>
      <w:tr w:rsidR="00317A14" w:rsidRPr="00093558" w14:paraId="6EC918CF" w14:textId="77777777" w:rsidTr="00C76563">
        <w:tc>
          <w:tcPr>
            <w:tcW w:w="1470" w:type="dxa"/>
          </w:tcPr>
          <w:p w14:paraId="4C774238" w14:textId="77777777" w:rsidR="00317A14" w:rsidRPr="00093558" w:rsidRDefault="00317A14" w:rsidP="00C76563">
            <w:pPr>
              <w:pStyle w:val="Normal-Schedule"/>
              <w:spacing w:before="60" w:after="60"/>
            </w:pPr>
            <w:r w:rsidRPr="00093558">
              <w:t>3</w:t>
            </w:r>
          </w:p>
        </w:tc>
        <w:tc>
          <w:tcPr>
            <w:tcW w:w="4767" w:type="dxa"/>
          </w:tcPr>
          <w:p w14:paraId="1634485F" w14:textId="77777777" w:rsidR="00317A14" w:rsidRPr="00093558" w:rsidRDefault="00317A14" w:rsidP="00C76563">
            <w:pPr>
              <w:pStyle w:val="Normal-Schedule"/>
              <w:spacing w:before="60" w:after="60"/>
            </w:pPr>
            <w:r w:rsidRPr="00093558">
              <w:t>Black oreodory</w:t>
            </w:r>
          </w:p>
        </w:tc>
      </w:tr>
      <w:tr w:rsidR="00317A14" w:rsidRPr="00093558" w14:paraId="60A9ADA4" w14:textId="77777777" w:rsidTr="00C76563">
        <w:tc>
          <w:tcPr>
            <w:tcW w:w="1470" w:type="dxa"/>
          </w:tcPr>
          <w:p w14:paraId="33C9B529" w14:textId="77777777" w:rsidR="00317A14" w:rsidRPr="00093558" w:rsidRDefault="00317A14" w:rsidP="00C76563">
            <w:pPr>
              <w:pStyle w:val="Normal-Schedule"/>
              <w:spacing w:before="60" w:after="60"/>
            </w:pPr>
            <w:r w:rsidRPr="00093558">
              <w:t>4</w:t>
            </w:r>
          </w:p>
        </w:tc>
        <w:tc>
          <w:tcPr>
            <w:tcW w:w="4767" w:type="dxa"/>
          </w:tcPr>
          <w:p w14:paraId="5C37B864" w14:textId="77777777" w:rsidR="00317A14" w:rsidRPr="00093558" w:rsidRDefault="00317A14" w:rsidP="00C76563">
            <w:pPr>
              <w:pStyle w:val="Normal-Schedule"/>
              <w:spacing w:before="60" w:after="60"/>
            </w:pPr>
            <w:r w:rsidRPr="00093558">
              <w:t>Blue grenadier</w:t>
            </w:r>
          </w:p>
        </w:tc>
      </w:tr>
      <w:tr w:rsidR="00317A14" w:rsidRPr="00093558" w14:paraId="43EA0905" w14:textId="77777777" w:rsidTr="00C76563">
        <w:tc>
          <w:tcPr>
            <w:tcW w:w="1470" w:type="dxa"/>
          </w:tcPr>
          <w:p w14:paraId="68775A32" w14:textId="77777777" w:rsidR="00317A14" w:rsidRPr="00093558" w:rsidRDefault="00317A14" w:rsidP="00C76563">
            <w:pPr>
              <w:pStyle w:val="Normal-Schedule"/>
              <w:spacing w:before="60" w:after="60"/>
            </w:pPr>
            <w:r w:rsidRPr="00093558">
              <w:t>5</w:t>
            </w:r>
          </w:p>
        </w:tc>
        <w:tc>
          <w:tcPr>
            <w:tcW w:w="4767" w:type="dxa"/>
          </w:tcPr>
          <w:p w14:paraId="45CC2667" w14:textId="77777777" w:rsidR="00317A14" w:rsidRPr="00093558" w:rsidRDefault="00317A14" w:rsidP="00C76563">
            <w:pPr>
              <w:pStyle w:val="Normal-Schedule"/>
              <w:spacing w:before="60" w:after="60"/>
            </w:pPr>
            <w:r w:rsidRPr="00093558">
              <w:t>Gemfish</w:t>
            </w:r>
          </w:p>
        </w:tc>
      </w:tr>
      <w:tr w:rsidR="00317A14" w:rsidRPr="00093558" w14:paraId="5CADB95D" w14:textId="77777777" w:rsidTr="00C76563">
        <w:tc>
          <w:tcPr>
            <w:tcW w:w="1470" w:type="dxa"/>
          </w:tcPr>
          <w:p w14:paraId="0468E939" w14:textId="77777777" w:rsidR="00317A14" w:rsidRPr="00093558" w:rsidRDefault="00317A14" w:rsidP="00C76563">
            <w:pPr>
              <w:pStyle w:val="Normal-Schedule"/>
              <w:spacing w:before="60" w:after="60"/>
            </w:pPr>
            <w:r w:rsidRPr="00093558">
              <w:t>6</w:t>
            </w:r>
          </w:p>
        </w:tc>
        <w:tc>
          <w:tcPr>
            <w:tcW w:w="4767" w:type="dxa"/>
          </w:tcPr>
          <w:p w14:paraId="47C7F278" w14:textId="77777777" w:rsidR="00317A14" w:rsidRPr="00093558" w:rsidRDefault="00317A14" w:rsidP="00C76563">
            <w:pPr>
              <w:pStyle w:val="Normal-Schedule"/>
              <w:spacing w:before="60" w:after="60"/>
            </w:pPr>
            <w:r w:rsidRPr="00093558">
              <w:t>Hapuku</w:t>
            </w:r>
          </w:p>
        </w:tc>
      </w:tr>
      <w:tr w:rsidR="00317A14" w:rsidRPr="00093558" w14:paraId="54785058" w14:textId="77777777" w:rsidTr="00C76563">
        <w:tc>
          <w:tcPr>
            <w:tcW w:w="1470" w:type="dxa"/>
          </w:tcPr>
          <w:p w14:paraId="0FAD017A" w14:textId="77777777" w:rsidR="00317A14" w:rsidRPr="00093558" w:rsidRDefault="00317A14" w:rsidP="00C76563">
            <w:pPr>
              <w:pStyle w:val="Normal-Schedule"/>
              <w:spacing w:before="60" w:after="60"/>
            </w:pPr>
            <w:r w:rsidRPr="00093558">
              <w:t>7</w:t>
            </w:r>
          </w:p>
        </w:tc>
        <w:tc>
          <w:tcPr>
            <w:tcW w:w="4767" w:type="dxa"/>
          </w:tcPr>
          <w:p w14:paraId="7B1E4CE1" w14:textId="77777777" w:rsidR="00317A14" w:rsidRPr="00093558" w:rsidRDefault="00317A14" w:rsidP="00C76563">
            <w:pPr>
              <w:pStyle w:val="Normal-Schedule"/>
              <w:spacing w:before="60" w:after="60"/>
              <w:rPr>
                <w:b/>
              </w:rPr>
            </w:pPr>
            <w:r w:rsidRPr="00093558">
              <w:t>King dory</w:t>
            </w:r>
          </w:p>
        </w:tc>
      </w:tr>
      <w:tr w:rsidR="00317A14" w:rsidRPr="00093558" w14:paraId="49B58777" w14:textId="77777777" w:rsidTr="00C76563">
        <w:tc>
          <w:tcPr>
            <w:tcW w:w="1470" w:type="dxa"/>
          </w:tcPr>
          <w:p w14:paraId="26AF1C82" w14:textId="77777777" w:rsidR="00317A14" w:rsidRPr="00093558" w:rsidDel="00AD4B68" w:rsidRDefault="00317A14" w:rsidP="00C76563">
            <w:pPr>
              <w:pStyle w:val="Normal-Schedule"/>
              <w:spacing w:before="60" w:after="60"/>
            </w:pPr>
            <w:r>
              <w:t>8</w:t>
            </w:r>
          </w:p>
        </w:tc>
        <w:tc>
          <w:tcPr>
            <w:tcW w:w="4767" w:type="dxa"/>
          </w:tcPr>
          <w:p w14:paraId="26E56738" w14:textId="77777777" w:rsidR="00317A14" w:rsidRPr="00093558" w:rsidRDefault="00317A14" w:rsidP="00C76563">
            <w:pPr>
              <w:pStyle w:val="Normal-Schedule"/>
              <w:spacing w:before="60" w:after="60"/>
            </w:pPr>
            <w:r w:rsidRPr="00093558">
              <w:t>Northern bluefin tuna</w:t>
            </w:r>
          </w:p>
        </w:tc>
      </w:tr>
      <w:tr w:rsidR="00317A14" w:rsidRPr="00093558" w14:paraId="0C7E4647" w14:textId="77777777" w:rsidTr="00C76563">
        <w:tc>
          <w:tcPr>
            <w:tcW w:w="1470" w:type="dxa"/>
          </w:tcPr>
          <w:p w14:paraId="541ABBF1" w14:textId="77777777" w:rsidR="00317A14" w:rsidRPr="00093558" w:rsidDel="00AD4B68" w:rsidRDefault="00317A14" w:rsidP="00C76563">
            <w:pPr>
              <w:pStyle w:val="Normal-Schedule"/>
              <w:spacing w:before="60" w:after="60"/>
            </w:pPr>
            <w:r>
              <w:t>9</w:t>
            </w:r>
          </w:p>
        </w:tc>
        <w:tc>
          <w:tcPr>
            <w:tcW w:w="4767" w:type="dxa"/>
          </w:tcPr>
          <w:p w14:paraId="20A8F2FB" w14:textId="77777777" w:rsidR="00317A14" w:rsidRPr="00093558" w:rsidRDefault="00317A14" w:rsidP="00C76563">
            <w:pPr>
              <w:pStyle w:val="Normal-Schedule"/>
              <w:spacing w:before="60" w:after="60"/>
            </w:pPr>
            <w:r w:rsidRPr="00093558">
              <w:t>Orange roughy</w:t>
            </w:r>
          </w:p>
        </w:tc>
      </w:tr>
      <w:tr w:rsidR="00317A14" w:rsidRPr="00093558" w14:paraId="76F7F854" w14:textId="77777777" w:rsidTr="00C76563">
        <w:tc>
          <w:tcPr>
            <w:tcW w:w="1470" w:type="dxa"/>
          </w:tcPr>
          <w:p w14:paraId="635AC305" w14:textId="77777777" w:rsidR="00317A14" w:rsidRPr="00093558" w:rsidRDefault="00317A14" w:rsidP="00C76563">
            <w:pPr>
              <w:pStyle w:val="Normal-Schedule"/>
              <w:spacing w:before="60" w:after="60"/>
            </w:pPr>
            <w:r w:rsidRPr="00093558">
              <w:t>1</w:t>
            </w:r>
            <w:r>
              <w:t>0</w:t>
            </w:r>
          </w:p>
        </w:tc>
        <w:tc>
          <w:tcPr>
            <w:tcW w:w="4767" w:type="dxa"/>
          </w:tcPr>
          <w:p w14:paraId="2BF87D9F" w14:textId="77777777" w:rsidR="00317A14" w:rsidRPr="00093558" w:rsidRDefault="00317A14" w:rsidP="00C76563">
            <w:pPr>
              <w:pStyle w:val="Normal-Schedule"/>
              <w:spacing w:before="60" w:after="60"/>
              <w:rPr>
                <w:b/>
              </w:rPr>
            </w:pPr>
            <w:r w:rsidRPr="00093558">
              <w:t>Oxeye oreodory</w:t>
            </w:r>
          </w:p>
        </w:tc>
      </w:tr>
      <w:tr w:rsidR="00317A14" w:rsidRPr="00093558" w14:paraId="1F332A6F" w14:textId="77777777" w:rsidTr="00C76563">
        <w:tc>
          <w:tcPr>
            <w:tcW w:w="1470" w:type="dxa"/>
          </w:tcPr>
          <w:p w14:paraId="21FE97DE" w14:textId="77777777" w:rsidR="00317A14" w:rsidRPr="00093558" w:rsidRDefault="00317A14" w:rsidP="00C76563">
            <w:pPr>
              <w:pStyle w:val="Normal-Schedule"/>
              <w:spacing w:before="60" w:after="60"/>
            </w:pPr>
            <w:r w:rsidRPr="00093558">
              <w:t>1</w:t>
            </w:r>
            <w:r>
              <w:t>1</w:t>
            </w:r>
          </w:p>
        </w:tc>
        <w:tc>
          <w:tcPr>
            <w:tcW w:w="4767" w:type="dxa"/>
          </w:tcPr>
          <w:p w14:paraId="3F14E21C" w14:textId="77777777" w:rsidR="00317A14" w:rsidRPr="00093558" w:rsidRDefault="00317A14" w:rsidP="00C76563">
            <w:pPr>
              <w:pStyle w:val="Normal-Schedule"/>
              <w:spacing w:before="60" w:after="60"/>
              <w:rPr>
                <w:b/>
              </w:rPr>
            </w:pPr>
            <w:r w:rsidRPr="00093558">
              <w:t>Smooth oreodory</w:t>
            </w:r>
          </w:p>
        </w:tc>
      </w:tr>
      <w:tr w:rsidR="00317A14" w:rsidRPr="00093558" w14:paraId="22EECDA0" w14:textId="77777777" w:rsidTr="00C76563">
        <w:tc>
          <w:tcPr>
            <w:tcW w:w="1470" w:type="dxa"/>
          </w:tcPr>
          <w:p w14:paraId="08EFAB23" w14:textId="77777777" w:rsidR="00317A14" w:rsidRPr="00093558" w:rsidDel="00AD4B68" w:rsidRDefault="00317A14" w:rsidP="00C76563">
            <w:pPr>
              <w:pStyle w:val="Normal-Schedule"/>
              <w:spacing w:before="60" w:after="60"/>
            </w:pPr>
            <w:r w:rsidRPr="00093558">
              <w:t>1</w:t>
            </w:r>
            <w:r>
              <w:t>2</w:t>
            </w:r>
          </w:p>
        </w:tc>
        <w:tc>
          <w:tcPr>
            <w:tcW w:w="4767" w:type="dxa"/>
          </w:tcPr>
          <w:p w14:paraId="6D8503C7" w14:textId="77777777" w:rsidR="00317A14" w:rsidRPr="00093558" w:rsidRDefault="00317A14" w:rsidP="00C76563">
            <w:pPr>
              <w:pStyle w:val="Normal-Schedule"/>
              <w:spacing w:before="60" w:after="60"/>
            </w:pPr>
            <w:r w:rsidRPr="00093558">
              <w:t>Southern bluefin tuna</w:t>
            </w:r>
          </w:p>
        </w:tc>
      </w:tr>
      <w:tr w:rsidR="00317A14" w:rsidRPr="00093558" w14:paraId="3651E18B" w14:textId="77777777" w:rsidTr="00C76563">
        <w:tc>
          <w:tcPr>
            <w:tcW w:w="1470" w:type="dxa"/>
          </w:tcPr>
          <w:p w14:paraId="3E532EFE" w14:textId="77777777" w:rsidR="00317A14" w:rsidRPr="00093558" w:rsidRDefault="00317A14" w:rsidP="00C76563">
            <w:pPr>
              <w:pStyle w:val="Normal-Schedule"/>
              <w:spacing w:before="60" w:after="60"/>
            </w:pPr>
            <w:r w:rsidRPr="00093558">
              <w:t>1</w:t>
            </w:r>
            <w:r>
              <w:t>3</w:t>
            </w:r>
          </w:p>
        </w:tc>
        <w:tc>
          <w:tcPr>
            <w:tcW w:w="4767" w:type="dxa"/>
          </w:tcPr>
          <w:p w14:paraId="183EA523" w14:textId="77777777" w:rsidR="00317A14" w:rsidRPr="00093558" w:rsidRDefault="00317A14" w:rsidP="00C76563">
            <w:pPr>
              <w:pStyle w:val="Normal-Schedule"/>
              <w:spacing w:before="60" w:after="60"/>
              <w:rPr>
                <w:b/>
              </w:rPr>
            </w:pPr>
            <w:r w:rsidRPr="00093558">
              <w:t>Spikey oreodory</w:t>
            </w:r>
          </w:p>
        </w:tc>
      </w:tr>
      <w:tr w:rsidR="00317A14" w:rsidRPr="00093558" w14:paraId="24190F2C" w14:textId="77777777" w:rsidTr="00C76563">
        <w:tc>
          <w:tcPr>
            <w:tcW w:w="1470" w:type="dxa"/>
          </w:tcPr>
          <w:p w14:paraId="7E466350" w14:textId="77777777" w:rsidR="00317A14" w:rsidRPr="00093558" w:rsidRDefault="00317A14" w:rsidP="00C76563">
            <w:pPr>
              <w:pStyle w:val="Normal-Schedule"/>
              <w:spacing w:before="60" w:after="60"/>
            </w:pPr>
            <w:r>
              <w:t>14</w:t>
            </w:r>
          </w:p>
        </w:tc>
        <w:tc>
          <w:tcPr>
            <w:tcW w:w="4767" w:type="dxa"/>
          </w:tcPr>
          <w:p w14:paraId="6D5D01C0" w14:textId="77777777" w:rsidR="00317A14" w:rsidRPr="00093558" w:rsidRDefault="00317A14" w:rsidP="00C76563">
            <w:pPr>
              <w:pStyle w:val="Normal-Schedule"/>
              <w:spacing w:before="60" w:after="60"/>
            </w:pPr>
            <w:r>
              <w:t>Swordfish</w:t>
            </w:r>
          </w:p>
        </w:tc>
      </w:tr>
      <w:tr w:rsidR="00317A14" w:rsidRPr="00093558" w14:paraId="74A93EE0" w14:textId="77777777" w:rsidTr="00C76563">
        <w:tc>
          <w:tcPr>
            <w:tcW w:w="1470" w:type="dxa"/>
            <w:tcBorders>
              <w:bottom w:val="single" w:sz="4" w:space="0" w:color="auto"/>
            </w:tcBorders>
          </w:tcPr>
          <w:p w14:paraId="7067DE87" w14:textId="77777777" w:rsidR="00317A14" w:rsidRPr="00093558" w:rsidRDefault="00317A14" w:rsidP="00C76563">
            <w:pPr>
              <w:pStyle w:val="Normal-Schedule"/>
              <w:spacing w:before="60" w:after="60"/>
            </w:pPr>
            <w:r w:rsidRPr="00093558">
              <w:t>1</w:t>
            </w:r>
            <w:r>
              <w:t>5</w:t>
            </w:r>
          </w:p>
        </w:tc>
        <w:tc>
          <w:tcPr>
            <w:tcW w:w="4767" w:type="dxa"/>
            <w:tcBorders>
              <w:bottom w:val="single" w:sz="4" w:space="0" w:color="auto"/>
            </w:tcBorders>
          </w:tcPr>
          <w:p w14:paraId="5BD0CF30" w14:textId="77777777" w:rsidR="00317A14" w:rsidRPr="00093558" w:rsidRDefault="00317A14" w:rsidP="00C76563">
            <w:pPr>
              <w:pStyle w:val="Normal-Schedule"/>
              <w:spacing w:before="60" w:after="60"/>
              <w:rPr>
                <w:b/>
              </w:rPr>
            </w:pPr>
            <w:r w:rsidRPr="00093558">
              <w:t>Warty oreodory</w:t>
            </w:r>
            <w:r w:rsidRPr="00093558" w:rsidDel="00FC5DA5">
              <w:t xml:space="preserve"> </w:t>
            </w:r>
          </w:p>
        </w:tc>
      </w:tr>
    </w:tbl>
    <w:p w14:paraId="1BDDFA6F" w14:textId="77777777" w:rsidR="00317A14" w:rsidRDefault="00317A14" w:rsidP="00317A14">
      <w:pPr>
        <w:pStyle w:val="DraftSectionNote"/>
        <w:tabs>
          <w:tab w:val="right" w:pos="1304"/>
        </w:tabs>
        <w:ind w:left="850"/>
      </w:pPr>
      <w:r>
        <w:br w:type="page"/>
      </w:r>
    </w:p>
    <w:p w14:paraId="3B5CA1AE" w14:textId="202860F6" w:rsidR="007E1110" w:rsidRPr="00093558" w:rsidRDefault="007E1110" w:rsidP="00114037">
      <w:pPr>
        <w:pStyle w:val="Heading-PART"/>
        <w:keepNext/>
        <w:rPr>
          <w:caps w:val="0"/>
          <w:sz w:val="32"/>
        </w:rPr>
      </w:pPr>
      <w:bookmarkStart w:id="1292" w:name="_Toc20232897"/>
      <w:r>
        <w:rPr>
          <w:caps w:val="0"/>
          <w:sz w:val="32"/>
        </w:rPr>
        <w:lastRenderedPageBreak/>
        <w:t>Schedule 19</w:t>
      </w:r>
      <w:r w:rsidRPr="00093558">
        <w:rPr>
          <w:caps w:val="0"/>
          <w:sz w:val="32"/>
        </w:rPr>
        <w:t xml:space="preserve">—Ports and mooring areas at which giant crab </w:t>
      </w:r>
      <w:r>
        <w:rPr>
          <w:caps w:val="0"/>
          <w:sz w:val="32"/>
        </w:rPr>
        <w:t xml:space="preserve">and rock lobster </w:t>
      </w:r>
      <w:r w:rsidRPr="00093558">
        <w:rPr>
          <w:caps w:val="0"/>
          <w:sz w:val="32"/>
        </w:rPr>
        <w:t>may be landed</w:t>
      </w:r>
      <w:bookmarkEnd w:id="1292"/>
    </w:p>
    <w:p w14:paraId="6BB35ED0" w14:textId="77777777" w:rsidR="007E1110" w:rsidRPr="00093558" w:rsidRDefault="007E1110" w:rsidP="007E1110">
      <w:pPr>
        <w:pStyle w:val="Normal-Schedule"/>
        <w:jc w:val="right"/>
      </w:pPr>
      <w:r w:rsidRPr="00093558">
        <w:t xml:space="preserve">Regulations </w:t>
      </w:r>
      <w:r>
        <w:t xml:space="preserve">81(1)(b), 81(1)(c), </w:t>
      </w:r>
      <w:r w:rsidRPr="00093558">
        <w:br/>
      </w:r>
      <w:r>
        <w:t>352 and</w:t>
      </w:r>
      <w:r w:rsidRPr="00093558">
        <w:t xml:space="preserve"> </w:t>
      </w:r>
      <w:r>
        <w:t>379</w:t>
      </w:r>
    </w:p>
    <w:p w14:paraId="5B4930CC" w14:textId="77777777" w:rsidR="007E1110" w:rsidRPr="00093558" w:rsidRDefault="007E1110" w:rsidP="007E1110">
      <w:pPr>
        <w:suppressLineNumbers w:val="0"/>
        <w:ind w:left="2268"/>
      </w:pPr>
      <w:r w:rsidRPr="00093558">
        <w:t>Anglesea</w:t>
      </w:r>
    </w:p>
    <w:p w14:paraId="21E1D6DB" w14:textId="77777777" w:rsidR="007E1110" w:rsidRPr="00093558" w:rsidRDefault="007E1110" w:rsidP="007E1110">
      <w:pPr>
        <w:suppressLineNumbers w:val="0"/>
        <w:ind w:left="2268"/>
      </w:pPr>
      <w:r w:rsidRPr="00093558">
        <w:t>Apollo Bay</w:t>
      </w:r>
    </w:p>
    <w:p w14:paraId="6FFC53BE" w14:textId="77777777" w:rsidR="007E1110" w:rsidRPr="00093558" w:rsidRDefault="007E1110" w:rsidP="007E1110">
      <w:pPr>
        <w:suppressLineNumbers w:val="0"/>
        <w:ind w:left="2268"/>
      </w:pPr>
      <w:r w:rsidRPr="00093558">
        <w:t>Barwon Heads</w:t>
      </w:r>
    </w:p>
    <w:p w14:paraId="3E25851A" w14:textId="77777777" w:rsidR="007E1110" w:rsidRPr="00093558" w:rsidRDefault="007E1110" w:rsidP="007E1110">
      <w:pPr>
        <w:suppressLineNumbers w:val="0"/>
        <w:ind w:left="2268"/>
      </w:pPr>
      <w:r w:rsidRPr="00093558">
        <w:t>Cape Bridgewater</w:t>
      </w:r>
    </w:p>
    <w:p w14:paraId="407011A2" w14:textId="77777777" w:rsidR="007E1110" w:rsidRPr="00093558" w:rsidRDefault="007E1110" w:rsidP="007E1110">
      <w:pPr>
        <w:suppressLineNumbers w:val="0"/>
        <w:ind w:left="2268"/>
      </w:pPr>
      <w:r w:rsidRPr="00093558">
        <w:t>Cape Conran</w:t>
      </w:r>
    </w:p>
    <w:p w14:paraId="26614FDE" w14:textId="77777777" w:rsidR="007E1110" w:rsidRPr="00093558" w:rsidRDefault="007E1110" w:rsidP="007E1110">
      <w:pPr>
        <w:suppressLineNumbers w:val="0"/>
        <w:ind w:left="2268"/>
      </w:pPr>
      <w:r w:rsidRPr="00093558">
        <w:t>Cowes</w:t>
      </w:r>
    </w:p>
    <w:p w14:paraId="7E41AD38" w14:textId="77777777" w:rsidR="007E1110" w:rsidRPr="00093558" w:rsidRDefault="007E1110" w:rsidP="007E1110">
      <w:pPr>
        <w:suppressLineNumbers w:val="0"/>
        <w:ind w:left="2268"/>
      </w:pPr>
      <w:r w:rsidRPr="00093558">
        <w:t>Flinders</w:t>
      </w:r>
    </w:p>
    <w:p w14:paraId="389F38AD" w14:textId="77777777" w:rsidR="007E1110" w:rsidRPr="00093558" w:rsidRDefault="007E1110" w:rsidP="007E1110">
      <w:pPr>
        <w:suppressLineNumbers w:val="0"/>
        <w:ind w:left="2268"/>
      </w:pPr>
      <w:r w:rsidRPr="00093558">
        <w:t>Hastings</w:t>
      </w:r>
    </w:p>
    <w:p w14:paraId="4F4E1E16" w14:textId="77777777" w:rsidR="007E1110" w:rsidRPr="00093558" w:rsidRDefault="007E1110" w:rsidP="007E1110">
      <w:pPr>
        <w:suppressLineNumbers w:val="0"/>
        <w:ind w:left="2268"/>
      </w:pPr>
      <w:r w:rsidRPr="00093558">
        <w:t>Inverloch</w:t>
      </w:r>
    </w:p>
    <w:p w14:paraId="02E518A6" w14:textId="77777777" w:rsidR="007E1110" w:rsidRPr="00093558" w:rsidRDefault="007E1110" w:rsidP="007E1110">
      <w:pPr>
        <w:suppressLineNumbers w:val="0"/>
        <w:ind w:left="2268"/>
      </w:pPr>
      <w:r w:rsidRPr="00093558">
        <w:t>Lakes Entrance</w:t>
      </w:r>
    </w:p>
    <w:p w14:paraId="29EF45F0" w14:textId="77777777" w:rsidR="007E1110" w:rsidRPr="00093558" w:rsidRDefault="007E1110" w:rsidP="007E1110">
      <w:pPr>
        <w:suppressLineNumbers w:val="0"/>
        <w:ind w:left="2268"/>
      </w:pPr>
      <w:r w:rsidRPr="00093558">
        <w:t>Lorne</w:t>
      </w:r>
    </w:p>
    <w:p w14:paraId="5B5AD36B" w14:textId="77777777" w:rsidR="007E1110" w:rsidRPr="00093558" w:rsidRDefault="007E1110" w:rsidP="007E1110">
      <w:pPr>
        <w:suppressLineNumbers w:val="0"/>
        <w:ind w:left="2268"/>
      </w:pPr>
      <w:r w:rsidRPr="00093558">
        <w:t>Mallacoota</w:t>
      </w:r>
    </w:p>
    <w:p w14:paraId="466D8870" w14:textId="77777777" w:rsidR="007E1110" w:rsidRPr="00093558" w:rsidRDefault="007E1110" w:rsidP="007E1110">
      <w:pPr>
        <w:suppressLineNumbers w:val="0"/>
        <w:ind w:left="2268"/>
      </w:pPr>
      <w:r w:rsidRPr="00093558">
        <w:t>Marlo</w:t>
      </w:r>
      <w:r>
        <w:t xml:space="preserve"> Jetty</w:t>
      </w:r>
    </w:p>
    <w:p w14:paraId="7317FEFC" w14:textId="77777777" w:rsidR="007E1110" w:rsidRPr="00093558" w:rsidRDefault="007E1110" w:rsidP="007E1110">
      <w:pPr>
        <w:suppressLineNumbers w:val="0"/>
        <w:ind w:left="2268"/>
      </w:pPr>
      <w:r w:rsidRPr="00093558">
        <w:t>McLoughlins Beach</w:t>
      </w:r>
    </w:p>
    <w:p w14:paraId="7A9E02A1" w14:textId="77777777" w:rsidR="007E1110" w:rsidRPr="00093558" w:rsidRDefault="007E1110" w:rsidP="007E1110">
      <w:pPr>
        <w:suppressLineNumbers w:val="0"/>
        <w:ind w:left="2268"/>
      </w:pPr>
      <w:r w:rsidRPr="00093558">
        <w:t>Ocean Grove</w:t>
      </w:r>
    </w:p>
    <w:p w14:paraId="1AD7C8B6" w14:textId="77777777" w:rsidR="007E1110" w:rsidRPr="00093558" w:rsidRDefault="007E1110" w:rsidP="007E1110">
      <w:pPr>
        <w:suppressLineNumbers w:val="0"/>
        <w:ind w:left="2268"/>
      </w:pPr>
      <w:r w:rsidRPr="00093558">
        <w:t>Port Albert</w:t>
      </w:r>
    </w:p>
    <w:p w14:paraId="633BA915" w14:textId="77777777" w:rsidR="007E1110" w:rsidRPr="00093558" w:rsidRDefault="007E1110" w:rsidP="007E1110">
      <w:pPr>
        <w:suppressLineNumbers w:val="0"/>
        <w:ind w:left="2268"/>
      </w:pPr>
      <w:r w:rsidRPr="00093558">
        <w:t>Port Campbell</w:t>
      </w:r>
    </w:p>
    <w:p w14:paraId="02D288F6" w14:textId="77777777" w:rsidR="007E1110" w:rsidRPr="00093558" w:rsidRDefault="007E1110" w:rsidP="007E1110">
      <w:pPr>
        <w:suppressLineNumbers w:val="0"/>
        <w:ind w:left="2268"/>
      </w:pPr>
      <w:r w:rsidRPr="00093558">
        <w:t>Port Fairy</w:t>
      </w:r>
    </w:p>
    <w:p w14:paraId="61DD0248" w14:textId="77777777" w:rsidR="007E1110" w:rsidRDefault="007E1110" w:rsidP="007E1110">
      <w:pPr>
        <w:suppressLineNumbers w:val="0"/>
        <w:ind w:left="2268"/>
      </w:pPr>
      <w:r w:rsidRPr="00093558">
        <w:t>Portland</w:t>
      </w:r>
    </w:p>
    <w:p w14:paraId="76AD77D8" w14:textId="77777777" w:rsidR="007E1110" w:rsidRPr="00093558" w:rsidRDefault="007E1110" w:rsidP="007E1110">
      <w:pPr>
        <w:suppressLineNumbers w:val="0"/>
        <w:ind w:left="2268"/>
      </w:pPr>
      <w:r>
        <w:t>Portsea Pier</w:t>
      </w:r>
    </w:p>
    <w:p w14:paraId="77DB9BB1" w14:textId="77777777" w:rsidR="007E1110" w:rsidRPr="00093558" w:rsidRDefault="007E1110" w:rsidP="007E1110">
      <w:pPr>
        <w:suppressLineNumbers w:val="0"/>
        <w:ind w:left="2268"/>
      </w:pPr>
      <w:r w:rsidRPr="00093558">
        <w:t>Port Welshpool</w:t>
      </w:r>
    </w:p>
    <w:p w14:paraId="3EF0C9D1" w14:textId="77777777" w:rsidR="007E1110" w:rsidRPr="00093558" w:rsidRDefault="007E1110" w:rsidP="007E1110">
      <w:pPr>
        <w:suppressLineNumbers w:val="0"/>
        <w:ind w:left="2268"/>
      </w:pPr>
      <w:r w:rsidRPr="00093558">
        <w:t>Queenscliff</w:t>
      </w:r>
    </w:p>
    <w:p w14:paraId="367B1BC9" w14:textId="77777777" w:rsidR="007E1110" w:rsidRDefault="007E1110" w:rsidP="007E1110">
      <w:pPr>
        <w:suppressLineNumbers w:val="0"/>
        <w:ind w:left="2268"/>
      </w:pPr>
      <w:r w:rsidRPr="00093558">
        <w:t>San Remo</w:t>
      </w:r>
    </w:p>
    <w:p w14:paraId="2BE5C516" w14:textId="77777777" w:rsidR="007E1110" w:rsidRPr="00093558" w:rsidRDefault="007E1110" w:rsidP="007E1110">
      <w:pPr>
        <w:suppressLineNumbers w:val="0"/>
        <w:ind w:left="2268"/>
      </w:pPr>
      <w:r>
        <w:t>Seaworks, Williamstown</w:t>
      </w:r>
    </w:p>
    <w:p w14:paraId="28C6B961" w14:textId="77777777" w:rsidR="007E1110" w:rsidRPr="00093558" w:rsidRDefault="007E1110" w:rsidP="007E1110">
      <w:pPr>
        <w:suppressLineNumbers w:val="0"/>
        <w:ind w:left="2268"/>
      </w:pPr>
      <w:r w:rsidRPr="00093558">
        <w:t>Sorrento</w:t>
      </w:r>
    </w:p>
    <w:p w14:paraId="6AC296A7" w14:textId="77777777" w:rsidR="007E1110" w:rsidRPr="00093558" w:rsidRDefault="007E1110" w:rsidP="007E1110">
      <w:pPr>
        <w:suppressLineNumbers w:val="0"/>
        <w:ind w:left="2268"/>
      </w:pPr>
      <w:r w:rsidRPr="00093558">
        <w:t>Torquay</w:t>
      </w:r>
    </w:p>
    <w:p w14:paraId="461A6B65" w14:textId="77777777" w:rsidR="007E1110" w:rsidRPr="00093558" w:rsidRDefault="007E1110" w:rsidP="007E1110">
      <w:pPr>
        <w:suppressLineNumbers w:val="0"/>
        <w:ind w:left="2268"/>
      </w:pPr>
      <w:r w:rsidRPr="00093558">
        <w:t>Ventnor</w:t>
      </w:r>
    </w:p>
    <w:p w14:paraId="7E96DCA7" w14:textId="77777777" w:rsidR="007E1110" w:rsidRPr="00093558" w:rsidRDefault="007E1110" w:rsidP="007E1110">
      <w:pPr>
        <w:suppressLineNumbers w:val="0"/>
        <w:ind w:left="2268"/>
      </w:pPr>
      <w:r w:rsidRPr="00093558">
        <w:t>Walkerville South</w:t>
      </w:r>
    </w:p>
    <w:p w14:paraId="7C9BE023" w14:textId="77777777" w:rsidR="007E1110" w:rsidRPr="00093558" w:rsidRDefault="007E1110" w:rsidP="007E1110">
      <w:pPr>
        <w:suppressLineNumbers w:val="0"/>
        <w:ind w:left="2268"/>
      </w:pPr>
      <w:r w:rsidRPr="00093558">
        <w:t>Warrnambool</w:t>
      </w:r>
      <w:r w:rsidRPr="00093558">
        <w:br w:type="page"/>
      </w:r>
    </w:p>
    <w:p w14:paraId="172B4B0A" w14:textId="481C9016" w:rsidR="00ED1FE4" w:rsidRPr="00093558" w:rsidRDefault="00ED1FE4" w:rsidP="00404BEE">
      <w:pPr>
        <w:pStyle w:val="Heading-PART"/>
        <w:keepNext/>
        <w:rPr>
          <w:caps w:val="0"/>
          <w:sz w:val="32"/>
        </w:rPr>
      </w:pPr>
      <w:bookmarkStart w:id="1293" w:name="_Toc20232898"/>
      <w:r>
        <w:rPr>
          <w:caps w:val="0"/>
          <w:sz w:val="32"/>
        </w:rPr>
        <w:lastRenderedPageBreak/>
        <w:t xml:space="preserve">Schedule </w:t>
      </w:r>
      <w:r w:rsidR="007E1110">
        <w:rPr>
          <w:caps w:val="0"/>
          <w:sz w:val="32"/>
        </w:rPr>
        <w:t>20</w:t>
      </w:r>
      <w:r w:rsidRPr="00093558">
        <w:rPr>
          <w:caps w:val="0"/>
          <w:sz w:val="32"/>
        </w:rPr>
        <w:t>—Banded morwong commercial fishing ports and mooring areas</w:t>
      </w:r>
      <w:bookmarkEnd w:id="1285"/>
      <w:bookmarkEnd w:id="1293"/>
    </w:p>
    <w:p w14:paraId="72EA7B52" w14:textId="07C92612" w:rsidR="00ED1FE4" w:rsidRPr="00093558" w:rsidRDefault="005D5BB5" w:rsidP="0022312F">
      <w:pPr>
        <w:pStyle w:val="Normal-Schedule"/>
        <w:jc w:val="right"/>
      </w:pPr>
      <w:r>
        <w:t>R</w:t>
      </w:r>
      <w:r w:rsidR="00ED1FE4" w:rsidRPr="00093558">
        <w:t xml:space="preserve">egulation </w:t>
      </w:r>
      <w:r w:rsidR="006A7228">
        <w:t>81</w:t>
      </w:r>
      <w:r w:rsidR="00034108">
        <w:t>(1)(a)</w:t>
      </w:r>
    </w:p>
    <w:p w14:paraId="2889FDF0" w14:textId="77777777" w:rsidR="00ED1FE4" w:rsidRPr="00093558" w:rsidRDefault="00ED1FE4" w:rsidP="0022312F">
      <w:r w:rsidRPr="00093558">
        <w:t>Cape Conran Boat Ramp</w:t>
      </w:r>
    </w:p>
    <w:p w14:paraId="50DFB17C" w14:textId="77777777" w:rsidR="00ED1FE4" w:rsidRPr="00093558" w:rsidRDefault="00ED1FE4" w:rsidP="0022312F">
      <w:r w:rsidRPr="00093558">
        <w:t>Lakes Entrance North Arm Boat Ramp on Marine Parade (opposite Laura Street)</w:t>
      </w:r>
    </w:p>
    <w:p w14:paraId="30A8BEF6" w14:textId="729FE998" w:rsidR="00ED1FE4" w:rsidRPr="00093558" w:rsidRDefault="005D5BB5" w:rsidP="0022312F">
      <w:r>
        <w:t>Bastion Point</w:t>
      </w:r>
    </w:p>
    <w:p w14:paraId="54B29FD5" w14:textId="77777777" w:rsidR="00ED1FE4" w:rsidRPr="00093558" w:rsidRDefault="00ED1FE4" w:rsidP="0022312F">
      <w:r w:rsidRPr="00093558">
        <w:t>Mallacoota Main Wharf</w:t>
      </w:r>
    </w:p>
    <w:p w14:paraId="63AA9E9F" w14:textId="1A5B6A15" w:rsidR="00ED1FE4" w:rsidRPr="00093558" w:rsidRDefault="00ED1FE4" w:rsidP="0022312F">
      <w:r w:rsidRPr="00093558">
        <w:t>Marlo</w:t>
      </w:r>
      <w:r w:rsidR="005D5BB5">
        <w:t xml:space="preserve"> Jetty</w:t>
      </w:r>
    </w:p>
    <w:p w14:paraId="23941759" w14:textId="77777777" w:rsidR="00ED1FE4" w:rsidRPr="00093558" w:rsidRDefault="00ED1FE4" w:rsidP="0022312F">
      <w:pPr>
        <w:suppressLineNumbers w:val="0"/>
        <w:overflowPunct/>
        <w:autoSpaceDE/>
        <w:autoSpaceDN/>
        <w:adjustRightInd/>
        <w:spacing w:before="0"/>
        <w:textAlignment w:val="auto"/>
      </w:pPr>
      <w:r w:rsidRPr="00093558">
        <w:br w:type="page"/>
      </w:r>
    </w:p>
    <w:p w14:paraId="42BE8362" w14:textId="0AD08A37" w:rsidR="00552179" w:rsidRPr="00093558" w:rsidRDefault="00552179" w:rsidP="00404BEE">
      <w:pPr>
        <w:pStyle w:val="Heading-PART"/>
        <w:keepNext/>
        <w:rPr>
          <w:szCs w:val="22"/>
        </w:rPr>
      </w:pPr>
      <w:bookmarkStart w:id="1294" w:name="_Toc10033601"/>
      <w:bookmarkStart w:id="1295" w:name="_Toc20232899"/>
      <w:r w:rsidRPr="00093558">
        <w:rPr>
          <w:caps w:val="0"/>
          <w:sz w:val="32"/>
        </w:rPr>
        <w:lastRenderedPageBreak/>
        <w:t xml:space="preserve">Schedule </w:t>
      </w:r>
      <w:r w:rsidR="007E1110">
        <w:rPr>
          <w:caps w:val="0"/>
          <w:sz w:val="32"/>
        </w:rPr>
        <w:t>21</w:t>
      </w:r>
      <w:r w:rsidRPr="00093558">
        <w:rPr>
          <w:caps w:val="0"/>
          <w:sz w:val="32"/>
        </w:rPr>
        <w:t>—Western Port/Port Phillip Bay </w:t>
      </w:r>
      <w:r>
        <w:rPr>
          <w:caps w:val="0"/>
          <w:sz w:val="32"/>
        </w:rPr>
        <w:t>p</w:t>
      </w:r>
      <w:r w:rsidRPr="00093558">
        <w:rPr>
          <w:caps w:val="0"/>
          <w:sz w:val="32"/>
        </w:rPr>
        <w:t>ort</w:t>
      </w:r>
      <w:r>
        <w:rPr>
          <w:caps w:val="0"/>
          <w:sz w:val="32"/>
        </w:rPr>
        <w:t>s</w:t>
      </w:r>
      <w:r w:rsidRPr="00093558">
        <w:rPr>
          <w:caps w:val="0"/>
          <w:sz w:val="32"/>
        </w:rPr>
        <w:t xml:space="preserve"> and </w:t>
      </w:r>
      <w:r>
        <w:rPr>
          <w:caps w:val="0"/>
          <w:sz w:val="32"/>
        </w:rPr>
        <w:t>m</w:t>
      </w:r>
      <w:r w:rsidRPr="00093558">
        <w:rPr>
          <w:caps w:val="0"/>
          <w:sz w:val="32"/>
        </w:rPr>
        <w:t>ooring</w:t>
      </w:r>
      <w:r>
        <w:rPr>
          <w:caps w:val="0"/>
          <w:sz w:val="32"/>
        </w:rPr>
        <w:t xml:space="preserve"> areas</w:t>
      </w:r>
      <w:bookmarkEnd w:id="1294"/>
      <w:bookmarkEnd w:id="1295"/>
    </w:p>
    <w:p w14:paraId="21C31401" w14:textId="31EE61CE" w:rsidR="00552179" w:rsidRPr="00093558" w:rsidRDefault="00923F5F" w:rsidP="0022312F">
      <w:pPr>
        <w:pStyle w:val="Normal-Schedule"/>
        <w:jc w:val="right"/>
      </w:pPr>
      <w:r>
        <w:t>R</w:t>
      </w:r>
      <w:r w:rsidR="00552179" w:rsidRPr="00093558">
        <w:t>egulation</w:t>
      </w:r>
      <w:r w:rsidR="00552179">
        <w:t xml:space="preserve"> </w:t>
      </w:r>
      <w:r w:rsidR="006A7228">
        <w:t>81</w:t>
      </w:r>
      <w:r w:rsidR="001948B6">
        <w:t>(1)(f)</w:t>
      </w:r>
    </w:p>
    <w:p w14:paraId="53E33631" w14:textId="77777777" w:rsidR="00552179" w:rsidRPr="00093558" w:rsidRDefault="00552179" w:rsidP="0022312F">
      <w:pPr>
        <w:ind w:left="1736"/>
      </w:pPr>
      <w:r w:rsidRPr="00093558">
        <w:t>Altona Boat Ramp Car Park</w:t>
      </w:r>
    </w:p>
    <w:p w14:paraId="4EA2C8BF" w14:textId="77777777" w:rsidR="00552179" w:rsidRPr="00093558" w:rsidRDefault="00552179" w:rsidP="0022312F">
      <w:pPr>
        <w:ind w:left="1736"/>
      </w:pPr>
      <w:r w:rsidRPr="00093558">
        <w:t>Avalon Beach Boat Ramp</w:t>
      </w:r>
    </w:p>
    <w:p w14:paraId="55FC2426" w14:textId="77777777" w:rsidR="00552179" w:rsidRPr="00093558" w:rsidRDefault="00552179" w:rsidP="0022312F">
      <w:pPr>
        <w:ind w:left="1736"/>
      </w:pPr>
      <w:r w:rsidRPr="00093558">
        <w:t>Black Rock Boat Ramp</w:t>
      </w:r>
    </w:p>
    <w:p w14:paraId="45039AB3" w14:textId="77777777" w:rsidR="00552179" w:rsidRPr="00093558" w:rsidRDefault="00552179" w:rsidP="0022312F">
      <w:pPr>
        <w:ind w:left="1736"/>
      </w:pPr>
      <w:r w:rsidRPr="00093558">
        <w:t>Clifton Springs Boat Ramp</w:t>
      </w:r>
    </w:p>
    <w:p w14:paraId="36529726" w14:textId="77777777" w:rsidR="00552179" w:rsidRPr="00093558" w:rsidRDefault="00552179" w:rsidP="0022312F">
      <w:pPr>
        <w:ind w:left="1736"/>
      </w:pPr>
      <w:r w:rsidRPr="00093558">
        <w:t>Corinella Boat Ramp</w:t>
      </w:r>
    </w:p>
    <w:p w14:paraId="197D69A5" w14:textId="77777777" w:rsidR="00552179" w:rsidRPr="00093558" w:rsidRDefault="00552179" w:rsidP="0022312F">
      <w:pPr>
        <w:ind w:left="1736"/>
      </w:pPr>
      <w:r w:rsidRPr="00093558">
        <w:t>Cowes Jetty</w:t>
      </w:r>
    </w:p>
    <w:p w14:paraId="7B4A9470" w14:textId="77777777" w:rsidR="00552179" w:rsidRPr="00093558" w:rsidRDefault="00552179" w:rsidP="0022312F">
      <w:pPr>
        <w:ind w:left="1736"/>
      </w:pPr>
      <w:r w:rsidRPr="00093558">
        <w:t>Cowes West Boat Ramp</w:t>
      </w:r>
    </w:p>
    <w:p w14:paraId="772D810C" w14:textId="77777777" w:rsidR="00552179" w:rsidRPr="00093558" w:rsidRDefault="00552179" w:rsidP="0022312F">
      <w:pPr>
        <w:ind w:left="1736"/>
      </w:pPr>
      <w:r w:rsidRPr="00093558">
        <w:t>Dromana Boat Ramp</w:t>
      </w:r>
    </w:p>
    <w:p w14:paraId="27BCAD03" w14:textId="77777777" w:rsidR="00552179" w:rsidRPr="00093558" w:rsidRDefault="00552179" w:rsidP="0022312F">
      <w:pPr>
        <w:ind w:left="1736"/>
      </w:pPr>
      <w:r w:rsidRPr="00093558">
        <w:t>Fishermans Beach Boat Ramp</w:t>
      </w:r>
    </w:p>
    <w:p w14:paraId="0C46051D" w14:textId="77777777" w:rsidR="00552179" w:rsidRPr="00093558" w:rsidRDefault="00552179" w:rsidP="0022312F">
      <w:pPr>
        <w:ind w:left="1736"/>
      </w:pPr>
      <w:r w:rsidRPr="00093558">
        <w:t>Fishermans Wharf Yarra Street</w:t>
      </w:r>
    </w:p>
    <w:p w14:paraId="753EE5C6" w14:textId="77777777" w:rsidR="00552179" w:rsidRPr="00093558" w:rsidRDefault="00552179" w:rsidP="0022312F">
      <w:pPr>
        <w:ind w:left="1736"/>
      </w:pPr>
      <w:r w:rsidRPr="00093558">
        <w:t>Flinders Boat Ramp</w:t>
      </w:r>
    </w:p>
    <w:p w14:paraId="0901DEA2" w14:textId="77777777" w:rsidR="00552179" w:rsidRPr="00093558" w:rsidRDefault="00552179" w:rsidP="0022312F">
      <w:pPr>
        <w:ind w:left="1736"/>
      </w:pPr>
      <w:r w:rsidRPr="00093558">
        <w:t>Grammar School Lagoon Boat Ramp</w:t>
      </w:r>
    </w:p>
    <w:p w14:paraId="27C6B083" w14:textId="77777777" w:rsidR="00552179" w:rsidRPr="00093558" w:rsidRDefault="00552179" w:rsidP="0022312F">
      <w:pPr>
        <w:ind w:left="1736"/>
      </w:pPr>
      <w:r w:rsidRPr="00093558">
        <w:t>Hastings Boat Ramp</w:t>
      </w:r>
    </w:p>
    <w:p w14:paraId="0C6E6C42" w14:textId="77777777" w:rsidR="00552179" w:rsidRPr="00093558" w:rsidRDefault="00552179" w:rsidP="0022312F">
      <w:pPr>
        <w:ind w:left="1736"/>
      </w:pPr>
      <w:r w:rsidRPr="00093558">
        <w:t>Indented Head Boat Ramp</w:t>
      </w:r>
    </w:p>
    <w:p w14:paraId="033BCB37" w14:textId="77777777" w:rsidR="00552179" w:rsidRPr="00093558" w:rsidRDefault="00552179" w:rsidP="0022312F">
      <w:pPr>
        <w:ind w:left="1736"/>
      </w:pPr>
      <w:r w:rsidRPr="00093558">
        <w:t>Kananook Creek Boat Ramp</w:t>
      </w:r>
    </w:p>
    <w:p w14:paraId="27EFA90A" w14:textId="77777777" w:rsidR="00552179" w:rsidRPr="00093558" w:rsidRDefault="00552179" w:rsidP="0022312F">
      <w:pPr>
        <w:ind w:left="1736"/>
      </w:pPr>
      <w:r w:rsidRPr="00093558">
        <w:t>Kirks Point Boat Ramp</w:t>
      </w:r>
    </w:p>
    <w:p w14:paraId="3034B6FC" w14:textId="77777777" w:rsidR="00552179" w:rsidRPr="00093558" w:rsidRDefault="00552179" w:rsidP="0022312F">
      <w:pPr>
        <w:ind w:left="1736"/>
      </w:pPr>
      <w:r w:rsidRPr="00093558">
        <w:t>Limeburners Point Boat Ramp</w:t>
      </w:r>
    </w:p>
    <w:p w14:paraId="715C9D90" w14:textId="77777777" w:rsidR="00552179" w:rsidRPr="00093558" w:rsidRDefault="00552179" w:rsidP="0022312F">
      <w:pPr>
        <w:ind w:left="1736"/>
      </w:pPr>
      <w:r w:rsidRPr="00093558">
        <w:t>Maddox Road (Williamstown)</w:t>
      </w:r>
    </w:p>
    <w:p w14:paraId="09158A1D" w14:textId="77777777" w:rsidR="00552179" w:rsidRPr="00093558" w:rsidRDefault="00552179" w:rsidP="0022312F">
      <w:pPr>
        <w:ind w:left="1736"/>
      </w:pPr>
      <w:r w:rsidRPr="00093558">
        <w:t>Martha Cove</w:t>
      </w:r>
    </w:p>
    <w:p w14:paraId="1A60241F" w14:textId="77777777" w:rsidR="00552179" w:rsidRPr="00093558" w:rsidRDefault="00552179" w:rsidP="0022312F">
      <w:pPr>
        <w:ind w:left="1736"/>
      </w:pPr>
      <w:r w:rsidRPr="00093558">
        <w:t>Mordialloc Boat Ramp</w:t>
      </w:r>
    </w:p>
    <w:p w14:paraId="75568BD4" w14:textId="77777777" w:rsidR="00552179" w:rsidRPr="00093558" w:rsidRDefault="00552179" w:rsidP="0022312F">
      <w:pPr>
        <w:ind w:left="1736"/>
      </w:pPr>
      <w:r w:rsidRPr="00093558">
        <w:t>Mornington Boat Ramp (Schnapper Point)</w:t>
      </w:r>
    </w:p>
    <w:p w14:paraId="143F4AAA" w14:textId="77777777" w:rsidR="00552179" w:rsidRPr="00093558" w:rsidRDefault="00552179" w:rsidP="0022312F">
      <w:pPr>
        <w:ind w:left="1736"/>
      </w:pPr>
      <w:r w:rsidRPr="00093558">
        <w:t>Newhaven Boat Ramp</w:t>
      </w:r>
    </w:p>
    <w:p w14:paraId="5B201EF8" w14:textId="77777777" w:rsidR="00552179" w:rsidRPr="00093558" w:rsidRDefault="00552179" w:rsidP="0022312F">
      <w:pPr>
        <w:ind w:left="1736"/>
      </w:pPr>
      <w:r w:rsidRPr="00093558">
        <w:t>Newport (Warmies) Boat Ramp</w:t>
      </w:r>
    </w:p>
    <w:p w14:paraId="7A50E74F" w14:textId="77777777" w:rsidR="00552179" w:rsidRPr="00093558" w:rsidRDefault="00552179" w:rsidP="0022312F">
      <w:pPr>
        <w:ind w:left="1736"/>
      </w:pPr>
      <w:r w:rsidRPr="00093558">
        <w:t>North Road Boat Ramp</w:t>
      </w:r>
    </w:p>
    <w:p w14:paraId="0CC6AC07" w14:textId="77777777" w:rsidR="00552179" w:rsidRPr="00093558" w:rsidRDefault="00552179" w:rsidP="0022312F">
      <w:pPr>
        <w:ind w:left="1736"/>
      </w:pPr>
      <w:r w:rsidRPr="00093558">
        <w:t>Patterson River Boat Ramp</w:t>
      </w:r>
    </w:p>
    <w:p w14:paraId="3CC2326E" w14:textId="77777777" w:rsidR="00552179" w:rsidRPr="00093558" w:rsidRDefault="00552179" w:rsidP="0022312F">
      <w:pPr>
        <w:ind w:left="1736"/>
      </w:pPr>
      <w:r w:rsidRPr="00093558">
        <w:t>Point Richards Boat Ramp</w:t>
      </w:r>
    </w:p>
    <w:p w14:paraId="01156E0C" w14:textId="77777777" w:rsidR="00552179" w:rsidRPr="00093558" w:rsidRDefault="00552179" w:rsidP="0022312F">
      <w:pPr>
        <w:ind w:left="1736"/>
      </w:pPr>
      <w:r w:rsidRPr="00093558">
        <w:t>Portarlington Pier</w:t>
      </w:r>
    </w:p>
    <w:p w14:paraId="2E2B6BCC" w14:textId="77777777" w:rsidR="00552179" w:rsidRPr="00093558" w:rsidRDefault="00552179" w:rsidP="0022312F">
      <w:pPr>
        <w:ind w:left="1736"/>
      </w:pPr>
      <w:r w:rsidRPr="00093558">
        <w:t>Queenscliff Boat Ramp</w:t>
      </w:r>
    </w:p>
    <w:p w14:paraId="52D335BE" w14:textId="77777777" w:rsidR="00552179" w:rsidRPr="00093558" w:rsidRDefault="00552179" w:rsidP="0022312F">
      <w:pPr>
        <w:ind w:left="1736"/>
      </w:pPr>
      <w:r w:rsidRPr="00093558">
        <w:t>Queenscliff Wharf</w:t>
      </w:r>
    </w:p>
    <w:p w14:paraId="0BC1AE0E" w14:textId="77777777" w:rsidR="00552179" w:rsidRPr="00093558" w:rsidRDefault="00552179" w:rsidP="0022312F">
      <w:pPr>
        <w:ind w:left="1736"/>
      </w:pPr>
      <w:r w:rsidRPr="00093558">
        <w:t>Rhyll Boat Ramp</w:t>
      </w:r>
    </w:p>
    <w:p w14:paraId="203EF9CC" w14:textId="77777777" w:rsidR="00552179" w:rsidRPr="00093558" w:rsidRDefault="00552179" w:rsidP="0022312F">
      <w:pPr>
        <w:ind w:left="1736"/>
      </w:pPr>
      <w:r w:rsidRPr="00093558">
        <w:t>Rosebud Boat Ramp</w:t>
      </w:r>
    </w:p>
    <w:p w14:paraId="2B01CF1E" w14:textId="77777777" w:rsidR="00552179" w:rsidRPr="00093558" w:rsidRDefault="00552179" w:rsidP="0022312F">
      <w:pPr>
        <w:ind w:left="1736"/>
      </w:pPr>
      <w:r w:rsidRPr="00093558">
        <w:lastRenderedPageBreak/>
        <w:t>Rye Boat Ramp</w:t>
      </w:r>
    </w:p>
    <w:p w14:paraId="7F737ABA" w14:textId="77777777" w:rsidR="00552179" w:rsidRPr="00093558" w:rsidRDefault="00552179" w:rsidP="0022312F">
      <w:pPr>
        <w:ind w:left="1736"/>
      </w:pPr>
      <w:r w:rsidRPr="00093558">
        <w:t>Safety Beach Boat Ramp</w:t>
      </w:r>
    </w:p>
    <w:p w14:paraId="0C3820B1" w14:textId="77777777" w:rsidR="00552179" w:rsidRPr="00093558" w:rsidRDefault="00552179" w:rsidP="0022312F">
      <w:pPr>
        <w:ind w:left="1736"/>
      </w:pPr>
      <w:r w:rsidRPr="00093558">
        <w:t>St Helens Boat Ramp</w:t>
      </w:r>
    </w:p>
    <w:p w14:paraId="604AE829" w14:textId="77777777" w:rsidR="00552179" w:rsidRPr="00093558" w:rsidRDefault="00552179" w:rsidP="0022312F">
      <w:pPr>
        <w:ind w:left="1736"/>
      </w:pPr>
      <w:r w:rsidRPr="00093558">
        <w:t>St Kilda Marina Carpark</w:t>
      </w:r>
    </w:p>
    <w:p w14:paraId="34B96023" w14:textId="77777777" w:rsidR="00552179" w:rsidRPr="00093558" w:rsidRDefault="00552179" w:rsidP="0022312F">
      <w:pPr>
        <w:ind w:left="1736"/>
      </w:pPr>
      <w:r w:rsidRPr="00093558">
        <w:t>St Kilda Pier</w:t>
      </w:r>
    </w:p>
    <w:p w14:paraId="46A9E021" w14:textId="77777777" w:rsidR="00552179" w:rsidRPr="00093558" w:rsidRDefault="00552179" w:rsidP="0022312F">
      <w:pPr>
        <w:ind w:left="1736"/>
      </w:pPr>
      <w:r w:rsidRPr="00093558">
        <w:t>St Leonards Boat Ramp</w:t>
      </w:r>
    </w:p>
    <w:p w14:paraId="7E081B6A" w14:textId="77777777" w:rsidR="00552179" w:rsidRPr="00093558" w:rsidRDefault="00552179" w:rsidP="0022312F">
      <w:pPr>
        <w:ind w:left="1736"/>
      </w:pPr>
      <w:r w:rsidRPr="00093558">
        <w:t>St Leonards Pier</w:t>
      </w:r>
    </w:p>
    <w:p w14:paraId="1810B203" w14:textId="77777777" w:rsidR="00552179" w:rsidRPr="00093558" w:rsidRDefault="00552179" w:rsidP="0022312F">
      <w:pPr>
        <w:ind w:left="1736"/>
      </w:pPr>
      <w:r w:rsidRPr="00093558">
        <w:t>San Remo Fishermans Wharf</w:t>
      </w:r>
    </w:p>
    <w:p w14:paraId="5389E459" w14:textId="77777777" w:rsidR="00552179" w:rsidRPr="00093558" w:rsidRDefault="00552179" w:rsidP="0022312F">
      <w:pPr>
        <w:ind w:left="1736"/>
      </w:pPr>
      <w:r w:rsidRPr="00093558">
        <w:t>Sorrento Boat Ramp</w:t>
      </w:r>
    </w:p>
    <w:p w14:paraId="6C09FA34" w14:textId="77777777" w:rsidR="00552179" w:rsidRPr="00093558" w:rsidRDefault="00552179" w:rsidP="0022312F">
      <w:pPr>
        <w:ind w:left="1736"/>
      </w:pPr>
      <w:r w:rsidRPr="00093558">
        <w:t>Stoney Point Boat Ramp</w:t>
      </w:r>
    </w:p>
    <w:p w14:paraId="55D08EDB" w14:textId="77777777" w:rsidR="00552179" w:rsidRPr="00093558" w:rsidRDefault="00552179" w:rsidP="0022312F">
      <w:pPr>
        <w:ind w:left="1736"/>
      </w:pPr>
      <w:r w:rsidRPr="00093558">
        <w:t>Swan Bay Boat Ramp</w:t>
      </w:r>
    </w:p>
    <w:p w14:paraId="3D054C0A" w14:textId="77777777" w:rsidR="00552179" w:rsidRPr="00093558" w:rsidRDefault="00552179" w:rsidP="0022312F">
      <w:pPr>
        <w:ind w:left="1736"/>
      </w:pPr>
      <w:r w:rsidRPr="00093558">
        <w:t>Tootgarook Boat Ramp</w:t>
      </w:r>
    </w:p>
    <w:p w14:paraId="1465F070" w14:textId="28B92A4D" w:rsidR="00552179" w:rsidRPr="00093558" w:rsidRDefault="00552179" w:rsidP="006637BF">
      <w:pPr>
        <w:ind w:left="1736"/>
        <w:rPr>
          <w:b/>
          <w:sz w:val="32"/>
        </w:rPr>
      </w:pPr>
      <w:r w:rsidRPr="00093558">
        <w:t>Werribee South Boat Ramp</w:t>
      </w:r>
      <w:r w:rsidRPr="00093558">
        <w:rPr>
          <w:caps/>
          <w:sz w:val="32"/>
        </w:rPr>
        <w:br w:type="page"/>
      </w:r>
    </w:p>
    <w:p w14:paraId="235294E9" w14:textId="579542A1" w:rsidR="00442B7D" w:rsidRPr="00093558" w:rsidRDefault="00552179" w:rsidP="00404BEE">
      <w:pPr>
        <w:pStyle w:val="Heading-PART"/>
        <w:keepNext/>
        <w:rPr>
          <w:caps w:val="0"/>
          <w:sz w:val="32"/>
        </w:rPr>
      </w:pPr>
      <w:bookmarkStart w:id="1296" w:name="_Toc10033605"/>
      <w:bookmarkStart w:id="1297" w:name="_Toc20232900"/>
      <w:r>
        <w:rPr>
          <w:caps w:val="0"/>
          <w:sz w:val="32"/>
        </w:rPr>
        <w:lastRenderedPageBreak/>
        <w:t xml:space="preserve">Schedule </w:t>
      </w:r>
      <w:r w:rsidR="00EF031E">
        <w:rPr>
          <w:caps w:val="0"/>
          <w:sz w:val="32"/>
        </w:rPr>
        <w:t>22</w:t>
      </w:r>
      <w:r w:rsidR="00442B7D" w:rsidRPr="00093558">
        <w:rPr>
          <w:caps w:val="0"/>
          <w:sz w:val="32"/>
        </w:rPr>
        <w:t xml:space="preserve">—Toorloo Arm and Nowa Nowa </w:t>
      </w:r>
      <w:r w:rsidR="002054DE" w:rsidRPr="00093558">
        <w:rPr>
          <w:caps w:val="0"/>
          <w:sz w:val="32"/>
        </w:rPr>
        <w:t>A</w:t>
      </w:r>
      <w:r w:rsidR="00442B7D" w:rsidRPr="00093558">
        <w:rPr>
          <w:caps w:val="0"/>
          <w:sz w:val="32"/>
        </w:rPr>
        <w:t>rm of Lake Tyers</w:t>
      </w:r>
      <w:bookmarkEnd w:id="1296"/>
      <w:bookmarkEnd w:id="1297"/>
    </w:p>
    <w:p w14:paraId="0C8A0895" w14:textId="637B759C" w:rsidR="00BB7A2E" w:rsidRDefault="00442B7D" w:rsidP="00090F61">
      <w:pPr>
        <w:pStyle w:val="Normal-Schedule"/>
        <w:spacing w:before="0" w:after="120"/>
        <w:jc w:val="right"/>
      </w:pPr>
      <w:r w:rsidRPr="00093558">
        <w:t xml:space="preserve">Regulation </w:t>
      </w:r>
      <w:r w:rsidR="00B547F0">
        <w:t>121</w:t>
      </w:r>
      <w:r w:rsidRPr="00093558">
        <w:t>(</w:t>
      </w:r>
      <w:r w:rsidR="00E34764">
        <w:t>4</w:t>
      </w:r>
      <w:r w:rsidRPr="00093558">
        <w:t>)</w:t>
      </w:r>
    </w:p>
    <w:p w14:paraId="73AADC66" w14:textId="77777777" w:rsidR="008870BD" w:rsidRDefault="008870BD" w:rsidP="0022312F">
      <w:pPr>
        <w:pStyle w:val="Normal-Schedule"/>
        <w:spacing w:before="0"/>
        <w:jc w:val="right"/>
      </w:pPr>
      <w:r>
        <w:rPr>
          <w:noProof/>
        </w:rPr>
        <w:drawing>
          <wp:anchor distT="0" distB="0" distL="114300" distR="114300" simplePos="0" relativeHeight="251675648" behindDoc="0" locked="0" layoutInCell="1" allowOverlap="1" wp14:anchorId="4A3A3FEC" wp14:editId="25986E16">
            <wp:simplePos x="1801640" y="1493822"/>
            <wp:positionH relativeFrom="column">
              <wp:align>center</wp:align>
            </wp:positionH>
            <wp:positionV relativeFrom="paragraph">
              <wp:posOffset>0</wp:posOffset>
            </wp:positionV>
            <wp:extent cx="4320000" cy="5641200"/>
            <wp:effectExtent l="0" t="0" r="444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20000" cy="564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0987B" w14:textId="77777777" w:rsidR="008870BD" w:rsidRDefault="008870BD">
      <w:pPr>
        <w:suppressLineNumbers w:val="0"/>
        <w:overflowPunct/>
        <w:autoSpaceDE/>
        <w:autoSpaceDN/>
        <w:adjustRightInd/>
        <w:spacing w:before="0"/>
        <w:textAlignment w:val="auto"/>
        <w:rPr>
          <w:sz w:val="20"/>
        </w:rPr>
      </w:pPr>
      <w:r>
        <w:br w:type="page"/>
      </w:r>
    </w:p>
    <w:p w14:paraId="177823FE" w14:textId="22C5E8C7" w:rsidR="007D4CF4" w:rsidRPr="00093558" w:rsidRDefault="007D4CF4" w:rsidP="008870BD">
      <w:pPr>
        <w:pStyle w:val="Heading-PART"/>
        <w:keepNext/>
        <w:rPr>
          <w:caps w:val="0"/>
          <w:sz w:val="32"/>
        </w:rPr>
      </w:pPr>
      <w:bookmarkStart w:id="1298" w:name="_Toc10033606"/>
      <w:bookmarkStart w:id="1299" w:name="_Toc20232901"/>
      <w:r w:rsidRPr="00093558">
        <w:rPr>
          <w:caps w:val="0"/>
          <w:sz w:val="32"/>
        </w:rPr>
        <w:lastRenderedPageBreak/>
        <w:t xml:space="preserve">Schedule </w:t>
      </w:r>
      <w:r w:rsidR="00EF031E">
        <w:rPr>
          <w:caps w:val="0"/>
          <w:sz w:val="32"/>
        </w:rPr>
        <w:t>23</w:t>
      </w:r>
      <w:r w:rsidRPr="00093558">
        <w:rPr>
          <w:caps w:val="0"/>
          <w:sz w:val="32"/>
        </w:rPr>
        <w:t xml:space="preserve">—Areas in the Gippsland Lakes where use of commercial fishing </w:t>
      </w:r>
      <w:r w:rsidR="00555128">
        <w:rPr>
          <w:caps w:val="0"/>
          <w:sz w:val="32"/>
        </w:rPr>
        <w:t xml:space="preserve">equipment </w:t>
      </w:r>
      <w:r w:rsidRPr="00093558">
        <w:rPr>
          <w:caps w:val="0"/>
          <w:sz w:val="32"/>
        </w:rPr>
        <w:t>by Gippsland Lakes Fishery Access Licence holders is prohibited</w:t>
      </w:r>
      <w:bookmarkEnd w:id="1298"/>
      <w:bookmarkEnd w:id="1299"/>
    </w:p>
    <w:p w14:paraId="77098995" w14:textId="75FF41E2" w:rsidR="007D4CF4" w:rsidRPr="00093558" w:rsidRDefault="007D4CF4" w:rsidP="0022312F">
      <w:pPr>
        <w:ind w:left="1418"/>
        <w:jc w:val="right"/>
        <w:rPr>
          <w:sz w:val="20"/>
        </w:rPr>
      </w:pPr>
      <w:r w:rsidRPr="00093558">
        <w:rPr>
          <w:sz w:val="20"/>
        </w:rPr>
        <w:tab/>
        <w:t>Regulation</w:t>
      </w:r>
      <w:r w:rsidR="00B714D9">
        <w:rPr>
          <w:sz w:val="20"/>
        </w:rPr>
        <w:t xml:space="preserve">s </w:t>
      </w:r>
      <w:r w:rsidR="00B547F0">
        <w:rPr>
          <w:sz w:val="20"/>
        </w:rPr>
        <w:t xml:space="preserve">144 </w:t>
      </w:r>
      <w:r w:rsidR="00B714D9">
        <w:rPr>
          <w:sz w:val="20"/>
        </w:rPr>
        <w:t>and</w:t>
      </w:r>
      <w:r w:rsidRPr="00093558">
        <w:rPr>
          <w:sz w:val="20"/>
        </w:rPr>
        <w:t xml:space="preserve"> </w:t>
      </w:r>
      <w:r w:rsidR="00B547F0">
        <w:rPr>
          <w:sz w:val="20"/>
        </w:rPr>
        <w:t>198</w:t>
      </w:r>
      <w:r w:rsidRPr="00093558">
        <w:rPr>
          <w:sz w:val="20"/>
        </w:rPr>
        <w:t>(1)</w:t>
      </w:r>
    </w:p>
    <w:p w14:paraId="43F00FD1" w14:textId="77777777" w:rsidR="007D4CF4" w:rsidRPr="00093558" w:rsidRDefault="007D4CF4" w:rsidP="00D4550D">
      <w:pPr>
        <w:keepNext/>
        <w:jc w:val="center"/>
        <w:rPr>
          <w:b/>
          <w:szCs w:val="24"/>
        </w:rPr>
      </w:pPr>
      <w:r w:rsidRPr="00093558">
        <w:rPr>
          <w:b/>
          <w:szCs w:val="24"/>
        </w:rPr>
        <w:t>Gippsland Lakes River Mouth Exclusions—</w:t>
      </w:r>
      <w:r w:rsidRPr="00093558">
        <w:rPr>
          <w:b/>
          <w:szCs w:val="24"/>
        </w:rPr>
        <w:br/>
        <w:t>Avon River–Perry River</w:t>
      </w:r>
    </w:p>
    <w:p w14:paraId="4A88A97F" w14:textId="39E899C7" w:rsidR="007D4CF4" w:rsidRDefault="007D4CF4" w:rsidP="003F4E3F">
      <w:pPr>
        <w:jc w:val="center"/>
        <w:rPr>
          <w:b/>
          <w:szCs w:val="24"/>
        </w:rPr>
      </w:pPr>
      <w:r w:rsidRPr="00093558">
        <w:rPr>
          <w:noProof/>
          <w:sz w:val="20"/>
          <w:lang w:eastAsia="en-AU"/>
        </w:rPr>
        <w:drawing>
          <wp:anchor distT="0" distB="0" distL="114300" distR="114300" simplePos="0" relativeHeight="251648000" behindDoc="0" locked="0" layoutInCell="1" allowOverlap="1" wp14:anchorId="0AD57EEB" wp14:editId="63C416E2">
            <wp:simplePos x="1911350" y="2019300"/>
            <wp:positionH relativeFrom="column">
              <wp:align>center</wp:align>
            </wp:positionH>
            <wp:positionV relativeFrom="paragraph">
              <wp:posOffset>75565</wp:posOffset>
            </wp:positionV>
            <wp:extent cx="4680000" cy="6534000"/>
            <wp:effectExtent l="0" t="0" r="6350" b="635"/>
            <wp:wrapTopAndBottom/>
            <wp:docPr id="9" name="Picture 1" descr="Series 4_Gipps_Lakes_River_Mouth_Exclusions Avon-Perry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ies 4_Gipps_Lakes_River_Mouth_Exclusions Avon-Perry layou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0000" cy="653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szCs w:val="24"/>
        </w:rPr>
        <w:br w:type="page"/>
      </w:r>
    </w:p>
    <w:p w14:paraId="77DB58A8" w14:textId="77777777" w:rsidR="007D4CF4" w:rsidRPr="00093558" w:rsidRDefault="007D4CF4" w:rsidP="0022312F">
      <w:pPr>
        <w:jc w:val="center"/>
        <w:rPr>
          <w:b/>
          <w:szCs w:val="24"/>
        </w:rPr>
      </w:pPr>
      <w:r w:rsidRPr="00093558">
        <w:rPr>
          <w:b/>
          <w:szCs w:val="24"/>
        </w:rPr>
        <w:lastRenderedPageBreak/>
        <w:t>Gippsland Lakes Exclusions—Lake Reeve</w:t>
      </w:r>
    </w:p>
    <w:p w14:paraId="34E517F9" w14:textId="77777777" w:rsidR="007D4CF4" w:rsidRPr="00093558" w:rsidRDefault="007D4CF4" w:rsidP="0022312F">
      <w:pPr>
        <w:rPr>
          <w:sz w:val="20"/>
        </w:rPr>
      </w:pPr>
      <w:r w:rsidRPr="00093558">
        <w:rPr>
          <w:noProof/>
          <w:sz w:val="20"/>
          <w:lang w:eastAsia="en-AU"/>
        </w:rPr>
        <w:drawing>
          <wp:anchor distT="0" distB="0" distL="114300" distR="114300" simplePos="0" relativeHeight="251649024" behindDoc="0" locked="0" layoutInCell="1" allowOverlap="1" wp14:anchorId="38EED267" wp14:editId="74AED495">
            <wp:simplePos x="1822450" y="609600"/>
            <wp:positionH relativeFrom="column">
              <wp:align>center</wp:align>
            </wp:positionH>
            <wp:positionV relativeFrom="paragraph">
              <wp:posOffset>75565</wp:posOffset>
            </wp:positionV>
            <wp:extent cx="4680000" cy="6541200"/>
            <wp:effectExtent l="0" t="0" r="6350" b="0"/>
            <wp:wrapTopAndBottom/>
            <wp:docPr id="10" name="Picture 2" descr="Series 4_Gipps_Lakes_River_Mouth_Exclusions Lake Reeve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ies 4_Gipps_Lakes_River_Mouth_Exclusions Lake Reeve layou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80000" cy="654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3D57782" w14:textId="77777777" w:rsidR="007D4CF4" w:rsidRDefault="007D4CF4" w:rsidP="0022312F">
      <w:pPr>
        <w:suppressLineNumbers w:val="0"/>
        <w:overflowPunct/>
        <w:autoSpaceDE/>
        <w:autoSpaceDN/>
        <w:adjustRightInd/>
        <w:spacing w:before="0"/>
        <w:textAlignment w:val="auto"/>
        <w:rPr>
          <w:b/>
          <w:szCs w:val="24"/>
        </w:rPr>
      </w:pPr>
      <w:r>
        <w:rPr>
          <w:b/>
          <w:szCs w:val="24"/>
        </w:rPr>
        <w:br w:type="page"/>
      </w:r>
    </w:p>
    <w:p w14:paraId="3F569E14" w14:textId="77777777" w:rsidR="007D4CF4" w:rsidRPr="00093558" w:rsidRDefault="007D4CF4" w:rsidP="0022312F">
      <w:pPr>
        <w:jc w:val="center"/>
        <w:rPr>
          <w:b/>
          <w:szCs w:val="24"/>
        </w:rPr>
      </w:pPr>
      <w:r w:rsidRPr="00093558">
        <w:rPr>
          <w:b/>
          <w:szCs w:val="24"/>
        </w:rPr>
        <w:lastRenderedPageBreak/>
        <w:t>Gippsland Lakes River Mouth Exclusions—Latrobe River</w:t>
      </w:r>
    </w:p>
    <w:p w14:paraId="78FB35A9" w14:textId="77777777" w:rsidR="007D4CF4" w:rsidRPr="00093558" w:rsidRDefault="007D4CF4" w:rsidP="0022312F">
      <w:pPr>
        <w:rPr>
          <w:sz w:val="20"/>
        </w:rPr>
      </w:pPr>
      <w:r w:rsidRPr="00093558">
        <w:rPr>
          <w:noProof/>
          <w:sz w:val="20"/>
          <w:lang w:eastAsia="en-AU"/>
        </w:rPr>
        <w:drawing>
          <wp:anchor distT="0" distB="0" distL="114300" distR="114300" simplePos="0" relativeHeight="251650048" behindDoc="0" locked="0" layoutInCell="1" allowOverlap="1" wp14:anchorId="5902652F" wp14:editId="721E5B53">
            <wp:simplePos x="1822450" y="609600"/>
            <wp:positionH relativeFrom="column">
              <wp:align>center</wp:align>
            </wp:positionH>
            <wp:positionV relativeFrom="paragraph">
              <wp:posOffset>75565</wp:posOffset>
            </wp:positionV>
            <wp:extent cx="4680000" cy="6541200"/>
            <wp:effectExtent l="0" t="0" r="6350" b="0"/>
            <wp:wrapTopAndBottom/>
            <wp:docPr id="11" name="Picture 3" descr="Series 4_Gipps_Lakes_River_Mouth_Exclusions Latrobe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ies 4_Gipps_Lakes_River_Mouth_Exclusions Latrobe layou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80000" cy="654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84690C6" w14:textId="77777777" w:rsidR="007D4CF4" w:rsidRDefault="007D4CF4" w:rsidP="0022312F">
      <w:pPr>
        <w:suppressLineNumbers w:val="0"/>
        <w:overflowPunct/>
        <w:autoSpaceDE/>
        <w:autoSpaceDN/>
        <w:adjustRightInd/>
        <w:spacing w:before="0"/>
        <w:textAlignment w:val="auto"/>
        <w:rPr>
          <w:b/>
          <w:szCs w:val="24"/>
        </w:rPr>
      </w:pPr>
      <w:r>
        <w:rPr>
          <w:b/>
          <w:szCs w:val="24"/>
        </w:rPr>
        <w:br w:type="page"/>
      </w:r>
    </w:p>
    <w:p w14:paraId="262CE9DA" w14:textId="77777777" w:rsidR="007D4CF4" w:rsidRPr="00093558" w:rsidRDefault="007D4CF4" w:rsidP="0022312F">
      <w:pPr>
        <w:jc w:val="center"/>
        <w:rPr>
          <w:b/>
          <w:szCs w:val="24"/>
        </w:rPr>
      </w:pPr>
      <w:r w:rsidRPr="00093558">
        <w:rPr>
          <w:b/>
          <w:szCs w:val="24"/>
        </w:rPr>
        <w:lastRenderedPageBreak/>
        <w:t>Gippsland Lakes River Mouth Exclusions—Maringa Creek</w:t>
      </w:r>
    </w:p>
    <w:p w14:paraId="24141595" w14:textId="77777777" w:rsidR="007D4CF4" w:rsidRPr="00093558" w:rsidRDefault="007D4CF4" w:rsidP="0022312F">
      <w:pPr>
        <w:jc w:val="both"/>
        <w:rPr>
          <w:sz w:val="20"/>
        </w:rPr>
      </w:pPr>
      <w:r w:rsidRPr="00093558">
        <w:rPr>
          <w:noProof/>
          <w:sz w:val="20"/>
          <w:lang w:eastAsia="en-AU"/>
        </w:rPr>
        <w:drawing>
          <wp:anchor distT="0" distB="0" distL="114300" distR="114300" simplePos="0" relativeHeight="251651072" behindDoc="0" locked="0" layoutInCell="1" allowOverlap="1" wp14:anchorId="6826FE81" wp14:editId="11A28175">
            <wp:simplePos x="1822450" y="609600"/>
            <wp:positionH relativeFrom="column">
              <wp:align>center</wp:align>
            </wp:positionH>
            <wp:positionV relativeFrom="paragraph">
              <wp:posOffset>75565</wp:posOffset>
            </wp:positionV>
            <wp:extent cx="4680000" cy="6541200"/>
            <wp:effectExtent l="0" t="0" r="6350" b="0"/>
            <wp:wrapTopAndBottom/>
            <wp:docPr id="12" name="Picture 4" descr="Series 4_Gipps_Lakes_River_Mouth_Exclusions Maringa Creek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ies 4_Gipps_Lakes_River_Mouth_Exclusions Maringa Creek layout.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80000" cy="654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18CB040" w14:textId="77777777" w:rsidR="007D4CF4" w:rsidRDefault="007D4CF4" w:rsidP="0022312F">
      <w:pPr>
        <w:suppressLineNumbers w:val="0"/>
        <w:overflowPunct/>
        <w:autoSpaceDE/>
        <w:autoSpaceDN/>
        <w:adjustRightInd/>
        <w:spacing w:before="0"/>
        <w:textAlignment w:val="auto"/>
        <w:rPr>
          <w:b/>
          <w:szCs w:val="24"/>
        </w:rPr>
      </w:pPr>
      <w:r>
        <w:rPr>
          <w:b/>
          <w:szCs w:val="24"/>
        </w:rPr>
        <w:br w:type="page"/>
      </w:r>
    </w:p>
    <w:p w14:paraId="7D5246C9" w14:textId="77777777" w:rsidR="007D4CF4" w:rsidRPr="00093558" w:rsidRDefault="007D4CF4" w:rsidP="0022312F">
      <w:pPr>
        <w:jc w:val="center"/>
        <w:rPr>
          <w:b/>
          <w:szCs w:val="24"/>
        </w:rPr>
      </w:pPr>
      <w:r w:rsidRPr="00093558">
        <w:rPr>
          <w:b/>
          <w:szCs w:val="24"/>
        </w:rPr>
        <w:lastRenderedPageBreak/>
        <w:t>Gippsland Lakes Exclusions—McLennan Straits</w:t>
      </w:r>
    </w:p>
    <w:p w14:paraId="58728E6B" w14:textId="77777777" w:rsidR="007D4CF4" w:rsidRPr="00093558" w:rsidRDefault="007D4CF4" w:rsidP="0022312F">
      <w:pPr>
        <w:rPr>
          <w:sz w:val="20"/>
        </w:rPr>
      </w:pPr>
      <w:r w:rsidRPr="00093558">
        <w:rPr>
          <w:noProof/>
          <w:sz w:val="20"/>
          <w:lang w:eastAsia="en-AU"/>
        </w:rPr>
        <w:drawing>
          <wp:anchor distT="0" distB="0" distL="114300" distR="114300" simplePos="0" relativeHeight="251654144" behindDoc="0" locked="0" layoutInCell="1" allowOverlap="1" wp14:anchorId="52C98148" wp14:editId="224D1430">
            <wp:simplePos x="1822450" y="609600"/>
            <wp:positionH relativeFrom="column">
              <wp:align>center</wp:align>
            </wp:positionH>
            <wp:positionV relativeFrom="paragraph">
              <wp:posOffset>75565</wp:posOffset>
            </wp:positionV>
            <wp:extent cx="4680000" cy="6541200"/>
            <wp:effectExtent l="0" t="0" r="6350" b="0"/>
            <wp:wrapTopAndBottom/>
            <wp:docPr id="13" name="Picture 5" descr="Series 4_Gipps_Lakes_River_Mouth_Exclusions McLennan Strait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ies 4_Gipps_Lakes_River_Mouth_Exclusions McLennan Strait layout.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80000" cy="654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DCE9363" w14:textId="77777777" w:rsidR="007D4CF4" w:rsidRDefault="007D4CF4" w:rsidP="0022312F">
      <w:pPr>
        <w:suppressLineNumbers w:val="0"/>
        <w:overflowPunct/>
        <w:autoSpaceDE/>
        <w:autoSpaceDN/>
        <w:adjustRightInd/>
        <w:spacing w:before="0"/>
        <w:textAlignment w:val="auto"/>
        <w:rPr>
          <w:b/>
          <w:szCs w:val="24"/>
        </w:rPr>
      </w:pPr>
      <w:r>
        <w:rPr>
          <w:b/>
          <w:szCs w:val="24"/>
        </w:rPr>
        <w:br w:type="page"/>
      </w:r>
    </w:p>
    <w:p w14:paraId="38F901C0" w14:textId="77777777" w:rsidR="007D4CF4" w:rsidRPr="00093558" w:rsidRDefault="007D4CF4" w:rsidP="0022312F">
      <w:pPr>
        <w:jc w:val="center"/>
        <w:rPr>
          <w:b/>
          <w:szCs w:val="24"/>
        </w:rPr>
      </w:pPr>
      <w:r w:rsidRPr="00093558">
        <w:rPr>
          <w:b/>
          <w:szCs w:val="24"/>
        </w:rPr>
        <w:lastRenderedPageBreak/>
        <w:t>Gippsland Lakes River Mouth Exclusions—Mitchell River</w:t>
      </w:r>
    </w:p>
    <w:p w14:paraId="43C4F2D9" w14:textId="77777777" w:rsidR="007D4CF4" w:rsidRPr="00093558" w:rsidRDefault="007D4CF4" w:rsidP="00090F61">
      <w:pPr>
        <w:rPr>
          <w:b/>
          <w:szCs w:val="24"/>
        </w:rPr>
      </w:pPr>
      <w:r w:rsidRPr="00093558">
        <w:rPr>
          <w:b/>
          <w:noProof/>
          <w:szCs w:val="24"/>
          <w:lang w:eastAsia="en-AU"/>
        </w:rPr>
        <w:drawing>
          <wp:anchor distT="0" distB="0" distL="114300" distR="114300" simplePos="0" relativeHeight="251656192" behindDoc="0" locked="0" layoutInCell="1" allowOverlap="1" wp14:anchorId="78350AE4" wp14:editId="020C2F23">
            <wp:simplePos x="1828800" y="609600"/>
            <wp:positionH relativeFrom="column">
              <wp:align>center</wp:align>
            </wp:positionH>
            <wp:positionV relativeFrom="paragraph">
              <wp:posOffset>75565</wp:posOffset>
            </wp:positionV>
            <wp:extent cx="4680000" cy="6541200"/>
            <wp:effectExtent l="0" t="0" r="6350" b="0"/>
            <wp:wrapTopAndBottom/>
            <wp:docPr id="14" name="Picture 6" descr="Series 4_Gipps_Lakes_River_Mouth_Exclusions Mitchell River Cut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ies 4_Gipps_Lakes_River_Mouth_Exclusions Mitchell River Cut layout.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80000" cy="654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5A54F56" w14:textId="77777777" w:rsidR="007D4CF4" w:rsidRDefault="007D4CF4" w:rsidP="0022312F">
      <w:pPr>
        <w:suppressLineNumbers w:val="0"/>
        <w:overflowPunct/>
        <w:autoSpaceDE/>
        <w:autoSpaceDN/>
        <w:adjustRightInd/>
        <w:spacing w:before="0"/>
        <w:textAlignment w:val="auto"/>
        <w:rPr>
          <w:b/>
          <w:szCs w:val="24"/>
        </w:rPr>
      </w:pPr>
      <w:r>
        <w:rPr>
          <w:b/>
          <w:szCs w:val="24"/>
        </w:rPr>
        <w:br w:type="page"/>
      </w:r>
    </w:p>
    <w:p w14:paraId="61E194A5" w14:textId="77777777" w:rsidR="007D4CF4" w:rsidRPr="00093558" w:rsidRDefault="007D4CF4" w:rsidP="0022312F">
      <w:pPr>
        <w:jc w:val="center"/>
        <w:rPr>
          <w:b/>
          <w:szCs w:val="24"/>
        </w:rPr>
      </w:pPr>
      <w:r w:rsidRPr="00093558">
        <w:rPr>
          <w:b/>
          <w:szCs w:val="24"/>
        </w:rPr>
        <w:lastRenderedPageBreak/>
        <w:t>Gippsland Lakes River Mouth Exclusions—Nicholson River and Mitchell River</w:t>
      </w:r>
    </w:p>
    <w:p w14:paraId="26106844" w14:textId="77777777" w:rsidR="007D4CF4" w:rsidRPr="00093558" w:rsidRDefault="007D4CF4" w:rsidP="0022312F">
      <w:pPr>
        <w:rPr>
          <w:sz w:val="20"/>
        </w:rPr>
      </w:pPr>
      <w:r w:rsidRPr="00093558">
        <w:rPr>
          <w:noProof/>
          <w:sz w:val="20"/>
          <w:lang w:eastAsia="en-AU"/>
        </w:rPr>
        <w:drawing>
          <wp:anchor distT="0" distB="0" distL="114300" distR="114300" simplePos="0" relativeHeight="251657216" behindDoc="0" locked="0" layoutInCell="1" allowOverlap="1" wp14:anchorId="7C62B499" wp14:editId="2878FFF3">
            <wp:simplePos x="1822450" y="787400"/>
            <wp:positionH relativeFrom="column">
              <wp:align>center</wp:align>
            </wp:positionH>
            <wp:positionV relativeFrom="paragraph">
              <wp:posOffset>75565</wp:posOffset>
            </wp:positionV>
            <wp:extent cx="4680000" cy="6541200"/>
            <wp:effectExtent l="0" t="0" r="6350" b="0"/>
            <wp:wrapTopAndBottom/>
            <wp:docPr id="27" name="Picture 7" descr="Series 4_Gipps_Lakes_River_Mouth_Exclusions Nicholson and Mitchell River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ies 4_Gipps_Lakes_River_Mouth_Exclusions Nicholson and Mitchell River layout.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80000" cy="654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E7CC8E0" w14:textId="77777777" w:rsidR="007D4CF4" w:rsidRDefault="007D4CF4" w:rsidP="0022312F">
      <w:pPr>
        <w:suppressLineNumbers w:val="0"/>
        <w:overflowPunct/>
        <w:autoSpaceDE/>
        <w:autoSpaceDN/>
        <w:adjustRightInd/>
        <w:spacing w:before="0"/>
        <w:textAlignment w:val="auto"/>
        <w:rPr>
          <w:b/>
          <w:szCs w:val="24"/>
        </w:rPr>
      </w:pPr>
      <w:r>
        <w:rPr>
          <w:b/>
          <w:szCs w:val="24"/>
        </w:rPr>
        <w:br w:type="page"/>
      </w:r>
    </w:p>
    <w:p w14:paraId="743320D9" w14:textId="77777777" w:rsidR="007D4CF4" w:rsidRPr="00093558" w:rsidRDefault="007D4CF4" w:rsidP="0022312F">
      <w:pPr>
        <w:jc w:val="center"/>
        <w:rPr>
          <w:b/>
          <w:szCs w:val="24"/>
        </w:rPr>
      </w:pPr>
      <w:r w:rsidRPr="00093558">
        <w:rPr>
          <w:b/>
          <w:szCs w:val="24"/>
        </w:rPr>
        <w:lastRenderedPageBreak/>
        <w:t>Gippsland Lakes Exclusions—North Arm</w:t>
      </w:r>
    </w:p>
    <w:p w14:paraId="68801F1D" w14:textId="77777777" w:rsidR="007D4CF4" w:rsidRPr="00093558" w:rsidRDefault="007D4CF4" w:rsidP="0022312F">
      <w:pPr>
        <w:rPr>
          <w:sz w:val="20"/>
        </w:rPr>
      </w:pPr>
      <w:r w:rsidRPr="00093558">
        <w:rPr>
          <w:noProof/>
          <w:sz w:val="20"/>
          <w:lang w:eastAsia="en-AU"/>
        </w:rPr>
        <w:drawing>
          <wp:anchor distT="0" distB="0" distL="114300" distR="114300" simplePos="0" relativeHeight="251659264" behindDoc="0" locked="0" layoutInCell="1" allowOverlap="1" wp14:anchorId="1EC6D4D8" wp14:editId="44FFC387">
            <wp:simplePos x="1822450" y="609600"/>
            <wp:positionH relativeFrom="column">
              <wp:align>center</wp:align>
            </wp:positionH>
            <wp:positionV relativeFrom="paragraph">
              <wp:posOffset>75565</wp:posOffset>
            </wp:positionV>
            <wp:extent cx="4680000" cy="6541200"/>
            <wp:effectExtent l="0" t="0" r="6350" b="0"/>
            <wp:wrapTopAndBottom/>
            <wp:docPr id="28" name="Picture 8" descr="Series 4_Gipps_Lakes_River_Mouth_Exclusions North Arm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ies 4_Gipps_Lakes_River_Mouth_Exclusions North Arm layout.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0000" cy="654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6368629" w14:textId="77777777" w:rsidR="007D4CF4" w:rsidRDefault="007D4CF4" w:rsidP="0022312F">
      <w:pPr>
        <w:suppressLineNumbers w:val="0"/>
        <w:overflowPunct/>
        <w:autoSpaceDE/>
        <w:autoSpaceDN/>
        <w:adjustRightInd/>
        <w:spacing w:before="0"/>
        <w:textAlignment w:val="auto"/>
        <w:rPr>
          <w:b/>
          <w:szCs w:val="24"/>
        </w:rPr>
      </w:pPr>
      <w:r>
        <w:rPr>
          <w:b/>
          <w:szCs w:val="24"/>
        </w:rPr>
        <w:br w:type="page"/>
      </w:r>
    </w:p>
    <w:p w14:paraId="44C59894" w14:textId="77777777" w:rsidR="007D4CF4" w:rsidRPr="00093558" w:rsidRDefault="007D4CF4" w:rsidP="0022312F">
      <w:pPr>
        <w:jc w:val="center"/>
        <w:rPr>
          <w:sz w:val="20"/>
        </w:rPr>
      </w:pPr>
      <w:r w:rsidRPr="00093558">
        <w:rPr>
          <w:b/>
          <w:szCs w:val="24"/>
        </w:rPr>
        <w:lastRenderedPageBreak/>
        <w:t>Gippsland Lakes Exclusions—North Arm Plan B</w:t>
      </w:r>
    </w:p>
    <w:p w14:paraId="6B7B3CC1" w14:textId="77777777" w:rsidR="007D4CF4" w:rsidRPr="00093558" w:rsidRDefault="007D4CF4" w:rsidP="0022312F">
      <w:pPr>
        <w:jc w:val="both"/>
        <w:rPr>
          <w:b/>
          <w:szCs w:val="24"/>
        </w:rPr>
      </w:pPr>
      <w:r w:rsidRPr="00093558">
        <w:rPr>
          <w:b/>
          <w:noProof/>
          <w:szCs w:val="24"/>
          <w:lang w:eastAsia="en-AU"/>
        </w:rPr>
        <w:drawing>
          <wp:anchor distT="0" distB="0" distL="114300" distR="114300" simplePos="0" relativeHeight="251660288" behindDoc="0" locked="0" layoutInCell="1" allowOverlap="1" wp14:anchorId="4CF8A81A" wp14:editId="22FCF001">
            <wp:simplePos x="1822450" y="609600"/>
            <wp:positionH relativeFrom="column">
              <wp:align>center</wp:align>
            </wp:positionH>
            <wp:positionV relativeFrom="paragraph">
              <wp:posOffset>75565</wp:posOffset>
            </wp:positionV>
            <wp:extent cx="4680000" cy="6541200"/>
            <wp:effectExtent l="0" t="0" r="6350" b="0"/>
            <wp:wrapTopAndBottom/>
            <wp:docPr id="29" name="Picture 9" descr="Series 4_Gipps_Lakes_River_Mouth_Exclusions North Arm Plan B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ies 4_Gipps_Lakes_River_Mouth_Exclusions North Arm Plan B layout.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80000" cy="654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1D6B3E4" w14:textId="77777777" w:rsidR="007D4CF4" w:rsidRDefault="007D4CF4" w:rsidP="0022312F">
      <w:pPr>
        <w:suppressLineNumbers w:val="0"/>
        <w:overflowPunct/>
        <w:autoSpaceDE/>
        <w:autoSpaceDN/>
        <w:adjustRightInd/>
        <w:spacing w:before="0"/>
        <w:textAlignment w:val="auto"/>
        <w:rPr>
          <w:b/>
          <w:szCs w:val="24"/>
        </w:rPr>
      </w:pPr>
      <w:r>
        <w:rPr>
          <w:b/>
          <w:szCs w:val="24"/>
        </w:rPr>
        <w:br w:type="page"/>
      </w:r>
    </w:p>
    <w:p w14:paraId="54C034BA" w14:textId="77777777" w:rsidR="007D4CF4" w:rsidRPr="00093558" w:rsidRDefault="007D4CF4" w:rsidP="0022312F">
      <w:pPr>
        <w:jc w:val="center"/>
        <w:rPr>
          <w:b/>
          <w:szCs w:val="24"/>
        </w:rPr>
      </w:pPr>
      <w:r w:rsidRPr="00093558">
        <w:rPr>
          <w:b/>
          <w:szCs w:val="24"/>
        </w:rPr>
        <w:lastRenderedPageBreak/>
        <w:t>Gippsland Lakes River Mouth Exclusions—Tambo River</w:t>
      </w:r>
    </w:p>
    <w:p w14:paraId="6CB3A9FF" w14:textId="77777777" w:rsidR="007D4CF4" w:rsidRPr="00093558" w:rsidRDefault="007D4CF4" w:rsidP="0022312F">
      <w:pPr>
        <w:jc w:val="both"/>
        <w:rPr>
          <w:sz w:val="20"/>
        </w:rPr>
      </w:pPr>
      <w:r w:rsidRPr="00093558">
        <w:rPr>
          <w:noProof/>
          <w:sz w:val="20"/>
          <w:lang w:eastAsia="en-AU"/>
        </w:rPr>
        <w:drawing>
          <wp:anchor distT="0" distB="0" distL="114300" distR="114300" simplePos="0" relativeHeight="251661312" behindDoc="0" locked="0" layoutInCell="1" allowOverlap="1" wp14:anchorId="478BD009" wp14:editId="5C9027A9">
            <wp:simplePos x="1822450" y="609600"/>
            <wp:positionH relativeFrom="column">
              <wp:align>center</wp:align>
            </wp:positionH>
            <wp:positionV relativeFrom="paragraph">
              <wp:posOffset>75565</wp:posOffset>
            </wp:positionV>
            <wp:extent cx="4680000" cy="6541200"/>
            <wp:effectExtent l="0" t="0" r="6350" b="0"/>
            <wp:wrapTopAndBottom/>
            <wp:docPr id="30" name="Picture 10" descr="Series 4_Gipps_Lakes_River_Mouth_Exclusions Tambo river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ies 4_Gipps_Lakes_River_Mouth_Exclusions Tambo river layout.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80000" cy="654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38D8117" w14:textId="77777777" w:rsidR="007D4CF4" w:rsidRDefault="007D4CF4" w:rsidP="0022312F">
      <w:pPr>
        <w:suppressLineNumbers w:val="0"/>
        <w:overflowPunct/>
        <w:autoSpaceDE/>
        <w:autoSpaceDN/>
        <w:adjustRightInd/>
        <w:spacing w:before="0"/>
        <w:textAlignment w:val="auto"/>
        <w:rPr>
          <w:b/>
          <w:szCs w:val="24"/>
        </w:rPr>
      </w:pPr>
      <w:r>
        <w:rPr>
          <w:b/>
          <w:szCs w:val="24"/>
        </w:rPr>
        <w:br w:type="page"/>
      </w:r>
    </w:p>
    <w:p w14:paraId="269E2719" w14:textId="77777777" w:rsidR="007D4CF4" w:rsidRPr="00093558" w:rsidRDefault="007D4CF4" w:rsidP="0022312F">
      <w:pPr>
        <w:jc w:val="center"/>
        <w:rPr>
          <w:b/>
          <w:szCs w:val="24"/>
        </w:rPr>
      </w:pPr>
      <w:r w:rsidRPr="00093558">
        <w:rPr>
          <w:b/>
          <w:szCs w:val="24"/>
        </w:rPr>
        <w:lastRenderedPageBreak/>
        <w:t>Gippsland Lakes River Mouth Exclusions—Toms Creek</w:t>
      </w:r>
    </w:p>
    <w:p w14:paraId="1C4EB876" w14:textId="77777777" w:rsidR="007D4CF4" w:rsidRPr="00093558" w:rsidRDefault="007D4CF4" w:rsidP="0022312F">
      <w:pPr>
        <w:rPr>
          <w:sz w:val="20"/>
        </w:rPr>
      </w:pPr>
      <w:r w:rsidRPr="00093558">
        <w:rPr>
          <w:noProof/>
          <w:sz w:val="20"/>
          <w:lang w:eastAsia="en-AU"/>
        </w:rPr>
        <w:drawing>
          <wp:anchor distT="0" distB="0" distL="114300" distR="114300" simplePos="0" relativeHeight="251662336" behindDoc="0" locked="0" layoutInCell="1" allowOverlap="1" wp14:anchorId="22274391" wp14:editId="214E5B4F">
            <wp:simplePos x="1822450" y="609600"/>
            <wp:positionH relativeFrom="column">
              <wp:align>center</wp:align>
            </wp:positionH>
            <wp:positionV relativeFrom="paragraph">
              <wp:posOffset>75565</wp:posOffset>
            </wp:positionV>
            <wp:extent cx="4680000" cy="6541200"/>
            <wp:effectExtent l="0" t="0" r="6350" b="0"/>
            <wp:wrapTopAndBottom/>
            <wp:docPr id="31" name="Picture 11" descr="Series 4_Gipps_Lakes_River_Mouth_Exclusions Tom Creek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ies 4_Gipps_Lakes_River_Mouth_Exclusions Tom Creek layout.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80000" cy="654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3073A32" w14:textId="77777777" w:rsidR="007D4CF4" w:rsidRDefault="007D4CF4" w:rsidP="0022312F">
      <w:pPr>
        <w:suppressLineNumbers w:val="0"/>
        <w:overflowPunct/>
        <w:autoSpaceDE/>
        <w:autoSpaceDN/>
        <w:adjustRightInd/>
        <w:spacing w:before="0"/>
        <w:textAlignment w:val="auto"/>
        <w:rPr>
          <w:b/>
          <w:szCs w:val="24"/>
        </w:rPr>
      </w:pPr>
      <w:r>
        <w:rPr>
          <w:b/>
          <w:szCs w:val="24"/>
        </w:rPr>
        <w:br w:type="page"/>
      </w:r>
    </w:p>
    <w:p w14:paraId="175053E7" w14:textId="77777777" w:rsidR="007D4CF4" w:rsidRPr="00093558" w:rsidRDefault="007D4CF4" w:rsidP="0022312F">
      <w:pPr>
        <w:jc w:val="center"/>
        <w:rPr>
          <w:b/>
          <w:szCs w:val="24"/>
        </w:rPr>
      </w:pPr>
      <w:r w:rsidRPr="00093558">
        <w:rPr>
          <w:b/>
          <w:szCs w:val="24"/>
        </w:rPr>
        <w:lastRenderedPageBreak/>
        <w:t>Gippsland Lakes River Mouth Exclusions—</w:t>
      </w:r>
      <w:r w:rsidRPr="00093558">
        <w:rPr>
          <w:b/>
          <w:szCs w:val="24"/>
        </w:rPr>
        <w:br/>
        <w:t>Tom Roberts Creek</w:t>
      </w:r>
    </w:p>
    <w:p w14:paraId="7FAF802F" w14:textId="77777777" w:rsidR="007D4CF4" w:rsidRPr="00093558" w:rsidRDefault="007D4CF4" w:rsidP="0022312F">
      <w:pPr>
        <w:rPr>
          <w:sz w:val="20"/>
        </w:rPr>
      </w:pPr>
      <w:r w:rsidRPr="00093558">
        <w:rPr>
          <w:noProof/>
          <w:sz w:val="20"/>
          <w:lang w:eastAsia="en-AU"/>
        </w:rPr>
        <w:drawing>
          <wp:anchor distT="0" distB="0" distL="114300" distR="114300" simplePos="0" relativeHeight="251663360" behindDoc="0" locked="0" layoutInCell="1" allowOverlap="1" wp14:anchorId="60F34FA5" wp14:editId="5611A22A">
            <wp:simplePos x="1822450" y="787400"/>
            <wp:positionH relativeFrom="column">
              <wp:align>center</wp:align>
            </wp:positionH>
            <wp:positionV relativeFrom="paragraph">
              <wp:posOffset>75565</wp:posOffset>
            </wp:positionV>
            <wp:extent cx="4680000" cy="6541200"/>
            <wp:effectExtent l="0" t="0" r="6350" b="0"/>
            <wp:wrapTopAndBottom/>
            <wp:docPr id="32" name="Picture 12" descr="Series 4_Gipps_Lakes_River_Mouth_Exclusions Tom Roberts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ies 4_Gipps_Lakes_River_Mouth_Exclusions Tom Roberts layout.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80000" cy="654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8B685AE" w14:textId="3DA03116" w:rsidR="007D4CF4" w:rsidRDefault="007D4CF4" w:rsidP="0022312F">
      <w:pPr>
        <w:suppressLineNumbers w:val="0"/>
        <w:overflowPunct/>
        <w:autoSpaceDE/>
        <w:autoSpaceDN/>
        <w:adjustRightInd/>
        <w:spacing w:before="0"/>
        <w:textAlignment w:val="auto"/>
      </w:pPr>
      <w:r>
        <w:br w:type="page"/>
      </w:r>
    </w:p>
    <w:p w14:paraId="45CCF1A8" w14:textId="641003F1" w:rsidR="00161AC2" w:rsidRPr="00093558" w:rsidRDefault="007D4CF4" w:rsidP="00404BEE">
      <w:pPr>
        <w:keepNext/>
        <w:suppressLineNumbers w:val="0"/>
        <w:spacing w:before="240" w:after="120"/>
        <w:jc w:val="center"/>
        <w:outlineLvl w:val="0"/>
        <w:rPr>
          <w:b/>
          <w:sz w:val="32"/>
        </w:rPr>
      </w:pPr>
      <w:bookmarkStart w:id="1300" w:name="_Toc10033608"/>
      <w:bookmarkStart w:id="1301" w:name="_Hlk530989593"/>
      <w:bookmarkStart w:id="1302" w:name="_Toc20232902"/>
      <w:r>
        <w:rPr>
          <w:b/>
          <w:sz w:val="32"/>
        </w:rPr>
        <w:lastRenderedPageBreak/>
        <w:t xml:space="preserve">Schedule </w:t>
      </w:r>
      <w:r w:rsidR="007E1110">
        <w:rPr>
          <w:b/>
          <w:sz w:val="32"/>
        </w:rPr>
        <w:t>24</w:t>
      </w:r>
      <w:r w:rsidR="00161AC2" w:rsidRPr="00093558">
        <w:rPr>
          <w:b/>
          <w:sz w:val="32"/>
        </w:rPr>
        <w:t xml:space="preserve">—Minimum and maximum sizes and catch limits for fish (other than abalone, giant crab, noxious aquatic species, rock lobster, </w:t>
      </w:r>
      <w:r w:rsidR="00664A4E" w:rsidRPr="00093558">
        <w:rPr>
          <w:b/>
          <w:sz w:val="32"/>
        </w:rPr>
        <w:t xml:space="preserve">salmonids, </w:t>
      </w:r>
      <w:r w:rsidR="00161AC2" w:rsidRPr="00093558">
        <w:rPr>
          <w:b/>
          <w:sz w:val="32"/>
        </w:rPr>
        <w:t>scallop and se</w:t>
      </w:r>
      <w:r w:rsidR="00664A4E" w:rsidRPr="00093558">
        <w:rPr>
          <w:b/>
          <w:sz w:val="32"/>
        </w:rPr>
        <w:t>a</w:t>
      </w:r>
      <w:r w:rsidR="00161AC2" w:rsidRPr="00093558">
        <w:rPr>
          <w:b/>
          <w:sz w:val="32"/>
        </w:rPr>
        <w:t xml:space="preserve"> urchin)</w:t>
      </w:r>
      <w:bookmarkEnd w:id="1300"/>
      <w:bookmarkEnd w:id="1302"/>
    </w:p>
    <w:p w14:paraId="05E138E6" w14:textId="309BAF53" w:rsidR="00161AC2" w:rsidRPr="00093558" w:rsidRDefault="00161AC2" w:rsidP="006637BF">
      <w:pPr>
        <w:pStyle w:val="Normal-Schedule"/>
        <w:jc w:val="right"/>
      </w:pPr>
      <w:r w:rsidRPr="00093558">
        <w:t xml:space="preserve">Regulations </w:t>
      </w:r>
      <w:r w:rsidR="00B547F0">
        <w:t>157</w:t>
      </w:r>
      <w:r w:rsidR="00E7695C">
        <w:t>(1)</w:t>
      </w:r>
      <w:r w:rsidR="00156FD0">
        <w:t xml:space="preserve">, </w:t>
      </w:r>
      <w:r w:rsidR="00B547F0">
        <w:t>158</w:t>
      </w:r>
      <w:r w:rsidR="00E7695C">
        <w:t>(1)</w:t>
      </w:r>
      <w:r w:rsidRPr="00093558">
        <w:t xml:space="preserve"> and </w:t>
      </w:r>
      <w:r w:rsidR="00B547F0">
        <w:t>161</w:t>
      </w:r>
    </w:p>
    <w:tbl>
      <w:tblPr>
        <w:tblStyle w:val="TableGrid1"/>
        <w:tblW w:w="0" w:type="auto"/>
        <w:jc w:val="center"/>
        <w:tblLayout w:type="fixed"/>
        <w:tblLook w:val="04A0" w:firstRow="1" w:lastRow="0" w:firstColumn="1" w:lastColumn="0" w:noHBand="0" w:noVBand="1"/>
      </w:tblPr>
      <w:tblGrid>
        <w:gridCol w:w="737"/>
        <w:gridCol w:w="1134"/>
        <w:gridCol w:w="964"/>
        <w:gridCol w:w="912"/>
        <w:gridCol w:w="1019"/>
        <w:gridCol w:w="1079"/>
      </w:tblGrid>
      <w:tr w:rsidR="00161AC2" w:rsidRPr="00093558" w14:paraId="1B7B889C" w14:textId="77777777" w:rsidTr="00933069">
        <w:trPr>
          <w:trHeight w:val="184"/>
          <w:tblHeader/>
          <w:jc w:val="center"/>
        </w:trPr>
        <w:tc>
          <w:tcPr>
            <w:tcW w:w="737" w:type="dxa"/>
            <w:vMerge w:val="restart"/>
            <w:shd w:val="clear" w:color="auto" w:fill="auto"/>
          </w:tcPr>
          <w:p w14:paraId="2C5073E5" w14:textId="77777777" w:rsidR="00161AC2" w:rsidRPr="00093558" w:rsidRDefault="00161AC2" w:rsidP="0022312F">
            <w:pPr>
              <w:jc w:val="center"/>
              <w:rPr>
                <w:i/>
                <w:iCs/>
                <w:sz w:val="16"/>
                <w:szCs w:val="16"/>
                <w:lang w:eastAsia="en-AU"/>
              </w:rPr>
            </w:pPr>
            <w:r w:rsidRPr="00093558">
              <w:rPr>
                <w:i/>
                <w:iCs/>
                <w:sz w:val="16"/>
                <w:szCs w:val="16"/>
                <w:lang w:eastAsia="en-AU"/>
              </w:rPr>
              <w:t>Column 1</w:t>
            </w:r>
            <w:r w:rsidRPr="00093558">
              <w:rPr>
                <w:i/>
                <w:iCs/>
                <w:sz w:val="16"/>
                <w:szCs w:val="16"/>
                <w:lang w:eastAsia="en-AU"/>
              </w:rPr>
              <w:br/>
            </w:r>
            <w:r w:rsidRPr="00093558">
              <w:rPr>
                <w:i/>
                <w:iCs/>
                <w:sz w:val="16"/>
                <w:szCs w:val="16"/>
                <w:lang w:eastAsia="en-AU"/>
              </w:rPr>
              <w:br/>
            </w:r>
            <w:r w:rsidRPr="00093558">
              <w:rPr>
                <w:i/>
                <w:iCs/>
                <w:sz w:val="16"/>
                <w:szCs w:val="16"/>
                <w:lang w:eastAsia="en-AU"/>
              </w:rPr>
              <w:br/>
            </w:r>
            <w:r w:rsidRPr="00093558">
              <w:rPr>
                <w:i/>
                <w:iCs/>
                <w:sz w:val="16"/>
                <w:szCs w:val="16"/>
                <w:lang w:eastAsia="en-AU"/>
              </w:rPr>
              <w:br/>
            </w:r>
            <w:r w:rsidRPr="00093558">
              <w:rPr>
                <w:i/>
                <w:iCs/>
                <w:sz w:val="16"/>
                <w:szCs w:val="16"/>
                <w:lang w:eastAsia="en-AU"/>
              </w:rPr>
              <w:br/>
            </w:r>
            <w:r w:rsidRPr="00093558">
              <w:rPr>
                <w:i/>
                <w:iCs/>
                <w:sz w:val="16"/>
                <w:szCs w:val="16"/>
                <w:lang w:eastAsia="en-AU"/>
              </w:rPr>
              <w:br/>
            </w:r>
            <w:r w:rsidRPr="00093558">
              <w:rPr>
                <w:i/>
                <w:iCs/>
                <w:sz w:val="16"/>
                <w:szCs w:val="16"/>
                <w:lang w:eastAsia="en-AU"/>
              </w:rPr>
              <w:br/>
            </w:r>
            <w:r w:rsidRPr="00093558">
              <w:rPr>
                <w:i/>
                <w:iCs/>
                <w:sz w:val="16"/>
                <w:szCs w:val="16"/>
                <w:lang w:eastAsia="en-AU"/>
              </w:rPr>
              <w:br/>
            </w:r>
            <w:r w:rsidRPr="00093558">
              <w:rPr>
                <w:i/>
                <w:iCs/>
                <w:sz w:val="16"/>
                <w:szCs w:val="16"/>
                <w:lang w:eastAsia="en-AU"/>
              </w:rPr>
              <w:br/>
              <w:t>Item No.</w:t>
            </w:r>
          </w:p>
        </w:tc>
        <w:tc>
          <w:tcPr>
            <w:tcW w:w="1134" w:type="dxa"/>
            <w:vMerge w:val="restart"/>
            <w:shd w:val="clear" w:color="auto" w:fill="auto"/>
          </w:tcPr>
          <w:p w14:paraId="257AF5B4" w14:textId="77777777" w:rsidR="00161AC2" w:rsidRPr="00093558" w:rsidRDefault="00161AC2" w:rsidP="0022312F">
            <w:pPr>
              <w:jc w:val="center"/>
              <w:rPr>
                <w:i/>
                <w:iCs/>
                <w:sz w:val="16"/>
                <w:szCs w:val="16"/>
                <w:lang w:eastAsia="en-AU"/>
              </w:rPr>
            </w:pPr>
            <w:r w:rsidRPr="00093558">
              <w:rPr>
                <w:i/>
                <w:iCs/>
                <w:sz w:val="16"/>
                <w:szCs w:val="16"/>
                <w:lang w:eastAsia="en-AU"/>
              </w:rPr>
              <w:t>Column 2</w:t>
            </w:r>
            <w:r w:rsidRPr="00093558">
              <w:rPr>
                <w:i/>
                <w:iCs/>
                <w:sz w:val="16"/>
                <w:szCs w:val="16"/>
                <w:lang w:eastAsia="en-AU"/>
              </w:rPr>
              <w:br/>
            </w:r>
            <w:r w:rsidRPr="00093558">
              <w:rPr>
                <w:i/>
                <w:iCs/>
                <w:sz w:val="16"/>
                <w:szCs w:val="16"/>
                <w:lang w:eastAsia="en-AU"/>
              </w:rPr>
              <w:br/>
            </w:r>
            <w:r w:rsidRPr="00093558">
              <w:rPr>
                <w:i/>
                <w:iCs/>
                <w:sz w:val="16"/>
                <w:szCs w:val="16"/>
                <w:lang w:eastAsia="en-AU"/>
              </w:rPr>
              <w:br/>
            </w:r>
            <w:r w:rsidRPr="00093558">
              <w:rPr>
                <w:i/>
                <w:iCs/>
                <w:sz w:val="16"/>
                <w:szCs w:val="16"/>
                <w:lang w:eastAsia="en-AU"/>
              </w:rPr>
              <w:br/>
            </w:r>
            <w:r w:rsidRPr="00093558">
              <w:rPr>
                <w:i/>
                <w:iCs/>
                <w:sz w:val="16"/>
                <w:szCs w:val="16"/>
                <w:lang w:eastAsia="en-AU"/>
              </w:rPr>
              <w:br/>
            </w:r>
            <w:r w:rsidRPr="00093558">
              <w:rPr>
                <w:i/>
                <w:iCs/>
                <w:sz w:val="16"/>
                <w:szCs w:val="16"/>
                <w:lang w:eastAsia="en-AU"/>
              </w:rPr>
              <w:br/>
            </w:r>
            <w:r w:rsidRPr="00093558">
              <w:rPr>
                <w:i/>
                <w:iCs/>
                <w:sz w:val="16"/>
                <w:szCs w:val="16"/>
                <w:lang w:eastAsia="en-AU"/>
              </w:rPr>
              <w:br/>
            </w:r>
            <w:r w:rsidRPr="00093558">
              <w:rPr>
                <w:i/>
                <w:iCs/>
                <w:sz w:val="16"/>
                <w:szCs w:val="16"/>
                <w:lang w:eastAsia="en-AU"/>
              </w:rPr>
              <w:br/>
            </w:r>
            <w:r w:rsidRPr="00093558">
              <w:rPr>
                <w:i/>
                <w:iCs/>
                <w:sz w:val="16"/>
                <w:szCs w:val="16"/>
                <w:lang w:eastAsia="en-AU"/>
              </w:rPr>
              <w:br/>
            </w:r>
            <w:r w:rsidRPr="00093558">
              <w:rPr>
                <w:i/>
                <w:iCs/>
                <w:sz w:val="16"/>
                <w:szCs w:val="16"/>
                <w:lang w:eastAsia="en-AU"/>
              </w:rPr>
              <w:br/>
            </w:r>
            <w:r w:rsidRPr="00093558">
              <w:rPr>
                <w:i/>
                <w:iCs/>
                <w:sz w:val="16"/>
                <w:szCs w:val="16"/>
                <w:lang w:eastAsia="en-AU"/>
              </w:rPr>
              <w:br/>
              <w:t>Fish species</w:t>
            </w:r>
          </w:p>
        </w:tc>
        <w:tc>
          <w:tcPr>
            <w:tcW w:w="964" w:type="dxa"/>
            <w:vMerge w:val="restart"/>
            <w:shd w:val="clear" w:color="auto" w:fill="auto"/>
          </w:tcPr>
          <w:p w14:paraId="7930C83D" w14:textId="77777777" w:rsidR="00161AC2" w:rsidRPr="00093558" w:rsidRDefault="00161AC2" w:rsidP="0022312F">
            <w:pPr>
              <w:jc w:val="center"/>
              <w:rPr>
                <w:i/>
                <w:iCs/>
                <w:sz w:val="16"/>
                <w:szCs w:val="16"/>
                <w:lang w:eastAsia="en-AU"/>
              </w:rPr>
            </w:pPr>
            <w:r w:rsidRPr="00093558">
              <w:rPr>
                <w:i/>
                <w:iCs/>
                <w:sz w:val="16"/>
                <w:szCs w:val="16"/>
                <w:lang w:eastAsia="en-AU"/>
              </w:rPr>
              <w:t>Column 3</w:t>
            </w:r>
            <w:r w:rsidRPr="00093558">
              <w:rPr>
                <w:i/>
                <w:iCs/>
                <w:sz w:val="16"/>
                <w:szCs w:val="16"/>
                <w:lang w:eastAsia="en-AU"/>
              </w:rPr>
              <w:br/>
            </w:r>
            <w:r w:rsidRPr="00093558">
              <w:rPr>
                <w:i/>
                <w:iCs/>
                <w:sz w:val="16"/>
                <w:szCs w:val="16"/>
                <w:lang w:eastAsia="en-AU"/>
              </w:rPr>
              <w:br/>
            </w:r>
            <w:r w:rsidRPr="00093558">
              <w:rPr>
                <w:i/>
                <w:iCs/>
                <w:sz w:val="16"/>
                <w:szCs w:val="16"/>
                <w:lang w:eastAsia="en-AU"/>
              </w:rPr>
              <w:br/>
            </w:r>
            <w:r w:rsidRPr="00093558">
              <w:rPr>
                <w:i/>
                <w:iCs/>
                <w:sz w:val="16"/>
                <w:szCs w:val="16"/>
                <w:lang w:eastAsia="en-AU"/>
              </w:rPr>
              <w:br/>
            </w:r>
            <w:r w:rsidRPr="00093558">
              <w:rPr>
                <w:i/>
                <w:iCs/>
                <w:sz w:val="16"/>
                <w:szCs w:val="16"/>
                <w:lang w:eastAsia="en-AU"/>
              </w:rPr>
              <w:br/>
            </w:r>
            <w:r w:rsidRPr="00093558">
              <w:rPr>
                <w:i/>
                <w:iCs/>
                <w:sz w:val="16"/>
                <w:szCs w:val="16"/>
                <w:lang w:eastAsia="en-AU"/>
              </w:rPr>
              <w:br/>
            </w:r>
            <w:r w:rsidRPr="00093558">
              <w:rPr>
                <w:i/>
                <w:iCs/>
                <w:sz w:val="16"/>
                <w:szCs w:val="16"/>
                <w:lang w:eastAsia="en-AU"/>
              </w:rPr>
              <w:br/>
            </w:r>
            <w:r w:rsidRPr="00093558">
              <w:rPr>
                <w:i/>
                <w:iCs/>
                <w:sz w:val="16"/>
                <w:szCs w:val="16"/>
                <w:lang w:eastAsia="en-AU"/>
              </w:rPr>
              <w:br/>
            </w:r>
            <w:r w:rsidRPr="00093558">
              <w:rPr>
                <w:i/>
                <w:iCs/>
                <w:sz w:val="16"/>
                <w:szCs w:val="16"/>
                <w:lang w:eastAsia="en-AU"/>
              </w:rPr>
              <w:br/>
            </w:r>
            <w:r w:rsidRPr="00093558">
              <w:rPr>
                <w:i/>
                <w:iCs/>
                <w:sz w:val="16"/>
                <w:szCs w:val="16"/>
                <w:lang w:eastAsia="en-AU"/>
              </w:rPr>
              <w:br/>
              <w:t>Minimum size (cm)</w:t>
            </w:r>
          </w:p>
        </w:tc>
        <w:tc>
          <w:tcPr>
            <w:tcW w:w="912" w:type="dxa"/>
            <w:vMerge w:val="restart"/>
            <w:shd w:val="clear" w:color="auto" w:fill="auto"/>
          </w:tcPr>
          <w:p w14:paraId="5F7EC1CC" w14:textId="77777777" w:rsidR="00161AC2" w:rsidRPr="00093558" w:rsidRDefault="00161AC2" w:rsidP="0022312F">
            <w:pPr>
              <w:jc w:val="center"/>
              <w:rPr>
                <w:i/>
                <w:iCs/>
                <w:sz w:val="16"/>
                <w:szCs w:val="16"/>
                <w:lang w:eastAsia="en-AU"/>
              </w:rPr>
            </w:pPr>
            <w:r w:rsidRPr="00093558">
              <w:rPr>
                <w:i/>
                <w:iCs/>
                <w:sz w:val="16"/>
                <w:szCs w:val="16"/>
                <w:lang w:eastAsia="en-AU"/>
              </w:rPr>
              <w:t>Column 4</w:t>
            </w:r>
            <w:r w:rsidRPr="00093558">
              <w:rPr>
                <w:i/>
                <w:iCs/>
                <w:sz w:val="16"/>
                <w:szCs w:val="16"/>
                <w:lang w:eastAsia="en-AU"/>
              </w:rPr>
              <w:br/>
            </w:r>
            <w:r w:rsidRPr="00093558">
              <w:rPr>
                <w:i/>
                <w:iCs/>
                <w:sz w:val="16"/>
                <w:szCs w:val="16"/>
                <w:lang w:eastAsia="en-AU"/>
              </w:rPr>
              <w:br/>
            </w:r>
            <w:r w:rsidRPr="00093558">
              <w:rPr>
                <w:i/>
                <w:iCs/>
                <w:sz w:val="16"/>
                <w:szCs w:val="16"/>
                <w:lang w:eastAsia="en-AU"/>
              </w:rPr>
              <w:br/>
            </w:r>
            <w:r w:rsidRPr="00093558">
              <w:rPr>
                <w:i/>
                <w:iCs/>
                <w:sz w:val="16"/>
                <w:szCs w:val="16"/>
                <w:lang w:eastAsia="en-AU"/>
              </w:rPr>
              <w:br/>
            </w:r>
            <w:r w:rsidRPr="00093558">
              <w:rPr>
                <w:i/>
                <w:iCs/>
                <w:sz w:val="16"/>
                <w:szCs w:val="16"/>
                <w:lang w:eastAsia="en-AU"/>
              </w:rPr>
              <w:br/>
            </w:r>
            <w:r w:rsidRPr="00093558">
              <w:rPr>
                <w:i/>
                <w:iCs/>
                <w:sz w:val="16"/>
                <w:szCs w:val="16"/>
                <w:lang w:eastAsia="en-AU"/>
              </w:rPr>
              <w:br/>
            </w:r>
            <w:r w:rsidRPr="00093558">
              <w:rPr>
                <w:i/>
                <w:iCs/>
                <w:sz w:val="16"/>
                <w:szCs w:val="16"/>
                <w:lang w:eastAsia="en-AU"/>
              </w:rPr>
              <w:br/>
            </w:r>
            <w:r w:rsidRPr="00093558">
              <w:rPr>
                <w:i/>
                <w:iCs/>
                <w:sz w:val="16"/>
                <w:szCs w:val="16"/>
                <w:lang w:eastAsia="en-AU"/>
              </w:rPr>
              <w:br/>
            </w:r>
            <w:r w:rsidRPr="00093558">
              <w:rPr>
                <w:i/>
                <w:iCs/>
                <w:sz w:val="16"/>
                <w:szCs w:val="16"/>
                <w:lang w:eastAsia="en-AU"/>
              </w:rPr>
              <w:br/>
            </w:r>
            <w:r w:rsidRPr="00093558">
              <w:rPr>
                <w:i/>
                <w:iCs/>
                <w:sz w:val="16"/>
                <w:szCs w:val="16"/>
                <w:lang w:eastAsia="en-AU"/>
              </w:rPr>
              <w:br/>
              <w:t>Maximum size (cm)</w:t>
            </w:r>
          </w:p>
        </w:tc>
        <w:tc>
          <w:tcPr>
            <w:tcW w:w="1019" w:type="dxa"/>
            <w:vMerge w:val="restart"/>
            <w:shd w:val="clear" w:color="auto" w:fill="auto"/>
          </w:tcPr>
          <w:p w14:paraId="1CDD8FD8" w14:textId="6D4FE6A3" w:rsidR="00161AC2" w:rsidRPr="00093558" w:rsidRDefault="00161AC2" w:rsidP="00933069">
            <w:pPr>
              <w:jc w:val="center"/>
              <w:rPr>
                <w:i/>
                <w:iCs/>
                <w:sz w:val="16"/>
                <w:szCs w:val="16"/>
                <w:lang w:eastAsia="en-AU"/>
              </w:rPr>
            </w:pPr>
            <w:r w:rsidRPr="00093558">
              <w:rPr>
                <w:i/>
                <w:iCs/>
                <w:sz w:val="16"/>
                <w:szCs w:val="16"/>
                <w:lang w:eastAsia="en-AU"/>
              </w:rPr>
              <w:t>Column 5</w:t>
            </w:r>
            <w:r w:rsidRPr="00093558">
              <w:rPr>
                <w:i/>
                <w:iCs/>
                <w:sz w:val="16"/>
                <w:szCs w:val="16"/>
                <w:lang w:eastAsia="en-AU"/>
              </w:rPr>
              <w:br/>
            </w:r>
            <w:r w:rsidRPr="00093558">
              <w:rPr>
                <w:i/>
                <w:iCs/>
                <w:sz w:val="16"/>
                <w:szCs w:val="16"/>
                <w:lang w:eastAsia="en-AU"/>
              </w:rPr>
              <w:br/>
            </w:r>
            <w:r w:rsidRPr="00093558">
              <w:rPr>
                <w:i/>
                <w:iCs/>
                <w:sz w:val="16"/>
                <w:szCs w:val="16"/>
                <w:lang w:eastAsia="en-AU"/>
              </w:rPr>
              <w:br/>
            </w:r>
            <w:r w:rsidRPr="00093558">
              <w:rPr>
                <w:i/>
                <w:iCs/>
                <w:sz w:val="16"/>
                <w:szCs w:val="16"/>
                <w:lang w:eastAsia="en-AU"/>
              </w:rPr>
              <w:br/>
            </w:r>
            <w:r w:rsidRPr="00093558">
              <w:rPr>
                <w:i/>
                <w:iCs/>
                <w:sz w:val="16"/>
                <w:szCs w:val="16"/>
                <w:lang w:eastAsia="en-AU"/>
              </w:rPr>
              <w:br/>
              <w:t xml:space="preserve">Area of Victoria in which catch limit </w:t>
            </w:r>
            <w:r w:rsidR="00206FD0" w:rsidRPr="00093558">
              <w:rPr>
                <w:i/>
                <w:iCs/>
                <w:sz w:val="16"/>
                <w:szCs w:val="16"/>
                <w:lang w:eastAsia="en-AU"/>
              </w:rPr>
              <w:t xml:space="preserve">specified in column 6 </w:t>
            </w:r>
            <w:r w:rsidRPr="00093558">
              <w:rPr>
                <w:i/>
                <w:iCs/>
                <w:sz w:val="16"/>
                <w:szCs w:val="16"/>
                <w:lang w:eastAsia="en-AU"/>
              </w:rPr>
              <w:t>applies</w:t>
            </w:r>
          </w:p>
        </w:tc>
        <w:tc>
          <w:tcPr>
            <w:tcW w:w="1079" w:type="dxa"/>
            <w:vMerge w:val="restart"/>
            <w:shd w:val="clear" w:color="auto" w:fill="auto"/>
          </w:tcPr>
          <w:p w14:paraId="7AE4180C" w14:textId="77777777" w:rsidR="00161AC2" w:rsidRPr="00093558" w:rsidRDefault="00161AC2" w:rsidP="0022312F">
            <w:pPr>
              <w:jc w:val="center"/>
              <w:rPr>
                <w:i/>
                <w:iCs/>
                <w:sz w:val="16"/>
                <w:szCs w:val="16"/>
                <w:lang w:eastAsia="en-AU"/>
              </w:rPr>
            </w:pPr>
            <w:r w:rsidRPr="00093558">
              <w:rPr>
                <w:i/>
                <w:iCs/>
                <w:sz w:val="16"/>
                <w:szCs w:val="16"/>
                <w:lang w:eastAsia="en-AU"/>
              </w:rPr>
              <w:t>Column 6</w:t>
            </w:r>
            <w:r w:rsidRPr="00093558">
              <w:rPr>
                <w:i/>
                <w:iCs/>
                <w:sz w:val="16"/>
                <w:szCs w:val="16"/>
                <w:lang w:eastAsia="en-AU"/>
              </w:rPr>
              <w:br/>
            </w:r>
            <w:r w:rsidRPr="00093558">
              <w:rPr>
                <w:i/>
                <w:iCs/>
                <w:sz w:val="16"/>
                <w:szCs w:val="16"/>
                <w:lang w:eastAsia="en-AU"/>
              </w:rPr>
              <w:br/>
              <w:t>Daily limit for fish that may be taken or limit for fish that may be possessed (number of fish unless otherwise specified)</w:t>
            </w:r>
          </w:p>
        </w:tc>
      </w:tr>
      <w:tr w:rsidR="00161AC2" w:rsidRPr="00093558" w14:paraId="64CFD394" w14:textId="77777777" w:rsidTr="00933069">
        <w:trPr>
          <w:trHeight w:val="304"/>
          <w:tblHeader/>
          <w:jc w:val="center"/>
        </w:trPr>
        <w:tc>
          <w:tcPr>
            <w:tcW w:w="737" w:type="dxa"/>
            <w:vMerge/>
            <w:shd w:val="clear" w:color="auto" w:fill="auto"/>
          </w:tcPr>
          <w:p w14:paraId="6D349313" w14:textId="77777777" w:rsidR="00161AC2" w:rsidRPr="00093558" w:rsidRDefault="00161AC2" w:rsidP="0022312F">
            <w:pPr>
              <w:jc w:val="center"/>
              <w:rPr>
                <w:i/>
                <w:iCs/>
                <w:sz w:val="16"/>
                <w:szCs w:val="16"/>
                <w:lang w:eastAsia="en-AU"/>
              </w:rPr>
            </w:pPr>
          </w:p>
        </w:tc>
        <w:tc>
          <w:tcPr>
            <w:tcW w:w="1134" w:type="dxa"/>
            <w:vMerge/>
            <w:shd w:val="clear" w:color="auto" w:fill="auto"/>
          </w:tcPr>
          <w:p w14:paraId="14FB27E8" w14:textId="77777777" w:rsidR="00161AC2" w:rsidRPr="00093558" w:rsidRDefault="00161AC2" w:rsidP="0022312F">
            <w:pPr>
              <w:jc w:val="center"/>
              <w:rPr>
                <w:i/>
                <w:iCs/>
                <w:sz w:val="16"/>
                <w:szCs w:val="16"/>
                <w:lang w:eastAsia="en-AU"/>
              </w:rPr>
            </w:pPr>
          </w:p>
        </w:tc>
        <w:tc>
          <w:tcPr>
            <w:tcW w:w="964" w:type="dxa"/>
            <w:vMerge/>
            <w:shd w:val="clear" w:color="auto" w:fill="auto"/>
          </w:tcPr>
          <w:p w14:paraId="0236A742" w14:textId="77777777" w:rsidR="00161AC2" w:rsidRPr="00093558" w:rsidRDefault="00161AC2" w:rsidP="0022312F">
            <w:pPr>
              <w:jc w:val="center"/>
              <w:rPr>
                <w:i/>
                <w:iCs/>
                <w:sz w:val="16"/>
                <w:szCs w:val="16"/>
                <w:lang w:eastAsia="en-AU"/>
              </w:rPr>
            </w:pPr>
          </w:p>
        </w:tc>
        <w:tc>
          <w:tcPr>
            <w:tcW w:w="912" w:type="dxa"/>
            <w:vMerge/>
            <w:shd w:val="clear" w:color="auto" w:fill="auto"/>
          </w:tcPr>
          <w:p w14:paraId="05BB3665" w14:textId="77777777" w:rsidR="00161AC2" w:rsidRPr="00093558" w:rsidRDefault="00161AC2" w:rsidP="0022312F">
            <w:pPr>
              <w:jc w:val="center"/>
              <w:rPr>
                <w:i/>
                <w:iCs/>
                <w:sz w:val="16"/>
                <w:szCs w:val="16"/>
                <w:lang w:eastAsia="en-AU"/>
              </w:rPr>
            </w:pPr>
          </w:p>
        </w:tc>
        <w:tc>
          <w:tcPr>
            <w:tcW w:w="1019" w:type="dxa"/>
            <w:vMerge/>
            <w:shd w:val="clear" w:color="auto" w:fill="auto"/>
          </w:tcPr>
          <w:p w14:paraId="7A2262A2" w14:textId="77777777" w:rsidR="00161AC2" w:rsidRPr="00093558" w:rsidRDefault="00161AC2" w:rsidP="00933069">
            <w:pPr>
              <w:jc w:val="center"/>
              <w:rPr>
                <w:i/>
                <w:iCs/>
                <w:sz w:val="16"/>
                <w:szCs w:val="16"/>
                <w:lang w:eastAsia="en-AU"/>
              </w:rPr>
            </w:pPr>
          </w:p>
        </w:tc>
        <w:tc>
          <w:tcPr>
            <w:tcW w:w="1079" w:type="dxa"/>
            <w:vMerge/>
            <w:shd w:val="clear" w:color="auto" w:fill="auto"/>
          </w:tcPr>
          <w:p w14:paraId="142EDC8D" w14:textId="77777777" w:rsidR="00161AC2" w:rsidRPr="00093558" w:rsidRDefault="00161AC2" w:rsidP="0022312F">
            <w:pPr>
              <w:jc w:val="center"/>
              <w:rPr>
                <w:i/>
                <w:iCs/>
                <w:sz w:val="16"/>
                <w:szCs w:val="16"/>
                <w:lang w:eastAsia="en-AU"/>
              </w:rPr>
            </w:pPr>
          </w:p>
        </w:tc>
      </w:tr>
      <w:tr w:rsidR="00161AC2" w:rsidRPr="00093558" w14:paraId="236071CA" w14:textId="77777777" w:rsidTr="00933069">
        <w:trPr>
          <w:jc w:val="center"/>
        </w:trPr>
        <w:tc>
          <w:tcPr>
            <w:tcW w:w="737" w:type="dxa"/>
          </w:tcPr>
          <w:p w14:paraId="13F4C41D" w14:textId="77777777" w:rsidR="00161AC2" w:rsidRPr="00093558" w:rsidRDefault="00161AC2" w:rsidP="0022312F">
            <w:pPr>
              <w:spacing w:before="0" w:after="120"/>
              <w:jc w:val="center"/>
              <w:rPr>
                <w:sz w:val="16"/>
                <w:szCs w:val="16"/>
                <w:lang w:eastAsia="en-AU"/>
              </w:rPr>
            </w:pPr>
            <w:r w:rsidRPr="00093558">
              <w:rPr>
                <w:sz w:val="16"/>
                <w:szCs w:val="16"/>
                <w:lang w:eastAsia="en-AU"/>
              </w:rPr>
              <w:t>1</w:t>
            </w:r>
          </w:p>
        </w:tc>
        <w:tc>
          <w:tcPr>
            <w:tcW w:w="1134" w:type="dxa"/>
          </w:tcPr>
          <w:p w14:paraId="30143CDD" w14:textId="1EA6E19E" w:rsidR="00161AC2" w:rsidRPr="00093558" w:rsidRDefault="00161AC2" w:rsidP="0022312F">
            <w:pPr>
              <w:spacing w:before="0" w:after="120"/>
              <w:jc w:val="center"/>
              <w:rPr>
                <w:sz w:val="16"/>
                <w:szCs w:val="16"/>
                <w:lang w:eastAsia="en-AU"/>
              </w:rPr>
            </w:pPr>
            <w:r w:rsidRPr="00093558">
              <w:rPr>
                <w:sz w:val="16"/>
                <w:szCs w:val="16"/>
                <w:lang w:eastAsia="en-AU"/>
              </w:rPr>
              <w:t xml:space="preserve">Albacore </w:t>
            </w:r>
            <w:r w:rsidR="00CE33E6" w:rsidRPr="00093558">
              <w:rPr>
                <w:sz w:val="16"/>
                <w:szCs w:val="16"/>
                <w:lang w:eastAsia="en-AU"/>
              </w:rPr>
              <w:t xml:space="preserve">and </w:t>
            </w:r>
            <w:r w:rsidRPr="00093558">
              <w:rPr>
                <w:sz w:val="16"/>
                <w:szCs w:val="16"/>
                <w:lang w:eastAsia="en-AU"/>
              </w:rPr>
              <w:t>skipjack</w:t>
            </w:r>
            <w:r w:rsidR="00CE33E6" w:rsidRPr="00093558">
              <w:rPr>
                <w:sz w:val="16"/>
                <w:szCs w:val="16"/>
                <w:lang w:eastAsia="en-AU"/>
              </w:rPr>
              <w:t xml:space="preserve"> tuna</w:t>
            </w:r>
          </w:p>
        </w:tc>
        <w:tc>
          <w:tcPr>
            <w:tcW w:w="964" w:type="dxa"/>
          </w:tcPr>
          <w:p w14:paraId="136FCA32"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42ACA6D2"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7488AB24"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3A1A70A6" w14:textId="13C8EDFD" w:rsidR="00161AC2" w:rsidRPr="00093558" w:rsidRDefault="00B714D9" w:rsidP="0022312F">
            <w:pPr>
              <w:spacing w:before="0" w:after="120"/>
              <w:jc w:val="center"/>
              <w:rPr>
                <w:sz w:val="16"/>
                <w:szCs w:val="16"/>
                <w:lang w:eastAsia="en-AU"/>
              </w:rPr>
            </w:pPr>
            <w:r w:rsidRPr="00093558">
              <w:rPr>
                <w:sz w:val="16"/>
                <w:szCs w:val="16"/>
                <w:lang w:eastAsia="en-AU"/>
              </w:rPr>
              <w:t>A total of 5 fish (of one species or a combination of both species)</w:t>
            </w:r>
          </w:p>
        </w:tc>
      </w:tr>
      <w:tr w:rsidR="00161AC2" w:rsidRPr="00093558" w14:paraId="69593398" w14:textId="77777777" w:rsidTr="00933069">
        <w:trPr>
          <w:jc w:val="center"/>
        </w:trPr>
        <w:tc>
          <w:tcPr>
            <w:tcW w:w="737" w:type="dxa"/>
          </w:tcPr>
          <w:p w14:paraId="45FA11EC" w14:textId="77777777" w:rsidR="00161AC2" w:rsidRPr="00093558" w:rsidRDefault="00161AC2" w:rsidP="0022312F">
            <w:pPr>
              <w:spacing w:before="0" w:after="120"/>
              <w:jc w:val="center"/>
              <w:rPr>
                <w:sz w:val="16"/>
                <w:szCs w:val="16"/>
                <w:lang w:eastAsia="en-AU"/>
              </w:rPr>
            </w:pPr>
            <w:r w:rsidRPr="00093558">
              <w:rPr>
                <w:sz w:val="16"/>
                <w:szCs w:val="16"/>
                <w:lang w:eastAsia="en-AU"/>
              </w:rPr>
              <w:t>2</w:t>
            </w:r>
          </w:p>
        </w:tc>
        <w:tc>
          <w:tcPr>
            <w:tcW w:w="1134" w:type="dxa"/>
          </w:tcPr>
          <w:p w14:paraId="258E65C6" w14:textId="34860588" w:rsidR="00161AC2" w:rsidRPr="00093558" w:rsidRDefault="00161AC2" w:rsidP="0022312F">
            <w:pPr>
              <w:spacing w:before="0" w:after="120"/>
              <w:jc w:val="center"/>
              <w:rPr>
                <w:sz w:val="16"/>
                <w:szCs w:val="16"/>
                <w:lang w:eastAsia="en-AU"/>
              </w:rPr>
            </w:pPr>
            <w:r w:rsidRPr="00093558">
              <w:rPr>
                <w:sz w:val="16"/>
                <w:szCs w:val="16"/>
                <w:lang w:eastAsia="en-AU"/>
              </w:rPr>
              <w:t>Anchovy, pilchard and other clupeoids</w:t>
            </w:r>
          </w:p>
        </w:tc>
        <w:tc>
          <w:tcPr>
            <w:tcW w:w="964" w:type="dxa"/>
          </w:tcPr>
          <w:p w14:paraId="62E32B01"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3FF5A98B"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4E760DB7"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21F9059E" w14:textId="3B62C9DA" w:rsidR="00161AC2" w:rsidRPr="00093558" w:rsidRDefault="006D2A26" w:rsidP="0022312F">
            <w:pPr>
              <w:spacing w:before="0" w:after="120"/>
              <w:jc w:val="center"/>
              <w:rPr>
                <w:sz w:val="16"/>
                <w:szCs w:val="16"/>
                <w:lang w:eastAsia="en-AU"/>
              </w:rPr>
            </w:pPr>
            <w:r w:rsidRPr="00093558">
              <w:rPr>
                <w:sz w:val="16"/>
                <w:szCs w:val="16"/>
                <w:lang w:eastAsia="en-AU"/>
              </w:rPr>
              <w:t xml:space="preserve">A total of </w:t>
            </w:r>
            <w:r w:rsidR="00161AC2" w:rsidRPr="00093558">
              <w:rPr>
                <w:sz w:val="16"/>
                <w:szCs w:val="16"/>
                <w:lang w:eastAsia="en-AU"/>
              </w:rPr>
              <w:t>40</w:t>
            </w:r>
            <w:r w:rsidR="007D0F82" w:rsidRPr="00093558">
              <w:rPr>
                <w:sz w:val="16"/>
                <w:szCs w:val="16"/>
                <w:lang w:eastAsia="en-AU"/>
              </w:rPr>
              <w:t xml:space="preserve"> </w:t>
            </w:r>
            <w:r>
              <w:rPr>
                <w:sz w:val="16"/>
                <w:szCs w:val="16"/>
                <w:lang w:eastAsia="en-AU"/>
              </w:rPr>
              <w:t xml:space="preserve">fish </w:t>
            </w:r>
            <w:r w:rsidR="007D0F82" w:rsidRPr="00093558">
              <w:rPr>
                <w:sz w:val="16"/>
                <w:szCs w:val="16"/>
                <w:lang w:eastAsia="en-AU"/>
              </w:rPr>
              <w:t>(of one species or a combination of all species)</w:t>
            </w:r>
          </w:p>
        </w:tc>
      </w:tr>
      <w:tr w:rsidR="00161AC2" w:rsidRPr="00093558" w14:paraId="6F9AC1CA" w14:textId="77777777" w:rsidTr="00933069">
        <w:trPr>
          <w:jc w:val="center"/>
        </w:trPr>
        <w:tc>
          <w:tcPr>
            <w:tcW w:w="737" w:type="dxa"/>
            <w:vMerge w:val="restart"/>
          </w:tcPr>
          <w:p w14:paraId="1E1D4D13" w14:textId="77777777" w:rsidR="00161AC2" w:rsidRPr="00093558" w:rsidRDefault="00161AC2" w:rsidP="0022312F">
            <w:pPr>
              <w:spacing w:before="0" w:after="120"/>
              <w:jc w:val="center"/>
              <w:rPr>
                <w:sz w:val="16"/>
                <w:szCs w:val="16"/>
                <w:lang w:eastAsia="en-AU"/>
              </w:rPr>
            </w:pPr>
            <w:r w:rsidRPr="00093558">
              <w:rPr>
                <w:sz w:val="16"/>
                <w:szCs w:val="16"/>
                <w:lang w:eastAsia="en-AU"/>
              </w:rPr>
              <w:t>3</w:t>
            </w:r>
          </w:p>
        </w:tc>
        <w:tc>
          <w:tcPr>
            <w:tcW w:w="1134" w:type="dxa"/>
            <w:vMerge w:val="restart"/>
          </w:tcPr>
          <w:p w14:paraId="6522993B" w14:textId="660E6AD1" w:rsidR="00161AC2" w:rsidRPr="00093558" w:rsidRDefault="00161AC2" w:rsidP="0022312F">
            <w:pPr>
              <w:spacing w:before="0" w:after="120"/>
              <w:jc w:val="center"/>
              <w:rPr>
                <w:sz w:val="16"/>
                <w:szCs w:val="16"/>
                <w:lang w:eastAsia="en-AU"/>
              </w:rPr>
            </w:pPr>
            <w:r w:rsidRPr="00093558">
              <w:rPr>
                <w:sz w:val="16"/>
                <w:szCs w:val="16"/>
                <w:lang w:eastAsia="en-AU"/>
              </w:rPr>
              <w:t>Australian bass</w:t>
            </w:r>
            <w:r w:rsidR="00AF4A5F" w:rsidRPr="00093558">
              <w:rPr>
                <w:sz w:val="16"/>
                <w:szCs w:val="16"/>
                <w:lang w:eastAsia="en-AU"/>
              </w:rPr>
              <w:t xml:space="preserve"> and </w:t>
            </w:r>
            <w:r w:rsidR="00C42627">
              <w:rPr>
                <w:sz w:val="16"/>
                <w:szCs w:val="16"/>
                <w:lang w:eastAsia="en-AU"/>
              </w:rPr>
              <w:t>e</w:t>
            </w:r>
            <w:r w:rsidR="00AF4A5F" w:rsidRPr="00093558">
              <w:rPr>
                <w:sz w:val="16"/>
                <w:szCs w:val="16"/>
                <w:lang w:eastAsia="en-AU"/>
              </w:rPr>
              <w:t>stuary perch and hybrids</w:t>
            </w:r>
          </w:p>
        </w:tc>
        <w:tc>
          <w:tcPr>
            <w:tcW w:w="964" w:type="dxa"/>
            <w:vMerge w:val="restart"/>
          </w:tcPr>
          <w:p w14:paraId="7B5D69A3" w14:textId="77777777" w:rsidR="00161AC2" w:rsidRPr="00093558" w:rsidRDefault="00161AC2" w:rsidP="0022312F">
            <w:pPr>
              <w:spacing w:before="0" w:after="120"/>
              <w:jc w:val="center"/>
              <w:rPr>
                <w:sz w:val="16"/>
                <w:szCs w:val="16"/>
                <w:lang w:eastAsia="en-AU"/>
              </w:rPr>
            </w:pPr>
            <w:r w:rsidRPr="00093558">
              <w:rPr>
                <w:sz w:val="16"/>
                <w:szCs w:val="16"/>
                <w:lang w:eastAsia="en-AU"/>
              </w:rPr>
              <w:t>27</w:t>
            </w:r>
          </w:p>
        </w:tc>
        <w:tc>
          <w:tcPr>
            <w:tcW w:w="912" w:type="dxa"/>
            <w:vMerge w:val="restart"/>
          </w:tcPr>
          <w:p w14:paraId="49AA800F"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2CFFA461" w14:textId="64B2C8BC" w:rsidR="00161AC2" w:rsidRPr="00093558" w:rsidRDefault="00161AC2" w:rsidP="00933069">
            <w:pPr>
              <w:spacing w:before="0" w:after="120"/>
              <w:jc w:val="center"/>
              <w:rPr>
                <w:sz w:val="16"/>
                <w:szCs w:val="16"/>
                <w:lang w:eastAsia="en-AU"/>
              </w:rPr>
            </w:pPr>
            <w:r w:rsidRPr="00093558">
              <w:rPr>
                <w:sz w:val="16"/>
                <w:szCs w:val="16"/>
                <w:lang w:eastAsia="en-AU"/>
              </w:rPr>
              <w:t>Lake Bullen Merri</w:t>
            </w:r>
          </w:p>
        </w:tc>
        <w:tc>
          <w:tcPr>
            <w:tcW w:w="1079" w:type="dxa"/>
          </w:tcPr>
          <w:p w14:paraId="6651EA6A" w14:textId="0C43C9E0" w:rsidR="00161AC2" w:rsidRPr="00093558" w:rsidRDefault="00AF4A5F" w:rsidP="0022312F">
            <w:pPr>
              <w:spacing w:before="0" w:after="120"/>
              <w:jc w:val="center"/>
              <w:rPr>
                <w:sz w:val="16"/>
                <w:szCs w:val="16"/>
                <w:lang w:eastAsia="en-AU"/>
              </w:rPr>
            </w:pPr>
            <w:r w:rsidRPr="00093558">
              <w:rPr>
                <w:sz w:val="16"/>
                <w:szCs w:val="16"/>
                <w:lang w:eastAsia="en-AU"/>
              </w:rPr>
              <w:t>A total of 5 fish (of one species or a combination of both species)</w:t>
            </w:r>
          </w:p>
        </w:tc>
      </w:tr>
      <w:tr w:rsidR="00161AC2" w:rsidRPr="00093558" w14:paraId="2CB05FA3" w14:textId="77777777" w:rsidTr="00933069">
        <w:trPr>
          <w:jc w:val="center"/>
        </w:trPr>
        <w:tc>
          <w:tcPr>
            <w:tcW w:w="737" w:type="dxa"/>
            <w:vMerge/>
          </w:tcPr>
          <w:p w14:paraId="1F09680F" w14:textId="77777777" w:rsidR="00161AC2" w:rsidRPr="00093558" w:rsidRDefault="00161AC2" w:rsidP="0022312F">
            <w:pPr>
              <w:spacing w:before="0" w:after="120"/>
              <w:jc w:val="center"/>
              <w:rPr>
                <w:sz w:val="16"/>
                <w:szCs w:val="16"/>
                <w:lang w:eastAsia="en-AU"/>
              </w:rPr>
            </w:pPr>
          </w:p>
        </w:tc>
        <w:tc>
          <w:tcPr>
            <w:tcW w:w="1134" w:type="dxa"/>
            <w:vMerge/>
          </w:tcPr>
          <w:p w14:paraId="46E9BCB9" w14:textId="77777777" w:rsidR="00161AC2" w:rsidRPr="00093558" w:rsidRDefault="00161AC2" w:rsidP="0022312F">
            <w:pPr>
              <w:spacing w:before="0" w:after="120"/>
              <w:jc w:val="center"/>
              <w:rPr>
                <w:sz w:val="16"/>
                <w:szCs w:val="16"/>
                <w:lang w:eastAsia="en-AU"/>
              </w:rPr>
            </w:pPr>
          </w:p>
        </w:tc>
        <w:tc>
          <w:tcPr>
            <w:tcW w:w="964" w:type="dxa"/>
            <w:vMerge/>
          </w:tcPr>
          <w:p w14:paraId="0FF9E4AB" w14:textId="77777777" w:rsidR="00161AC2" w:rsidRPr="00093558" w:rsidRDefault="00161AC2" w:rsidP="0022312F">
            <w:pPr>
              <w:spacing w:before="0" w:after="120"/>
              <w:jc w:val="center"/>
              <w:rPr>
                <w:sz w:val="16"/>
                <w:szCs w:val="16"/>
                <w:lang w:eastAsia="en-AU"/>
              </w:rPr>
            </w:pPr>
          </w:p>
        </w:tc>
        <w:tc>
          <w:tcPr>
            <w:tcW w:w="912" w:type="dxa"/>
            <w:vMerge/>
          </w:tcPr>
          <w:p w14:paraId="00C63756" w14:textId="77777777" w:rsidR="00161AC2" w:rsidRPr="00093558" w:rsidRDefault="00161AC2" w:rsidP="0022312F">
            <w:pPr>
              <w:spacing w:before="0" w:after="120"/>
              <w:jc w:val="center"/>
              <w:rPr>
                <w:sz w:val="16"/>
                <w:szCs w:val="16"/>
                <w:lang w:eastAsia="en-AU"/>
              </w:rPr>
            </w:pPr>
          </w:p>
        </w:tc>
        <w:tc>
          <w:tcPr>
            <w:tcW w:w="1019" w:type="dxa"/>
          </w:tcPr>
          <w:p w14:paraId="4F458F18" w14:textId="77777777" w:rsidR="00161AC2" w:rsidRPr="00093558" w:rsidRDefault="00161AC2" w:rsidP="00933069">
            <w:pPr>
              <w:spacing w:before="0" w:after="120"/>
              <w:jc w:val="center"/>
              <w:rPr>
                <w:sz w:val="16"/>
                <w:szCs w:val="16"/>
                <w:lang w:eastAsia="en-AU"/>
              </w:rPr>
            </w:pPr>
            <w:r w:rsidRPr="00093558">
              <w:rPr>
                <w:sz w:val="16"/>
                <w:szCs w:val="16"/>
                <w:lang w:eastAsia="en-AU"/>
              </w:rPr>
              <w:t>All other Victorian waters</w:t>
            </w:r>
          </w:p>
        </w:tc>
        <w:tc>
          <w:tcPr>
            <w:tcW w:w="1079" w:type="dxa"/>
          </w:tcPr>
          <w:p w14:paraId="3A8F760B" w14:textId="79DD6F37" w:rsidR="00161AC2" w:rsidRPr="00093558" w:rsidRDefault="00AF4A5F" w:rsidP="0022312F">
            <w:pPr>
              <w:spacing w:before="0" w:after="120"/>
              <w:jc w:val="center"/>
              <w:rPr>
                <w:sz w:val="16"/>
                <w:szCs w:val="16"/>
                <w:lang w:eastAsia="en-AU"/>
              </w:rPr>
            </w:pPr>
            <w:r w:rsidRPr="00093558">
              <w:rPr>
                <w:sz w:val="16"/>
                <w:szCs w:val="16"/>
                <w:lang w:eastAsia="en-AU"/>
              </w:rPr>
              <w:t>A total of 5 fish (of which no more than 2 fish may be Australian bass)</w:t>
            </w:r>
          </w:p>
        </w:tc>
      </w:tr>
      <w:tr w:rsidR="00161AC2" w:rsidRPr="00093558" w14:paraId="15A9F80C" w14:textId="77777777" w:rsidTr="00933069">
        <w:trPr>
          <w:jc w:val="center"/>
        </w:trPr>
        <w:tc>
          <w:tcPr>
            <w:tcW w:w="737" w:type="dxa"/>
          </w:tcPr>
          <w:p w14:paraId="2A3DE329" w14:textId="2B602A6E" w:rsidR="00161AC2" w:rsidRPr="00093558" w:rsidRDefault="00513BFB" w:rsidP="0022312F">
            <w:pPr>
              <w:spacing w:before="0" w:after="120"/>
              <w:jc w:val="center"/>
              <w:rPr>
                <w:sz w:val="16"/>
                <w:szCs w:val="16"/>
                <w:lang w:eastAsia="en-AU"/>
              </w:rPr>
            </w:pPr>
            <w:r>
              <w:rPr>
                <w:sz w:val="16"/>
                <w:szCs w:val="16"/>
                <w:lang w:eastAsia="en-AU"/>
              </w:rPr>
              <w:t>4</w:t>
            </w:r>
          </w:p>
        </w:tc>
        <w:tc>
          <w:tcPr>
            <w:tcW w:w="1134" w:type="dxa"/>
          </w:tcPr>
          <w:p w14:paraId="23406194" w14:textId="77777777" w:rsidR="00161AC2" w:rsidRPr="00093558" w:rsidRDefault="00161AC2" w:rsidP="0022312F">
            <w:pPr>
              <w:spacing w:before="0" w:after="120"/>
              <w:jc w:val="center"/>
              <w:rPr>
                <w:sz w:val="16"/>
                <w:szCs w:val="16"/>
                <w:lang w:eastAsia="en-AU"/>
              </w:rPr>
            </w:pPr>
            <w:r w:rsidRPr="00093558">
              <w:rPr>
                <w:sz w:val="16"/>
                <w:szCs w:val="16"/>
                <w:lang w:eastAsia="en-AU"/>
              </w:rPr>
              <w:t>Australian salmon and Australian herring (tommy ruff)</w:t>
            </w:r>
          </w:p>
        </w:tc>
        <w:tc>
          <w:tcPr>
            <w:tcW w:w="964" w:type="dxa"/>
          </w:tcPr>
          <w:p w14:paraId="77EC41C1" w14:textId="77777777" w:rsidR="00161AC2" w:rsidRPr="00093558" w:rsidRDefault="00161AC2" w:rsidP="0022312F">
            <w:pPr>
              <w:spacing w:before="0" w:after="120"/>
              <w:jc w:val="center"/>
              <w:rPr>
                <w:sz w:val="16"/>
                <w:szCs w:val="16"/>
                <w:lang w:eastAsia="en-AU"/>
              </w:rPr>
            </w:pPr>
            <w:r w:rsidRPr="00093558">
              <w:rPr>
                <w:sz w:val="16"/>
                <w:szCs w:val="16"/>
                <w:lang w:eastAsia="en-AU"/>
              </w:rPr>
              <w:t>21</w:t>
            </w:r>
          </w:p>
          <w:p w14:paraId="3DA384E5" w14:textId="77777777" w:rsidR="00161AC2" w:rsidRPr="00093558" w:rsidRDefault="00161AC2" w:rsidP="0022312F">
            <w:pPr>
              <w:spacing w:before="0" w:after="120"/>
              <w:jc w:val="center"/>
              <w:rPr>
                <w:sz w:val="16"/>
                <w:szCs w:val="16"/>
                <w:lang w:eastAsia="en-AU"/>
              </w:rPr>
            </w:pPr>
            <w:r w:rsidRPr="00093558">
              <w:rPr>
                <w:sz w:val="16"/>
                <w:szCs w:val="16"/>
                <w:lang w:eastAsia="en-AU"/>
              </w:rPr>
              <w:t>(Australian salmon)</w:t>
            </w:r>
          </w:p>
          <w:p w14:paraId="452E21BA"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p w14:paraId="15D0C2ED" w14:textId="77777777" w:rsidR="00161AC2" w:rsidRPr="00093558" w:rsidRDefault="00161AC2" w:rsidP="0022312F">
            <w:pPr>
              <w:spacing w:before="0" w:after="120"/>
              <w:jc w:val="center"/>
              <w:rPr>
                <w:sz w:val="16"/>
                <w:szCs w:val="16"/>
                <w:lang w:eastAsia="en-AU"/>
              </w:rPr>
            </w:pPr>
            <w:r w:rsidRPr="00093558">
              <w:rPr>
                <w:sz w:val="16"/>
                <w:szCs w:val="16"/>
                <w:lang w:eastAsia="en-AU"/>
              </w:rPr>
              <w:t>(Australian herring (tommy ruff))</w:t>
            </w:r>
          </w:p>
        </w:tc>
        <w:tc>
          <w:tcPr>
            <w:tcW w:w="912" w:type="dxa"/>
          </w:tcPr>
          <w:p w14:paraId="04D2B639"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22A55E0F"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3D162583" w14:textId="77777777" w:rsidR="00161AC2" w:rsidRPr="00093558" w:rsidRDefault="00161AC2" w:rsidP="0022312F">
            <w:pPr>
              <w:spacing w:before="0" w:after="120"/>
              <w:jc w:val="center"/>
              <w:rPr>
                <w:sz w:val="16"/>
                <w:szCs w:val="16"/>
                <w:lang w:eastAsia="en-AU"/>
              </w:rPr>
            </w:pPr>
            <w:r w:rsidRPr="00093558">
              <w:rPr>
                <w:sz w:val="16"/>
                <w:szCs w:val="16"/>
                <w:lang w:eastAsia="en-AU"/>
              </w:rPr>
              <w:t>A total of 20 fish (of one species or a combination of both species)</w:t>
            </w:r>
          </w:p>
        </w:tc>
      </w:tr>
      <w:tr w:rsidR="00161AC2" w:rsidRPr="00093558" w14:paraId="58543782" w14:textId="77777777" w:rsidTr="00933069">
        <w:trPr>
          <w:jc w:val="center"/>
        </w:trPr>
        <w:tc>
          <w:tcPr>
            <w:tcW w:w="737" w:type="dxa"/>
          </w:tcPr>
          <w:p w14:paraId="349D9597" w14:textId="23488E36" w:rsidR="00161AC2" w:rsidRPr="00093558" w:rsidRDefault="00513BFB" w:rsidP="0022312F">
            <w:pPr>
              <w:spacing w:before="0" w:after="120"/>
              <w:jc w:val="center"/>
              <w:rPr>
                <w:sz w:val="16"/>
                <w:szCs w:val="16"/>
                <w:lang w:eastAsia="en-AU"/>
              </w:rPr>
            </w:pPr>
            <w:r>
              <w:rPr>
                <w:sz w:val="16"/>
                <w:szCs w:val="16"/>
                <w:lang w:eastAsia="en-AU"/>
              </w:rPr>
              <w:t>5</w:t>
            </w:r>
          </w:p>
        </w:tc>
        <w:tc>
          <w:tcPr>
            <w:tcW w:w="1134" w:type="dxa"/>
          </w:tcPr>
          <w:p w14:paraId="1C80824C" w14:textId="280AC3A7" w:rsidR="00161AC2" w:rsidRPr="00093558" w:rsidRDefault="00161AC2" w:rsidP="0022312F">
            <w:pPr>
              <w:spacing w:before="0" w:after="120"/>
              <w:jc w:val="center"/>
              <w:rPr>
                <w:sz w:val="16"/>
                <w:szCs w:val="16"/>
                <w:lang w:eastAsia="en-AU"/>
              </w:rPr>
            </w:pPr>
            <w:r w:rsidRPr="00093558">
              <w:rPr>
                <w:sz w:val="16"/>
                <w:szCs w:val="16"/>
                <w:lang w:eastAsia="en-AU"/>
              </w:rPr>
              <w:t xml:space="preserve">Australian smelt, </w:t>
            </w:r>
            <w:r w:rsidR="00C42627">
              <w:rPr>
                <w:sz w:val="16"/>
                <w:szCs w:val="16"/>
                <w:lang w:eastAsia="en-AU"/>
              </w:rPr>
              <w:t>b</w:t>
            </w:r>
            <w:r w:rsidR="00C42627" w:rsidRPr="00093558">
              <w:rPr>
                <w:sz w:val="16"/>
                <w:szCs w:val="16"/>
                <w:lang w:eastAsia="en-AU"/>
              </w:rPr>
              <w:t>road</w:t>
            </w:r>
            <w:r w:rsidRPr="00093558">
              <w:rPr>
                <w:sz w:val="16"/>
                <w:szCs w:val="16"/>
                <w:lang w:eastAsia="en-AU"/>
              </w:rPr>
              <w:t xml:space="preserve">-finned galaxias, </w:t>
            </w:r>
            <w:r w:rsidR="00C42627">
              <w:rPr>
                <w:sz w:val="16"/>
                <w:szCs w:val="16"/>
                <w:lang w:eastAsia="en-AU"/>
              </w:rPr>
              <w:t>c</w:t>
            </w:r>
            <w:r w:rsidR="00C42627" w:rsidRPr="00093558">
              <w:rPr>
                <w:sz w:val="16"/>
                <w:szCs w:val="16"/>
                <w:lang w:eastAsia="en-AU"/>
              </w:rPr>
              <w:t xml:space="preserve">ommon </w:t>
            </w:r>
            <w:r w:rsidRPr="00093558">
              <w:rPr>
                <w:sz w:val="16"/>
                <w:szCs w:val="16"/>
                <w:lang w:eastAsia="en-AU"/>
              </w:rPr>
              <w:t xml:space="preserve">galaxias, </w:t>
            </w:r>
            <w:r w:rsidR="00C42627">
              <w:rPr>
                <w:sz w:val="16"/>
                <w:szCs w:val="16"/>
                <w:lang w:eastAsia="en-AU"/>
              </w:rPr>
              <w:t>f</w:t>
            </w:r>
            <w:r w:rsidR="00C42627" w:rsidRPr="00093558">
              <w:rPr>
                <w:sz w:val="16"/>
                <w:szCs w:val="16"/>
                <w:lang w:eastAsia="en-AU"/>
              </w:rPr>
              <w:t>lat</w:t>
            </w:r>
            <w:r w:rsidRPr="00093558">
              <w:rPr>
                <w:sz w:val="16"/>
                <w:szCs w:val="16"/>
                <w:lang w:eastAsia="en-AU"/>
              </w:rPr>
              <w:t xml:space="preserve">-headed galaxias, </w:t>
            </w:r>
            <w:r w:rsidR="00C42627">
              <w:rPr>
                <w:sz w:val="16"/>
                <w:szCs w:val="16"/>
                <w:lang w:eastAsia="en-AU"/>
              </w:rPr>
              <w:t>m</w:t>
            </w:r>
            <w:r w:rsidR="00C42627" w:rsidRPr="00093558">
              <w:rPr>
                <w:sz w:val="16"/>
                <w:szCs w:val="16"/>
                <w:lang w:eastAsia="en-AU"/>
              </w:rPr>
              <w:t xml:space="preserve">ountain </w:t>
            </w:r>
            <w:r w:rsidRPr="00093558">
              <w:rPr>
                <w:sz w:val="16"/>
                <w:szCs w:val="16"/>
                <w:lang w:eastAsia="en-AU"/>
              </w:rPr>
              <w:t xml:space="preserve">galaxias and </w:t>
            </w:r>
            <w:r w:rsidR="00C42627">
              <w:rPr>
                <w:sz w:val="16"/>
                <w:szCs w:val="16"/>
                <w:lang w:eastAsia="en-AU"/>
              </w:rPr>
              <w:t>s</w:t>
            </w:r>
            <w:r w:rsidR="00C42627" w:rsidRPr="00093558">
              <w:rPr>
                <w:sz w:val="16"/>
                <w:szCs w:val="16"/>
                <w:lang w:eastAsia="en-AU"/>
              </w:rPr>
              <w:t xml:space="preserve">potted </w:t>
            </w:r>
            <w:r w:rsidRPr="00093558">
              <w:rPr>
                <w:sz w:val="16"/>
                <w:szCs w:val="16"/>
                <w:lang w:eastAsia="en-AU"/>
              </w:rPr>
              <w:lastRenderedPageBreak/>
              <w:t>galaxias</w:t>
            </w:r>
          </w:p>
        </w:tc>
        <w:tc>
          <w:tcPr>
            <w:tcW w:w="964" w:type="dxa"/>
          </w:tcPr>
          <w:p w14:paraId="0913592E" w14:textId="77777777" w:rsidR="00161AC2" w:rsidRPr="00093558" w:rsidRDefault="00161AC2" w:rsidP="0022312F">
            <w:pPr>
              <w:spacing w:before="0" w:after="120"/>
              <w:jc w:val="center"/>
              <w:rPr>
                <w:sz w:val="16"/>
                <w:szCs w:val="16"/>
                <w:lang w:eastAsia="en-AU"/>
              </w:rPr>
            </w:pPr>
            <w:r w:rsidRPr="00093558">
              <w:rPr>
                <w:sz w:val="16"/>
                <w:szCs w:val="16"/>
                <w:lang w:eastAsia="en-AU"/>
              </w:rPr>
              <w:lastRenderedPageBreak/>
              <w:t>-</w:t>
            </w:r>
          </w:p>
        </w:tc>
        <w:tc>
          <w:tcPr>
            <w:tcW w:w="912" w:type="dxa"/>
          </w:tcPr>
          <w:p w14:paraId="4650FCB2"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2BFB2157"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5C3AD6ED" w14:textId="75B43EDB" w:rsidR="00161AC2" w:rsidRPr="00093558" w:rsidRDefault="00577F56" w:rsidP="0022312F">
            <w:pPr>
              <w:spacing w:before="0" w:after="120"/>
              <w:jc w:val="center"/>
              <w:rPr>
                <w:sz w:val="16"/>
                <w:szCs w:val="16"/>
                <w:lang w:eastAsia="en-AU"/>
              </w:rPr>
            </w:pPr>
            <w:r w:rsidRPr="00093558">
              <w:rPr>
                <w:sz w:val="16"/>
                <w:szCs w:val="16"/>
                <w:lang w:eastAsia="en-AU"/>
              </w:rPr>
              <w:t xml:space="preserve">A total of </w:t>
            </w:r>
            <w:r w:rsidR="00161AC2" w:rsidRPr="00093558">
              <w:rPr>
                <w:sz w:val="16"/>
                <w:szCs w:val="16"/>
                <w:lang w:eastAsia="en-AU"/>
              </w:rPr>
              <w:t xml:space="preserve">40 </w:t>
            </w:r>
            <w:r>
              <w:rPr>
                <w:sz w:val="16"/>
                <w:szCs w:val="16"/>
                <w:lang w:eastAsia="en-AU"/>
              </w:rPr>
              <w:t xml:space="preserve">fish </w:t>
            </w:r>
            <w:r w:rsidR="00161AC2" w:rsidRPr="00093558">
              <w:rPr>
                <w:sz w:val="16"/>
                <w:szCs w:val="16"/>
                <w:lang w:eastAsia="en-AU"/>
              </w:rPr>
              <w:t>(of one species or a combination of all species)</w:t>
            </w:r>
          </w:p>
        </w:tc>
      </w:tr>
      <w:tr w:rsidR="00161AC2" w:rsidRPr="00093558" w14:paraId="5BFE1BCB" w14:textId="77777777" w:rsidTr="00933069">
        <w:trPr>
          <w:jc w:val="center"/>
        </w:trPr>
        <w:tc>
          <w:tcPr>
            <w:tcW w:w="737" w:type="dxa"/>
          </w:tcPr>
          <w:p w14:paraId="31E26845" w14:textId="318475B3" w:rsidR="00161AC2" w:rsidRPr="00093558" w:rsidRDefault="00513BFB" w:rsidP="0022312F">
            <w:pPr>
              <w:spacing w:before="0" w:after="120"/>
              <w:jc w:val="center"/>
              <w:rPr>
                <w:sz w:val="16"/>
                <w:szCs w:val="16"/>
                <w:lang w:eastAsia="en-AU"/>
              </w:rPr>
            </w:pPr>
            <w:r>
              <w:rPr>
                <w:sz w:val="16"/>
                <w:szCs w:val="16"/>
                <w:lang w:eastAsia="en-AU"/>
              </w:rPr>
              <w:t>6</w:t>
            </w:r>
          </w:p>
        </w:tc>
        <w:tc>
          <w:tcPr>
            <w:tcW w:w="1134" w:type="dxa"/>
          </w:tcPr>
          <w:p w14:paraId="55C6E413" w14:textId="77777777" w:rsidR="00161AC2" w:rsidRPr="00093558" w:rsidRDefault="00161AC2" w:rsidP="0022312F">
            <w:pPr>
              <w:spacing w:before="0" w:after="120"/>
              <w:jc w:val="center"/>
              <w:rPr>
                <w:sz w:val="16"/>
                <w:szCs w:val="16"/>
                <w:lang w:eastAsia="en-AU"/>
              </w:rPr>
            </w:pPr>
            <w:r w:rsidRPr="00093558">
              <w:rPr>
                <w:sz w:val="16"/>
                <w:szCs w:val="16"/>
                <w:lang w:eastAsia="en-AU"/>
              </w:rPr>
              <w:t>Australian whitebait</w:t>
            </w:r>
          </w:p>
        </w:tc>
        <w:tc>
          <w:tcPr>
            <w:tcW w:w="964" w:type="dxa"/>
          </w:tcPr>
          <w:p w14:paraId="4A2891E8"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1172456E"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67DE3FC3"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5440FB86" w14:textId="77777777" w:rsidR="00161AC2" w:rsidRPr="00093558" w:rsidRDefault="00161AC2" w:rsidP="0022312F">
            <w:pPr>
              <w:spacing w:before="0" w:after="120"/>
              <w:jc w:val="center"/>
              <w:rPr>
                <w:sz w:val="16"/>
                <w:szCs w:val="16"/>
                <w:lang w:eastAsia="en-AU"/>
              </w:rPr>
            </w:pPr>
            <w:r w:rsidRPr="00093558">
              <w:rPr>
                <w:sz w:val="16"/>
                <w:szCs w:val="16"/>
                <w:lang w:eastAsia="en-AU"/>
              </w:rPr>
              <w:t>0</w:t>
            </w:r>
          </w:p>
        </w:tc>
      </w:tr>
      <w:tr w:rsidR="00161AC2" w:rsidRPr="00093558" w14:paraId="21FC1B3D" w14:textId="77777777" w:rsidTr="00933069">
        <w:trPr>
          <w:jc w:val="center"/>
        </w:trPr>
        <w:tc>
          <w:tcPr>
            <w:tcW w:w="737" w:type="dxa"/>
          </w:tcPr>
          <w:p w14:paraId="3E7D2BF7" w14:textId="41A423D4" w:rsidR="00161AC2" w:rsidRPr="00093558" w:rsidRDefault="00513BFB" w:rsidP="0022312F">
            <w:pPr>
              <w:spacing w:before="0" w:after="120"/>
              <w:jc w:val="center"/>
              <w:rPr>
                <w:sz w:val="16"/>
                <w:szCs w:val="16"/>
                <w:lang w:eastAsia="en-AU"/>
              </w:rPr>
            </w:pPr>
            <w:r>
              <w:rPr>
                <w:sz w:val="16"/>
                <w:szCs w:val="16"/>
                <w:lang w:eastAsia="en-AU"/>
              </w:rPr>
              <w:t>7</w:t>
            </w:r>
          </w:p>
        </w:tc>
        <w:tc>
          <w:tcPr>
            <w:tcW w:w="1134" w:type="dxa"/>
          </w:tcPr>
          <w:p w14:paraId="630C67D0" w14:textId="77777777" w:rsidR="00161AC2" w:rsidRPr="00093558" w:rsidRDefault="00161AC2" w:rsidP="0022312F">
            <w:pPr>
              <w:spacing w:before="0" w:after="120"/>
              <w:jc w:val="center"/>
              <w:rPr>
                <w:sz w:val="16"/>
                <w:szCs w:val="16"/>
                <w:lang w:eastAsia="en-AU"/>
              </w:rPr>
            </w:pPr>
            <w:r w:rsidRPr="00093558">
              <w:rPr>
                <w:sz w:val="16"/>
                <w:szCs w:val="16"/>
                <w:lang w:eastAsia="en-AU"/>
              </w:rPr>
              <w:t>Barracouta</w:t>
            </w:r>
          </w:p>
        </w:tc>
        <w:tc>
          <w:tcPr>
            <w:tcW w:w="964" w:type="dxa"/>
          </w:tcPr>
          <w:p w14:paraId="6DF78288"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4B5791CB"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7980F248"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62DBB6AE" w14:textId="77777777" w:rsidR="00161AC2" w:rsidRPr="00093558" w:rsidRDefault="00161AC2" w:rsidP="0022312F">
            <w:pPr>
              <w:spacing w:before="0" w:after="120"/>
              <w:jc w:val="center"/>
              <w:rPr>
                <w:sz w:val="16"/>
                <w:szCs w:val="16"/>
                <w:lang w:eastAsia="en-AU"/>
              </w:rPr>
            </w:pPr>
            <w:r w:rsidRPr="00093558">
              <w:rPr>
                <w:sz w:val="16"/>
                <w:szCs w:val="16"/>
                <w:lang w:eastAsia="en-AU"/>
              </w:rPr>
              <w:t>20</w:t>
            </w:r>
          </w:p>
        </w:tc>
      </w:tr>
      <w:tr w:rsidR="00161AC2" w:rsidRPr="00093558" w14:paraId="64ECEB23" w14:textId="77777777" w:rsidTr="00933069">
        <w:trPr>
          <w:jc w:val="center"/>
        </w:trPr>
        <w:tc>
          <w:tcPr>
            <w:tcW w:w="737" w:type="dxa"/>
          </w:tcPr>
          <w:p w14:paraId="4C5467B6" w14:textId="50FF40A6" w:rsidR="00161AC2" w:rsidRPr="00093558" w:rsidRDefault="00513BFB" w:rsidP="0022312F">
            <w:pPr>
              <w:spacing w:before="0" w:after="120"/>
              <w:jc w:val="center"/>
              <w:rPr>
                <w:sz w:val="16"/>
                <w:szCs w:val="16"/>
                <w:lang w:eastAsia="en-AU"/>
              </w:rPr>
            </w:pPr>
            <w:r>
              <w:rPr>
                <w:sz w:val="16"/>
                <w:szCs w:val="16"/>
                <w:lang w:eastAsia="en-AU"/>
              </w:rPr>
              <w:t>8</w:t>
            </w:r>
          </w:p>
        </w:tc>
        <w:tc>
          <w:tcPr>
            <w:tcW w:w="1134" w:type="dxa"/>
          </w:tcPr>
          <w:p w14:paraId="5D1B991E" w14:textId="77777777" w:rsidR="00161AC2" w:rsidRPr="00093558" w:rsidRDefault="00161AC2" w:rsidP="0022312F">
            <w:pPr>
              <w:spacing w:before="0" w:after="120"/>
              <w:jc w:val="center"/>
              <w:rPr>
                <w:sz w:val="16"/>
                <w:szCs w:val="16"/>
                <w:lang w:eastAsia="en-AU"/>
              </w:rPr>
            </w:pPr>
            <w:r w:rsidRPr="00093558">
              <w:rPr>
                <w:sz w:val="16"/>
                <w:szCs w:val="16"/>
                <w:lang w:eastAsia="en-AU"/>
              </w:rPr>
              <w:t>Black cod</w:t>
            </w:r>
          </w:p>
        </w:tc>
        <w:tc>
          <w:tcPr>
            <w:tcW w:w="964" w:type="dxa"/>
          </w:tcPr>
          <w:p w14:paraId="06CDF23D"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25D2B593"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1F8C90B6"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6E985474" w14:textId="77777777" w:rsidR="00161AC2" w:rsidRPr="00093558" w:rsidRDefault="00161AC2" w:rsidP="0022312F">
            <w:pPr>
              <w:spacing w:before="0" w:after="120"/>
              <w:jc w:val="center"/>
              <w:rPr>
                <w:sz w:val="16"/>
                <w:szCs w:val="16"/>
                <w:lang w:eastAsia="en-AU"/>
              </w:rPr>
            </w:pPr>
            <w:r w:rsidRPr="00093558">
              <w:rPr>
                <w:sz w:val="16"/>
                <w:szCs w:val="16"/>
                <w:lang w:eastAsia="en-AU"/>
              </w:rPr>
              <w:t>0</w:t>
            </w:r>
          </w:p>
        </w:tc>
      </w:tr>
      <w:tr w:rsidR="00161AC2" w:rsidRPr="00093558" w14:paraId="4CB5E498" w14:textId="77777777" w:rsidTr="00933069">
        <w:trPr>
          <w:jc w:val="center"/>
        </w:trPr>
        <w:tc>
          <w:tcPr>
            <w:tcW w:w="737" w:type="dxa"/>
          </w:tcPr>
          <w:p w14:paraId="70058770" w14:textId="6B6008D4" w:rsidR="00161AC2" w:rsidRPr="00093558" w:rsidRDefault="00513BFB" w:rsidP="0022312F">
            <w:pPr>
              <w:spacing w:before="0" w:after="120"/>
              <w:jc w:val="center"/>
              <w:rPr>
                <w:sz w:val="16"/>
                <w:szCs w:val="16"/>
                <w:lang w:eastAsia="en-AU"/>
              </w:rPr>
            </w:pPr>
            <w:r>
              <w:rPr>
                <w:sz w:val="16"/>
                <w:szCs w:val="16"/>
                <w:lang w:eastAsia="en-AU"/>
              </w:rPr>
              <w:t>9</w:t>
            </w:r>
          </w:p>
        </w:tc>
        <w:tc>
          <w:tcPr>
            <w:tcW w:w="1134" w:type="dxa"/>
          </w:tcPr>
          <w:p w14:paraId="1F29B8D8" w14:textId="77777777" w:rsidR="00161AC2" w:rsidRPr="00093558" w:rsidRDefault="00161AC2" w:rsidP="0022312F">
            <w:pPr>
              <w:spacing w:before="0" w:after="120"/>
              <w:jc w:val="center"/>
              <w:rPr>
                <w:sz w:val="16"/>
                <w:szCs w:val="16"/>
                <w:lang w:eastAsia="en-AU"/>
              </w:rPr>
            </w:pPr>
            <w:r w:rsidRPr="00093558">
              <w:rPr>
                <w:sz w:val="16"/>
                <w:szCs w:val="16"/>
                <w:lang w:eastAsia="en-AU"/>
              </w:rPr>
              <w:t>Blue groper</w:t>
            </w:r>
          </w:p>
        </w:tc>
        <w:tc>
          <w:tcPr>
            <w:tcW w:w="964" w:type="dxa"/>
          </w:tcPr>
          <w:p w14:paraId="1EA4F257"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38F1AC1A"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2A6439A3"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6203F409" w14:textId="77777777" w:rsidR="00161AC2" w:rsidRPr="00093558" w:rsidRDefault="00161AC2" w:rsidP="0022312F">
            <w:pPr>
              <w:spacing w:before="0" w:after="120"/>
              <w:jc w:val="center"/>
              <w:rPr>
                <w:sz w:val="16"/>
                <w:szCs w:val="16"/>
                <w:lang w:eastAsia="en-AU"/>
              </w:rPr>
            </w:pPr>
            <w:r w:rsidRPr="00093558">
              <w:rPr>
                <w:sz w:val="16"/>
                <w:szCs w:val="16"/>
                <w:lang w:eastAsia="en-AU"/>
              </w:rPr>
              <w:t>0</w:t>
            </w:r>
          </w:p>
        </w:tc>
      </w:tr>
      <w:tr w:rsidR="00161AC2" w:rsidRPr="00093558" w14:paraId="19E2E43C" w14:textId="77777777" w:rsidTr="00933069">
        <w:trPr>
          <w:jc w:val="center"/>
        </w:trPr>
        <w:tc>
          <w:tcPr>
            <w:tcW w:w="737" w:type="dxa"/>
          </w:tcPr>
          <w:p w14:paraId="790F8790" w14:textId="5E3F95C4" w:rsidR="00161AC2" w:rsidRPr="00093558" w:rsidRDefault="00513BFB" w:rsidP="0022312F">
            <w:pPr>
              <w:spacing w:before="0" w:after="120"/>
              <w:jc w:val="center"/>
              <w:rPr>
                <w:sz w:val="16"/>
                <w:szCs w:val="16"/>
                <w:lang w:eastAsia="en-AU"/>
              </w:rPr>
            </w:pPr>
            <w:r>
              <w:rPr>
                <w:sz w:val="16"/>
                <w:szCs w:val="16"/>
                <w:lang w:eastAsia="en-AU"/>
              </w:rPr>
              <w:t>10</w:t>
            </w:r>
          </w:p>
        </w:tc>
        <w:tc>
          <w:tcPr>
            <w:tcW w:w="1134" w:type="dxa"/>
          </w:tcPr>
          <w:p w14:paraId="63D0922D" w14:textId="77777777" w:rsidR="00161AC2" w:rsidRPr="00093558" w:rsidRDefault="00161AC2" w:rsidP="0022312F">
            <w:pPr>
              <w:spacing w:before="0" w:after="120"/>
              <w:jc w:val="center"/>
              <w:rPr>
                <w:sz w:val="16"/>
                <w:szCs w:val="16"/>
                <w:lang w:eastAsia="en-AU"/>
              </w:rPr>
            </w:pPr>
            <w:r w:rsidRPr="00093558">
              <w:rPr>
                <w:sz w:val="16"/>
                <w:szCs w:val="16"/>
                <w:lang w:eastAsia="en-AU"/>
              </w:rPr>
              <w:t>Boarfish (all species)</w:t>
            </w:r>
          </w:p>
        </w:tc>
        <w:tc>
          <w:tcPr>
            <w:tcW w:w="964" w:type="dxa"/>
          </w:tcPr>
          <w:p w14:paraId="5384B3B8"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24EF7ED9"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12E21EFB"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07CB35FD" w14:textId="77777777" w:rsidR="00161AC2" w:rsidRPr="00093558" w:rsidRDefault="00161AC2" w:rsidP="0022312F">
            <w:pPr>
              <w:spacing w:before="0" w:after="120"/>
              <w:jc w:val="center"/>
              <w:rPr>
                <w:sz w:val="16"/>
                <w:szCs w:val="16"/>
                <w:lang w:eastAsia="en-AU"/>
              </w:rPr>
            </w:pPr>
            <w:r w:rsidRPr="00093558">
              <w:rPr>
                <w:sz w:val="16"/>
                <w:szCs w:val="16"/>
                <w:lang w:eastAsia="en-AU"/>
              </w:rPr>
              <w:t>1</w:t>
            </w:r>
          </w:p>
        </w:tc>
      </w:tr>
      <w:tr w:rsidR="00161AC2" w:rsidRPr="00093558" w14:paraId="6773A887" w14:textId="77777777" w:rsidTr="00933069">
        <w:trPr>
          <w:jc w:val="center"/>
        </w:trPr>
        <w:tc>
          <w:tcPr>
            <w:tcW w:w="737" w:type="dxa"/>
          </w:tcPr>
          <w:p w14:paraId="305A838D" w14:textId="486157A5" w:rsidR="00161AC2" w:rsidRPr="00093558" w:rsidRDefault="00513BFB" w:rsidP="0022312F">
            <w:pPr>
              <w:spacing w:before="0" w:after="120"/>
              <w:jc w:val="center"/>
              <w:rPr>
                <w:sz w:val="16"/>
                <w:szCs w:val="16"/>
                <w:lang w:eastAsia="en-AU"/>
              </w:rPr>
            </w:pPr>
            <w:r>
              <w:rPr>
                <w:sz w:val="16"/>
                <w:szCs w:val="16"/>
                <w:lang w:eastAsia="en-AU"/>
              </w:rPr>
              <w:t>11</w:t>
            </w:r>
          </w:p>
        </w:tc>
        <w:tc>
          <w:tcPr>
            <w:tcW w:w="1134" w:type="dxa"/>
          </w:tcPr>
          <w:p w14:paraId="1B758314" w14:textId="4000B722" w:rsidR="00161AC2" w:rsidRPr="00093558" w:rsidRDefault="00161AC2" w:rsidP="0022312F">
            <w:pPr>
              <w:spacing w:before="0" w:after="120"/>
              <w:jc w:val="center"/>
              <w:rPr>
                <w:sz w:val="16"/>
                <w:szCs w:val="16"/>
                <w:lang w:eastAsia="en-AU"/>
              </w:rPr>
            </w:pPr>
            <w:r w:rsidRPr="00093558">
              <w:rPr>
                <w:sz w:val="16"/>
                <w:szCs w:val="16"/>
                <w:lang w:eastAsia="en-AU"/>
              </w:rPr>
              <w:t>Bream (all species</w:t>
            </w:r>
            <w:r w:rsidR="0024281A">
              <w:rPr>
                <w:sz w:val="16"/>
                <w:szCs w:val="16"/>
                <w:lang w:eastAsia="en-AU"/>
              </w:rPr>
              <w:t xml:space="preserve"> including </w:t>
            </w:r>
            <w:r w:rsidR="00C42627">
              <w:rPr>
                <w:sz w:val="16"/>
                <w:szCs w:val="16"/>
                <w:lang w:eastAsia="en-AU"/>
              </w:rPr>
              <w:t>tarwhine</w:t>
            </w:r>
            <w:r w:rsidRPr="00093558">
              <w:rPr>
                <w:sz w:val="16"/>
                <w:szCs w:val="16"/>
                <w:lang w:eastAsia="en-AU"/>
              </w:rPr>
              <w:t>)</w:t>
            </w:r>
          </w:p>
        </w:tc>
        <w:tc>
          <w:tcPr>
            <w:tcW w:w="964" w:type="dxa"/>
          </w:tcPr>
          <w:p w14:paraId="06325B5A" w14:textId="77777777" w:rsidR="00161AC2" w:rsidRPr="00093558" w:rsidRDefault="00161AC2" w:rsidP="0022312F">
            <w:pPr>
              <w:spacing w:before="0" w:after="120"/>
              <w:jc w:val="center"/>
              <w:rPr>
                <w:sz w:val="16"/>
                <w:szCs w:val="16"/>
                <w:lang w:eastAsia="en-AU"/>
              </w:rPr>
            </w:pPr>
            <w:r w:rsidRPr="00093558">
              <w:rPr>
                <w:sz w:val="16"/>
                <w:szCs w:val="16"/>
                <w:lang w:eastAsia="en-AU"/>
              </w:rPr>
              <w:t>28</w:t>
            </w:r>
          </w:p>
        </w:tc>
        <w:tc>
          <w:tcPr>
            <w:tcW w:w="912" w:type="dxa"/>
          </w:tcPr>
          <w:p w14:paraId="54E7514E"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4926ED5C"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756CBBF5" w14:textId="77777777" w:rsidR="00161AC2" w:rsidRPr="00093558" w:rsidRDefault="00161AC2" w:rsidP="0022312F">
            <w:pPr>
              <w:spacing w:before="0" w:after="120"/>
              <w:jc w:val="center"/>
              <w:rPr>
                <w:sz w:val="16"/>
                <w:szCs w:val="16"/>
                <w:lang w:eastAsia="en-AU"/>
              </w:rPr>
            </w:pPr>
            <w:r w:rsidRPr="00093558">
              <w:rPr>
                <w:sz w:val="16"/>
                <w:szCs w:val="16"/>
                <w:lang w:eastAsia="en-AU"/>
              </w:rPr>
              <w:t>10</w:t>
            </w:r>
          </w:p>
        </w:tc>
      </w:tr>
      <w:tr w:rsidR="00161AC2" w:rsidRPr="00093558" w14:paraId="2B469BAE" w14:textId="77777777" w:rsidTr="00933069">
        <w:trPr>
          <w:jc w:val="center"/>
        </w:trPr>
        <w:tc>
          <w:tcPr>
            <w:tcW w:w="737" w:type="dxa"/>
          </w:tcPr>
          <w:p w14:paraId="5B152D11" w14:textId="596C2DCE" w:rsidR="00161AC2" w:rsidRPr="00093558" w:rsidRDefault="00513BFB" w:rsidP="0022312F">
            <w:pPr>
              <w:spacing w:before="0" w:after="120"/>
              <w:jc w:val="center"/>
              <w:rPr>
                <w:sz w:val="16"/>
                <w:szCs w:val="16"/>
                <w:lang w:eastAsia="en-AU"/>
              </w:rPr>
            </w:pPr>
            <w:r>
              <w:rPr>
                <w:sz w:val="16"/>
                <w:szCs w:val="16"/>
                <w:lang w:eastAsia="en-AU"/>
              </w:rPr>
              <w:t>12</w:t>
            </w:r>
          </w:p>
        </w:tc>
        <w:tc>
          <w:tcPr>
            <w:tcW w:w="1134" w:type="dxa"/>
          </w:tcPr>
          <w:p w14:paraId="566EBFD7" w14:textId="7AD21C43" w:rsidR="00161AC2" w:rsidRPr="00093558" w:rsidRDefault="00161AC2" w:rsidP="0022312F">
            <w:pPr>
              <w:spacing w:before="0" w:after="120"/>
              <w:jc w:val="center"/>
              <w:rPr>
                <w:sz w:val="16"/>
                <w:szCs w:val="16"/>
                <w:lang w:eastAsia="en-AU"/>
              </w:rPr>
            </w:pPr>
            <w:r w:rsidRPr="00093558">
              <w:rPr>
                <w:sz w:val="16"/>
                <w:szCs w:val="16"/>
                <w:lang w:eastAsia="en-AU"/>
              </w:rPr>
              <w:t>Crabs (all species except giant crab and European green shore crab)</w:t>
            </w:r>
          </w:p>
        </w:tc>
        <w:tc>
          <w:tcPr>
            <w:tcW w:w="964" w:type="dxa"/>
          </w:tcPr>
          <w:p w14:paraId="71C26CB3"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4AD107D0"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43A0FB9A" w14:textId="44B17FBD" w:rsidR="00933069" w:rsidRDefault="00161AC2" w:rsidP="00933069">
            <w:pPr>
              <w:spacing w:before="0" w:after="120"/>
              <w:jc w:val="center"/>
              <w:rPr>
                <w:sz w:val="16"/>
                <w:szCs w:val="16"/>
                <w:lang w:eastAsia="en-AU"/>
              </w:rPr>
            </w:pPr>
            <w:r w:rsidRPr="00093558">
              <w:rPr>
                <w:sz w:val="16"/>
                <w:szCs w:val="16"/>
                <w:lang w:eastAsia="en-AU"/>
              </w:rPr>
              <w:t>All Victorian waters</w:t>
            </w:r>
          </w:p>
          <w:p w14:paraId="502588E8" w14:textId="5FA1CD41" w:rsidR="00161AC2" w:rsidRPr="00093558" w:rsidRDefault="00933069" w:rsidP="00933069">
            <w:pPr>
              <w:spacing w:before="0" w:after="120"/>
              <w:jc w:val="center"/>
              <w:rPr>
                <w:sz w:val="16"/>
                <w:szCs w:val="16"/>
                <w:lang w:eastAsia="en-AU"/>
              </w:rPr>
            </w:pPr>
            <w:bookmarkStart w:id="1303" w:name="_Hlk17280801"/>
            <w:r>
              <w:rPr>
                <w:sz w:val="16"/>
                <w:szCs w:val="16"/>
                <w:lang w:eastAsia="en-AU"/>
              </w:rPr>
              <w:t xml:space="preserve">Note: See regulation </w:t>
            </w:r>
            <w:r w:rsidR="00B547F0">
              <w:rPr>
                <w:sz w:val="16"/>
                <w:szCs w:val="16"/>
                <w:lang w:eastAsia="en-AU"/>
              </w:rPr>
              <w:t xml:space="preserve">131 </w:t>
            </w:r>
            <w:r>
              <w:rPr>
                <w:sz w:val="16"/>
                <w:szCs w:val="16"/>
                <w:lang w:eastAsia="en-AU"/>
              </w:rPr>
              <w:t>for intertidal zone restrictions.</w:t>
            </w:r>
            <w:bookmarkEnd w:id="1303"/>
          </w:p>
        </w:tc>
        <w:tc>
          <w:tcPr>
            <w:tcW w:w="1079" w:type="dxa"/>
          </w:tcPr>
          <w:p w14:paraId="4B021E06" w14:textId="77777777" w:rsidR="00161AC2" w:rsidRPr="00093558" w:rsidRDefault="00161AC2" w:rsidP="0022312F">
            <w:pPr>
              <w:spacing w:before="0" w:after="120"/>
              <w:jc w:val="center"/>
              <w:rPr>
                <w:sz w:val="16"/>
                <w:szCs w:val="16"/>
                <w:lang w:eastAsia="en-AU"/>
              </w:rPr>
            </w:pPr>
            <w:r w:rsidRPr="00093558">
              <w:rPr>
                <w:sz w:val="16"/>
                <w:szCs w:val="16"/>
                <w:lang w:eastAsia="en-AU"/>
              </w:rPr>
              <w:t>30 crabs or 1 litre of whole or parts of crabs</w:t>
            </w:r>
          </w:p>
        </w:tc>
      </w:tr>
      <w:tr w:rsidR="00161AC2" w:rsidRPr="00093558" w14:paraId="139CBFD6" w14:textId="77777777" w:rsidTr="00933069">
        <w:trPr>
          <w:jc w:val="center"/>
        </w:trPr>
        <w:tc>
          <w:tcPr>
            <w:tcW w:w="737" w:type="dxa"/>
          </w:tcPr>
          <w:p w14:paraId="4ECF3156" w14:textId="26262203" w:rsidR="00161AC2" w:rsidRPr="00093558" w:rsidRDefault="00513BFB" w:rsidP="0022312F">
            <w:pPr>
              <w:spacing w:before="0" w:after="120"/>
              <w:jc w:val="center"/>
              <w:rPr>
                <w:sz w:val="16"/>
                <w:szCs w:val="16"/>
                <w:lang w:eastAsia="en-AU"/>
              </w:rPr>
            </w:pPr>
            <w:r>
              <w:rPr>
                <w:sz w:val="16"/>
                <w:szCs w:val="16"/>
                <w:lang w:eastAsia="en-AU"/>
              </w:rPr>
              <w:t>13</w:t>
            </w:r>
          </w:p>
        </w:tc>
        <w:tc>
          <w:tcPr>
            <w:tcW w:w="1134" w:type="dxa"/>
          </w:tcPr>
          <w:p w14:paraId="7DA482E2" w14:textId="77777777" w:rsidR="00161AC2" w:rsidRPr="00093558" w:rsidRDefault="00161AC2" w:rsidP="0022312F">
            <w:pPr>
              <w:spacing w:before="0" w:after="120"/>
              <w:jc w:val="center"/>
              <w:rPr>
                <w:sz w:val="16"/>
                <w:szCs w:val="16"/>
                <w:lang w:eastAsia="en-AU"/>
              </w:rPr>
            </w:pPr>
            <w:r w:rsidRPr="00093558">
              <w:rPr>
                <w:sz w:val="16"/>
                <w:szCs w:val="16"/>
                <w:lang w:eastAsia="en-AU"/>
              </w:rPr>
              <w:t>Eel, Longfin and Southern shortfin</w:t>
            </w:r>
          </w:p>
        </w:tc>
        <w:tc>
          <w:tcPr>
            <w:tcW w:w="964" w:type="dxa"/>
          </w:tcPr>
          <w:p w14:paraId="2B3E25B8"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0A39C303"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64FB0249"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0C938D34" w14:textId="1E5ECD8B" w:rsidR="00161AC2" w:rsidRPr="00093558" w:rsidRDefault="007D0F82" w:rsidP="0022312F">
            <w:pPr>
              <w:spacing w:before="0" w:after="120"/>
              <w:jc w:val="center"/>
              <w:rPr>
                <w:sz w:val="16"/>
                <w:szCs w:val="16"/>
                <w:lang w:eastAsia="en-AU"/>
              </w:rPr>
            </w:pPr>
            <w:r w:rsidRPr="00093558">
              <w:rPr>
                <w:sz w:val="16"/>
                <w:szCs w:val="16"/>
                <w:lang w:eastAsia="en-AU"/>
              </w:rPr>
              <w:t xml:space="preserve">A total of </w:t>
            </w:r>
            <w:r>
              <w:rPr>
                <w:sz w:val="16"/>
                <w:szCs w:val="16"/>
                <w:lang w:eastAsia="en-AU"/>
              </w:rPr>
              <w:t>10</w:t>
            </w:r>
            <w:r w:rsidRPr="00093558">
              <w:rPr>
                <w:sz w:val="16"/>
                <w:szCs w:val="16"/>
                <w:lang w:eastAsia="en-AU"/>
              </w:rPr>
              <w:t xml:space="preserve"> fish (of one species or a combination of both species)</w:t>
            </w:r>
          </w:p>
        </w:tc>
      </w:tr>
      <w:tr w:rsidR="00161AC2" w:rsidRPr="00093558" w14:paraId="3E8E3D2A" w14:textId="77777777" w:rsidTr="00933069">
        <w:trPr>
          <w:jc w:val="center"/>
        </w:trPr>
        <w:tc>
          <w:tcPr>
            <w:tcW w:w="737" w:type="dxa"/>
          </w:tcPr>
          <w:p w14:paraId="7F783434" w14:textId="1FF38F54" w:rsidR="00161AC2" w:rsidRPr="00093558" w:rsidRDefault="00513BFB" w:rsidP="0022312F">
            <w:pPr>
              <w:spacing w:before="0" w:after="120"/>
              <w:jc w:val="center"/>
              <w:rPr>
                <w:sz w:val="16"/>
                <w:szCs w:val="16"/>
                <w:lang w:eastAsia="en-AU"/>
              </w:rPr>
            </w:pPr>
            <w:r>
              <w:rPr>
                <w:sz w:val="16"/>
                <w:szCs w:val="16"/>
                <w:lang w:eastAsia="en-AU"/>
              </w:rPr>
              <w:t>14</w:t>
            </w:r>
          </w:p>
        </w:tc>
        <w:tc>
          <w:tcPr>
            <w:tcW w:w="1134" w:type="dxa"/>
          </w:tcPr>
          <w:p w14:paraId="4177A953" w14:textId="77777777" w:rsidR="00161AC2" w:rsidRPr="00093558" w:rsidRDefault="00161AC2" w:rsidP="0022312F">
            <w:pPr>
              <w:spacing w:before="0" w:after="120"/>
              <w:jc w:val="center"/>
              <w:rPr>
                <w:sz w:val="16"/>
                <w:szCs w:val="16"/>
                <w:lang w:eastAsia="en-AU"/>
              </w:rPr>
            </w:pPr>
            <w:r w:rsidRPr="00093558">
              <w:rPr>
                <w:sz w:val="16"/>
                <w:szCs w:val="16"/>
                <w:lang w:eastAsia="en-AU"/>
              </w:rPr>
              <w:t>Elephantfish</w:t>
            </w:r>
          </w:p>
        </w:tc>
        <w:tc>
          <w:tcPr>
            <w:tcW w:w="964" w:type="dxa"/>
          </w:tcPr>
          <w:p w14:paraId="26A7A780"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08D1A4E2"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6DAF1B3C"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71B4C248" w14:textId="77777777" w:rsidR="00161AC2" w:rsidRPr="00093558" w:rsidRDefault="00161AC2" w:rsidP="0022312F">
            <w:pPr>
              <w:spacing w:before="0" w:after="120"/>
              <w:jc w:val="center"/>
              <w:rPr>
                <w:sz w:val="16"/>
                <w:szCs w:val="16"/>
                <w:lang w:eastAsia="en-AU"/>
              </w:rPr>
            </w:pPr>
            <w:r w:rsidRPr="00093558">
              <w:rPr>
                <w:sz w:val="16"/>
                <w:szCs w:val="16"/>
                <w:lang w:eastAsia="en-AU"/>
              </w:rPr>
              <w:t>1</w:t>
            </w:r>
          </w:p>
        </w:tc>
      </w:tr>
      <w:tr w:rsidR="00161AC2" w:rsidRPr="00093558" w14:paraId="4F8110F6" w14:textId="77777777" w:rsidTr="00933069">
        <w:trPr>
          <w:jc w:val="center"/>
        </w:trPr>
        <w:tc>
          <w:tcPr>
            <w:tcW w:w="737" w:type="dxa"/>
          </w:tcPr>
          <w:p w14:paraId="76D43FCB" w14:textId="4F4E082E" w:rsidR="00161AC2" w:rsidRPr="00093558" w:rsidRDefault="00513BFB" w:rsidP="0022312F">
            <w:pPr>
              <w:spacing w:before="0" w:after="120"/>
              <w:jc w:val="center"/>
              <w:rPr>
                <w:sz w:val="16"/>
                <w:szCs w:val="16"/>
                <w:lang w:eastAsia="en-AU"/>
              </w:rPr>
            </w:pPr>
            <w:r>
              <w:rPr>
                <w:sz w:val="16"/>
                <w:szCs w:val="16"/>
                <w:lang w:eastAsia="en-AU"/>
              </w:rPr>
              <w:t>15</w:t>
            </w:r>
          </w:p>
        </w:tc>
        <w:tc>
          <w:tcPr>
            <w:tcW w:w="1134" w:type="dxa"/>
          </w:tcPr>
          <w:p w14:paraId="47A050F9" w14:textId="77777777" w:rsidR="00161AC2" w:rsidRPr="00093558" w:rsidRDefault="00161AC2" w:rsidP="0022312F">
            <w:pPr>
              <w:spacing w:before="0" w:after="120"/>
              <w:jc w:val="center"/>
              <w:rPr>
                <w:sz w:val="16"/>
                <w:szCs w:val="16"/>
                <w:lang w:eastAsia="en-AU"/>
              </w:rPr>
            </w:pPr>
            <w:r w:rsidRPr="00093558">
              <w:rPr>
                <w:sz w:val="16"/>
                <w:szCs w:val="16"/>
                <w:lang w:eastAsia="en-AU"/>
              </w:rPr>
              <w:t>European green shore crab</w:t>
            </w:r>
          </w:p>
        </w:tc>
        <w:tc>
          <w:tcPr>
            <w:tcW w:w="964" w:type="dxa"/>
          </w:tcPr>
          <w:p w14:paraId="6C4F2E9B"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34BBDB75"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25DEE7C1"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736D9F31" w14:textId="77777777" w:rsidR="00161AC2" w:rsidRPr="00093558" w:rsidRDefault="00161AC2" w:rsidP="0022312F">
            <w:pPr>
              <w:spacing w:before="0" w:after="120"/>
              <w:jc w:val="center"/>
              <w:rPr>
                <w:sz w:val="16"/>
                <w:szCs w:val="16"/>
                <w:lang w:eastAsia="en-AU"/>
              </w:rPr>
            </w:pPr>
            <w:r w:rsidRPr="00093558">
              <w:rPr>
                <w:sz w:val="16"/>
                <w:szCs w:val="16"/>
                <w:lang w:eastAsia="en-AU"/>
              </w:rPr>
              <w:t>No limit</w:t>
            </w:r>
          </w:p>
        </w:tc>
      </w:tr>
      <w:tr w:rsidR="00161AC2" w:rsidRPr="00093558" w14:paraId="113FCFD2" w14:textId="77777777" w:rsidTr="00933069">
        <w:trPr>
          <w:jc w:val="center"/>
        </w:trPr>
        <w:tc>
          <w:tcPr>
            <w:tcW w:w="737" w:type="dxa"/>
          </w:tcPr>
          <w:p w14:paraId="25749871" w14:textId="3B4057C5" w:rsidR="00161AC2" w:rsidRPr="00093558" w:rsidRDefault="00513BFB" w:rsidP="0022312F">
            <w:pPr>
              <w:spacing w:before="0" w:after="120"/>
              <w:jc w:val="center"/>
              <w:rPr>
                <w:sz w:val="16"/>
                <w:szCs w:val="16"/>
                <w:lang w:eastAsia="en-AU"/>
              </w:rPr>
            </w:pPr>
            <w:r>
              <w:rPr>
                <w:sz w:val="16"/>
                <w:szCs w:val="16"/>
                <w:lang w:eastAsia="en-AU"/>
              </w:rPr>
              <w:t>16</w:t>
            </w:r>
          </w:p>
        </w:tc>
        <w:tc>
          <w:tcPr>
            <w:tcW w:w="1134" w:type="dxa"/>
          </w:tcPr>
          <w:p w14:paraId="0508F02F" w14:textId="767E688B" w:rsidR="00161AC2" w:rsidRPr="00093558" w:rsidRDefault="00161AC2" w:rsidP="0022312F">
            <w:pPr>
              <w:spacing w:before="0" w:after="120"/>
              <w:jc w:val="center"/>
              <w:rPr>
                <w:sz w:val="16"/>
                <w:szCs w:val="16"/>
                <w:lang w:eastAsia="en-AU"/>
              </w:rPr>
            </w:pPr>
            <w:r w:rsidRPr="00093558">
              <w:rPr>
                <w:sz w:val="16"/>
                <w:szCs w:val="16"/>
                <w:lang w:eastAsia="en-AU"/>
              </w:rPr>
              <w:t xml:space="preserve">Flathead (all species except </w:t>
            </w:r>
            <w:r w:rsidR="00C42627">
              <w:rPr>
                <w:sz w:val="16"/>
                <w:szCs w:val="16"/>
                <w:lang w:eastAsia="en-AU"/>
              </w:rPr>
              <w:t>d</w:t>
            </w:r>
            <w:r w:rsidRPr="00093558">
              <w:rPr>
                <w:sz w:val="16"/>
                <w:szCs w:val="16"/>
                <w:lang w:eastAsia="en-AU"/>
              </w:rPr>
              <w:t>usky flathead)</w:t>
            </w:r>
          </w:p>
        </w:tc>
        <w:tc>
          <w:tcPr>
            <w:tcW w:w="964" w:type="dxa"/>
          </w:tcPr>
          <w:p w14:paraId="42F2F957" w14:textId="77777777" w:rsidR="00161AC2" w:rsidRPr="00093558" w:rsidRDefault="00161AC2" w:rsidP="0022312F">
            <w:pPr>
              <w:spacing w:before="0" w:after="120"/>
              <w:jc w:val="center"/>
              <w:rPr>
                <w:sz w:val="16"/>
                <w:szCs w:val="16"/>
                <w:lang w:eastAsia="en-AU"/>
              </w:rPr>
            </w:pPr>
            <w:r w:rsidRPr="00093558">
              <w:rPr>
                <w:sz w:val="16"/>
                <w:szCs w:val="16"/>
                <w:lang w:eastAsia="en-AU"/>
              </w:rPr>
              <w:t>27</w:t>
            </w:r>
          </w:p>
        </w:tc>
        <w:tc>
          <w:tcPr>
            <w:tcW w:w="912" w:type="dxa"/>
          </w:tcPr>
          <w:p w14:paraId="7E545645"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047E82D7"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046E29A2" w14:textId="77777777" w:rsidR="00161AC2" w:rsidRPr="00093558" w:rsidRDefault="00161AC2" w:rsidP="0022312F">
            <w:pPr>
              <w:spacing w:before="0" w:after="120"/>
              <w:jc w:val="center"/>
              <w:rPr>
                <w:sz w:val="16"/>
                <w:szCs w:val="16"/>
                <w:lang w:eastAsia="en-AU"/>
              </w:rPr>
            </w:pPr>
            <w:r w:rsidRPr="00093558">
              <w:rPr>
                <w:sz w:val="16"/>
                <w:szCs w:val="16"/>
                <w:lang w:eastAsia="en-AU"/>
              </w:rPr>
              <w:t>20</w:t>
            </w:r>
          </w:p>
        </w:tc>
      </w:tr>
      <w:tr w:rsidR="00161AC2" w:rsidRPr="00093558" w14:paraId="666BA3AD" w14:textId="77777777" w:rsidTr="00933069">
        <w:trPr>
          <w:jc w:val="center"/>
        </w:trPr>
        <w:tc>
          <w:tcPr>
            <w:tcW w:w="737" w:type="dxa"/>
          </w:tcPr>
          <w:p w14:paraId="581465F5" w14:textId="2E73F3D0" w:rsidR="00161AC2" w:rsidRPr="00093558" w:rsidRDefault="00513BFB" w:rsidP="0022312F">
            <w:pPr>
              <w:spacing w:before="0" w:after="120"/>
              <w:jc w:val="center"/>
              <w:rPr>
                <w:sz w:val="16"/>
                <w:szCs w:val="16"/>
                <w:lang w:eastAsia="en-AU"/>
              </w:rPr>
            </w:pPr>
            <w:r>
              <w:rPr>
                <w:sz w:val="16"/>
                <w:szCs w:val="16"/>
                <w:lang w:eastAsia="en-AU"/>
              </w:rPr>
              <w:t>17</w:t>
            </w:r>
          </w:p>
        </w:tc>
        <w:tc>
          <w:tcPr>
            <w:tcW w:w="1134" w:type="dxa"/>
          </w:tcPr>
          <w:p w14:paraId="21984A76" w14:textId="77777777" w:rsidR="00161AC2" w:rsidRPr="00093558" w:rsidRDefault="00161AC2" w:rsidP="0022312F">
            <w:pPr>
              <w:spacing w:before="0" w:after="120"/>
              <w:jc w:val="center"/>
              <w:rPr>
                <w:sz w:val="16"/>
                <w:szCs w:val="16"/>
                <w:lang w:eastAsia="en-AU"/>
              </w:rPr>
            </w:pPr>
            <w:r w:rsidRPr="00093558">
              <w:rPr>
                <w:sz w:val="16"/>
                <w:szCs w:val="16"/>
                <w:lang w:eastAsia="en-AU"/>
              </w:rPr>
              <w:t>Flathead, Dusky</w:t>
            </w:r>
          </w:p>
        </w:tc>
        <w:tc>
          <w:tcPr>
            <w:tcW w:w="964" w:type="dxa"/>
          </w:tcPr>
          <w:p w14:paraId="6A6D5E44" w14:textId="77777777" w:rsidR="00161AC2" w:rsidRPr="00093558" w:rsidRDefault="00161AC2" w:rsidP="0022312F">
            <w:pPr>
              <w:spacing w:before="0" w:after="120"/>
              <w:jc w:val="center"/>
              <w:rPr>
                <w:sz w:val="16"/>
                <w:szCs w:val="16"/>
                <w:lang w:eastAsia="en-AU"/>
              </w:rPr>
            </w:pPr>
            <w:r w:rsidRPr="00093558">
              <w:rPr>
                <w:sz w:val="16"/>
                <w:szCs w:val="16"/>
                <w:lang w:eastAsia="en-AU"/>
              </w:rPr>
              <w:t>30</w:t>
            </w:r>
          </w:p>
        </w:tc>
        <w:tc>
          <w:tcPr>
            <w:tcW w:w="912" w:type="dxa"/>
          </w:tcPr>
          <w:p w14:paraId="00C648E6" w14:textId="77777777" w:rsidR="00161AC2" w:rsidRPr="00093558" w:rsidRDefault="00161AC2" w:rsidP="0022312F">
            <w:pPr>
              <w:spacing w:before="0" w:after="120"/>
              <w:jc w:val="center"/>
              <w:rPr>
                <w:sz w:val="16"/>
                <w:szCs w:val="16"/>
                <w:lang w:eastAsia="en-AU"/>
              </w:rPr>
            </w:pPr>
            <w:r w:rsidRPr="00093558">
              <w:rPr>
                <w:sz w:val="16"/>
                <w:szCs w:val="16"/>
                <w:lang w:eastAsia="en-AU"/>
              </w:rPr>
              <w:t>55</w:t>
            </w:r>
          </w:p>
        </w:tc>
        <w:tc>
          <w:tcPr>
            <w:tcW w:w="1019" w:type="dxa"/>
          </w:tcPr>
          <w:p w14:paraId="51E74C23"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3160B77A" w14:textId="315D44D6" w:rsidR="00161AC2" w:rsidRPr="00093558" w:rsidRDefault="00161AC2" w:rsidP="0022312F">
            <w:pPr>
              <w:spacing w:before="0" w:after="120"/>
              <w:jc w:val="center"/>
              <w:rPr>
                <w:sz w:val="16"/>
                <w:szCs w:val="16"/>
                <w:lang w:eastAsia="en-AU"/>
              </w:rPr>
            </w:pPr>
            <w:r w:rsidRPr="00093558">
              <w:rPr>
                <w:sz w:val="16"/>
                <w:szCs w:val="16"/>
                <w:lang w:eastAsia="en-AU"/>
              </w:rPr>
              <w:t xml:space="preserve">5 (of which no more than </w:t>
            </w:r>
            <w:r w:rsidR="00B97F83">
              <w:rPr>
                <w:sz w:val="16"/>
                <w:szCs w:val="16"/>
                <w:lang w:eastAsia="en-AU"/>
              </w:rPr>
              <w:t>one</w:t>
            </w:r>
            <w:r w:rsidR="00B97F83" w:rsidRPr="00093558">
              <w:rPr>
                <w:sz w:val="16"/>
                <w:szCs w:val="16"/>
                <w:lang w:eastAsia="en-AU"/>
              </w:rPr>
              <w:t> </w:t>
            </w:r>
            <w:r w:rsidRPr="00093558">
              <w:rPr>
                <w:sz w:val="16"/>
                <w:szCs w:val="16"/>
                <w:lang w:eastAsia="en-AU"/>
              </w:rPr>
              <w:t xml:space="preserve">fish may be equal to or exceed 60 cm in </w:t>
            </w:r>
            <w:r w:rsidRPr="00093558">
              <w:rPr>
                <w:sz w:val="16"/>
                <w:szCs w:val="16"/>
                <w:lang w:eastAsia="en-AU"/>
              </w:rPr>
              <w:lastRenderedPageBreak/>
              <w:t>length)</w:t>
            </w:r>
          </w:p>
        </w:tc>
      </w:tr>
      <w:tr w:rsidR="00161AC2" w:rsidRPr="00093558" w14:paraId="7AA450DB" w14:textId="77777777" w:rsidTr="00933069">
        <w:trPr>
          <w:jc w:val="center"/>
        </w:trPr>
        <w:tc>
          <w:tcPr>
            <w:tcW w:w="737" w:type="dxa"/>
          </w:tcPr>
          <w:p w14:paraId="4A731451" w14:textId="7B8ECDC9" w:rsidR="00161AC2" w:rsidRPr="00093558" w:rsidRDefault="00513BFB" w:rsidP="0022312F">
            <w:pPr>
              <w:spacing w:before="0" w:after="120"/>
              <w:jc w:val="center"/>
              <w:rPr>
                <w:sz w:val="16"/>
                <w:szCs w:val="16"/>
                <w:lang w:eastAsia="en-AU"/>
              </w:rPr>
            </w:pPr>
            <w:r>
              <w:rPr>
                <w:sz w:val="16"/>
                <w:szCs w:val="16"/>
                <w:lang w:eastAsia="en-AU"/>
              </w:rPr>
              <w:lastRenderedPageBreak/>
              <w:t>18</w:t>
            </w:r>
          </w:p>
        </w:tc>
        <w:tc>
          <w:tcPr>
            <w:tcW w:w="1134" w:type="dxa"/>
          </w:tcPr>
          <w:p w14:paraId="3BDF338E" w14:textId="77777777" w:rsidR="00161AC2" w:rsidRPr="00093558" w:rsidRDefault="00161AC2" w:rsidP="0022312F">
            <w:pPr>
              <w:spacing w:before="0" w:after="120"/>
              <w:jc w:val="center"/>
              <w:rPr>
                <w:sz w:val="16"/>
                <w:szCs w:val="16"/>
                <w:lang w:eastAsia="en-AU"/>
              </w:rPr>
            </w:pPr>
            <w:r w:rsidRPr="00093558">
              <w:rPr>
                <w:sz w:val="16"/>
                <w:szCs w:val="16"/>
                <w:lang w:eastAsia="en-AU"/>
              </w:rPr>
              <w:t>Flounder (all species)</w:t>
            </w:r>
          </w:p>
        </w:tc>
        <w:tc>
          <w:tcPr>
            <w:tcW w:w="964" w:type="dxa"/>
          </w:tcPr>
          <w:p w14:paraId="7CC9970A" w14:textId="77777777" w:rsidR="00161AC2" w:rsidRPr="00093558" w:rsidRDefault="00161AC2" w:rsidP="0022312F">
            <w:pPr>
              <w:spacing w:before="0" w:after="120"/>
              <w:jc w:val="center"/>
              <w:rPr>
                <w:sz w:val="16"/>
                <w:szCs w:val="16"/>
                <w:lang w:eastAsia="en-AU"/>
              </w:rPr>
            </w:pPr>
            <w:r w:rsidRPr="00093558">
              <w:rPr>
                <w:sz w:val="16"/>
                <w:szCs w:val="16"/>
                <w:lang w:eastAsia="en-AU"/>
              </w:rPr>
              <w:t>23</w:t>
            </w:r>
          </w:p>
        </w:tc>
        <w:tc>
          <w:tcPr>
            <w:tcW w:w="912" w:type="dxa"/>
          </w:tcPr>
          <w:p w14:paraId="5CB44D46"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0C054CFA"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4266BE6E" w14:textId="77777777" w:rsidR="00161AC2" w:rsidRPr="00093558" w:rsidRDefault="00161AC2" w:rsidP="0022312F">
            <w:pPr>
              <w:spacing w:before="0" w:after="120"/>
              <w:jc w:val="center"/>
              <w:rPr>
                <w:sz w:val="16"/>
                <w:szCs w:val="16"/>
                <w:lang w:eastAsia="en-AU"/>
              </w:rPr>
            </w:pPr>
            <w:r w:rsidRPr="00093558">
              <w:rPr>
                <w:sz w:val="16"/>
                <w:szCs w:val="16"/>
                <w:lang w:eastAsia="en-AU"/>
              </w:rPr>
              <w:t>20</w:t>
            </w:r>
          </w:p>
        </w:tc>
      </w:tr>
      <w:tr w:rsidR="00161AC2" w:rsidRPr="00093558" w14:paraId="0E4F5974" w14:textId="77777777" w:rsidTr="00933069">
        <w:trPr>
          <w:jc w:val="center"/>
        </w:trPr>
        <w:tc>
          <w:tcPr>
            <w:tcW w:w="737" w:type="dxa"/>
            <w:vMerge w:val="restart"/>
          </w:tcPr>
          <w:p w14:paraId="0CBEEC08" w14:textId="42282798" w:rsidR="00161AC2" w:rsidRPr="00093558" w:rsidRDefault="00513BFB" w:rsidP="0022312F">
            <w:pPr>
              <w:spacing w:before="0" w:after="120"/>
              <w:jc w:val="center"/>
              <w:rPr>
                <w:sz w:val="16"/>
                <w:szCs w:val="16"/>
                <w:lang w:eastAsia="en-AU"/>
              </w:rPr>
            </w:pPr>
            <w:r>
              <w:rPr>
                <w:sz w:val="16"/>
                <w:szCs w:val="16"/>
                <w:lang w:eastAsia="en-AU"/>
              </w:rPr>
              <w:t>19</w:t>
            </w:r>
          </w:p>
        </w:tc>
        <w:tc>
          <w:tcPr>
            <w:tcW w:w="1134" w:type="dxa"/>
            <w:vMerge w:val="restart"/>
          </w:tcPr>
          <w:p w14:paraId="137195CC" w14:textId="77777777" w:rsidR="00161AC2" w:rsidRPr="00093558" w:rsidRDefault="00161AC2" w:rsidP="0022312F">
            <w:pPr>
              <w:spacing w:before="0" w:after="120"/>
              <w:jc w:val="center"/>
              <w:rPr>
                <w:sz w:val="16"/>
                <w:szCs w:val="16"/>
                <w:lang w:eastAsia="en-AU"/>
              </w:rPr>
            </w:pPr>
            <w:r w:rsidRPr="00093558">
              <w:rPr>
                <w:sz w:val="16"/>
                <w:szCs w:val="16"/>
                <w:lang w:eastAsia="en-AU"/>
              </w:rPr>
              <w:t>Freshwater catfish</w:t>
            </w:r>
          </w:p>
        </w:tc>
        <w:tc>
          <w:tcPr>
            <w:tcW w:w="964" w:type="dxa"/>
            <w:vMerge w:val="restart"/>
          </w:tcPr>
          <w:p w14:paraId="078C7101" w14:textId="77777777" w:rsidR="00161AC2" w:rsidRPr="00093558" w:rsidRDefault="00161AC2" w:rsidP="0022312F">
            <w:pPr>
              <w:spacing w:before="0" w:after="120"/>
              <w:jc w:val="center"/>
              <w:rPr>
                <w:sz w:val="16"/>
                <w:szCs w:val="16"/>
                <w:lang w:eastAsia="en-AU"/>
              </w:rPr>
            </w:pPr>
            <w:r w:rsidRPr="00093558">
              <w:rPr>
                <w:sz w:val="16"/>
                <w:szCs w:val="16"/>
                <w:lang w:eastAsia="en-AU"/>
              </w:rPr>
              <w:t>30</w:t>
            </w:r>
          </w:p>
        </w:tc>
        <w:tc>
          <w:tcPr>
            <w:tcW w:w="912" w:type="dxa"/>
            <w:vMerge w:val="restart"/>
          </w:tcPr>
          <w:p w14:paraId="31D7E830"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42F35573" w14:textId="77777777" w:rsidR="00161AC2" w:rsidRPr="00093558" w:rsidRDefault="00161AC2" w:rsidP="00933069">
            <w:pPr>
              <w:spacing w:before="0" w:after="120"/>
              <w:jc w:val="center"/>
              <w:rPr>
                <w:sz w:val="16"/>
                <w:szCs w:val="16"/>
                <w:lang w:eastAsia="en-AU"/>
              </w:rPr>
            </w:pPr>
            <w:r w:rsidRPr="00093558">
              <w:rPr>
                <w:sz w:val="16"/>
                <w:szCs w:val="16"/>
                <w:lang w:eastAsia="en-AU"/>
              </w:rPr>
              <w:t>Inland waters within the Wimmera Basin</w:t>
            </w:r>
          </w:p>
        </w:tc>
        <w:tc>
          <w:tcPr>
            <w:tcW w:w="1079" w:type="dxa"/>
          </w:tcPr>
          <w:p w14:paraId="0C21F8B8" w14:textId="77777777" w:rsidR="00161AC2" w:rsidRPr="00093558" w:rsidRDefault="00161AC2" w:rsidP="0022312F">
            <w:pPr>
              <w:spacing w:before="0" w:after="120"/>
              <w:jc w:val="center"/>
              <w:rPr>
                <w:sz w:val="16"/>
                <w:szCs w:val="16"/>
                <w:lang w:eastAsia="en-AU"/>
              </w:rPr>
            </w:pPr>
            <w:r w:rsidRPr="00093558">
              <w:rPr>
                <w:sz w:val="16"/>
                <w:szCs w:val="16"/>
                <w:lang w:eastAsia="en-AU"/>
              </w:rPr>
              <w:t>2</w:t>
            </w:r>
          </w:p>
        </w:tc>
      </w:tr>
      <w:tr w:rsidR="00161AC2" w:rsidRPr="00093558" w14:paraId="40935022" w14:textId="77777777" w:rsidTr="00933069">
        <w:trPr>
          <w:jc w:val="center"/>
        </w:trPr>
        <w:tc>
          <w:tcPr>
            <w:tcW w:w="737" w:type="dxa"/>
            <w:vMerge/>
          </w:tcPr>
          <w:p w14:paraId="152769DF" w14:textId="77777777" w:rsidR="00161AC2" w:rsidRPr="00093558" w:rsidRDefault="00161AC2" w:rsidP="0022312F">
            <w:pPr>
              <w:spacing w:before="0" w:after="120"/>
              <w:jc w:val="center"/>
              <w:rPr>
                <w:sz w:val="16"/>
                <w:szCs w:val="16"/>
                <w:lang w:eastAsia="en-AU"/>
              </w:rPr>
            </w:pPr>
          </w:p>
        </w:tc>
        <w:tc>
          <w:tcPr>
            <w:tcW w:w="1134" w:type="dxa"/>
            <w:vMerge/>
          </w:tcPr>
          <w:p w14:paraId="2415425E" w14:textId="77777777" w:rsidR="00161AC2" w:rsidRPr="00093558" w:rsidRDefault="00161AC2" w:rsidP="0022312F">
            <w:pPr>
              <w:spacing w:before="0" w:after="120"/>
              <w:jc w:val="center"/>
              <w:rPr>
                <w:sz w:val="16"/>
                <w:szCs w:val="16"/>
                <w:lang w:eastAsia="en-AU"/>
              </w:rPr>
            </w:pPr>
          </w:p>
        </w:tc>
        <w:tc>
          <w:tcPr>
            <w:tcW w:w="964" w:type="dxa"/>
            <w:vMerge/>
          </w:tcPr>
          <w:p w14:paraId="5E9FC605" w14:textId="77777777" w:rsidR="00161AC2" w:rsidRPr="00093558" w:rsidRDefault="00161AC2" w:rsidP="0022312F">
            <w:pPr>
              <w:spacing w:before="0" w:after="120"/>
              <w:jc w:val="center"/>
              <w:rPr>
                <w:sz w:val="16"/>
                <w:szCs w:val="16"/>
                <w:lang w:eastAsia="en-AU"/>
              </w:rPr>
            </w:pPr>
          </w:p>
        </w:tc>
        <w:tc>
          <w:tcPr>
            <w:tcW w:w="912" w:type="dxa"/>
            <w:vMerge/>
          </w:tcPr>
          <w:p w14:paraId="327C9EA9" w14:textId="77777777" w:rsidR="00161AC2" w:rsidRPr="00093558" w:rsidRDefault="00161AC2" w:rsidP="0022312F">
            <w:pPr>
              <w:spacing w:before="0" w:after="120"/>
              <w:jc w:val="center"/>
              <w:rPr>
                <w:sz w:val="16"/>
                <w:szCs w:val="16"/>
                <w:lang w:eastAsia="en-AU"/>
              </w:rPr>
            </w:pPr>
          </w:p>
        </w:tc>
        <w:tc>
          <w:tcPr>
            <w:tcW w:w="1019" w:type="dxa"/>
          </w:tcPr>
          <w:p w14:paraId="71DF81FF" w14:textId="77777777" w:rsidR="00161AC2" w:rsidRPr="00093558" w:rsidRDefault="00161AC2" w:rsidP="00933069">
            <w:pPr>
              <w:spacing w:before="0" w:after="120"/>
              <w:jc w:val="center"/>
              <w:rPr>
                <w:sz w:val="16"/>
                <w:szCs w:val="16"/>
                <w:lang w:eastAsia="en-AU"/>
              </w:rPr>
            </w:pPr>
            <w:r w:rsidRPr="00093558">
              <w:rPr>
                <w:sz w:val="16"/>
                <w:szCs w:val="16"/>
                <w:lang w:eastAsia="en-AU"/>
              </w:rPr>
              <w:t>All other Victorian waters</w:t>
            </w:r>
          </w:p>
        </w:tc>
        <w:tc>
          <w:tcPr>
            <w:tcW w:w="1079" w:type="dxa"/>
          </w:tcPr>
          <w:p w14:paraId="268B1437" w14:textId="77777777" w:rsidR="00161AC2" w:rsidRPr="00093558" w:rsidRDefault="00161AC2" w:rsidP="0022312F">
            <w:pPr>
              <w:spacing w:before="0" w:after="120"/>
              <w:jc w:val="center"/>
              <w:rPr>
                <w:sz w:val="16"/>
                <w:szCs w:val="16"/>
                <w:lang w:eastAsia="en-AU"/>
              </w:rPr>
            </w:pPr>
            <w:r w:rsidRPr="00093558">
              <w:rPr>
                <w:sz w:val="16"/>
                <w:szCs w:val="16"/>
                <w:lang w:eastAsia="en-AU"/>
              </w:rPr>
              <w:t>0</w:t>
            </w:r>
          </w:p>
        </w:tc>
      </w:tr>
      <w:tr w:rsidR="00161AC2" w:rsidRPr="00093558" w14:paraId="736FFAFF" w14:textId="77777777" w:rsidTr="00933069">
        <w:trPr>
          <w:jc w:val="center"/>
        </w:trPr>
        <w:tc>
          <w:tcPr>
            <w:tcW w:w="737" w:type="dxa"/>
          </w:tcPr>
          <w:p w14:paraId="6E75ED22" w14:textId="709CC898" w:rsidR="00161AC2" w:rsidRPr="00093558" w:rsidRDefault="00513BFB" w:rsidP="0022312F">
            <w:pPr>
              <w:spacing w:before="0" w:after="120"/>
              <w:jc w:val="center"/>
              <w:rPr>
                <w:sz w:val="16"/>
                <w:szCs w:val="16"/>
                <w:lang w:eastAsia="en-AU"/>
              </w:rPr>
            </w:pPr>
            <w:r>
              <w:rPr>
                <w:sz w:val="16"/>
                <w:szCs w:val="16"/>
                <w:lang w:eastAsia="en-AU"/>
              </w:rPr>
              <w:t>20</w:t>
            </w:r>
          </w:p>
        </w:tc>
        <w:tc>
          <w:tcPr>
            <w:tcW w:w="1134" w:type="dxa"/>
          </w:tcPr>
          <w:p w14:paraId="3D1727D0" w14:textId="77777777" w:rsidR="00161AC2" w:rsidRPr="00093558" w:rsidRDefault="00161AC2" w:rsidP="0022312F">
            <w:pPr>
              <w:spacing w:before="0" w:after="120"/>
              <w:jc w:val="center"/>
              <w:rPr>
                <w:sz w:val="16"/>
                <w:szCs w:val="16"/>
                <w:lang w:eastAsia="en-AU"/>
              </w:rPr>
            </w:pPr>
            <w:r w:rsidRPr="00093558">
              <w:rPr>
                <w:sz w:val="16"/>
                <w:szCs w:val="16"/>
                <w:lang w:eastAsia="en-AU"/>
              </w:rPr>
              <w:t>Garfish (all species)</w:t>
            </w:r>
          </w:p>
        </w:tc>
        <w:tc>
          <w:tcPr>
            <w:tcW w:w="964" w:type="dxa"/>
          </w:tcPr>
          <w:p w14:paraId="3C5F3725"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2BD36574"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67E7D2E7"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4392D7DC" w14:textId="77777777" w:rsidR="00161AC2" w:rsidRPr="00093558" w:rsidRDefault="00161AC2" w:rsidP="0022312F">
            <w:pPr>
              <w:spacing w:before="0" w:after="120"/>
              <w:jc w:val="center"/>
              <w:rPr>
                <w:sz w:val="16"/>
                <w:szCs w:val="16"/>
                <w:lang w:eastAsia="en-AU"/>
              </w:rPr>
            </w:pPr>
            <w:r w:rsidRPr="00093558">
              <w:rPr>
                <w:sz w:val="16"/>
                <w:szCs w:val="16"/>
                <w:lang w:eastAsia="en-AU"/>
              </w:rPr>
              <w:t>40</w:t>
            </w:r>
          </w:p>
        </w:tc>
      </w:tr>
      <w:tr w:rsidR="00161AC2" w:rsidRPr="00093558" w14:paraId="2E511DCB" w14:textId="77777777" w:rsidTr="00933069">
        <w:trPr>
          <w:jc w:val="center"/>
        </w:trPr>
        <w:tc>
          <w:tcPr>
            <w:tcW w:w="737" w:type="dxa"/>
          </w:tcPr>
          <w:p w14:paraId="29FCEDF1" w14:textId="24F7E6FE" w:rsidR="00161AC2" w:rsidRPr="00093558" w:rsidRDefault="00513BFB" w:rsidP="0022312F">
            <w:pPr>
              <w:spacing w:before="0" w:after="120"/>
              <w:jc w:val="center"/>
              <w:rPr>
                <w:sz w:val="16"/>
                <w:szCs w:val="16"/>
                <w:lang w:eastAsia="en-AU"/>
              </w:rPr>
            </w:pPr>
            <w:r>
              <w:rPr>
                <w:sz w:val="16"/>
                <w:szCs w:val="16"/>
                <w:lang w:eastAsia="en-AU"/>
              </w:rPr>
              <w:t>21</w:t>
            </w:r>
          </w:p>
        </w:tc>
        <w:tc>
          <w:tcPr>
            <w:tcW w:w="1134" w:type="dxa"/>
          </w:tcPr>
          <w:p w14:paraId="67410034" w14:textId="77777777" w:rsidR="00161AC2" w:rsidRPr="00093558" w:rsidRDefault="00161AC2" w:rsidP="0022312F">
            <w:pPr>
              <w:spacing w:before="0" w:after="120"/>
              <w:jc w:val="center"/>
              <w:rPr>
                <w:sz w:val="16"/>
                <w:szCs w:val="16"/>
                <w:lang w:eastAsia="en-AU"/>
              </w:rPr>
            </w:pPr>
            <w:r w:rsidRPr="00093558">
              <w:rPr>
                <w:sz w:val="16"/>
                <w:szCs w:val="16"/>
                <w:lang w:eastAsia="en-AU"/>
              </w:rPr>
              <w:t>Gemfish</w:t>
            </w:r>
          </w:p>
        </w:tc>
        <w:tc>
          <w:tcPr>
            <w:tcW w:w="964" w:type="dxa"/>
          </w:tcPr>
          <w:p w14:paraId="43B1B9EF"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1436E702"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194901C2"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5B0AAE6B" w14:textId="77777777" w:rsidR="00161AC2" w:rsidRDefault="00161AC2" w:rsidP="0022312F">
            <w:pPr>
              <w:spacing w:before="0" w:after="120"/>
              <w:jc w:val="center"/>
              <w:rPr>
                <w:sz w:val="16"/>
                <w:szCs w:val="16"/>
                <w:lang w:eastAsia="en-AU"/>
              </w:rPr>
            </w:pPr>
            <w:r w:rsidRPr="00093558">
              <w:rPr>
                <w:sz w:val="16"/>
                <w:szCs w:val="16"/>
                <w:lang w:eastAsia="en-AU"/>
              </w:rPr>
              <w:t>5</w:t>
            </w:r>
          </w:p>
          <w:p w14:paraId="20D534A3" w14:textId="5D4C291A" w:rsidR="005A52C5" w:rsidRPr="00093558" w:rsidRDefault="005A52C5">
            <w:pPr>
              <w:spacing w:before="0" w:after="120"/>
              <w:jc w:val="center"/>
              <w:rPr>
                <w:sz w:val="16"/>
                <w:szCs w:val="16"/>
                <w:lang w:eastAsia="en-AU"/>
              </w:rPr>
            </w:pPr>
            <w:r>
              <w:rPr>
                <w:sz w:val="16"/>
                <w:szCs w:val="16"/>
                <w:lang w:eastAsia="en-AU"/>
              </w:rPr>
              <w:t xml:space="preserve">Note: Regulation </w:t>
            </w:r>
            <w:r w:rsidR="00B547F0">
              <w:rPr>
                <w:sz w:val="16"/>
                <w:szCs w:val="16"/>
                <w:lang w:eastAsia="en-AU"/>
              </w:rPr>
              <w:t xml:space="preserve">73 </w:t>
            </w:r>
            <w:r>
              <w:rPr>
                <w:sz w:val="16"/>
                <w:szCs w:val="16"/>
                <w:lang w:eastAsia="en-AU"/>
              </w:rPr>
              <w:t xml:space="preserve">prohibits the holder of an access licence from </w:t>
            </w:r>
            <w:r w:rsidRPr="005A52C5">
              <w:rPr>
                <w:sz w:val="16"/>
                <w:szCs w:val="16"/>
                <w:lang w:eastAsia="en-AU"/>
              </w:rPr>
              <w:t>tak</w:t>
            </w:r>
            <w:r>
              <w:rPr>
                <w:sz w:val="16"/>
                <w:szCs w:val="16"/>
                <w:lang w:eastAsia="en-AU"/>
              </w:rPr>
              <w:t>ing</w:t>
            </w:r>
            <w:r w:rsidRPr="005A52C5">
              <w:rPr>
                <w:sz w:val="16"/>
                <w:szCs w:val="16"/>
                <w:lang w:eastAsia="en-AU"/>
              </w:rPr>
              <w:t xml:space="preserve"> or possess</w:t>
            </w:r>
            <w:r>
              <w:rPr>
                <w:sz w:val="16"/>
                <w:szCs w:val="16"/>
                <w:lang w:eastAsia="en-AU"/>
              </w:rPr>
              <w:t>ing</w:t>
            </w:r>
            <w:r w:rsidRPr="005A52C5">
              <w:rPr>
                <w:sz w:val="16"/>
                <w:szCs w:val="16"/>
                <w:lang w:eastAsia="en-AU"/>
              </w:rPr>
              <w:t xml:space="preserve"> </w:t>
            </w:r>
            <w:r>
              <w:rPr>
                <w:sz w:val="16"/>
                <w:szCs w:val="16"/>
                <w:lang w:eastAsia="en-AU"/>
              </w:rPr>
              <w:t>gemfish</w:t>
            </w:r>
            <w:r w:rsidRPr="005A52C5">
              <w:rPr>
                <w:sz w:val="16"/>
                <w:szCs w:val="16"/>
                <w:lang w:eastAsia="en-AU"/>
              </w:rPr>
              <w:t>.</w:t>
            </w:r>
          </w:p>
        </w:tc>
      </w:tr>
      <w:tr w:rsidR="00161AC2" w:rsidRPr="00093558" w14:paraId="120B782B" w14:textId="77777777" w:rsidTr="00933069">
        <w:trPr>
          <w:jc w:val="center"/>
        </w:trPr>
        <w:tc>
          <w:tcPr>
            <w:tcW w:w="737" w:type="dxa"/>
          </w:tcPr>
          <w:p w14:paraId="78F0C0A5" w14:textId="2D68089E" w:rsidR="00161AC2" w:rsidRPr="00093558" w:rsidRDefault="00513BFB" w:rsidP="0022312F">
            <w:pPr>
              <w:spacing w:before="0" w:after="120"/>
              <w:jc w:val="center"/>
              <w:rPr>
                <w:sz w:val="16"/>
                <w:szCs w:val="16"/>
                <w:lang w:eastAsia="en-AU"/>
              </w:rPr>
            </w:pPr>
            <w:r>
              <w:rPr>
                <w:sz w:val="16"/>
                <w:szCs w:val="16"/>
                <w:lang w:eastAsia="en-AU"/>
              </w:rPr>
              <w:t>22</w:t>
            </w:r>
          </w:p>
        </w:tc>
        <w:tc>
          <w:tcPr>
            <w:tcW w:w="1134" w:type="dxa"/>
          </w:tcPr>
          <w:p w14:paraId="471B7A38" w14:textId="77777777" w:rsidR="00161AC2" w:rsidRPr="00093558" w:rsidRDefault="00161AC2" w:rsidP="0022312F">
            <w:pPr>
              <w:spacing w:before="0" w:after="120"/>
              <w:jc w:val="center"/>
              <w:rPr>
                <w:sz w:val="16"/>
                <w:szCs w:val="16"/>
                <w:lang w:eastAsia="en-AU"/>
              </w:rPr>
            </w:pPr>
            <w:r w:rsidRPr="00093558">
              <w:rPr>
                <w:sz w:val="16"/>
                <w:szCs w:val="16"/>
                <w:lang w:eastAsia="en-AU"/>
              </w:rPr>
              <w:t>Glenelg spiny freshwater crayfish</w:t>
            </w:r>
          </w:p>
        </w:tc>
        <w:tc>
          <w:tcPr>
            <w:tcW w:w="964" w:type="dxa"/>
          </w:tcPr>
          <w:p w14:paraId="042C8EFD"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3C762ED1"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1CEED687"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11A8C147" w14:textId="77777777" w:rsidR="00161AC2" w:rsidRPr="00093558" w:rsidRDefault="00161AC2" w:rsidP="0022312F">
            <w:pPr>
              <w:spacing w:before="0" w:after="120"/>
              <w:jc w:val="center"/>
              <w:rPr>
                <w:sz w:val="16"/>
                <w:szCs w:val="16"/>
                <w:lang w:eastAsia="en-AU"/>
              </w:rPr>
            </w:pPr>
            <w:r w:rsidRPr="00093558">
              <w:rPr>
                <w:sz w:val="16"/>
                <w:szCs w:val="16"/>
                <w:lang w:eastAsia="en-AU"/>
              </w:rPr>
              <w:t>0</w:t>
            </w:r>
          </w:p>
        </w:tc>
      </w:tr>
      <w:tr w:rsidR="002D404F" w:rsidRPr="00093558" w14:paraId="71A719DF" w14:textId="77777777" w:rsidTr="00933069">
        <w:trPr>
          <w:jc w:val="center"/>
        </w:trPr>
        <w:tc>
          <w:tcPr>
            <w:tcW w:w="737" w:type="dxa"/>
          </w:tcPr>
          <w:p w14:paraId="7D102EA4" w14:textId="0B1F6B1F" w:rsidR="002D404F" w:rsidRPr="00093558" w:rsidRDefault="00513BFB" w:rsidP="0022312F">
            <w:pPr>
              <w:spacing w:before="0" w:after="120"/>
              <w:jc w:val="center"/>
              <w:rPr>
                <w:sz w:val="16"/>
                <w:szCs w:val="16"/>
                <w:lang w:eastAsia="en-AU"/>
              </w:rPr>
            </w:pPr>
            <w:r>
              <w:rPr>
                <w:sz w:val="16"/>
                <w:szCs w:val="16"/>
                <w:lang w:eastAsia="en-AU"/>
              </w:rPr>
              <w:t>23</w:t>
            </w:r>
          </w:p>
        </w:tc>
        <w:tc>
          <w:tcPr>
            <w:tcW w:w="1134" w:type="dxa"/>
          </w:tcPr>
          <w:p w14:paraId="70DA55EB" w14:textId="56E6E8C8" w:rsidR="002D404F" w:rsidRPr="00093558" w:rsidRDefault="002D404F" w:rsidP="0022312F">
            <w:pPr>
              <w:spacing w:before="0" w:after="120"/>
              <w:jc w:val="center"/>
              <w:rPr>
                <w:sz w:val="16"/>
                <w:szCs w:val="16"/>
                <w:lang w:eastAsia="en-AU"/>
              </w:rPr>
            </w:pPr>
            <w:r w:rsidRPr="00093558">
              <w:rPr>
                <w:sz w:val="16"/>
                <w:szCs w:val="16"/>
                <w:lang w:eastAsia="en-AU"/>
              </w:rPr>
              <w:t>Goatfish</w:t>
            </w:r>
          </w:p>
        </w:tc>
        <w:tc>
          <w:tcPr>
            <w:tcW w:w="964" w:type="dxa"/>
          </w:tcPr>
          <w:p w14:paraId="031EFA75" w14:textId="1C5A2F0B" w:rsidR="002D404F" w:rsidRPr="00093558" w:rsidRDefault="002D404F" w:rsidP="0022312F">
            <w:pPr>
              <w:spacing w:before="0" w:after="120"/>
              <w:jc w:val="center"/>
              <w:rPr>
                <w:sz w:val="16"/>
                <w:szCs w:val="16"/>
                <w:lang w:eastAsia="en-AU"/>
              </w:rPr>
            </w:pPr>
            <w:r w:rsidRPr="00093558">
              <w:rPr>
                <w:sz w:val="16"/>
                <w:szCs w:val="16"/>
                <w:lang w:eastAsia="en-AU"/>
              </w:rPr>
              <w:t>-</w:t>
            </w:r>
          </w:p>
        </w:tc>
        <w:tc>
          <w:tcPr>
            <w:tcW w:w="912" w:type="dxa"/>
          </w:tcPr>
          <w:p w14:paraId="567B0523" w14:textId="4ACB7803" w:rsidR="002D404F" w:rsidRPr="00093558" w:rsidRDefault="002D404F" w:rsidP="0022312F">
            <w:pPr>
              <w:spacing w:before="0" w:after="120"/>
              <w:jc w:val="center"/>
              <w:rPr>
                <w:sz w:val="16"/>
                <w:szCs w:val="16"/>
                <w:lang w:eastAsia="en-AU"/>
              </w:rPr>
            </w:pPr>
            <w:r w:rsidRPr="00093558">
              <w:rPr>
                <w:sz w:val="16"/>
                <w:szCs w:val="16"/>
                <w:lang w:eastAsia="en-AU"/>
              </w:rPr>
              <w:t>-</w:t>
            </w:r>
          </w:p>
        </w:tc>
        <w:tc>
          <w:tcPr>
            <w:tcW w:w="1019" w:type="dxa"/>
          </w:tcPr>
          <w:p w14:paraId="4880F71E" w14:textId="48882144" w:rsidR="002D404F" w:rsidRPr="00093558" w:rsidRDefault="002D404F"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16951DDB" w14:textId="6A7D8A7D" w:rsidR="002D404F" w:rsidRPr="00093558" w:rsidRDefault="00E5099E" w:rsidP="0022312F">
            <w:pPr>
              <w:spacing w:before="0" w:after="120"/>
              <w:jc w:val="center"/>
              <w:rPr>
                <w:sz w:val="16"/>
                <w:szCs w:val="16"/>
                <w:lang w:eastAsia="en-AU"/>
              </w:rPr>
            </w:pPr>
            <w:r>
              <w:rPr>
                <w:sz w:val="16"/>
                <w:szCs w:val="16"/>
                <w:lang w:eastAsia="en-AU"/>
              </w:rPr>
              <w:t>2</w:t>
            </w:r>
            <w:r w:rsidRPr="00093558">
              <w:rPr>
                <w:sz w:val="16"/>
                <w:szCs w:val="16"/>
                <w:lang w:eastAsia="en-AU"/>
              </w:rPr>
              <w:t>0</w:t>
            </w:r>
          </w:p>
        </w:tc>
      </w:tr>
      <w:tr w:rsidR="00161AC2" w:rsidRPr="00093558" w14:paraId="044A262E" w14:textId="77777777" w:rsidTr="00933069">
        <w:trPr>
          <w:jc w:val="center"/>
        </w:trPr>
        <w:tc>
          <w:tcPr>
            <w:tcW w:w="737" w:type="dxa"/>
          </w:tcPr>
          <w:p w14:paraId="07C19D17" w14:textId="45052CC8" w:rsidR="00161AC2" w:rsidRPr="00093558" w:rsidRDefault="00513BFB" w:rsidP="0022312F">
            <w:pPr>
              <w:spacing w:before="0" w:after="120"/>
              <w:jc w:val="center"/>
              <w:rPr>
                <w:sz w:val="16"/>
                <w:szCs w:val="16"/>
                <w:lang w:eastAsia="en-AU"/>
              </w:rPr>
            </w:pPr>
            <w:r>
              <w:rPr>
                <w:sz w:val="16"/>
                <w:szCs w:val="16"/>
                <w:lang w:eastAsia="en-AU"/>
              </w:rPr>
              <w:t>24</w:t>
            </w:r>
          </w:p>
        </w:tc>
        <w:tc>
          <w:tcPr>
            <w:tcW w:w="1134" w:type="dxa"/>
          </w:tcPr>
          <w:p w14:paraId="29B43B7F" w14:textId="77777777" w:rsidR="00161AC2" w:rsidRPr="00093558" w:rsidRDefault="00161AC2" w:rsidP="0022312F">
            <w:pPr>
              <w:spacing w:before="0" w:after="120"/>
              <w:jc w:val="center"/>
              <w:rPr>
                <w:sz w:val="16"/>
                <w:szCs w:val="16"/>
                <w:lang w:eastAsia="en-AU"/>
              </w:rPr>
            </w:pPr>
            <w:r w:rsidRPr="00093558">
              <w:rPr>
                <w:sz w:val="16"/>
                <w:szCs w:val="16"/>
                <w:lang w:eastAsia="en-AU"/>
              </w:rPr>
              <w:t>Golden perch</w:t>
            </w:r>
          </w:p>
        </w:tc>
        <w:tc>
          <w:tcPr>
            <w:tcW w:w="964" w:type="dxa"/>
          </w:tcPr>
          <w:p w14:paraId="025B3D33" w14:textId="77777777" w:rsidR="00161AC2" w:rsidRPr="00093558" w:rsidRDefault="00161AC2" w:rsidP="0022312F">
            <w:pPr>
              <w:spacing w:before="0" w:after="120"/>
              <w:jc w:val="center"/>
              <w:rPr>
                <w:sz w:val="16"/>
                <w:szCs w:val="16"/>
                <w:lang w:eastAsia="en-AU"/>
              </w:rPr>
            </w:pPr>
            <w:r w:rsidRPr="00093558">
              <w:rPr>
                <w:sz w:val="16"/>
                <w:szCs w:val="16"/>
                <w:lang w:eastAsia="en-AU"/>
              </w:rPr>
              <w:t>30</w:t>
            </w:r>
          </w:p>
        </w:tc>
        <w:tc>
          <w:tcPr>
            <w:tcW w:w="912" w:type="dxa"/>
          </w:tcPr>
          <w:p w14:paraId="01477AA3"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2E388008"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489481F3" w14:textId="77777777" w:rsidR="00161AC2" w:rsidRPr="00093558" w:rsidRDefault="00161AC2" w:rsidP="0022312F">
            <w:pPr>
              <w:spacing w:before="0" w:after="120"/>
              <w:jc w:val="center"/>
              <w:rPr>
                <w:sz w:val="16"/>
                <w:szCs w:val="16"/>
                <w:lang w:eastAsia="en-AU"/>
              </w:rPr>
            </w:pPr>
            <w:r w:rsidRPr="00093558">
              <w:rPr>
                <w:sz w:val="16"/>
                <w:szCs w:val="16"/>
                <w:lang w:eastAsia="en-AU"/>
              </w:rPr>
              <w:t>5</w:t>
            </w:r>
          </w:p>
        </w:tc>
      </w:tr>
      <w:tr w:rsidR="00161AC2" w:rsidRPr="00093558" w14:paraId="39699F41" w14:textId="77777777" w:rsidTr="00933069">
        <w:trPr>
          <w:jc w:val="center"/>
        </w:trPr>
        <w:tc>
          <w:tcPr>
            <w:tcW w:w="737" w:type="dxa"/>
          </w:tcPr>
          <w:p w14:paraId="2BA754E1" w14:textId="2C516535" w:rsidR="00161AC2" w:rsidRPr="00093558" w:rsidRDefault="00513BFB" w:rsidP="0022312F">
            <w:pPr>
              <w:spacing w:before="0" w:after="120"/>
              <w:jc w:val="center"/>
              <w:rPr>
                <w:sz w:val="16"/>
                <w:szCs w:val="16"/>
                <w:lang w:eastAsia="en-AU"/>
              </w:rPr>
            </w:pPr>
            <w:r>
              <w:rPr>
                <w:sz w:val="16"/>
                <w:szCs w:val="16"/>
                <w:lang w:eastAsia="en-AU"/>
              </w:rPr>
              <w:t>25</w:t>
            </w:r>
          </w:p>
        </w:tc>
        <w:tc>
          <w:tcPr>
            <w:tcW w:w="1134" w:type="dxa"/>
          </w:tcPr>
          <w:p w14:paraId="4D700EFC" w14:textId="77777777" w:rsidR="00161AC2" w:rsidRPr="00093558" w:rsidRDefault="00161AC2" w:rsidP="0022312F">
            <w:pPr>
              <w:spacing w:before="0" w:after="120"/>
              <w:jc w:val="center"/>
              <w:rPr>
                <w:sz w:val="16"/>
                <w:szCs w:val="16"/>
                <w:lang w:eastAsia="en-AU"/>
              </w:rPr>
            </w:pPr>
            <w:r w:rsidRPr="00093558">
              <w:rPr>
                <w:sz w:val="16"/>
                <w:szCs w:val="16"/>
                <w:lang w:eastAsia="en-AU"/>
              </w:rPr>
              <w:t>Gudgeon, Flat-headed</w:t>
            </w:r>
          </w:p>
        </w:tc>
        <w:tc>
          <w:tcPr>
            <w:tcW w:w="964" w:type="dxa"/>
          </w:tcPr>
          <w:p w14:paraId="5EFBABD1"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77FB5BB2"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00F9B5A7"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06BA700F" w14:textId="77777777" w:rsidR="00161AC2" w:rsidRPr="00093558" w:rsidRDefault="00161AC2" w:rsidP="0022312F">
            <w:pPr>
              <w:spacing w:before="0" w:after="120"/>
              <w:jc w:val="center"/>
              <w:rPr>
                <w:sz w:val="16"/>
                <w:szCs w:val="16"/>
                <w:lang w:eastAsia="en-AU"/>
              </w:rPr>
            </w:pPr>
            <w:r w:rsidRPr="00093558">
              <w:rPr>
                <w:sz w:val="16"/>
                <w:szCs w:val="16"/>
                <w:lang w:eastAsia="en-AU"/>
              </w:rPr>
              <w:t>40</w:t>
            </w:r>
          </w:p>
        </w:tc>
      </w:tr>
      <w:tr w:rsidR="00161AC2" w:rsidRPr="00093558" w14:paraId="2AD23DFB" w14:textId="77777777" w:rsidTr="00933069">
        <w:trPr>
          <w:jc w:val="center"/>
        </w:trPr>
        <w:tc>
          <w:tcPr>
            <w:tcW w:w="737" w:type="dxa"/>
          </w:tcPr>
          <w:p w14:paraId="240F619C" w14:textId="41822CB5" w:rsidR="00161AC2" w:rsidRPr="00093558" w:rsidRDefault="00513BFB" w:rsidP="0022312F">
            <w:pPr>
              <w:spacing w:before="0" w:after="120"/>
              <w:jc w:val="center"/>
              <w:rPr>
                <w:sz w:val="16"/>
                <w:szCs w:val="16"/>
                <w:lang w:eastAsia="en-AU"/>
              </w:rPr>
            </w:pPr>
            <w:r>
              <w:rPr>
                <w:sz w:val="16"/>
                <w:szCs w:val="16"/>
                <w:lang w:eastAsia="en-AU"/>
              </w:rPr>
              <w:t>26</w:t>
            </w:r>
          </w:p>
        </w:tc>
        <w:tc>
          <w:tcPr>
            <w:tcW w:w="1134" w:type="dxa"/>
          </w:tcPr>
          <w:p w14:paraId="7D20697F" w14:textId="77777777" w:rsidR="00161AC2" w:rsidRPr="00093558" w:rsidRDefault="00161AC2" w:rsidP="0022312F">
            <w:pPr>
              <w:spacing w:before="0" w:after="120"/>
              <w:jc w:val="center"/>
              <w:rPr>
                <w:sz w:val="16"/>
                <w:szCs w:val="16"/>
                <w:lang w:eastAsia="en-AU"/>
              </w:rPr>
            </w:pPr>
            <w:r w:rsidRPr="00093558">
              <w:rPr>
                <w:sz w:val="16"/>
                <w:szCs w:val="16"/>
                <w:lang w:eastAsia="en-AU"/>
              </w:rPr>
              <w:t>Gudgeon, Western carp</w:t>
            </w:r>
          </w:p>
        </w:tc>
        <w:tc>
          <w:tcPr>
            <w:tcW w:w="964" w:type="dxa"/>
          </w:tcPr>
          <w:p w14:paraId="5F7C2672"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38DBC040"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616B331C"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6894AD89" w14:textId="77777777" w:rsidR="00161AC2" w:rsidRPr="00093558" w:rsidRDefault="00161AC2" w:rsidP="0022312F">
            <w:pPr>
              <w:spacing w:before="0" w:after="120"/>
              <w:jc w:val="center"/>
              <w:rPr>
                <w:sz w:val="16"/>
                <w:szCs w:val="16"/>
                <w:lang w:eastAsia="en-AU"/>
              </w:rPr>
            </w:pPr>
            <w:r w:rsidRPr="00093558">
              <w:rPr>
                <w:sz w:val="16"/>
                <w:szCs w:val="16"/>
                <w:lang w:eastAsia="en-AU"/>
              </w:rPr>
              <w:t>40</w:t>
            </w:r>
          </w:p>
        </w:tc>
      </w:tr>
      <w:tr w:rsidR="00161AC2" w:rsidRPr="00093558" w14:paraId="390685BE" w14:textId="77777777" w:rsidTr="00933069">
        <w:trPr>
          <w:jc w:val="center"/>
        </w:trPr>
        <w:tc>
          <w:tcPr>
            <w:tcW w:w="737" w:type="dxa"/>
          </w:tcPr>
          <w:p w14:paraId="5EA09E86" w14:textId="45EAD2E8" w:rsidR="00161AC2" w:rsidRPr="00093558" w:rsidRDefault="00513BFB" w:rsidP="0022312F">
            <w:pPr>
              <w:spacing w:before="0" w:after="120"/>
              <w:jc w:val="center"/>
              <w:rPr>
                <w:sz w:val="16"/>
                <w:szCs w:val="16"/>
                <w:lang w:eastAsia="en-AU"/>
              </w:rPr>
            </w:pPr>
            <w:r>
              <w:rPr>
                <w:sz w:val="16"/>
                <w:szCs w:val="16"/>
                <w:lang w:eastAsia="en-AU"/>
              </w:rPr>
              <w:t>27</w:t>
            </w:r>
          </w:p>
        </w:tc>
        <w:tc>
          <w:tcPr>
            <w:tcW w:w="1134" w:type="dxa"/>
          </w:tcPr>
          <w:p w14:paraId="52EE5A70" w14:textId="77777777" w:rsidR="00161AC2" w:rsidRPr="00093558" w:rsidRDefault="00161AC2" w:rsidP="0022312F">
            <w:pPr>
              <w:spacing w:before="0" w:after="120"/>
              <w:jc w:val="center"/>
              <w:rPr>
                <w:sz w:val="16"/>
                <w:szCs w:val="16"/>
                <w:lang w:eastAsia="en-AU"/>
              </w:rPr>
            </w:pPr>
            <w:r w:rsidRPr="00093558">
              <w:rPr>
                <w:sz w:val="16"/>
                <w:szCs w:val="16"/>
                <w:lang w:eastAsia="en-AU"/>
              </w:rPr>
              <w:t>Gurnard (all species)</w:t>
            </w:r>
          </w:p>
        </w:tc>
        <w:tc>
          <w:tcPr>
            <w:tcW w:w="964" w:type="dxa"/>
          </w:tcPr>
          <w:p w14:paraId="1D1059C6"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1750C7AA"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11088A38"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0FAB486F" w14:textId="77777777" w:rsidR="00161AC2" w:rsidRPr="00093558" w:rsidRDefault="00161AC2" w:rsidP="0022312F">
            <w:pPr>
              <w:spacing w:before="0" w:after="120"/>
              <w:jc w:val="center"/>
              <w:rPr>
                <w:sz w:val="16"/>
                <w:szCs w:val="16"/>
                <w:lang w:eastAsia="en-AU"/>
              </w:rPr>
            </w:pPr>
            <w:r w:rsidRPr="00093558">
              <w:rPr>
                <w:sz w:val="16"/>
                <w:szCs w:val="16"/>
                <w:lang w:eastAsia="en-AU"/>
              </w:rPr>
              <w:t>10</w:t>
            </w:r>
          </w:p>
        </w:tc>
      </w:tr>
      <w:tr w:rsidR="00161AC2" w:rsidRPr="00093558" w14:paraId="5EE0FC8D" w14:textId="77777777" w:rsidTr="00933069">
        <w:trPr>
          <w:jc w:val="center"/>
        </w:trPr>
        <w:tc>
          <w:tcPr>
            <w:tcW w:w="737" w:type="dxa"/>
          </w:tcPr>
          <w:p w14:paraId="4A45A570" w14:textId="5CA9EF50" w:rsidR="00161AC2" w:rsidRPr="00093558" w:rsidRDefault="00513BFB" w:rsidP="0022312F">
            <w:pPr>
              <w:spacing w:before="0" w:after="120"/>
              <w:jc w:val="center"/>
              <w:rPr>
                <w:sz w:val="16"/>
                <w:szCs w:val="16"/>
                <w:lang w:eastAsia="en-AU"/>
              </w:rPr>
            </w:pPr>
            <w:r>
              <w:rPr>
                <w:sz w:val="16"/>
                <w:szCs w:val="16"/>
                <w:lang w:eastAsia="en-AU"/>
              </w:rPr>
              <w:t>28</w:t>
            </w:r>
          </w:p>
        </w:tc>
        <w:tc>
          <w:tcPr>
            <w:tcW w:w="1134" w:type="dxa"/>
          </w:tcPr>
          <w:p w14:paraId="6CE8843D" w14:textId="6D36D01F" w:rsidR="00161AC2" w:rsidRPr="00093558" w:rsidRDefault="00161AC2" w:rsidP="0022312F">
            <w:pPr>
              <w:spacing w:before="0" w:after="120"/>
              <w:jc w:val="center"/>
              <w:rPr>
                <w:sz w:val="16"/>
                <w:szCs w:val="16"/>
                <w:lang w:eastAsia="en-AU"/>
              </w:rPr>
            </w:pPr>
            <w:r w:rsidRPr="00093558">
              <w:rPr>
                <w:sz w:val="16"/>
                <w:szCs w:val="16"/>
                <w:lang w:eastAsia="en-AU"/>
              </w:rPr>
              <w:t xml:space="preserve">Hardyhead (all species of the </w:t>
            </w:r>
            <w:r w:rsidR="00BF2774" w:rsidRPr="00093558">
              <w:rPr>
                <w:sz w:val="16"/>
                <w:szCs w:val="16"/>
                <w:lang w:eastAsia="en-AU"/>
              </w:rPr>
              <w:t xml:space="preserve">family </w:t>
            </w:r>
            <w:r w:rsidR="00BF2774" w:rsidRPr="00404BEE">
              <w:rPr>
                <w:sz w:val="16"/>
                <w:szCs w:val="16"/>
                <w:lang w:eastAsia="en-AU"/>
              </w:rPr>
              <w:t>Atherinidae</w:t>
            </w:r>
            <w:r w:rsidR="00BF2774" w:rsidRPr="00093558">
              <w:rPr>
                <w:sz w:val="16"/>
                <w:szCs w:val="16"/>
                <w:lang w:eastAsia="en-AU"/>
              </w:rPr>
              <w:t xml:space="preserve"> other than Murray hardyhead and </w:t>
            </w:r>
            <w:r w:rsidR="00C42627">
              <w:rPr>
                <w:sz w:val="16"/>
                <w:szCs w:val="16"/>
                <w:lang w:eastAsia="en-AU"/>
              </w:rPr>
              <w:lastRenderedPageBreak/>
              <w:t>u</w:t>
            </w:r>
            <w:r w:rsidR="00C42627" w:rsidRPr="00093558">
              <w:rPr>
                <w:sz w:val="16"/>
                <w:szCs w:val="16"/>
                <w:lang w:eastAsia="en-AU"/>
              </w:rPr>
              <w:t xml:space="preserve">nspecked </w:t>
            </w:r>
            <w:r w:rsidR="00BF2774" w:rsidRPr="00093558">
              <w:rPr>
                <w:sz w:val="16"/>
                <w:szCs w:val="16"/>
                <w:lang w:eastAsia="en-AU"/>
              </w:rPr>
              <w:t>hardyhead)</w:t>
            </w:r>
          </w:p>
        </w:tc>
        <w:tc>
          <w:tcPr>
            <w:tcW w:w="964" w:type="dxa"/>
          </w:tcPr>
          <w:p w14:paraId="2F260E19" w14:textId="77777777" w:rsidR="00161AC2" w:rsidRPr="00093558" w:rsidRDefault="00161AC2" w:rsidP="0022312F">
            <w:pPr>
              <w:spacing w:before="0" w:after="120"/>
              <w:jc w:val="center"/>
              <w:rPr>
                <w:sz w:val="16"/>
                <w:szCs w:val="16"/>
                <w:lang w:eastAsia="en-AU"/>
              </w:rPr>
            </w:pPr>
            <w:r w:rsidRPr="00093558">
              <w:rPr>
                <w:sz w:val="16"/>
                <w:szCs w:val="16"/>
                <w:lang w:eastAsia="en-AU"/>
              </w:rPr>
              <w:lastRenderedPageBreak/>
              <w:t>-</w:t>
            </w:r>
          </w:p>
        </w:tc>
        <w:tc>
          <w:tcPr>
            <w:tcW w:w="912" w:type="dxa"/>
          </w:tcPr>
          <w:p w14:paraId="61F7AB53"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75746B9C"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0E51456C" w14:textId="77777777" w:rsidR="00161AC2" w:rsidRPr="00093558" w:rsidRDefault="00161AC2" w:rsidP="0022312F">
            <w:pPr>
              <w:spacing w:before="0" w:after="120"/>
              <w:jc w:val="center"/>
              <w:rPr>
                <w:sz w:val="16"/>
                <w:szCs w:val="16"/>
                <w:lang w:eastAsia="en-AU"/>
              </w:rPr>
            </w:pPr>
            <w:r w:rsidRPr="00093558">
              <w:rPr>
                <w:sz w:val="16"/>
                <w:szCs w:val="16"/>
                <w:lang w:eastAsia="en-AU"/>
              </w:rPr>
              <w:t>40</w:t>
            </w:r>
          </w:p>
        </w:tc>
      </w:tr>
      <w:tr w:rsidR="00161AC2" w:rsidRPr="00093558" w14:paraId="2E73E1A2" w14:textId="77777777" w:rsidTr="00933069">
        <w:trPr>
          <w:jc w:val="center"/>
        </w:trPr>
        <w:tc>
          <w:tcPr>
            <w:tcW w:w="737" w:type="dxa"/>
          </w:tcPr>
          <w:p w14:paraId="78458F87" w14:textId="2C2365B8" w:rsidR="00161AC2" w:rsidRPr="00093558" w:rsidRDefault="00513BFB" w:rsidP="0022312F">
            <w:pPr>
              <w:spacing w:before="0" w:after="120"/>
              <w:jc w:val="center"/>
              <w:rPr>
                <w:sz w:val="16"/>
                <w:szCs w:val="16"/>
                <w:lang w:eastAsia="en-AU"/>
              </w:rPr>
            </w:pPr>
            <w:r>
              <w:rPr>
                <w:sz w:val="16"/>
                <w:szCs w:val="16"/>
                <w:lang w:eastAsia="en-AU"/>
              </w:rPr>
              <w:t>29</w:t>
            </w:r>
          </w:p>
        </w:tc>
        <w:tc>
          <w:tcPr>
            <w:tcW w:w="1134" w:type="dxa"/>
          </w:tcPr>
          <w:p w14:paraId="1FA013DF" w14:textId="77777777" w:rsidR="00161AC2" w:rsidRPr="00093558" w:rsidRDefault="00161AC2" w:rsidP="0022312F">
            <w:pPr>
              <w:spacing w:before="0" w:after="120"/>
              <w:jc w:val="center"/>
              <w:rPr>
                <w:sz w:val="16"/>
                <w:szCs w:val="16"/>
                <w:lang w:eastAsia="en-AU"/>
              </w:rPr>
            </w:pPr>
            <w:r w:rsidRPr="00093558">
              <w:rPr>
                <w:sz w:val="16"/>
                <w:szCs w:val="16"/>
                <w:lang w:eastAsia="en-AU"/>
              </w:rPr>
              <w:t>King George whiting</w:t>
            </w:r>
          </w:p>
        </w:tc>
        <w:tc>
          <w:tcPr>
            <w:tcW w:w="964" w:type="dxa"/>
          </w:tcPr>
          <w:p w14:paraId="5B272628" w14:textId="77777777" w:rsidR="00161AC2" w:rsidRPr="00093558" w:rsidRDefault="00161AC2" w:rsidP="0022312F">
            <w:pPr>
              <w:spacing w:before="0" w:after="120"/>
              <w:jc w:val="center"/>
              <w:rPr>
                <w:sz w:val="16"/>
                <w:szCs w:val="16"/>
                <w:lang w:eastAsia="en-AU"/>
              </w:rPr>
            </w:pPr>
            <w:r w:rsidRPr="00093558">
              <w:rPr>
                <w:sz w:val="16"/>
                <w:szCs w:val="16"/>
                <w:lang w:eastAsia="en-AU"/>
              </w:rPr>
              <w:t>27</w:t>
            </w:r>
          </w:p>
        </w:tc>
        <w:tc>
          <w:tcPr>
            <w:tcW w:w="912" w:type="dxa"/>
          </w:tcPr>
          <w:p w14:paraId="07EFA5B3"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0FB47D5A"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1A399773" w14:textId="77777777" w:rsidR="00161AC2" w:rsidRPr="00093558" w:rsidRDefault="00161AC2" w:rsidP="0022312F">
            <w:pPr>
              <w:spacing w:before="0" w:after="120"/>
              <w:jc w:val="center"/>
              <w:rPr>
                <w:sz w:val="16"/>
                <w:szCs w:val="16"/>
                <w:lang w:eastAsia="en-AU"/>
              </w:rPr>
            </w:pPr>
            <w:r w:rsidRPr="00093558">
              <w:rPr>
                <w:sz w:val="16"/>
                <w:szCs w:val="16"/>
                <w:lang w:eastAsia="en-AU"/>
              </w:rPr>
              <w:t>20</w:t>
            </w:r>
          </w:p>
        </w:tc>
      </w:tr>
      <w:tr w:rsidR="00161AC2" w:rsidRPr="00093558" w14:paraId="57BAFDA3" w14:textId="77777777" w:rsidTr="00933069">
        <w:trPr>
          <w:jc w:val="center"/>
        </w:trPr>
        <w:tc>
          <w:tcPr>
            <w:tcW w:w="737" w:type="dxa"/>
          </w:tcPr>
          <w:p w14:paraId="2EA3C8F0" w14:textId="1B22EC4E" w:rsidR="00161AC2" w:rsidRPr="00093558" w:rsidRDefault="00513BFB" w:rsidP="0022312F">
            <w:pPr>
              <w:spacing w:before="0" w:after="120"/>
              <w:jc w:val="center"/>
              <w:rPr>
                <w:sz w:val="16"/>
                <w:szCs w:val="16"/>
                <w:lang w:eastAsia="en-AU"/>
              </w:rPr>
            </w:pPr>
            <w:r>
              <w:rPr>
                <w:sz w:val="16"/>
                <w:szCs w:val="16"/>
                <w:lang w:eastAsia="en-AU"/>
              </w:rPr>
              <w:t>30</w:t>
            </w:r>
          </w:p>
        </w:tc>
        <w:tc>
          <w:tcPr>
            <w:tcW w:w="1134" w:type="dxa"/>
          </w:tcPr>
          <w:p w14:paraId="5C6064CB" w14:textId="77777777" w:rsidR="00161AC2" w:rsidRPr="00093558" w:rsidRDefault="00161AC2" w:rsidP="0022312F">
            <w:pPr>
              <w:spacing w:before="0" w:after="120"/>
              <w:jc w:val="center"/>
              <w:rPr>
                <w:sz w:val="16"/>
                <w:szCs w:val="16"/>
                <w:lang w:eastAsia="en-AU"/>
              </w:rPr>
            </w:pPr>
            <w:r w:rsidRPr="00093558">
              <w:rPr>
                <w:sz w:val="16"/>
                <w:szCs w:val="16"/>
                <w:lang w:eastAsia="en-AU"/>
              </w:rPr>
              <w:t>Leatherjacket (all species)</w:t>
            </w:r>
          </w:p>
        </w:tc>
        <w:tc>
          <w:tcPr>
            <w:tcW w:w="964" w:type="dxa"/>
          </w:tcPr>
          <w:p w14:paraId="7907B621"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37E30FE4"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1CE57A11"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2A88A8A8" w14:textId="77777777" w:rsidR="00161AC2" w:rsidRPr="00093558" w:rsidRDefault="00161AC2" w:rsidP="0022312F">
            <w:pPr>
              <w:spacing w:before="0" w:after="120"/>
              <w:jc w:val="center"/>
              <w:rPr>
                <w:sz w:val="16"/>
                <w:szCs w:val="16"/>
                <w:lang w:eastAsia="en-AU"/>
              </w:rPr>
            </w:pPr>
            <w:r w:rsidRPr="00093558">
              <w:rPr>
                <w:sz w:val="16"/>
                <w:szCs w:val="16"/>
                <w:lang w:eastAsia="en-AU"/>
              </w:rPr>
              <w:t>20</w:t>
            </w:r>
          </w:p>
        </w:tc>
      </w:tr>
      <w:tr w:rsidR="00161AC2" w:rsidRPr="00093558" w14:paraId="6A904446" w14:textId="77777777" w:rsidTr="00933069">
        <w:trPr>
          <w:jc w:val="center"/>
        </w:trPr>
        <w:tc>
          <w:tcPr>
            <w:tcW w:w="737" w:type="dxa"/>
          </w:tcPr>
          <w:p w14:paraId="3BA1306E" w14:textId="3C33424E" w:rsidR="00161AC2" w:rsidRPr="00093558" w:rsidRDefault="00513BFB" w:rsidP="0022312F">
            <w:pPr>
              <w:spacing w:before="0" w:after="120"/>
              <w:jc w:val="center"/>
              <w:rPr>
                <w:sz w:val="16"/>
                <w:szCs w:val="16"/>
                <w:lang w:eastAsia="en-AU"/>
              </w:rPr>
            </w:pPr>
            <w:r>
              <w:rPr>
                <w:sz w:val="16"/>
                <w:szCs w:val="16"/>
                <w:lang w:eastAsia="en-AU"/>
              </w:rPr>
              <w:t>31</w:t>
            </w:r>
          </w:p>
        </w:tc>
        <w:tc>
          <w:tcPr>
            <w:tcW w:w="1134" w:type="dxa"/>
          </w:tcPr>
          <w:p w14:paraId="31CBBA1D" w14:textId="77777777" w:rsidR="00161AC2" w:rsidRPr="00093558" w:rsidRDefault="00161AC2" w:rsidP="0022312F">
            <w:pPr>
              <w:spacing w:before="0" w:after="120"/>
              <w:jc w:val="center"/>
              <w:rPr>
                <w:sz w:val="16"/>
                <w:szCs w:val="16"/>
                <w:lang w:eastAsia="en-AU"/>
              </w:rPr>
            </w:pPr>
            <w:r w:rsidRPr="00093558">
              <w:rPr>
                <w:sz w:val="16"/>
                <w:szCs w:val="16"/>
                <w:lang w:eastAsia="en-AU"/>
              </w:rPr>
              <w:t>Ling (all species)</w:t>
            </w:r>
          </w:p>
        </w:tc>
        <w:tc>
          <w:tcPr>
            <w:tcW w:w="964" w:type="dxa"/>
          </w:tcPr>
          <w:p w14:paraId="6FAFAF51" w14:textId="77777777" w:rsidR="00161AC2" w:rsidRPr="00093558" w:rsidRDefault="00161AC2" w:rsidP="0022312F">
            <w:pPr>
              <w:spacing w:before="0" w:after="120"/>
              <w:jc w:val="center"/>
              <w:rPr>
                <w:sz w:val="16"/>
                <w:szCs w:val="16"/>
                <w:lang w:eastAsia="en-AU"/>
              </w:rPr>
            </w:pPr>
            <w:r w:rsidRPr="00093558">
              <w:rPr>
                <w:sz w:val="16"/>
                <w:szCs w:val="16"/>
                <w:lang w:eastAsia="en-AU"/>
              </w:rPr>
              <w:t>30</w:t>
            </w:r>
          </w:p>
        </w:tc>
        <w:tc>
          <w:tcPr>
            <w:tcW w:w="912" w:type="dxa"/>
          </w:tcPr>
          <w:p w14:paraId="41E5ACE3"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2326610D"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1265E85F" w14:textId="77777777" w:rsidR="00161AC2" w:rsidRPr="00093558" w:rsidRDefault="00161AC2" w:rsidP="0022312F">
            <w:pPr>
              <w:spacing w:before="0" w:after="120"/>
              <w:jc w:val="center"/>
              <w:rPr>
                <w:sz w:val="16"/>
                <w:szCs w:val="16"/>
                <w:lang w:eastAsia="en-AU"/>
              </w:rPr>
            </w:pPr>
            <w:r w:rsidRPr="00093558">
              <w:rPr>
                <w:sz w:val="16"/>
                <w:szCs w:val="16"/>
                <w:lang w:eastAsia="en-AU"/>
              </w:rPr>
              <w:t>5</w:t>
            </w:r>
          </w:p>
        </w:tc>
      </w:tr>
      <w:tr w:rsidR="00161AC2" w:rsidRPr="00093558" w14:paraId="32969F8D" w14:textId="77777777" w:rsidTr="00933069">
        <w:trPr>
          <w:jc w:val="center"/>
        </w:trPr>
        <w:tc>
          <w:tcPr>
            <w:tcW w:w="737" w:type="dxa"/>
          </w:tcPr>
          <w:p w14:paraId="3B982160" w14:textId="6FC3576A" w:rsidR="00161AC2" w:rsidRPr="00093558" w:rsidRDefault="00513BFB" w:rsidP="0022312F">
            <w:pPr>
              <w:spacing w:before="0" w:after="120"/>
              <w:jc w:val="center"/>
              <w:rPr>
                <w:sz w:val="16"/>
                <w:szCs w:val="16"/>
                <w:lang w:eastAsia="en-AU"/>
              </w:rPr>
            </w:pPr>
            <w:r>
              <w:rPr>
                <w:sz w:val="16"/>
                <w:szCs w:val="16"/>
                <w:lang w:eastAsia="en-AU"/>
              </w:rPr>
              <w:t>32</w:t>
            </w:r>
          </w:p>
        </w:tc>
        <w:tc>
          <w:tcPr>
            <w:tcW w:w="1134" w:type="dxa"/>
          </w:tcPr>
          <w:p w14:paraId="56452196" w14:textId="77777777" w:rsidR="00161AC2" w:rsidRPr="00093558" w:rsidRDefault="00161AC2" w:rsidP="0022312F">
            <w:pPr>
              <w:spacing w:before="0" w:after="120"/>
              <w:jc w:val="center"/>
              <w:rPr>
                <w:sz w:val="16"/>
                <w:szCs w:val="16"/>
                <w:lang w:eastAsia="en-AU"/>
              </w:rPr>
            </w:pPr>
            <w:r w:rsidRPr="00093558">
              <w:rPr>
                <w:sz w:val="16"/>
                <w:szCs w:val="16"/>
                <w:lang w:eastAsia="en-AU"/>
              </w:rPr>
              <w:t>Longfin pike and snook</w:t>
            </w:r>
          </w:p>
        </w:tc>
        <w:tc>
          <w:tcPr>
            <w:tcW w:w="964" w:type="dxa"/>
          </w:tcPr>
          <w:p w14:paraId="35265CCC" w14:textId="77777777" w:rsidR="00161AC2" w:rsidRPr="00093558" w:rsidRDefault="00161AC2" w:rsidP="0022312F">
            <w:pPr>
              <w:spacing w:before="0" w:after="120"/>
              <w:jc w:val="center"/>
              <w:rPr>
                <w:sz w:val="16"/>
                <w:szCs w:val="16"/>
                <w:lang w:eastAsia="en-AU"/>
              </w:rPr>
            </w:pPr>
            <w:r w:rsidRPr="00093558">
              <w:rPr>
                <w:sz w:val="16"/>
                <w:szCs w:val="16"/>
                <w:lang w:eastAsia="en-AU"/>
              </w:rPr>
              <w:t>30</w:t>
            </w:r>
          </w:p>
        </w:tc>
        <w:tc>
          <w:tcPr>
            <w:tcW w:w="912" w:type="dxa"/>
          </w:tcPr>
          <w:p w14:paraId="1BC2C7C4"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1A7672E3"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4D222948" w14:textId="35FFFDAD" w:rsidR="00161AC2" w:rsidRPr="00093558" w:rsidRDefault="007D0F82" w:rsidP="0022312F">
            <w:pPr>
              <w:spacing w:before="0" w:after="120"/>
              <w:jc w:val="center"/>
              <w:rPr>
                <w:sz w:val="16"/>
                <w:szCs w:val="16"/>
                <w:lang w:eastAsia="en-AU"/>
              </w:rPr>
            </w:pPr>
            <w:r w:rsidRPr="00093558">
              <w:rPr>
                <w:sz w:val="16"/>
                <w:szCs w:val="16"/>
                <w:lang w:eastAsia="en-AU"/>
              </w:rPr>
              <w:t xml:space="preserve">A total of </w:t>
            </w:r>
            <w:r>
              <w:rPr>
                <w:sz w:val="16"/>
                <w:szCs w:val="16"/>
                <w:lang w:eastAsia="en-AU"/>
              </w:rPr>
              <w:t>10</w:t>
            </w:r>
            <w:r w:rsidRPr="00093558">
              <w:rPr>
                <w:sz w:val="16"/>
                <w:szCs w:val="16"/>
                <w:lang w:eastAsia="en-AU"/>
              </w:rPr>
              <w:t xml:space="preserve"> fish (of one species or a combination of both species)</w:t>
            </w:r>
          </w:p>
        </w:tc>
      </w:tr>
      <w:tr w:rsidR="00161AC2" w:rsidRPr="00093558" w14:paraId="0C7E6D2E" w14:textId="77777777" w:rsidTr="00933069">
        <w:trPr>
          <w:jc w:val="center"/>
        </w:trPr>
        <w:tc>
          <w:tcPr>
            <w:tcW w:w="737" w:type="dxa"/>
          </w:tcPr>
          <w:p w14:paraId="5773A961" w14:textId="1F61FA24" w:rsidR="00161AC2" w:rsidRPr="00093558" w:rsidRDefault="00513BFB" w:rsidP="0022312F">
            <w:pPr>
              <w:spacing w:before="0" w:after="120"/>
              <w:jc w:val="center"/>
              <w:rPr>
                <w:sz w:val="16"/>
                <w:szCs w:val="16"/>
                <w:lang w:eastAsia="en-AU"/>
              </w:rPr>
            </w:pPr>
            <w:r>
              <w:rPr>
                <w:sz w:val="16"/>
                <w:szCs w:val="16"/>
                <w:lang w:eastAsia="en-AU"/>
              </w:rPr>
              <w:t>33</w:t>
            </w:r>
          </w:p>
        </w:tc>
        <w:tc>
          <w:tcPr>
            <w:tcW w:w="1134" w:type="dxa"/>
          </w:tcPr>
          <w:p w14:paraId="0B35E12F" w14:textId="77777777" w:rsidR="00161AC2" w:rsidRPr="00093558" w:rsidRDefault="00161AC2" w:rsidP="0022312F">
            <w:pPr>
              <w:spacing w:before="0" w:after="120"/>
              <w:jc w:val="center"/>
              <w:rPr>
                <w:sz w:val="16"/>
                <w:szCs w:val="16"/>
                <w:lang w:eastAsia="en-AU"/>
              </w:rPr>
            </w:pPr>
            <w:r w:rsidRPr="00093558">
              <w:rPr>
                <w:sz w:val="16"/>
                <w:szCs w:val="16"/>
                <w:lang w:eastAsia="en-AU"/>
              </w:rPr>
              <w:t>Luderick</w:t>
            </w:r>
          </w:p>
        </w:tc>
        <w:tc>
          <w:tcPr>
            <w:tcW w:w="964" w:type="dxa"/>
          </w:tcPr>
          <w:p w14:paraId="2D0C6D9D" w14:textId="77777777" w:rsidR="00161AC2" w:rsidRPr="00093558" w:rsidRDefault="00161AC2" w:rsidP="0022312F">
            <w:pPr>
              <w:spacing w:before="0" w:after="120"/>
              <w:jc w:val="center"/>
              <w:rPr>
                <w:sz w:val="16"/>
                <w:szCs w:val="16"/>
                <w:lang w:eastAsia="en-AU"/>
              </w:rPr>
            </w:pPr>
            <w:r w:rsidRPr="00093558">
              <w:rPr>
                <w:sz w:val="16"/>
                <w:szCs w:val="16"/>
                <w:lang w:eastAsia="en-AU"/>
              </w:rPr>
              <w:t>23</w:t>
            </w:r>
          </w:p>
        </w:tc>
        <w:tc>
          <w:tcPr>
            <w:tcW w:w="912" w:type="dxa"/>
          </w:tcPr>
          <w:p w14:paraId="50D5F9F3"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3BE2B7EB"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03B687A5" w14:textId="77777777" w:rsidR="00161AC2" w:rsidRPr="00093558" w:rsidRDefault="00161AC2" w:rsidP="0022312F">
            <w:pPr>
              <w:spacing w:before="0" w:after="120"/>
              <w:jc w:val="center"/>
              <w:rPr>
                <w:sz w:val="16"/>
                <w:szCs w:val="16"/>
                <w:lang w:eastAsia="en-AU"/>
              </w:rPr>
            </w:pPr>
            <w:r w:rsidRPr="00093558">
              <w:rPr>
                <w:sz w:val="16"/>
                <w:szCs w:val="16"/>
                <w:lang w:eastAsia="en-AU"/>
              </w:rPr>
              <w:t>10</w:t>
            </w:r>
          </w:p>
        </w:tc>
      </w:tr>
      <w:tr w:rsidR="00161AC2" w:rsidRPr="00093558" w14:paraId="44C9C0B8" w14:textId="77777777" w:rsidTr="00933069">
        <w:trPr>
          <w:jc w:val="center"/>
        </w:trPr>
        <w:tc>
          <w:tcPr>
            <w:tcW w:w="737" w:type="dxa"/>
          </w:tcPr>
          <w:p w14:paraId="692F45F1" w14:textId="231F9497" w:rsidR="00161AC2" w:rsidRPr="00093558" w:rsidRDefault="00513BFB" w:rsidP="0022312F">
            <w:pPr>
              <w:spacing w:before="0" w:after="120"/>
              <w:jc w:val="center"/>
              <w:rPr>
                <w:sz w:val="16"/>
                <w:szCs w:val="16"/>
                <w:lang w:eastAsia="en-AU"/>
              </w:rPr>
            </w:pPr>
            <w:r>
              <w:rPr>
                <w:sz w:val="16"/>
                <w:szCs w:val="16"/>
                <w:lang w:eastAsia="en-AU"/>
              </w:rPr>
              <w:t>34</w:t>
            </w:r>
          </w:p>
        </w:tc>
        <w:tc>
          <w:tcPr>
            <w:tcW w:w="1134" w:type="dxa"/>
          </w:tcPr>
          <w:p w14:paraId="559B0C49" w14:textId="4E110995" w:rsidR="00161AC2" w:rsidRPr="00093558" w:rsidRDefault="00161AC2" w:rsidP="0022312F">
            <w:pPr>
              <w:spacing w:before="0" w:after="120"/>
              <w:jc w:val="center"/>
              <w:rPr>
                <w:sz w:val="16"/>
                <w:szCs w:val="16"/>
                <w:lang w:eastAsia="en-AU"/>
              </w:rPr>
            </w:pPr>
            <w:r w:rsidRPr="00093558">
              <w:rPr>
                <w:sz w:val="16"/>
                <w:szCs w:val="16"/>
                <w:lang w:eastAsia="en-AU"/>
              </w:rPr>
              <w:t xml:space="preserve">Mackerel (all species </w:t>
            </w:r>
            <w:r w:rsidR="00BF2774" w:rsidRPr="00093558">
              <w:rPr>
                <w:sz w:val="16"/>
                <w:szCs w:val="16"/>
                <w:lang w:eastAsia="en-AU"/>
              </w:rPr>
              <w:t xml:space="preserve">of the genera </w:t>
            </w:r>
            <w:r w:rsidR="00BF2774" w:rsidRPr="00093558">
              <w:rPr>
                <w:i/>
                <w:sz w:val="16"/>
                <w:szCs w:val="16"/>
                <w:lang w:eastAsia="en-AU"/>
              </w:rPr>
              <w:t>Trachurus</w:t>
            </w:r>
            <w:r w:rsidR="00BF2774" w:rsidRPr="00093558">
              <w:rPr>
                <w:sz w:val="16"/>
                <w:szCs w:val="16"/>
                <w:lang w:eastAsia="en-AU"/>
              </w:rPr>
              <w:t xml:space="preserve"> and </w:t>
            </w:r>
            <w:r w:rsidR="00BF2774" w:rsidRPr="00093558">
              <w:rPr>
                <w:i/>
                <w:sz w:val="16"/>
                <w:szCs w:val="16"/>
                <w:lang w:eastAsia="en-AU"/>
              </w:rPr>
              <w:t xml:space="preserve">Scomber </w:t>
            </w:r>
            <w:r w:rsidR="00BF2774" w:rsidRPr="00093558">
              <w:rPr>
                <w:sz w:val="16"/>
                <w:szCs w:val="16"/>
                <w:lang w:eastAsia="en-AU"/>
              </w:rPr>
              <w:t xml:space="preserve">other than </w:t>
            </w:r>
            <w:r w:rsidRPr="00093558">
              <w:rPr>
                <w:sz w:val="16"/>
                <w:szCs w:val="16"/>
                <w:lang w:eastAsia="en-AU"/>
              </w:rPr>
              <w:t>yellowtail scad)</w:t>
            </w:r>
          </w:p>
        </w:tc>
        <w:tc>
          <w:tcPr>
            <w:tcW w:w="964" w:type="dxa"/>
          </w:tcPr>
          <w:p w14:paraId="38332F47"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1EA979B5"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66AED018"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5B722386" w14:textId="77777777" w:rsidR="00161AC2" w:rsidRPr="00093558" w:rsidRDefault="00161AC2" w:rsidP="0022312F">
            <w:pPr>
              <w:spacing w:before="0" w:after="120"/>
              <w:jc w:val="center"/>
              <w:rPr>
                <w:sz w:val="16"/>
                <w:szCs w:val="16"/>
                <w:lang w:eastAsia="en-AU"/>
              </w:rPr>
            </w:pPr>
            <w:r w:rsidRPr="00093558">
              <w:rPr>
                <w:sz w:val="16"/>
                <w:szCs w:val="16"/>
                <w:lang w:eastAsia="en-AU"/>
              </w:rPr>
              <w:t>40</w:t>
            </w:r>
          </w:p>
        </w:tc>
      </w:tr>
      <w:tr w:rsidR="00AC0F0B" w:rsidRPr="00093558" w14:paraId="3748FF67" w14:textId="77777777" w:rsidTr="00933069">
        <w:trPr>
          <w:trHeight w:val="1160"/>
          <w:jc w:val="center"/>
        </w:trPr>
        <w:tc>
          <w:tcPr>
            <w:tcW w:w="737" w:type="dxa"/>
            <w:vMerge w:val="restart"/>
          </w:tcPr>
          <w:p w14:paraId="0AF3220C" w14:textId="0D9439AD" w:rsidR="00AC0F0B" w:rsidRPr="00093558" w:rsidRDefault="00513BFB" w:rsidP="0022312F">
            <w:pPr>
              <w:spacing w:before="0" w:after="120"/>
              <w:jc w:val="center"/>
              <w:rPr>
                <w:sz w:val="16"/>
                <w:szCs w:val="16"/>
                <w:lang w:eastAsia="en-AU"/>
              </w:rPr>
            </w:pPr>
            <w:r>
              <w:rPr>
                <w:sz w:val="16"/>
                <w:szCs w:val="16"/>
                <w:lang w:eastAsia="en-AU"/>
              </w:rPr>
              <w:t>35</w:t>
            </w:r>
          </w:p>
        </w:tc>
        <w:tc>
          <w:tcPr>
            <w:tcW w:w="1134" w:type="dxa"/>
            <w:vMerge w:val="restart"/>
          </w:tcPr>
          <w:p w14:paraId="2C6DD99D" w14:textId="4D27FF8A" w:rsidR="00AC0F0B" w:rsidRPr="00093558" w:rsidRDefault="00AC0F0B" w:rsidP="0022312F">
            <w:pPr>
              <w:spacing w:before="0" w:after="120"/>
              <w:jc w:val="center"/>
              <w:rPr>
                <w:sz w:val="16"/>
                <w:szCs w:val="16"/>
                <w:lang w:eastAsia="en-AU"/>
              </w:rPr>
            </w:pPr>
            <w:r w:rsidRPr="00093558">
              <w:rPr>
                <w:sz w:val="16"/>
                <w:szCs w:val="16"/>
                <w:lang w:eastAsia="en-AU"/>
              </w:rPr>
              <w:t>Macquarie perch</w:t>
            </w:r>
          </w:p>
        </w:tc>
        <w:tc>
          <w:tcPr>
            <w:tcW w:w="964" w:type="dxa"/>
            <w:vMerge w:val="restart"/>
          </w:tcPr>
          <w:p w14:paraId="0D4218CE" w14:textId="77777777" w:rsidR="00AC0F0B" w:rsidRPr="00093558" w:rsidRDefault="00AC0F0B" w:rsidP="0022312F">
            <w:pPr>
              <w:spacing w:before="0" w:after="120"/>
              <w:jc w:val="center"/>
              <w:rPr>
                <w:sz w:val="16"/>
                <w:szCs w:val="16"/>
                <w:lang w:eastAsia="en-AU"/>
              </w:rPr>
            </w:pPr>
            <w:r w:rsidRPr="00093558">
              <w:rPr>
                <w:sz w:val="16"/>
                <w:szCs w:val="16"/>
                <w:lang w:eastAsia="en-AU"/>
              </w:rPr>
              <w:t>35</w:t>
            </w:r>
          </w:p>
        </w:tc>
        <w:tc>
          <w:tcPr>
            <w:tcW w:w="912" w:type="dxa"/>
            <w:vMerge w:val="restart"/>
          </w:tcPr>
          <w:p w14:paraId="3BBE563A" w14:textId="77777777" w:rsidR="00AC0F0B" w:rsidRPr="00093558" w:rsidRDefault="00AC0F0B" w:rsidP="0022312F">
            <w:pPr>
              <w:spacing w:before="0" w:after="120"/>
              <w:jc w:val="center"/>
              <w:rPr>
                <w:sz w:val="16"/>
                <w:szCs w:val="16"/>
                <w:lang w:eastAsia="en-AU"/>
              </w:rPr>
            </w:pPr>
            <w:r w:rsidRPr="00093558">
              <w:rPr>
                <w:sz w:val="16"/>
                <w:szCs w:val="16"/>
                <w:lang w:eastAsia="en-AU"/>
              </w:rPr>
              <w:t>-</w:t>
            </w:r>
          </w:p>
        </w:tc>
        <w:tc>
          <w:tcPr>
            <w:tcW w:w="1019" w:type="dxa"/>
          </w:tcPr>
          <w:p w14:paraId="0FFEBC2D" w14:textId="10FE80C0" w:rsidR="00AC0F0B" w:rsidRPr="00093558" w:rsidRDefault="00AC0F0B" w:rsidP="00933069">
            <w:pPr>
              <w:spacing w:before="0" w:after="120"/>
              <w:jc w:val="center"/>
              <w:rPr>
                <w:sz w:val="16"/>
                <w:szCs w:val="16"/>
                <w:lang w:eastAsia="en-AU"/>
              </w:rPr>
            </w:pPr>
            <w:r w:rsidRPr="00093558">
              <w:rPr>
                <w:sz w:val="16"/>
                <w:szCs w:val="16"/>
                <w:lang w:eastAsia="en-AU"/>
              </w:rPr>
              <w:t>Lake Dartmouth and all its tributaries</w:t>
            </w:r>
          </w:p>
        </w:tc>
        <w:tc>
          <w:tcPr>
            <w:tcW w:w="1079" w:type="dxa"/>
          </w:tcPr>
          <w:p w14:paraId="3A85BA4D" w14:textId="5C1BC700" w:rsidR="00AC0F0B" w:rsidRPr="00093558" w:rsidRDefault="00AC0F0B" w:rsidP="0022312F">
            <w:pPr>
              <w:spacing w:before="0" w:after="120"/>
              <w:jc w:val="center"/>
              <w:rPr>
                <w:sz w:val="16"/>
                <w:szCs w:val="16"/>
                <w:lang w:eastAsia="en-AU"/>
              </w:rPr>
            </w:pPr>
            <w:r w:rsidRPr="00093558">
              <w:rPr>
                <w:sz w:val="16"/>
                <w:szCs w:val="16"/>
                <w:lang w:eastAsia="en-AU"/>
              </w:rPr>
              <w:t>1</w:t>
            </w:r>
          </w:p>
        </w:tc>
      </w:tr>
      <w:tr w:rsidR="00161AC2" w:rsidRPr="00093558" w14:paraId="5FB203F6" w14:textId="77777777" w:rsidTr="00933069">
        <w:trPr>
          <w:jc w:val="center"/>
        </w:trPr>
        <w:tc>
          <w:tcPr>
            <w:tcW w:w="737" w:type="dxa"/>
            <w:vMerge/>
          </w:tcPr>
          <w:p w14:paraId="19641290" w14:textId="77777777" w:rsidR="00161AC2" w:rsidRPr="00093558" w:rsidRDefault="00161AC2" w:rsidP="0022312F">
            <w:pPr>
              <w:spacing w:before="0" w:after="120"/>
              <w:jc w:val="center"/>
              <w:rPr>
                <w:sz w:val="16"/>
                <w:szCs w:val="16"/>
                <w:lang w:eastAsia="en-AU"/>
              </w:rPr>
            </w:pPr>
          </w:p>
        </w:tc>
        <w:tc>
          <w:tcPr>
            <w:tcW w:w="1134" w:type="dxa"/>
            <w:vMerge/>
          </w:tcPr>
          <w:p w14:paraId="2F28EF76" w14:textId="77777777" w:rsidR="00161AC2" w:rsidRPr="00093558" w:rsidRDefault="00161AC2" w:rsidP="0022312F">
            <w:pPr>
              <w:spacing w:before="0" w:after="120"/>
              <w:jc w:val="center"/>
              <w:rPr>
                <w:sz w:val="16"/>
                <w:szCs w:val="16"/>
                <w:lang w:eastAsia="en-AU"/>
              </w:rPr>
            </w:pPr>
          </w:p>
        </w:tc>
        <w:tc>
          <w:tcPr>
            <w:tcW w:w="964" w:type="dxa"/>
            <w:vMerge/>
          </w:tcPr>
          <w:p w14:paraId="507750D7" w14:textId="77777777" w:rsidR="00161AC2" w:rsidRPr="00093558" w:rsidRDefault="00161AC2" w:rsidP="0022312F">
            <w:pPr>
              <w:spacing w:before="0" w:after="120"/>
              <w:jc w:val="center"/>
              <w:rPr>
                <w:sz w:val="16"/>
                <w:szCs w:val="16"/>
                <w:lang w:eastAsia="en-AU"/>
              </w:rPr>
            </w:pPr>
          </w:p>
        </w:tc>
        <w:tc>
          <w:tcPr>
            <w:tcW w:w="912" w:type="dxa"/>
            <w:vMerge/>
          </w:tcPr>
          <w:p w14:paraId="0C65332E" w14:textId="77777777" w:rsidR="00161AC2" w:rsidRPr="00093558" w:rsidRDefault="00161AC2" w:rsidP="0022312F">
            <w:pPr>
              <w:spacing w:before="0" w:after="120"/>
              <w:jc w:val="center"/>
              <w:rPr>
                <w:sz w:val="16"/>
                <w:szCs w:val="16"/>
                <w:lang w:eastAsia="en-AU"/>
              </w:rPr>
            </w:pPr>
          </w:p>
        </w:tc>
        <w:tc>
          <w:tcPr>
            <w:tcW w:w="1019" w:type="dxa"/>
          </w:tcPr>
          <w:p w14:paraId="216934D8" w14:textId="77777777" w:rsidR="00161AC2" w:rsidRPr="00093558" w:rsidRDefault="00161AC2" w:rsidP="00933069">
            <w:pPr>
              <w:spacing w:before="0" w:after="120"/>
              <w:jc w:val="center"/>
              <w:rPr>
                <w:sz w:val="16"/>
                <w:szCs w:val="16"/>
                <w:lang w:eastAsia="en-AU"/>
              </w:rPr>
            </w:pPr>
            <w:r w:rsidRPr="00093558">
              <w:rPr>
                <w:sz w:val="16"/>
                <w:szCs w:val="16"/>
                <w:lang w:eastAsia="en-AU"/>
              </w:rPr>
              <w:t>Upper Coliban Reservoir and all its tributaries</w:t>
            </w:r>
          </w:p>
        </w:tc>
        <w:tc>
          <w:tcPr>
            <w:tcW w:w="1079" w:type="dxa"/>
          </w:tcPr>
          <w:p w14:paraId="5C1D00BC" w14:textId="77777777" w:rsidR="00161AC2" w:rsidRPr="00093558" w:rsidRDefault="00161AC2" w:rsidP="0022312F">
            <w:pPr>
              <w:spacing w:before="0" w:after="120"/>
              <w:jc w:val="center"/>
              <w:rPr>
                <w:sz w:val="16"/>
                <w:szCs w:val="16"/>
                <w:lang w:eastAsia="en-AU"/>
              </w:rPr>
            </w:pPr>
            <w:r w:rsidRPr="00093558">
              <w:rPr>
                <w:sz w:val="16"/>
                <w:szCs w:val="16"/>
                <w:lang w:eastAsia="en-AU"/>
              </w:rPr>
              <w:t>2</w:t>
            </w:r>
          </w:p>
        </w:tc>
      </w:tr>
      <w:tr w:rsidR="00161AC2" w:rsidRPr="00093558" w14:paraId="4F28E482" w14:textId="77777777" w:rsidTr="00933069">
        <w:trPr>
          <w:jc w:val="center"/>
        </w:trPr>
        <w:tc>
          <w:tcPr>
            <w:tcW w:w="737" w:type="dxa"/>
            <w:vMerge/>
          </w:tcPr>
          <w:p w14:paraId="4B4EE223" w14:textId="77777777" w:rsidR="00161AC2" w:rsidRPr="00093558" w:rsidRDefault="00161AC2" w:rsidP="0022312F">
            <w:pPr>
              <w:spacing w:before="0" w:after="120"/>
              <w:jc w:val="center"/>
              <w:rPr>
                <w:sz w:val="16"/>
                <w:szCs w:val="16"/>
                <w:lang w:eastAsia="en-AU"/>
              </w:rPr>
            </w:pPr>
          </w:p>
        </w:tc>
        <w:tc>
          <w:tcPr>
            <w:tcW w:w="1134" w:type="dxa"/>
            <w:vMerge/>
          </w:tcPr>
          <w:p w14:paraId="2C463687" w14:textId="77777777" w:rsidR="00161AC2" w:rsidRPr="00093558" w:rsidRDefault="00161AC2" w:rsidP="0022312F">
            <w:pPr>
              <w:spacing w:before="0" w:after="120"/>
              <w:jc w:val="center"/>
              <w:rPr>
                <w:sz w:val="16"/>
                <w:szCs w:val="16"/>
                <w:lang w:eastAsia="en-AU"/>
              </w:rPr>
            </w:pPr>
          </w:p>
        </w:tc>
        <w:tc>
          <w:tcPr>
            <w:tcW w:w="964" w:type="dxa"/>
            <w:vMerge/>
          </w:tcPr>
          <w:p w14:paraId="1CA69C68" w14:textId="77777777" w:rsidR="00161AC2" w:rsidRPr="00093558" w:rsidRDefault="00161AC2" w:rsidP="0022312F">
            <w:pPr>
              <w:spacing w:before="0" w:after="120"/>
              <w:jc w:val="center"/>
              <w:rPr>
                <w:sz w:val="16"/>
                <w:szCs w:val="16"/>
                <w:lang w:eastAsia="en-AU"/>
              </w:rPr>
            </w:pPr>
          </w:p>
        </w:tc>
        <w:tc>
          <w:tcPr>
            <w:tcW w:w="912" w:type="dxa"/>
            <w:vMerge/>
          </w:tcPr>
          <w:p w14:paraId="3ECB0092" w14:textId="77777777" w:rsidR="00161AC2" w:rsidRPr="00093558" w:rsidRDefault="00161AC2" w:rsidP="0022312F">
            <w:pPr>
              <w:spacing w:before="0" w:after="120"/>
              <w:jc w:val="center"/>
              <w:rPr>
                <w:sz w:val="16"/>
                <w:szCs w:val="16"/>
                <w:lang w:eastAsia="en-AU"/>
              </w:rPr>
            </w:pPr>
          </w:p>
        </w:tc>
        <w:tc>
          <w:tcPr>
            <w:tcW w:w="1019" w:type="dxa"/>
          </w:tcPr>
          <w:p w14:paraId="0CE1C320" w14:textId="77777777" w:rsidR="00161AC2" w:rsidRPr="00093558" w:rsidRDefault="00161AC2" w:rsidP="00933069">
            <w:pPr>
              <w:spacing w:before="0" w:after="120"/>
              <w:jc w:val="center"/>
              <w:rPr>
                <w:sz w:val="16"/>
                <w:szCs w:val="16"/>
                <w:lang w:eastAsia="en-AU"/>
              </w:rPr>
            </w:pPr>
            <w:r w:rsidRPr="00093558">
              <w:rPr>
                <w:sz w:val="16"/>
                <w:szCs w:val="16"/>
                <w:lang w:eastAsia="en-AU"/>
              </w:rPr>
              <w:t>All other Victorian waters</w:t>
            </w:r>
          </w:p>
        </w:tc>
        <w:tc>
          <w:tcPr>
            <w:tcW w:w="1079" w:type="dxa"/>
          </w:tcPr>
          <w:p w14:paraId="4C074D2F" w14:textId="77777777" w:rsidR="00161AC2" w:rsidRPr="00093558" w:rsidRDefault="00161AC2" w:rsidP="0022312F">
            <w:pPr>
              <w:spacing w:before="0" w:after="120"/>
              <w:jc w:val="center"/>
              <w:rPr>
                <w:sz w:val="16"/>
                <w:szCs w:val="16"/>
                <w:lang w:eastAsia="en-AU"/>
              </w:rPr>
            </w:pPr>
            <w:r w:rsidRPr="00093558">
              <w:rPr>
                <w:sz w:val="16"/>
                <w:szCs w:val="16"/>
                <w:lang w:eastAsia="en-AU"/>
              </w:rPr>
              <w:t>0</w:t>
            </w:r>
          </w:p>
        </w:tc>
      </w:tr>
      <w:tr w:rsidR="00161AC2" w:rsidRPr="00093558" w14:paraId="37C9E034" w14:textId="77777777" w:rsidTr="00933069">
        <w:trPr>
          <w:jc w:val="center"/>
        </w:trPr>
        <w:tc>
          <w:tcPr>
            <w:tcW w:w="737" w:type="dxa"/>
          </w:tcPr>
          <w:p w14:paraId="6ED3204C" w14:textId="55E379F5" w:rsidR="00161AC2" w:rsidRPr="00093558" w:rsidRDefault="00513BFB" w:rsidP="0022312F">
            <w:pPr>
              <w:spacing w:before="0" w:after="120"/>
              <w:jc w:val="center"/>
              <w:rPr>
                <w:sz w:val="16"/>
                <w:szCs w:val="16"/>
                <w:lang w:eastAsia="en-AU"/>
              </w:rPr>
            </w:pPr>
            <w:r>
              <w:rPr>
                <w:sz w:val="16"/>
                <w:szCs w:val="16"/>
                <w:lang w:eastAsia="en-AU"/>
              </w:rPr>
              <w:t>36</w:t>
            </w:r>
          </w:p>
        </w:tc>
        <w:tc>
          <w:tcPr>
            <w:tcW w:w="1134" w:type="dxa"/>
          </w:tcPr>
          <w:p w14:paraId="348AF1FB" w14:textId="0013E3A8" w:rsidR="00161AC2" w:rsidRPr="00093558" w:rsidRDefault="00161AC2" w:rsidP="0022312F">
            <w:pPr>
              <w:spacing w:before="0" w:after="120"/>
              <w:jc w:val="center"/>
              <w:rPr>
                <w:sz w:val="16"/>
                <w:szCs w:val="16"/>
                <w:lang w:eastAsia="en-AU"/>
              </w:rPr>
            </w:pPr>
            <w:r w:rsidRPr="00093558">
              <w:rPr>
                <w:sz w:val="16"/>
                <w:szCs w:val="16"/>
                <w:lang w:eastAsia="en-AU"/>
              </w:rPr>
              <w:t>Marlin (all species)</w:t>
            </w:r>
            <w:r w:rsidR="00513BFB">
              <w:rPr>
                <w:sz w:val="16"/>
                <w:szCs w:val="16"/>
                <w:lang w:eastAsia="en-AU"/>
              </w:rPr>
              <w:t xml:space="preserve"> </w:t>
            </w:r>
            <w:r w:rsidR="00743CD0">
              <w:rPr>
                <w:sz w:val="16"/>
                <w:szCs w:val="16"/>
                <w:lang w:eastAsia="en-AU"/>
              </w:rPr>
              <w:t>and</w:t>
            </w:r>
            <w:r w:rsidR="00513BFB">
              <w:rPr>
                <w:sz w:val="16"/>
                <w:szCs w:val="16"/>
                <w:lang w:eastAsia="en-AU"/>
              </w:rPr>
              <w:t xml:space="preserve"> swordfish</w:t>
            </w:r>
          </w:p>
        </w:tc>
        <w:tc>
          <w:tcPr>
            <w:tcW w:w="964" w:type="dxa"/>
          </w:tcPr>
          <w:p w14:paraId="5171F317"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1B878915"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39A2A84C"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12DD842B" w14:textId="5450A8B0" w:rsidR="00161AC2" w:rsidRDefault="00577F56" w:rsidP="0022312F">
            <w:pPr>
              <w:spacing w:before="0" w:after="120"/>
              <w:jc w:val="center"/>
              <w:rPr>
                <w:sz w:val="16"/>
                <w:szCs w:val="16"/>
                <w:lang w:eastAsia="en-AU"/>
              </w:rPr>
            </w:pPr>
            <w:r w:rsidRPr="00093558">
              <w:rPr>
                <w:sz w:val="16"/>
                <w:szCs w:val="16"/>
                <w:lang w:eastAsia="en-AU"/>
              </w:rPr>
              <w:t xml:space="preserve">A total of </w:t>
            </w:r>
            <w:r w:rsidR="00161AC2" w:rsidRPr="00093558">
              <w:rPr>
                <w:sz w:val="16"/>
                <w:szCs w:val="16"/>
                <w:lang w:eastAsia="en-AU"/>
              </w:rPr>
              <w:t>1</w:t>
            </w:r>
            <w:r w:rsidR="001948B6">
              <w:rPr>
                <w:sz w:val="16"/>
                <w:szCs w:val="16"/>
                <w:lang w:eastAsia="en-AU"/>
              </w:rPr>
              <w:t xml:space="preserve"> </w:t>
            </w:r>
            <w:r>
              <w:rPr>
                <w:sz w:val="16"/>
                <w:szCs w:val="16"/>
                <w:lang w:eastAsia="en-AU"/>
              </w:rPr>
              <w:t xml:space="preserve">fish </w:t>
            </w:r>
            <w:r w:rsidR="001948B6">
              <w:rPr>
                <w:sz w:val="16"/>
                <w:szCs w:val="16"/>
                <w:lang w:eastAsia="en-AU"/>
              </w:rPr>
              <w:t>(of one species or a combination of all species)</w:t>
            </w:r>
          </w:p>
          <w:p w14:paraId="301F31E5" w14:textId="4DD1B944" w:rsidR="005A52C5" w:rsidRPr="00093558" w:rsidRDefault="005A52C5" w:rsidP="0022312F">
            <w:pPr>
              <w:spacing w:before="0" w:after="120"/>
              <w:jc w:val="center"/>
              <w:rPr>
                <w:sz w:val="16"/>
                <w:szCs w:val="16"/>
                <w:lang w:eastAsia="en-AU"/>
              </w:rPr>
            </w:pPr>
            <w:r>
              <w:rPr>
                <w:sz w:val="16"/>
                <w:szCs w:val="16"/>
                <w:lang w:eastAsia="en-AU"/>
              </w:rPr>
              <w:t xml:space="preserve">Note: Regulation </w:t>
            </w:r>
            <w:r w:rsidR="00B547F0">
              <w:rPr>
                <w:sz w:val="16"/>
                <w:szCs w:val="16"/>
                <w:lang w:eastAsia="en-AU"/>
              </w:rPr>
              <w:t xml:space="preserve">73 </w:t>
            </w:r>
            <w:r>
              <w:rPr>
                <w:sz w:val="16"/>
                <w:szCs w:val="16"/>
                <w:lang w:eastAsia="en-AU"/>
              </w:rPr>
              <w:t xml:space="preserve">prohibits the holder of an access </w:t>
            </w:r>
            <w:r>
              <w:rPr>
                <w:sz w:val="16"/>
                <w:szCs w:val="16"/>
                <w:lang w:eastAsia="en-AU"/>
              </w:rPr>
              <w:lastRenderedPageBreak/>
              <w:t xml:space="preserve">licence from </w:t>
            </w:r>
            <w:r w:rsidRPr="005A52C5">
              <w:rPr>
                <w:sz w:val="16"/>
                <w:szCs w:val="16"/>
                <w:lang w:eastAsia="en-AU"/>
              </w:rPr>
              <w:t>tak</w:t>
            </w:r>
            <w:r>
              <w:rPr>
                <w:sz w:val="16"/>
                <w:szCs w:val="16"/>
                <w:lang w:eastAsia="en-AU"/>
              </w:rPr>
              <w:t>ing</w:t>
            </w:r>
            <w:r w:rsidRPr="005A52C5">
              <w:rPr>
                <w:sz w:val="16"/>
                <w:szCs w:val="16"/>
                <w:lang w:eastAsia="en-AU"/>
              </w:rPr>
              <w:t xml:space="preserve"> or possess</w:t>
            </w:r>
            <w:r>
              <w:rPr>
                <w:sz w:val="16"/>
                <w:szCs w:val="16"/>
                <w:lang w:eastAsia="en-AU"/>
              </w:rPr>
              <w:t>ing</w:t>
            </w:r>
            <w:r w:rsidRPr="005A52C5">
              <w:rPr>
                <w:sz w:val="16"/>
                <w:szCs w:val="16"/>
                <w:lang w:eastAsia="en-AU"/>
              </w:rPr>
              <w:t xml:space="preserve"> </w:t>
            </w:r>
            <w:r>
              <w:rPr>
                <w:sz w:val="16"/>
                <w:szCs w:val="16"/>
                <w:lang w:eastAsia="en-AU"/>
              </w:rPr>
              <w:t>marlin (all species) or swordfish</w:t>
            </w:r>
            <w:r w:rsidRPr="005A52C5">
              <w:rPr>
                <w:sz w:val="16"/>
                <w:szCs w:val="16"/>
                <w:lang w:eastAsia="en-AU"/>
              </w:rPr>
              <w:t>.</w:t>
            </w:r>
          </w:p>
        </w:tc>
      </w:tr>
      <w:tr w:rsidR="00161AC2" w:rsidRPr="00093558" w14:paraId="44751AAF" w14:textId="77777777" w:rsidTr="00933069">
        <w:trPr>
          <w:jc w:val="center"/>
        </w:trPr>
        <w:tc>
          <w:tcPr>
            <w:tcW w:w="737" w:type="dxa"/>
          </w:tcPr>
          <w:p w14:paraId="56AB05B4" w14:textId="7EBCBE4B" w:rsidR="00161AC2" w:rsidRPr="00093558" w:rsidRDefault="00513BFB" w:rsidP="0022312F">
            <w:pPr>
              <w:spacing w:before="0" w:after="120"/>
              <w:jc w:val="center"/>
              <w:rPr>
                <w:sz w:val="16"/>
                <w:szCs w:val="16"/>
                <w:lang w:eastAsia="en-AU"/>
              </w:rPr>
            </w:pPr>
            <w:r>
              <w:rPr>
                <w:sz w:val="16"/>
                <w:szCs w:val="16"/>
                <w:lang w:eastAsia="en-AU"/>
              </w:rPr>
              <w:lastRenderedPageBreak/>
              <w:t>37</w:t>
            </w:r>
          </w:p>
        </w:tc>
        <w:tc>
          <w:tcPr>
            <w:tcW w:w="1134" w:type="dxa"/>
          </w:tcPr>
          <w:p w14:paraId="7A06A9EC" w14:textId="77777777" w:rsidR="00161AC2" w:rsidRPr="00093558" w:rsidRDefault="00161AC2" w:rsidP="0022312F">
            <w:pPr>
              <w:spacing w:before="0" w:after="120"/>
              <w:jc w:val="center"/>
              <w:rPr>
                <w:sz w:val="16"/>
                <w:szCs w:val="16"/>
                <w:lang w:eastAsia="en-AU"/>
              </w:rPr>
            </w:pPr>
            <w:r w:rsidRPr="00093558">
              <w:rPr>
                <w:sz w:val="16"/>
                <w:szCs w:val="16"/>
                <w:lang w:eastAsia="en-AU"/>
              </w:rPr>
              <w:t>Molluscs (all species other than abalone, mussels, pipis, scallop, squid, octopus, oysters and cuttlefish)</w:t>
            </w:r>
          </w:p>
        </w:tc>
        <w:tc>
          <w:tcPr>
            <w:tcW w:w="964" w:type="dxa"/>
          </w:tcPr>
          <w:p w14:paraId="6CB1B346"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78377E09"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567954C3" w14:textId="77777777" w:rsidR="0061335D" w:rsidRDefault="0061335D" w:rsidP="00933069">
            <w:pPr>
              <w:spacing w:before="0" w:after="120"/>
              <w:jc w:val="center"/>
              <w:rPr>
                <w:sz w:val="16"/>
                <w:szCs w:val="16"/>
                <w:lang w:eastAsia="en-AU"/>
              </w:rPr>
            </w:pPr>
            <w:bookmarkStart w:id="1304" w:name="_Hlk17280897"/>
            <w:r w:rsidRPr="0061335D">
              <w:rPr>
                <w:sz w:val="16"/>
                <w:szCs w:val="16"/>
                <w:lang w:eastAsia="en-AU"/>
              </w:rPr>
              <w:t>All Victorian waters</w:t>
            </w:r>
          </w:p>
          <w:p w14:paraId="03EB17FC" w14:textId="52334093" w:rsidR="00161AC2" w:rsidRPr="00093558" w:rsidRDefault="0061335D" w:rsidP="00933069">
            <w:pPr>
              <w:spacing w:before="0" w:after="120"/>
              <w:jc w:val="center"/>
              <w:rPr>
                <w:sz w:val="16"/>
                <w:szCs w:val="16"/>
                <w:lang w:eastAsia="en-AU"/>
              </w:rPr>
            </w:pPr>
            <w:r w:rsidRPr="0061335D">
              <w:rPr>
                <w:sz w:val="16"/>
                <w:szCs w:val="16"/>
                <w:lang w:eastAsia="en-AU"/>
              </w:rPr>
              <w:t xml:space="preserve">Note: See regulations </w:t>
            </w:r>
            <w:r w:rsidR="00810B07">
              <w:rPr>
                <w:sz w:val="16"/>
                <w:szCs w:val="16"/>
                <w:lang w:eastAsia="en-AU"/>
              </w:rPr>
              <w:t>131</w:t>
            </w:r>
            <w:r w:rsidR="00810B07" w:rsidRPr="0061335D">
              <w:rPr>
                <w:sz w:val="16"/>
                <w:szCs w:val="16"/>
                <w:lang w:eastAsia="en-AU"/>
              </w:rPr>
              <w:t xml:space="preserve"> </w:t>
            </w:r>
            <w:r w:rsidRPr="0061335D">
              <w:rPr>
                <w:sz w:val="16"/>
                <w:szCs w:val="16"/>
                <w:lang w:eastAsia="en-AU"/>
              </w:rPr>
              <w:t xml:space="preserve">and </w:t>
            </w:r>
            <w:r w:rsidR="00810B07">
              <w:rPr>
                <w:sz w:val="16"/>
                <w:szCs w:val="16"/>
                <w:lang w:eastAsia="en-AU"/>
              </w:rPr>
              <w:t>132</w:t>
            </w:r>
            <w:r w:rsidR="00810B07" w:rsidRPr="0061335D">
              <w:rPr>
                <w:sz w:val="16"/>
                <w:szCs w:val="16"/>
                <w:lang w:eastAsia="en-AU"/>
              </w:rPr>
              <w:t xml:space="preserve"> </w:t>
            </w:r>
            <w:r w:rsidRPr="0061335D">
              <w:rPr>
                <w:sz w:val="16"/>
                <w:szCs w:val="16"/>
                <w:lang w:eastAsia="en-AU"/>
              </w:rPr>
              <w:t>for intertidal zone restrictions.</w:t>
            </w:r>
            <w:bookmarkEnd w:id="1304"/>
          </w:p>
        </w:tc>
        <w:tc>
          <w:tcPr>
            <w:tcW w:w="1079" w:type="dxa"/>
          </w:tcPr>
          <w:p w14:paraId="6D03C3A2" w14:textId="77777777" w:rsidR="00161AC2" w:rsidRPr="00093558" w:rsidRDefault="00161AC2" w:rsidP="0022312F">
            <w:pPr>
              <w:spacing w:before="0" w:after="120"/>
              <w:jc w:val="center"/>
              <w:rPr>
                <w:sz w:val="16"/>
                <w:szCs w:val="16"/>
                <w:lang w:eastAsia="en-AU"/>
              </w:rPr>
            </w:pPr>
            <w:r w:rsidRPr="00093558">
              <w:rPr>
                <w:sz w:val="16"/>
                <w:szCs w:val="16"/>
                <w:lang w:eastAsia="en-AU"/>
              </w:rPr>
              <w:t>5 litres (or, if shucked or split, 1 litre)</w:t>
            </w:r>
          </w:p>
        </w:tc>
      </w:tr>
      <w:tr w:rsidR="00161AC2" w:rsidRPr="00093558" w14:paraId="253A1153" w14:textId="77777777" w:rsidTr="00933069">
        <w:trPr>
          <w:jc w:val="center"/>
        </w:trPr>
        <w:tc>
          <w:tcPr>
            <w:tcW w:w="737" w:type="dxa"/>
          </w:tcPr>
          <w:p w14:paraId="5B8D76BA" w14:textId="29DD3510" w:rsidR="00161AC2" w:rsidRPr="00093558" w:rsidRDefault="00513BFB" w:rsidP="0022312F">
            <w:pPr>
              <w:spacing w:before="0" w:after="120"/>
              <w:jc w:val="center"/>
              <w:rPr>
                <w:sz w:val="16"/>
                <w:szCs w:val="16"/>
                <w:lang w:eastAsia="en-AU"/>
              </w:rPr>
            </w:pPr>
            <w:r>
              <w:rPr>
                <w:sz w:val="16"/>
                <w:szCs w:val="16"/>
                <w:lang w:eastAsia="en-AU"/>
              </w:rPr>
              <w:t>38</w:t>
            </w:r>
          </w:p>
        </w:tc>
        <w:tc>
          <w:tcPr>
            <w:tcW w:w="1134" w:type="dxa"/>
          </w:tcPr>
          <w:p w14:paraId="5D109E87" w14:textId="77777777" w:rsidR="00161AC2" w:rsidRPr="00093558" w:rsidRDefault="00161AC2" w:rsidP="0022312F">
            <w:pPr>
              <w:spacing w:before="0" w:after="120"/>
              <w:jc w:val="center"/>
              <w:rPr>
                <w:sz w:val="16"/>
                <w:szCs w:val="16"/>
                <w:lang w:eastAsia="en-AU"/>
              </w:rPr>
            </w:pPr>
            <w:r w:rsidRPr="00093558">
              <w:rPr>
                <w:sz w:val="16"/>
                <w:szCs w:val="16"/>
                <w:lang w:eastAsia="en-AU"/>
              </w:rPr>
              <w:t>Morwong (all species)</w:t>
            </w:r>
          </w:p>
        </w:tc>
        <w:tc>
          <w:tcPr>
            <w:tcW w:w="964" w:type="dxa"/>
          </w:tcPr>
          <w:p w14:paraId="619E7C87" w14:textId="77777777" w:rsidR="00161AC2" w:rsidRPr="00093558" w:rsidRDefault="00161AC2" w:rsidP="0022312F">
            <w:pPr>
              <w:spacing w:before="0" w:after="120"/>
              <w:jc w:val="center"/>
              <w:rPr>
                <w:sz w:val="16"/>
                <w:szCs w:val="16"/>
                <w:lang w:eastAsia="en-AU"/>
              </w:rPr>
            </w:pPr>
            <w:r w:rsidRPr="00093558">
              <w:rPr>
                <w:sz w:val="16"/>
                <w:szCs w:val="16"/>
                <w:lang w:eastAsia="en-AU"/>
              </w:rPr>
              <w:t>23</w:t>
            </w:r>
          </w:p>
        </w:tc>
        <w:tc>
          <w:tcPr>
            <w:tcW w:w="912" w:type="dxa"/>
          </w:tcPr>
          <w:p w14:paraId="181C3EEE"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0EA6FBEB"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371B167A" w14:textId="77777777" w:rsidR="00161AC2" w:rsidRPr="00093558" w:rsidRDefault="00161AC2" w:rsidP="0022312F">
            <w:pPr>
              <w:spacing w:before="0" w:after="120"/>
              <w:jc w:val="center"/>
              <w:rPr>
                <w:sz w:val="16"/>
                <w:szCs w:val="16"/>
                <w:lang w:eastAsia="en-AU"/>
              </w:rPr>
            </w:pPr>
            <w:r w:rsidRPr="00093558">
              <w:rPr>
                <w:sz w:val="16"/>
                <w:szCs w:val="16"/>
                <w:lang w:eastAsia="en-AU"/>
              </w:rPr>
              <w:t>5</w:t>
            </w:r>
          </w:p>
        </w:tc>
      </w:tr>
      <w:tr w:rsidR="00161AC2" w:rsidRPr="00093558" w14:paraId="759A5966" w14:textId="77777777" w:rsidTr="00933069">
        <w:trPr>
          <w:jc w:val="center"/>
        </w:trPr>
        <w:tc>
          <w:tcPr>
            <w:tcW w:w="737" w:type="dxa"/>
          </w:tcPr>
          <w:p w14:paraId="3FB7702C" w14:textId="6C5ADE07" w:rsidR="00161AC2" w:rsidRPr="00093558" w:rsidRDefault="00513BFB" w:rsidP="0022312F">
            <w:pPr>
              <w:spacing w:before="0" w:after="120"/>
              <w:jc w:val="center"/>
              <w:rPr>
                <w:sz w:val="16"/>
                <w:szCs w:val="16"/>
                <w:lang w:eastAsia="en-AU"/>
              </w:rPr>
            </w:pPr>
            <w:r>
              <w:rPr>
                <w:sz w:val="16"/>
                <w:szCs w:val="16"/>
                <w:lang w:eastAsia="en-AU"/>
              </w:rPr>
              <w:t>39</w:t>
            </w:r>
          </w:p>
        </w:tc>
        <w:tc>
          <w:tcPr>
            <w:tcW w:w="1134" w:type="dxa"/>
          </w:tcPr>
          <w:p w14:paraId="7B572BB6" w14:textId="77777777" w:rsidR="00161AC2" w:rsidRPr="00093558" w:rsidRDefault="00161AC2" w:rsidP="0022312F">
            <w:pPr>
              <w:spacing w:before="0" w:after="120"/>
              <w:jc w:val="center"/>
              <w:rPr>
                <w:sz w:val="16"/>
                <w:szCs w:val="16"/>
                <w:lang w:eastAsia="en-AU"/>
              </w:rPr>
            </w:pPr>
            <w:r w:rsidRPr="00093558">
              <w:rPr>
                <w:sz w:val="16"/>
                <w:szCs w:val="16"/>
                <w:lang w:eastAsia="en-AU"/>
              </w:rPr>
              <w:t>Mullet (all species)</w:t>
            </w:r>
          </w:p>
        </w:tc>
        <w:tc>
          <w:tcPr>
            <w:tcW w:w="964" w:type="dxa"/>
          </w:tcPr>
          <w:p w14:paraId="5A34DC40"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38F27C43"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4995D73A"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146EB174" w14:textId="77777777" w:rsidR="00161AC2" w:rsidRPr="00093558" w:rsidRDefault="00161AC2" w:rsidP="0022312F">
            <w:pPr>
              <w:spacing w:before="0" w:after="120"/>
              <w:jc w:val="center"/>
              <w:rPr>
                <w:sz w:val="16"/>
                <w:szCs w:val="16"/>
                <w:lang w:eastAsia="en-AU"/>
              </w:rPr>
            </w:pPr>
            <w:r w:rsidRPr="00093558">
              <w:rPr>
                <w:sz w:val="16"/>
                <w:szCs w:val="16"/>
                <w:lang w:eastAsia="en-AU"/>
              </w:rPr>
              <w:t>40</w:t>
            </w:r>
          </w:p>
        </w:tc>
      </w:tr>
      <w:tr w:rsidR="00161AC2" w:rsidRPr="00093558" w14:paraId="78E733CE" w14:textId="77777777" w:rsidTr="00933069">
        <w:trPr>
          <w:jc w:val="center"/>
        </w:trPr>
        <w:tc>
          <w:tcPr>
            <w:tcW w:w="737" w:type="dxa"/>
          </w:tcPr>
          <w:p w14:paraId="3D6488FA" w14:textId="4EA66E04" w:rsidR="00161AC2" w:rsidRPr="00093558" w:rsidRDefault="00513BFB" w:rsidP="0022312F">
            <w:pPr>
              <w:spacing w:before="0" w:after="120"/>
              <w:jc w:val="center"/>
              <w:rPr>
                <w:sz w:val="16"/>
                <w:szCs w:val="16"/>
                <w:lang w:eastAsia="en-AU"/>
              </w:rPr>
            </w:pPr>
            <w:r>
              <w:rPr>
                <w:sz w:val="16"/>
                <w:szCs w:val="16"/>
                <w:lang w:eastAsia="en-AU"/>
              </w:rPr>
              <w:t>40</w:t>
            </w:r>
          </w:p>
        </w:tc>
        <w:tc>
          <w:tcPr>
            <w:tcW w:w="1134" w:type="dxa"/>
          </w:tcPr>
          <w:p w14:paraId="54E7C073" w14:textId="77777777" w:rsidR="00161AC2" w:rsidRPr="00093558" w:rsidRDefault="00161AC2" w:rsidP="0022312F">
            <w:pPr>
              <w:spacing w:before="0" w:after="120"/>
              <w:jc w:val="center"/>
              <w:rPr>
                <w:sz w:val="16"/>
                <w:szCs w:val="16"/>
                <w:lang w:eastAsia="en-AU"/>
              </w:rPr>
            </w:pPr>
            <w:r w:rsidRPr="00093558">
              <w:rPr>
                <w:sz w:val="16"/>
                <w:szCs w:val="16"/>
                <w:lang w:eastAsia="en-AU"/>
              </w:rPr>
              <w:t>Mulloway</w:t>
            </w:r>
          </w:p>
        </w:tc>
        <w:tc>
          <w:tcPr>
            <w:tcW w:w="964" w:type="dxa"/>
          </w:tcPr>
          <w:p w14:paraId="59CEEF9D" w14:textId="77777777" w:rsidR="00161AC2" w:rsidRPr="00093558" w:rsidRDefault="00161AC2" w:rsidP="0022312F">
            <w:pPr>
              <w:spacing w:before="0" w:after="120"/>
              <w:jc w:val="center"/>
              <w:rPr>
                <w:sz w:val="16"/>
                <w:szCs w:val="16"/>
                <w:lang w:eastAsia="en-AU"/>
              </w:rPr>
            </w:pPr>
            <w:r w:rsidRPr="00093558">
              <w:rPr>
                <w:sz w:val="16"/>
                <w:szCs w:val="16"/>
                <w:lang w:eastAsia="en-AU"/>
              </w:rPr>
              <w:t>60</w:t>
            </w:r>
          </w:p>
        </w:tc>
        <w:tc>
          <w:tcPr>
            <w:tcW w:w="912" w:type="dxa"/>
          </w:tcPr>
          <w:p w14:paraId="72CB5331"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7D4373FC"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1FC58E0C" w14:textId="77777777" w:rsidR="00161AC2" w:rsidRPr="00093558" w:rsidRDefault="00161AC2" w:rsidP="0022312F">
            <w:pPr>
              <w:spacing w:before="0" w:after="120"/>
              <w:jc w:val="center"/>
              <w:rPr>
                <w:sz w:val="16"/>
                <w:szCs w:val="16"/>
                <w:lang w:eastAsia="en-AU"/>
              </w:rPr>
            </w:pPr>
            <w:r w:rsidRPr="00093558">
              <w:rPr>
                <w:sz w:val="16"/>
                <w:szCs w:val="16"/>
                <w:lang w:eastAsia="en-AU"/>
              </w:rPr>
              <w:t>5</w:t>
            </w:r>
          </w:p>
        </w:tc>
      </w:tr>
      <w:tr w:rsidR="00533D6C" w:rsidRPr="00093558" w14:paraId="1EECB904" w14:textId="77777777" w:rsidTr="00933069">
        <w:trPr>
          <w:trHeight w:val="2556"/>
          <w:jc w:val="center"/>
        </w:trPr>
        <w:tc>
          <w:tcPr>
            <w:tcW w:w="737" w:type="dxa"/>
          </w:tcPr>
          <w:p w14:paraId="58BB50AF" w14:textId="1F1A7D7E" w:rsidR="00533D6C" w:rsidRPr="00093558" w:rsidRDefault="00513BFB" w:rsidP="0022312F">
            <w:pPr>
              <w:spacing w:before="0" w:after="120"/>
              <w:jc w:val="center"/>
              <w:rPr>
                <w:sz w:val="16"/>
                <w:szCs w:val="16"/>
                <w:lang w:eastAsia="en-AU"/>
              </w:rPr>
            </w:pPr>
            <w:r>
              <w:rPr>
                <w:sz w:val="16"/>
                <w:szCs w:val="16"/>
                <w:lang w:eastAsia="en-AU"/>
              </w:rPr>
              <w:t>41</w:t>
            </w:r>
          </w:p>
        </w:tc>
        <w:tc>
          <w:tcPr>
            <w:tcW w:w="1134" w:type="dxa"/>
          </w:tcPr>
          <w:p w14:paraId="25132450" w14:textId="77777777" w:rsidR="00533D6C" w:rsidRPr="00093558" w:rsidRDefault="00533D6C" w:rsidP="0022312F">
            <w:pPr>
              <w:spacing w:before="0" w:after="120"/>
              <w:jc w:val="center"/>
              <w:rPr>
                <w:sz w:val="16"/>
                <w:szCs w:val="16"/>
                <w:lang w:eastAsia="en-AU"/>
              </w:rPr>
            </w:pPr>
            <w:r w:rsidRPr="00093558">
              <w:rPr>
                <w:sz w:val="16"/>
                <w:szCs w:val="16"/>
                <w:lang w:eastAsia="en-AU"/>
              </w:rPr>
              <w:t>Murray cod</w:t>
            </w:r>
          </w:p>
        </w:tc>
        <w:tc>
          <w:tcPr>
            <w:tcW w:w="964" w:type="dxa"/>
          </w:tcPr>
          <w:p w14:paraId="6A64E9A0" w14:textId="77777777" w:rsidR="00533D6C" w:rsidRPr="00093558" w:rsidRDefault="00533D6C" w:rsidP="0022312F">
            <w:pPr>
              <w:spacing w:before="0" w:after="120"/>
              <w:jc w:val="center"/>
              <w:rPr>
                <w:sz w:val="16"/>
                <w:szCs w:val="16"/>
                <w:lang w:eastAsia="en-AU"/>
              </w:rPr>
            </w:pPr>
            <w:r w:rsidRPr="00093558">
              <w:rPr>
                <w:sz w:val="16"/>
                <w:szCs w:val="16"/>
                <w:lang w:eastAsia="en-AU"/>
              </w:rPr>
              <w:t>55</w:t>
            </w:r>
          </w:p>
        </w:tc>
        <w:tc>
          <w:tcPr>
            <w:tcW w:w="912" w:type="dxa"/>
          </w:tcPr>
          <w:p w14:paraId="3C6393CA" w14:textId="77777777" w:rsidR="00533D6C" w:rsidRPr="00093558" w:rsidRDefault="00533D6C" w:rsidP="0022312F">
            <w:pPr>
              <w:spacing w:before="0" w:after="120"/>
              <w:jc w:val="center"/>
              <w:rPr>
                <w:sz w:val="16"/>
                <w:szCs w:val="16"/>
                <w:lang w:eastAsia="en-AU"/>
              </w:rPr>
            </w:pPr>
            <w:r w:rsidRPr="00093558">
              <w:rPr>
                <w:sz w:val="16"/>
                <w:szCs w:val="16"/>
                <w:lang w:eastAsia="en-AU"/>
              </w:rPr>
              <w:t>75</w:t>
            </w:r>
          </w:p>
        </w:tc>
        <w:tc>
          <w:tcPr>
            <w:tcW w:w="1019" w:type="dxa"/>
          </w:tcPr>
          <w:p w14:paraId="53297F1A" w14:textId="25AF2865" w:rsidR="00533D6C" w:rsidRPr="00093558" w:rsidRDefault="00533D6C"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79FDF6A9" w14:textId="6266B30F" w:rsidR="00A731AD" w:rsidRPr="00093558" w:rsidRDefault="00533D6C" w:rsidP="0022312F">
            <w:pPr>
              <w:spacing w:before="0" w:after="120"/>
              <w:jc w:val="center"/>
              <w:rPr>
                <w:sz w:val="16"/>
                <w:szCs w:val="16"/>
                <w:lang w:eastAsia="en-AU"/>
              </w:rPr>
            </w:pPr>
            <w:r w:rsidRPr="00093558">
              <w:rPr>
                <w:sz w:val="16"/>
                <w:szCs w:val="16"/>
                <w:lang w:eastAsia="en-AU"/>
              </w:rPr>
              <w:t xml:space="preserve">2 (of which no more than </w:t>
            </w:r>
            <w:r w:rsidR="00B97F83">
              <w:rPr>
                <w:sz w:val="16"/>
                <w:szCs w:val="16"/>
                <w:lang w:eastAsia="en-AU"/>
              </w:rPr>
              <w:t>one</w:t>
            </w:r>
            <w:r w:rsidR="00B97F83" w:rsidRPr="00093558">
              <w:rPr>
                <w:sz w:val="16"/>
                <w:szCs w:val="16"/>
                <w:lang w:eastAsia="en-AU"/>
              </w:rPr>
              <w:t xml:space="preserve"> </w:t>
            </w:r>
            <w:r w:rsidRPr="00093558">
              <w:rPr>
                <w:sz w:val="16"/>
                <w:szCs w:val="16"/>
                <w:lang w:eastAsia="en-AU"/>
              </w:rPr>
              <w:t xml:space="preserve">fish may be taken from </w:t>
            </w:r>
            <w:r w:rsidR="00A731AD" w:rsidRPr="00A731AD">
              <w:rPr>
                <w:sz w:val="16"/>
                <w:szCs w:val="16"/>
                <w:lang w:eastAsia="en-AU"/>
              </w:rPr>
              <w:t>waters other than</w:t>
            </w:r>
            <w:r w:rsidR="00A731AD" w:rsidRPr="00093558">
              <w:rPr>
                <w:sz w:val="16"/>
                <w:szCs w:val="16"/>
                <w:lang w:eastAsia="en-AU"/>
              </w:rPr>
              <w:t xml:space="preserve"> </w:t>
            </w:r>
            <w:r w:rsidRPr="00093558">
              <w:rPr>
                <w:sz w:val="16"/>
                <w:szCs w:val="16"/>
                <w:lang w:eastAsia="en-AU"/>
              </w:rPr>
              <w:t xml:space="preserve">Murray cod waters and no more than </w:t>
            </w:r>
            <w:r w:rsidR="00B97F83">
              <w:rPr>
                <w:sz w:val="16"/>
                <w:szCs w:val="16"/>
                <w:lang w:eastAsia="en-AU"/>
              </w:rPr>
              <w:t>one</w:t>
            </w:r>
            <w:r w:rsidR="00B97F83" w:rsidRPr="00093558">
              <w:rPr>
                <w:sz w:val="16"/>
                <w:szCs w:val="16"/>
                <w:lang w:eastAsia="en-AU"/>
              </w:rPr>
              <w:t xml:space="preserve"> </w:t>
            </w:r>
            <w:r w:rsidRPr="00093558">
              <w:rPr>
                <w:sz w:val="16"/>
                <w:szCs w:val="16"/>
                <w:lang w:eastAsia="en-AU"/>
              </w:rPr>
              <w:t xml:space="preserve">fish may be possessed in, on, or next to </w:t>
            </w:r>
            <w:r w:rsidR="00A731AD" w:rsidRPr="00A731AD">
              <w:rPr>
                <w:sz w:val="16"/>
                <w:szCs w:val="16"/>
                <w:lang w:eastAsia="en-AU"/>
              </w:rPr>
              <w:t>waters other than</w:t>
            </w:r>
            <w:r w:rsidR="00A731AD" w:rsidRPr="00093558">
              <w:rPr>
                <w:sz w:val="16"/>
                <w:szCs w:val="16"/>
                <w:lang w:eastAsia="en-AU"/>
              </w:rPr>
              <w:t xml:space="preserve"> </w:t>
            </w:r>
            <w:r w:rsidRPr="00093558">
              <w:rPr>
                <w:sz w:val="16"/>
                <w:szCs w:val="16"/>
                <w:lang w:eastAsia="en-AU"/>
              </w:rPr>
              <w:t>Murray cod waters)</w:t>
            </w:r>
          </w:p>
        </w:tc>
      </w:tr>
      <w:tr w:rsidR="00161AC2" w:rsidRPr="00093558" w14:paraId="3E729301" w14:textId="77777777" w:rsidTr="00933069">
        <w:trPr>
          <w:jc w:val="center"/>
        </w:trPr>
        <w:tc>
          <w:tcPr>
            <w:tcW w:w="737" w:type="dxa"/>
          </w:tcPr>
          <w:p w14:paraId="179C442F" w14:textId="51862C5C" w:rsidR="00161AC2" w:rsidRPr="00093558" w:rsidRDefault="00513BFB" w:rsidP="0022312F">
            <w:pPr>
              <w:spacing w:before="0" w:after="120"/>
              <w:jc w:val="center"/>
              <w:rPr>
                <w:sz w:val="16"/>
                <w:szCs w:val="16"/>
                <w:lang w:eastAsia="en-AU"/>
              </w:rPr>
            </w:pPr>
            <w:r>
              <w:rPr>
                <w:sz w:val="16"/>
                <w:szCs w:val="16"/>
                <w:lang w:eastAsia="en-AU"/>
              </w:rPr>
              <w:t>42</w:t>
            </w:r>
          </w:p>
        </w:tc>
        <w:tc>
          <w:tcPr>
            <w:tcW w:w="1134" w:type="dxa"/>
          </w:tcPr>
          <w:p w14:paraId="60F07C97" w14:textId="77777777" w:rsidR="00161AC2" w:rsidRPr="00093558" w:rsidRDefault="00161AC2" w:rsidP="0022312F">
            <w:pPr>
              <w:spacing w:before="0" w:after="120"/>
              <w:jc w:val="center"/>
              <w:rPr>
                <w:sz w:val="16"/>
                <w:szCs w:val="16"/>
                <w:lang w:eastAsia="en-AU"/>
              </w:rPr>
            </w:pPr>
            <w:r w:rsidRPr="00093558">
              <w:rPr>
                <w:sz w:val="16"/>
                <w:szCs w:val="16"/>
                <w:lang w:eastAsia="en-AU"/>
              </w:rPr>
              <w:t>Murray spiny freshwater crayfish</w:t>
            </w:r>
          </w:p>
        </w:tc>
        <w:tc>
          <w:tcPr>
            <w:tcW w:w="964" w:type="dxa"/>
          </w:tcPr>
          <w:p w14:paraId="04E88B92" w14:textId="77777777" w:rsidR="00161AC2" w:rsidRPr="00093558" w:rsidRDefault="00161AC2" w:rsidP="0022312F">
            <w:pPr>
              <w:spacing w:before="0" w:after="120"/>
              <w:jc w:val="center"/>
              <w:rPr>
                <w:sz w:val="16"/>
                <w:szCs w:val="16"/>
                <w:lang w:eastAsia="en-AU"/>
              </w:rPr>
            </w:pPr>
            <w:r w:rsidRPr="00093558">
              <w:rPr>
                <w:sz w:val="16"/>
                <w:szCs w:val="16"/>
                <w:lang w:eastAsia="en-AU"/>
              </w:rPr>
              <w:t>10</w:t>
            </w:r>
          </w:p>
        </w:tc>
        <w:tc>
          <w:tcPr>
            <w:tcW w:w="912" w:type="dxa"/>
          </w:tcPr>
          <w:p w14:paraId="683F03ED" w14:textId="77777777" w:rsidR="00161AC2" w:rsidRPr="00093558" w:rsidRDefault="00161AC2" w:rsidP="0022312F">
            <w:pPr>
              <w:spacing w:before="0" w:after="120"/>
              <w:jc w:val="center"/>
              <w:rPr>
                <w:sz w:val="16"/>
                <w:szCs w:val="16"/>
                <w:lang w:eastAsia="en-AU"/>
              </w:rPr>
            </w:pPr>
            <w:r w:rsidRPr="00093558">
              <w:rPr>
                <w:sz w:val="16"/>
                <w:szCs w:val="16"/>
                <w:lang w:eastAsia="en-AU"/>
              </w:rPr>
              <w:t>12</w:t>
            </w:r>
          </w:p>
        </w:tc>
        <w:tc>
          <w:tcPr>
            <w:tcW w:w="1019" w:type="dxa"/>
          </w:tcPr>
          <w:p w14:paraId="54869B86" w14:textId="5868296B"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4B094A42" w14:textId="77777777" w:rsidR="00161AC2" w:rsidRPr="00093558" w:rsidRDefault="00161AC2" w:rsidP="0022312F">
            <w:pPr>
              <w:spacing w:before="0" w:after="120"/>
              <w:jc w:val="center"/>
              <w:rPr>
                <w:sz w:val="16"/>
                <w:szCs w:val="16"/>
                <w:lang w:eastAsia="en-AU"/>
              </w:rPr>
            </w:pPr>
            <w:r w:rsidRPr="00093558">
              <w:rPr>
                <w:sz w:val="16"/>
                <w:szCs w:val="16"/>
                <w:lang w:eastAsia="en-AU"/>
              </w:rPr>
              <w:t>2</w:t>
            </w:r>
          </w:p>
        </w:tc>
      </w:tr>
      <w:tr w:rsidR="00161AC2" w:rsidRPr="00093558" w14:paraId="16B046B4" w14:textId="77777777" w:rsidTr="00933069">
        <w:trPr>
          <w:jc w:val="center"/>
        </w:trPr>
        <w:tc>
          <w:tcPr>
            <w:tcW w:w="737" w:type="dxa"/>
          </w:tcPr>
          <w:p w14:paraId="4C7E5CB6" w14:textId="5011F93F" w:rsidR="00161AC2" w:rsidRPr="00093558" w:rsidRDefault="00513BFB" w:rsidP="0022312F">
            <w:pPr>
              <w:spacing w:before="0" w:after="120"/>
              <w:jc w:val="center"/>
              <w:rPr>
                <w:sz w:val="16"/>
                <w:szCs w:val="16"/>
                <w:lang w:eastAsia="en-AU"/>
              </w:rPr>
            </w:pPr>
            <w:r>
              <w:rPr>
                <w:sz w:val="16"/>
                <w:szCs w:val="16"/>
                <w:lang w:eastAsia="en-AU"/>
              </w:rPr>
              <w:t>43</w:t>
            </w:r>
          </w:p>
        </w:tc>
        <w:tc>
          <w:tcPr>
            <w:tcW w:w="1134" w:type="dxa"/>
          </w:tcPr>
          <w:p w14:paraId="26B799AC" w14:textId="77777777" w:rsidR="00161AC2" w:rsidRPr="00093558" w:rsidRDefault="00161AC2" w:rsidP="0022312F">
            <w:pPr>
              <w:spacing w:before="0" w:after="120"/>
              <w:jc w:val="center"/>
              <w:rPr>
                <w:sz w:val="16"/>
                <w:szCs w:val="16"/>
                <w:lang w:eastAsia="en-AU"/>
              </w:rPr>
            </w:pPr>
            <w:r w:rsidRPr="00093558">
              <w:rPr>
                <w:sz w:val="16"/>
                <w:szCs w:val="16"/>
                <w:lang w:eastAsia="en-AU"/>
              </w:rPr>
              <w:t>Mussels (all species other than Glenelg freshwater mussel)</w:t>
            </w:r>
          </w:p>
        </w:tc>
        <w:tc>
          <w:tcPr>
            <w:tcW w:w="964" w:type="dxa"/>
          </w:tcPr>
          <w:p w14:paraId="6C8F1002"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4766033A"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6478176C" w14:textId="36A030A9" w:rsidR="0061335D" w:rsidRDefault="0061335D" w:rsidP="00933069">
            <w:pPr>
              <w:spacing w:before="0" w:after="120"/>
              <w:jc w:val="center"/>
              <w:rPr>
                <w:sz w:val="16"/>
                <w:szCs w:val="16"/>
                <w:lang w:eastAsia="en-AU"/>
              </w:rPr>
            </w:pPr>
            <w:r w:rsidRPr="0061335D">
              <w:rPr>
                <w:sz w:val="16"/>
                <w:szCs w:val="16"/>
                <w:lang w:eastAsia="en-AU"/>
              </w:rPr>
              <w:t>All Victorian waters</w:t>
            </w:r>
          </w:p>
          <w:p w14:paraId="2F96B47E" w14:textId="134131CE" w:rsidR="00997F04" w:rsidRPr="00093558" w:rsidRDefault="0061335D" w:rsidP="00933069">
            <w:pPr>
              <w:spacing w:before="0" w:after="120"/>
              <w:jc w:val="center"/>
              <w:rPr>
                <w:sz w:val="16"/>
                <w:szCs w:val="16"/>
                <w:lang w:eastAsia="en-AU"/>
              </w:rPr>
            </w:pPr>
            <w:r w:rsidRPr="0061335D">
              <w:rPr>
                <w:sz w:val="16"/>
                <w:szCs w:val="16"/>
                <w:lang w:eastAsia="en-AU"/>
              </w:rPr>
              <w:t xml:space="preserve">Note: See regulation </w:t>
            </w:r>
            <w:r w:rsidR="00B547F0">
              <w:rPr>
                <w:sz w:val="16"/>
                <w:szCs w:val="16"/>
                <w:lang w:eastAsia="en-AU"/>
              </w:rPr>
              <w:t>131</w:t>
            </w:r>
            <w:r w:rsidR="00B547F0" w:rsidRPr="0061335D">
              <w:rPr>
                <w:sz w:val="16"/>
                <w:szCs w:val="16"/>
                <w:lang w:eastAsia="en-AU"/>
              </w:rPr>
              <w:t xml:space="preserve"> </w:t>
            </w:r>
            <w:r w:rsidRPr="0061335D">
              <w:rPr>
                <w:sz w:val="16"/>
                <w:szCs w:val="16"/>
                <w:lang w:eastAsia="en-AU"/>
              </w:rPr>
              <w:t>for intertidal zone restrictions</w:t>
            </w:r>
            <w:r w:rsidR="007B777B">
              <w:rPr>
                <w:sz w:val="16"/>
                <w:szCs w:val="16"/>
                <w:lang w:eastAsia="en-AU"/>
              </w:rPr>
              <w:t>.</w:t>
            </w:r>
          </w:p>
        </w:tc>
        <w:tc>
          <w:tcPr>
            <w:tcW w:w="1079" w:type="dxa"/>
          </w:tcPr>
          <w:p w14:paraId="4397193E" w14:textId="77777777" w:rsidR="00161AC2" w:rsidRPr="00093558" w:rsidRDefault="00161AC2" w:rsidP="0022312F">
            <w:pPr>
              <w:spacing w:before="0" w:after="120"/>
              <w:jc w:val="center"/>
              <w:rPr>
                <w:sz w:val="16"/>
                <w:szCs w:val="16"/>
                <w:lang w:eastAsia="en-AU"/>
              </w:rPr>
            </w:pPr>
            <w:r w:rsidRPr="00093558">
              <w:rPr>
                <w:sz w:val="16"/>
                <w:szCs w:val="16"/>
                <w:lang w:eastAsia="en-AU"/>
              </w:rPr>
              <w:t>10 litres (or, if shucked or split, 1 litre)</w:t>
            </w:r>
          </w:p>
        </w:tc>
      </w:tr>
      <w:tr w:rsidR="00161AC2" w:rsidRPr="00093558" w14:paraId="5C7ED159" w14:textId="77777777" w:rsidTr="00933069">
        <w:trPr>
          <w:jc w:val="center"/>
        </w:trPr>
        <w:tc>
          <w:tcPr>
            <w:tcW w:w="737" w:type="dxa"/>
          </w:tcPr>
          <w:p w14:paraId="03951F71" w14:textId="2EC12B1E" w:rsidR="00161AC2" w:rsidRPr="00093558" w:rsidRDefault="00513BFB" w:rsidP="0022312F">
            <w:pPr>
              <w:spacing w:before="0" w:after="120"/>
              <w:jc w:val="center"/>
              <w:rPr>
                <w:sz w:val="16"/>
                <w:szCs w:val="16"/>
                <w:lang w:eastAsia="en-AU"/>
              </w:rPr>
            </w:pPr>
            <w:r>
              <w:rPr>
                <w:sz w:val="16"/>
                <w:szCs w:val="16"/>
                <w:lang w:eastAsia="en-AU"/>
              </w:rPr>
              <w:lastRenderedPageBreak/>
              <w:t>44</w:t>
            </w:r>
          </w:p>
        </w:tc>
        <w:tc>
          <w:tcPr>
            <w:tcW w:w="1134" w:type="dxa"/>
          </w:tcPr>
          <w:p w14:paraId="0AE3E06F" w14:textId="77777777" w:rsidR="00161AC2" w:rsidRPr="00093558" w:rsidRDefault="00161AC2" w:rsidP="0022312F">
            <w:pPr>
              <w:spacing w:before="0" w:after="120"/>
              <w:jc w:val="center"/>
              <w:rPr>
                <w:sz w:val="16"/>
                <w:szCs w:val="16"/>
                <w:lang w:eastAsia="en-AU"/>
              </w:rPr>
            </w:pPr>
            <w:r w:rsidRPr="00093558">
              <w:rPr>
                <w:sz w:val="16"/>
                <w:szCs w:val="16"/>
                <w:lang w:eastAsia="en-AU"/>
              </w:rPr>
              <w:t>Oyster (all species)</w:t>
            </w:r>
          </w:p>
        </w:tc>
        <w:tc>
          <w:tcPr>
            <w:tcW w:w="964" w:type="dxa"/>
          </w:tcPr>
          <w:p w14:paraId="6325C682"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3B3D4E4E"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2B5E98E7" w14:textId="37B30BCD" w:rsidR="0061335D" w:rsidRDefault="00161AC2" w:rsidP="00933069">
            <w:pPr>
              <w:spacing w:before="0" w:after="120"/>
              <w:jc w:val="center"/>
              <w:rPr>
                <w:sz w:val="16"/>
                <w:szCs w:val="16"/>
                <w:lang w:eastAsia="en-AU"/>
              </w:rPr>
            </w:pPr>
            <w:r w:rsidRPr="00093558">
              <w:rPr>
                <w:sz w:val="16"/>
                <w:szCs w:val="16"/>
                <w:lang w:eastAsia="en-AU"/>
              </w:rPr>
              <w:t>All Victorian waters</w:t>
            </w:r>
          </w:p>
          <w:p w14:paraId="39F1E173" w14:textId="4720739E" w:rsidR="0061335D" w:rsidRPr="00093558" w:rsidRDefault="0061335D" w:rsidP="00933069">
            <w:pPr>
              <w:spacing w:before="0" w:after="120"/>
              <w:jc w:val="center"/>
              <w:rPr>
                <w:sz w:val="16"/>
                <w:szCs w:val="16"/>
                <w:lang w:eastAsia="en-AU"/>
              </w:rPr>
            </w:pPr>
            <w:r>
              <w:rPr>
                <w:sz w:val="16"/>
                <w:szCs w:val="16"/>
                <w:lang w:eastAsia="en-AU"/>
              </w:rPr>
              <w:t xml:space="preserve">Note: See regulation </w:t>
            </w:r>
            <w:r w:rsidR="00B547F0">
              <w:rPr>
                <w:sz w:val="16"/>
                <w:szCs w:val="16"/>
                <w:lang w:eastAsia="en-AU"/>
              </w:rPr>
              <w:t xml:space="preserve">131 </w:t>
            </w:r>
            <w:r>
              <w:rPr>
                <w:sz w:val="16"/>
                <w:szCs w:val="16"/>
                <w:lang w:eastAsia="en-AU"/>
              </w:rPr>
              <w:t>for intertidal zone restrictions.</w:t>
            </w:r>
          </w:p>
        </w:tc>
        <w:tc>
          <w:tcPr>
            <w:tcW w:w="1079" w:type="dxa"/>
          </w:tcPr>
          <w:p w14:paraId="0F62CDD3" w14:textId="77777777" w:rsidR="00161AC2" w:rsidRPr="00093558" w:rsidRDefault="00161AC2" w:rsidP="0022312F">
            <w:pPr>
              <w:spacing w:before="0" w:after="120"/>
              <w:jc w:val="center"/>
              <w:rPr>
                <w:sz w:val="16"/>
                <w:szCs w:val="16"/>
                <w:lang w:eastAsia="en-AU"/>
              </w:rPr>
            </w:pPr>
            <w:r w:rsidRPr="00093558">
              <w:rPr>
                <w:sz w:val="16"/>
                <w:szCs w:val="16"/>
                <w:lang w:eastAsia="en-AU"/>
              </w:rPr>
              <w:t>50</w:t>
            </w:r>
          </w:p>
        </w:tc>
      </w:tr>
      <w:tr w:rsidR="00161AC2" w:rsidRPr="00093558" w14:paraId="409B16BB" w14:textId="77777777" w:rsidTr="00933069">
        <w:trPr>
          <w:jc w:val="center"/>
        </w:trPr>
        <w:tc>
          <w:tcPr>
            <w:tcW w:w="737" w:type="dxa"/>
            <w:vMerge w:val="restart"/>
          </w:tcPr>
          <w:p w14:paraId="083217EE" w14:textId="69F2EAB6" w:rsidR="00161AC2" w:rsidRPr="00093558" w:rsidRDefault="00513BFB" w:rsidP="0022312F">
            <w:pPr>
              <w:spacing w:before="0" w:after="120"/>
              <w:jc w:val="center"/>
              <w:rPr>
                <w:sz w:val="16"/>
                <w:szCs w:val="16"/>
                <w:lang w:eastAsia="en-AU"/>
              </w:rPr>
            </w:pPr>
            <w:r>
              <w:rPr>
                <w:sz w:val="16"/>
                <w:szCs w:val="16"/>
                <w:lang w:eastAsia="en-AU"/>
              </w:rPr>
              <w:t>45</w:t>
            </w:r>
          </w:p>
        </w:tc>
        <w:tc>
          <w:tcPr>
            <w:tcW w:w="1134" w:type="dxa"/>
            <w:vMerge w:val="restart"/>
          </w:tcPr>
          <w:p w14:paraId="04CCBBB7" w14:textId="77777777" w:rsidR="00161AC2" w:rsidRPr="00093558" w:rsidRDefault="00161AC2" w:rsidP="0022312F">
            <w:pPr>
              <w:spacing w:before="0" w:after="120"/>
              <w:jc w:val="center"/>
              <w:rPr>
                <w:sz w:val="16"/>
                <w:szCs w:val="16"/>
                <w:lang w:eastAsia="en-AU"/>
              </w:rPr>
            </w:pPr>
            <w:r w:rsidRPr="00093558">
              <w:rPr>
                <w:sz w:val="16"/>
                <w:szCs w:val="16"/>
                <w:lang w:eastAsia="en-AU"/>
              </w:rPr>
              <w:t>Pipis</w:t>
            </w:r>
          </w:p>
        </w:tc>
        <w:tc>
          <w:tcPr>
            <w:tcW w:w="964" w:type="dxa"/>
            <w:vMerge w:val="restart"/>
          </w:tcPr>
          <w:p w14:paraId="3D49FC13"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vMerge w:val="restart"/>
          </w:tcPr>
          <w:p w14:paraId="5A583F44"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067FEFCB" w14:textId="77777777" w:rsidR="00161AC2" w:rsidRPr="00093558" w:rsidRDefault="00161AC2" w:rsidP="00933069">
            <w:pPr>
              <w:spacing w:before="0" w:after="120"/>
              <w:jc w:val="center"/>
              <w:rPr>
                <w:sz w:val="16"/>
                <w:szCs w:val="16"/>
                <w:lang w:eastAsia="en-AU"/>
              </w:rPr>
            </w:pPr>
            <w:r w:rsidRPr="00093558">
              <w:rPr>
                <w:sz w:val="16"/>
                <w:szCs w:val="16"/>
                <w:lang w:eastAsia="en-AU"/>
              </w:rPr>
              <w:t>Cape Liptrap Coastal Park</w:t>
            </w:r>
          </w:p>
        </w:tc>
        <w:tc>
          <w:tcPr>
            <w:tcW w:w="1079" w:type="dxa"/>
          </w:tcPr>
          <w:p w14:paraId="751EFB49" w14:textId="77777777" w:rsidR="00161AC2" w:rsidRPr="00093558" w:rsidRDefault="00161AC2" w:rsidP="0022312F">
            <w:pPr>
              <w:spacing w:before="0" w:after="120"/>
              <w:jc w:val="center"/>
              <w:rPr>
                <w:sz w:val="16"/>
                <w:szCs w:val="16"/>
                <w:lang w:eastAsia="en-AU"/>
              </w:rPr>
            </w:pPr>
            <w:r w:rsidRPr="00093558">
              <w:rPr>
                <w:sz w:val="16"/>
                <w:szCs w:val="16"/>
                <w:lang w:eastAsia="en-AU"/>
              </w:rPr>
              <w:t>2 litres (or, if shucked or split, 0</w:t>
            </w:r>
            <w:r w:rsidRPr="00093558">
              <w:rPr>
                <w:sz w:val="16"/>
                <w:szCs w:val="16"/>
                <w:lang w:eastAsia="en-AU"/>
              </w:rPr>
              <w:sym w:font="Symbol" w:char="F0D7"/>
            </w:r>
            <w:r w:rsidRPr="00093558">
              <w:rPr>
                <w:sz w:val="16"/>
                <w:szCs w:val="16"/>
                <w:lang w:eastAsia="en-AU"/>
              </w:rPr>
              <w:t>5 litre)</w:t>
            </w:r>
          </w:p>
        </w:tc>
      </w:tr>
      <w:tr w:rsidR="00161AC2" w:rsidRPr="00093558" w14:paraId="4032C4F5" w14:textId="77777777" w:rsidTr="00933069">
        <w:trPr>
          <w:jc w:val="center"/>
        </w:trPr>
        <w:tc>
          <w:tcPr>
            <w:tcW w:w="737" w:type="dxa"/>
            <w:vMerge/>
          </w:tcPr>
          <w:p w14:paraId="18C3DD7A" w14:textId="77777777" w:rsidR="00161AC2" w:rsidRPr="00093558" w:rsidRDefault="00161AC2" w:rsidP="0022312F">
            <w:pPr>
              <w:spacing w:before="0" w:after="120"/>
              <w:jc w:val="center"/>
              <w:rPr>
                <w:sz w:val="16"/>
                <w:szCs w:val="16"/>
                <w:lang w:eastAsia="en-AU"/>
              </w:rPr>
            </w:pPr>
          </w:p>
        </w:tc>
        <w:tc>
          <w:tcPr>
            <w:tcW w:w="1134" w:type="dxa"/>
            <w:vMerge/>
          </w:tcPr>
          <w:p w14:paraId="2D14471F" w14:textId="77777777" w:rsidR="00161AC2" w:rsidRPr="00093558" w:rsidRDefault="00161AC2" w:rsidP="0022312F">
            <w:pPr>
              <w:spacing w:before="0" w:after="120"/>
              <w:jc w:val="center"/>
              <w:rPr>
                <w:sz w:val="16"/>
                <w:szCs w:val="16"/>
                <w:lang w:eastAsia="en-AU"/>
              </w:rPr>
            </w:pPr>
          </w:p>
        </w:tc>
        <w:tc>
          <w:tcPr>
            <w:tcW w:w="964" w:type="dxa"/>
            <w:vMerge/>
          </w:tcPr>
          <w:p w14:paraId="7DF933C5" w14:textId="77777777" w:rsidR="00161AC2" w:rsidRPr="00093558" w:rsidRDefault="00161AC2" w:rsidP="0022312F">
            <w:pPr>
              <w:spacing w:before="0" w:after="120"/>
              <w:jc w:val="center"/>
              <w:rPr>
                <w:sz w:val="16"/>
                <w:szCs w:val="16"/>
                <w:lang w:eastAsia="en-AU"/>
              </w:rPr>
            </w:pPr>
          </w:p>
        </w:tc>
        <w:tc>
          <w:tcPr>
            <w:tcW w:w="912" w:type="dxa"/>
            <w:vMerge/>
          </w:tcPr>
          <w:p w14:paraId="5C43FFA8" w14:textId="77777777" w:rsidR="00161AC2" w:rsidRPr="00093558" w:rsidRDefault="00161AC2" w:rsidP="0022312F">
            <w:pPr>
              <w:spacing w:before="0" w:after="120"/>
              <w:jc w:val="center"/>
              <w:rPr>
                <w:sz w:val="16"/>
                <w:szCs w:val="16"/>
                <w:lang w:eastAsia="en-AU"/>
              </w:rPr>
            </w:pPr>
          </w:p>
        </w:tc>
        <w:tc>
          <w:tcPr>
            <w:tcW w:w="1019" w:type="dxa"/>
          </w:tcPr>
          <w:p w14:paraId="0A0094E4" w14:textId="77777777" w:rsidR="00933069" w:rsidRDefault="00161AC2" w:rsidP="00933069">
            <w:pPr>
              <w:spacing w:before="0" w:after="120"/>
              <w:jc w:val="center"/>
              <w:rPr>
                <w:sz w:val="16"/>
                <w:szCs w:val="16"/>
                <w:lang w:eastAsia="en-AU"/>
              </w:rPr>
            </w:pPr>
            <w:r w:rsidRPr="00093558">
              <w:rPr>
                <w:sz w:val="16"/>
                <w:szCs w:val="16"/>
                <w:lang w:eastAsia="en-AU"/>
              </w:rPr>
              <w:t>All other Victorian waters</w:t>
            </w:r>
          </w:p>
          <w:p w14:paraId="0288A1B0" w14:textId="43004EB0" w:rsidR="00161AC2" w:rsidRPr="00093558" w:rsidRDefault="00933069" w:rsidP="00933069">
            <w:pPr>
              <w:spacing w:before="0" w:after="120"/>
              <w:jc w:val="center"/>
              <w:rPr>
                <w:sz w:val="16"/>
                <w:szCs w:val="16"/>
                <w:lang w:eastAsia="en-AU"/>
              </w:rPr>
            </w:pPr>
            <w:r>
              <w:rPr>
                <w:sz w:val="16"/>
                <w:szCs w:val="16"/>
                <w:lang w:eastAsia="en-AU"/>
              </w:rPr>
              <w:t xml:space="preserve">Note: See regulation </w:t>
            </w:r>
            <w:r w:rsidR="00B547F0">
              <w:rPr>
                <w:sz w:val="16"/>
                <w:szCs w:val="16"/>
                <w:lang w:eastAsia="en-AU"/>
              </w:rPr>
              <w:t xml:space="preserve">131 </w:t>
            </w:r>
            <w:r>
              <w:rPr>
                <w:sz w:val="16"/>
                <w:szCs w:val="16"/>
                <w:lang w:eastAsia="en-AU"/>
              </w:rPr>
              <w:t>for intertidal zone restrictions.</w:t>
            </w:r>
          </w:p>
        </w:tc>
        <w:tc>
          <w:tcPr>
            <w:tcW w:w="1079" w:type="dxa"/>
          </w:tcPr>
          <w:p w14:paraId="4EAF8FF7" w14:textId="77777777" w:rsidR="00161AC2" w:rsidRPr="00093558" w:rsidRDefault="00161AC2" w:rsidP="0022312F">
            <w:pPr>
              <w:spacing w:before="0" w:after="120"/>
              <w:jc w:val="center"/>
              <w:rPr>
                <w:sz w:val="16"/>
                <w:szCs w:val="16"/>
                <w:lang w:eastAsia="en-AU"/>
              </w:rPr>
            </w:pPr>
            <w:r w:rsidRPr="00093558">
              <w:rPr>
                <w:sz w:val="16"/>
                <w:szCs w:val="16"/>
                <w:lang w:eastAsia="en-AU"/>
              </w:rPr>
              <w:t>5 litres (or, if shucked or split, 1 litre)</w:t>
            </w:r>
          </w:p>
        </w:tc>
      </w:tr>
      <w:tr w:rsidR="00161AC2" w:rsidRPr="00093558" w14:paraId="28CA3B5E" w14:textId="77777777" w:rsidTr="00933069">
        <w:trPr>
          <w:jc w:val="center"/>
        </w:trPr>
        <w:tc>
          <w:tcPr>
            <w:tcW w:w="737" w:type="dxa"/>
          </w:tcPr>
          <w:p w14:paraId="76BACDC2" w14:textId="0C642874" w:rsidR="00161AC2" w:rsidRPr="00093558" w:rsidRDefault="00513BFB" w:rsidP="0022312F">
            <w:pPr>
              <w:spacing w:before="0" w:after="120"/>
              <w:jc w:val="center"/>
              <w:rPr>
                <w:sz w:val="16"/>
                <w:szCs w:val="16"/>
                <w:lang w:eastAsia="en-AU"/>
              </w:rPr>
            </w:pPr>
            <w:r>
              <w:rPr>
                <w:sz w:val="16"/>
                <w:szCs w:val="16"/>
                <w:lang w:eastAsia="en-AU"/>
              </w:rPr>
              <w:t>46</w:t>
            </w:r>
          </w:p>
        </w:tc>
        <w:tc>
          <w:tcPr>
            <w:tcW w:w="1134" w:type="dxa"/>
          </w:tcPr>
          <w:p w14:paraId="777474BF" w14:textId="77777777" w:rsidR="00161AC2" w:rsidRPr="00093558" w:rsidRDefault="00161AC2" w:rsidP="0022312F">
            <w:pPr>
              <w:spacing w:before="0" w:after="120"/>
              <w:jc w:val="center"/>
              <w:rPr>
                <w:sz w:val="16"/>
                <w:szCs w:val="16"/>
                <w:lang w:eastAsia="en-AU"/>
              </w:rPr>
            </w:pPr>
            <w:r w:rsidRPr="00093558">
              <w:rPr>
                <w:sz w:val="16"/>
                <w:szCs w:val="16"/>
                <w:lang w:eastAsia="en-AU"/>
              </w:rPr>
              <w:t>Prawn (all species)</w:t>
            </w:r>
          </w:p>
        </w:tc>
        <w:tc>
          <w:tcPr>
            <w:tcW w:w="964" w:type="dxa"/>
          </w:tcPr>
          <w:p w14:paraId="49AFCB88"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781FFBE4"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7E0F51B6"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2CBEA4EF" w14:textId="77777777" w:rsidR="00161AC2" w:rsidRPr="00093558" w:rsidRDefault="00161AC2" w:rsidP="0022312F">
            <w:pPr>
              <w:spacing w:before="0" w:after="120"/>
              <w:jc w:val="center"/>
              <w:rPr>
                <w:sz w:val="16"/>
                <w:szCs w:val="16"/>
                <w:lang w:eastAsia="en-AU"/>
              </w:rPr>
            </w:pPr>
            <w:r w:rsidRPr="00093558">
              <w:rPr>
                <w:sz w:val="16"/>
                <w:szCs w:val="16"/>
                <w:lang w:eastAsia="en-AU"/>
              </w:rPr>
              <w:t>30 litres whole prawns (or 5 litres prawn meats)</w:t>
            </w:r>
          </w:p>
        </w:tc>
      </w:tr>
      <w:tr w:rsidR="00161AC2" w:rsidRPr="00093558" w14:paraId="4ACCE61A" w14:textId="77777777" w:rsidTr="00933069">
        <w:trPr>
          <w:jc w:val="center"/>
        </w:trPr>
        <w:tc>
          <w:tcPr>
            <w:tcW w:w="737" w:type="dxa"/>
            <w:vMerge w:val="restart"/>
          </w:tcPr>
          <w:p w14:paraId="7154571E" w14:textId="6EB21B35" w:rsidR="00161AC2" w:rsidRPr="00093558" w:rsidRDefault="00513BFB" w:rsidP="0022312F">
            <w:pPr>
              <w:spacing w:before="0" w:after="120"/>
              <w:jc w:val="center"/>
              <w:rPr>
                <w:sz w:val="16"/>
                <w:szCs w:val="16"/>
                <w:lang w:eastAsia="en-AU"/>
              </w:rPr>
            </w:pPr>
            <w:r>
              <w:rPr>
                <w:sz w:val="16"/>
                <w:szCs w:val="16"/>
                <w:lang w:eastAsia="en-AU"/>
              </w:rPr>
              <w:t>47</w:t>
            </w:r>
          </w:p>
        </w:tc>
        <w:tc>
          <w:tcPr>
            <w:tcW w:w="1134" w:type="dxa"/>
            <w:vMerge w:val="restart"/>
          </w:tcPr>
          <w:p w14:paraId="4B9F0F29" w14:textId="11ADAA48" w:rsidR="00161AC2" w:rsidRPr="00093558" w:rsidRDefault="00161AC2" w:rsidP="0022312F">
            <w:pPr>
              <w:spacing w:before="0" w:after="120"/>
              <w:jc w:val="center"/>
              <w:rPr>
                <w:sz w:val="16"/>
                <w:szCs w:val="16"/>
                <w:lang w:eastAsia="en-AU"/>
              </w:rPr>
            </w:pPr>
            <w:r w:rsidRPr="00093558">
              <w:rPr>
                <w:sz w:val="16"/>
                <w:szCs w:val="16"/>
                <w:lang w:eastAsia="en-AU"/>
              </w:rPr>
              <w:t>Ray</w:t>
            </w:r>
          </w:p>
        </w:tc>
        <w:tc>
          <w:tcPr>
            <w:tcW w:w="964" w:type="dxa"/>
            <w:vMerge w:val="restart"/>
          </w:tcPr>
          <w:p w14:paraId="30157C13"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vMerge w:val="restart"/>
          </w:tcPr>
          <w:p w14:paraId="4345B91F" w14:textId="77777777" w:rsidR="00161AC2" w:rsidRPr="00093558" w:rsidRDefault="00161AC2" w:rsidP="0022312F">
            <w:pPr>
              <w:spacing w:before="0" w:after="120"/>
              <w:jc w:val="center"/>
              <w:rPr>
                <w:sz w:val="16"/>
                <w:szCs w:val="16"/>
                <w:lang w:eastAsia="en-AU"/>
              </w:rPr>
            </w:pPr>
            <w:r w:rsidRPr="00093558">
              <w:rPr>
                <w:sz w:val="16"/>
                <w:szCs w:val="16"/>
                <w:lang w:eastAsia="en-AU"/>
              </w:rPr>
              <w:t>1500</w:t>
            </w:r>
          </w:p>
        </w:tc>
        <w:tc>
          <w:tcPr>
            <w:tcW w:w="1019" w:type="dxa"/>
          </w:tcPr>
          <w:p w14:paraId="64DBBA65" w14:textId="24D227B5" w:rsidR="00161AC2" w:rsidRPr="00093558" w:rsidRDefault="00161AC2" w:rsidP="00933069">
            <w:pPr>
              <w:spacing w:before="0" w:after="120"/>
              <w:jc w:val="center"/>
              <w:rPr>
                <w:sz w:val="16"/>
                <w:szCs w:val="16"/>
                <w:lang w:eastAsia="en-AU"/>
              </w:rPr>
            </w:pPr>
            <w:r w:rsidRPr="00093558">
              <w:rPr>
                <w:sz w:val="16"/>
                <w:szCs w:val="16"/>
                <w:lang w:eastAsia="en-AU"/>
              </w:rPr>
              <w:t>Victorian waters within 400 metres of any pier, jetty, wharf or breakwater</w:t>
            </w:r>
          </w:p>
        </w:tc>
        <w:tc>
          <w:tcPr>
            <w:tcW w:w="1079" w:type="dxa"/>
          </w:tcPr>
          <w:p w14:paraId="5C8A9041" w14:textId="5F39F230" w:rsidR="00161AC2" w:rsidRPr="00093558" w:rsidRDefault="00161AC2" w:rsidP="0022312F">
            <w:pPr>
              <w:spacing w:before="0" w:after="120"/>
              <w:jc w:val="center"/>
              <w:rPr>
                <w:sz w:val="16"/>
                <w:szCs w:val="16"/>
                <w:lang w:eastAsia="en-AU"/>
              </w:rPr>
            </w:pPr>
            <w:r w:rsidRPr="00093558">
              <w:rPr>
                <w:sz w:val="16"/>
                <w:szCs w:val="16"/>
                <w:lang w:eastAsia="en-AU"/>
              </w:rPr>
              <w:t>0 (</w:t>
            </w:r>
            <w:r w:rsidR="00E6180F" w:rsidRPr="00093558">
              <w:rPr>
                <w:sz w:val="16"/>
                <w:szCs w:val="16"/>
                <w:lang w:eastAsia="en-AU"/>
              </w:rPr>
              <w:t>does not apply to a person who possesses a ray taken from other waters when that person is in the course of transporting and landing that ray)</w:t>
            </w:r>
          </w:p>
        </w:tc>
      </w:tr>
      <w:tr w:rsidR="00161AC2" w:rsidRPr="00093558" w14:paraId="3F11CD4E" w14:textId="77777777" w:rsidTr="00933069">
        <w:trPr>
          <w:jc w:val="center"/>
        </w:trPr>
        <w:tc>
          <w:tcPr>
            <w:tcW w:w="737" w:type="dxa"/>
            <w:vMerge/>
          </w:tcPr>
          <w:p w14:paraId="31A46124" w14:textId="77777777" w:rsidR="00161AC2" w:rsidRPr="00093558" w:rsidRDefault="00161AC2" w:rsidP="0022312F">
            <w:pPr>
              <w:spacing w:before="0" w:after="120"/>
              <w:jc w:val="center"/>
              <w:rPr>
                <w:sz w:val="16"/>
                <w:szCs w:val="16"/>
                <w:lang w:eastAsia="en-AU"/>
              </w:rPr>
            </w:pPr>
          </w:p>
        </w:tc>
        <w:tc>
          <w:tcPr>
            <w:tcW w:w="1134" w:type="dxa"/>
            <w:vMerge/>
          </w:tcPr>
          <w:p w14:paraId="0A2F78EC" w14:textId="77777777" w:rsidR="00161AC2" w:rsidRPr="00093558" w:rsidRDefault="00161AC2" w:rsidP="0022312F">
            <w:pPr>
              <w:spacing w:before="0" w:after="120"/>
              <w:jc w:val="center"/>
              <w:rPr>
                <w:sz w:val="16"/>
                <w:szCs w:val="16"/>
                <w:lang w:eastAsia="en-AU"/>
              </w:rPr>
            </w:pPr>
          </w:p>
        </w:tc>
        <w:tc>
          <w:tcPr>
            <w:tcW w:w="964" w:type="dxa"/>
            <w:vMerge/>
          </w:tcPr>
          <w:p w14:paraId="5A3EBD37" w14:textId="77777777" w:rsidR="00161AC2" w:rsidRPr="00093558" w:rsidRDefault="00161AC2" w:rsidP="0022312F">
            <w:pPr>
              <w:spacing w:before="0" w:after="120"/>
              <w:jc w:val="center"/>
              <w:rPr>
                <w:sz w:val="16"/>
                <w:szCs w:val="16"/>
                <w:lang w:eastAsia="en-AU"/>
              </w:rPr>
            </w:pPr>
          </w:p>
        </w:tc>
        <w:tc>
          <w:tcPr>
            <w:tcW w:w="912" w:type="dxa"/>
            <w:vMerge/>
          </w:tcPr>
          <w:p w14:paraId="33EDCBC3" w14:textId="77777777" w:rsidR="00161AC2" w:rsidRPr="00093558" w:rsidRDefault="00161AC2" w:rsidP="0022312F">
            <w:pPr>
              <w:spacing w:before="0" w:after="120"/>
              <w:jc w:val="center"/>
              <w:rPr>
                <w:sz w:val="16"/>
                <w:szCs w:val="16"/>
                <w:lang w:eastAsia="en-AU"/>
              </w:rPr>
            </w:pPr>
          </w:p>
        </w:tc>
        <w:tc>
          <w:tcPr>
            <w:tcW w:w="1019" w:type="dxa"/>
          </w:tcPr>
          <w:p w14:paraId="44AEB714" w14:textId="77777777" w:rsidR="00161AC2" w:rsidRPr="00093558" w:rsidRDefault="00161AC2" w:rsidP="00933069">
            <w:pPr>
              <w:spacing w:before="0" w:after="120"/>
              <w:jc w:val="center"/>
              <w:rPr>
                <w:sz w:val="16"/>
                <w:szCs w:val="16"/>
                <w:lang w:eastAsia="en-AU"/>
              </w:rPr>
            </w:pPr>
            <w:r w:rsidRPr="00093558">
              <w:rPr>
                <w:sz w:val="16"/>
                <w:szCs w:val="16"/>
                <w:lang w:eastAsia="en-AU"/>
              </w:rPr>
              <w:t>All other Victorian waters</w:t>
            </w:r>
          </w:p>
        </w:tc>
        <w:tc>
          <w:tcPr>
            <w:tcW w:w="1079" w:type="dxa"/>
          </w:tcPr>
          <w:p w14:paraId="7DB25FCA" w14:textId="77777777" w:rsidR="00161AC2" w:rsidRPr="00093558" w:rsidRDefault="00161AC2" w:rsidP="0022312F">
            <w:pPr>
              <w:spacing w:before="0" w:after="120"/>
              <w:jc w:val="center"/>
              <w:rPr>
                <w:sz w:val="16"/>
                <w:szCs w:val="16"/>
                <w:lang w:eastAsia="en-AU"/>
              </w:rPr>
            </w:pPr>
            <w:r w:rsidRPr="00093558">
              <w:rPr>
                <w:sz w:val="16"/>
                <w:szCs w:val="16"/>
                <w:lang w:eastAsia="en-AU"/>
              </w:rPr>
              <w:t>1</w:t>
            </w:r>
          </w:p>
        </w:tc>
      </w:tr>
      <w:tr w:rsidR="00161AC2" w:rsidRPr="00093558" w14:paraId="4350FA2D" w14:textId="77777777" w:rsidTr="00933069">
        <w:trPr>
          <w:jc w:val="center"/>
        </w:trPr>
        <w:tc>
          <w:tcPr>
            <w:tcW w:w="737" w:type="dxa"/>
          </w:tcPr>
          <w:p w14:paraId="28FE0C2B" w14:textId="41CABC43" w:rsidR="00161AC2" w:rsidRPr="00093558" w:rsidRDefault="00513BFB" w:rsidP="0022312F">
            <w:pPr>
              <w:spacing w:before="0" w:after="120"/>
              <w:jc w:val="center"/>
              <w:rPr>
                <w:sz w:val="16"/>
                <w:szCs w:val="16"/>
                <w:lang w:eastAsia="en-AU"/>
              </w:rPr>
            </w:pPr>
            <w:r>
              <w:rPr>
                <w:sz w:val="16"/>
                <w:szCs w:val="16"/>
                <w:lang w:eastAsia="en-AU"/>
              </w:rPr>
              <w:t>48</w:t>
            </w:r>
          </w:p>
        </w:tc>
        <w:tc>
          <w:tcPr>
            <w:tcW w:w="1134" w:type="dxa"/>
          </w:tcPr>
          <w:p w14:paraId="35259780" w14:textId="77777777" w:rsidR="00161AC2" w:rsidRPr="00093558" w:rsidRDefault="00161AC2" w:rsidP="0022312F">
            <w:pPr>
              <w:spacing w:before="0" w:after="120"/>
              <w:jc w:val="center"/>
              <w:rPr>
                <w:sz w:val="16"/>
                <w:szCs w:val="16"/>
                <w:lang w:eastAsia="en-AU"/>
              </w:rPr>
            </w:pPr>
            <w:r w:rsidRPr="00093558">
              <w:rPr>
                <w:sz w:val="16"/>
                <w:szCs w:val="16"/>
                <w:lang w:eastAsia="en-AU"/>
              </w:rPr>
              <w:t>Redfin</w:t>
            </w:r>
          </w:p>
        </w:tc>
        <w:tc>
          <w:tcPr>
            <w:tcW w:w="964" w:type="dxa"/>
          </w:tcPr>
          <w:p w14:paraId="7E31E715"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5B7B0BCF"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1A80F5B8"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605F4E70" w14:textId="77777777" w:rsidR="00161AC2" w:rsidRPr="00093558" w:rsidRDefault="00161AC2" w:rsidP="0022312F">
            <w:pPr>
              <w:spacing w:before="0" w:after="120"/>
              <w:jc w:val="center"/>
              <w:rPr>
                <w:sz w:val="16"/>
                <w:szCs w:val="16"/>
                <w:lang w:eastAsia="en-AU"/>
              </w:rPr>
            </w:pPr>
            <w:r w:rsidRPr="00093558">
              <w:rPr>
                <w:sz w:val="16"/>
                <w:szCs w:val="16"/>
                <w:lang w:eastAsia="en-AU"/>
              </w:rPr>
              <w:t>No limit</w:t>
            </w:r>
          </w:p>
        </w:tc>
      </w:tr>
      <w:tr w:rsidR="006F0FE8" w:rsidRPr="00093558" w14:paraId="1A345F10" w14:textId="77777777" w:rsidTr="00933069">
        <w:trPr>
          <w:jc w:val="center"/>
        </w:trPr>
        <w:tc>
          <w:tcPr>
            <w:tcW w:w="737" w:type="dxa"/>
          </w:tcPr>
          <w:p w14:paraId="149A61DF" w14:textId="19A5217F" w:rsidR="006F0FE8" w:rsidRPr="00093558" w:rsidRDefault="00513BFB" w:rsidP="0022312F">
            <w:pPr>
              <w:spacing w:before="0" w:after="120"/>
              <w:jc w:val="center"/>
              <w:rPr>
                <w:sz w:val="16"/>
                <w:szCs w:val="16"/>
                <w:lang w:eastAsia="en-AU"/>
              </w:rPr>
            </w:pPr>
            <w:r>
              <w:rPr>
                <w:sz w:val="16"/>
                <w:szCs w:val="16"/>
                <w:lang w:eastAsia="en-AU"/>
              </w:rPr>
              <w:t>49</w:t>
            </w:r>
          </w:p>
        </w:tc>
        <w:tc>
          <w:tcPr>
            <w:tcW w:w="1134" w:type="dxa"/>
          </w:tcPr>
          <w:p w14:paraId="01A97378" w14:textId="30159F8C" w:rsidR="006F0FE8" w:rsidRPr="00093558" w:rsidRDefault="006F0FE8" w:rsidP="0022312F">
            <w:pPr>
              <w:spacing w:before="0" w:after="120"/>
              <w:jc w:val="center"/>
              <w:rPr>
                <w:sz w:val="16"/>
                <w:szCs w:val="16"/>
                <w:lang w:eastAsia="en-AU"/>
              </w:rPr>
            </w:pPr>
            <w:r w:rsidRPr="00093558">
              <w:rPr>
                <w:sz w:val="16"/>
                <w:szCs w:val="16"/>
                <w:lang w:eastAsia="en-AU"/>
              </w:rPr>
              <w:t>River blackfish</w:t>
            </w:r>
            <w:r w:rsidR="00CF4A0A">
              <w:rPr>
                <w:sz w:val="16"/>
                <w:szCs w:val="16"/>
                <w:lang w:eastAsia="en-AU"/>
              </w:rPr>
              <w:t xml:space="preserve"> and </w:t>
            </w:r>
            <w:r w:rsidR="00CF4A0A" w:rsidRPr="00CF4A0A">
              <w:rPr>
                <w:sz w:val="16"/>
                <w:szCs w:val="16"/>
                <w:lang w:eastAsia="en-AU"/>
              </w:rPr>
              <w:t>twospine blackfish</w:t>
            </w:r>
          </w:p>
        </w:tc>
        <w:tc>
          <w:tcPr>
            <w:tcW w:w="964" w:type="dxa"/>
          </w:tcPr>
          <w:p w14:paraId="5CBF72B2" w14:textId="07309837" w:rsidR="006F0FE8" w:rsidRPr="00093558" w:rsidRDefault="006F0FE8" w:rsidP="00DF270A">
            <w:pPr>
              <w:spacing w:before="0" w:after="120"/>
              <w:jc w:val="center"/>
              <w:rPr>
                <w:sz w:val="16"/>
                <w:szCs w:val="16"/>
                <w:lang w:eastAsia="en-AU"/>
              </w:rPr>
            </w:pPr>
            <w:r>
              <w:rPr>
                <w:sz w:val="16"/>
                <w:szCs w:val="16"/>
                <w:lang w:eastAsia="en-AU"/>
              </w:rPr>
              <w:t>30</w:t>
            </w:r>
          </w:p>
        </w:tc>
        <w:tc>
          <w:tcPr>
            <w:tcW w:w="912" w:type="dxa"/>
          </w:tcPr>
          <w:p w14:paraId="37A00808" w14:textId="412C206E" w:rsidR="006F0FE8" w:rsidRPr="00093558" w:rsidRDefault="006F0FE8" w:rsidP="0022312F">
            <w:pPr>
              <w:spacing w:before="0" w:after="120"/>
              <w:jc w:val="center"/>
              <w:rPr>
                <w:sz w:val="16"/>
                <w:szCs w:val="16"/>
                <w:lang w:eastAsia="en-AU"/>
              </w:rPr>
            </w:pPr>
            <w:r w:rsidRPr="00093558">
              <w:rPr>
                <w:sz w:val="16"/>
                <w:szCs w:val="16"/>
                <w:lang w:eastAsia="en-AU"/>
              </w:rPr>
              <w:t>-</w:t>
            </w:r>
          </w:p>
        </w:tc>
        <w:tc>
          <w:tcPr>
            <w:tcW w:w="1019" w:type="dxa"/>
          </w:tcPr>
          <w:p w14:paraId="1160F965" w14:textId="1BCBCE7F" w:rsidR="006F0FE8" w:rsidRPr="00093558" w:rsidRDefault="006F0FE8"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504C4D0A" w14:textId="411653A2" w:rsidR="006F0FE8" w:rsidRPr="00093558" w:rsidRDefault="00577F56" w:rsidP="0022312F">
            <w:pPr>
              <w:spacing w:before="0" w:after="120"/>
              <w:jc w:val="center"/>
              <w:rPr>
                <w:sz w:val="16"/>
                <w:szCs w:val="16"/>
                <w:lang w:eastAsia="en-AU"/>
              </w:rPr>
            </w:pPr>
            <w:r w:rsidRPr="00093558">
              <w:rPr>
                <w:sz w:val="16"/>
                <w:szCs w:val="16"/>
                <w:lang w:eastAsia="en-AU"/>
              </w:rPr>
              <w:t>A total of</w:t>
            </w:r>
            <w:r>
              <w:rPr>
                <w:sz w:val="16"/>
                <w:szCs w:val="16"/>
                <w:lang w:eastAsia="en-AU"/>
              </w:rPr>
              <w:t xml:space="preserve"> </w:t>
            </w:r>
            <w:r w:rsidR="006F0FE8">
              <w:rPr>
                <w:sz w:val="16"/>
                <w:szCs w:val="16"/>
                <w:lang w:eastAsia="en-AU"/>
              </w:rPr>
              <w:t>2</w:t>
            </w:r>
            <w:r w:rsidR="00130F61">
              <w:rPr>
                <w:sz w:val="16"/>
                <w:szCs w:val="16"/>
                <w:lang w:eastAsia="en-AU"/>
              </w:rPr>
              <w:t xml:space="preserve"> </w:t>
            </w:r>
            <w:r>
              <w:rPr>
                <w:sz w:val="16"/>
                <w:szCs w:val="16"/>
                <w:lang w:eastAsia="en-AU"/>
              </w:rPr>
              <w:t xml:space="preserve">fish </w:t>
            </w:r>
            <w:r w:rsidR="00130F61">
              <w:rPr>
                <w:sz w:val="16"/>
                <w:szCs w:val="16"/>
                <w:lang w:eastAsia="en-AU"/>
              </w:rPr>
              <w:t>(of one species or a combination of both species)</w:t>
            </w:r>
          </w:p>
        </w:tc>
      </w:tr>
      <w:tr w:rsidR="00161AC2" w:rsidRPr="00093558" w14:paraId="658B8723" w14:textId="77777777" w:rsidTr="00933069">
        <w:trPr>
          <w:jc w:val="center"/>
        </w:trPr>
        <w:tc>
          <w:tcPr>
            <w:tcW w:w="737" w:type="dxa"/>
          </w:tcPr>
          <w:p w14:paraId="56B7134E" w14:textId="55741D26" w:rsidR="00161AC2" w:rsidRPr="00093558" w:rsidRDefault="00B40C7C" w:rsidP="0022312F">
            <w:pPr>
              <w:spacing w:before="0" w:after="120"/>
              <w:jc w:val="center"/>
              <w:rPr>
                <w:sz w:val="16"/>
                <w:szCs w:val="16"/>
                <w:lang w:eastAsia="en-AU"/>
              </w:rPr>
            </w:pPr>
            <w:r>
              <w:rPr>
                <w:sz w:val="16"/>
                <w:szCs w:val="16"/>
                <w:lang w:eastAsia="en-AU"/>
              </w:rPr>
              <w:lastRenderedPageBreak/>
              <w:t>50</w:t>
            </w:r>
          </w:p>
        </w:tc>
        <w:tc>
          <w:tcPr>
            <w:tcW w:w="1134" w:type="dxa"/>
          </w:tcPr>
          <w:p w14:paraId="486C8003" w14:textId="232B176D" w:rsidR="00415C8A" w:rsidRPr="00093558" w:rsidRDefault="00161AC2" w:rsidP="0022312F">
            <w:pPr>
              <w:spacing w:before="0" w:after="120"/>
              <w:jc w:val="center"/>
              <w:rPr>
                <w:sz w:val="16"/>
                <w:szCs w:val="16"/>
                <w:lang w:eastAsia="en-AU"/>
              </w:rPr>
            </w:pPr>
            <w:r w:rsidRPr="00093558">
              <w:rPr>
                <w:sz w:val="16"/>
                <w:szCs w:val="16"/>
                <w:lang w:eastAsia="en-AU"/>
              </w:rPr>
              <w:t xml:space="preserve">Sand worm and other marine worms </w:t>
            </w:r>
            <w:r w:rsidR="00415C8A" w:rsidRPr="00415C8A">
              <w:rPr>
                <w:sz w:val="16"/>
                <w:szCs w:val="16"/>
                <w:lang w:eastAsia="en-AU"/>
              </w:rPr>
              <w:t xml:space="preserve">of the </w:t>
            </w:r>
            <w:r w:rsidR="00272E6F">
              <w:rPr>
                <w:sz w:val="16"/>
                <w:szCs w:val="16"/>
                <w:lang w:eastAsia="en-AU"/>
              </w:rPr>
              <w:t>class</w:t>
            </w:r>
            <w:r w:rsidR="00F632EC">
              <w:rPr>
                <w:sz w:val="16"/>
                <w:szCs w:val="16"/>
                <w:lang w:eastAsia="en-AU"/>
              </w:rPr>
              <w:t xml:space="preserve"> </w:t>
            </w:r>
            <w:r w:rsidR="00415C8A" w:rsidRPr="00415C8A">
              <w:rPr>
                <w:i/>
                <w:sz w:val="16"/>
                <w:szCs w:val="16"/>
                <w:lang w:eastAsia="en-AU"/>
              </w:rPr>
              <w:t>Polychaeta</w:t>
            </w:r>
          </w:p>
        </w:tc>
        <w:tc>
          <w:tcPr>
            <w:tcW w:w="964" w:type="dxa"/>
          </w:tcPr>
          <w:p w14:paraId="0577C36B"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5E90888E"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69D3A1A0"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76EC627F" w14:textId="5D0F2262" w:rsidR="00161AC2" w:rsidRPr="00093558" w:rsidRDefault="00161AC2" w:rsidP="0022312F">
            <w:pPr>
              <w:spacing w:before="0" w:after="120"/>
              <w:jc w:val="center"/>
              <w:rPr>
                <w:sz w:val="16"/>
                <w:szCs w:val="16"/>
                <w:lang w:eastAsia="en-AU"/>
              </w:rPr>
            </w:pPr>
            <w:r w:rsidRPr="00093558">
              <w:rPr>
                <w:sz w:val="16"/>
                <w:szCs w:val="16"/>
                <w:lang w:eastAsia="en-AU"/>
              </w:rPr>
              <w:t>0</w:t>
            </w:r>
            <w:r w:rsidRPr="00093558">
              <w:rPr>
                <w:sz w:val="16"/>
                <w:szCs w:val="16"/>
                <w:lang w:eastAsia="en-AU"/>
              </w:rPr>
              <w:sym w:font="Symbol" w:char="F0D7"/>
            </w:r>
            <w:r w:rsidRPr="00093558">
              <w:rPr>
                <w:sz w:val="16"/>
                <w:szCs w:val="16"/>
                <w:lang w:eastAsia="en-AU"/>
              </w:rPr>
              <w:t xml:space="preserve">5 litre (whether whole or </w:t>
            </w:r>
            <w:r w:rsidR="00913683">
              <w:rPr>
                <w:sz w:val="16"/>
                <w:szCs w:val="16"/>
                <w:lang w:eastAsia="en-AU"/>
              </w:rPr>
              <w:t xml:space="preserve">in </w:t>
            </w:r>
            <w:r w:rsidRPr="00093558">
              <w:rPr>
                <w:sz w:val="16"/>
                <w:szCs w:val="16"/>
                <w:lang w:eastAsia="en-AU"/>
              </w:rPr>
              <w:t>part</w:t>
            </w:r>
            <w:r w:rsidR="009B39F0">
              <w:rPr>
                <w:sz w:val="16"/>
                <w:szCs w:val="16"/>
                <w:lang w:eastAsia="en-AU"/>
              </w:rPr>
              <w:t>s</w:t>
            </w:r>
            <w:r w:rsidRPr="00093558">
              <w:rPr>
                <w:sz w:val="16"/>
                <w:szCs w:val="16"/>
                <w:lang w:eastAsia="en-AU"/>
              </w:rPr>
              <w:t>)</w:t>
            </w:r>
          </w:p>
        </w:tc>
      </w:tr>
      <w:tr w:rsidR="00161AC2" w:rsidRPr="00093558" w14:paraId="70C60453" w14:textId="77777777" w:rsidTr="00933069">
        <w:trPr>
          <w:jc w:val="center"/>
        </w:trPr>
        <w:tc>
          <w:tcPr>
            <w:tcW w:w="737" w:type="dxa"/>
          </w:tcPr>
          <w:p w14:paraId="34CC4439" w14:textId="628F2A85" w:rsidR="00161AC2" w:rsidRPr="00093558" w:rsidRDefault="00B40C7C" w:rsidP="0022312F">
            <w:pPr>
              <w:spacing w:before="0" w:after="120"/>
              <w:jc w:val="center"/>
              <w:rPr>
                <w:sz w:val="16"/>
                <w:szCs w:val="16"/>
                <w:lang w:eastAsia="en-AU"/>
              </w:rPr>
            </w:pPr>
            <w:r>
              <w:rPr>
                <w:sz w:val="16"/>
                <w:szCs w:val="16"/>
                <w:lang w:eastAsia="en-AU"/>
              </w:rPr>
              <w:t>51</w:t>
            </w:r>
          </w:p>
        </w:tc>
        <w:tc>
          <w:tcPr>
            <w:tcW w:w="1134" w:type="dxa"/>
          </w:tcPr>
          <w:p w14:paraId="1B6217E0" w14:textId="6ADB38FC" w:rsidR="00161AC2" w:rsidRPr="00093558" w:rsidRDefault="00161AC2" w:rsidP="0022312F">
            <w:pPr>
              <w:spacing w:before="0" w:after="120"/>
              <w:jc w:val="center"/>
              <w:rPr>
                <w:sz w:val="16"/>
                <w:szCs w:val="16"/>
                <w:lang w:eastAsia="en-AU"/>
              </w:rPr>
            </w:pPr>
            <w:r w:rsidRPr="00093558">
              <w:rPr>
                <w:sz w:val="16"/>
                <w:szCs w:val="16"/>
                <w:lang w:eastAsia="en-AU"/>
              </w:rPr>
              <w:t xml:space="preserve">Scad, </w:t>
            </w:r>
            <w:r w:rsidR="009A0999">
              <w:rPr>
                <w:sz w:val="16"/>
                <w:szCs w:val="16"/>
                <w:lang w:eastAsia="en-AU"/>
              </w:rPr>
              <w:t>Y</w:t>
            </w:r>
            <w:r w:rsidRPr="00093558">
              <w:rPr>
                <w:sz w:val="16"/>
                <w:szCs w:val="16"/>
                <w:lang w:eastAsia="en-AU"/>
              </w:rPr>
              <w:t>ellowtail</w:t>
            </w:r>
          </w:p>
        </w:tc>
        <w:tc>
          <w:tcPr>
            <w:tcW w:w="964" w:type="dxa"/>
          </w:tcPr>
          <w:p w14:paraId="1D3AA5B3"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6DF375C7"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2FFA4483"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2F231AC0" w14:textId="77777777" w:rsidR="00161AC2" w:rsidRPr="00093558" w:rsidRDefault="00161AC2" w:rsidP="0022312F">
            <w:pPr>
              <w:spacing w:before="0" w:after="120"/>
              <w:jc w:val="center"/>
              <w:rPr>
                <w:sz w:val="16"/>
                <w:szCs w:val="16"/>
                <w:lang w:eastAsia="en-AU"/>
              </w:rPr>
            </w:pPr>
            <w:r w:rsidRPr="00093558">
              <w:rPr>
                <w:sz w:val="16"/>
                <w:szCs w:val="16"/>
                <w:lang w:eastAsia="en-AU"/>
              </w:rPr>
              <w:t>40</w:t>
            </w:r>
          </w:p>
        </w:tc>
      </w:tr>
      <w:tr w:rsidR="00161AC2" w:rsidRPr="00093558" w14:paraId="209A12E2" w14:textId="77777777" w:rsidTr="00933069">
        <w:trPr>
          <w:jc w:val="center"/>
        </w:trPr>
        <w:tc>
          <w:tcPr>
            <w:tcW w:w="737" w:type="dxa"/>
          </w:tcPr>
          <w:p w14:paraId="77A0D66A" w14:textId="295F29DA" w:rsidR="00161AC2" w:rsidRPr="00093558" w:rsidRDefault="00B40C7C" w:rsidP="0022312F">
            <w:pPr>
              <w:spacing w:before="0" w:after="120"/>
              <w:jc w:val="center"/>
              <w:rPr>
                <w:sz w:val="16"/>
                <w:szCs w:val="16"/>
                <w:lang w:eastAsia="en-AU"/>
              </w:rPr>
            </w:pPr>
            <w:r>
              <w:rPr>
                <w:sz w:val="16"/>
                <w:szCs w:val="16"/>
                <w:lang w:eastAsia="en-AU"/>
              </w:rPr>
              <w:t>52</w:t>
            </w:r>
          </w:p>
        </w:tc>
        <w:tc>
          <w:tcPr>
            <w:tcW w:w="1134" w:type="dxa"/>
          </w:tcPr>
          <w:p w14:paraId="704EA0DB" w14:textId="77777777" w:rsidR="00161AC2" w:rsidRPr="00093558" w:rsidRDefault="00161AC2" w:rsidP="0022312F">
            <w:pPr>
              <w:spacing w:before="0" w:after="120"/>
              <w:jc w:val="center"/>
              <w:rPr>
                <w:sz w:val="16"/>
                <w:szCs w:val="16"/>
                <w:lang w:eastAsia="en-AU"/>
              </w:rPr>
            </w:pPr>
            <w:r w:rsidRPr="00093558">
              <w:rPr>
                <w:sz w:val="16"/>
                <w:szCs w:val="16"/>
                <w:lang w:eastAsia="en-AU"/>
              </w:rPr>
              <w:t>Seahorses, seadragons and pipefish</w:t>
            </w:r>
          </w:p>
        </w:tc>
        <w:tc>
          <w:tcPr>
            <w:tcW w:w="964" w:type="dxa"/>
          </w:tcPr>
          <w:p w14:paraId="137DF79C"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6290CD7F"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68287952"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73C3261D" w14:textId="77777777" w:rsidR="00161AC2" w:rsidRPr="00093558" w:rsidRDefault="00161AC2" w:rsidP="0022312F">
            <w:pPr>
              <w:spacing w:before="0" w:after="120"/>
              <w:jc w:val="center"/>
              <w:rPr>
                <w:sz w:val="16"/>
                <w:szCs w:val="16"/>
                <w:lang w:eastAsia="en-AU"/>
              </w:rPr>
            </w:pPr>
            <w:r w:rsidRPr="00093558">
              <w:rPr>
                <w:sz w:val="16"/>
                <w:szCs w:val="16"/>
                <w:lang w:eastAsia="en-AU"/>
              </w:rPr>
              <w:t>0</w:t>
            </w:r>
          </w:p>
        </w:tc>
      </w:tr>
      <w:tr w:rsidR="00161AC2" w:rsidRPr="00093558" w14:paraId="7EF92D98" w14:textId="77777777" w:rsidTr="00933069">
        <w:trPr>
          <w:jc w:val="center"/>
        </w:trPr>
        <w:tc>
          <w:tcPr>
            <w:tcW w:w="737" w:type="dxa"/>
          </w:tcPr>
          <w:p w14:paraId="51D334C1" w14:textId="42D55B80" w:rsidR="00161AC2" w:rsidRPr="00093558" w:rsidRDefault="00B40C7C" w:rsidP="0022312F">
            <w:pPr>
              <w:spacing w:before="0" w:after="120"/>
              <w:jc w:val="center"/>
              <w:rPr>
                <w:sz w:val="16"/>
                <w:szCs w:val="16"/>
                <w:lang w:eastAsia="en-AU"/>
              </w:rPr>
            </w:pPr>
            <w:r>
              <w:rPr>
                <w:sz w:val="16"/>
                <w:szCs w:val="16"/>
                <w:lang w:eastAsia="en-AU"/>
              </w:rPr>
              <w:t>53</w:t>
            </w:r>
          </w:p>
        </w:tc>
        <w:tc>
          <w:tcPr>
            <w:tcW w:w="1134" w:type="dxa"/>
          </w:tcPr>
          <w:p w14:paraId="2E9BA2FC" w14:textId="4E974A5C" w:rsidR="00161AC2" w:rsidRPr="00093558" w:rsidRDefault="00161AC2" w:rsidP="0022312F">
            <w:pPr>
              <w:spacing w:before="0" w:after="120"/>
              <w:jc w:val="center"/>
              <w:rPr>
                <w:sz w:val="16"/>
                <w:szCs w:val="16"/>
                <w:lang w:eastAsia="en-AU"/>
              </w:rPr>
            </w:pPr>
            <w:r w:rsidRPr="00093558">
              <w:rPr>
                <w:sz w:val="16"/>
                <w:szCs w:val="16"/>
                <w:lang w:eastAsia="en-AU"/>
              </w:rPr>
              <w:t xml:space="preserve">Shark (all species other than </w:t>
            </w:r>
            <w:r w:rsidR="002A6C5D">
              <w:rPr>
                <w:sz w:val="16"/>
                <w:szCs w:val="16"/>
                <w:lang w:eastAsia="en-AU"/>
              </w:rPr>
              <w:t>s</w:t>
            </w:r>
            <w:r w:rsidR="002A6C5D" w:rsidRPr="00093558">
              <w:rPr>
                <w:sz w:val="16"/>
                <w:szCs w:val="16"/>
                <w:lang w:eastAsia="en-AU"/>
              </w:rPr>
              <w:t xml:space="preserve">chool </w:t>
            </w:r>
            <w:r w:rsidRPr="00093558">
              <w:rPr>
                <w:sz w:val="16"/>
                <w:szCs w:val="16"/>
                <w:lang w:eastAsia="en-AU"/>
              </w:rPr>
              <w:t xml:space="preserve">shark, </w:t>
            </w:r>
            <w:r w:rsidR="002A6C5D">
              <w:rPr>
                <w:sz w:val="16"/>
                <w:szCs w:val="16"/>
                <w:lang w:eastAsia="en-AU"/>
              </w:rPr>
              <w:t>g</w:t>
            </w:r>
            <w:r w:rsidR="002A6C5D" w:rsidRPr="00093558">
              <w:rPr>
                <w:sz w:val="16"/>
                <w:szCs w:val="16"/>
                <w:lang w:eastAsia="en-AU"/>
              </w:rPr>
              <w:t xml:space="preserve">ummy </w:t>
            </w:r>
            <w:r w:rsidRPr="00093558">
              <w:rPr>
                <w:sz w:val="16"/>
                <w:szCs w:val="16"/>
                <w:lang w:eastAsia="en-AU"/>
              </w:rPr>
              <w:t xml:space="preserve">shark, </w:t>
            </w:r>
            <w:r w:rsidR="002A6C5D">
              <w:rPr>
                <w:sz w:val="16"/>
                <w:szCs w:val="16"/>
                <w:lang w:eastAsia="en-AU"/>
              </w:rPr>
              <w:t>g</w:t>
            </w:r>
            <w:r w:rsidR="002A6C5D" w:rsidRPr="00093558">
              <w:rPr>
                <w:sz w:val="16"/>
                <w:szCs w:val="16"/>
                <w:lang w:eastAsia="en-AU"/>
              </w:rPr>
              <w:t xml:space="preserve">reat </w:t>
            </w:r>
            <w:r w:rsidRPr="00093558">
              <w:rPr>
                <w:sz w:val="16"/>
                <w:szCs w:val="16"/>
                <w:lang w:eastAsia="en-AU"/>
              </w:rPr>
              <w:t xml:space="preserve">white shark, </w:t>
            </w:r>
            <w:r w:rsidR="002A6C5D">
              <w:rPr>
                <w:sz w:val="16"/>
                <w:szCs w:val="16"/>
                <w:lang w:eastAsia="en-AU"/>
              </w:rPr>
              <w:t>g</w:t>
            </w:r>
            <w:r w:rsidR="002A6C5D" w:rsidRPr="00093558">
              <w:rPr>
                <w:sz w:val="16"/>
                <w:szCs w:val="16"/>
                <w:lang w:eastAsia="en-AU"/>
              </w:rPr>
              <w:t xml:space="preserve">rey </w:t>
            </w:r>
            <w:r w:rsidRPr="00093558">
              <w:rPr>
                <w:sz w:val="16"/>
                <w:szCs w:val="16"/>
                <w:lang w:eastAsia="en-AU"/>
              </w:rPr>
              <w:t>nurse shark and elephantfish)</w:t>
            </w:r>
          </w:p>
        </w:tc>
        <w:tc>
          <w:tcPr>
            <w:tcW w:w="964" w:type="dxa"/>
          </w:tcPr>
          <w:p w14:paraId="23C87358"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5BFDA99E"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2D610A83"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7EDCFD95" w14:textId="77777777" w:rsidR="00161AC2" w:rsidRPr="00093558" w:rsidRDefault="00161AC2" w:rsidP="0022312F">
            <w:pPr>
              <w:spacing w:before="0" w:after="120"/>
              <w:jc w:val="center"/>
              <w:rPr>
                <w:sz w:val="16"/>
                <w:szCs w:val="16"/>
                <w:lang w:eastAsia="en-AU"/>
              </w:rPr>
            </w:pPr>
            <w:r w:rsidRPr="00093558">
              <w:rPr>
                <w:sz w:val="16"/>
                <w:szCs w:val="16"/>
                <w:lang w:eastAsia="en-AU"/>
              </w:rPr>
              <w:t>1 (of each species)</w:t>
            </w:r>
          </w:p>
        </w:tc>
      </w:tr>
      <w:tr w:rsidR="00161AC2" w:rsidRPr="00093558" w14:paraId="266E9997" w14:textId="77777777" w:rsidTr="00933069">
        <w:trPr>
          <w:jc w:val="center"/>
        </w:trPr>
        <w:tc>
          <w:tcPr>
            <w:tcW w:w="737" w:type="dxa"/>
          </w:tcPr>
          <w:p w14:paraId="385712C9" w14:textId="0E240609" w:rsidR="00161AC2" w:rsidRPr="00093558" w:rsidRDefault="00B40C7C" w:rsidP="0022312F">
            <w:pPr>
              <w:spacing w:before="0" w:after="120"/>
              <w:jc w:val="center"/>
              <w:rPr>
                <w:sz w:val="16"/>
                <w:szCs w:val="16"/>
                <w:lang w:eastAsia="en-AU"/>
              </w:rPr>
            </w:pPr>
            <w:r>
              <w:rPr>
                <w:sz w:val="16"/>
                <w:szCs w:val="16"/>
                <w:lang w:eastAsia="en-AU"/>
              </w:rPr>
              <w:t>54</w:t>
            </w:r>
          </w:p>
        </w:tc>
        <w:tc>
          <w:tcPr>
            <w:tcW w:w="1134" w:type="dxa"/>
          </w:tcPr>
          <w:p w14:paraId="7F787884" w14:textId="0507E584" w:rsidR="00161AC2" w:rsidRPr="00093558" w:rsidRDefault="00161AC2" w:rsidP="0022312F">
            <w:pPr>
              <w:spacing w:before="0" w:after="120"/>
              <w:jc w:val="center"/>
              <w:rPr>
                <w:sz w:val="16"/>
                <w:szCs w:val="16"/>
                <w:lang w:eastAsia="en-AU"/>
              </w:rPr>
            </w:pPr>
            <w:r w:rsidRPr="00093558">
              <w:rPr>
                <w:sz w:val="16"/>
                <w:szCs w:val="16"/>
                <w:lang w:eastAsia="en-AU"/>
              </w:rPr>
              <w:t>Shark (</w:t>
            </w:r>
            <w:r w:rsidR="002A6C5D">
              <w:rPr>
                <w:sz w:val="16"/>
                <w:szCs w:val="16"/>
                <w:lang w:eastAsia="en-AU"/>
              </w:rPr>
              <w:t>g</w:t>
            </w:r>
            <w:r w:rsidR="002A6C5D" w:rsidRPr="00093558">
              <w:rPr>
                <w:sz w:val="16"/>
                <w:szCs w:val="16"/>
                <w:lang w:eastAsia="en-AU"/>
              </w:rPr>
              <w:t xml:space="preserve">reat </w:t>
            </w:r>
            <w:r w:rsidRPr="00093558">
              <w:rPr>
                <w:sz w:val="16"/>
                <w:szCs w:val="16"/>
                <w:lang w:eastAsia="en-AU"/>
              </w:rPr>
              <w:t xml:space="preserve">white shark and </w:t>
            </w:r>
            <w:r w:rsidR="002A6C5D">
              <w:rPr>
                <w:sz w:val="16"/>
                <w:szCs w:val="16"/>
                <w:lang w:eastAsia="en-AU"/>
              </w:rPr>
              <w:t>g</w:t>
            </w:r>
            <w:r w:rsidR="002A6C5D" w:rsidRPr="00093558">
              <w:rPr>
                <w:sz w:val="16"/>
                <w:szCs w:val="16"/>
                <w:lang w:eastAsia="en-AU"/>
              </w:rPr>
              <w:t xml:space="preserve">rey </w:t>
            </w:r>
            <w:r w:rsidRPr="00093558">
              <w:rPr>
                <w:sz w:val="16"/>
                <w:szCs w:val="16"/>
                <w:lang w:eastAsia="en-AU"/>
              </w:rPr>
              <w:t>nurse shark)</w:t>
            </w:r>
          </w:p>
        </w:tc>
        <w:tc>
          <w:tcPr>
            <w:tcW w:w="964" w:type="dxa"/>
          </w:tcPr>
          <w:p w14:paraId="4BB45571"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603EA2B2"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5DF46DEA"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05298F64" w14:textId="77777777" w:rsidR="00161AC2" w:rsidRPr="00093558" w:rsidRDefault="00161AC2" w:rsidP="0022312F">
            <w:pPr>
              <w:spacing w:before="0" w:after="120"/>
              <w:jc w:val="center"/>
              <w:rPr>
                <w:sz w:val="16"/>
                <w:szCs w:val="16"/>
                <w:lang w:eastAsia="en-AU"/>
              </w:rPr>
            </w:pPr>
            <w:r w:rsidRPr="00093558">
              <w:rPr>
                <w:sz w:val="16"/>
                <w:szCs w:val="16"/>
                <w:lang w:eastAsia="en-AU"/>
              </w:rPr>
              <w:t>0</w:t>
            </w:r>
          </w:p>
        </w:tc>
      </w:tr>
      <w:tr w:rsidR="00161AC2" w:rsidRPr="00093558" w14:paraId="06FAB381" w14:textId="77777777" w:rsidTr="00933069">
        <w:trPr>
          <w:jc w:val="center"/>
        </w:trPr>
        <w:tc>
          <w:tcPr>
            <w:tcW w:w="737" w:type="dxa"/>
          </w:tcPr>
          <w:p w14:paraId="7C06FA69" w14:textId="17083428" w:rsidR="00161AC2" w:rsidRPr="00093558" w:rsidRDefault="00B40C7C" w:rsidP="0022312F">
            <w:pPr>
              <w:spacing w:before="0" w:after="120"/>
              <w:jc w:val="center"/>
              <w:rPr>
                <w:sz w:val="16"/>
                <w:szCs w:val="16"/>
                <w:lang w:eastAsia="en-AU"/>
              </w:rPr>
            </w:pPr>
            <w:r>
              <w:rPr>
                <w:sz w:val="16"/>
                <w:szCs w:val="16"/>
                <w:lang w:eastAsia="en-AU"/>
              </w:rPr>
              <w:t>55</w:t>
            </w:r>
          </w:p>
        </w:tc>
        <w:tc>
          <w:tcPr>
            <w:tcW w:w="1134" w:type="dxa"/>
          </w:tcPr>
          <w:p w14:paraId="32C19611" w14:textId="690B59AB" w:rsidR="00161AC2" w:rsidRPr="00093558" w:rsidRDefault="00161AC2" w:rsidP="0022312F">
            <w:pPr>
              <w:spacing w:before="0" w:after="120"/>
              <w:jc w:val="center"/>
              <w:rPr>
                <w:sz w:val="16"/>
                <w:szCs w:val="16"/>
                <w:lang w:eastAsia="en-AU"/>
              </w:rPr>
            </w:pPr>
            <w:r w:rsidRPr="00093558">
              <w:rPr>
                <w:sz w:val="16"/>
                <w:szCs w:val="16"/>
                <w:lang w:eastAsia="en-AU"/>
              </w:rPr>
              <w:t>Shark (</w:t>
            </w:r>
            <w:r w:rsidR="002A6C5D">
              <w:rPr>
                <w:sz w:val="16"/>
                <w:szCs w:val="16"/>
                <w:lang w:eastAsia="en-AU"/>
              </w:rPr>
              <w:t>g</w:t>
            </w:r>
            <w:r w:rsidR="002A6C5D" w:rsidRPr="00093558">
              <w:rPr>
                <w:sz w:val="16"/>
                <w:szCs w:val="16"/>
                <w:lang w:eastAsia="en-AU"/>
              </w:rPr>
              <w:t xml:space="preserve">ummy </w:t>
            </w:r>
            <w:r w:rsidRPr="00093558">
              <w:rPr>
                <w:sz w:val="16"/>
                <w:szCs w:val="16"/>
                <w:lang w:eastAsia="en-AU"/>
              </w:rPr>
              <w:t xml:space="preserve">shark and </w:t>
            </w:r>
            <w:r w:rsidR="002A6C5D">
              <w:rPr>
                <w:sz w:val="16"/>
                <w:szCs w:val="16"/>
                <w:lang w:eastAsia="en-AU"/>
              </w:rPr>
              <w:t>s</w:t>
            </w:r>
            <w:r w:rsidR="002A6C5D" w:rsidRPr="00093558">
              <w:rPr>
                <w:sz w:val="16"/>
                <w:szCs w:val="16"/>
                <w:lang w:eastAsia="en-AU"/>
              </w:rPr>
              <w:t xml:space="preserve">chool </w:t>
            </w:r>
            <w:r w:rsidRPr="00093558">
              <w:rPr>
                <w:sz w:val="16"/>
                <w:szCs w:val="16"/>
                <w:lang w:eastAsia="en-AU"/>
              </w:rPr>
              <w:t>shark)</w:t>
            </w:r>
          </w:p>
        </w:tc>
        <w:tc>
          <w:tcPr>
            <w:tcW w:w="964" w:type="dxa"/>
          </w:tcPr>
          <w:p w14:paraId="47A6D0D5" w14:textId="77777777" w:rsidR="00161AC2" w:rsidRPr="00093558" w:rsidRDefault="00161AC2" w:rsidP="0022312F">
            <w:pPr>
              <w:spacing w:before="0" w:after="120"/>
              <w:jc w:val="center"/>
              <w:rPr>
                <w:sz w:val="16"/>
                <w:szCs w:val="16"/>
                <w:lang w:eastAsia="en-AU"/>
              </w:rPr>
            </w:pPr>
            <w:r w:rsidRPr="00093558">
              <w:rPr>
                <w:sz w:val="16"/>
                <w:szCs w:val="16"/>
                <w:lang w:eastAsia="en-AU"/>
              </w:rPr>
              <w:t>45</w:t>
            </w:r>
          </w:p>
        </w:tc>
        <w:tc>
          <w:tcPr>
            <w:tcW w:w="912" w:type="dxa"/>
          </w:tcPr>
          <w:p w14:paraId="65A6603B"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3AC6A401"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718E9BC4" w14:textId="77777777" w:rsidR="00161AC2" w:rsidRPr="00093558" w:rsidRDefault="00161AC2" w:rsidP="0022312F">
            <w:pPr>
              <w:spacing w:before="0" w:after="120"/>
              <w:jc w:val="center"/>
              <w:rPr>
                <w:sz w:val="16"/>
                <w:szCs w:val="16"/>
                <w:lang w:eastAsia="en-AU"/>
              </w:rPr>
            </w:pPr>
            <w:r w:rsidRPr="00093558">
              <w:rPr>
                <w:sz w:val="16"/>
                <w:szCs w:val="16"/>
                <w:lang w:eastAsia="en-AU"/>
              </w:rPr>
              <w:t>A total of 2 fish (of one species or a combination of both species)</w:t>
            </w:r>
          </w:p>
        </w:tc>
      </w:tr>
      <w:tr w:rsidR="00161AC2" w:rsidRPr="00093558" w14:paraId="0F9142DE" w14:textId="77777777" w:rsidTr="00933069">
        <w:trPr>
          <w:jc w:val="center"/>
        </w:trPr>
        <w:tc>
          <w:tcPr>
            <w:tcW w:w="737" w:type="dxa"/>
          </w:tcPr>
          <w:p w14:paraId="5AC514BC" w14:textId="30C58E71" w:rsidR="00161AC2" w:rsidRPr="00093558" w:rsidRDefault="00B40C7C" w:rsidP="0022312F">
            <w:pPr>
              <w:spacing w:before="0" w:after="120"/>
              <w:jc w:val="center"/>
              <w:rPr>
                <w:sz w:val="16"/>
                <w:szCs w:val="16"/>
                <w:lang w:eastAsia="en-AU"/>
              </w:rPr>
            </w:pPr>
            <w:r>
              <w:rPr>
                <w:sz w:val="16"/>
                <w:szCs w:val="16"/>
                <w:lang w:eastAsia="en-AU"/>
              </w:rPr>
              <w:t>56</w:t>
            </w:r>
          </w:p>
        </w:tc>
        <w:tc>
          <w:tcPr>
            <w:tcW w:w="1134" w:type="dxa"/>
          </w:tcPr>
          <w:p w14:paraId="55B944F7" w14:textId="77777777" w:rsidR="00161AC2" w:rsidRPr="00093558" w:rsidRDefault="00161AC2" w:rsidP="0022312F">
            <w:pPr>
              <w:spacing w:before="0" w:after="120"/>
              <w:jc w:val="center"/>
              <w:rPr>
                <w:sz w:val="16"/>
                <w:szCs w:val="16"/>
                <w:lang w:eastAsia="en-AU"/>
              </w:rPr>
            </w:pPr>
            <w:r w:rsidRPr="00093558">
              <w:rPr>
                <w:sz w:val="16"/>
                <w:szCs w:val="16"/>
                <w:lang w:eastAsia="en-AU"/>
              </w:rPr>
              <w:t>Shrimp (burrowing shrimp including Bass yabby)</w:t>
            </w:r>
          </w:p>
        </w:tc>
        <w:tc>
          <w:tcPr>
            <w:tcW w:w="964" w:type="dxa"/>
          </w:tcPr>
          <w:p w14:paraId="3F979B4F"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362E0EE6"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1FFE684C" w14:textId="7777777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7DF3DDCF" w14:textId="7185B09A" w:rsidR="00161AC2" w:rsidRPr="00093558" w:rsidRDefault="00D52614" w:rsidP="0022312F">
            <w:pPr>
              <w:spacing w:before="0" w:after="120"/>
              <w:jc w:val="center"/>
              <w:rPr>
                <w:sz w:val="16"/>
                <w:szCs w:val="16"/>
                <w:lang w:eastAsia="en-AU"/>
              </w:rPr>
            </w:pPr>
            <w:r w:rsidRPr="00093558">
              <w:rPr>
                <w:sz w:val="16"/>
                <w:szCs w:val="16"/>
                <w:lang w:eastAsia="en-AU"/>
              </w:rPr>
              <w:t>0</w:t>
            </w:r>
            <w:r w:rsidRPr="00093558">
              <w:rPr>
                <w:sz w:val="16"/>
                <w:szCs w:val="16"/>
                <w:lang w:eastAsia="en-AU"/>
              </w:rPr>
              <w:sym w:font="Symbol" w:char="F0D7"/>
            </w:r>
            <w:r w:rsidRPr="00093558">
              <w:rPr>
                <w:sz w:val="16"/>
                <w:szCs w:val="16"/>
                <w:lang w:eastAsia="en-AU"/>
              </w:rPr>
              <w:t>5</w:t>
            </w:r>
            <w:r w:rsidR="009A0999" w:rsidRPr="00093558">
              <w:rPr>
                <w:sz w:val="16"/>
                <w:szCs w:val="16"/>
                <w:lang w:eastAsia="en-AU"/>
              </w:rPr>
              <w:t xml:space="preserve"> </w:t>
            </w:r>
            <w:r w:rsidR="00AC0F0B" w:rsidRPr="00093558">
              <w:rPr>
                <w:sz w:val="16"/>
                <w:szCs w:val="16"/>
                <w:lang w:eastAsia="en-AU"/>
              </w:rPr>
              <w:t>litre</w:t>
            </w:r>
            <w:r w:rsidR="00161AC2" w:rsidRPr="00093558">
              <w:rPr>
                <w:sz w:val="16"/>
                <w:szCs w:val="16"/>
                <w:lang w:eastAsia="en-AU"/>
              </w:rPr>
              <w:t xml:space="preserve"> (whether whole or in part</w:t>
            </w:r>
            <w:r w:rsidR="009B39F0">
              <w:rPr>
                <w:sz w:val="16"/>
                <w:szCs w:val="16"/>
                <w:lang w:eastAsia="en-AU"/>
              </w:rPr>
              <w:t>s</w:t>
            </w:r>
            <w:r w:rsidR="00161AC2" w:rsidRPr="00093558">
              <w:rPr>
                <w:sz w:val="16"/>
                <w:szCs w:val="16"/>
                <w:lang w:eastAsia="en-AU"/>
              </w:rPr>
              <w:t>)</w:t>
            </w:r>
          </w:p>
        </w:tc>
      </w:tr>
      <w:tr w:rsidR="00161AC2" w:rsidRPr="00093558" w14:paraId="1D70ECE0" w14:textId="77777777" w:rsidTr="00933069">
        <w:trPr>
          <w:jc w:val="center"/>
        </w:trPr>
        <w:tc>
          <w:tcPr>
            <w:tcW w:w="737" w:type="dxa"/>
          </w:tcPr>
          <w:p w14:paraId="52BEEB15" w14:textId="25F64976" w:rsidR="00161AC2" w:rsidRPr="00093558" w:rsidRDefault="00B40C7C" w:rsidP="0022312F">
            <w:pPr>
              <w:spacing w:before="0" w:after="120"/>
              <w:jc w:val="center"/>
              <w:rPr>
                <w:sz w:val="16"/>
                <w:szCs w:val="16"/>
                <w:lang w:eastAsia="en-AU"/>
              </w:rPr>
            </w:pPr>
            <w:r>
              <w:rPr>
                <w:sz w:val="16"/>
                <w:szCs w:val="16"/>
                <w:lang w:eastAsia="en-AU"/>
              </w:rPr>
              <w:t>57</w:t>
            </w:r>
          </w:p>
        </w:tc>
        <w:tc>
          <w:tcPr>
            <w:tcW w:w="1134" w:type="dxa"/>
          </w:tcPr>
          <w:p w14:paraId="014D5375" w14:textId="77777777" w:rsidR="00161AC2" w:rsidRPr="00093558" w:rsidRDefault="00161AC2" w:rsidP="0022312F">
            <w:pPr>
              <w:spacing w:before="0" w:after="120"/>
              <w:jc w:val="center"/>
              <w:rPr>
                <w:sz w:val="16"/>
                <w:szCs w:val="16"/>
                <w:lang w:eastAsia="en-AU"/>
              </w:rPr>
            </w:pPr>
            <w:r w:rsidRPr="00093558">
              <w:rPr>
                <w:sz w:val="16"/>
                <w:szCs w:val="16"/>
                <w:lang w:eastAsia="en-AU"/>
              </w:rPr>
              <w:t>Shrimp (swimming shrimp)</w:t>
            </w:r>
          </w:p>
        </w:tc>
        <w:tc>
          <w:tcPr>
            <w:tcW w:w="964" w:type="dxa"/>
          </w:tcPr>
          <w:p w14:paraId="0E876648"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7B6B832A"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0156856C" w14:textId="77777777" w:rsidR="00933069" w:rsidRDefault="00161AC2" w:rsidP="0061335D">
            <w:pPr>
              <w:suppressLineNumbers w:val="0"/>
              <w:overflowPunct/>
              <w:autoSpaceDE/>
              <w:autoSpaceDN/>
              <w:adjustRightInd/>
              <w:spacing w:before="0" w:after="120"/>
              <w:jc w:val="center"/>
              <w:textAlignment w:val="auto"/>
              <w:rPr>
                <w:sz w:val="16"/>
                <w:szCs w:val="16"/>
                <w:lang w:eastAsia="en-AU"/>
              </w:rPr>
            </w:pPr>
            <w:r w:rsidRPr="00093558">
              <w:rPr>
                <w:sz w:val="16"/>
                <w:szCs w:val="16"/>
                <w:lang w:eastAsia="en-AU"/>
              </w:rPr>
              <w:t>All Victorian waters</w:t>
            </w:r>
          </w:p>
          <w:p w14:paraId="6693D1A3" w14:textId="7DD78B0D" w:rsidR="00161AC2" w:rsidRPr="00093558" w:rsidRDefault="00933069" w:rsidP="00933069">
            <w:pPr>
              <w:suppressLineNumbers w:val="0"/>
              <w:overflowPunct/>
              <w:autoSpaceDE/>
              <w:autoSpaceDN/>
              <w:adjustRightInd/>
              <w:spacing w:before="0"/>
              <w:jc w:val="center"/>
              <w:textAlignment w:val="auto"/>
              <w:rPr>
                <w:sz w:val="16"/>
                <w:szCs w:val="16"/>
                <w:lang w:eastAsia="en-AU"/>
              </w:rPr>
            </w:pPr>
            <w:r>
              <w:rPr>
                <w:sz w:val="16"/>
                <w:szCs w:val="16"/>
                <w:lang w:eastAsia="en-AU"/>
              </w:rPr>
              <w:t xml:space="preserve">Note: See regulation </w:t>
            </w:r>
            <w:r w:rsidR="00B547F0">
              <w:rPr>
                <w:sz w:val="16"/>
                <w:szCs w:val="16"/>
                <w:lang w:eastAsia="en-AU"/>
              </w:rPr>
              <w:t xml:space="preserve">131 </w:t>
            </w:r>
            <w:r>
              <w:rPr>
                <w:sz w:val="16"/>
                <w:szCs w:val="16"/>
                <w:lang w:eastAsia="en-AU"/>
              </w:rPr>
              <w:t>for intertidal zone restrictions.</w:t>
            </w:r>
          </w:p>
        </w:tc>
        <w:tc>
          <w:tcPr>
            <w:tcW w:w="1079" w:type="dxa"/>
          </w:tcPr>
          <w:p w14:paraId="4FDE47AF" w14:textId="77777777" w:rsidR="00161AC2" w:rsidRPr="00093558" w:rsidRDefault="00161AC2" w:rsidP="0022312F">
            <w:pPr>
              <w:spacing w:before="0" w:after="120"/>
              <w:jc w:val="center"/>
              <w:rPr>
                <w:sz w:val="16"/>
                <w:szCs w:val="16"/>
                <w:lang w:eastAsia="en-AU"/>
              </w:rPr>
            </w:pPr>
            <w:r w:rsidRPr="00093558">
              <w:rPr>
                <w:sz w:val="16"/>
                <w:szCs w:val="16"/>
                <w:lang w:eastAsia="en-AU"/>
              </w:rPr>
              <w:t>0</w:t>
            </w:r>
            <w:r w:rsidRPr="00093558">
              <w:rPr>
                <w:sz w:val="16"/>
                <w:szCs w:val="16"/>
                <w:lang w:eastAsia="en-AU"/>
              </w:rPr>
              <w:sym w:font="Symbol" w:char="F0D7"/>
            </w:r>
            <w:r w:rsidRPr="00093558">
              <w:rPr>
                <w:sz w:val="16"/>
                <w:szCs w:val="16"/>
                <w:lang w:eastAsia="en-AU"/>
              </w:rPr>
              <w:t xml:space="preserve">5 litre </w:t>
            </w:r>
          </w:p>
        </w:tc>
      </w:tr>
      <w:tr w:rsidR="00161AC2" w:rsidRPr="00093558" w14:paraId="61F2D076" w14:textId="77777777" w:rsidTr="00933069">
        <w:trPr>
          <w:jc w:val="center"/>
        </w:trPr>
        <w:tc>
          <w:tcPr>
            <w:tcW w:w="737" w:type="dxa"/>
            <w:vMerge w:val="restart"/>
          </w:tcPr>
          <w:p w14:paraId="103C2139" w14:textId="746D077C" w:rsidR="00161AC2" w:rsidRPr="00093558" w:rsidRDefault="00B40C7C" w:rsidP="0022312F">
            <w:pPr>
              <w:spacing w:before="0" w:after="120"/>
              <w:jc w:val="center"/>
              <w:rPr>
                <w:sz w:val="16"/>
                <w:szCs w:val="16"/>
                <w:lang w:eastAsia="en-AU"/>
              </w:rPr>
            </w:pPr>
            <w:r>
              <w:rPr>
                <w:sz w:val="16"/>
                <w:szCs w:val="16"/>
                <w:lang w:eastAsia="en-AU"/>
              </w:rPr>
              <w:t>58</w:t>
            </w:r>
          </w:p>
        </w:tc>
        <w:tc>
          <w:tcPr>
            <w:tcW w:w="1134" w:type="dxa"/>
            <w:vMerge w:val="restart"/>
          </w:tcPr>
          <w:p w14:paraId="6DD344FF" w14:textId="77777777" w:rsidR="00161AC2" w:rsidRPr="00093558" w:rsidRDefault="00161AC2" w:rsidP="0022312F">
            <w:pPr>
              <w:spacing w:before="0" w:after="120"/>
              <w:jc w:val="center"/>
              <w:rPr>
                <w:sz w:val="16"/>
                <w:szCs w:val="16"/>
                <w:lang w:eastAsia="en-AU"/>
              </w:rPr>
            </w:pPr>
            <w:r w:rsidRPr="00093558">
              <w:rPr>
                <w:sz w:val="16"/>
                <w:szCs w:val="16"/>
                <w:lang w:eastAsia="en-AU"/>
              </w:rPr>
              <w:t>Silver perch</w:t>
            </w:r>
          </w:p>
        </w:tc>
        <w:tc>
          <w:tcPr>
            <w:tcW w:w="964" w:type="dxa"/>
            <w:vMerge w:val="restart"/>
          </w:tcPr>
          <w:p w14:paraId="5D0ADACE" w14:textId="77777777" w:rsidR="00161AC2" w:rsidRPr="00093558" w:rsidRDefault="00161AC2" w:rsidP="0022312F">
            <w:pPr>
              <w:spacing w:before="0" w:after="120"/>
              <w:jc w:val="center"/>
              <w:rPr>
                <w:sz w:val="16"/>
                <w:szCs w:val="16"/>
                <w:lang w:eastAsia="en-AU"/>
              </w:rPr>
            </w:pPr>
            <w:r w:rsidRPr="00093558">
              <w:rPr>
                <w:sz w:val="16"/>
                <w:szCs w:val="16"/>
                <w:lang w:eastAsia="en-AU"/>
              </w:rPr>
              <w:t>30</w:t>
            </w:r>
          </w:p>
        </w:tc>
        <w:tc>
          <w:tcPr>
            <w:tcW w:w="912" w:type="dxa"/>
            <w:vMerge w:val="restart"/>
          </w:tcPr>
          <w:p w14:paraId="0478E788"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2D5705F4" w14:textId="4AFED98B" w:rsidR="00161AC2" w:rsidRPr="00093558" w:rsidRDefault="00161AC2" w:rsidP="00933069">
            <w:pPr>
              <w:spacing w:before="0" w:after="120"/>
              <w:jc w:val="center"/>
              <w:rPr>
                <w:sz w:val="16"/>
                <w:szCs w:val="16"/>
                <w:lang w:eastAsia="en-AU"/>
              </w:rPr>
            </w:pPr>
            <w:r w:rsidRPr="00093558">
              <w:rPr>
                <w:sz w:val="16"/>
                <w:szCs w:val="16"/>
                <w:lang w:eastAsia="en-AU"/>
              </w:rPr>
              <w:t>Lakes and impound</w:t>
            </w:r>
            <w:r w:rsidR="007D0F82">
              <w:rPr>
                <w:sz w:val="16"/>
                <w:szCs w:val="16"/>
                <w:lang w:eastAsia="en-AU"/>
              </w:rPr>
              <w:softHyphen/>
            </w:r>
            <w:r w:rsidRPr="00093558">
              <w:rPr>
                <w:sz w:val="16"/>
                <w:szCs w:val="16"/>
                <w:lang w:eastAsia="en-AU"/>
              </w:rPr>
              <w:t xml:space="preserve">ments of inland waters north of the Great Dividing Range </w:t>
            </w:r>
            <w:r w:rsidRPr="00093558">
              <w:rPr>
                <w:sz w:val="16"/>
                <w:szCs w:val="16"/>
                <w:lang w:eastAsia="en-AU"/>
              </w:rPr>
              <w:lastRenderedPageBreak/>
              <w:t>(excluding the Wimmera Basin)</w:t>
            </w:r>
          </w:p>
        </w:tc>
        <w:tc>
          <w:tcPr>
            <w:tcW w:w="1079" w:type="dxa"/>
          </w:tcPr>
          <w:p w14:paraId="7E8C284B" w14:textId="77777777" w:rsidR="00161AC2" w:rsidRPr="00093558" w:rsidRDefault="00161AC2" w:rsidP="0022312F">
            <w:pPr>
              <w:spacing w:before="0" w:after="120"/>
              <w:jc w:val="center"/>
              <w:rPr>
                <w:sz w:val="16"/>
                <w:szCs w:val="16"/>
                <w:lang w:eastAsia="en-AU"/>
              </w:rPr>
            </w:pPr>
            <w:r w:rsidRPr="00093558">
              <w:rPr>
                <w:sz w:val="16"/>
                <w:szCs w:val="16"/>
                <w:lang w:eastAsia="en-AU"/>
              </w:rPr>
              <w:lastRenderedPageBreak/>
              <w:t>5</w:t>
            </w:r>
          </w:p>
        </w:tc>
      </w:tr>
      <w:tr w:rsidR="00161AC2" w:rsidRPr="00093558" w14:paraId="0272A8D9" w14:textId="77777777" w:rsidTr="00933069">
        <w:trPr>
          <w:jc w:val="center"/>
        </w:trPr>
        <w:tc>
          <w:tcPr>
            <w:tcW w:w="737" w:type="dxa"/>
            <w:vMerge/>
          </w:tcPr>
          <w:p w14:paraId="3B342B97" w14:textId="77777777" w:rsidR="00161AC2" w:rsidRPr="00093558" w:rsidRDefault="00161AC2" w:rsidP="0022312F">
            <w:pPr>
              <w:spacing w:before="0" w:after="120"/>
              <w:jc w:val="center"/>
              <w:rPr>
                <w:sz w:val="16"/>
                <w:szCs w:val="16"/>
                <w:lang w:eastAsia="en-AU"/>
              </w:rPr>
            </w:pPr>
          </w:p>
        </w:tc>
        <w:tc>
          <w:tcPr>
            <w:tcW w:w="1134" w:type="dxa"/>
            <w:vMerge/>
          </w:tcPr>
          <w:p w14:paraId="5B7908D6" w14:textId="77777777" w:rsidR="00161AC2" w:rsidRPr="00093558" w:rsidRDefault="00161AC2" w:rsidP="0022312F">
            <w:pPr>
              <w:spacing w:before="0" w:after="120"/>
              <w:jc w:val="center"/>
              <w:rPr>
                <w:sz w:val="16"/>
                <w:szCs w:val="16"/>
                <w:lang w:eastAsia="en-AU"/>
              </w:rPr>
            </w:pPr>
          </w:p>
        </w:tc>
        <w:tc>
          <w:tcPr>
            <w:tcW w:w="964" w:type="dxa"/>
            <w:vMerge/>
          </w:tcPr>
          <w:p w14:paraId="4D54D06F" w14:textId="77777777" w:rsidR="00161AC2" w:rsidRPr="00093558" w:rsidRDefault="00161AC2" w:rsidP="0022312F">
            <w:pPr>
              <w:spacing w:before="0" w:after="120"/>
              <w:jc w:val="center"/>
              <w:rPr>
                <w:sz w:val="16"/>
                <w:szCs w:val="16"/>
                <w:lang w:eastAsia="en-AU"/>
              </w:rPr>
            </w:pPr>
          </w:p>
        </w:tc>
        <w:tc>
          <w:tcPr>
            <w:tcW w:w="912" w:type="dxa"/>
            <w:vMerge/>
          </w:tcPr>
          <w:p w14:paraId="49CD123B" w14:textId="77777777" w:rsidR="00161AC2" w:rsidRPr="00093558" w:rsidRDefault="00161AC2" w:rsidP="0022312F">
            <w:pPr>
              <w:spacing w:before="0" w:after="120"/>
              <w:jc w:val="center"/>
              <w:rPr>
                <w:sz w:val="16"/>
                <w:szCs w:val="16"/>
                <w:lang w:eastAsia="en-AU"/>
              </w:rPr>
            </w:pPr>
          </w:p>
        </w:tc>
        <w:tc>
          <w:tcPr>
            <w:tcW w:w="1019" w:type="dxa"/>
          </w:tcPr>
          <w:p w14:paraId="5B414E74" w14:textId="643DFA02" w:rsidR="00161AC2" w:rsidRPr="00093558" w:rsidRDefault="00161AC2" w:rsidP="00933069">
            <w:pPr>
              <w:spacing w:before="0" w:after="120"/>
              <w:jc w:val="center"/>
              <w:rPr>
                <w:sz w:val="16"/>
                <w:szCs w:val="16"/>
                <w:lang w:eastAsia="en-AU"/>
              </w:rPr>
            </w:pPr>
            <w:r w:rsidRPr="00093558">
              <w:rPr>
                <w:sz w:val="16"/>
                <w:szCs w:val="16"/>
                <w:lang w:eastAsia="en-AU"/>
              </w:rPr>
              <w:t>Rivers and streams of inland waters north of the Great Dividing Range (excluding the Wimmera Basin)</w:t>
            </w:r>
          </w:p>
        </w:tc>
        <w:tc>
          <w:tcPr>
            <w:tcW w:w="1079" w:type="dxa"/>
          </w:tcPr>
          <w:p w14:paraId="736B9CFE" w14:textId="77777777" w:rsidR="00161AC2" w:rsidRPr="00093558" w:rsidRDefault="00161AC2" w:rsidP="0022312F">
            <w:pPr>
              <w:spacing w:before="0" w:after="120"/>
              <w:jc w:val="center"/>
              <w:rPr>
                <w:sz w:val="16"/>
                <w:szCs w:val="16"/>
                <w:lang w:eastAsia="en-AU"/>
              </w:rPr>
            </w:pPr>
            <w:r w:rsidRPr="00093558">
              <w:rPr>
                <w:sz w:val="16"/>
                <w:szCs w:val="16"/>
                <w:lang w:eastAsia="en-AU"/>
              </w:rPr>
              <w:t>0</w:t>
            </w:r>
          </w:p>
        </w:tc>
      </w:tr>
      <w:tr w:rsidR="00161AC2" w:rsidRPr="00093558" w14:paraId="48063509" w14:textId="77777777" w:rsidTr="00933069">
        <w:trPr>
          <w:jc w:val="center"/>
        </w:trPr>
        <w:tc>
          <w:tcPr>
            <w:tcW w:w="737" w:type="dxa"/>
            <w:vMerge/>
          </w:tcPr>
          <w:p w14:paraId="03C447F4" w14:textId="77777777" w:rsidR="00161AC2" w:rsidRPr="00093558" w:rsidRDefault="00161AC2" w:rsidP="0022312F">
            <w:pPr>
              <w:spacing w:before="0" w:after="120"/>
              <w:jc w:val="center"/>
              <w:rPr>
                <w:sz w:val="16"/>
                <w:szCs w:val="16"/>
                <w:lang w:eastAsia="en-AU"/>
              </w:rPr>
            </w:pPr>
          </w:p>
        </w:tc>
        <w:tc>
          <w:tcPr>
            <w:tcW w:w="1134" w:type="dxa"/>
            <w:vMerge/>
          </w:tcPr>
          <w:p w14:paraId="1C091B2F" w14:textId="77777777" w:rsidR="00161AC2" w:rsidRPr="00093558" w:rsidRDefault="00161AC2" w:rsidP="0022312F">
            <w:pPr>
              <w:spacing w:before="0" w:after="120"/>
              <w:jc w:val="center"/>
              <w:rPr>
                <w:sz w:val="16"/>
                <w:szCs w:val="16"/>
                <w:lang w:eastAsia="en-AU"/>
              </w:rPr>
            </w:pPr>
          </w:p>
        </w:tc>
        <w:tc>
          <w:tcPr>
            <w:tcW w:w="964" w:type="dxa"/>
            <w:vMerge/>
          </w:tcPr>
          <w:p w14:paraId="2464A5BF" w14:textId="77777777" w:rsidR="00161AC2" w:rsidRPr="00093558" w:rsidRDefault="00161AC2" w:rsidP="0022312F">
            <w:pPr>
              <w:spacing w:before="0" w:after="120"/>
              <w:jc w:val="center"/>
              <w:rPr>
                <w:sz w:val="16"/>
                <w:szCs w:val="16"/>
                <w:lang w:eastAsia="en-AU"/>
              </w:rPr>
            </w:pPr>
          </w:p>
        </w:tc>
        <w:tc>
          <w:tcPr>
            <w:tcW w:w="912" w:type="dxa"/>
            <w:vMerge/>
          </w:tcPr>
          <w:p w14:paraId="44374626" w14:textId="77777777" w:rsidR="00161AC2" w:rsidRPr="00093558" w:rsidRDefault="00161AC2" w:rsidP="0022312F">
            <w:pPr>
              <w:spacing w:before="0" w:after="120"/>
              <w:jc w:val="center"/>
              <w:rPr>
                <w:sz w:val="16"/>
                <w:szCs w:val="16"/>
                <w:lang w:eastAsia="en-AU"/>
              </w:rPr>
            </w:pPr>
          </w:p>
        </w:tc>
        <w:tc>
          <w:tcPr>
            <w:tcW w:w="1019" w:type="dxa"/>
          </w:tcPr>
          <w:p w14:paraId="178AF304" w14:textId="62CAD62D" w:rsidR="00161AC2" w:rsidRPr="00093558" w:rsidRDefault="00161AC2" w:rsidP="00933069">
            <w:pPr>
              <w:spacing w:before="0" w:after="120"/>
              <w:jc w:val="center"/>
              <w:rPr>
                <w:sz w:val="16"/>
                <w:szCs w:val="16"/>
                <w:lang w:eastAsia="en-AU"/>
              </w:rPr>
            </w:pPr>
            <w:r w:rsidRPr="00093558">
              <w:rPr>
                <w:sz w:val="16"/>
                <w:szCs w:val="16"/>
                <w:lang w:eastAsia="en-AU"/>
              </w:rPr>
              <w:t>All inland waters south of the Great Dividing Range (including the Wimmera Basin)</w:t>
            </w:r>
          </w:p>
        </w:tc>
        <w:tc>
          <w:tcPr>
            <w:tcW w:w="1079" w:type="dxa"/>
          </w:tcPr>
          <w:p w14:paraId="48999C19" w14:textId="77777777" w:rsidR="00161AC2" w:rsidRPr="00093558" w:rsidRDefault="00161AC2" w:rsidP="0022312F">
            <w:pPr>
              <w:spacing w:before="0" w:after="120"/>
              <w:jc w:val="center"/>
              <w:rPr>
                <w:sz w:val="16"/>
                <w:szCs w:val="16"/>
                <w:lang w:eastAsia="en-AU"/>
              </w:rPr>
            </w:pPr>
            <w:r w:rsidRPr="00093558">
              <w:rPr>
                <w:sz w:val="16"/>
                <w:szCs w:val="16"/>
                <w:lang w:eastAsia="en-AU"/>
              </w:rPr>
              <w:t>5</w:t>
            </w:r>
          </w:p>
        </w:tc>
      </w:tr>
      <w:tr w:rsidR="00161AC2" w:rsidRPr="00093558" w14:paraId="4ABD7524" w14:textId="77777777" w:rsidTr="00933069">
        <w:trPr>
          <w:jc w:val="center"/>
        </w:trPr>
        <w:tc>
          <w:tcPr>
            <w:tcW w:w="737" w:type="dxa"/>
          </w:tcPr>
          <w:p w14:paraId="312D7ED3" w14:textId="15C5152A" w:rsidR="00161AC2" w:rsidRPr="00093558" w:rsidRDefault="00B40C7C" w:rsidP="0022312F">
            <w:pPr>
              <w:spacing w:before="0" w:after="120"/>
              <w:jc w:val="center"/>
              <w:rPr>
                <w:sz w:val="16"/>
                <w:szCs w:val="16"/>
                <w:lang w:eastAsia="en-AU"/>
              </w:rPr>
            </w:pPr>
            <w:r>
              <w:rPr>
                <w:sz w:val="16"/>
                <w:szCs w:val="16"/>
                <w:lang w:eastAsia="en-AU"/>
              </w:rPr>
              <w:t>59</w:t>
            </w:r>
          </w:p>
        </w:tc>
        <w:tc>
          <w:tcPr>
            <w:tcW w:w="1134" w:type="dxa"/>
          </w:tcPr>
          <w:p w14:paraId="3967355A" w14:textId="77777777" w:rsidR="00161AC2" w:rsidRPr="00093558" w:rsidRDefault="00161AC2" w:rsidP="0022312F">
            <w:pPr>
              <w:spacing w:before="0" w:after="120"/>
              <w:jc w:val="center"/>
              <w:rPr>
                <w:sz w:val="16"/>
                <w:szCs w:val="16"/>
                <w:lang w:eastAsia="en-AU"/>
              </w:rPr>
            </w:pPr>
            <w:r w:rsidRPr="00093558">
              <w:rPr>
                <w:sz w:val="16"/>
                <w:szCs w:val="16"/>
                <w:lang w:eastAsia="en-AU"/>
              </w:rPr>
              <w:t>Silver trevally</w:t>
            </w:r>
          </w:p>
        </w:tc>
        <w:tc>
          <w:tcPr>
            <w:tcW w:w="964" w:type="dxa"/>
          </w:tcPr>
          <w:p w14:paraId="47768939" w14:textId="77777777" w:rsidR="00161AC2" w:rsidRPr="00093558" w:rsidRDefault="00161AC2" w:rsidP="0022312F">
            <w:pPr>
              <w:spacing w:before="0" w:after="120"/>
              <w:jc w:val="center"/>
              <w:rPr>
                <w:sz w:val="16"/>
                <w:szCs w:val="16"/>
                <w:lang w:eastAsia="en-AU"/>
              </w:rPr>
            </w:pPr>
            <w:r w:rsidRPr="00093558">
              <w:rPr>
                <w:sz w:val="16"/>
                <w:szCs w:val="16"/>
                <w:lang w:eastAsia="en-AU"/>
              </w:rPr>
              <w:t>20</w:t>
            </w:r>
          </w:p>
        </w:tc>
        <w:tc>
          <w:tcPr>
            <w:tcW w:w="912" w:type="dxa"/>
          </w:tcPr>
          <w:p w14:paraId="297B2D25"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757FAB52" w14:textId="58AE36D2"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3DDC628C" w14:textId="77777777" w:rsidR="00161AC2" w:rsidRPr="00093558" w:rsidRDefault="00161AC2" w:rsidP="0022312F">
            <w:pPr>
              <w:spacing w:before="0" w:after="120"/>
              <w:jc w:val="center"/>
              <w:rPr>
                <w:sz w:val="16"/>
                <w:szCs w:val="16"/>
                <w:lang w:eastAsia="en-AU"/>
              </w:rPr>
            </w:pPr>
            <w:r w:rsidRPr="00093558">
              <w:rPr>
                <w:sz w:val="16"/>
                <w:szCs w:val="16"/>
                <w:lang w:eastAsia="en-AU"/>
              </w:rPr>
              <w:t>20</w:t>
            </w:r>
          </w:p>
        </w:tc>
      </w:tr>
      <w:tr w:rsidR="00161AC2" w:rsidRPr="00093558" w14:paraId="4BA014B1" w14:textId="77777777" w:rsidTr="00933069">
        <w:trPr>
          <w:jc w:val="center"/>
        </w:trPr>
        <w:tc>
          <w:tcPr>
            <w:tcW w:w="737" w:type="dxa"/>
          </w:tcPr>
          <w:p w14:paraId="6143CF93" w14:textId="44C99C23" w:rsidR="00161AC2" w:rsidRPr="00093558" w:rsidRDefault="00B40C7C" w:rsidP="0022312F">
            <w:pPr>
              <w:spacing w:before="0" w:after="120"/>
              <w:jc w:val="center"/>
              <w:rPr>
                <w:sz w:val="16"/>
                <w:szCs w:val="16"/>
                <w:lang w:eastAsia="en-AU"/>
              </w:rPr>
            </w:pPr>
            <w:r>
              <w:rPr>
                <w:sz w:val="16"/>
                <w:szCs w:val="16"/>
                <w:lang w:eastAsia="en-AU"/>
              </w:rPr>
              <w:t>60</w:t>
            </w:r>
          </w:p>
        </w:tc>
        <w:tc>
          <w:tcPr>
            <w:tcW w:w="1134" w:type="dxa"/>
          </w:tcPr>
          <w:p w14:paraId="017F3105" w14:textId="77777777" w:rsidR="00161AC2" w:rsidRPr="00093558" w:rsidRDefault="00161AC2" w:rsidP="0022312F">
            <w:pPr>
              <w:spacing w:before="0" w:after="120"/>
              <w:jc w:val="center"/>
              <w:rPr>
                <w:sz w:val="16"/>
                <w:szCs w:val="16"/>
                <w:lang w:eastAsia="en-AU"/>
              </w:rPr>
            </w:pPr>
            <w:r w:rsidRPr="00093558">
              <w:rPr>
                <w:sz w:val="16"/>
                <w:szCs w:val="16"/>
                <w:lang w:eastAsia="en-AU"/>
              </w:rPr>
              <w:t>Snapper</w:t>
            </w:r>
          </w:p>
        </w:tc>
        <w:tc>
          <w:tcPr>
            <w:tcW w:w="964" w:type="dxa"/>
          </w:tcPr>
          <w:p w14:paraId="07882E8A" w14:textId="77777777" w:rsidR="00161AC2" w:rsidRPr="00093558" w:rsidRDefault="00161AC2" w:rsidP="0022312F">
            <w:pPr>
              <w:spacing w:before="0" w:after="120"/>
              <w:jc w:val="center"/>
              <w:rPr>
                <w:sz w:val="16"/>
                <w:szCs w:val="16"/>
                <w:lang w:eastAsia="en-AU"/>
              </w:rPr>
            </w:pPr>
            <w:r w:rsidRPr="00093558">
              <w:rPr>
                <w:sz w:val="16"/>
                <w:szCs w:val="16"/>
                <w:lang w:eastAsia="en-AU"/>
              </w:rPr>
              <w:t>28</w:t>
            </w:r>
          </w:p>
        </w:tc>
        <w:tc>
          <w:tcPr>
            <w:tcW w:w="912" w:type="dxa"/>
          </w:tcPr>
          <w:p w14:paraId="0E6E0D93"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2F0B6A2D" w14:textId="1631DCD8"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63F51128" w14:textId="77777777" w:rsidR="00161AC2" w:rsidRPr="00093558" w:rsidRDefault="00161AC2" w:rsidP="0022312F">
            <w:pPr>
              <w:spacing w:before="0" w:after="120"/>
              <w:jc w:val="center"/>
              <w:rPr>
                <w:sz w:val="16"/>
                <w:szCs w:val="16"/>
                <w:lang w:eastAsia="en-AU"/>
              </w:rPr>
            </w:pPr>
            <w:r w:rsidRPr="00093558">
              <w:rPr>
                <w:sz w:val="16"/>
                <w:szCs w:val="16"/>
                <w:lang w:eastAsia="en-AU"/>
              </w:rPr>
              <w:t>10 (of which no more than 3 fish may be equal to or exceed 40 cm in length)</w:t>
            </w:r>
          </w:p>
        </w:tc>
      </w:tr>
      <w:tr w:rsidR="00161AC2" w:rsidRPr="00093558" w14:paraId="4EB431F8" w14:textId="77777777" w:rsidTr="00933069">
        <w:trPr>
          <w:jc w:val="center"/>
        </w:trPr>
        <w:tc>
          <w:tcPr>
            <w:tcW w:w="737" w:type="dxa"/>
          </w:tcPr>
          <w:p w14:paraId="5746B4B3" w14:textId="0577C72E" w:rsidR="00161AC2" w:rsidRPr="00093558" w:rsidRDefault="00B40C7C" w:rsidP="0022312F">
            <w:pPr>
              <w:spacing w:before="0" w:after="120"/>
              <w:jc w:val="center"/>
              <w:rPr>
                <w:sz w:val="16"/>
                <w:szCs w:val="16"/>
                <w:lang w:eastAsia="en-AU"/>
              </w:rPr>
            </w:pPr>
            <w:r>
              <w:rPr>
                <w:sz w:val="16"/>
                <w:szCs w:val="16"/>
                <w:lang w:eastAsia="en-AU"/>
              </w:rPr>
              <w:t>61</w:t>
            </w:r>
          </w:p>
        </w:tc>
        <w:tc>
          <w:tcPr>
            <w:tcW w:w="1134" w:type="dxa"/>
          </w:tcPr>
          <w:p w14:paraId="4E8F0E2B" w14:textId="30D504C0" w:rsidR="00161AC2" w:rsidRPr="00093558" w:rsidRDefault="00161AC2" w:rsidP="0022312F">
            <w:pPr>
              <w:spacing w:before="0" w:after="120"/>
              <w:jc w:val="center"/>
              <w:rPr>
                <w:sz w:val="16"/>
                <w:szCs w:val="16"/>
                <w:lang w:eastAsia="en-AU"/>
              </w:rPr>
            </w:pPr>
            <w:r w:rsidRPr="00093558">
              <w:rPr>
                <w:sz w:val="16"/>
                <w:szCs w:val="16"/>
                <w:lang w:eastAsia="en-AU"/>
              </w:rPr>
              <w:t xml:space="preserve">Southern </w:t>
            </w:r>
            <w:r w:rsidR="00C42627">
              <w:rPr>
                <w:sz w:val="16"/>
                <w:szCs w:val="16"/>
                <w:lang w:eastAsia="en-AU"/>
              </w:rPr>
              <w:t>r</w:t>
            </w:r>
            <w:r w:rsidRPr="00093558">
              <w:rPr>
                <w:sz w:val="16"/>
                <w:szCs w:val="16"/>
                <w:lang w:eastAsia="en-AU"/>
              </w:rPr>
              <w:t xml:space="preserve">ock cod </w:t>
            </w:r>
          </w:p>
        </w:tc>
        <w:tc>
          <w:tcPr>
            <w:tcW w:w="964" w:type="dxa"/>
          </w:tcPr>
          <w:p w14:paraId="611F6AF9" w14:textId="77777777" w:rsidR="00161AC2" w:rsidRPr="00093558" w:rsidRDefault="00161AC2" w:rsidP="0022312F">
            <w:pPr>
              <w:spacing w:before="0" w:after="120"/>
              <w:jc w:val="center"/>
              <w:rPr>
                <w:sz w:val="16"/>
                <w:szCs w:val="16"/>
                <w:lang w:eastAsia="en-AU"/>
              </w:rPr>
            </w:pPr>
            <w:r w:rsidRPr="00093558">
              <w:rPr>
                <w:sz w:val="16"/>
                <w:szCs w:val="16"/>
                <w:lang w:eastAsia="en-AU"/>
              </w:rPr>
              <w:t>23</w:t>
            </w:r>
          </w:p>
        </w:tc>
        <w:tc>
          <w:tcPr>
            <w:tcW w:w="912" w:type="dxa"/>
          </w:tcPr>
          <w:p w14:paraId="0D57CD1E"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7C64B8A2" w14:textId="0F3175DA"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3F0C1CA8" w14:textId="77777777" w:rsidR="00161AC2" w:rsidRPr="00093558" w:rsidRDefault="00161AC2" w:rsidP="0022312F">
            <w:pPr>
              <w:spacing w:before="0" w:after="120"/>
              <w:jc w:val="center"/>
              <w:rPr>
                <w:sz w:val="16"/>
                <w:szCs w:val="16"/>
                <w:lang w:eastAsia="en-AU"/>
              </w:rPr>
            </w:pPr>
            <w:r w:rsidRPr="00093558">
              <w:rPr>
                <w:sz w:val="16"/>
                <w:szCs w:val="16"/>
                <w:lang w:eastAsia="en-AU"/>
              </w:rPr>
              <w:t>20</w:t>
            </w:r>
          </w:p>
        </w:tc>
      </w:tr>
      <w:tr w:rsidR="00161AC2" w:rsidRPr="00093558" w14:paraId="12CFE6FE" w14:textId="77777777" w:rsidTr="00933069">
        <w:trPr>
          <w:jc w:val="center"/>
        </w:trPr>
        <w:tc>
          <w:tcPr>
            <w:tcW w:w="737" w:type="dxa"/>
          </w:tcPr>
          <w:p w14:paraId="71EDE83C" w14:textId="5F20E8BB" w:rsidR="00161AC2" w:rsidRPr="00093558" w:rsidRDefault="00B40C7C" w:rsidP="0022312F">
            <w:pPr>
              <w:spacing w:before="0" w:after="120"/>
              <w:jc w:val="center"/>
              <w:rPr>
                <w:sz w:val="16"/>
                <w:szCs w:val="16"/>
                <w:lang w:eastAsia="en-AU"/>
              </w:rPr>
            </w:pPr>
            <w:r>
              <w:rPr>
                <w:sz w:val="16"/>
                <w:szCs w:val="16"/>
                <w:lang w:eastAsia="en-AU"/>
              </w:rPr>
              <w:t>62</w:t>
            </w:r>
          </w:p>
        </w:tc>
        <w:tc>
          <w:tcPr>
            <w:tcW w:w="1134" w:type="dxa"/>
          </w:tcPr>
          <w:p w14:paraId="4EF32A46" w14:textId="5334F984" w:rsidR="00161AC2" w:rsidRPr="00093558" w:rsidRDefault="00161AC2" w:rsidP="0022312F">
            <w:pPr>
              <w:spacing w:before="0" w:after="120"/>
              <w:jc w:val="center"/>
              <w:rPr>
                <w:sz w:val="16"/>
                <w:szCs w:val="16"/>
                <w:lang w:eastAsia="en-AU"/>
              </w:rPr>
            </w:pPr>
            <w:r w:rsidRPr="00093558">
              <w:rPr>
                <w:sz w:val="16"/>
                <w:szCs w:val="16"/>
                <w:lang w:eastAsia="en-AU"/>
              </w:rPr>
              <w:t>Spiny freshwater crayfish (other than Glenelg spiny freshwater crayfish and Murray spiny freshwater crayfish)</w:t>
            </w:r>
          </w:p>
        </w:tc>
        <w:tc>
          <w:tcPr>
            <w:tcW w:w="964" w:type="dxa"/>
          </w:tcPr>
          <w:p w14:paraId="61A9AF98" w14:textId="77777777" w:rsidR="00161AC2" w:rsidRPr="00093558" w:rsidRDefault="00161AC2" w:rsidP="0022312F">
            <w:pPr>
              <w:spacing w:before="0" w:after="120"/>
              <w:jc w:val="center"/>
              <w:rPr>
                <w:sz w:val="16"/>
                <w:szCs w:val="16"/>
                <w:lang w:eastAsia="en-AU"/>
              </w:rPr>
            </w:pPr>
            <w:r w:rsidRPr="00093558">
              <w:rPr>
                <w:sz w:val="16"/>
                <w:szCs w:val="16"/>
                <w:lang w:eastAsia="en-AU"/>
              </w:rPr>
              <w:t>9</w:t>
            </w:r>
          </w:p>
        </w:tc>
        <w:tc>
          <w:tcPr>
            <w:tcW w:w="912" w:type="dxa"/>
          </w:tcPr>
          <w:p w14:paraId="45C25733"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4B981878" w14:textId="09043122"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24EF7E60" w14:textId="61BB071E" w:rsidR="00161AC2" w:rsidRPr="00093558" w:rsidRDefault="00161AC2" w:rsidP="0022312F">
            <w:pPr>
              <w:spacing w:before="0" w:after="120"/>
              <w:jc w:val="center"/>
              <w:rPr>
                <w:sz w:val="16"/>
                <w:szCs w:val="16"/>
                <w:lang w:eastAsia="en-AU"/>
              </w:rPr>
            </w:pPr>
            <w:r w:rsidRPr="00093558">
              <w:rPr>
                <w:sz w:val="16"/>
                <w:szCs w:val="16"/>
                <w:lang w:eastAsia="en-AU"/>
              </w:rPr>
              <w:t xml:space="preserve">5 (of which no more than </w:t>
            </w:r>
            <w:r w:rsidR="00B97F83">
              <w:rPr>
                <w:sz w:val="16"/>
                <w:szCs w:val="16"/>
                <w:lang w:eastAsia="en-AU"/>
              </w:rPr>
              <w:t>one</w:t>
            </w:r>
            <w:r w:rsidR="00B97F83" w:rsidRPr="00093558">
              <w:rPr>
                <w:sz w:val="16"/>
                <w:szCs w:val="16"/>
                <w:lang w:eastAsia="en-AU"/>
              </w:rPr>
              <w:t xml:space="preserve"> </w:t>
            </w:r>
            <w:r w:rsidRPr="00093558">
              <w:rPr>
                <w:sz w:val="16"/>
                <w:szCs w:val="16"/>
                <w:lang w:eastAsia="en-AU"/>
              </w:rPr>
              <w:t>fish may be equal to or exceed 12 cm in carapace length)</w:t>
            </w:r>
          </w:p>
        </w:tc>
      </w:tr>
      <w:tr w:rsidR="00161AC2" w:rsidRPr="00093558" w14:paraId="43AEF1DF" w14:textId="77777777" w:rsidTr="00933069">
        <w:trPr>
          <w:jc w:val="center"/>
        </w:trPr>
        <w:tc>
          <w:tcPr>
            <w:tcW w:w="737" w:type="dxa"/>
          </w:tcPr>
          <w:p w14:paraId="4CDD6801" w14:textId="0C8D308B" w:rsidR="00161AC2" w:rsidRPr="00093558" w:rsidRDefault="00B40C7C" w:rsidP="0022312F">
            <w:pPr>
              <w:spacing w:before="0" w:after="120"/>
              <w:jc w:val="center"/>
              <w:rPr>
                <w:sz w:val="16"/>
                <w:szCs w:val="16"/>
                <w:lang w:eastAsia="en-AU"/>
              </w:rPr>
            </w:pPr>
            <w:r>
              <w:rPr>
                <w:sz w:val="16"/>
                <w:szCs w:val="16"/>
                <w:lang w:eastAsia="en-AU"/>
              </w:rPr>
              <w:t>63</w:t>
            </w:r>
          </w:p>
        </w:tc>
        <w:tc>
          <w:tcPr>
            <w:tcW w:w="1134" w:type="dxa"/>
          </w:tcPr>
          <w:p w14:paraId="64EBBE03" w14:textId="4F70B7DE" w:rsidR="00161AC2" w:rsidRPr="00093558" w:rsidRDefault="00161AC2" w:rsidP="0022312F">
            <w:pPr>
              <w:spacing w:before="0" w:after="120"/>
              <w:jc w:val="center"/>
              <w:rPr>
                <w:sz w:val="16"/>
                <w:szCs w:val="16"/>
                <w:lang w:eastAsia="en-AU"/>
              </w:rPr>
            </w:pPr>
            <w:r w:rsidRPr="00093558">
              <w:rPr>
                <w:sz w:val="16"/>
                <w:szCs w:val="16"/>
                <w:lang w:eastAsia="en-AU"/>
              </w:rPr>
              <w:t>Squid (including calamari), octopus and cuttlefish (all species)</w:t>
            </w:r>
          </w:p>
        </w:tc>
        <w:tc>
          <w:tcPr>
            <w:tcW w:w="964" w:type="dxa"/>
          </w:tcPr>
          <w:p w14:paraId="42E55627"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7326E092"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3582290A" w14:textId="7678A4CE"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5D6D42F7" w14:textId="77777777" w:rsidR="00161AC2" w:rsidRPr="00093558" w:rsidRDefault="00161AC2" w:rsidP="0022312F">
            <w:pPr>
              <w:spacing w:before="0" w:after="120"/>
              <w:jc w:val="center"/>
              <w:rPr>
                <w:sz w:val="16"/>
                <w:szCs w:val="16"/>
                <w:lang w:eastAsia="en-AU"/>
              </w:rPr>
            </w:pPr>
            <w:r w:rsidRPr="00093558">
              <w:rPr>
                <w:sz w:val="16"/>
                <w:szCs w:val="16"/>
                <w:lang w:eastAsia="en-AU"/>
              </w:rPr>
              <w:t>A total of 10 fish (of one species or a combination of all species)</w:t>
            </w:r>
          </w:p>
        </w:tc>
      </w:tr>
      <w:tr w:rsidR="00161AC2" w:rsidRPr="00093558" w14:paraId="74985297" w14:textId="77777777" w:rsidTr="00933069">
        <w:trPr>
          <w:jc w:val="center"/>
        </w:trPr>
        <w:tc>
          <w:tcPr>
            <w:tcW w:w="737" w:type="dxa"/>
          </w:tcPr>
          <w:p w14:paraId="2981C052" w14:textId="1F8BF979" w:rsidR="00161AC2" w:rsidRPr="00093558" w:rsidRDefault="00B40C7C" w:rsidP="0022312F">
            <w:pPr>
              <w:spacing w:before="0" w:after="120"/>
              <w:jc w:val="center"/>
              <w:rPr>
                <w:sz w:val="16"/>
                <w:szCs w:val="16"/>
                <w:lang w:eastAsia="en-AU"/>
              </w:rPr>
            </w:pPr>
            <w:r>
              <w:rPr>
                <w:sz w:val="16"/>
                <w:szCs w:val="16"/>
                <w:lang w:eastAsia="en-AU"/>
              </w:rPr>
              <w:lastRenderedPageBreak/>
              <w:t>64</w:t>
            </w:r>
          </w:p>
        </w:tc>
        <w:tc>
          <w:tcPr>
            <w:tcW w:w="1134" w:type="dxa"/>
          </w:tcPr>
          <w:p w14:paraId="71BBC820" w14:textId="77777777" w:rsidR="00161AC2" w:rsidRPr="00093558" w:rsidRDefault="00161AC2" w:rsidP="0022312F">
            <w:pPr>
              <w:spacing w:before="0" w:after="120"/>
              <w:jc w:val="center"/>
              <w:rPr>
                <w:sz w:val="16"/>
                <w:szCs w:val="16"/>
                <w:lang w:eastAsia="en-AU"/>
              </w:rPr>
            </w:pPr>
            <w:r w:rsidRPr="00093558">
              <w:rPr>
                <w:sz w:val="16"/>
                <w:szCs w:val="16"/>
                <w:lang w:eastAsia="en-AU"/>
              </w:rPr>
              <w:t>Sweep (all species)</w:t>
            </w:r>
          </w:p>
        </w:tc>
        <w:tc>
          <w:tcPr>
            <w:tcW w:w="964" w:type="dxa"/>
          </w:tcPr>
          <w:p w14:paraId="4BF9789F" w14:textId="77777777" w:rsidR="00161AC2" w:rsidRPr="00093558" w:rsidRDefault="00161AC2" w:rsidP="0022312F">
            <w:pPr>
              <w:spacing w:before="0" w:after="120"/>
              <w:jc w:val="center"/>
              <w:rPr>
                <w:sz w:val="16"/>
                <w:szCs w:val="16"/>
                <w:lang w:eastAsia="en-AU"/>
              </w:rPr>
            </w:pPr>
            <w:r w:rsidRPr="00093558">
              <w:rPr>
                <w:sz w:val="16"/>
                <w:szCs w:val="16"/>
                <w:lang w:eastAsia="en-AU"/>
              </w:rPr>
              <w:t>23</w:t>
            </w:r>
          </w:p>
        </w:tc>
        <w:tc>
          <w:tcPr>
            <w:tcW w:w="912" w:type="dxa"/>
          </w:tcPr>
          <w:p w14:paraId="3C95557C"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47FD5B33" w14:textId="6E8EDC42"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5DA0959B" w14:textId="77777777" w:rsidR="00161AC2" w:rsidRPr="00093558" w:rsidRDefault="00161AC2" w:rsidP="0022312F">
            <w:pPr>
              <w:spacing w:before="0" w:after="120"/>
              <w:jc w:val="center"/>
              <w:rPr>
                <w:sz w:val="16"/>
                <w:szCs w:val="16"/>
                <w:lang w:eastAsia="en-AU"/>
              </w:rPr>
            </w:pPr>
            <w:r w:rsidRPr="00093558">
              <w:rPr>
                <w:sz w:val="16"/>
                <w:szCs w:val="16"/>
                <w:lang w:eastAsia="en-AU"/>
              </w:rPr>
              <w:t>10</w:t>
            </w:r>
          </w:p>
        </w:tc>
      </w:tr>
      <w:tr w:rsidR="00161AC2" w:rsidRPr="00093558" w14:paraId="4854C597" w14:textId="77777777" w:rsidTr="00933069">
        <w:trPr>
          <w:jc w:val="center"/>
        </w:trPr>
        <w:tc>
          <w:tcPr>
            <w:tcW w:w="737" w:type="dxa"/>
          </w:tcPr>
          <w:p w14:paraId="0E524AB2" w14:textId="57EE5A8B" w:rsidR="00161AC2" w:rsidRPr="00093558" w:rsidRDefault="00B40C7C" w:rsidP="0022312F">
            <w:pPr>
              <w:spacing w:before="0" w:after="120"/>
              <w:jc w:val="center"/>
              <w:rPr>
                <w:sz w:val="16"/>
                <w:szCs w:val="16"/>
                <w:lang w:eastAsia="en-AU"/>
              </w:rPr>
            </w:pPr>
            <w:r>
              <w:rPr>
                <w:sz w:val="16"/>
                <w:szCs w:val="16"/>
                <w:lang w:eastAsia="en-AU"/>
              </w:rPr>
              <w:t>65</w:t>
            </w:r>
          </w:p>
        </w:tc>
        <w:tc>
          <w:tcPr>
            <w:tcW w:w="1134" w:type="dxa"/>
          </w:tcPr>
          <w:p w14:paraId="060851F4" w14:textId="77777777" w:rsidR="00161AC2" w:rsidRPr="00093558" w:rsidRDefault="00161AC2" w:rsidP="0022312F">
            <w:pPr>
              <w:spacing w:before="0" w:after="120"/>
              <w:jc w:val="center"/>
              <w:rPr>
                <w:sz w:val="16"/>
                <w:szCs w:val="16"/>
                <w:lang w:eastAsia="en-AU"/>
              </w:rPr>
            </w:pPr>
            <w:r w:rsidRPr="00093558">
              <w:rPr>
                <w:sz w:val="16"/>
                <w:szCs w:val="16"/>
                <w:lang w:eastAsia="en-AU"/>
              </w:rPr>
              <w:t>Tailor</w:t>
            </w:r>
          </w:p>
        </w:tc>
        <w:tc>
          <w:tcPr>
            <w:tcW w:w="964" w:type="dxa"/>
          </w:tcPr>
          <w:p w14:paraId="083CB577" w14:textId="77777777" w:rsidR="00161AC2" w:rsidRPr="00093558" w:rsidRDefault="00161AC2" w:rsidP="0022312F">
            <w:pPr>
              <w:spacing w:before="0" w:after="120"/>
              <w:jc w:val="center"/>
              <w:rPr>
                <w:sz w:val="16"/>
                <w:szCs w:val="16"/>
                <w:lang w:eastAsia="en-AU"/>
              </w:rPr>
            </w:pPr>
            <w:r w:rsidRPr="00093558">
              <w:rPr>
                <w:sz w:val="16"/>
                <w:szCs w:val="16"/>
                <w:lang w:eastAsia="en-AU"/>
              </w:rPr>
              <w:t>23</w:t>
            </w:r>
          </w:p>
        </w:tc>
        <w:tc>
          <w:tcPr>
            <w:tcW w:w="912" w:type="dxa"/>
          </w:tcPr>
          <w:p w14:paraId="1C0A5612"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5394C116" w14:textId="3540AD4F"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0CC04CF3" w14:textId="77777777" w:rsidR="00161AC2" w:rsidRPr="00093558" w:rsidRDefault="00161AC2" w:rsidP="0022312F">
            <w:pPr>
              <w:spacing w:before="0" w:after="120"/>
              <w:jc w:val="center"/>
              <w:rPr>
                <w:sz w:val="16"/>
                <w:szCs w:val="16"/>
                <w:lang w:eastAsia="en-AU"/>
              </w:rPr>
            </w:pPr>
            <w:r w:rsidRPr="00093558">
              <w:rPr>
                <w:sz w:val="16"/>
                <w:szCs w:val="16"/>
                <w:lang w:eastAsia="en-AU"/>
              </w:rPr>
              <w:t>20</w:t>
            </w:r>
          </w:p>
        </w:tc>
      </w:tr>
      <w:tr w:rsidR="00161AC2" w:rsidRPr="00093558" w14:paraId="6DD4B7C6" w14:textId="77777777" w:rsidTr="00933069">
        <w:trPr>
          <w:jc w:val="center"/>
        </w:trPr>
        <w:tc>
          <w:tcPr>
            <w:tcW w:w="737" w:type="dxa"/>
            <w:vMerge w:val="restart"/>
          </w:tcPr>
          <w:p w14:paraId="2CE385C5" w14:textId="6E145A30" w:rsidR="00161AC2" w:rsidRPr="00093558" w:rsidRDefault="00B40C7C" w:rsidP="0022312F">
            <w:pPr>
              <w:spacing w:before="0" w:after="120"/>
              <w:jc w:val="center"/>
              <w:rPr>
                <w:sz w:val="16"/>
                <w:szCs w:val="16"/>
                <w:lang w:eastAsia="en-AU"/>
              </w:rPr>
            </w:pPr>
            <w:r>
              <w:rPr>
                <w:sz w:val="16"/>
                <w:szCs w:val="16"/>
                <w:lang w:eastAsia="en-AU"/>
              </w:rPr>
              <w:t>66</w:t>
            </w:r>
          </w:p>
        </w:tc>
        <w:tc>
          <w:tcPr>
            <w:tcW w:w="1134" w:type="dxa"/>
            <w:vMerge w:val="restart"/>
          </w:tcPr>
          <w:p w14:paraId="2F8F932F" w14:textId="4EA5221D" w:rsidR="00161AC2" w:rsidRPr="00093558" w:rsidRDefault="00161AC2" w:rsidP="0022312F">
            <w:pPr>
              <w:spacing w:before="0" w:after="120"/>
              <w:jc w:val="center"/>
              <w:rPr>
                <w:sz w:val="16"/>
                <w:szCs w:val="16"/>
                <w:lang w:eastAsia="en-AU"/>
              </w:rPr>
            </w:pPr>
            <w:r w:rsidRPr="00093558">
              <w:rPr>
                <w:sz w:val="16"/>
                <w:szCs w:val="16"/>
                <w:lang w:eastAsia="en-AU"/>
              </w:rPr>
              <w:t xml:space="preserve">Trout </w:t>
            </w:r>
            <w:r w:rsidR="00097923" w:rsidRPr="00093558">
              <w:rPr>
                <w:sz w:val="16"/>
                <w:szCs w:val="16"/>
                <w:lang w:eastAsia="en-AU"/>
              </w:rPr>
              <w:t>c</w:t>
            </w:r>
            <w:r w:rsidRPr="00093558">
              <w:rPr>
                <w:sz w:val="16"/>
                <w:szCs w:val="16"/>
                <w:lang w:eastAsia="en-AU"/>
              </w:rPr>
              <w:t>od</w:t>
            </w:r>
          </w:p>
        </w:tc>
        <w:tc>
          <w:tcPr>
            <w:tcW w:w="964" w:type="dxa"/>
            <w:vMerge w:val="restart"/>
          </w:tcPr>
          <w:p w14:paraId="320E49E4" w14:textId="77777777" w:rsidR="00161AC2" w:rsidRPr="00093558" w:rsidRDefault="00161AC2" w:rsidP="0022312F">
            <w:pPr>
              <w:spacing w:before="0" w:after="120"/>
              <w:jc w:val="center"/>
              <w:rPr>
                <w:sz w:val="16"/>
                <w:szCs w:val="16"/>
                <w:lang w:eastAsia="en-AU"/>
              </w:rPr>
            </w:pPr>
            <w:r w:rsidRPr="00093558">
              <w:rPr>
                <w:sz w:val="16"/>
                <w:szCs w:val="16"/>
                <w:lang w:eastAsia="en-AU"/>
              </w:rPr>
              <w:t>40</w:t>
            </w:r>
          </w:p>
        </w:tc>
        <w:tc>
          <w:tcPr>
            <w:tcW w:w="912" w:type="dxa"/>
            <w:vMerge w:val="restart"/>
          </w:tcPr>
          <w:p w14:paraId="6935852B" w14:textId="77777777" w:rsidR="00161AC2" w:rsidRPr="00093558" w:rsidRDefault="00161AC2" w:rsidP="0022312F">
            <w:pPr>
              <w:spacing w:before="0" w:after="120"/>
              <w:jc w:val="center"/>
              <w:rPr>
                <w:sz w:val="16"/>
                <w:szCs w:val="16"/>
                <w:lang w:eastAsia="en-AU"/>
              </w:rPr>
            </w:pPr>
            <w:r w:rsidRPr="00093558">
              <w:rPr>
                <w:sz w:val="16"/>
                <w:szCs w:val="16"/>
                <w:lang w:eastAsia="en-AU"/>
              </w:rPr>
              <w:t>50</w:t>
            </w:r>
          </w:p>
        </w:tc>
        <w:tc>
          <w:tcPr>
            <w:tcW w:w="1019" w:type="dxa"/>
          </w:tcPr>
          <w:p w14:paraId="4542BE8D" w14:textId="57731A0A" w:rsidR="00161AC2" w:rsidRPr="00093558" w:rsidRDefault="00336B35" w:rsidP="00933069">
            <w:pPr>
              <w:spacing w:before="0" w:after="120"/>
              <w:jc w:val="center"/>
              <w:rPr>
                <w:sz w:val="16"/>
                <w:szCs w:val="16"/>
                <w:lang w:eastAsia="en-AU"/>
              </w:rPr>
            </w:pPr>
            <w:r w:rsidRPr="00093558">
              <w:rPr>
                <w:sz w:val="16"/>
                <w:szCs w:val="16"/>
                <w:lang w:eastAsia="en-AU"/>
              </w:rPr>
              <w:t>Trout cod waters</w:t>
            </w:r>
          </w:p>
        </w:tc>
        <w:tc>
          <w:tcPr>
            <w:tcW w:w="1079" w:type="dxa"/>
          </w:tcPr>
          <w:p w14:paraId="2C9511B3" w14:textId="77777777" w:rsidR="00161AC2" w:rsidRPr="00093558" w:rsidRDefault="00161AC2" w:rsidP="0022312F">
            <w:pPr>
              <w:spacing w:before="0" w:after="120"/>
              <w:jc w:val="center"/>
              <w:rPr>
                <w:sz w:val="16"/>
                <w:szCs w:val="16"/>
                <w:lang w:eastAsia="en-AU"/>
              </w:rPr>
            </w:pPr>
            <w:r w:rsidRPr="00093558">
              <w:rPr>
                <w:sz w:val="16"/>
                <w:szCs w:val="16"/>
                <w:lang w:eastAsia="en-AU"/>
              </w:rPr>
              <w:t>1</w:t>
            </w:r>
          </w:p>
        </w:tc>
      </w:tr>
      <w:tr w:rsidR="00161AC2" w:rsidRPr="00093558" w14:paraId="682B7982" w14:textId="77777777" w:rsidTr="00933069">
        <w:trPr>
          <w:jc w:val="center"/>
        </w:trPr>
        <w:tc>
          <w:tcPr>
            <w:tcW w:w="737" w:type="dxa"/>
            <w:vMerge/>
          </w:tcPr>
          <w:p w14:paraId="149B062B" w14:textId="77777777" w:rsidR="00161AC2" w:rsidRPr="00093558" w:rsidRDefault="00161AC2" w:rsidP="0022312F">
            <w:pPr>
              <w:spacing w:before="0" w:after="120"/>
              <w:jc w:val="center"/>
              <w:rPr>
                <w:sz w:val="16"/>
                <w:szCs w:val="16"/>
                <w:lang w:eastAsia="en-AU"/>
              </w:rPr>
            </w:pPr>
          </w:p>
        </w:tc>
        <w:tc>
          <w:tcPr>
            <w:tcW w:w="1134" w:type="dxa"/>
            <w:vMerge/>
          </w:tcPr>
          <w:p w14:paraId="1A484E01" w14:textId="77777777" w:rsidR="00161AC2" w:rsidRPr="00093558" w:rsidRDefault="00161AC2" w:rsidP="0022312F">
            <w:pPr>
              <w:spacing w:before="0" w:after="120"/>
              <w:jc w:val="center"/>
              <w:rPr>
                <w:sz w:val="16"/>
                <w:szCs w:val="16"/>
                <w:lang w:eastAsia="en-AU"/>
              </w:rPr>
            </w:pPr>
          </w:p>
        </w:tc>
        <w:tc>
          <w:tcPr>
            <w:tcW w:w="964" w:type="dxa"/>
            <w:vMerge/>
          </w:tcPr>
          <w:p w14:paraId="62E5408C" w14:textId="77777777" w:rsidR="00161AC2" w:rsidRPr="00093558" w:rsidRDefault="00161AC2" w:rsidP="0022312F">
            <w:pPr>
              <w:spacing w:before="0" w:after="120"/>
              <w:jc w:val="center"/>
              <w:rPr>
                <w:sz w:val="16"/>
                <w:szCs w:val="16"/>
                <w:lang w:eastAsia="en-AU"/>
              </w:rPr>
            </w:pPr>
          </w:p>
        </w:tc>
        <w:tc>
          <w:tcPr>
            <w:tcW w:w="912" w:type="dxa"/>
            <w:vMerge/>
          </w:tcPr>
          <w:p w14:paraId="0FEA1FF1" w14:textId="77777777" w:rsidR="00161AC2" w:rsidRPr="00093558" w:rsidRDefault="00161AC2" w:rsidP="0022312F">
            <w:pPr>
              <w:spacing w:before="0" w:after="120"/>
              <w:jc w:val="center"/>
              <w:rPr>
                <w:sz w:val="16"/>
                <w:szCs w:val="16"/>
                <w:lang w:eastAsia="en-AU"/>
              </w:rPr>
            </w:pPr>
          </w:p>
        </w:tc>
        <w:tc>
          <w:tcPr>
            <w:tcW w:w="1019" w:type="dxa"/>
          </w:tcPr>
          <w:p w14:paraId="23D8154D" w14:textId="77777777" w:rsidR="00161AC2" w:rsidRPr="00093558" w:rsidRDefault="00161AC2" w:rsidP="00933069">
            <w:pPr>
              <w:spacing w:before="0" w:after="120"/>
              <w:jc w:val="center"/>
              <w:rPr>
                <w:sz w:val="16"/>
                <w:szCs w:val="16"/>
                <w:lang w:eastAsia="en-AU"/>
              </w:rPr>
            </w:pPr>
            <w:r w:rsidRPr="00093558">
              <w:rPr>
                <w:sz w:val="16"/>
                <w:szCs w:val="16"/>
                <w:lang w:eastAsia="en-AU"/>
              </w:rPr>
              <w:t>All other Victorian waters</w:t>
            </w:r>
          </w:p>
        </w:tc>
        <w:tc>
          <w:tcPr>
            <w:tcW w:w="1079" w:type="dxa"/>
          </w:tcPr>
          <w:p w14:paraId="33B60004" w14:textId="77777777" w:rsidR="00161AC2" w:rsidRPr="00093558" w:rsidRDefault="00161AC2" w:rsidP="0022312F">
            <w:pPr>
              <w:spacing w:before="0" w:after="120"/>
              <w:jc w:val="center"/>
              <w:rPr>
                <w:sz w:val="16"/>
                <w:szCs w:val="16"/>
                <w:lang w:eastAsia="en-AU"/>
              </w:rPr>
            </w:pPr>
            <w:r w:rsidRPr="00093558">
              <w:rPr>
                <w:sz w:val="16"/>
                <w:szCs w:val="16"/>
                <w:lang w:eastAsia="en-AU"/>
              </w:rPr>
              <w:t>0</w:t>
            </w:r>
          </w:p>
        </w:tc>
      </w:tr>
      <w:tr w:rsidR="00161AC2" w:rsidRPr="00093558" w14:paraId="3E3C9245" w14:textId="77777777" w:rsidTr="00933069">
        <w:trPr>
          <w:jc w:val="center"/>
        </w:trPr>
        <w:tc>
          <w:tcPr>
            <w:tcW w:w="737" w:type="dxa"/>
          </w:tcPr>
          <w:p w14:paraId="66E16B2F" w14:textId="1DD4DF85" w:rsidR="00161AC2" w:rsidRPr="00093558" w:rsidRDefault="00B40C7C" w:rsidP="0022312F">
            <w:pPr>
              <w:spacing w:before="0" w:after="120"/>
              <w:jc w:val="center"/>
              <w:rPr>
                <w:sz w:val="16"/>
                <w:szCs w:val="16"/>
                <w:lang w:eastAsia="en-AU"/>
              </w:rPr>
            </w:pPr>
            <w:r>
              <w:rPr>
                <w:sz w:val="16"/>
                <w:szCs w:val="16"/>
                <w:lang w:eastAsia="en-AU"/>
              </w:rPr>
              <w:t>67</w:t>
            </w:r>
          </w:p>
        </w:tc>
        <w:tc>
          <w:tcPr>
            <w:tcW w:w="1134" w:type="dxa"/>
          </w:tcPr>
          <w:p w14:paraId="70D9C6AF" w14:textId="3B305E7C" w:rsidR="00161AC2" w:rsidRPr="00093558" w:rsidRDefault="00161AC2" w:rsidP="0022312F">
            <w:pPr>
              <w:spacing w:before="0" w:after="120"/>
              <w:jc w:val="center"/>
              <w:rPr>
                <w:sz w:val="16"/>
                <w:szCs w:val="16"/>
                <w:lang w:eastAsia="en-AU"/>
              </w:rPr>
            </w:pPr>
            <w:r w:rsidRPr="00093558">
              <w:rPr>
                <w:sz w:val="16"/>
                <w:szCs w:val="16"/>
                <w:lang w:eastAsia="en-AU"/>
              </w:rPr>
              <w:t>Tuna</w:t>
            </w:r>
            <w:r w:rsidR="00F942E2" w:rsidRPr="00093558">
              <w:rPr>
                <w:sz w:val="16"/>
                <w:szCs w:val="16"/>
                <w:lang w:eastAsia="en-AU"/>
              </w:rPr>
              <w:t xml:space="preserve"> (other than </w:t>
            </w:r>
            <w:r w:rsidR="002A6C5D">
              <w:rPr>
                <w:sz w:val="16"/>
                <w:szCs w:val="16"/>
                <w:lang w:eastAsia="en-AU"/>
              </w:rPr>
              <w:t>a</w:t>
            </w:r>
            <w:r w:rsidR="002A6C5D" w:rsidRPr="00093558">
              <w:rPr>
                <w:sz w:val="16"/>
                <w:szCs w:val="16"/>
                <w:lang w:eastAsia="en-AU"/>
              </w:rPr>
              <w:t>lbacore</w:t>
            </w:r>
            <w:r w:rsidR="009304E7">
              <w:rPr>
                <w:sz w:val="16"/>
                <w:szCs w:val="16"/>
                <w:lang w:eastAsia="en-AU"/>
              </w:rPr>
              <w:t xml:space="preserve"> </w:t>
            </w:r>
            <w:r w:rsidR="00982224">
              <w:rPr>
                <w:sz w:val="16"/>
                <w:szCs w:val="16"/>
                <w:lang w:eastAsia="en-AU"/>
              </w:rPr>
              <w:t>and</w:t>
            </w:r>
            <w:r w:rsidR="009304E7">
              <w:rPr>
                <w:sz w:val="16"/>
                <w:szCs w:val="16"/>
                <w:lang w:eastAsia="en-AU"/>
              </w:rPr>
              <w:t xml:space="preserve"> skipjack tuna</w:t>
            </w:r>
            <w:r w:rsidR="00F942E2" w:rsidRPr="00093558">
              <w:rPr>
                <w:sz w:val="16"/>
                <w:szCs w:val="16"/>
                <w:lang w:eastAsia="en-AU"/>
              </w:rPr>
              <w:t>)</w:t>
            </w:r>
          </w:p>
        </w:tc>
        <w:tc>
          <w:tcPr>
            <w:tcW w:w="964" w:type="dxa"/>
          </w:tcPr>
          <w:p w14:paraId="6DA814E4"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64366FA1"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1765569F" w14:textId="7CB79034"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1D576AD6" w14:textId="77777777" w:rsidR="00161AC2" w:rsidRDefault="00161AC2" w:rsidP="0022312F">
            <w:pPr>
              <w:spacing w:before="0" w:after="120"/>
              <w:jc w:val="center"/>
              <w:rPr>
                <w:sz w:val="16"/>
                <w:szCs w:val="16"/>
                <w:lang w:eastAsia="en-AU"/>
              </w:rPr>
            </w:pPr>
            <w:r w:rsidRPr="00093558">
              <w:rPr>
                <w:sz w:val="16"/>
                <w:szCs w:val="16"/>
                <w:lang w:eastAsia="en-AU"/>
              </w:rPr>
              <w:t>2</w:t>
            </w:r>
          </w:p>
          <w:p w14:paraId="25B8D127" w14:textId="50FE7F1D" w:rsidR="005A52C5" w:rsidRPr="00093558" w:rsidRDefault="005A52C5" w:rsidP="0022312F">
            <w:pPr>
              <w:spacing w:before="0" w:after="120"/>
              <w:jc w:val="center"/>
              <w:rPr>
                <w:sz w:val="16"/>
                <w:szCs w:val="16"/>
                <w:lang w:eastAsia="en-AU"/>
              </w:rPr>
            </w:pPr>
            <w:r>
              <w:rPr>
                <w:sz w:val="16"/>
                <w:szCs w:val="16"/>
                <w:lang w:eastAsia="en-AU"/>
              </w:rPr>
              <w:t xml:space="preserve">Note: Regulation </w:t>
            </w:r>
            <w:r w:rsidR="00B547F0">
              <w:rPr>
                <w:sz w:val="16"/>
                <w:szCs w:val="16"/>
                <w:lang w:eastAsia="en-AU"/>
              </w:rPr>
              <w:t xml:space="preserve">73 </w:t>
            </w:r>
            <w:r>
              <w:rPr>
                <w:sz w:val="16"/>
                <w:szCs w:val="16"/>
                <w:lang w:eastAsia="en-AU"/>
              </w:rPr>
              <w:t xml:space="preserve">prohibits the holder of an access licence from </w:t>
            </w:r>
            <w:r w:rsidRPr="005A52C5">
              <w:rPr>
                <w:sz w:val="16"/>
                <w:szCs w:val="16"/>
                <w:lang w:eastAsia="en-AU"/>
              </w:rPr>
              <w:t>tak</w:t>
            </w:r>
            <w:r>
              <w:rPr>
                <w:sz w:val="16"/>
                <w:szCs w:val="16"/>
                <w:lang w:eastAsia="en-AU"/>
              </w:rPr>
              <w:t>ing</w:t>
            </w:r>
            <w:r w:rsidRPr="005A52C5">
              <w:rPr>
                <w:sz w:val="16"/>
                <w:szCs w:val="16"/>
                <w:lang w:eastAsia="en-AU"/>
              </w:rPr>
              <w:t xml:space="preserve"> or possess</w:t>
            </w:r>
            <w:r>
              <w:rPr>
                <w:sz w:val="16"/>
                <w:szCs w:val="16"/>
                <w:lang w:eastAsia="en-AU"/>
              </w:rPr>
              <w:t>ing</w:t>
            </w:r>
            <w:r w:rsidRPr="005A52C5">
              <w:rPr>
                <w:sz w:val="16"/>
                <w:szCs w:val="16"/>
                <w:lang w:eastAsia="en-AU"/>
              </w:rPr>
              <w:t xml:space="preserve"> </w:t>
            </w:r>
            <w:r>
              <w:rPr>
                <w:sz w:val="16"/>
                <w:szCs w:val="16"/>
                <w:lang w:eastAsia="en-AU"/>
              </w:rPr>
              <w:t>southern bluefin tuna</w:t>
            </w:r>
            <w:r w:rsidRPr="005A52C5">
              <w:rPr>
                <w:sz w:val="16"/>
                <w:szCs w:val="16"/>
                <w:lang w:eastAsia="en-AU"/>
              </w:rPr>
              <w:t>.</w:t>
            </w:r>
          </w:p>
        </w:tc>
      </w:tr>
      <w:tr w:rsidR="00161AC2" w:rsidRPr="00093558" w14:paraId="249201A6" w14:textId="77777777" w:rsidTr="00933069">
        <w:trPr>
          <w:jc w:val="center"/>
        </w:trPr>
        <w:tc>
          <w:tcPr>
            <w:tcW w:w="737" w:type="dxa"/>
          </w:tcPr>
          <w:p w14:paraId="34C43763" w14:textId="0A8FC35E" w:rsidR="00161AC2" w:rsidRPr="00093558" w:rsidRDefault="00B40C7C" w:rsidP="0022312F">
            <w:pPr>
              <w:spacing w:before="0" w:after="120"/>
              <w:jc w:val="center"/>
              <w:rPr>
                <w:sz w:val="16"/>
                <w:szCs w:val="16"/>
                <w:lang w:eastAsia="en-AU"/>
              </w:rPr>
            </w:pPr>
            <w:r>
              <w:rPr>
                <w:sz w:val="16"/>
                <w:szCs w:val="16"/>
                <w:lang w:eastAsia="en-AU"/>
              </w:rPr>
              <w:t>68</w:t>
            </w:r>
          </w:p>
        </w:tc>
        <w:tc>
          <w:tcPr>
            <w:tcW w:w="1134" w:type="dxa"/>
          </w:tcPr>
          <w:p w14:paraId="668D8E08" w14:textId="77777777" w:rsidR="00161AC2" w:rsidRPr="00093558" w:rsidRDefault="00161AC2" w:rsidP="0022312F">
            <w:pPr>
              <w:spacing w:before="0" w:after="120"/>
              <w:jc w:val="center"/>
              <w:rPr>
                <w:sz w:val="16"/>
                <w:szCs w:val="16"/>
                <w:lang w:eastAsia="en-AU"/>
              </w:rPr>
            </w:pPr>
            <w:r w:rsidRPr="00093558">
              <w:rPr>
                <w:sz w:val="16"/>
                <w:szCs w:val="16"/>
                <w:lang w:eastAsia="en-AU"/>
              </w:rPr>
              <w:t>Warehou (haddock) (all species)</w:t>
            </w:r>
          </w:p>
        </w:tc>
        <w:tc>
          <w:tcPr>
            <w:tcW w:w="964" w:type="dxa"/>
          </w:tcPr>
          <w:p w14:paraId="5F8EA42B"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7E3CE899"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01B433C4" w14:textId="6969B6E0"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7932952E" w14:textId="77777777" w:rsidR="00161AC2" w:rsidRPr="00093558" w:rsidRDefault="00161AC2" w:rsidP="0022312F">
            <w:pPr>
              <w:spacing w:before="0" w:after="120"/>
              <w:jc w:val="center"/>
              <w:rPr>
                <w:sz w:val="16"/>
                <w:szCs w:val="16"/>
                <w:lang w:eastAsia="en-AU"/>
              </w:rPr>
            </w:pPr>
            <w:r w:rsidRPr="00093558">
              <w:rPr>
                <w:sz w:val="16"/>
                <w:szCs w:val="16"/>
                <w:lang w:eastAsia="en-AU"/>
              </w:rPr>
              <w:t>20</w:t>
            </w:r>
          </w:p>
        </w:tc>
      </w:tr>
      <w:tr w:rsidR="00161AC2" w:rsidRPr="00093558" w14:paraId="37378E8F" w14:textId="77777777" w:rsidTr="00933069">
        <w:trPr>
          <w:jc w:val="center"/>
        </w:trPr>
        <w:tc>
          <w:tcPr>
            <w:tcW w:w="737" w:type="dxa"/>
          </w:tcPr>
          <w:p w14:paraId="1055F222" w14:textId="48469CA7" w:rsidR="00161AC2" w:rsidRPr="00093558" w:rsidRDefault="00B40C7C" w:rsidP="0022312F">
            <w:pPr>
              <w:spacing w:before="0" w:after="120"/>
              <w:jc w:val="center"/>
              <w:rPr>
                <w:sz w:val="16"/>
                <w:szCs w:val="16"/>
                <w:lang w:eastAsia="en-AU"/>
              </w:rPr>
            </w:pPr>
            <w:r>
              <w:rPr>
                <w:sz w:val="16"/>
                <w:szCs w:val="16"/>
                <w:lang w:eastAsia="en-AU"/>
              </w:rPr>
              <w:t>69</w:t>
            </w:r>
          </w:p>
        </w:tc>
        <w:tc>
          <w:tcPr>
            <w:tcW w:w="1134" w:type="dxa"/>
          </w:tcPr>
          <w:p w14:paraId="4C36B800" w14:textId="7E113103" w:rsidR="00161AC2" w:rsidRPr="00093558" w:rsidRDefault="00161AC2" w:rsidP="0022312F">
            <w:pPr>
              <w:spacing w:before="0" w:after="120"/>
              <w:jc w:val="center"/>
              <w:rPr>
                <w:sz w:val="16"/>
                <w:szCs w:val="16"/>
                <w:lang w:eastAsia="en-AU"/>
              </w:rPr>
            </w:pPr>
            <w:r w:rsidRPr="00093558">
              <w:rPr>
                <w:sz w:val="16"/>
                <w:szCs w:val="16"/>
                <w:lang w:eastAsia="en-AU"/>
              </w:rPr>
              <w:t>Whiting (all species other than King George Whiting)</w:t>
            </w:r>
          </w:p>
        </w:tc>
        <w:tc>
          <w:tcPr>
            <w:tcW w:w="964" w:type="dxa"/>
          </w:tcPr>
          <w:p w14:paraId="6A3DB3EF"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5C2CD328"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3EAD7E9F" w14:textId="289CBBB9"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20DF727B" w14:textId="77777777" w:rsidR="00161AC2" w:rsidRPr="00093558" w:rsidRDefault="00161AC2" w:rsidP="0022312F">
            <w:pPr>
              <w:spacing w:before="0" w:after="120"/>
              <w:jc w:val="center"/>
              <w:rPr>
                <w:sz w:val="16"/>
                <w:szCs w:val="16"/>
                <w:lang w:eastAsia="en-AU"/>
              </w:rPr>
            </w:pPr>
            <w:r w:rsidRPr="00093558">
              <w:rPr>
                <w:sz w:val="16"/>
                <w:szCs w:val="16"/>
                <w:lang w:eastAsia="en-AU"/>
              </w:rPr>
              <w:t>20</w:t>
            </w:r>
          </w:p>
        </w:tc>
      </w:tr>
      <w:tr w:rsidR="00161AC2" w:rsidRPr="00093558" w14:paraId="0D34F150" w14:textId="77777777" w:rsidTr="00933069">
        <w:trPr>
          <w:jc w:val="center"/>
        </w:trPr>
        <w:tc>
          <w:tcPr>
            <w:tcW w:w="737" w:type="dxa"/>
          </w:tcPr>
          <w:p w14:paraId="6964CE6D" w14:textId="57F492A6" w:rsidR="00161AC2" w:rsidRPr="00093558" w:rsidRDefault="00B40C7C" w:rsidP="0022312F">
            <w:pPr>
              <w:spacing w:before="0" w:after="120"/>
              <w:jc w:val="center"/>
              <w:rPr>
                <w:sz w:val="16"/>
                <w:szCs w:val="16"/>
                <w:lang w:eastAsia="en-AU"/>
              </w:rPr>
            </w:pPr>
            <w:r>
              <w:rPr>
                <w:sz w:val="16"/>
                <w:szCs w:val="16"/>
                <w:lang w:eastAsia="en-AU"/>
              </w:rPr>
              <w:t>70</w:t>
            </w:r>
          </w:p>
        </w:tc>
        <w:tc>
          <w:tcPr>
            <w:tcW w:w="1134" w:type="dxa"/>
          </w:tcPr>
          <w:p w14:paraId="5B501A91" w14:textId="39B50BB5" w:rsidR="00161AC2" w:rsidRPr="00093558" w:rsidRDefault="00161AC2" w:rsidP="0022312F">
            <w:pPr>
              <w:spacing w:before="0" w:after="120"/>
              <w:jc w:val="center"/>
              <w:rPr>
                <w:sz w:val="16"/>
                <w:szCs w:val="16"/>
                <w:lang w:eastAsia="en-AU"/>
              </w:rPr>
            </w:pPr>
            <w:r w:rsidRPr="00093558">
              <w:rPr>
                <w:sz w:val="16"/>
                <w:szCs w:val="16"/>
                <w:lang w:eastAsia="en-AU"/>
              </w:rPr>
              <w:t xml:space="preserve">Wrasse (all species other than </w:t>
            </w:r>
            <w:r w:rsidR="00C42627">
              <w:rPr>
                <w:sz w:val="16"/>
                <w:szCs w:val="16"/>
                <w:lang w:eastAsia="en-AU"/>
              </w:rPr>
              <w:t>b</w:t>
            </w:r>
            <w:r w:rsidR="00C42627" w:rsidRPr="00093558">
              <w:rPr>
                <w:sz w:val="16"/>
                <w:szCs w:val="16"/>
                <w:lang w:eastAsia="en-AU"/>
              </w:rPr>
              <w:t xml:space="preserve">lue </w:t>
            </w:r>
            <w:r w:rsidRPr="00093558">
              <w:rPr>
                <w:sz w:val="16"/>
                <w:szCs w:val="16"/>
                <w:lang w:eastAsia="en-AU"/>
              </w:rPr>
              <w:t>groper)</w:t>
            </w:r>
          </w:p>
        </w:tc>
        <w:tc>
          <w:tcPr>
            <w:tcW w:w="964" w:type="dxa"/>
          </w:tcPr>
          <w:p w14:paraId="2B1806E4" w14:textId="77777777" w:rsidR="00161AC2" w:rsidRPr="00093558" w:rsidRDefault="00161AC2" w:rsidP="0022312F">
            <w:pPr>
              <w:spacing w:before="0" w:after="120"/>
              <w:jc w:val="center"/>
              <w:rPr>
                <w:sz w:val="16"/>
                <w:szCs w:val="16"/>
                <w:lang w:eastAsia="en-AU"/>
              </w:rPr>
            </w:pPr>
            <w:r w:rsidRPr="00093558">
              <w:rPr>
                <w:sz w:val="16"/>
                <w:szCs w:val="16"/>
                <w:lang w:eastAsia="en-AU"/>
              </w:rPr>
              <w:t>27</w:t>
            </w:r>
          </w:p>
        </w:tc>
        <w:tc>
          <w:tcPr>
            <w:tcW w:w="912" w:type="dxa"/>
          </w:tcPr>
          <w:p w14:paraId="53CD26FA"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005D2FF9" w14:textId="1A93F0DD"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12060D32" w14:textId="77777777" w:rsidR="00161AC2" w:rsidRPr="00093558" w:rsidRDefault="00161AC2" w:rsidP="0022312F">
            <w:pPr>
              <w:spacing w:before="0" w:after="120"/>
              <w:jc w:val="center"/>
              <w:rPr>
                <w:sz w:val="16"/>
                <w:szCs w:val="16"/>
                <w:lang w:eastAsia="en-AU"/>
              </w:rPr>
            </w:pPr>
            <w:r w:rsidRPr="00093558">
              <w:rPr>
                <w:sz w:val="16"/>
                <w:szCs w:val="16"/>
                <w:lang w:eastAsia="en-AU"/>
              </w:rPr>
              <w:t>5</w:t>
            </w:r>
          </w:p>
        </w:tc>
      </w:tr>
      <w:tr w:rsidR="00161AC2" w:rsidRPr="00093558" w14:paraId="64964A79" w14:textId="77777777" w:rsidTr="00933069">
        <w:trPr>
          <w:jc w:val="center"/>
        </w:trPr>
        <w:tc>
          <w:tcPr>
            <w:tcW w:w="737" w:type="dxa"/>
          </w:tcPr>
          <w:p w14:paraId="431A4A1C" w14:textId="5CAADE4B" w:rsidR="00161AC2" w:rsidRPr="00093558" w:rsidRDefault="00B40C7C" w:rsidP="0022312F">
            <w:pPr>
              <w:spacing w:before="0" w:after="120"/>
              <w:jc w:val="center"/>
              <w:rPr>
                <w:sz w:val="16"/>
                <w:szCs w:val="16"/>
                <w:lang w:eastAsia="en-AU"/>
              </w:rPr>
            </w:pPr>
            <w:r>
              <w:rPr>
                <w:sz w:val="16"/>
                <w:szCs w:val="16"/>
                <w:lang w:eastAsia="en-AU"/>
              </w:rPr>
              <w:t>71</w:t>
            </w:r>
          </w:p>
        </w:tc>
        <w:tc>
          <w:tcPr>
            <w:tcW w:w="1134" w:type="dxa"/>
          </w:tcPr>
          <w:p w14:paraId="6299DB1C" w14:textId="6397B7B4" w:rsidR="00161AC2" w:rsidRPr="00093558" w:rsidRDefault="00161AC2" w:rsidP="0022312F">
            <w:pPr>
              <w:spacing w:before="0" w:after="120"/>
              <w:jc w:val="center"/>
              <w:rPr>
                <w:sz w:val="16"/>
                <w:szCs w:val="16"/>
                <w:lang w:eastAsia="en-AU"/>
              </w:rPr>
            </w:pPr>
            <w:r w:rsidRPr="00093558">
              <w:rPr>
                <w:sz w:val="16"/>
                <w:szCs w:val="16"/>
                <w:lang w:eastAsia="en-AU"/>
              </w:rPr>
              <w:t>Yabby</w:t>
            </w:r>
          </w:p>
        </w:tc>
        <w:tc>
          <w:tcPr>
            <w:tcW w:w="964" w:type="dxa"/>
          </w:tcPr>
          <w:p w14:paraId="4377A367"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5FC48547"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1139CCFD" w14:textId="71B2FEE7"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7179B15E" w14:textId="77777777" w:rsidR="00161AC2" w:rsidRPr="00093558" w:rsidRDefault="00161AC2" w:rsidP="0022312F">
            <w:pPr>
              <w:spacing w:before="0" w:after="120"/>
              <w:jc w:val="center"/>
              <w:rPr>
                <w:sz w:val="16"/>
                <w:szCs w:val="16"/>
                <w:lang w:eastAsia="en-AU"/>
              </w:rPr>
            </w:pPr>
            <w:r w:rsidRPr="00093558">
              <w:rPr>
                <w:sz w:val="16"/>
                <w:szCs w:val="16"/>
                <w:lang w:eastAsia="en-AU"/>
              </w:rPr>
              <w:t>20 litres of whole yabby or 150 whole yabby or 5 litres of yabby meat in any form not exceeding 150 tails (including claws or other parts)</w:t>
            </w:r>
          </w:p>
        </w:tc>
      </w:tr>
      <w:tr w:rsidR="00161AC2" w:rsidRPr="00093558" w14:paraId="49F14636" w14:textId="77777777" w:rsidTr="00933069">
        <w:trPr>
          <w:jc w:val="center"/>
        </w:trPr>
        <w:tc>
          <w:tcPr>
            <w:tcW w:w="737" w:type="dxa"/>
          </w:tcPr>
          <w:p w14:paraId="74B3F060" w14:textId="221EC3FB" w:rsidR="00161AC2" w:rsidRPr="00093558" w:rsidRDefault="00B40C7C" w:rsidP="0022312F">
            <w:pPr>
              <w:spacing w:before="0" w:after="120"/>
              <w:jc w:val="center"/>
              <w:rPr>
                <w:sz w:val="16"/>
                <w:szCs w:val="16"/>
                <w:lang w:eastAsia="en-AU"/>
              </w:rPr>
            </w:pPr>
            <w:r>
              <w:rPr>
                <w:sz w:val="16"/>
                <w:szCs w:val="16"/>
                <w:lang w:eastAsia="en-AU"/>
              </w:rPr>
              <w:t>72</w:t>
            </w:r>
          </w:p>
        </w:tc>
        <w:tc>
          <w:tcPr>
            <w:tcW w:w="1134" w:type="dxa"/>
          </w:tcPr>
          <w:p w14:paraId="36198CB6" w14:textId="77777777" w:rsidR="00161AC2" w:rsidRPr="00093558" w:rsidRDefault="00161AC2" w:rsidP="0022312F">
            <w:pPr>
              <w:spacing w:before="0" w:after="120"/>
              <w:jc w:val="center"/>
              <w:rPr>
                <w:sz w:val="16"/>
                <w:szCs w:val="16"/>
                <w:lang w:eastAsia="en-AU"/>
              </w:rPr>
            </w:pPr>
            <w:r w:rsidRPr="00093558">
              <w:rPr>
                <w:sz w:val="16"/>
                <w:szCs w:val="16"/>
                <w:lang w:eastAsia="en-AU"/>
              </w:rPr>
              <w:t>Yellowtail kingfish</w:t>
            </w:r>
          </w:p>
        </w:tc>
        <w:tc>
          <w:tcPr>
            <w:tcW w:w="964" w:type="dxa"/>
          </w:tcPr>
          <w:p w14:paraId="0D37E315" w14:textId="77777777" w:rsidR="00161AC2" w:rsidRPr="00093558" w:rsidRDefault="00161AC2" w:rsidP="0022312F">
            <w:pPr>
              <w:spacing w:before="0" w:after="120"/>
              <w:jc w:val="center"/>
              <w:rPr>
                <w:sz w:val="16"/>
                <w:szCs w:val="16"/>
                <w:lang w:eastAsia="en-AU"/>
              </w:rPr>
            </w:pPr>
            <w:r w:rsidRPr="00093558">
              <w:rPr>
                <w:sz w:val="16"/>
                <w:szCs w:val="16"/>
                <w:lang w:eastAsia="en-AU"/>
              </w:rPr>
              <w:t>60</w:t>
            </w:r>
          </w:p>
        </w:tc>
        <w:tc>
          <w:tcPr>
            <w:tcW w:w="912" w:type="dxa"/>
          </w:tcPr>
          <w:p w14:paraId="340F629D"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4D46ED89" w14:textId="759CFC26"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35138C11" w14:textId="77777777" w:rsidR="00161AC2" w:rsidRPr="00093558" w:rsidRDefault="00161AC2" w:rsidP="0022312F">
            <w:pPr>
              <w:spacing w:before="0" w:after="120"/>
              <w:jc w:val="center"/>
              <w:rPr>
                <w:sz w:val="16"/>
                <w:szCs w:val="16"/>
                <w:lang w:eastAsia="en-AU"/>
              </w:rPr>
            </w:pPr>
            <w:r w:rsidRPr="00093558">
              <w:rPr>
                <w:sz w:val="16"/>
                <w:szCs w:val="16"/>
                <w:lang w:eastAsia="en-AU"/>
              </w:rPr>
              <w:t>5</w:t>
            </w:r>
          </w:p>
        </w:tc>
      </w:tr>
      <w:tr w:rsidR="00161AC2" w:rsidRPr="00093558" w14:paraId="6F87A76D" w14:textId="77777777" w:rsidTr="00933069">
        <w:trPr>
          <w:cantSplit/>
          <w:jc w:val="center"/>
        </w:trPr>
        <w:tc>
          <w:tcPr>
            <w:tcW w:w="737" w:type="dxa"/>
          </w:tcPr>
          <w:p w14:paraId="481F5DE2" w14:textId="11513AC5" w:rsidR="00161AC2" w:rsidRPr="00093558" w:rsidRDefault="00B40C7C" w:rsidP="0022312F">
            <w:pPr>
              <w:spacing w:before="0" w:after="120"/>
              <w:jc w:val="center"/>
              <w:rPr>
                <w:sz w:val="16"/>
                <w:szCs w:val="16"/>
                <w:lang w:eastAsia="en-AU"/>
              </w:rPr>
            </w:pPr>
            <w:r>
              <w:rPr>
                <w:sz w:val="16"/>
                <w:szCs w:val="16"/>
                <w:lang w:eastAsia="en-AU"/>
              </w:rPr>
              <w:lastRenderedPageBreak/>
              <w:t>73</w:t>
            </w:r>
          </w:p>
        </w:tc>
        <w:tc>
          <w:tcPr>
            <w:tcW w:w="1134" w:type="dxa"/>
          </w:tcPr>
          <w:p w14:paraId="76617FE3" w14:textId="5181E40E" w:rsidR="00161AC2" w:rsidRPr="00093558" w:rsidRDefault="00161AC2" w:rsidP="0022312F">
            <w:pPr>
              <w:spacing w:before="0" w:after="120"/>
              <w:jc w:val="center"/>
              <w:rPr>
                <w:sz w:val="16"/>
                <w:szCs w:val="16"/>
                <w:lang w:eastAsia="en-AU"/>
              </w:rPr>
            </w:pPr>
            <w:r w:rsidRPr="00093558">
              <w:rPr>
                <w:sz w:val="16"/>
                <w:szCs w:val="16"/>
                <w:lang w:eastAsia="en-AU"/>
              </w:rPr>
              <w:t xml:space="preserve">Any fish which is a member of a taxon or community of fauna that is listed as threatened under section 10 of the Flora and </w:t>
            </w:r>
            <w:r w:rsidRPr="00093558">
              <w:rPr>
                <w:b/>
                <w:sz w:val="16"/>
                <w:szCs w:val="16"/>
                <w:lang w:eastAsia="en-AU"/>
              </w:rPr>
              <w:t xml:space="preserve">Fauna Guarantee Act 1988 </w:t>
            </w:r>
            <w:r w:rsidRPr="00093558">
              <w:rPr>
                <w:sz w:val="16"/>
                <w:szCs w:val="16"/>
                <w:lang w:eastAsia="en-AU"/>
              </w:rPr>
              <w:t>(</w:t>
            </w:r>
            <w:r w:rsidR="005A52C5">
              <w:rPr>
                <w:sz w:val="16"/>
                <w:szCs w:val="16"/>
                <w:lang w:eastAsia="en-AU"/>
              </w:rPr>
              <w:t xml:space="preserve">unless such </w:t>
            </w:r>
            <w:r w:rsidRPr="00093558">
              <w:rPr>
                <w:sz w:val="16"/>
                <w:szCs w:val="16"/>
                <w:lang w:eastAsia="en-AU"/>
              </w:rPr>
              <w:t xml:space="preserve">a fish </w:t>
            </w:r>
            <w:r w:rsidR="005A52C5">
              <w:rPr>
                <w:sz w:val="16"/>
                <w:szCs w:val="16"/>
                <w:lang w:eastAsia="en-AU"/>
              </w:rPr>
              <w:t xml:space="preserve">is </w:t>
            </w:r>
            <w:r w:rsidRPr="00093558">
              <w:rPr>
                <w:sz w:val="16"/>
                <w:szCs w:val="16"/>
                <w:lang w:eastAsia="en-AU"/>
              </w:rPr>
              <w:t>referred to elsewhere in this Table</w:t>
            </w:r>
            <w:r w:rsidR="0019598A" w:rsidRPr="00093558">
              <w:rPr>
                <w:sz w:val="16"/>
                <w:szCs w:val="16"/>
                <w:lang w:eastAsia="en-AU"/>
              </w:rPr>
              <w:t xml:space="preserve"> </w:t>
            </w:r>
            <w:r w:rsidR="005A52C5">
              <w:rPr>
                <w:sz w:val="16"/>
                <w:szCs w:val="16"/>
                <w:lang w:eastAsia="en-AU"/>
              </w:rPr>
              <w:t xml:space="preserve">with a </w:t>
            </w:r>
            <w:r w:rsidR="0019598A" w:rsidRPr="00093558">
              <w:rPr>
                <w:sz w:val="16"/>
                <w:szCs w:val="16"/>
                <w:lang w:eastAsia="en-AU"/>
              </w:rPr>
              <w:t>different catch limit</w:t>
            </w:r>
            <w:r w:rsidRPr="00093558">
              <w:rPr>
                <w:sz w:val="16"/>
                <w:szCs w:val="16"/>
                <w:lang w:eastAsia="en-AU"/>
              </w:rPr>
              <w:t>)</w:t>
            </w:r>
          </w:p>
        </w:tc>
        <w:tc>
          <w:tcPr>
            <w:tcW w:w="964" w:type="dxa"/>
          </w:tcPr>
          <w:p w14:paraId="15743109"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912" w:type="dxa"/>
          </w:tcPr>
          <w:p w14:paraId="2589ECA1" w14:textId="77777777" w:rsidR="00161AC2" w:rsidRPr="00093558" w:rsidRDefault="00161AC2" w:rsidP="0022312F">
            <w:pPr>
              <w:spacing w:before="0" w:after="120"/>
              <w:jc w:val="center"/>
              <w:rPr>
                <w:sz w:val="16"/>
                <w:szCs w:val="16"/>
                <w:lang w:eastAsia="en-AU"/>
              </w:rPr>
            </w:pPr>
            <w:r w:rsidRPr="00093558">
              <w:rPr>
                <w:sz w:val="16"/>
                <w:szCs w:val="16"/>
                <w:lang w:eastAsia="en-AU"/>
              </w:rPr>
              <w:t>-</w:t>
            </w:r>
          </w:p>
        </w:tc>
        <w:tc>
          <w:tcPr>
            <w:tcW w:w="1019" w:type="dxa"/>
          </w:tcPr>
          <w:p w14:paraId="3747A578" w14:textId="798624FD" w:rsidR="00161AC2" w:rsidRPr="00093558" w:rsidRDefault="00161AC2" w:rsidP="00933069">
            <w:pPr>
              <w:spacing w:before="0" w:after="120"/>
              <w:jc w:val="center"/>
              <w:rPr>
                <w:sz w:val="16"/>
                <w:szCs w:val="16"/>
                <w:lang w:eastAsia="en-AU"/>
              </w:rPr>
            </w:pPr>
            <w:r w:rsidRPr="00093558">
              <w:rPr>
                <w:sz w:val="16"/>
                <w:szCs w:val="16"/>
                <w:lang w:eastAsia="en-AU"/>
              </w:rPr>
              <w:t>All Victorian waters</w:t>
            </w:r>
          </w:p>
        </w:tc>
        <w:tc>
          <w:tcPr>
            <w:tcW w:w="1079" w:type="dxa"/>
          </w:tcPr>
          <w:p w14:paraId="52A3C349" w14:textId="77777777" w:rsidR="00161AC2" w:rsidRPr="00093558" w:rsidRDefault="00161AC2" w:rsidP="0022312F">
            <w:pPr>
              <w:spacing w:before="0" w:after="120"/>
              <w:jc w:val="center"/>
              <w:rPr>
                <w:sz w:val="16"/>
                <w:szCs w:val="16"/>
                <w:lang w:eastAsia="en-AU"/>
              </w:rPr>
            </w:pPr>
            <w:r w:rsidRPr="00093558">
              <w:rPr>
                <w:sz w:val="16"/>
                <w:szCs w:val="16"/>
                <w:lang w:eastAsia="en-AU"/>
              </w:rPr>
              <w:t>0</w:t>
            </w:r>
          </w:p>
        </w:tc>
      </w:tr>
    </w:tbl>
    <w:bookmarkEnd w:id="1301"/>
    <w:p w14:paraId="422EED9E" w14:textId="685DF083" w:rsidR="00161AC2" w:rsidRPr="0086288C" w:rsidRDefault="00161AC2" w:rsidP="002F7CC5">
      <w:pPr>
        <w:pStyle w:val="DraftSectionNote"/>
        <w:keepNext/>
        <w:tabs>
          <w:tab w:val="right" w:pos="1304"/>
        </w:tabs>
        <w:ind w:left="850"/>
        <w:rPr>
          <w:b/>
        </w:rPr>
      </w:pPr>
      <w:r w:rsidRPr="0086288C">
        <w:rPr>
          <w:b/>
        </w:rPr>
        <w:t>Note</w:t>
      </w:r>
      <w:r w:rsidR="0019598A" w:rsidRPr="0086288C">
        <w:rPr>
          <w:b/>
        </w:rPr>
        <w:t>s</w:t>
      </w:r>
    </w:p>
    <w:p w14:paraId="53DF82B1" w14:textId="4D600F3A" w:rsidR="00161AC2" w:rsidRPr="00093558" w:rsidRDefault="0019598A" w:rsidP="0022312F">
      <w:pPr>
        <w:pStyle w:val="DraftSectionNote"/>
        <w:tabs>
          <w:tab w:val="right" w:pos="46"/>
          <w:tab w:val="right" w:pos="1304"/>
        </w:tabs>
        <w:ind w:left="1259" w:hanging="408"/>
      </w:pPr>
      <w:r w:rsidRPr="00093558">
        <w:t>1.</w:t>
      </w:r>
      <w:r w:rsidRPr="00093558">
        <w:tab/>
      </w:r>
      <w:r w:rsidR="00161AC2" w:rsidRPr="00093558">
        <w:t xml:space="preserve">Section 52 of the </w:t>
      </w:r>
      <w:r w:rsidR="00161AC2" w:rsidRPr="00093558">
        <w:rPr>
          <w:b/>
        </w:rPr>
        <w:t>Flora and Fauna Guarantee Act 1988</w:t>
      </w:r>
      <w:r w:rsidR="00161AC2" w:rsidRPr="00093558">
        <w:t xml:space="preserve"> provides that a person must not take, trade in or keep any fish which is a member of a listed taxon or community of fauna without a licence under that Act or unless authorised by Order of the Governor in Council published in the Government Gazette.</w:t>
      </w:r>
    </w:p>
    <w:p w14:paraId="6BAADCDD" w14:textId="5C277269" w:rsidR="00161AC2" w:rsidRDefault="005A52C5" w:rsidP="0022312F">
      <w:pPr>
        <w:pStyle w:val="DraftSectionNote"/>
        <w:tabs>
          <w:tab w:val="right" w:pos="46"/>
          <w:tab w:val="right" w:pos="1304"/>
        </w:tabs>
        <w:ind w:left="1259" w:hanging="408"/>
      </w:pPr>
      <w:r>
        <w:t>2</w:t>
      </w:r>
      <w:r w:rsidR="009A0999">
        <w:t>.</w:t>
      </w:r>
      <w:r w:rsidR="009A0999">
        <w:tab/>
      </w:r>
      <w:r w:rsidR="00161AC2" w:rsidRPr="00093558">
        <w:t xml:space="preserve">Under section 45A of the </w:t>
      </w:r>
      <w:r w:rsidR="00161AC2" w:rsidRPr="00093558">
        <w:rPr>
          <w:b/>
        </w:rPr>
        <w:t>National Parks Act 1975</w:t>
      </w:r>
      <w:r w:rsidR="00161AC2" w:rsidRPr="00093558">
        <w:t xml:space="preserve">, a person must not take, or attempt to take, fish or fishing bait from an area in a marine national park or a marine sanctuary unless authorised to do so by a permit under section 21A of that Act. Section 45A further prohibits a person from using recreational fishing equipment in a marine national park or a marine sanctuary. The prohibitions in section 45A of the </w:t>
      </w:r>
      <w:r w:rsidR="00161AC2" w:rsidRPr="00093558">
        <w:rPr>
          <w:b/>
        </w:rPr>
        <w:t>National Parks Act 1975</w:t>
      </w:r>
      <w:r w:rsidR="00161AC2" w:rsidRPr="00093558">
        <w:t xml:space="preserve"> prevail over any licence, permit or other authority issued under the Act.</w:t>
      </w:r>
    </w:p>
    <w:p w14:paraId="79AB81AB" w14:textId="74484F16" w:rsidR="008B3B3B" w:rsidRPr="008B3B3B" w:rsidRDefault="005A52C5" w:rsidP="008B3B3B">
      <w:pPr>
        <w:pStyle w:val="DraftSectionNote"/>
        <w:tabs>
          <w:tab w:val="right" w:pos="46"/>
          <w:tab w:val="right" w:pos="1304"/>
        </w:tabs>
        <w:ind w:left="1259" w:hanging="408"/>
      </w:pPr>
      <w:r>
        <w:t>3</w:t>
      </w:r>
      <w:r w:rsidR="008B3B3B">
        <w:t>.</w:t>
      </w:r>
      <w:r w:rsidR="008B3B3B">
        <w:tab/>
        <w:t xml:space="preserve">Regulation </w:t>
      </w:r>
      <w:r w:rsidR="00B547F0">
        <w:t xml:space="preserve">73 </w:t>
      </w:r>
      <w:r w:rsidR="008B3B3B">
        <w:t xml:space="preserve">provides that the taking of </w:t>
      </w:r>
      <w:r w:rsidR="00D207C9">
        <w:t>a number of fish</w:t>
      </w:r>
      <w:r w:rsidR="008B3B3B">
        <w:t xml:space="preserve"> </w:t>
      </w:r>
      <w:r w:rsidR="00407AA3">
        <w:t xml:space="preserve">species </w:t>
      </w:r>
      <w:r w:rsidR="00D207C9">
        <w:t xml:space="preserve">referred to in Schedule </w:t>
      </w:r>
      <w:r w:rsidR="00A02B31">
        <w:t xml:space="preserve">24 </w:t>
      </w:r>
      <w:r w:rsidR="008B3B3B">
        <w:t>by the holder of an access licence is prohibited.</w:t>
      </w:r>
    </w:p>
    <w:p w14:paraId="4DDA66E6" w14:textId="0539C180" w:rsidR="0018548F" w:rsidRDefault="005A52C5" w:rsidP="00295CD3">
      <w:pPr>
        <w:pStyle w:val="DraftSectionNote"/>
        <w:tabs>
          <w:tab w:val="right" w:pos="46"/>
          <w:tab w:val="right" w:pos="1304"/>
        </w:tabs>
        <w:ind w:left="1259" w:hanging="408"/>
      </w:pPr>
      <w:r>
        <w:t>4</w:t>
      </w:r>
      <w:r w:rsidR="0074227C" w:rsidRPr="00295CD3">
        <w:t>.</w:t>
      </w:r>
      <w:r w:rsidR="0074227C" w:rsidRPr="00295CD3">
        <w:tab/>
        <w:t xml:space="preserve">Further possession limits apply under regulation </w:t>
      </w:r>
      <w:r w:rsidR="00810B07">
        <w:t>154</w:t>
      </w:r>
      <w:r w:rsidR="0074227C" w:rsidRPr="00295CD3">
        <w:t>.</w:t>
      </w:r>
    </w:p>
    <w:p w14:paraId="13C10785" w14:textId="2462E79F" w:rsidR="00B40C7C" w:rsidRDefault="00B40C7C" w:rsidP="00B40C7C">
      <w:pPr>
        <w:pStyle w:val="DraftSectionNote"/>
        <w:tabs>
          <w:tab w:val="right" w:pos="46"/>
          <w:tab w:val="right" w:pos="1304"/>
        </w:tabs>
        <w:ind w:left="1259" w:hanging="408"/>
      </w:pPr>
      <w:r>
        <w:t>5.</w:t>
      </w:r>
      <w:r>
        <w:tab/>
      </w:r>
      <w:r w:rsidRPr="00B40C7C">
        <w:t xml:space="preserve">The </w:t>
      </w:r>
      <w:r>
        <w:t>m</w:t>
      </w:r>
      <w:r w:rsidRPr="00B40C7C">
        <w:t>inimum and maximum sizes, catch limits and closed seasons for salmonids are set out in Schedule 26</w:t>
      </w:r>
      <w:r>
        <w:t>.</w:t>
      </w:r>
    </w:p>
    <w:p w14:paraId="7549C8B5" w14:textId="790DED9A" w:rsidR="004C3F49" w:rsidRPr="00090F61" w:rsidRDefault="007D4CF4">
      <w:pPr>
        <w:pStyle w:val="Heading-PART"/>
        <w:keepNext/>
        <w:rPr>
          <w:caps w:val="0"/>
          <w:sz w:val="32"/>
        </w:rPr>
      </w:pPr>
      <w:bookmarkStart w:id="1305" w:name="_Toc10033609"/>
      <w:bookmarkStart w:id="1306" w:name="_Toc20232903"/>
      <w:r w:rsidRPr="00090F61">
        <w:rPr>
          <w:caps w:val="0"/>
          <w:sz w:val="32"/>
        </w:rPr>
        <w:lastRenderedPageBreak/>
        <w:t xml:space="preserve">Schedule </w:t>
      </w:r>
      <w:r w:rsidR="007E1110" w:rsidRPr="00090F61">
        <w:rPr>
          <w:caps w:val="0"/>
          <w:sz w:val="32"/>
        </w:rPr>
        <w:t>25</w:t>
      </w:r>
      <w:r w:rsidR="004C3F49" w:rsidRPr="00090F61">
        <w:rPr>
          <w:caps w:val="0"/>
          <w:sz w:val="32"/>
        </w:rPr>
        <w:t>—Minimum sizes for</w:t>
      </w:r>
      <w:r w:rsidR="00336B35" w:rsidRPr="00090F61">
        <w:rPr>
          <w:caps w:val="0"/>
          <w:sz w:val="32"/>
        </w:rPr>
        <w:t xml:space="preserve"> a</w:t>
      </w:r>
      <w:r w:rsidR="004C3F49" w:rsidRPr="00090F61">
        <w:rPr>
          <w:caps w:val="0"/>
          <w:sz w:val="32"/>
        </w:rPr>
        <w:t>ccess licence holders</w:t>
      </w:r>
      <w:bookmarkEnd w:id="1305"/>
      <w:bookmarkEnd w:id="1306"/>
    </w:p>
    <w:p w14:paraId="34ACF70F" w14:textId="4408167B" w:rsidR="004C3F49" w:rsidRPr="00093558" w:rsidRDefault="00F42BF7" w:rsidP="006637BF">
      <w:pPr>
        <w:pStyle w:val="Normal-Schedule"/>
        <w:jc w:val="right"/>
      </w:pPr>
      <w:r>
        <w:t xml:space="preserve">Regulation </w:t>
      </w:r>
      <w:r w:rsidR="00810B07">
        <w:t>157</w:t>
      </w:r>
      <w:r w:rsidR="005A52C5">
        <w:t>(2)</w:t>
      </w:r>
    </w:p>
    <w:tbl>
      <w:tblPr>
        <w:tblStyle w:val="TableGrid"/>
        <w:tblW w:w="0" w:type="auto"/>
        <w:tblInd w:w="81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030"/>
        <w:gridCol w:w="2843"/>
        <w:gridCol w:w="1110"/>
      </w:tblGrid>
      <w:tr w:rsidR="00034639" w:rsidRPr="00093558" w14:paraId="08D30B18" w14:textId="77777777" w:rsidTr="00F925D5">
        <w:trPr>
          <w:cantSplit/>
          <w:tblHeader/>
        </w:trPr>
        <w:tc>
          <w:tcPr>
            <w:tcW w:w="0" w:type="auto"/>
            <w:tcBorders>
              <w:top w:val="single" w:sz="4" w:space="0" w:color="auto"/>
              <w:left w:val="nil"/>
              <w:bottom w:val="single" w:sz="4" w:space="0" w:color="auto"/>
              <w:right w:val="nil"/>
            </w:tcBorders>
            <w:shd w:val="clear" w:color="auto" w:fill="auto"/>
          </w:tcPr>
          <w:p w14:paraId="6A8ED5B6" w14:textId="75568D76" w:rsidR="00034639" w:rsidRPr="00093558" w:rsidRDefault="00034639" w:rsidP="0022312F">
            <w:pPr>
              <w:jc w:val="center"/>
              <w:rPr>
                <w:i/>
                <w:iCs/>
                <w:sz w:val="16"/>
                <w:szCs w:val="16"/>
              </w:rPr>
            </w:pPr>
            <w:r w:rsidRPr="00093558">
              <w:rPr>
                <w:i/>
                <w:iCs/>
                <w:sz w:val="16"/>
                <w:szCs w:val="16"/>
              </w:rPr>
              <w:t>Column 1</w:t>
            </w:r>
            <w:r w:rsidRPr="00093558">
              <w:rPr>
                <w:i/>
                <w:iCs/>
                <w:sz w:val="16"/>
                <w:szCs w:val="16"/>
              </w:rPr>
              <w:br/>
            </w:r>
            <w:r w:rsidRPr="00093558">
              <w:rPr>
                <w:i/>
                <w:iCs/>
                <w:sz w:val="16"/>
                <w:szCs w:val="16"/>
              </w:rPr>
              <w:br/>
              <w:t>Item number</w:t>
            </w:r>
          </w:p>
        </w:tc>
        <w:tc>
          <w:tcPr>
            <w:tcW w:w="0" w:type="auto"/>
            <w:tcBorders>
              <w:top w:val="single" w:sz="4" w:space="0" w:color="auto"/>
              <w:left w:val="nil"/>
              <w:bottom w:val="single" w:sz="4" w:space="0" w:color="auto"/>
              <w:right w:val="nil"/>
            </w:tcBorders>
            <w:shd w:val="clear" w:color="auto" w:fill="auto"/>
          </w:tcPr>
          <w:p w14:paraId="04A98A1A" w14:textId="27653805" w:rsidR="00034639" w:rsidRPr="00093558" w:rsidRDefault="00034639" w:rsidP="0022312F">
            <w:pPr>
              <w:jc w:val="center"/>
              <w:rPr>
                <w:i/>
                <w:iCs/>
                <w:sz w:val="16"/>
                <w:szCs w:val="16"/>
              </w:rPr>
            </w:pPr>
            <w:r w:rsidRPr="00093558">
              <w:rPr>
                <w:i/>
                <w:iCs/>
                <w:sz w:val="16"/>
                <w:szCs w:val="16"/>
              </w:rPr>
              <w:t>Column 2</w:t>
            </w:r>
            <w:r w:rsidRPr="00093558">
              <w:rPr>
                <w:i/>
                <w:iCs/>
                <w:sz w:val="16"/>
                <w:szCs w:val="16"/>
              </w:rPr>
              <w:br/>
            </w:r>
            <w:r w:rsidRPr="00093558">
              <w:rPr>
                <w:i/>
                <w:iCs/>
                <w:sz w:val="16"/>
                <w:szCs w:val="16"/>
              </w:rPr>
              <w:br/>
              <w:t>Fish species</w:t>
            </w:r>
          </w:p>
        </w:tc>
        <w:tc>
          <w:tcPr>
            <w:tcW w:w="0" w:type="auto"/>
            <w:tcBorders>
              <w:top w:val="single" w:sz="4" w:space="0" w:color="auto"/>
              <w:left w:val="nil"/>
              <w:bottom w:val="single" w:sz="4" w:space="0" w:color="auto"/>
              <w:right w:val="nil"/>
            </w:tcBorders>
            <w:shd w:val="clear" w:color="auto" w:fill="auto"/>
          </w:tcPr>
          <w:p w14:paraId="7723B8E5" w14:textId="690CB92E" w:rsidR="00034639" w:rsidRPr="00093558" w:rsidRDefault="00034639" w:rsidP="0022312F">
            <w:pPr>
              <w:jc w:val="center"/>
              <w:rPr>
                <w:i/>
                <w:iCs/>
                <w:sz w:val="16"/>
                <w:szCs w:val="16"/>
              </w:rPr>
            </w:pPr>
            <w:r w:rsidRPr="00093558">
              <w:rPr>
                <w:i/>
                <w:iCs/>
                <w:sz w:val="16"/>
                <w:szCs w:val="16"/>
              </w:rPr>
              <w:t>Column 3</w:t>
            </w:r>
            <w:r w:rsidRPr="00093558">
              <w:rPr>
                <w:i/>
                <w:iCs/>
                <w:sz w:val="16"/>
                <w:szCs w:val="16"/>
              </w:rPr>
              <w:br/>
            </w:r>
            <w:r w:rsidRPr="00093558">
              <w:rPr>
                <w:i/>
                <w:iCs/>
                <w:sz w:val="16"/>
                <w:szCs w:val="16"/>
              </w:rPr>
              <w:br/>
              <w:t>Minimum size</w:t>
            </w:r>
          </w:p>
        </w:tc>
      </w:tr>
      <w:tr w:rsidR="00034639" w:rsidRPr="00093558" w14:paraId="44D0B3DB" w14:textId="77777777" w:rsidTr="00F925D5">
        <w:trPr>
          <w:cantSplit/>
        </w:trPr>
        <w:tc>
          <w:tcPr>
            <w:tcW w:w="0" w:type="auto"/>
            <w:tcBorders>
              <w:top w:val="single" w:sz="4" w:space="0" w:color="auto"/>
              <w:left w:val="nil"/>
              <w:bottom w:val="nil"/>
              <w:right w:val="nil"/>
            </w:tcBorders>
            <w:shd w:val="clear" w:color="auto" w:fill="auto"/>
          </w:tcPr>
          <w:p w14:paraId="44A10CB7" w14:textId="77777777" w:rsidR="00034639" w:rsidRPr="00093558" w:rsidRDefault="00034639" w:rsidP="0022312F">
            <w:pPr>
              <w:jc w:val="center"/>
              <w:rPr>
                <w:sz w:val="16"/>
                <w:szCs w:val="16"/>
              </w:rPr>
            </w:pPr>
            <w:r w:rsidRPr="00093558">
              <w:rPr>
                <w:sz w:val="16"/>
                <w:szCs w:val="16"/>
              </w:rPr>
              <w:t>1</w:t>
            </w:r>
          </w:p>
        </w:tc>
        <w:tc>
          <w:tcPr>
            <w:tcW w:w="0" w:type="auto"/>
            <w:tcBorders>
              <w:top w:val="single" w:sz="4" w:space="0" w:color="auto"/>
              <w:left w:val="nil"/>
              <w:bottom w:val="nil"/>
              <w:right w:val="nil"/>
            </w:tcBorders>
            <w:shd w:val="clear" w:color="auto" w:fill="auto"/>
          </w:tcPr>
          <w:p w14:paraId="7171A550" w14:textId="77777777" w:rsidR="00034639" w:rsidRPr="00093558" w:rsidRDefault="00034639" w:rsidP="0022312F">
            <w:pPr>
              <w:rPr>
                <w:sz w:val="16"/>
                <w:szCs w:val="16"/>
              </w:rPr>
            </w:pPr>
            <w:r w:rsidRPr="00093558">
              <w:rPr>
                <w:sz w:val="16"/>
                <w:szCs w:val="16"/>
              </w:rPr>
              <w:t>Bluethroat wrasse</w:t>
            </w:r>
          </w:p>
        </w:tc>
        <w:tc>
          <w:tcPr>
            <w:tcW w:w="0" w:type="auto"/>
            <w:tcBorders>
              <w:top w:val="single" w:sz="4" w:space="0" w:color="auto"/>
              <w:left w:val="nil"/>
              <w:bottom w:val="nil"/>
              <w:right w:val="nil"/>
            </w:tcBorders>
            <w:shd w:val="clear" w:color="auto" w:fill="auto"/>
          </w:tcPr>
          <w:p w14:paraId="2FDFF04A" w14:textId="195E8158" w:rsidR="00034639" w:rsidRPr="00093558" w:rsidRDefault="007D0F82" w:rsidP="0022312F">
            <w:pPr>
              <w:jc w:val="center"/>
              <w:rPr>
                <w:sz w:val="16"/>
                <w:szCs w:val="16"/>
              </w:rPr>
            </w:pPr>
            <w:r>
              <w:rPr>
                <w:sz w:val="16"/>
                <w:szCs w:val="16"/>
              </w:rPr>
              <w:t>30</w:t>
            </w:r>
            <w:r w:rsidRPr="00093558">
              <w:rPr>
                <w:sz w:val="16"/>
                <w:szCs w:val="16"/>
              </w:rPr>
              <w:t xml:space="preserve"> </w:t>
            </w:r>
            <w:r w:rsidR="00711BCA" w:rsidRPr="00093558">
              <w:rPr>
                <w:sz w:val="16"/>
                <w:szCs w:val="16"/>
              </w:rPr>
              <w:t>cm</w:t>
            </w:r>
          </w:p>
        </w:tc>
      </w:tr>
      <w:tr w:rsidR="00711BCA" w:rsidRPr="00093558" w14:paraId="7BA2AD70" w14:textId="77777777" w:rsidTr="00F925D5">
        <w:trPr>
          <w:cantSplit/>
        </w:trPr>
        <w:tc>
          <w:tcPr>
            <w:tcW w:w="0" w:type="auto"/>
            <w:tcBorders>
              <w:top w:val="nil"/>
              <w:left w:val="nil"/>
              <w:bottom w:val="nil"/>
              <w:right w:val="nil"/>
            </w:tcBorders>
            <w:shd w:val="clear" w:color="auto" w:fill="auto"/>
          </w:tcPr>
          <w:p w14:paraId="07BC5CA2" w14:textId="0B991A48" w:rsidR="00711BCA" w:rsidRPr="00093558" w:rsidRDefault="00711BCA" w:rsidP="0022312F">
            <w:pPr>
              <w:jc w:val="center"/>
              <w:rPr>
                <w:sz w:val="16"/>
                <w:szCs w:val="16"/>
              </w:rPr>
            </w:pPr>
            <w:r w:rsidRPr="00093558">
              <w:rPr>
                <w:sz w:val="16"/>
                <w:szCs w:val="16"/>
              </w:rPr>
              <w:t>2</w:t>
            </w:r>
          </w:p>
        </w:tc>
        <w:tc>
          <w:tcPr>
            <w:tcW w:w="0" w:type="auto"/>
            <w:tcBorders>
              <w:top w:val="nil"/>
              <w:left w:val="nil"/>
              <w:bottom w:val="nil"/>
              <w:right w:val="nil"/>
            </w:tcBorders>
            <w:shd w:val="clear" w:color="auto" w:fill="auto"/>
          </w:tcPr>
          <w:p w14:paraId="603A723D" w14:textId="1DCFE4B2" w:rsidR="00711BCA" w:rsidRPr="00093558" w:rsidRDefault="00711BCA" w:rsidP="0022312F">
            <w:pPr>
              <w:rPr>
                <w:sz w:val="16"/>
                <w:szCs w:val="16"/>
              </w:rPr>
            </w:pPr>
            <w:r w:rsidRPr="00093558">
              <w:rPr>
                <w:sz w:val="16"/>
                <w:szCs w:val="16"/>
              </w:rPr>
              <w:t>Dusky flathead</w:t>
            </w:r>
          </w:p>
        </w:tc>
        <w:tc>
          <w:tcPr>
            <w:tcW w:w="0" w:type="auto"/>
            <w:tcBorders>
              <w:top w:val="nil"/>
              <w:left w:val="nil"/>
              <w:bottom w:val="nil"/>
              <w:right w:val="nil"/>
            </w:tcBorders>
            <w:shd w:val="clear" w:color="auto" w:fill="auto"/>
          </w:tcPr>
          <w:p w14:paraId="3D3D81A0" w14:textId="596AFF9D" w:rsidR="00711BCA" w:rsidRPr="00093558" w:rsidRDefault="00711BCA" w:rsidP="0022312F">
            <w:pPr>
              <w:jc w:val="center"/>
              <w:rPr>
                <w:sz w:val="16"/>
                <w:szCs w:val="16"/>
              </w:rPr>
            </w:pPr>
            <w:r w:rsidRPr="00093558">
              <w:rPr>
                <w:sz w:val="16"/>
                <w:szCs w:val="16"/>
              </w:rPr>
              <w:t>27 cm</w:t>
            </w:r>
          </w:p>
        </w:tc>
      </w:tr>
      <w:tr w:rsidR="00034639" w:rsidRPr="00093558" w14:paraId="36672FB8" w14:textId="77777777" w:rsidTr="00F925D5">
        <w:trPr>
          <w:cantSplit/>
        </w:trPr>
        <w:tc>
          <w:tcPr>
            <w:tcW w:w="0" w:type="auto"/>
            <w:tcBorders>
              <w:top w:val="nil"/>
              <w:left w:val="nil"/>
              <w:bottom w:val="nil"/>
              <w:right w:val="nil"/>
            </w:tcBorders>
            <w:shd w:val="clear" w:color="auto" w:fill="auto"/>
          </w:tcPr>
          <w:p w14:paraId="3A392C50" w14:textId="05FA5F03" w:rsidR="00034639" w:rsidRPr="00093558" w:rsidRDefault="00711BCA" w:rsidP="0022312F">
            <w:pPr>
              <w:jc w:val="center"/>
              <w:rPr>
                <w:sz w:val="16"/>
                <w:szCs w:val="16"/>
              </w:rPr>
            </w:pPr>
            <w:r w:rsidRPr="00093558">
              <w:rPr>
                <w:sz w:val="16"/>
                <w:szCs w:val="16"/>
              </w:rPr>
              <w:t>3</w:t>
            </w:r>
          </w:p>
        </w:tc>
        <w:tc>
          <w:tcPr>
            <w:tcW w:w="0" w:type="auto"/>
            <w:tcBorders>
              <w:top w:val="nil"/>
              <w:left w:val="nil"/>
              <w:bottom w:val="nil"/>
              <w:right w:val="nil"/>
            </w:tcBorders>
            <w:shd w:val="clear" w:color="auto" w:fill="auto"/>
          </w:tcPr>
          <w:p w14:paraId="3E65BB26" w14:textId="77777777" w:rsidR="00034639" w:rsidRPr="00093558" w:rsidRDefault="00034639" w:rsidP="0022312F">
            <w:pPr>
              <w:rPr>
                <w:i/>
                <w:sz w:val="16"/>
                <w:szCs w:val="16"/>
              </w:rPr>
            </w:pPr>
            <w:r w:rsidRPr="00093558">
              <w:rPr>
                <w:sz w:val="16"/>
                <w:szCs w:val="16"/>
              </w:rPr>
              <w:t xml:space="preserve">Lakes garfish </w:t>
            </w:r>
            <w:r w:rsidRPr="00093558">
              <w:rPr>
                <w:i/>
                <w:sz w:val="16"/>
                <w:szCs w:val="16"/>
              </w:rPr>
              <w:t>(Hyporhamphus regularis)</w:t>
            </w:r>
          </w:p>
        </w:tc>
        <w:tc>
          <w:tcPr>
            <w:tcW w:w="0" w:type="auto"/>
            <w:tcBorders>
              <w:top w:val="nil"/>
              <w:left w:val="nil"/>
              <w:bottom w:val="nil"/>
              <w:right w:val="nil"/>
            </w:tcBorders>
            <w:shd w:val="clear" w:color="auto" w:fill="auto"/>
          </w:tcPr>
          <w:p w14:paraId="5FC98296" w14:textId="7F7F5F27" w:rsidR="00034639" w:rsidRPr="00093558" w:rsidRDefault="00034639" w:rsidP="0022312F">
            <w:pPr>
              <w:jc w:val="center"/>
              <w:rPr>
                <w:sz w:val="16"/>
                <w:szCs w:val="16"/>
              </w:rPr>
            </w:pPr>
            <w:r w:rsidRPr="00093558">
              <w:rPr>
                <w:sz w:val="16"/>
                <w:szCs w:val="16"/>
              </w:rPr>
              <w:t>20</w:t>
            </w:r>
            <w:r w:rsidR="00711BCA" w:rsidRPr="00093558">
              <w:rPr>
                <w:sz w:val="16"/>
                <w:szCs w:val="16"/>
              </w:rPr>
              <w:t xml:space="preserve"> cm</w:t>
            </w:r>
          </w:p>
        </w:tc>
      </w:tr>
      <w:tr w:rsidR="00034639" w:rsidRPr="00093558" w14:paraId="3B207AB8" w14:textId="77777777" w:rsidTr="00F925D5">
        <w:trPr>
          <w:cantSplit/>
        </w:trPr>
        <w:tc>
          <w:tcPr>
            <w:tcW w:w="0" w:type="auto"/>
            <w:tcBorders>
              <w:top w:val="nil"/>
              <w:left w:val="nil"/>
              <w:bottom w:val="nil"/>
              <w:right w:val="nil"/>
            </w:tcBorders>
            <w:shd w:val="clear" w:color="auto" w:fill="auto"/>
          </w:tcPr>
          <w:p w14:paraId="364DC1CA" w14:textId="6843423C" w:rsidR="00034639" w:rsidRPr="00093558" w:rsidRDefault="00711BCA" w:rsidP="0022312F">
            <w:pPr>
              <w:jc w:val="center"/>
              <w:rPr>
                <w:sz w:val="16"/>
                <w:szCs w:val="16"/>
              </w:rPr>
            </w:pPr>
            <w:r w:rsidRPr="00093558">
              <w:rPr>
                <w:sz w:val="16"/>
                <w:szCs w:val="16"/>
              </w:rPr>
              <w:t>4</w:t>
            </w:r>
          </w:p>
        </w:tc>
        <w:tc>
          <w:tcPr>
            <w:tcW w:w="0" w:type="auto"/>
            <w:tcBorders>
              <w:top w:val="nil"/>
              <w:left w:val="nil"/>
              <w:bottom w:val="nil"/>
              <w:right w:val="nil"/>
            </w:tcBorders>
            <w:shd w:val="clear" w:color="auto" w:fill="auto"/>
          </w:tcPr>
          <w:p w14:paraId="601044C3" w14:textId="77777777" w:rsidR="00034639" w:rsidRPr="00093558" w:rsidRDefault="00034639" w:rsidP="0022312F">
            <w:pPr>
              <w:rPr>
                <w:sz w:val="16"/>
                <w:szCs w:val="16"/>
              </w:rPr>
            </w:pPr>
            <w:r w:rsidRPr="00093558">
              <w:rPr>
                <w:sz w:val="16"/>
                <w:szCs w:val="16"/>
              </w:rPr>
              <w:t>Ling</w:t>
            </w:r>
          </w:p>
        </w:tc>
        <w:tc>
          <w:tcPr>
            <w:tcW w:w="0" w:type="auto"/>
            <w:tcBorders>
              <w:top w:val="nil"/>
              <w:left w:val="nil"/>
              <w:bottom w:val="nil"/>
              <w:right w:val="nil"/>
            </w:tcBorders>
            <w:shd w:val="clear" w:color="auto" w:fill="auto"/>
          </w:tcPr>
          <w:p w14:paraId="6B2AD9A2" w14:textId="67FA445A" w:rsidR="00034639" w:rsidRPr="00093558" w:rsidRDefault="00034639" w:rsidP="0022312F">
            <w:pPr>
              <w:jc w:val="center"/>
              <w:rPr>
                <w:sz w:val="16"/>
                <w:szCs w:val="16"/>
              </w:rPr>
            </w:pPr>
            <w:r w:rsidRPr="00093558">
              <w:rPr>
                <w:sz w:val="16"/>
                <w:szCs w:val="16"/>
              </w:rPr>
              <w:t>33</w:t>
            </w:r>
            <w:r w:rsidR="00711BCA" w:rsidRPr="00093558">
              <w:rPr>
                <w:sz w:val="16"/>
                <w:szCs w:val="16"/>
              </w:rPr>
              <w:t xml:space="preserve"> cm</w:t>
            </w:r>
          </w:p>
        </w:tc>
      </w:tr>
      <w:tr w:rsidR="00034639" w:rsidRPr="00093558" w14:paraId="63F85CBD" w14:textId="77777777" w:rsidTr="00F925D5">
        <w:trPr>
          <w:cantSplit/>
        </w:trPr>
        <w:tc>
          <w:tcPr>
            <w:tcW w:w="0" w:type="auto"/>
            <w:tcBorders>
              <w:top w:val="nil"/>
              <w:left w:val="nil"/>
              <w:bottom w:val="nil"/>
              <w:right w:val="nil"/>
            </w:tcBorders>
            <w:shd w:val="clear" w:color="auto" w:fill="auto"/>
          </w:tcPr>
          <w:p w14:paraId="03A65423" w14:textId="1BBDDD6C" w:rsidR="00034639" w:rsidRPr="00093558" w:rsidRDefault="00711BCA" w:rsidP="0022312F">
            <w:pPr>
              <w:jc w:val="center"/>
              <w:rPr>
                <w:sz w:val="16"/>
                <w:szCs w:val="16"/>
              </w:rPr>
            </w:pPr>
            <w:r w:rsidRPr="00093558">
              <w:rPr>
                <w:sz w:val="16"/>
                <w:szCs w:val="16"/>
              </w:rPr>
              <w:t>5</w:t>
            </w:r>
          </w:p>
        </w:tc>
        <w:tc>
          <w:tcPr>
            <w:tcW w:w="0" w:type="auto"/>
            <w:tcBorders>
              <w:top w:val="nil"/>
              <w:left w:val="nil"/>
              <w:bottom w:val="nil"/>
              <w:right w:val="nil"/>
            </w:tcBorders>
            <w:shd w:val="clear" w:color="auto" w:fill="auto"/>
          </w:tcPr>
          <w:p w14:paraId="1EF66303" w14:textId="6A0DEA28" w:rsidR="00034639" w:rsidRPr="00093558" w:rsidRDefault="00034639" w:rsidP="0022312F">
            <w:pPr>
              <w:rPr>
                <w:sz w:val="16"/>
                <w:szCs w:val="16"/>
              </w:rPr>
            </w:pPr>
            <w:r w:rsidRPr="00093558">
              <w:rPr>
                <w:sz w:val="16"/>
                <w:szCs w:val="16"/>
              </w:rPr>
              <w:t xml:space="preserve">Longfin pike </w:t>
            </w:r>
          </w:p>
        </w:tc>
        <w:tc>
          <w:tcPr>
            <w:tcW w:w="0" w:type="auto"/>
            <w:tcBorders>
              <w:top w:val="nil"/>
              <w:left w:val="nil"/>
              <w:bottom w:val="nil"/>
              <w:right w:val="nil"/>
            </w:tcBorders>
            <w:shd w:val="clear" w:color="auto" w:fill="auto"/>
          </w:tcPr>
          <w:p w14:paraId="6D412894" w14:textId="4089E625" w:rsidR="00034639" w:rsidRPr="00093558" w:rsidRDefault="00034639" w:rsidP="0022312F">
            <w:pPr>
              <w:jc w:val="center"/>
              <w:rPr>
                <w:sz w:val="16"/>
                <w:szCs w:val="16"/>
              </w:rPr>
            </w:pPr>
            <w:r w:rsidRPr="00093558">
              <w:rPr>
                <w:sz w:val="16"/>
                <w:szCs w:val="16"/>
              </w:rPr>
              <w:t>36</w:t>
            </w:r>
            <w:r w:rsidR="00711BCA" w:rsidRPr="00093558">
              <w:rPr>
                <w:sz w:val="16"/>
                <w:szCs w:val="16"/>
              </w:rPr>
              <w:t xml:space="preserve"> cm</w:t>
            </w:r>
          </w:p>
        </w:tc>
      </w:tr>
      <w:tr w:rsidR="00034639" w:rsidRPr="00093558" w14:paraId="7EB53800" w14:textId="77777777" w:rsidTr="00F925D5">
        <w:trPr>
          <w:cantSplit/>
        </w:trPr>
        <w:tc>
          <w:tcPr>
            <w:tcW w:w="0" w:type="auto"/>
            <w:tcBorders>
              <w:top w:val="nil"/>
              <w:left w:val="nil"/>
              <w:bottom w:val="nil"/>
              <w:right w:val="nil"/>
            </w:tcBorders>
            <w:shd w:val="clear" w:color="auto" w:fill="auto"/>
          </w:tcPr>
          <w:p w14:paraId="52EEBF45" w14:textId="402670FD" w:rsidR="00034639" w:rsidRPr="00093558" w:rsidRDefault="00711BCA" w:rsidP="0022312F">
            <w:pPr>
              <w:jc w:val="center"/>
              <w:rPr>
                <w:sz w:val="16"/>
                <w:szCs w:val="16"/>
              </w:rPr>
            </w:pPr>
            <w:r w:rsidRPr="00093558">
              <w:rPr>
                <w:sz w:val="16"/>
                <w:szCs w:val="16"/>
              </w:rPr>
              <w:t>6</w:t>
            </w:r>
          </w:p>
        </w:tc>
        <w:tc>
          <w:tcPr>
            <w:tcW w:w="0" w:type="auto"/>
            <w:tcBorders>
              <w:top w:val="nil"/>
              <w:left w:val="nil"/>
              <w:bottom w:val="nil"/>
              <w:right w:val="nil"/>
            </w:tcBorders>
            <w:shd w:val="clear" w:color="auto" w:fill="auto"/>
          </w:tcPr>
          <w:p w14:paraId="2C2CABF5" w14:textId="7EFDFB4F" w:rsidR="00034639" w:rsidRPr="00093558" w:rsidRDefault="00034639" w:rsidP="0022312F">
            <w:pPr>
              <w:rPr>
                <w:sz w:val="16"/>
                <w:szCs w:val="16"/>
              </w:rPr>
            </w:pPr>
            <w:r w:rsidRPr="00093558">
              <w:rPr>
                <w:sz w:val="16"/>
                <w:szCs w:val="16"/>
              </w:rPr>
              <w:t>Mullet, goldspot</w:t>
            </w:r>
          </w:p>
        </w:tc>
        <w:tc>
          <w:tcPr>
            <w:tcW w:w="0" w:type="auto"/>
            <w:tcBorders>
              <w:top w:val="nil"/>
              <w:left w:val="nil"/>
              <w:bottom w:val="nil"/>
              <w:right w:val="nil"/>
            </w:tcBorders>
            <w:shd w:val="clear" w:color="auto" w:fill="auto"/>
          </w:tcPr>
          <w:p w14:paraId="48CDB370" w14:textId="19F3C418" w:rsidR="00034639" w:rsidRPr="00093558" w:rsidRDefault="00034639" w:rsidP="0022312F">
            <w:pPr>
              <w:jc w:val="center"/>
              <w:rPr>
                <w:sz w:val="16"/>
                <w:szCs w:val="16"/>
              </w:rPr>
            </w:pPr>
            <w:r w:rsidRPr="00093558">
              <w:rPr>
                <w:sz w:val="16"/>
                <w:szCs w:val="16"/>
              </w:rPr>
              <w:t>22</w:t>
            </w:r>
            <w:r w:rsidR="00711BCA" w:rsidRPr="00093558">
              <w:rPr>
                <w:sz w:val="16"/>
                <w:szCs w:val="16"/>
              </w:rPr>
              <w:t xml:space="preserve"> cm</w:t>
            </w:r>
          </w:p>
        </w:tc>
      </w:tr>
      <w:tr w:rsidR="000A79DF" w:rsidRPr="00093558" w14:paraId="634FE647" w14:textId="77777777" w:rsidTr="000A79DF">
        <w:trPr>
          <w:cantSplit/>
        </w:trPr>
        <w:tc>
          <w:tcPr>
            <w:tcW w:w="0" w:type="auto"/>
            <w:tcBorders>
              <w:top w:val="nil"/>
              <w:left w:val="nil"/>
              <w:bottom w:val="nil"/>
              <w:right w:val="nil"/>
            </w:tcBorders>
            <w:shd w:val="clear" w:color="auto" w:fill="auto"/>
          </w:tcPr>
          <w:p w14:paraId="2E6FFC42" w14:textId="12F5B523" w:rsidR="000A79DF" w:rsidRPr="00093558" w:rsidRDefault="000A79DF" w:rsidP="0022312F">
            <w:pPr>
              <w:jc w:val="center"/>
              <w:rPr>
                <w:sz w:val="16"/>
                <w:szCs w:val="16"/>
              </w:rPr>
            </w:pPr>
            <w:r>
              <w:rPr>
                <w:sz w:val="16"/>
                <w:szCs w:val="16"/>
              </w:rPr>
              <w:t>7</w:t>
            </w:r>
          </w:p>
        </w:tc>
        <w:tc>
          <w:tcPr>
            <w:tcW w:w="0" w:type="auto"/>
            <w:tcBorders>
              <w:top w:val="nil"/>
              <w:left w:val="nil"/>
              <w:bottom w:val="nil"/>
              <w:right w:val="nil"/>
            </w:tcBorders>
            <w:shd w:val="clear" w:color="auto" w:fill="auto"/>
          </w:tcPr>
          <w:p w14:paraId="192D3F54" w14:textId="432EB1C6" w:rsidR="000A79DF" w:rsidRPr="00093558" w:rsidRDefault="000A79DF" w:rsidP="0022312F">
            <w:pPr>
              <w:rPr>
                <w:sz w:val="16"/>
                <w:szCs w:val="16"/>
              </w:rPr>
            </w:pPr>
            <w:r w:rsidRPr="00093558">
              <w:rPr>
                <w:sz w:val="16"/>
                <w:szCs w:val="16"/>
              </w:rPr>
              <w:t>Mullet, sand</w:t>
            </w:r>
          </w:p>
        </w:tc>
        <w:tc>
          <w:tcPr>
            <w:tcW w:w="0" w:type="auto"/>
            <w:tcBorders>
              <w:top w:val="nil"/>
              <w:left w:val="nil"/>
              <w:bottom w:val="nil"/>
              <w:right w:val="nil"/>
            </w:tcBorders>
            <w:shd w:val="clear" w:color="auto" w:fill="auto"/>
          </w:tcPr>
          <w:p w14:paraId="77E33AB3" w14:textId="3476BE13" w:rsidR="000A79DF" w:rsidRPr="00093558" w:rsidRDefault="000A79DF" w:rsidP="0022312F">
            <w:pPr>
              <w:jc w:val="center"/>
              <w:rPr>
                <w:sz w:val="16"/>
                <w:szCs w:val="16"/>
              </w:rPr>
            </w:pPr>
            <w:r w:rsidRPr="00093558">
              <w:rPr>
                <w:sz w:val="16"/>
                <w:szCs w:val="16"/>
              </w:rPr>
              <w:t>22 cm</w:t>
            </w:r>
          </w:p>
        </w:tc>
      </w:tr>
      <w:tr w:rsidR="000A79DF" w:rsidRPr="00093558" w14:paraId="01CA1F6F" w14:textId="77777777" w:rsidTr="00F925D5">
        <w:trPr>
          <w:cantSplit/>
        </w:trPr>
        <w:tc>
          <w:tcPr>
            <w:tcW w:w="0" w:type="auto"/>
            <w:tcBorders>
              <w:top w:val="nil"/>
              <w:left w:val="nil"/>
              <w:bottom w:val="nil"/>
              <w:right w:val="nil"/>
            </w:tcBorders>
            <w:shd w:val="clear" w:color="auto" w:fill="auto"/>
          </w:tcPr>
          <w:p w14:paraId="6303AE6F" w14:textId="333969FF" w:rsidR="000A79DF" w:rsidRPr="00093558" w:rsidRDefault="000A79DF" w:rsidP="0022312F">
            <w:pPr>
              <w:jc w:val="center"/>
              <w:rPr>
                <w:sz w:val="16"/>
                <w:szCs w:val="16"/>
              </w:rPr>
            </w:pPr>
            <w:r>
              <w:rPr>
                <w:sz w:val="16"/>
                <w:szCs w:val="16"/>
              </w:rPr>
              <w:t>8</w:t>
            </w:r>
          </w:p>
        </w:tc>
        <w:tc>
          <w:tcPr>
            <w:tcW w:w="0" w:type="auto"/>
            <w:tcBorders>
              <w:top w:val="nil"/>
              <w:left w:val="nil"/>
              <w:bottom w:val="nil"/>
              <w:right w:val="nil"/>
            </w:tcBorders>
            <w:shd w:val="clear" w:color="auto" w:fill="auto"/>
          </w:tcPr>
          <w:p w14:paraId="1F47B191" w14:textId="77777777" w:rsidR="000A79DF" w:rsidRPr="00093558" w:rsidRDefault="000A79DF" w:rsidP="0022312F">
            <w:pPr>
              <w:rPr>
                <w:sz w:val="16"/>
                <w:szCs w:val="16"/>
              </w:rPr>
            </w:pPr>
            <w:r w:rsidRPr="00093558">
              <w:rPr>
                <w:sz w:val="16"/>
                <w:szCs w:val="16"/>
              </w:rPr>
              <w:t>Mullet, sea</w:t>
            </w:r>
          </w:p>
        </w:tc>
        <w:tc>
          <w:tcPr>
            <w:tcW w:w="0" w:type="auto"/>
            <w:tcBorders>
              <w:top w:val="nil"/>
              <w:left w:val="nil"/>
              <w:bottom w:val="nil"/>
              <w:right w:val="nil"/>
            </w:tcBorders>
            <w:shd w:val="clear" w:color="auto" w:fill="auto"/>
          </w:tcPr>
          <w:p w14:paraId="1C73C7F7" w14:textId="7AC46C10" w:rsidR="000A79DF" w:rsidRPr="00093558" w:rsidRDefault="000A79DF" w:rsidP="0022312F">
            <w:pPr>
              <w:jc w:val="center"/>
              <w:rPr>
                <w:sz w:val="16"/>
                <w:szCs w:val="16"/>
              </w:rPr>
            </w:pPr>
            <w:r w:rsidRPr="00093558">
              <w:rPr>
                <w:sz w:val="16"/>
                <w:szCs w:val="16"/>
              </w:rPr>
              <w:t>25 cm</w:t>
            </w:r>
          </w:p>
        </w:tc>
      </w:tr>
      <w:tr w:rsidR="000A79DF" w:rsidRPr="00093558" w14:paraId="5BBF06A0" w14:textId="77777777" w:rsidTr="00F925D5">
        <w:trPr>
          <w:cantSplit/>
        </w:trPr>
        <w:tc>
          <w:tcPr>
            <w:tcW w:w="0" w:type="auto"/>
            <w:tcBorders>
              <w:top w:val="nil"/>
              <w:left w:val="nil"/>
              <w:bottom w:val="nil"/>
              <w:right w:val="nil"/>
            </w:tcBorders>
            <w:shd w:val="clear" w:color="auto" w:fill="auto"/>
          </w:tcPr>
          <w:p w14:paraId="5C2AF253" w14:textId="2449AC19" w:rsidR="000A79DF" w:rsidRPr="00093558" w:rsidRDefault="000A79DF" w:rsidP="0022312F">
            <w:pPr>
              <w:jc w:val="center"/>
              <w:rPr>
                <w:sz w:val="16"/>
                <w:szCs w:val="16"/>
              </w:rPr>
            </w:pPr>
            <w:r>
              <w:rPr>
                <w:sz w:val="16"/>
                <w:szCs w:val="16"/>
              </w:rPr>
              <w:t>9</w:t>
            </w:r>
          </w:p>
        </w:tc>
        <w:tc>
          <w:tcPr>
            <w:tcW w:w="0" w:type="auto"/>
            <w:tcBorders>
              <w:top w:val="nil"/>
              <w:left w:val="nil"/>
              <w:bottom w:val="nil"/>
              <w:right w:val="nil"/>
            </w:tcBorders>
            <w:shd w:val="clear" w:color="auto" w:fill="auto"/>
          </w:tcPr>
          <w:p w14:paraId="769F4945" w14:textId="77777777" w:rsidR="000A79DF" w:rsidRPr="00093558" w:rsidRDefault="000A79DF" w:rsidP="0022312F">
            <w:pPr>
              <w:rPr>
                <w:sz w:val="16"/>
                <w:szCs w:val="16"/>
              </w:rPr>
            </w:pPr>
            <w:r w:rsidRPr="00093558">
              <w:rPr>
                <w:sz w:val="16"/>
                <w:szCs w:val="16"/>
              </w:rPr>
              <w:t>Mullet, yellow eye</w:t>
            </w:r>
          </w:p>
        </w:tc>
        <w:tc>
          <w:tcPr>
            <w:tcW w:w="0" w:type="auto"/>
            <w:tcBorders>
              <w:top w:val="nil"/>
              <w:left w:val="nil"/>
              <w:bottom w:val="nil"/>
              <w:right w:val="nil"/>
            </w:tcBorders>
            <w:shd w:val="clear" w:color="auto" w:fill="auto"/>
          </w:tcPr>
          <w:p w14:paraId="57CACFAE" w14:textId="482B1D10" w:rsidR="000A79DF" w:rsidRPr="00093558" w:rsidRDefault="000A79DF" w:rsidP="0022312F">
            <w:pPr>
              <w:jc w:val="center"/>
              <w:rPr>
                <w:sz w:val="16"/>
                <w:szCs w:val="16"/>
              </w:rPr>
            </w:pPr>
            <w:r w:rsidRPr="00093558">
              <w:rPr>
                <w:sz w:val="16"/>
                <w:szCs w:val="16"/>
              </w:rPr>
              <w:t>24 cm</w:t>
            </w:r>
          </w:p>
        </w:tc>
      </w:tr>
      <w:tr w:rsidR="000A79DF" w:rsidRPr="00093558" w14:paraId="46E20B36" w14:textId="77777777" w:rsidTr="000A79DF">
        <w:trPr>
          <w:cantSplit/>
        </w:trPr>
        <w:tc>
          <w:tcPr>
            <w:tcW w:w="0" w:type="auto"/>
            <w:tcBorders>
              <w:top w:val="nil"/>
              <w:left w:val="nil"/>
              <w:bottom w:val="nil"/>
              <w:right w:val="nil"/>
            </w:tcBorders>
            <w:shd w:val="clear" w:color="auto" w:fill="auto"/>
          </w:tcPr>
          <w:p w14:paraId="76CD4139" w14:textId="4B9F0BC0" w:rsidR="000A79DF" w:rsidRPr="00093558" w:rsidRDefault="000A79DF" w:rsidP="0022312F">
            <w:pPr>
              <w:jc w:val="center"/>
              <w:rPr>
                <w:sz w:val="16"/>
                <w:szCs w:val="16"/>
              </w:rPr>
            </w:pPr>
            <w:r>
              <w:rPr>
                <w:sz w:val="16"/>
                <w:szCs w:val="16"/>
              </w:rPr>
              <w:t>10</w:t>
            </w:r>
          </w:p>
        </w:tc>
        <w:tc>
          <w:tcPr>
            <w:tcW w:w="0" w:type="auto"/>
            <w:tcBorders>
              <w:top w:val="nil"/>
              <w:left w:val="nil"/>
              <w:bottom w:val="nil"/>
              <w:right w:val="nil"/>
            </w:tcBorders>
            <w:shd w:val="clear" w:color="auto" w:fill="auto"/>
          </w:tcPr>
          <w:p w14:paraId="3B4C1D45" w14:textId="5771BE5D" w:rsidR="000A79DF" w:rsidRPr="00093558" w:rsidRDefault="000A79DF" w:rsidP="0022312F">
            <w:pPr>
              <w:rPr>
                <w:sz w:val="16"/>
                <w:szCs w:val="16"/>
              </w:rPr>
            </w:pPr>
            <w:r>
              <w:rPr>
                <w:sz w:val="16"/>
                <w:szCs w:val="16"/>
              </w:rPr>
              <w:t>S</w:t>
            </w:r>
            <w:r w:rsidRPr="00093558">
              <w:rPr>
                <w:sz w:val="16"/>
                <w:szCs w:val="16"/>
              </w:rPr>
              <w:t>nook</w:t>
            </w:r>
          </w:p>
        </w:tc>
        <w:tc>
          <w:tcPr>
            <w:tcW w:w="0" w:type="auto"/>
            <w:tcBorders>
              <w:top w:val="nil"/>
              <w:left w:val="nil"/>
              <w:bottom w:val="nil"/>
              <w:right w:val="nil"/>
            </w:tcBorders>
            <w:shd w:val="clear" w:color="auto" w:fill="auto"/>
          </w:tcPr>
          <w:p w14:paraId="720BB9C1" w14:textId="1F7A4202" w:rsidR="000A79DF" w:rsidRPr="00093558" w:rsidRDefault="000A79DF" w:rsidP="0022312F">
            <w:pPr>
              <w:jc w:val="center"/>
              <w:rPr>
                <w:sz w:val="16"/>
                <w:szCs w:val="16"/>
              </w:rPr>
            </w:pPr>
            <w:r>
              <w:rPr>
                <w:sz w:val="16"/>
                <w:szCs w:val="16"/>
              </w:rPr>
              <w:t>36 cm</w:t>
            </w:r>
          </w:p>
        </w:tc>
      </w:tr>
      <w:tr w:rsidR="000A79DF" w:rsidRPr="00093558" w14:paraId="100FAFED" w14:textId="77777777" w:rsidTr="00F925D5">
        <w:trPr>
          <w:cantSplit/>
        </w:trPr>
        <w:tc>
          <w:tcPr>
            <w:tcW w:w="0" w:type="auto"/>
            <w:tcBorders>
              <w:top w:val="nil"/>
              <w:left w:val="nil"/>
              <w:bottom w:val="single" w:sz="4" w:space="0" w:color="auto"/>
              <w:right w:val="nil"/>
            </w:tcBorders>
            <w:shd w:val="clear" w:color="auto" w:fill="auto"/>
          </w:tcPr>
          <w:p w14:paraId="0FD8CF24" w14:textId="1711651B" w:rsidR="000A79DF" w:rsidRPr="00093558" w:rsidRDefault="000A79DF" w:rsidP="0022312F">
            <w:pPr>
              <w:jc w:val="center"/>
              <w:rPr>
                <w:sz w:val="16"/>
                <w:szCs w:val="16"/>
              </w:rPr>
            </w:pPr>
            <w:r>
              <w:rPr>
                <w:sz w:val="16"/>
                <w:szCs w:val="16"/>
              </w:rPr>
              <w:t>11</w:t>
            </w:r>
          </w:p>
        </w:tc>
        <w:tc>
          <w:tcPr>
            <w:tcW w:w="0" w:type="auto"/>
            <w:tcBorders>
              <w:top w:val="nil"/>
              <w:left w:val="nil"/>
              <w:bottom w:val="single" w:sz="4" w:space="0" w:color="auto"/>
              <w:right w:val="nil"/>
            </w:tcBorders>
            <w:shd w:val="clear" w:color="auto" w:fill="auto"/>
          </w:tcPr>
          <w:p w14:paraId="0B8F62B6" w14:textId="77777777" w:rsidR="000A79DF" w:rsidRPr="00093558" w:rsidRDefault="000A79DF" w:rsidP="0022312F">
            <w:pPr>
              <w:rPr>
                <w:sz w:val="16"/>
                <w:szCs w:val="16"/>
              </w:rPr>
            </w:pPr>
            <w:r w:rsidRPr="00093558">
              <w:rPr>
                <w:sz w:val="16"/>
                <w:szCs w:val="16"/>
              </w:rPr>
              <w:t>Tailor</w:t>
            </w:r>
          </w:p>
        </w:tc>
        <w:tc>
          <w:tcPr>
            <w:tcW w:w="0" w:type="auto"/>
            <w:tcBorders>
              <w:top w:val="nil"/>
              <w:left w:val="nil"/>
              <w:bottom w:val="single" w:sz="4" w:space="0" w:color="auto"/>
              <w:right w:val="nil"/>
            </w:tcBorders>
            <w:shd w:val="clear" w:color="auto" w:fill="auto"/>
          </w:tcPr>
          <w:p w14:paraId="16CA9EAB" w14:textId="5C4ADAD3" w:rsidR="000A79DF" w:rsidRPr="00093558" w:rsidRDefault="000A79DF" w:rsidP="0022312F">
            <w:pPr>
              <w:jc w:val="center"/>
              <w:rPr>
                <w:sz w:val="16"/>
                <w:szCs w:val="16"/>
              </w:rPr>
            </w:pPr>
            <w:r w:rsidRPr="00093558">
              <w:rPr>
                <w:sz w:val="16"/>
                <w:szCs w:val="16"/>
              </w:rPr>
              <w:t>25 cm</w:t>
            </w:r>
          </w:p>
        </w:tc>
      </w:tr>
    </w:tbl>
    <w:p w14:paraId="61642CCC" w14:textId="77777777" w:rsidR="00D62956" w:rsidRPr="00093558" w:rsidRDefault="00D62956" w:rsidP="0022312F">
      <w:pPr>
        <w:suppressLineNumbers w:val="0"/>
        <w:overflowPunct/>
        <w:autoSpaceDE/>
        <w:autoSpaceDN/>
        <w:adjustRightInd/>
        <w:spacing w:before="0"/>
        <w:textAlignment w:val="auto"/>
        <w:rPr>
          <w:b/>
          <w:sz w:val="32"/>
        </w:rPr>
      </w:pPr>
      <w:r w:rsidRPr="00093558">
        <w:rPr>
          <w:caps/>
          <w:sz w:val="32"/>
        </w:rPr>
        <w:br w:type="page"/>
      </w:r>
    </w:p>
    <w:p w14:paraId="22DCA4F5" w14:textId="266135C4" w:rsidR="00C56CC9" w:rsidRPr="00093558" w:rsidRDefault="007D4CF4" w:rsidP="00404BEE">
      <w:pPr>
        <w:pStyle w:val="Heading-PART"/>
        <w:keepNext/>
        <w:rPr>
          <w:caps w:val="0"/>
          <w:sz w:val="32"/>
        </w:rPr>
      </w:pPr>
      <w:bookmarkStart w:id="1307" w:name="_Toc10033610"/>
      <w:bookmarkStart w:id="1308" w:name="_Toc20232904"/>
      <w:r>
        <w:rPr>
          <w:caps w:val="0"/>
          <w:sz w:val="32"/>
        </w:rPr>
        <w:lastRenderedPageBreak/>
        <w:t xml:space="preserve">Schedule </w:t>
      </w:r>
      <w:r w:rsidR="007E1110">
        <w:rPr>
          <w:caps w:val="0"/>
          <w:sz w:val="32"/>
        </w:rPr>
        <w:t>26</w:t>
      </w:r>
      <w:r w:rsidR="00C56CC9" w:rsidRPr="00093558">
        <w:t>—</w:t>
      </w:r>
      <w:r w:rsidR="00C56CC9" w:rsidRPr="00093558">
        <w:rPr>
          <w:caps w:val="0"/>
          <w:sz w:val="32"/>
        </w:rPr>
        <w:t>Minimum and maximum sizes, catch limits and closed seasons for salmonids</w:t>
      </w:r>
      <w:bookmarkEnd w:id="1307"/>
      <w:bookmarkEnd w:id="1308"/>
    </w:p>
    <w:p w14:paraId="7316BB3B" w14:textId="12AFE6E3" w:rsidR="00C56CC9" w:rsidRPr="00093558" w:rsidRDefault="00C56CC9" w:rsidP="0022312F">
      <w:pPr>
        <w:pStyle w:val="Normal-Schedule"/>
        <w:jc w:val="right"/>
      </w:pPr>
      <w:r w:rsidRPr="00093558">
        <w:t>Regulation</w:t>
      </w:r>
      <w:r w:rsidR="000A79DF">
        <w:t>s</w:t>
      </w:r>
      <w:r w:rsidRPr="00093558">
        <w:t xml:space="preserve"> </w:t>
      </w:r>
      <w:r w:rsidR="00810B07">
        <w:t>157</w:t>
      </w:r>
      <w:r w:rsidR="00E7695C">
        <w:t>(3)</w:t>
      </w:r>
      <w:r w:rsidRPr="00093558">
        <w:t xml:space="preserve">, </w:t>
      </w:r>
      <w:r w:rsidR="00810B07">
        <w:t>158</w:t>
      </w:r>
      <w:r w:rsidR="00E7695C">
        <w:t>(2)</w:t>
      </w:r>
      <w:r w:rsidR="00130F61">
        <w:t xml:space="preserve">, </w:t>
      </w:r>
      <w:r w:rsidR="00810B07">
        <w:t>161</w:t>
      </w:r>
      <w:r w:rsidR="00E7695C">
        <w:t>(2)</w:t>
      </w:r>
      <w:r w:rsidR="000A79DF">
        <w:t xml:space="preserve"> and</w:t>
      </w:r>
      <w:r w:rsidRPr="00093558">
        <w:t xml:space="preserve"> </w:t>
      </w:r>
      <w:r w:rsidR="00810B07">
        <w:t>163</w:t>
      </w:r>
      <w:r w:rsidR="00E7695C">
        <w:t>(2)</w:t>
      </w:r>
    </w:p>
    <w:tbl>
      <w:tblPr>
        <w:tblW w:w="0" w:type="auto"/>
        <w:tblInd w:w="137" w:type="dxa"/>
        <w:tblLayout w:type="fixed"/>
        <w:tblCellMar>
          <w:left w:w="0" w:type="dxa"/>
          <w:right w:w="0" w:type="dxa"/>
        </w:tblCellMar>
        <w:tblLook w:val="04A0" w:firstRow="1" w:lastRow="0" w:firstColumn="1" w:lastColumn="0" w:noHBand="0" w:noVBand="1"/>
      </w:tblPr>
      <w:tblGrid>
        <w:gridCol w:w="794"/>
        <w:gridCol w:w="1417"/>
        <w:gridCol w:w="851"/>
        <w:gridCol w:w="1134"/>
        <w:gridCol w:w="907"/>
        <w:gridCol w:w="1134"/>
      </w:tblGrid>
      <w:tr w:rsidR="00C56CC9" w:rsidRPr="00093558" w14:paraId="2E710D4D" w14:textId="77777777" w:rsidTr="004B09C2">
        <w:trPr>
          <w:tblHeader/>
        </w:trPr>
        <w:tc>
          <w:tcPr>
            <w:tcW w:w="794" w:type="dxa"/>
            <w:tcBorders>
              <w:top w:val="single" w:sz="4" w:space="0" w:color="auto"/>
              <w:bottom w:val="single" w:sz="4" w:space="0" w:color="auto"/>
            </w:tcBorders>
            <w:shd w:val="clear" w:color="auto" w:fill="auto"/>
            <w:noWrap/>
            <w:tcMar>
              <w:top w:w="0" w:type="dxa"/>
              <w:left w:w="108" w:type="dxa"/>
              <w:bottom w:w="0" w:type="dxa"/>
              <w:right w:w="108" w:type="dxa"/>
            </w:tcMar>
            <w:hideMark/>
          </w:tcPr>
          <w:p w14:paraId="4A19BD0B" w14:textId="6EB68C03" w:rsidR="00C56CC9" w:rsidRPr="00093558" w:rsidRDefault="00C56CC9" w:rsidP="0022312F">
            <w:pPr>
              <w:pStyle w:val="Normal-Schedule"/>
              <w:widowControl w:val="0"/>
              <w:spacing w:before="60" w:after="60"/>
              <w:rPr>
                <w:i/>
                <w:iCs/>
                <w:sz w:val="16"/>
                <w:szCs w:val="16"/>
              </w:rPr>
            </w:pPr>
            <w:r w:rsidRPr="00093558">
              <w:rPr>
                <w:i/>
                <w:iCs/>
                <w:sz w:val="16"/>
                <w:szCs w:val="16"/>
              </w:rPr>
              <w:t>Column 1</w:t>
            </w:r>
            <w:r w:rsidRPr="00093558">
              <w:rPr>
                <w:i/>
                <w:iCs/>
                <w:sz w:val="16"/>
                <w:szCs w:val="16"/>
              </w:rPr>
              <w:br/>
            </w:r>
            <w:r w:rsidRPr="00093558">
              <w:rPr>
                <w:i/>
                <w:iCs/>
                <w:sz w:val="16"/>
                <w:szCs w:val="16"/>
              </w:rPr>
              <w:br/>
            </w:r>
            <w:r w:rsidRPr="00093558">
              <w:rPr>
                <w:i/>
                <w:iCs/>
                <w:sz w:val="16"/>
                <w:szCs w:val="16"/>
              </w:rPr>
              <w:br/>
            </w:r>
            <w:r w:rsidRPr="00093558">
              <w:rPr>
                <w:i/>
                <w:iCs/>
                <w:sz w:val="16"/>
                <w:szCs w:val="16"/>
              </w:rPr>
              <w:br/>
            </w:r>
            <w:r w:rsidRPr="00093558">
              <w:rPr>
                <w:i/>
                <w:iCs/>
                <w:sz w:val="16"/>
                <w:szCs w:val="16"/>
              </w:rPr>
              <w:br/>
            </w:r>
            <w:r w:rsidRPr="00093558">
              <w:rPr>
                <w:i/>
                <w:iCs/>
                <w:sz w:val="16"/>
                <w:szCs w:val="16"/>
              </w:rPr>
              <w:br/>
            </w:r>
            <w:r w:rsidRPr="00093558">
              <w:rPr>
                <w:i/>
                <w:iCs/>
                <w:sz w:val="16"/>
                <w:szCs w:val="16"/>
              </w:rPr>
              <w:br/>
            </w:r>
            <w:r w:rsidRPr="00093558">
              <w:rPr>
                <w:i/>
                <w:iCs/>
                <w:sz w:val="16"/>
                <w:szCs w:val="16"/>
              </w:rPr>
              <w:br/>
            </w:r>
            <w:r w:rsidRPr="00093558">
              <w:rPr>
                <w:i/>
                <w:iCs/>
                <w:sz w:val="16"/>
                <w:szCs w:val="16"/>
              </w:rPr>
              <w:br/>
              <w:t>Item</w:t>
            </w:r>
            <w:r w:rsidR="000A79DF">
              <w:rPr>
                <w:i/>
                <w:iCs/>
                <w:sz w:val="16"/>
                <w:szCs w:val="16"/>
              </w:rPr>
              <w:t xml:space="preserve"> No.</w:t>
            </w:r>
          </w:p>
        </w:tc>
        <w:tc>
          <w:tcPr>
            <w:tcW w:w="1417" w:type="dxa"/>
            <w:tcBorders>
              <w:top w:val="single" w:sz="4" w:space="0" w:color="auto"/>
              <w:bottom w:val="single" w:sz="4" w:space="0" w:color="auto"/>
            </w:tcBorders>
            <w:shd w:val="clear" w:color="auto" w:fill="auto"/>
            <w:tcMar>
              <w:top w:w="0" w:type="dxa"/>
              <w:left w:w="108" w:type="dxa"/>
              <w:bottom w:w="0" w:type="dxa"/>
              <w:right w:w="108" w:type="dxa"/>
            </w:tcMar>
            <w:hideMark/>
          </w:tcPr>
          <w:p w14:paraId="58763D84" w14:textId="77777777" w:rsidR="00C56CC9" w:rsidRPr="00093558" w:rsidRDefault="00C56CC9" w:rsidP="0022312F">
            <w:pPr>
              <w:pStyle w:val="Normal-Schedule"/>
              <w:suppressAutoHyphens/>
              <w:spacing w:before="60" w:after="60"/>
              <w:rPr>
                <w:i/>
                <w:iCs/>
                <w:sz w:val="16"/>
                <w:szCs w:val="16"/>
              </w:rPr>
            </w:pPr>
            <w:r w:rsidRPr="00093558">
              <w:rPr>
                <w:i/>
                <w:iCs/>
                <w:sz w:val="16"/>
                <w:szCs w:val="16"/>
              </w:rPr>
              <w:t>Column 2</w:t>
            </w:r>
            <w:r w:rsidRPr="00093558">
              <w:rPr>
                <w:i/>
                <w:iCs/>
                <w:sz w:val="16"/>
                <w:szCs w:val="16"/>
              </w:rPr>
              <w:br/>
            </w:r>
            <w:r w:rsidRPr="00093558">
              <w:rPr>
                <w:i/>
                <w:iCs/>
                <w:sz w:val="16"/>
                <w:szCs w:val="16"/>
              </w:rPr>
              <w:br/>
            </w:r>
            <w:r w:rsidRPr="00093558">
              <w:rPr>
                <w:i/>
                <w:iCs/>
                <w:sz w:val="16"/>
                <w:szCs w:val="16"/>
              </w:rPr>
              <w:br/>
            </w:r>
            <w:r w:rsidRPr="00093558">
              <w:rPr>
                <w:i/>
                <w:iCs/>
                <w:sz w:val="16"/>
                <w:szCs w:val="16"/>
              </w:rPr>
              <w:br/>
            </w:r>
            <w:r w:rsidRPr="00093558">
              <w:rPr>
                <w:i/>
                <w:iCs/>
                <w:sz w:val="16"/>
                <w:szCs w:val="16"/>
              </w:rPr>
              <w:br/>
            </w:r>
            <w:r w:rsidRPr="00093558">
              <w:rPr>
                <w:i/>
                <w:iCs/>
                <w:sz w:val="16"/>
                <w:szCs w:val="16"/>
              </w:rPr>
              <w:br/>
            </w:r>
            <w:r w:rsidRPr="00093558">
              <w:rPr>
                <w:i/>
                <w:iCs/>
                <w:sz w:val="16"/>
                <w:szCs w:val="16"/>
              </w:rPr>
              <w:br/>
              <w:t>Area where catch limit, possession limit and size limits apply</w:t>
            </w:r>
          </w:p>
        </w:tc>
        <w:tc>
          <w:tcPr>
            <w:tcW w:w="851" w:type="dxa"/>
            <w:tcBorders>
              <w:top w:val="single" w:sz="4" w:space="0" w:color="auto"/>
              <w:bottom w:val="single" w:sz="4" w:space="0" w:color="auto"/>
            </w:tcBorders>
            <w:shd w:val="clear" w:color="auto" w:fill="auto"/>
            <w:noWrap/>
            <w:tcMar>
              <w:top w:w="0" w:type="dxa"/>
              <w:left w:w="108" w:type="dxa"/>
              <w:bottom w:w="0" w:type="dxa"/>
              <w:right w:w="108" w:type="dxa"/>
            </w:tcMar>
            <w:hideMark/>
          </w:tcPr>
          <w:p w14:paraId="4B22C7B8" w14:textId="77777777" w:rsidR="00C56CC9" w:rsidRPr="00093558" w:rsidRDefault="00C56CC9" w:rsidP="0022312F">
            <w:pPr>
              <w:pStyle w:val="Normal-Schedule"/>
              <w:suppressAutoHyphens/>
              <w:spacing w:before="60" w:after="60"/>
              <w:rPr>
                <w:i/>
                <w:iCs/>
                <w:sz w:val="16"/>
                <w:szCs w:val="16"/>
              </w:rPr>
            </w:pPr>
            <w:r w:rsidRPr="00093558">
              <w:rPr>
                <w:i/>
                <w:iCs/>
                <w:sz w:val="16"/>
                <w:szCs w:val="16"/>
              </w:rPr>
              <w:t>Column 3</w:t>
            </w:r>
            <w:r w:rsidRPr="00093558">
              <w:rPr>
                <w:i/>
                <w:iCs/>
                <w:sz w:val="16"/>
                <w:szCs w:val="16"/>
              </w:rPr>
              <w:br/>
            </w:r>
            <w:r w:rsidRPr="00093558">
              <w:rPr>
                <w:i/>
                <w:iCs/>
                <w:sz w:val="16"/>
                <w:szCs w:val="16"/>
              </w:rPr>
              <w:br/>
              <w:t>Daily limit for fish that may be taken or limit for fish that may be possessed</w:t>
            </w:r>
          </w:p>
        </w:tc>
        <w:tc>
          <w:tcPr>
            <w:tcW w:w="1134" w:type="dxa"/>
            <w:tcBorders>
              <w:top w:val="single" w:sz="4" w:space="0" w:color="auto"/>
              <w:bottom w:val="single" w:sz="4" w:space="0" w:color="auto"/>
            </w:tcBorders>
            <w:shd w:val="clear" w:color="auto" w:fill="auto"/>
            <w:noWrap/>
            <w:tcMar>
              <w:top w:w="0" w:type="dxa"/>
              <w:left w:w="108" w:type="dxa"/>
              <w:bottom w:w="0" w:type="dxa"/>
              <w:right w:w="108" w:type="dxa"/>
            </w:tcMar>
            <w:hideMark/>
          </w:tcPr>
          <w:p w14:paraId="1054C4B9" w14:textId="77777777" w:rsidR="00C56CC9" w:rsidRPr="00093558" w:rsidRDefault="00C56CC9" w:rsidP="0022312F">
            <w:pPr>
              <w:pStyle w:val="Normal-Schedule"/>
              <w:suppressAutoHyphens/>
              <w:spacing w:before="60" w:after="60"/>
              <w:rPr>
                <w:i/>
                <w:iCs/>
                <w:sz w:val="16"/>
                <w:szCs w:val="16"/>
              </w:rPr>
            </w:pPr>
            <w:r w:rsidRPr="00093558">
              <w:rPr>
                <w:i/>
                <w:iCs/>
                <w:sz w:val="16"/>
                <w:szCs w:val="16"/>
              </w:rPr>
              <w:t>Column 4</w:t>
            </w:r>
            <w:r w:rsidRPr="00093558">
              <w:rPr>
                <w:i/>
                <w:iCs/>
                <w:sz w:val="16"/>
                <w:szCs w:val="16"/>
              </w:rPr>
              <w:br/>
            </w:r>
            <w:r w:rsidRPr="00093558">
              <w:rPr>
                <w:i/>
                <w:iCs/>
                <w:sz w:val="16"/>
                <w:szCs w:val="16"/>
              </w:rPr>
              <w:br/>
            </w:r>
            <w:r w:rsidRPr="00093558">
              <w:rPr>
                <w:i/>
                <w:iCs/>
                <w:sz w:val="16"/>
                <w:szCs w:val="16"/>
              </w:rPr>
              <w:br/>
            </w:r>
            <w:r w:rsidRPr="00093558">
              <w:rPr>
                <w:i/>
                <w:iCs/>
                <w:sz w:val="16"/>
                <w:szCs w:val="16"/>
              </w:rPr>
              <w:br/>
            </w:r>
            <w:r w:rsidRPr="00093558">
              <w:rPr>
                <w:i/>
                <w:iCs/>
                <w:sz w:val="16"/>
                <w:szCs w:val="16"/>
              </w:rPr>
              <w:br/>
            </w:r>
            <w:r w:rsidRPr="00093558">
              <w:rPr>
                <w:i/>
                <w:iCs/>
                <w:sz w:val="16"/>
                <w:szCs w:val="16"/>
              </w:rPr>
              <w:br/>
            </w:r>
            <w:r w:rsidRPr="00093558">
              <w:rPr>
                <w:i/>
                <w:iCs/>
                <w:sz w:val="16"/>
                <w:szCs w:val="16"/>
              </w:rPr>
              <w:br/>
            </w:r>
            <w:r w:rsidRPr="00093558">
              <w:rPr>
                <w:i/>
                <w:iCs/>
                <w:sz w:val="16"/>
                <w:szCs w:val="16"/>
              </w:rPr>
              <w:br/>
            </w:r>
            <w:r w:rsidRPr="00093558">
              <w:rPr>
                <w:i/>
                <w:iCs/>
                <w:sz w:val="16"/>
                <w:szCs w:val="16"/>
              </w:rPr>
              <w:br/>
            </w:r>
            <w:r w:rsidRPr="00093558">
              <w:rPr>
                <w:i/>
                <w:iCs/>
                <w:sz w:val="16"/>
                <w:szCs w:val="16"/>
              </w:rPr>
              <w:br/>
              <w:t>Minimum size</w:t>
            </w:r>
          </w:p>
        </w:tc>
        <w:tc>
          <w:tcPr>
            <w:tcW w:w="907" w:type="dxa"/>
            <w:tcBorders>
              <w:top w:val="single" w:sz="4" w:space="0" w:color="auto"/>
              <w:bottom w:val="single" w:sz="4" w:space="0" w:color="auto"/>
            </w:tcBorders>
            <w:shd w:val="clear" w:color="auto" w:fill="auto"/>
            <w:noWrap/>
            <w:tcMar>
              <w:top w:w="0" w:type="dxa"/>
              <w:left w:w="108" w:type="dxa"/>
              <w:bottom w:w="0" w:type="dxa"/>
              <w:right w:w="108" w:type="dxa"/>
            </w:tcMar>
            <w:hideMark/>
          </w:tcPr>
          <w:p w14:paraId="1F0BAFBF" w14:textId="77777777" w:rsidR="00C56CC9" w:rsidRPr="00093558" w:rsidRDefault="00C56CC9" w:rsidP="0022312F">
            <w:pPr>
              <w:pStyle w:val="Normal-Schedule"/>
              <w:suppressAutoHyphens/>
              <w:spacing w:before="60" w:after="60"/>
              <w:rPr>
                <w:i/>
                <w:iCs/>
                <w:sz w:val="16"/>
                <w:szCs w:val="16"/>
              </w:rPr>
            </w:pPr>
            <w:r w:rsidRPr="00093558">
              <w:rPr>
                <w:i/>
                <w:iCs/>
                <w:sz w:val="16"/>
                <w:szCs w:val="16"/>
              </w:rPr>
              <w:t>Column 5</w:t>
            </w:r>
            <w:r w:rsidRPr="00093558">
              <w:rPr>
                <w:i/>
                <w:iCs/>
                <w:sz w:val="16"/>
                <w:szCs w:val="16"/>
              </w:rPr>
              <w:br/>
            </w:r>
            <w:r w:rsidRPr="00093558">
              <w:rPr>
                <w:i/>
                <w:iCs/>
                <w:sz w:val="16"/>
                <w:szCs w:val="16"/>
              </w:rPr>
              <w:br/>
            </w:r>
            <w:r w:rsidRPr="00093558">
              <w:rPr>
                <w:i/>
                <w:iCs/>
                <w:sz w:val="16"/>
                <w:szCs w:val="16"/>
              </w:rPr>
              <w:br/>
            </w:r>
            <w:r w:rsidRPr="00093558">
              <w:rPr>
                <w:i/>
                <w:iCs/>
                <w:sz w:val="16"/>
                <w:szCs w:val="16"/>
              </w:rPr>
              <w:br/>
            </w:r>
            <w:r w:rsidRPr="00093558">
              <w:rPr>
                <w:i/>
                <w:iCs/>
                <w:sz w:val="16"/>
                <w:szCs w:val="16"/>
              </w:rPr>
              <w:br/>
            </w:r>
            <w:r w:rsidRPr="00093558">
              <w:rPr>
                <w:i/>
                <w:iCs/>
                <w:sz w:val="16"/>
                <w:szCs w:val="16"/>
              </w:rPr>
              <w:br/>
            </w:r>
            <w:r w:rsidRPr="00093558">
              <w:rPr>
                <w:i/>
                <w:iCs/>
                <w:sz w:val="16"/>
                <w:szCs w:val="16"/>
              </w:rPr>
              <w:br/>
            </w:r>
            <w:r w:rsidRPr="00093558">
              <w:rPr>
                <w:i/>
                <w:iCs/>
                <w:sz w:val="16"/>
                <w:szCs w:val="16"/>
              </w:rPr>
              <w:br/>
            </w:r>
            <w:r w:rsidRPr="00093558">
              <w:rPr>
                <w:i/>
                <w:iCs/>
                <w:sz w:val="16"/>
                <w:szCs w:val="16"/>
              </w:rPr>
              <w:br/>
              <w:t>Maximum size</w:t>
            </w:r>
          </w:p>
        </w:tc>
        <w:tc>
          <w:tcPr>
            <w:tcW w:w="1134" w:type="dxa"/>
            <w:tcBorders>
              <w:top w:val="single" w:sz="4" w:space="0" w:color="auto"/>
              <w:bottom w:val="single" w:sz="4" w:space="0" w:color="auto"/>
            </w:tcBorders>
          </w:tcPr>
          <w:p w14:paraId="1E61F141" w14:textId="77777777" w:rsidR="00C56CC9" w:rsidRPr="00093558" w:rsidRDefault="00C56CC9" w:rsidP="0022312F">
            <w:pPr>
              <w:pStyle w:val="Normal-Schedule"/>
              <w:suppressAutoHyphens/>
              <w:spacing w:before="60" w:after="60"/>
              <w:rPr>
                <w:i/>
                <w:iCs/>
                <w:sz w:val="16"/>
                <w:szCs w:val="16"/>
              </w:rPr>
            </w:pPr>
            <w:r w:rsidRPr="00093558">
              <w:rPr>
                <w:i/>
                <w:iCs/>
                <w:sz w:val="16"/>
                <w:szCs w:val="16"/>
              </w:rPr>
              <w:t>Column 6</w:t>
            </w:r>
            <w:r w:rsidRPr="00093558">
              <w:rPr>
                <w:i/>
                <w:iCs/>
                <w:sz w:val="16"/>
                <w:szCs w:val="16"/>
              </w:rPr>
              <w:br/>
            </w:r>
            <w:r w:rsidRPr="00093558">
              <w:rPr>
                <w:i/>
                <w:iCs/>
                <w:sz w:val="16"/>
                <w:szCs w:val="16"/>
              </w:rPr>
              <w:br/>
            </w:r>
            <w:r w:rsidRPr="00093558">
              <w:rPr>
                <w:i/>
                <w:iCs/>
                <w:sz w:val="16"/>
                <w:szCs w:val="16"/>
              </w:rPr>
              <w:br/>
            </w:r>
            <w:r w:rsidRPr="00093558">
              <w:rPr>
                <w:i/>
                <w:iCs/>
                <w:sz w:val="16"/>
                <w:szCs w:val="16"/>
              </w:rPr>
              <w:br/>
            </w:r>
            <w:r w:rsidRPr="00093558">
              <w:rPr>
                <w:i/>
                <w:iCs/>
                <w:sz w:val="16"/>
                <w:szCs w:val="16"/>
              </w:rPr>
              <w:br/>
            </w:r>
            <w:r w:rsidRPr="00093558">
              <w:rPr>
                <w:i/>
                <w:iCs/>
                <w:sz w:val="16"/>
                <w:szCs w:val="16"/>
              </w:rPr>
              <w:br/>
            </w:r>
            <w:r w:rsidRPr="00093558">
              <w:rPr>
                <w:i/>
                <w:iCs/>
                <w:sz w:val="16"/>
                <w:szCs w:val="16"/>
              </w:rPr>
              <w:br/>
            </w:r>
            <w:r w:rsidRPr="00093558">
              <w:rPr>
                <w:i/>
                <w:iCs/>
                <w:sz w:val="16"/>
                <w:szCs w:val="16"/>
              </w:rPr>
              <w:br/>
            </w:r>
            <w:r w:rsidRPr="00093558">
              <w:rPr>
                <w:i/>
                <w:iCs/>
                <w:sz w:val="16"/>
                <w:szCs w:val="16"/>
              </w:rPr>
              <w:br/>
            </w:r>
            <w:r w:rsidRPr="00093558">
              <w:rPr>
                <w:i/>
                <w:iCs/>
                <w:sz w:val="16"/>
                <w:szCs w:val="16"/>
              </w:rPr>
              <w:br/>
              <w:t>Closed season</w:t>
            </w:r>
          </w:p>
        </w:tc>
      </w:tr>
      <w:tr w:rsidR="00C56CC9" w:rsidRPr="00093558" w14:paraId="478C3DAF" w14:textId="77777777" w:rsidTr="004B09C2">
        <w:tc>
          <w:tcPr>
            <w:tcW w:w="794" w:type="dxa"/>
            <w:tcBorders>
              <w:top w:val="single" w:sz="4" w:space="0" w:color="auto"/>
            </w:tcBorders>
            <w:noWrap/>
            <w:tcMar>
              <w:top w:w="0" w:type="dxa"/>
              <w:left w:w="108" w:type="dxa"/>
              <w:bottom w:w="0" w:type="dxa"/>
              <w:right w:w="108" w:type="dxa"/>
            </w:tcMar>
          </w:tcPr>
          <w:p w14:paraId="42180FC6" w14:textId="77777777" w:rsidR="00C56CC9" w:rsidRPr="00093558" w:rsidRDefault="00C56CC9" w:rsidP="0022312F">
            <w:pPr>
              <w:spacing w:after="120"/>
              <w:rPr>
                <w:sz w:val="18"/>
                <w:szCs w:val="18"/>
              </w:rPr>
            </w:pPr>
            <w:r w:rsidRPr="00093558">
              <w:rPr>
                <w:sz w:val="18"/>
                <w:szCs w:val="18"/>
              </w:rPr>
              <w:t>1</w:t>
            </w:r>
          </w:p>
        </w:tc>
        <w:tc>
          <w:tcPr>
            <w:tcW w:w="1417" w:type="dxa"/>
            <w:tcBorders>
              <w:top w:val="single" w:sz="4" w:space="0" w:color="auto"/>
            </w:tcBorders>
            <w:tcMar>
              <w:top w:w="0" w:type="dxa"/>
              <w:left w:w="108" w:type="dxa"/>
              <w:bottom w:w="0" w:type="dxa"/>
              <w:right w:w="108" w:type="dxa"/>
            </w:tcMar>
          </w:tcPr>
          <w:p w14:paraId="3021FFBD" w14:textId="4204D88D" w:rsidR="00C56CC9" w:rsidRPr="00093558" w:rsidRDefault="00C56CC9" w:rsidP="0022312F">
            <w:pPr>
              <w:spacing w:after="120"/>
              <w:rPr>
                <w:sz w:val="18"/>
                <w:szCs w:val="18"/>
              </w:rPr>
            </w:pPr>
            <w:bookmarkStart w:id="1309" w:name="_Hlk536022967"/>
            <w:bookmarkStart w:id="1310" w:name="_Hlk536614469"/>
            <w:r w:rsidRPr="00093558">
              <w:rPr>
                <w:sz w:val="18"/>
                <w:szCs w:val="18"/>
              </w:rPr>
              <w:t>Sea-run trout rivers</w:t>
            </w:r>
            <w:bookmarkEnd w:id="1309"/>
            <w:bookmarkEnd w:id="1310"/>
          </w:p>
        </w:tc>
        <w:tc>
          <w:tcPr>
            <w:tcW w:w="851" w:type="dxa"/>
            <w:tcBorders>
              <w:top w:val="single" w:sz="4" w:space="0" w:color="auto"/>
            </w:tcBorders>
            <w:tcMar>
              <w:top w:w="0" w:type="dxa"/>
              <w:left w:w="108" w:type="dxa"/>
              <w:bottom w:w="0" w:type="dxa"/>
              <w:right w:w="108" w:type="dxa"/>
            </w:tcMar>
          </w:tcPr>
          <w:p w14:paraId="235CC337" w14:textId="77777777" w:rsidR="00C56CC9" w:rsidRPr="00093558" w:rsidRDefault="00C56CC9" w:rsidP="0022312F">
            <w:pPr>
              <w:spacing w:after="120"/>
              <w:rPr>
                <w:sz w:val="18"/>
                <w:szCs w:val="18"/>
              </w:rPr>
            </w:pPr>
            <w:r w:rsidRPr="00093558">
              <w:rPr>
                <w:sz w:val="18"/>
                <w:szCs w:val="18"/>
              </w:rPr>
              <w:t>5</w:t>
            </w:r>
          </w:p>
        </w:tc>
        <w:tc>
          <w:tcPr>
            <w:tcW w:w="1134" w:type="dxa"/>
            <w:tcBorders>
              <w:top w:val="single" w:sz="4" w:space="0" w:color="auto"/>
            </w:tcBorders>
            <w:noWrap/>
            <w:tcMar>
              <w:top w:w="0" w:type="dxa"/>
              <w:left w:w="108" w:type="dxa"/>
              <w:bottom w:w="0" w:type="dxa"/>
              <w:right w:w="108" w:type="dxa"/>
            </w:tcMar>
          </w:tcPr>
          <w:p w14:paraId="38B9C862" w14:textId="77777777" w:rsidR="00C56CC9" w:rsidRPr="00093558" w:rsidRDefault="00C56CC9" w:rsidP="0022312F">
            <w:pPr>
              <w:spacing w:after="120"/>
              <w:rPr>
                <w:sz w:val="18"/>
                <w:szCs w:val="18"/>
              </w:rPr>
            </w:pPr>
            <w:r w:rsidRPr="00093558">
              <w:rPr>
                <w:sz w:val="18"/>
                <w:szCs w:val="18"/>
              </w:rPr>
              <w:t>-</w:t>
            </w:r>
          </w:p>
        </w:tc>
        <w:tc>
          <w:tcPr>
            <w:tcW w:w="907" w:type="dxa"/>
            <w:tcBorders>
              <w:top w:val="single" w:sz="4" w:space="0" w:color="auto"/>
            </w:tcBorders>
            <w:noWrap/>
            <w:tcMar>
              <w:top w:w="0" w:type="dxa"/>
              <w:left w:w="108" w:type="dxa"/>
              <w:bottom w:w="0" w:type="dxa"/>
              <w:right w:w="108" w:type="dxa"/>
            </w:tcMar>
          </w:tcPr>
          <w:p w14:paraId="4A49224E" w14:textId="6C2FD8F7" w:rsidR="00C56CC9" w:rsidRPr="00093558" w:rsidRDefault="00C56CC9" w:rsidP="0022312F">
            <w:pPr>
              <w:spacing w:after="120"/>
              <w:rPr>
                <w:sz w:val="18"/>
                <w:szCs w:val="18"/>
              </w:rPr>
            </w:pPr>
            <w:r w:rsidRPr="00093558">
              <w:rPr>
                <w:sz w:val="18"/>
                <w:szCs w:val="18"/>
              </w:rPr>
              <w:t>No more than 2 can exceed 35 cm</w:t>
            </w:r>
          </w:p>
        </w:tc>
        <w:tc>
          <w:tcPr>
            <w:tcW w:w="1134" w:type="dxa"/>
            <w:tcBorders>
              <w:top w:val="single" w:sz="4" w:space="0" w:color="auto"/>
            </w:tcBorders>
          </w:tcPr>
          <w:p w14:paraId="72B5E7D8" w14:textId="77777777" w:rsidR="00C56CC9" w:rsidRPr="00093558" w:rsidRDefault="00C56CC9" w:rsidP="0022312F">
            <w:pPr>
              <w:spacing w:after="120"/>
              <w:rPr>
                <w:sz w:val="18"/>
                <w:szCs w:val="18"/>
              </w:rPr>
            </w:pPr>
            <w:r w:rsidRPr="00093558">
              <w:rPr>
                <w:sz w:val="18"/>
                <w:szCs w:val="18"/>
              </w:rPr>
              <w:t>-</w:t>
            </w:r>
          </w:p>
        </w:tc>
      </w:tr>
      <w:tr w:rsidR="002E4F7A" w:rsidRPr="00093558" w14:paraId="3D30B5CB" w14:textId="77777777" w:rsidTr="004B09C2">
        <w:tc>
          <w:tcPr>
            <w:tcW w:w="794" w:type="dxa"/>
            <w:noWrap/>
            <w:tcMar>
              <w:top w:w="0" w:type="dxa"/>
              <w:left w:w="108" w:type="dxa"/>
              <w:bottom w:w="0" w:type="dxa"/>
              <w:right w:w="108" w:type="dxa"/>
            </w:tcMar>
          </w:tcPr>
          <w:p w14:paraId="67EAE00D" w14:textId="0A260147" w:rsidR="002E4F7A" w:rsidRPr="00093558" w:rsidRDefault="002E4F7A" w:rsidP="0022312F">
            <w:pPr>
              <w:spacing w:after="120"/>
              <w:rPr>
                <w:sz w:val="18"/>
                <w:szCs w:val="18"/>
              </w:rPr>
            </w:pPr>
            <w:r>
              <w:rPr>
                <w:sz w:val="18"/>
                <w:szCs w:val="18"/>
              </w:rPr>
              <w:t>2</w:t>
            </w:r>
          </w:p>
        </w:tc>
        <w:tc>
          <w:tcPr>
            <w:tcW w:w="1417" w:type="dxa"/>
            <w:tcMar>
              <w:top w:w="0" w:type="dxa"/>
              <w:left w:w="108" w:type="dxa"/>
              <w:bottom w:w="0" w:type="dxa"/>
              <w:right w:w="108" w:type="dxa"/>
            </w:tcMar>
          </w:tcPr>
          <w:p w14:paraId="38A23B66" w14:textId="27ACE141" w:rsidR="002E4F7A" w:rsidRPr="00093558" w:rsidRDefault="002E4F7A" w:rsidP="0022312F">
            <w:pPr>
              <w:spacing w:after="120"/>
              <w:rPr>
                <w:sz w:val="18"/>
                <w:szCs w:val="18"/>
              </w:rPr>
            </w:pPr>
            <w:r>
              <w:rPr>
                <w:sz w:val="18"/>
                <w:szCs w:val="18"/>
              </w:rPr>
              <w:t>M</w:t>
            </w:r>
            <w:r w:rsidR="00AC0F0B">
              <w:rPr>
                <w:sz w:val="18"/>
                <w:szCs w:val="18"/>
              </w:rPr>
              <w:t>oun</w:t>
            </w:r>
            <w:r>
              <w:rPr>
                <w:sz w:val="18"/>
                <w:szCs w:val="18"/>
              </w:rPr>
              <w:t>t Emu Creek</w:t>
            </w:r>
          </w:p>
        </w:tc>
        <w:tc>
          <w:tcPr>
            <w:tcW w:w="851" w:type="dxa"/>
            <w:tcMar>
              <w:top w:w="0" w:type="dxa"/>
              <w:left w:w="108" w:type="dxa"/>
              <w:bottom w:w="0" w:type="dxa"/>
              <w:right w:w="108" w:type="dxa"/>
            </w:tcMar>
          </w:tcPr>
          <w:p w14:paraId="42CD8861" w14:textId="6395F954" w:rsidR="002E4F7A" w:rsidRPr="00093558" w:rsidRDefault="002E4F7A" w:rsidP="0022312F">
            <w:pPr>
              <w:spacing w:after="120"/>
              <w:rPr>
                <w:sz w:val="18"/>
                <w:szCs w:val="18"/>
              </w:rPr>
            </w:pPr>
            <w:r>
              <w:rPr>
                <w:sz w:val="18"/>
                <w:szCs w:val="18"/>
              </w:rPr>
              <w:t>5</w:t>
            </w:r>
          </w:p>
        </w:tc>
        <w:tc>
          <w:tcPr>
            <w:tcW w:w="1134" w:type="dxa"/>
            <w:noWrap/>
            <w:tcMar>
              <w:top w:w="0" w:type="dxa"/>
              <w:left w:w="108" w:type="dxa"/>
              <w:bottom w:w="0" w:type="dxa"/>
              <w:right w:w="108" w:type="dxa"/>
            </w:tcMar>
          </w:tcPr>
          <w:p w14:paraId="61F5C049" w14:textId="16560731" w:rsidR="002E4F7A" w:rsidRPr="00093558" w:rsidRDefault="002E4F7A" w:rsidP="0022312F">
            <w:pPr>
              <w:spacing w:after="120"/>
              <w:rPr>
                <w:sz w:val="18"/>
                <w:szCs w:val="18"/>
              </w:rPr>
            </w:pPr>
            <w:r>
              <w:rPr>
                <w:sz w:val="18"/>
                <w:szCs w:val="18"/>
              </w:rPr>
              <w:t>-</w:t>
            </w:r>
          </w:p>
        </w:tc>
        <w:tc>
          <w:tcPr>
            <w:tcW w:w="907" w:type="dxa"/>
            <w:noWrap/>
            <w:tcMar>
              <w:top w:w="0" w:type="dxa"/>
              <w:left w:w="108" w:type="dxa"/>
              <w:bottom w:w="0" w:type="dxa"/>
              <w:right w:w="108" w:type="dxa"/>
            </w:tcMar>
          </w:tcPr>
          <w:p w14:paraId="2BDEA290" w14:textId="17C6F915" w:rsidR="002E4F7A" w:rsidRPr="00093558" w:rsidRDefault="002E4F7A" w:rsidP="0022312F">
            <w:pPr>
              <w:spacing w:after="120"/>
              <w:rPr>
                <w:sz w:val="18"/>
                <w:szCs w:val="18"/>
              </w:rPr>
            </w:pPr>
            <w:r w:rsidRPr="00093558">
              <w:rPr>
                <w:sz w:val="18"/>
                <w:szCs w:val="18"/>
              </w:rPr>
              <w:t>No more than 2 can exceed 35 cm</w:t>
            </w:r>
          </w:p>
        </w:tc>
        <w:tc>
          <w:tcPr>
            <w:tcW w:w="1134" w:type="dxa"/>
          </w:tcPr>
          <w:p w14:paraId="170F3353" w14:textId="1E65C8E8" w:rsidR="002E4F7A" w:rsidRPr="00093558" w:rsidRDefault="002E4F7A" w:rsidP="0022312F">
            <w:pPr>
              <w:spacing w:after="120"/>
              <w:rPr>
                <w:sz w:val="18"/>
                <w:szCs w:val="18"/>
              </w:rPr>
            </w:pPr>
            <w:r>
              <w:rPr>
                <w:sz w:val="18"/>
                <w:szCs w:val="18"/>
              </w:rPr>
              <w:t>-</w:t>
            </w:r>
          </w:p>
        </w:tc>
      </w:tr>
      <w:tr w:rsidR="00C56CC9" w:rsidRPr="00093558" w14:paraId="6809B310" w14:textId="77777777" w:rsidTr="004B09C2">
        <w:tc>
          <w:tcPr>
            <w:tcW w:w="794" w:type="dxa"/>
            <w:noWrap/>
            <w:tcMar>
              <w:top w:w="0" w:type="dxa"/>
              <w:left w:w="108" w:type="dxa"/>
              <w:bottom w:w="0" w:type="dxa"/>
              <w:right w:w="108" w:type="dxa"/>
            </w:tcMar>
          </w:tcPr>
          <w:p w14:paraId="6A2731EC" w14:textId="77777777" w:rsidR="00C56CC9" w:rsidRPr="00093558" w:rsidRDefault="00C56CC9" w:rsidP="0022312F">
            <w:pPr>
              <w:spacing w:after="120"/>
              <w:rPr>
                <w:sz w:val="18"/>
                <w:szCs w:val="18"/>
              </w:rPr>
            </w:pPr>
            <w:r w:rsidRPr="00093558">
              <w:rPr>
                <w:sz w:val="18"/>
                <w:szCs w:val="18"/>
              </w:rPr>
              <w:t>2</w:t>
            </w:r>
          </w:p>
        </w:tc>
        <w:tc>
          <w:tcPr>
            <w:tcW w:w="1417" w:type="dxa"/>
            <w:tcMar>
              <w:top w:w="0" w:type="dxa"/>
              <w:left w:w="108" w:type="dxa"/>
              <w:bottom w:w="0" w:type="dxa"/>
              <w:right w:w="108" w:type="dxa"/>
            </w:tcMar>
          </w:tcPr>
          <w:p w14:paraId="7CB31248" w14:textId="31E2434D" w:rsidR="00C56CC9" w:rsidRPr="00093558" w:rsidRDefault="00C56CC9" w:rsidP="0022312F">
            <w:pPr>
              <w:spacing w:after="120"/>
              <w:rPr>
                <w:sz w:val="18"/>
                <w:szCs w:val="18"/>
              </w:rPr>
            </w:pPr>
            <w:r w:rsidRPr="00093558">
              <w:rPr>
                <w:sz w:val="18"/>
                <w:szCs w:val="18"/>
              </w:rPr>
              <w:t>Priority rivers and streams</w:t>
            </w:r>
          </w:p>
        </w:tc>
        <w:tc>
          <w:tcPr>
            <w:tcW w:w="851" w:type="dxa"/>
            <w:tcMar>
              <w:top w:w="0" w:type="dxa"/>
              <w:left w:w="108" w:type="dxa"/>
              <w:bottom w:w="0" w:type="dxa"/>
              <w:right w:w="108" w:type="dxa"/>
            </w:tcMar>
          </w:tcPr>
          <w:p w14:paraId="7CD15567" w14:textId="77777777" w:rsidR="00C56CC9" w:rsidRPr="00093558" w:rsidRDefault="00C56CC9" w:rsidP="0022312F">
            <w:pPr>
              <w:spacing w:after="120"/>
              <w:rPr>
                <w:sz w:val="18"/>
                <w:szCs w:val="18"/>
              </w:rPr>
            </w:pPr>
            <w:r w:rsidRPr="00093558">
              <w:rPr>
                <w:sz w:val="18"/>
                <w:szCs w:val="18"/>
              </w:rPr>
              <w:t>3</w:t>
            </w:r>
          </w:p>
        </w:tc>
        <w:tc>
          <w:tcPr>
            <w:tcW w:w="1134" w:type="dxa"/>
            <w:noWrap/>
            <w:tcMar>
              <w:top w:w="0" w:type="dxa"/>
              <w:left w:w="108" w:type="dxa"/>
              <w:bottom w:w="0" w:type="dxa"/>
              <w:right w:w="108" w:type="dxa"/>
            </w:tcMar>
          </w:tcPr>
          <w:p w14:paraId="05C65D5D" w14:textId="77777777" w:rsidR="00C56CC9" w:rsidRPr="00093558" w:rsidRDefault="00C56CC9" w:rsidP="0022312F">
            <w:pPr>
              <w:spacing w:after="120"/>
              <w:rPr>
                <w:sz w:val="18"/>
                <w:szCs w:val="18"/>
              </w:rPr>
            </w:pPr>
            <w:r w:rsidRPr="00093558">
              <w:rPr>
                <w:sz w:val="18"/>
                <w:szCs w:val="18"/>
              </w:rPr>
              <w:t>25 cm</w:t>
            </w:r>
          </w:p>
        </w:tc>
        <w:tc>
          <w:tcPr>
            <w:tcW w:w="907" w:type="dxa"/>
            <w:noWrap/>
            <w:tcMar>
              <w:top w:w="0" w:type="dxa"/>
              <w:left w:w="108" w:type="dxa"/>
              <w:bottom w:w="0" w:type="dxa"/>
              <w:right w:w="108" w:type="dxa"/>
            </w:tcMar>
          </w:tcPr>
          <w:p w14:paraId="25F85F86" w14:textId="77777777" w:rsidR="00C56CC9" w:rsidRPr="00093558" w:rsidRDefault="00C56CC9" w:rsidP="0022312F">
            <w:pPr>
              <w:spacing w:after="120"/>
              <w:rPr>
                <w:sz w:val="18"/>
                <w:szCs w:val="18"/>
              </w:rPr>
            </w:pPr>
            <w:r w:rsidRPr="00093558">
              <w:rPr>
                <w:sz w:val="18"/>
                <w:szCs w:val="18"/>
              </w:rPr>
              <w:t>No more than 2 can exceed 35 cm</w:t>
            </w:r>
          </w:p>
        </w:tc>
        <w:tc>
          <w:tcPr>
            <w:tcW w:w="1134" w:type="dxa"/>
          </w:tcPr>
          <w:p w14:paraId="44756DFF" w14:textId="77777777" w:rsidR="00C56CC9" w:rsidRPr="00093558" w:rsidRDefault="00C56CC9" w:rsidP="0022312F">
            <w:pPr>
              <w:spacing w:after="120"/>
              <w:rPr>
                <w:sz w:val="18"/>
                <w:szCs w:val="18"/>
              </w:rPr>
            </w:pPr>
            <w:r w:rsidRPr="00093558">
              <w:rPr>
                <w:sz w:val="18"/>
                <w:szCs w:val="18"/>
              </w:rPr>
              <w:t>From midnight on the Monday of the Queen's birthday weekend in June each year, to midnight on the Friday before the first Saturday in September each year</w:t>
            </w:r>
          </w:p>
        </w:tc>
      </w:tr>
      <w:tr w:rsidR="00C56CC9" w:rsidRPr="00093558" w14:paraId="1B249A77" w14:textId="77777777" w:rsidTr="004B09C2">
        <w:tc>
          <w:tcPr>
            <w:tcW w:w="794" w:type="dxa"/>
            <w:noWrap/>
            <w:tcMar>
              <w:top w:w="0" w:type="dxa"/>
              <w:left w:w="108" w:type="dxa"/>
              <w:bottom w:w="0" w:type="dxa"/>
              <w:right w:w="108" w:type="dxa"/>
            </w:tcMar>
          </w:tcPr>
          <w:p w14:paraId="57276E70" w14:textId="77777777" w:rsidR="00C56CC9" w:rsidRPr="00093558" w:rsidRDefault="00C56CC9" w:rsidP="0022312F">
            <w:pPr>
              <w:spacing w:after="120"/>
              <w:rPr>
                <w:sz w:val="18"/>
                <w:szCs w:val="18"/>
              </w:rPr>
            </w:pPr>
            <w:r w:rsidRPr="00093558">
              <w:rPr>
                <w:sz w:val="18"/>
                <w:szCs w:val="18"/>
              </w:rPr>
              <w:t>3</w:t>
            </w:r>
          </w:p>
        </w:tc>
        <w:tc>
          <w:tcPr>
            <w:tcW w:w="1417" w:type="dxa"/>
            <w:tcMar>
              <w:top w:w="0" w:type="dxa"/>
              <w:left w:w="108" w:type="dxa"/>
              <w:bottom w:w="0" w:type="dxa"/>
              <w:right w:w="108" w:type="dxa"/>
            </w:tcMar>
          </w:tcPr>
          <w:p w14:paraId="1EC4A1AC" w14:textId="77777777" w:rsidR="00C56CC9" w:rsidRPr="00093558" w:rsidRDefault="00C56CC9" w:rsidP="0022312F">
            <w:pPr>
              <w:spacing w:after="120"/>
              <w:rPr>
                <w:sz w:val="18"/>
                <w:szCs w:val="18"/>
              </w:rPr>
            </w:pPr>
            <w:r w:rsidRPr="00093558">
              <w:rPr>
                <w:sz w:val="18"/>
                <w:szCs w:val="18"/>
              </w:rPr>
              <w:t>All other rivers and streams of inland waters</w:t>
            </w:r>
          </w:p>
        </w:tc>
        <w:tc>
          <w:tcPr>
            <w:tcW w:w="851" w:type="dxa"/>
            <w:tcMar>
              <w:top w:w="0" w:type="dxa"/>
              <w:left w:w="108" w:type="dxa"/>
              <w:bottom w:w="0" w:type="dxa"/>
              <w:right w:w="108" w:type="dxa"/>
            </w:tcMar>
          </w:tcPr>
          <w:p w14:paraId="787AF4EF" w14:textId="77777777" w:rsidR="00C56CC9" w:rsidRPr="00093558" w:rsidRDefault="00C56CC9" w:rsidP="0022312F">
            <w:pPr>
              <w:spacing w:after="120"/>
              <w:rPr>
                <w:sz w:val="18"/>
                <w:szCs w:val="18"/>
              </w:rPr>
            </w:pPr>
            <w:r w:rsidRPr="00093558">
              <w:rPr>
                <w:sz w:val="18"/>
                <w:szCs w:val="18"/>
              </w:rPr>
              <w:t>5</w:t>
            </w:r>
          </w:p>
        </w:tc>
        <w:tc>
          <w:tcPr>
            <w:tcW w:w="1134" w:type="dxa"/>
            <w:noWrap/>
            <w:tcMar>
              <w:top w:w="0" w:type="dxa"/>
              <w:left w:w="108" w:type="dxa"/>
              <w:bottom w:w="0" w:type="dxa"/>
              <w:right w:w="108" w:type="dxa"/>
            </w:tcMar>
          </w:tcPr>
          <w:p w14:paraId="20137088" w14:textId="77777777" w:rsidR="00C56CC9" w:rsidRPr="00093558" w:rsidRDefault="00C56CC9" w:rsidP="0022312F">
            <w:pPr>
              <w:spacing w:after="120"/>
              <w:rPr>
                <w:sz w:val="18"/>
                <w:szCs w:val="18"/>
              </w:rPr>
            </w:pPr>
            <w:r w:rsidRPr="00093558">
              <w:rPr>
                <w:sz w:val="18"/>
                <w:szCs w:val="18"/>
              </w:rPr>
              <w:t>-</w:t>
            </w:r>
          </w:p>
        </w:tc>
        <w:tc>
          <w:tcPr>
            <w:tcW w:w="907" w:type="dxa"/>
            <w:noWrap/>
            <w:tcMar>
              <w:top w:w="0" w:type="dxa"/>
              <w:left w:w="108" w:type="dxa"/>
              <w:bottom w:w="0" w:type="dxa"/>
              <w:right w:w="108" w:type="dxa"/>
            </w:tcMar>
          </w:tcPr>
          <w:p w14:paraId="24D0E70D" w14:textId="77777777" w:rsidR="00C56CC9" w:rsidRPr="00093558" w:rsidRDefault="00C56CC9" w:rsidP="0022312F">
            <w:pPr>
              <w:spacing w:after="120"/>
              <w:rPr>
                <w:sz w:val="18"/>
                <w:szCs w:val="18"/>
              </w:rPr>
            </w:pPr>
            <w:r w:rsidRPr="00093558">
              <w:rPr>
                <w:sz w:val="18"/>
                <w:szCs w:val="18"/>
              </w:rPr>
              <w:t>No more than 2 can exceed 35 cm</w:t>
            </w:r>
          </w:p>
        </w:tc>
        <w:tc>
          <w:tcPr>
            <w:tcW w:w="1134" w:type="dxa"/>
          </w:tcPr>
          <w:p w14:paraId="7D3CA8CC" w14:textId="77777777" w:rsidR="00C56CC9" w:rsidRPr="00093558" w:rsidRDefault="00C56CC9" w:rsidP="0022312F">
            <w:pPr>
              <w:spacing w:after="120"/>
              <w:rPr>
                <w:sz w:val="18"/>
                <w:szCs w:val="18"/>
              </w:rPr>
            </w:pPr>
            <w:r w:rsidRPr="00093558">
              <w:rPr>
                <w:sz w:val="18"/>
                <w:szCs w:val="18"/>
              </w:rPr>
              <w:t>From midnight on the Monday of the Queen's birthday weekend in June each year, to midnight on the Friday before the first Saturday in September each year</w:t>
            </w:r>
          </w:p>
        </w:tc>
      </w:tr>
      <w:tr w:rsidR="00C56CC9" w:rsidRPr="00093558" w14:paraId="68C39FF8" w14:textId="77777777" w:rsidTr="004B09C2">
        <w:tc>
          <w:tcPr>
            <w:tcW w:w="794" w:type="dxa"/>
          </w:tcPr>
          <w:p w14:paraId="6646808C" w14:textId="77777777" w:rsidR="00C56CC9" w:rsidRPr="00093558" w:rsidRDefault="00C56CC9" w:rsidP="0022312F">
            <w:pPr>
              <w:spacing w:after="120"/>
              <w:rPr>
                <w:sz w:val="18"/>
                <w:szCs w:val="18"/>
              </w:rPr>
            </w:pPr>
            <w:r w:rsidRPr="00093558">
              <w:rPr>
                <w:sz w:val="18"/>
                <w:szCs w:val="18"/>
              </w:rPr>
              <w:t>4</w:t>
            </w:r>
          </w:p>
        </w:tc>
        <w:tc>
          <w:tcPr>
            <w:tcW w:w="1417" w:type="dxa"/>
            <w:noWrap/>
            <w:tcMar>
              <w:top w:w="0" w:type="dxa"/>
              <w:left w:w="108" w:type="dxa"/>
              <w:bottom w:w="0" w:type="dxa"/>
              <w:right w:w="108" w:type="dxa"/>
            </w:tcMar>
          </w:tcPr>
          <w:p w14:paraId="39BE7957" w14:textId="217E8B71" w:rsidR="00C56CC9" w:rsidRPr="00093558" w:rsidRDefault="00C56CC9" w:rsidP="0022312F">
            <w:pPr>
              <w:spacing w:after="120"/>
              <w:rPr>
                <w:sz w:val="18"/>
                <w:szCs w:val="18"/>
              </w:rPr>
            </w:pPr>
            <w:r w:rsidRPr="00093558">
              <w:rPr>
                <w:sz w:val="18"/>
                <w:szCs w:val="18"/>
              </w:rPr>
              <w:t>Family fishing lakes</w:t>
            </w:r>
          </w:p>
        </w:tc>
        <w:tc>
          <w:tcPr>
            <w:tcW w:w="851" w:type="dxa"/>
            <w:tcMar>
              <w:top w:w="0" w:type="dxa"/>
              <w:left w:w="108" w:type="dxa"/>
              <w:bottom w:w="0" w:type="dxa"/>
              <w:right w:w="108" w:type="dxa"/>
            </w:tcMar>
          </w:tcPr>
          <w:p w14:paraId="5B41C975" w14:textId="77777777" w:rsidR="00C56CC9" w:rsidRPr="00093558" w:rsidRDefault="00C56CC9" w:rsidP="0022312F">
            <w:pPr>
              <w:spacing w:after="120"/>
              <w:rPr>
                <w:sz w:val="18"/>
                <w:szCs w:val="18"/>
              </w:rPr>
            </w:pPr>
            <w:r w:rsidRPr="00093558">
              <w:rPr>
                <w:sz w:val="18"/>
                <w:szCs w:val="18"/>
              </w:rPr>
              <w:t>5</w:t>
            </w:r>
          </w:p>
        </w:tc>
        <w:tc>
          <w:tcPr>
            <w:tcW w:w="1134" w:type="dxa"/>
            <w:noWrap/>
            <w:tcMar>
              <w:top w:w="0" w:type="dxa"/>
              <w:left w:w="108" w:type="dxa"/>
              <w:bottom w:w="0" w:type="dxa"/>
              <w:right w:w="108" w:type="dxa"/>
            </w:tcMar>
          </w:tcPr>
          <w:p w14:paraId="05DA78F4" w14:textId="77777777" w:rsidR="00C56CC9" w:rsidRPr="00093558" w:rsidRDefault="00C56CC9" w:rsidP="0022312F">
            <w:pPr>
              <w:spacing w:after="120"/>
              <w:rPr>
                <w:sz w:val="18"/>
                <w:szCs w:val="18"/>
              </w:rPr>
            </w:pPr>
            <w:r w:rsidRPr="00093558">
              <w:rPr>
                <w:sz w:val="18"/>
                <w:szCs w:val="18"/>
              </w:rPr>
              <w:t>-</w:t>
            </w:r>
          </w:p>
        </w:tc>
        <w:tc>
          <w:tcPr>
            <w:tcW w:w="907" w:type="dxa"/>
            <w:noWrap/>
            <w:tcMar>
              <w:top w:w="0" w:type="dxa"/>
              <w:left w:w="108" w:type="dxa"/>
              <w:bottom w:w="0" w:type="dxa"/>
              <w:right w:w="108" w:type="dxa"/>
            </w:tcMar>
          </w:tcPr>
          <w:p w14:paraId="295EEE40" w14:textId="77777777" w:rsidR="00C56CC9" w:rsidRPr="00093558" w:rsidRDefault="00C56CC9" w:rsidP="0022312F">
            <w:pPr>
              <w:spacing w:after="120"/>
              <w:rPr>
                <w:sz w:val="18"/>
                <w:szCs w:val="18"/>
              </w:rPr>
            </w:pPr>
            <w:r w:rsidRPr="00093558">
              <w:rPr>
                <w:sz w:val="18"/>
                <w:szCs w:val="18"/>
              </w:rPr>
              <w:t>No more than 2 can exceed 35 cm</w:t>
            </w:r>
          </w:p>
        </w:tc>
        <w:tc>
          <w:tcPr>
            <w:tcW w:w="1134" w:type="dxa"/>
          </w:tcPr>
          <w:p w14:paraId="39E6DD46" w14:textId="77777777" w:rsidR="00C56CC9" w:rsidRPr="00093558" w:rsidRDefault="00C56CC9" w:rsidP="0022312F">
            <w:pPr>
              <w:spacing w:after="120"/>
              <w:rPr>
                <w:sz w:val="18"/>
                <w:szCs w:val="18"/>
              </w:rPr>
            </w:pPr>
            <w:r w:rsidRPr="00093558">
              <w:rPr>
                <w:sz w:val="18"/>
                <w:szCs w:val="18"/>
              </w:rPr>
              <w:t>-</w:t>
            </w:r>
          </w:p>
        </w:tc>
      </w:tr>
      <w:tr w:rsidR="00C56CC9" w:rsidRPr="00093558" w14:paraId="152280D5" w14:textId="77777777" w:rsidTr="004B09C2">
        <w:tc>
          <w:tcPr>
            <w:tcW w:w="794" w:type="dxa"/>
          </w:tcPr>
          <w:p w14:paraId="33DCC942" w14:textId="77777777" w:rsidR="00C56CC9" w:rsidRPr="00093558" w:rsidRDefault="00C56CC9" w:rsidP="0022312F">
            <w:pPr>
              <w:spacing w:after="120"/>
              <w:rPr>
                <w:sz w:val="18"/>
                <w:szCs w:val="18"/>
              </w:rPr>
            </w:pPr>
            <w:r w:rsidRPr="00093558">
              <w:rPr>
                <w:sz w:val="18"/>
                <w:szCs w:val="18"/>
              </w:rPr>
              <w:t>5</w:t>
            </w:r>
          </w:p>
        </w:tc>
        <w:tc>
          <w:tcPr>
            <w:tcW w:w="1417" w:type="dxa"/>
            <w:noWrap/>
            <w:tcMar>
              <w:top w:w="0" w:type="dxa"/>
              <w:left w:w="108" w:type="dxa"/>
              <w:bottom w:w="0" w:type="dxa"/>
              <w:right w:w="108" w:type="dxa"/>
            </w:tcMar>
          </w:tcPr>
          <w:p w14:paraId="3821AC7D" w14:textId="77777777" w:rsidR="00C56CC9" w:rsidRPr="00093558" w:rsidRDefault="00C56CC9" w:rsidP="0022312F">
            <w:pPr>
              <w:spacing w:after="120"/>
              <w:rPr>
                <w:sz w:val="18"/>
                <w:szCs w:val="18"/>
              </w:rPr>
            </w:pPr>
            <w:r w:rsidRPr="00093558">
              <w:rPr>
                <w:sz w:val="18"/>
                <w:szCs w:val="18"/>
              </w:rPr>
              <w:t>Lake Toolondo</w:t>
            </w:r>
          </w:p>
        </w:tc>
        <w:tc>
          <w:tcPr>
            <w:tcW w:w="851" w:type="dxa"/>
            <w:tcMar>
              <w:top w:w="0" w:type="dxa"/>
              <w:left w:w="108" w:type="dxa"/>
              <w:bottom w:w="0" w:type="dxa"/>
              <w:right w:w="108" w:type="dxa"/>
            </w:tcMar>
          </w:tcPr>
          <w:p w14:paraId="7EE30422" w14:textId="77777777" w:rsidR="00C56CC9" w:rsidRPr="00093558" w:rsidRDefault="00C56CC9" w:rsidP="0022312F">
            <w:pPr>
              <w:spacing w:after="120"/>
              <w:rPr>
                <w:sz w:val="18"/>
                <w:szCs w:val="18"/>
              </w:rPr>
            </w:pPr>
            <w:r w:rsidRPr="00093558">
              <w:rPr>
                <w:sz w:val="18"/>
                <w:szCs w:val="18"/>
              </w:rPr>
              <w:t>3</w:t>
            </w:r>
          </w:p>
        </w:tc>
        <w:tc>
          <w:tcPr>
            <w:tcW w:w="1134" w:type="dxa"/>
            <w:noWrap/>
            <w:tcMar>
              <w:top w:w="0" w:type="dxa"/>
              <w:left w:w="108" w:type="dxa"/>
              <w:bottom w:w="0" w:type="dxa"/>
              <w:right w:w="108" w:type="dxa"/>
            </w:tcMar>
          </w:tcPr>
          <w:p w14:paraId="66228C8D" w14:textId="77777777" w:rsidR="00C56CC9" w:rsidRPr="00093558" w:rsidRDefault="00C56CC9" w:rsidP="0022312F">
            <w:pPr>
              <w:spacing w:after="120"/>
              <w:rPr>
                <w:sz w:val="18"/>
                <w:szCs w:val="18"/>
              </w:rPr>
            </w:pPr>
            <w:r w:rsidRPr="00093558">
              <w:rPr>
                <w:sz w:val="18"/>
                <w:szCs w:val="18"/>
              </w:rPr>
              <w:t>30 cm (rainbow trout)</w:t>
            </w:r>
          </w:p>
          <w:p w14:paraId="5676F555" w14:textId="4EDBC7BB" w:rsidR="00C56CC9" w:rsidRPr="00093558" w:rsidRDefault="00C56CC9" w:rsidP="0022312F">
            <w:pPr>
              <w:spacing w:after="120"/>
              <w:rPr>
                <w:sz w:val="18"/>
                <w:szCs w:val="18"/>
              </w:rPr>
            </w:pPr>
            <w:r w:rsidRPr="00093558">
              <w:rPr>
                <w:sz w:val="18"/>
                <w:szCs w:val="18"/>
              </w:rPr>
              <w:lastRenderedPageBreak/>
              <w:t>45 cm (</w:t>
            </w:r>
            <w:r w:rsidR="00664A4E" w:rsidRPr="00093558">
              <w:rPr>
                <w:sz w:val="18"/>
                <w:szCs w:val="18"/>
              </w:rPr>
              <w:t>brown trout</w:t>
            </w:r>
            <w:r w:rsidRPr="00093558">
              <w:rPr>
                <w:sz w:val="18"/>
                <w:szCs w:val="18"/>
              </w:rPr>
              <w:t>)</w:t>
            </w:r>
          </w:p>
        </w:tc>
        <w:tc>
          <w:tcPr>
            <w:tcW w:w="907" w:type="dxa"/>
            <w:noWrap/>
            <w:tcMar>
              <w:top w:w="0" w:type="dxa"/>
              <w:left w:w="108" w:type="dxa"/>
              <w:bottom w:w="0" w:type="dxa"/>
              <w:right w:w="108" w:type="dxa"/>
            </w:tcMar>
          </w:tcPr>
          <w:p w14:paraId="2CAE9E3D" w14:textId="77777777" w:rsidR="00C56CC9" w:rsidRPr="00093558" w:rsidRDefault="00C56CC9" w:rsidP="0022312F">
            <w:pPr>
              <w:spacing w:after="120"/>
              <w:rPr>
                <w:sz w:val="18"/>
                <w:szCs w:val="18"/>
              </w:rPr>
            </w:pPr>
            <w:r w:rsidRPr="00093558">
              <w:rPr>
                <w:sz w:val="18"/>
                <w:szCs w:val="18"/>
              </w:rPr>
              <w:lastRenderedPageBreak/>
              <w:t>-</w:t>
            </w:r>
          </w:p>
        </w:tc>
        <w:tc>
          <w:tcPr>
            <w:tcW w:w="1134" w:type="dxa"/>
          </w:tcPr>
          <w:p w14:paraId="41F95444" w14:textId="77777777" w:rsidR="00C56CC9" w:rsidRPr="00093558" w:rsidRDefault="00C56CC9" w:rsidP="0022312F">
            <w:pPr>
              <w:spacing w:after="120"/>
              <w:rPr>
                <w:sz w:val="18"/>
                <w:szCs w:val="18"/>
              </w:rPr>
            </w:pPr>
            <w:r w:rsidRPr="00093558">
              <w:rPr>
                <w:sz w:val="18"/>
                <w:szCs w:val="18"/>
              </w:rPr>
              <w:t>-</w:t>
            </w:r>
          </w:p>
        </w:tc>
      </w:tr>
      <w:tr w:rsidR="00C56CC9" w:rsidRPr="00093558" w14:paraId="200E26E2" w14:textId="77777777" w:rsidTr="004B09C2">
        <w:tc>
          <w:tcPr>
            <w:tcW w:w="794" w:type="dxa"/>
          </w:tcPr>
          <w:p w14:paraId="67B533D5" w14:textId="77777777" w:rsidR="00C56CC9" w:rsidRPr="00093558" w:rsidRDefault="00C56CC9" w:rsidP="0022312F">
            <w:pPr>
              <w:spacing w:after="120"/>
              <w:rPr>
                <w:sz w:val="18"/>
                <w:szCs w:val="18"/>
              </w:rPr>
            </w:pPr>
            <w:r w:rsidRPr="00093558">
              <w:rPr>
                <w:sz w:val="18"/>
                <w:szCs w:val="18"/>
              </w:rPr>
              <w:t>6</w:t>
            </w:r>
          </w:p>
        </w:tc>
        <w:tc>
          <w:tcPr>
            <w:tcW w:w="1417" w:type="dxa"/>
            <w:noWrap/>
            <w:tcMar>
              <w:top w:w="0" w:type="dxa"/>
              <w:left w:w="108" w:type="dxa"/>
              <w:bottom w:w="0" w:type="dxa"/>
              <w:right w:w="108" w:type="dxa"/>
            </w:tcMar>
          </w:tcPr>
          <w:p w14:paraId="2D926505" w14:textId="77777777" w:rsidR="00C56CC9" w:rsidRPr="00093558" w:rsidRDefault="00C56CC9" w:rsidP="0022312F">
            <w:pPr>
              <w:spacing w:after="120"/>
              <w:rPr>
                <w:sz w:val="18"/>
                <w:szCs w:val="18"/>
              </w:rPr>
            </w:pPr>
            <w:r w:rsidRPr="00093558">
              <w:rPr>
                <w:sz w:val="18"/>
                <w:szCs w:val="18"/>
              </w:rPr>
              <w:t>Hepburn Lagoon</w:t>
            </w:r>
          </w:p>
        </w:tc>
        <w:tc>
          <w:tcPr>
            <w:tcW w:w="851" w:type="dxa"/>
            <w:tcMar>
              <w:top w:w="0" w:type="dxa"/>
              <w:left w:w="108" w:type="dxa"/>
              <w:bottom w:w="0" w:type="dxa"/>
              <w:right w:w="108" w:type="dxa"/>
            </w:tcMar>
          </w:tcPr>
          <w:p w14:paraId="643A4735" w14:textId="77777777" w:rsidR="00C56CC9" w:rsidRPr="00093558" w:rsidRDefault="00C56CC9" w:rsidP="0022312F">
            <w:pPr>
              <w:spacing w:after="120"/>
              <w:rPr>
                <w:sz w:val="18"/>
                <w:szCs w:val="18"/>
              </w:rPr>
            </w:pPr>
            <w:r w:rsidRPr="00093558">
              <w:rPr>
                <w:sz w:val="18"/>
                <w:szCs w:val="18"/>
              </w:rPr>
              <w:t>3</w:t>
            </w:r>
          </w:p>
        </w:tc>
        <w:tc>
          <w:tcPr>
            <w:tcW w:w="1134" w:type="dxa"/>
            <w:noWrap/>
            <w:tcMar>
              <w:top w:w="0" w:type="dxa"/>
              <w:left w:w="108" w:type="dxa"/>
              <w:bottom w:w="0" w:type="dxa"/>
              <w:right w:w="108" w:type="dxa"/>
            </w:tcMar>
          </w:tcPr>
          <w:p w14:paraId="2ACAA6A7" w14:textId="77777777" w:rsidR="00C56CC9" w:rsidRPr="00093558" w:rsidRDefault="00C56CC9" w:rsidP="0022312F">
            <w:pPr>
              <w:spacing w:after="120"/>
              <w:rPr>
                <w:sz w:val="18"/>
                <w:szCs w:val="18"/>
              </w:rPr>
            </w:pPr>
            <w:r w:rsidRPr="00093558">
              <w:rPr>
                <w:sz w:val="18"/>
                <w:szCs w:val="18"/>
              </w:rPr>
              <w:t>45 cm</w:t>
            </w:r>
          </w:p>
        </w:tc>
        <w:tc>
          <w:tcPr>
            <w:tcW w:w="907" w:type="dxa"/>
            <w:noWrap/>
            <w:tcMar>
              <w:top w:w="0" w:type="dxa"/>
              <w:left w:w="108" w:type="dxa"/>
              <w:bottom w:w="0" w:type="dxa"/>
              <w:right w:w="108" w:type="dxa"/>
            </w:tcMar>
          </w:tcPr>
          <w:p w14:paraId="3B682BCF" w14:textId="77777777" w:rsidR="00C56CC9" w:rsidRPr="00093558" w:rsidRDefault="00C56CC9" w:rsidP="0022312F">
            <w:pPr>
              <w:spacing w:after="120"/>
              <w:rPr>
                <w:sz w:val="18"/>
                <w:szCs w:val="18"/>
              </w:rPr>
            </w:pPr>
            <w:r w:rsidRPr="00093558">
              <w:rPr>
                <w:sz w:val="18"/>
                <w:szCs w:val="18"/>
              </w:rPr>
              <w:t>-</w:t>
            </w:r>
          </w:p>
        </w:tc>
        <w:tc>
          <w:tcPr>
            <w:tcW w:w="1134" w:type="dxa"/>
          </w:tcPr>
          <w:p w14:paraId="2665878E" w14:textId="77777777" w:rsidR="00C56CC9" w:rsidRPr="00093558" w:rsidRDefault="00C56CC9" w:rsidP="0022312F">
            <w:pPr>
              <w:spacing w:after="120"/>
              <w:rPr>
                <w:sz w:val="18"/>
                <w:szCs w:val="18"/>
              </w:rPr>
            </w:pPr>
            <w:r w:rsidRPr="00093558">
              <w:rPr>
                <w:sz w:val="18"/>
                <w:szCs w:val="18"/>
              </w:rPr>
              <w:t>-</w:t>
            </w:r>
          </w:p>
        </w:tc>
      </w:tr>
      <w:tr w:rsidR="00C56CC9" w:rsidRPr="00093558" w14:paraId="53C77909" w14:textId="77777777" w:rsidTr="004B09C2">
        <w:tc>
          <w:tcPr>
            <w:tcW w:w="794" w:type="dxa"/>
            <w:tcBorders>
              <w:bottom w:val="single" w:sz="4" w:space="0" w:color="auto"/>
            </w:tcBorders>
            <w:hideMark/>
          </w:tcPr>
          <w:p w14:paraId="59F66CD7" w14:textId="77777777" w:rsidR="00C56CC9" w:rsidRPr="00093558" w:rsidRDefault="00C56CC9" w:rsidP="0022312F">
            <w:pPr>
              <w:spacing w:after="120"/>
              <w:rPr>
                <w:sz w:val="18"/>
                <w:szCs w:val="18"/>
              </w:rPr>
            </w:pPr>
            <w:r w:rsidRPr="00093558">
              <w:rPr>
                <w:sz w:val="18"/>
                <w:szCs w:val="18"/>
              </w:rPr>
              <w:t>7</w:t>
            </w:r>
          </w:p>
        </w:tc>
        <w:tc>
          <w:tcPr>
            <w:tcW w:w="1417" w:type="dxa"/>
            <w:tcBorders>
              <w:bottom w:val="single" w:sz="4" w:space="0" w:color="auto"/>
            </w:tcBorders>
            <w:tcMar>
              <w:top w:w="0" w:type="dxa"/>
              <w:left w:w="108" w:type="dxa"/>
              <w:bottom w:w="0" w:type="dxa"/>
              <w:right w:w="108" w:type="dxa"/>
            </w:tcMar>
            <w:hideMark/>
          </w:tcPr>
          <w:p w14:paraId="5DBA4B8C" w14:textId="77777777" w:rsidR="00C56CC9" w:rsidRPr="00093558" w:rsidRDefault="00C56CC9" w:rsidP="0022312F">
            <w:pPr>
              <w:spacing w:after="120"/>
              <w:rPr>
                <w:sz w:val="18"/>
                <w:szCs w:val="18"/>
              </w:rPr>
            </w:pPr>
            <w:r w:rsidRPr="00093558">
              <w:rPr>
                <w:sz w:val="18"/>
                <w:szCs w:val="18"/>
              </w:rPr>
              <w:t>All other lakes and impoundments of inland waters</w:t>
            </w:r>
          </w:p>
        </w:tc>
        <w:tc>
          <w:tcPr>
            <w:tcW w:w="851" w:type="dxa"/>
            <w:tcBorders>
              <w:bottom w:val="single" w:sz="4" w:space="0" w:color="auto"/>
            </w:tcBorders>
            <w:tcMar>
              <w:top w:w="0" w:type="dxa"/>
              <w:left w:w="108" w:type="dxa"/>
              <w:bottom w:w="0" w:type="dxa"/>
              <w:right w:w="108" w:type="dxa"/>
            </w:tcMar>
            <w:hideMark/>
          </w:tcPr>
          <w:p w14:paraId="4EF112B9" w14:textId="77777777" w:rsidR="00C56CC9" w:rsidRPr="00093558" w:rsidRDefault="00C56CC9" w:rsidP="0022312F">
            <w:pPr>
              <w:spacing w:after="120"/>
              <w:rPr>
                <w:sz w:val="18"/>
                <w:szCs w:val="18"/>
              </w:rPr>
            </w:pPr>
            <w:r w:rsidRPr="00093558">
              <w:rPr>
                <w:sz w:val="18"/>
                <w:szCs w:val="18"/>
              </w:rPr>
              <w:t>5</w:t>
            </w:r>
          </w:p>
        </w:tc>
        <w:tc>
          <w:tcPr>
            <w:tcW w:w="1134" w:type="dxa"/>
            <w:tcBorders>
              <w:bottom w:val="single" w:sz="4" w:space="0" w:color="auto"/>
            </w:tcBorders>
            <w:noWrap/>
            <w:tcMar>
              <w:top w:w="0" w:type="dxa"/>
              <w:left w:w="108" w:type="dxa"/>
              <w:bottom w:w="0" w:type="dxa"/>
              <w:right w:w="108" w:type="dxa"/>
            </w:tcMar>
            <w:hideMark/>
          </w:tcPr>
          <w:p w14:paraId="11682D62" w14:textId="77777777" w:rsidR="00C56CC9" w:rsidRPr="00093558" w:rsidRDefault="00C56CC9" w:rsidP="0022312F">
            <w:pPr>
              <w:spacing w:after="120"/>
              <w:rPr>
                <w:sz w:val="18"/>
                <w:szCs w:val="18"/>
              </w:rPr>
            </w:pPr>
            <w:r w:rsidRPr="00093558">
              <w:rPr>
                <w:sz w:val="18"/>
                <w:szCs w:val="18"/>
              </w:rPr>
              <w:t>-</w:t>
            </w:r>
          </w:p>
        </w:tc>
        <w:tc>
          <w:tcPr>
            <w:tcW w:w="907" w:type="dxa"/>
            <w:tcBorders>
              <w:bottom w:val="single" w:sz="4" w:space="0" w:color="auto"/>
            </w:tcBorders>
            <w:noWrap/>
            <w:tcMar>
              <w:top w:w="0" w:type="dxa"/>
              <w:left w:w="108" w:type="dxa"/>
              <w:bottom w:w="0" w:type="dxa"/>
              <w:right w:w="108" w:type="dxa"/>
            </w:tcMar>
            <w:hideMark/>
          </w:tcPr>
          <w:p w14:paraId="64A1CAD6" w14:textId="77777777" w:rsidR="00C56CC9" w:rsidRPr="00093558" w:rsidRDefault="00C56CC9" w:rsidP="0022312F">
            <w:pPr>
              <w:spacing w:after="120"/>
              <w:rPr>
                <w:sz w:val="18"/>
                <w:szCs w:val="18"/>
              </w:rPr>
            </w:pPr>
            <w:r w:rsidRPr="00093558">
              <w:rPr>
                <w:sz w:val="18"/>
                <w:szCs w:val="18"/>
              </w:rPr>
              <w:t>-</w:t>
            </w:r>
          </w:p>
        </w:tc>
        <w:tc>
          <w:tcPr>
            <w:tcW w:w="1134" w:type="dxa"/>
            <w:tcBorders>
              <w:bottom w:val="single" w:sz="4" w:space="0" w:color="auto"/>
            </w:tcBorders>
          </w:tcPr>
          <w:p w14:paraId="2DEF6376" w14:textId="77777777" w:rsidR="00C56CC9" w:rsidRPr="00093558" w:rsidRDefault="00C56CC9" w:rsidP="0022312F">
            <w:pPr>
              <w:spacing w:after="120"/>
              <w:rPr>
                <w:sz w:val="18"/>
                <w:szCs w:val="18"/>
              </w:rPr>
            </w:pPr>
            <w:r w:rsidRPr="00093558">
              <w:rPr>
                <w:sz w:val="18"/>
                <w:szCs w:val="18"/>
              </w:rPr>
              <w:t>-</w:t>
            </w:r>
          </w:p>
        </w:tc>
      </w:tr>
    </w:tbl>
    <w:p w14:paraId="267B3FF0" w14:textId="63440C8C" w:rsidR="00C56CC9" w:rsidRPr="0086288C" w:rsidRDefault="00C56CC9" w:rsidP="0022312F">
      <w:pPr>
        <w:pStyle w:val="DraftSectionNote"/>
        <w:tabs>
          <w:tab w:val="right" w:pos="1304"/>
        </w:tabs>
        <w:ind w:left="850"/>
        <w:rPr>
          <w:b/>
        </w:rPr>
      </w:pPr>
      <w:r w:rsidRPr="0086288C">
        <w:rPr>
          <w:b/>
        </w:rPr>
        <w:t>Note</w:t>
      </w:r>
    </w:p>
    <w:p w14:paraId="6150A2B7" w14:textId="0F92E553" w:rsidR="00C56CC9" w:rsidRPr="00093558" w:rsidRDefault="00C56CC9" w:rsidP="0022312F">
      <w:pPr>
        <w:pStyle w:val="DraftSectionNote"/>
        <w:tabs>
          <w:tab w:val="right" w:pos="1304"/>
        </w:tabs>
        <w:ind w:left="850"/>
      </w:pPr>
      <w:r w:rsidRPr="00093558">
        <w:t xml:space="preserve">Regulation </w:t>
      </w:r>
      <w:r w:rsidR="00810B07">
        <w:t>128</w:t>
      </w:r>
      <w:r w:rsidR="00810B07" w:rsidRPr="00093558">
        <w:t xml:space="preserve"> </w:t>
      </w:r>
      <w:r w:rsidRPr="00093558">
        <w:t>provides that it is an offence to use or possess a line and hook or handline in certain inland waters during the salmonid closed season.</w:t>
      </w:r>
    </w:p>
    <w:p w14:paraId="6A715DB7" w14:textId="77777777" w:rsidR="00D62956" w:rsidRPr="00093558" w:rsidRDefault="00D62956" w:rsidP="0022312F">
      <w:pPr>
        <w:suppressLineNumbers w:val="0"/>
        <w:overflowPunct/>
        <w:autoSpaceDE/>
        <w:autoSpaceDN/>
        <w:adjustRightInd/>
        <w:spacing w:before="0"/>
        <w:textAlignment w:val="auto"/>
        <w:rPr>
          <w:b/>
          <w:sz w:val="32"/>
        </w:rPr>
      </w:pPr>
      <w:r w:rsidRPr="00093558">
        <w:rPr>
          <w:caps/>
          <w:sz w:val="32"/>
        </w:rPr>
        <w:br w:type="page"/>
      </w:r>
    </w:p>
    <w:p w14:paraId="059CA42C" w14:textId="7A586DC0" w:rsidR="00442B7D" w:rsidRPr="00093558" w:rsidRDefault="007D4CF4" w:rsidP="00404BEE">
      <w:pPr>
        <w:pStyle w:val="Heading-PART"/>
        <w:keepNext/>
        <w:rPr>
          <w:caps w:val="0"/>
          <w:sz w:val="32"/>
        </w:rPr>
      </w:pPr>
      <w:bookmarkStart w:id="1311" w:name="_Toc10033611"/>
      <w:bookmarkStart w:id="1312" w:name="_Hlk4076477"/>
      <w:bookmarkStart w:id="1313" w:name="_Toc20232905"/>
      <w:r>
        <w:rPr>
          <w:caps w:val="0"/>
          <w:sz w:val="32"/>
        </w:rPr>
        <w:lastRenderedPageBreak/>
        <w:t xml:space="preserve">Schedule </w:t>
      </w:r>
      <w:r w:rsidR="007E1110">
        <w:rPr>
          <w:caps w:val="0"/>
          <w:sz w:val="32"/>
        </w:rPr>
        <w:t>27</w:t>
      </w:r>
      <w:r w:rsidR="00442B7D" w:rsidRPr="00093558">
        <w:rPr>
          <w:caps w:val="0"/>
          <w:sz w:val="32"/>
        </w:rPr>
        <w:t xml:space="preserve">—Species of fish that may be taken by holders of certain </w:t>
      </w:r>
      <w:r w:rsidR="002772DE">
        <w:rPr>
          <w:caps w:val="0"/>
          <w:sz w:val="32"/>
        </w:rPr>
        <w:t xml:space="preserve">access </w:t>
      </w:r>
      <w:r w:rsidR="00442B7D" w:rsidRPr="00093558">
        <w:rPr>
          <w:caps w:val="0"/>
          <w:sz w:val="32"/>
        </w:rPr>
        <w:t>licences</w:t>
      </w:r>
      <w:bookmarkEnd w:id="1311"/>
      <w:bookmarkEnd w:id="1313"/>
    </w:p>
    <w:p w14:paraId="6552DD96" w14:textId="5A95195F" w:rsidR="00442B7D" w:rsidRPr="00093558" w:rsidRDefault="00442B7D" w:rsidP="0022312F">
      <w:pPr>
        <w:pStyle w:val="Normal-Schedule"/>
        <w:jc w:val="right"/>
      </w:pPr>
      <w:r w:rsidRPr="00093558">
        <w:t xml:space="preserve">Regulations </w:t>
      </w:r>
      <w:r w:rsidR="00810B07">
        <w:t>167</w:t>
      </w:r>
      <w:r w:rsidRPr="00093558">
        <w:t xml:space="preserve">, </w:t>
      </w:r>
      <w:r w:rsidR="00810B07">
        <w:t>205</w:t>
      </w:r>
      <w:r w:rsidRPr="00093558">
        <w:t xml:space="preserve">, </w:t>
      </w:r>
      <w:r w:rsidR="00810B07">
        <w:t>214</w:t>
      </w:r>
      <w:r w:rsidRPr="00093558">
        <w:t xml:space="preserve">, </w:t>
      </w:r>
      <w:r w:rsidRPr="00093558">
        <w:br/>
      </w:r>
      <w:r w:rsidR="00810B07">
        <w:t>226</w:t>
      </w:r>
      <w:r w:rsidRPr="00093558">
        <w:t xml:space="preserve">, </w:t>
      </w:r>
      <w:r w:rsidR="00810B07">
        <w:t>230</w:t>
      </w:r>
      <w:r w:rsidRPr="00093558">
        <w:t xml:space="preserve">, </w:t>
      </w:r>
      <w:r w:rsidR="00810B07">
        <w:t xml:space="preserve">258 </w:t>
      </w:r>
      <w:r w:rsidR="00693AB6">
        <w:t>and</w:t>
      </w:r>
      <w:r w:rsidR="00693AB6" w:rsidRPr="00093558">
        <w:t xml:space="preserve"> </w:t>
      </w:r>
      <w:r w:rsidR="00810B07">
        <w:t>262</w:t>
      </w:r>
    </w:p>
    <w:p w14:paraId="50E949AE" w14:textId="5E99766D" w:rsidR="00415C8A" w:rsidRPr="008D0A7A" w:rsidRDefault="00FB5618" w:rsidP="00B222CD">
      <w:pPr>
        <w:suppressLineNumbers w:val="0"/>
        <w:tabs>
          <w:tab w:val="right" w:pos="284"/>
        </w:tabs>
        <w:ind w:left="425" w:hanging="425"/>
      </w:pPr>
      <w:r>
        <w:tab/>
        <w:t>1.</w:t>
      </w:r>
      <w:r>
        <w:tab/>
      </w:r>
      <w:r w:rsidR="00442B7D" w:rsidRPr="008D0A7A">
        <w:t xml:space="preserve">Anchovy </w:t>
      </w:r>
      <w:r w:rsidR="00415C8A" w:rsidRPr="008D0A7A">
        <w:t xml:space="preserve">of the family </w:t>
      </w:r>
      <w:r w:rsidR="00415C8A" w:rsidRPr="00B222CD">
        <w:t>Engraulidae</w:t>
      </w:r>
    </w:p>
    <w:p w14:paraId="50F744A2" w14:textId="69463946" w:rsidR="00415C8A" w:rsidRPr="008D0A7A" w:rsidRDefault="00FB5618" w:rsidP="00B222CD">
      <w:pPr>
        <w:suppressLineNumbers w:val="0"/>
        <w:tabs>
          <w:tab w:val="right" w:pos="284"/>
        </w:tabs>
        <w:ind w:left="425" w:hanging="425"/>
      </w:pPr>
      <w:r>
        <w:tab/>
        <w:t>2.</w:t>
      </w:r>
      <w:r>
        <w:tab/>
      </w:r>
      <w:r w:rsidR="00B222CD">
        <w:t>Cockle</w:t>
      </w:r>
      <w:r w:rsidR="003021A5" w:rsidRPr="008D0A7A">
        <w:t xml:space="preserve"> </w:t>
      </w:r>
      <w:r w:rsidR="00B222CD">
        <w:t xml:space="preserve">of the genus </w:t>
      </w:r>
      <w:r w:rsidR="00B222CD" w:rsidRPr="00404BEE">
        <w:rPr>
          <w:rStyle w:val="name"/>
          <w:i/>
        </w:rPr>
        <w:t>Anadara</w:t>
      </w:r>
    </w:p>
    <w:p w14:paraId="2493058B" w14:textId="4148766B" w:rsidR="008D0A7A" w:rsidRDefault="00FB5618" w:rsidP="00B222CD">
      <w:pPr>
        <w:suppressLineNumbers w:val="0"/>
        <w:tabs>
          <w:tab w:val="right" w:pos="284"/>
        </w:tabs>
        <w:ind w:left="425" w:hanging="425"/>
      </w:pPr>
      <w:r>
        <w:tab/>
        <w:t>3.</w:t>
      </w:r>
      <w:r>
        <w:tab/>
      </w:r>
      <w:r w:rsidR="008D0A7A" w:rsidRPr="008D0A7A">
        <w:t xml:space="preserve">Any fish of the family </w:t>
      </w:r>
      <w:r w:rsidR="008D0A7A" w:rsidRPr="00B222CD">
        <w:t>Clupeidae</w:t>
      </w:r>
      <w:r w:rsidR="008D0A7A" w:rsidRPr="008D0A7A">
        <w:t xml:space="preserve"> including Australian sardine (</w:t>
      </w:r>
      <w:r w:rsidR="008D0A7A" w:rsidRPr="00B222CD">
        <w:rPr>
          <w:i/>
        </w:rPr>
        <w:t>Sardinops sagax</w:t>
      </w:r>
      <w:r w:rsidR="008D0A7A" w:rsidRPr="008D0A7A">
        <w:t>) and Australian sprat (</w:t>
      </w:r>
      <w:r w:rsidR="008D0A7A" w:rsidRPr="00B222CD">
        <w:rPr>
          <w:i/>
        </w:rPr>
        <w:t>Sprattus novaehollandiae</w:t>
      </w:r>
      <w:r w:rsidR="008D0A7A" w:rsidRPr="008D0A7A">
        <w:t>)</w:t>
      </w:r>
    </w:p>
    <w:p w14:paraId="7B7E0D87" w14:textId="2E205758" w:rsidR="00086EA1" w:rsidRPr="008D0A7A" w:rsidRDefault="00FB5618" w:rsidP="00B222CD">
      <w:pPr>
        <w:suppressLineNumbers w:val="0"/>
        <w:tabs>
          <w:tab w:val="right" w:pos="284"/>
        </w:tabs>
        <w:ind w:left="425" w:hanging="425"/>
      </w:pPr>
      <w:r>
        <w:tab/>
        <w:t>4.</w:t>
      </w:r>
      <w:r>
        <w:tab/>
      </w:r>
      <w:r w:rsidR="00086EA1" w:rsidRPr="008D0A7A">
        <w:t xml:space="preserve">Bass yabby </w:t>
      </w:r>
      <w:r w:rsidR="00086EA1" w:rsidRPr="00026FCB">
        <w:t xml:space="preserve">and other burrowing shrimp </w:t>
      </w:r>
      <w:r w:rsidR="00086EA1" w:rsidRPr="008D0A7A">
        <w:t xml:space="preserve">of the genus </w:t>
      </w:r>
      <w:r w:rsidR="00086EA1" w:rsidRPr="00B222CD">
        <w:rPr>
          <w:i/>
        </w:rPr>
        <w:t>Trypaea</w:t>
      </w:r>
    </w:p>
    <w:p w14:paraId="3E30F570" w14:textId="7896D6AC" w:rsidR="00086EA1" w:rsidRDefault="00FB5618" w:rsidP="00B222CD">
      <w:pPr>
        <w:suppressLineNumbers w:val="0"/>
        <w:tabs>
          <w:tab w:val="right" w:pos="284"/>
        </w:tabs>
        <w:ind w:left="425" w:hanging="425"/>
      </w:pPr>
      <w:r>
        <w:tab/>
        <w:t>5.</w:t>
      </w:r>
      <w:r>
        <w:tab/>
      </w:r>
      <w:r w:rsidR="00086EA1">
        <w:t>C</w:t>
      </w:r>
      <w:r w:rsidR="003021A5" w:rsidRPr="008D0A7A">
        <w:t>rab</w:t>
      </w:r>
      <w:r w:rsidR="00086EA1">
        <w:t>s</w:t>
      </w:r>
      <w:r w:rsidR="003021A5" w:rsidRPr="008D0A7A">
        <w:t xml:space="preserve"> of the infraorder </w:t>
      </w:r>
      <w:r w:rsidR="003021A5" w:rsidRPr="00B222CD">
        <w:t>Brachyura</w:t>
      </w:r>
      <w:r w:rsidR="0074005D" w:rsidRPr="008D0A7A">
        <w:t xml:space="preserve"> includ</w:t>
      </w:r>
      <w:r w:rsidR="002A60F9">
        <w:t>ing</w:t>
      </w:r>
      <w:r w:rsidR="0074005D" w:rsidRPr="008D0A7A">
        <w:t xml:space="preserve"> European green shore crab </w:t>
      </w:r>
      <w:r w:rsidR="00086EA1">
        <w:t>(</w:t>
      </w:r>
      <w:r w:rsidR="00086EA1" w:rsidRPr="00B222CD">
        <w:rPr>
          <w:i/>
          <w:iCs/>
        </w:rPr>
        <w:t>Carcinus maenas</w:t>
      </w:r>
      <w:r w:rsidR="00086EA1">
        <w:t xml:space="preserve">) </w:t>
      </w:r>
      <w:r w:rsidR="002A60F9">
        <w:t xml:space="preserve">but </w:t>
      </w:r>
      <w:r w:rsidR="0074005D" w:rsidRPr="008D0A7A">
        <w:t xml:space="preserve">excluding giant crab </w:t>
      </w:r>
      <w:r w:rsidR="00086EA1">
        <w:t>(</w:t>
      </w:r>
      <w:r w:rsidR="00086EA1" w:rsidRPr="001B7BE0">
        <w:rPr>
          <w:i/>
        </w:rPr>
        <w:t>Pseudocarcinus gigas</w:t>
      </w:r>
      <w:r w:rsidR="00086EA1">
        <w:t>)</w:t>
      </w:r>
    </w:p>
    <w:p w14:paraId="7E498F72" w14:textId="5D6F9807" w:rsidR="00575127" w:rsidRDefault="00FB5618" w:rsidP="00B222CD">
      <w:pPr>
        <w:suppressLineNumbers w:val="0"/>
        <w:tabs>
          <w:tab w:val="right" w:pos="284"/>
        </w:tabs>
        <w:ind w:left="425" w:hanging="425"/>
      </w:pPr>
      <w:r>
        <w:tab/>
      </w:r>
      <w:r w:rsidR="00B222CD">
        <w:t>6.</w:t>
      </w:r>
      <w:r w:rsidR="00575127">
        <w:tab/>
        <w:t>Mullet of the family Mugilidae</w:t>
      </w:r>
    </w:p>
    <w:p w14:paraId="6E9B8293" w14:textId="5AC4A7FF" w:rsidR="00086EA1" w:rsidRDefault="00FB5618" w:rsidP="00B222CD">
      <w:pPr>
        <w:suppressLineNumbers w:val="0"/>
        <w:tabs>
          <w:tab w:val="right" w:pos="284"/>
        </w:tabs>
        <w:ind w:left="425" w:hanging="425"/>
      </w:pPr>
      <w:r>
        <w:tab/>
      </w:r>
      <w:r w:rsidR="00575127">
        <w:t>7</w:t>
      </w:r>
      <w:r w:rsidR="00B222CD">
        <w:t>.</w:t>
      </w:r>
      <w:r>
        <w:tab/>
      </w:r>
      <w:r w:rsidR="00086EA1" w:rsidRPr="008D0A7A">
        <w:t xml:space="preserve">Mussel of the family </w:t>
      </w:r>
      <w:r w:rsidR="00086EA1" w:rsidRPr="00B222CD">
        <w:t>Mytilidae</w:t>
      </w:r>
    </w:p>
    <w:p w14:paraId="75663C47" w14:textId="068F09C2" w:rsidR="00575127" w:rsidRPr="008D0A7A" w:rsidRDefault="00575127" w:rsidP="00B222CD">
      <w:pPr>
        <w:suppressLineNumbers w:val="0"/>
        <w:tabs>
          <w:tab w:val="right" w:pos="284"/>
        </w:tabs>
        <w:ind w:left="425" w:hanging="425"/>
      </w:pPr>
      <w:r>
        <w:tab/>
        <w:t>8.</w:t>
      </w:r>
      <w:r>
        <w:tab/>
        <w:t>Prawn of the family Penaeidae</w:t>
      </w:r>
    </w:p>
    <w:p w14:paraId="7752F2CC" w14:textId="6D59F201" w:rsidR="00415C8A" w:rsidRPr="002A60F9" w:rsidRDefault="00FB5618" w:rsidP="00B222CD">
      <w:pPr>
        <w:suppressLineNumbers w:val="0"/>
        <w:tabs>
          <w:tab w:val="right" w:pos="284"/>
        </w:tabs>
        <w:ind w:left="425" w:hanging="425"/>
      </w:pPr>
      <w:r>
        <w:tab/>
      </w:r>
      <w:r w:rsidR="00B222CD">
        <w:t>9.</w:t>
      </w:r>
      <w:r>
        <w:tab/>
      </w:r>
      <w:r w:rsidR="00415C8A" w:rsidRPr="002A60F9">
        <w:t xml:space="preserve">Sand worm and other marine worms of the </w:t>
      </w:r>
      <w:r w:rsidR="00272E6F">
        <w:t>class</w:t>
      </w:r>
      <w:r w:rsidR="00415C8A" w:rsidRPr="002A60F9">
        <w:t xml:space="preserve"> </w:t>
      </w:r>
      <w:r w:rsidR="00415C8A" w:rsidRPr="00B222CD">
        <w:t>Polychaeta</w:t>
      </w:r>
    </w:p>
    <w:p w14:paraId="4D67E527" w14:textId="5E95E212" w:rsidR="00575127" w:rsidRPr="002A60F9" w:rsidRDefault="00FB5618" w:rsidP="00B222CD">
      <w:pPr>
        <w:suppressLineNumbers w:val="0"/>
        <w:tabs>
          <w:tab w:val="right" w:pos="284"/>
        </w:tabs>
        <w:ind w:left="425" w:hanging="425"/>
      </w:pPr>
      <w:r>
        <w:tab/>
      </w:r>
      <w:r w:rsidR="00B222CD">
        <w:t>10.</w:t>
      </w:r>
      <w:r w:rsidR="00B222CD">
        <w:tab/>
      </w:r>
      <w:r w:rsidR="00442B7D" w:rsidRPr="002A60F9">
        <w:t>Yabby</w:t>
      </w:r>
    </w:p>
    <w:bookmarkEnd w:id="1312"/>
    <w:p w14:paraId="336E03B8" w14:textId="1F607366" w:rsidR="00442B7D" w:rsidRDefault="00442B7D" w:rsidP="0022312F">
      <w:pPr>
        <w:suppressLineNumbers w:val="0"/>
        <w:overflowPunct/>
        <w:autoSpaceDE/>
        <w:autoSpaceDN/>
        <w:adjustRightInd/>
        <w:spacing w:before="0"/>
        <w:textAlignment w:val="auto"/>
      </w:pPr>
      <w:r w:rsidRPr="00093558">
        <w:br w:type="page"/>
      </w:r>
    </w:p>
    <w:p w14:paraId="2A819A22" w14:textId="2D775EE1" w:rsidR="00335107" w:rsidRPr="00093558" w:rsidRDefault="00335107" w:rsidP="00335107">
      <w:pPr>
        <w:pStyle w:val="Heading-PART"/>
        <w:keepNext/>
        <w:rPr>
          <w:caps w:val="0"/>
          <w:sz w:val="32"/>
        </w:rPr>
      </w:pPr>
      <w:bookmarkStart w:id="1314" w:name="_Toc10033613"/>
      <w:bookmarkStart w:id="1315" w:name="_Toc20232906"/>
      <w:r w:rsidRPr="00093558">
        <w:rPr>
          <w:caps w:val="0"/>
          <w:sz w:val="32"/>
        </w:rPr>
        <w:lastRenderedPageBreak/>
        <w:t xml:space="preserve">Schedule </w:t>
      </w:r>
      <w:r>
        <w:rPr>
          <w:caps w:val="0"/>
          <w:sz w:val="32"/>
        </w:rPr>
        <w:t>28</w:t>
      </w:r>
      <w:r w:rsidRPr="00093558">
        <w:rPr>
          <w:caps w:val="0"/>
          <w:sz w:val="32"/>
        </w:rPr>
        <w:t>—Ports and mooring areas at which abalone may be landed</w:t>
      </w:r>
      <w:bookmarkEnd w:id="1315"/>
    </w:p>
    <w:p w14:paraId="4902D069" w14:textId="77777777" w:rsidR="00335107" w:rsidRPr="00093558" w:rsidRDefault="00335107" w:rsidP="00335107">
      <w:pPr>
        <w:pStyle w:val="Normal-Schedule"/>
        <w:jc w:val="right"/>
      </w:pPr>
      <w:r>
        <w:t>R</w:t>
      </w:r>
      <w:r w:rsidRPr="00093558">
        <w:t xml:space="preserve">egulation </w:t>
      </w:r>
      <w:r>
        <w:t>318</w:t>
      </w:r>
    </w:p>
    <w:p w14:paraId="0C021F9E" w14:textId="77777777" w:rsidR="00335107" w:rsidRPr="00093558" w:rsidRDefault="00335107" w:rsidP="00335107">
      <w:pPr>
        <w:suppressLineNumbers w:val="0"/>
      </w:pPr>
      <w:r w:rsidRPr="00093558">
        <w:t>Altona Boat Ramp Car Park</w:t>
      </w:r>
    </w:p>
    <w:p w14:paraId="4883B136" w14:textId="77777777" w:rsidR="00335107" w:rsidRPr="00093558" w:rsidRDefault="00335107" w:rsidP="00335107">
      <w:pPr>
        <w:suppressLineNumbers w:val="0"/>
      </w:pPr>
      <w:r w:rsidRPr="00093558">
        <w:t>Apollo Bay Boat Ramp</w:t>
      </w:r>
    </w:p>
    <w:p w14:paraId="7F324306" w14:textId="77777777" w:rsidR="00335107" w:rsidRPr="00093558" w:rsidRDefault="00335107" w:rsidP="00335107">
      <w:pPr>
        <w:suppressLineNumbers w:val="0"/>
      </w:pPr>
      <w:r w:rsidRPr="00093558">
        <w:t>Bastion Point</w:t>
      </w:r>
    </w:p>
    <w:p w14:paraId="46423849" w14:textId="77777777" w:rsidR="00335107" w:rsidRPr="00093558" w:rsidRDefault="00335107" w:rsidP="00335107">
      <w:pPr>
        <w:suppressLineNumbers w:val="0"/>
      </w:pPr>
      <w:r w:rsidRPr="00093558">
        <w:t>Bay of Islands Boat Ramp</w:t>
      </w:r>
    </w:p>
    <w:p w14:paraId="75763324" w14:textId="77777777" w:rsidR="00335107" w:rsidRPr="00093558" w:rsidRDefault="00335107" w:rsidP="00335107">
      <w:pPr>
        <w:suppressLineNumbers w:val="0"/>
      </w:pPr>
      <w:r w:rsidRPr="00093558">
        <w:t>Black Rock Boat Ramp</w:t>
      </w:r>
    </w:p>
    <w:p w14:paraId="5294D820" w14:textId="77777777" w:rsidR="00335107" w:rsidRPr="00093558" w:rsidRDefault="00335107" w:rsidP="00335107">
      <w:pPr>
        <w:suppressLineNumbers w:val="0"/>
      </w:pPr>
      <w:r w:rsidRPr="00093558">
        <w:t>Cape Bridgewater Beach</w:t>
      </w:r>
    </w:p>
    <w:p w14:paraId="33341AC5" w14:textId="77777777" w:rsidR="00335107" w:rsidRPr="00093558" w:rsidRDefault="00335107" w:rsidP="00335107">
      <w:pPr>
        <w:suppressLineNumbers w:val="0"/>
      </w:pPr>
      <w:r w:rsidRPr="00093558">
        <w:t>Cape Conran Boat Ramp</w:t>
      </w:r>
    </w:p>
    <w:p w14:paraId="70F3B48E" w14:textId="77777777" w:rsidR="00335107" w:rsidRPr="00093558" w:rsidRDefault="00335107" w:rsidP="00335107">
      <w:pPr>
        <w:suppressLineNumbers w:val="0"/>
      </w:pPr>
      <w:r w:rsidRPr="00093558">
        <w:t>Clifton Springs Boat Ramp</w:t>
      </w:r>
    </w:p>
    <w:p w14:paraId="5062A63E" w14:textId="77777777" w:rsidR="00335107" w:rsidRPr="00093558" w:rsidRDefault="00335107" w:rsidP="00335107">
      <w:pPr>
        <w:suppressLineNumbers w:val="0"/>
      </w:pPr>
      <w:r w:rsidRPr="00093558">
        <w:t>Cowes Jetty</w:t>
      </w:r>
    </w:p>
    <w:p w14:paraId="73907FB2" w14:textId="77777777" w:rsidR="00335107" w:rsidRPr="00093558" w:rsidRDefault="00335107" w:rsidP="00335107">
      <w:pPr>
        <w:suppressLineNumbers w:val="0"/>
      </w:pPr>
      <w:r w:rsidRPr="00093558">
        <w:t>Flinders Boat Ramp</w:t>
      </w:r>
    </w:p>
    <w:p w14:paraId="097FD471" w14:textId="77777777" w:rsidR="00335107" w:rsidRPr="00093558" w:rsidRDefault="00335107" w:rsidP="00335107">
      <w:pPr>
        <w:suppressLineNumbers w:val="0"/>
      </w:pPr>
      <w:r w:rsidRPr="00093558">
        <w:t>Frankston Boat Ramp</w:t>
      </w:r>
    </w:p>
    <w:p w14:paraId="0805A16F" w14:textId="77777777" w:rsidR="00335107" w:rsidRPr="00093558" w:rsidRDefault="00335107" w:rsidP="00335107">
      <w:pPr>
        <w:suppressLineNumbers w:val="0"/>
      </w:pPr>
      <w:r w:rsidRPr="00093558">
        <w:t>Hastings Boat Ramp</w:t>
      </w:r>
    </w:p>
    <w:p w14:paraId="5B0EE382" w14:textId="77777777" w:rsidR="00335107" w:rsidRPr="00093558" w:rsidRDefault="00335107" w:rsidP="00335107">
      <w:pPr>
        <w:suppressLineNumbers w:val="0"/>
      </w:pPr>
      <w:r w:rsidRPr="00093558">
        <w:t>Inverloch Boat Ramp</w:t>
      </w:r>
    </w:p>
    <w:p w14:paraId="653AD74E" w14:textId="77777777" w:rsidR="00335107" w:rsidRPr="00093558" w:rsidRDefault="00335107" w:rsidP="00335107">
      <w:pPr>
        <w:suppressLineNumbers w:val="0"/>
      </w:pPr>
      <w:r w:rsidRPr="00093558">
        <w:t>Killarney Boat Ramp</w:t>
      </w:r>
    </w:p>
    <w:p w14:paraId="1D62A674" w14:textId="77777777" w:rsidR="00335107" w:rsidRPr="00093558" w:rsidRDefault="00335107" w:rsidP="00335107">
      <w:pPr>
        <w:suppressLineNumbers w:val="0"/>
      </w:pPr>
      <w:r w:rsidRPr="00093558">
        <w:t>Kirks Point</w:t>
      </w:r>
    </w:p>
    <w:p w14:paraId="6C985ED2" w14:textId="77777777" w:rsidR="00335107" w:rsidRPr="00093558" w:rsidRDefault="00335107" w:rsidP="00335107">
      <w:pPr>
        <w:suppressLineNumbers w:val="0"/>
      </w:pPr>
      <w:r w:rsidRPr="00093558">
        <w:t>Lorne–Grey Point Boat Ramp</w:t>
      </w:r>
    </w:p>
    <w:p w14:paraId="2C7A7E59" w14:textId="77777777" w:rsidR="00335107" w:rsidRPr="00093558" w:rsidRDefault="00335107" w:rsidP="00335107">
      <w:pPr>
        <w:suppressLineNumbers w:val="0"/>
      </w:pPr>
      <w:r w:rsidRPr="00093558">
        <w:t>Mallacoota Main Wharf</w:t>
      </w:r>
    </w:p>
    <w:p w14:paraId="724DF113" w14:textId="77777777" w:rsidR="00335107" w:rsidRPr="00093558" w:rsidRDefault="00335107" w:rsidP="00335107">
      <w:pPr>
        <w:suppressLineNumbers w:val="0"/>
      </w:pPr>
      <w:r w:rsidRPr="00093558">
        <w:t>Marlo Jetty</w:t>
      </w:r>
    </w:p>
    <w:p w14:paraId="33265074" w14:textId="77777777" w:rsidR="00335107" w:rsidRPr="00093558" w:rsidRDefault="00335107" w:rsidP="00335107">
      <w:pPr>
        <w:suppressLineNumbers w:val="0"/>
      </w:pPr>
      <w:r w:rsidRPr="00093558">
        <w:t>Mornington Boat Ramp (Schnapper Point)</w:t>
      </w:r>
    </w:p>
    <w:p w14:paraId="5FE93101" w14:textId="77777777" w:rsidR="00335107" w:rsidRPr="00093558" w:rsidRDefault="00335107" w:rsidP="00335107">
      <w:pPr>
        <w:suppressLineNumbers w:val="0"/>
      </w:pPr>
      <w:r w:rsidRPr="00093558">
        <w:t>Newhaven Boat Ramp</w:t>
      </w:r>
    </w:p>
    <w:p w14:paraId="1009DC6A" w14:textId="77777777" w:rsidR="00335107" w:rsidRPr="00093558" w:rsidRDefault="00335107" w:rsidP="00335107">
      <w:pPr>
        <w:suppressLineNumbers w:val="0"/>
      </w:pPr>
      <w:r w:rsidRPr="00093558">
        <w:t>Ocean Grove Boat Ramp</w:t>
      </w:r>
    </w:p>
    <w:p w14:paraId="65599B4F" w14:textId="77777777" w:rsidR="00335107" w:rsidRPr="00093558" w:rsidRDefault="00335107" w:rsidP="00335107">
      <w:pPr>
        <w:suppressLineNumbers w:val="0"/>
      </w:pPr>
      <w:r w:rsidRPr="00093558">
        <w:t>Patterson River Boat Ramp</w:t>
      </w:r>
    </w:p>
    <w:p w14:paraId="39A80682" w14:textId="77777777" w:rsidR="00335107" w:rsidRPr="00093558" w:rsidRDefault="00335107" w:rsidP="00335107">
      <w:pPr>
        <w:suppressLineNumbers w:val="0"/>
      </w:pPr>
      <w:r w:rsidRPr="00093558">
        <w:t>Peterborough–Boat Bay Carpark</w:t>
      </w:r>
    </w:p>
    <w:p w14:paraId="7E0E76C6" w14:textId="77777777" w:rsidR="00335107" w:rsidRPr="00093558" w:rsidRDefault="00335107" w:rsidP="00335107">
      <w:pPr>
        <w:suppressLineNumbers w:val="0"/>
      </w:pPr>
      <w:r w:rsidRPr="00093558">
        <w:t>Pier 35</w:t>
      </w:r>
    </w:p>
    <w:p w14:paraId="0BEF8A10" w14:textId="77777777" w:rsidR="00335107" w:rsidRPr="00093558" w:rsidRDefault="00335107" w:rsidP="00335107">
      <w:pPr>
        <w:suppressLineNumbers w:val="0"/>
      </w:pPr>
      <w:r w:rsidRPr="00093558">
        <w:t>Point Roadknight</w:t>
      </w:r>
    </w:p>
    <w:p w14:paraId="7F902C4D" w14:textId="77777777" w:rsidR="00335107" w:rsidRPr="00093558" w:rsidRDefault="00335107" w:rsidP="00335107">
      <w:pPr>
        <w:suppressLineNumbers w:val="0"/>
      </w:pPr>
      <w:r w:rsidRPr="00093558">
        <w:t>Port Albert Boat Ramp</w:t>
      </w:r>
    </w:p>
    <w:p w14:paraId="5900716B" w14:textId="77777777" w:rsidR="00335107" w:rsidRPr="00093558" w:rsidRDefault="00335107" w:rsidP="00335107">
      <w:pPr>
        <w:suppressLineNumbers w:val="0"/>
      </w:pPr>
      <w:r w:rsidRPr="00093558">
        <w:t>Port Campbell Jetty</w:t>
      </w:r>
    </w:p>
    <w:p w14:paraId="010C01FF" w14:textId="77777777" w:rsidR="00335107" w:rsidRPr="00093558" w:rsidRDefault="00335107" w:rsidP="00335107">
      <w:pPr>
        <w:suppressLineNumbers w:val="0"/>
      </w:pPr>
      <w:r w:rsidRPr="00093558">
        <w:t>Port Fairy Boat Ramp</w:t>
      </w:r>
    </w:p>
    <w:p w14:paraId="44B54B3C" w14:textId="77777777" w:rsidR="00335107" w:rsidRPr="00093558" w:rsidRDefault="00335107" w:rsidP="00335107">
      <w:pPr>
        <w:suppressLineNumbers w:val="0"/>
      </w:pPr>
      <w:r w:rsidRPr="00093558">
        <w:t>Portland Boat Ramp</w:t>
      </w:r>
    </w:p>
    <w:p w14:paraId="7A140E18" w14:textId="77777777" w:rsidR="00335107" w:rsidRPr="00093558" w:rsidRDefault="00335107" w:rsidP="00335107">
      <w:pPr>
        <w:suppressLineNumbers w:val="0"/>
      </w:pPr>
      <w:r w:rsidRPr="00093558">
        <w:t>Portland Fishermans Wharf</w:t>
      </w:r>
    </w:p>
    <w:p w14:paraId="6E6D9717" w14:textId="77777777" w:rsidR="00335107" w:rsidRPr="00093558" w:rsidRDefault="00335107" w:rsidP="00335107">
      <w:pPr>
        <w:suppressLineNumbers w:val="0"/>
      </w:pPr>
      <w:r w:rsidRPr="00093558">
        <w:t>Port Welshpool Boat Ramp</w:t>
      </w:r>
    </w:p>
    <w:p w14:paraId="7D4A4E9A" w14:textId="77777777" w:rsidR="00335107" w:rsidRPr="00093558" w:rsidRDefault="00335107" w:rsidP="00335107">
      <w:pPr>
        <w:suppressLineNumbers w:val="0"/>
      </w:pPr>
      <w:r w:rsidRPr="00093558">
        <w:lastRenderedPageBreak/>
        <w:t>Queenscliff Boat Ramp</w:t>
      </w:r>
    </w:p>
    <w:p w14:paraId="26B676E3" w14:textId="77777777" w:rsidR="00335107" w:rsidRPr="00093558" w:rsidRDefault="00335107" w:rsidP="00335107">
      <w:pPr>
        <w:suppressLineNumbers w:val="0"/>
      </w:pPr>
      <w:r w:rsidRPr="00093558">
        <w:t>Rhyll Boat Ramp</w:t>
      </w:r>
    </w:p>
    <w:p w14:paraId="40FBAF91" w14:textId="77777777" w:rsidR="00335107" w:rsidRPr="00093558" w:rsidRDefault="00335107" w:rsidP="00335107">
      <w:pPr>
        <w:suppressLineNumbers w:val="0"/>
      </w:pPr>
      <w:r w:rsidRPr="00093558">
        <w:t>Rye Boat Ramp</w:t>
      </w:r>
    </w:p>
    <w:p w14:paraId="128B23FF" w14:textId="77777777" w:rsidR="00335107" w:rsidRPr="00093558" w:rsidRDefault="00335107" w:rsidP="00335107">
      <w:pPr>
        <w:suppressLineNumbers w:val="0"/>
      </w:pPr>
      <w:r w:rsidRPr="00093558">
        <w:t>St Helens Boat Ramp</w:t>
      </w:r>
    </w:p>
    <w:p w14:paraId="7EF0AAB3" w14:textId="77777777" w:rsidR="00335107" w:rsidRPr="00093558" w:rsidRDefault="00335107" w:rsidP="00335107">
      <w:pPr>
        <w:suppressLineNumbers w:val="0"/>
      </w:pPr>
      <w:r w:rsidRPr="00093558">
        <w:t>St Kilda Marina Carpark</w:t>
      </w:r>
    </w:p>
    <w:p w14:paraId="71D196A7" w14:textId="77777777" w:rsidR="00335107" w:rsidRPr="00093558" w:rsidRDefault="00335107" w:rsidP="00335107">
      <w:pPr>
        <w:suppressLineNumbers w:val="0"/>
      </w:pPr>
      <w:r w:rsidRPr="00093558">
        <w:t>Sandy Point</w:t>
      </w:r>
    </w:p>
    <w:p w14:paraId="108D67CD" w14:textId="77777777" w:rsidR="00335107" w:rsidRPr="00093558" w:rsidRDefault="00335107" w:rsidP="00335107">
      <w:pPr>
        <w:suppressLineNumbers w:val="0"/>
      </w:pPr>
      <w:r w:rsidRPr="00093558">
        <w:t>San Remo Fishermans Wharf</w:t>
      </w:r>
    </w:p>
    <w:p w14:paraId="1BD3E2F1" w14:textId="77777777" w:rsidR="00335107" w:rsidRPr="00093558" w:rsidRDefault="00335107" w:rsidP="00335107">
      <w:pPr>
        <w:suppressLineNumbers w:val="0"/>
      </w:pPr>
      <w:r w:rsidRPr="00093558">
        <w:t>Shallow Inlet Carpark</w:t>
      </w:r>
    </w:p>
    <w:p w14:paraId="2AB5E542" w14:textId="77777777" w:rsidR="00335107" w:rsidRPr="00093558" w:rsidRDefault="00335107" w:rsidP="00335107">
      <w:pPr>
        <w:suppressLineNumbers w:val="0"/>
      </w:pPr>
      <w:r w:rsidRPr="00093558">
        <w:t>Sorrento Boat Ramp</w:t>
      </w:r>
    </w:p>
    <w:p w14:paraId="1F28E72D" w14:textId="77777777" w:rsidR="00335107" w:rsidRPr="00093558" w:rsidRDefault="00335107" w:rsidP="00335107">
      <w:pPr>
        <w:suppressLineNumbers w:val="0"/>
      </w:pPr>
      <w:r w:rsidRPr="00093558">
        <w:t>Stony Point Boat Ramp</w:t>
      </w:r>
    </w:p>
    <w:p w14:paraId="7F3966C9" w14:textId="77777777" w:rsidR="00335107" w:rsidRPr="00093558" w:rsidRDefault="00335107" w:rsidP="00335107">
      <w:pPr>
        <w:suppressLineNumbers w:val="0"/>
      </w:pPr>
      <w:r w:rsidRPr="00093558">
        <w:t>Taylors Bay Boat Ramp</w:t>
      </w:r>
    </w:p>
    <w:p w14:paraId="58292B1F" w14:textId="77777777" w:rsidR="00335107" w:rsidRPr="00093558" w:rsidRDefault="00335107" w:rsidP="00335107">
      <w:pPr>
        <w:suppressLineNumbers w:val="0"/>
      </w:pPr>
      <w:r w:rsidRPr="00093558">
        <w:t>The Basin Carpark</w:t>
      </w:r>
      <w:r>
        <w:t xml:space="preserve"> (Killarney)</w:t>
      </w:r>
    </w:p>
    <w:p w14:paraId="3E683913" w14:textId="77777777" w:rsidR="00335107" w:rsidRPr="00093558" w:rsidRDefault="00335107" w:rsidP="00335107">
      <w:pPr>
        <w:suppressLineNumbers w:val="0"/>
      </w:pPr>
      <w:r w:rsidRPr="00093558">
        <w:t>Torquay Boat Ramp</w:t>
      </w:r>
    </w:p>
    <w:p w14:paraId="3F626E8F" w14:textId="77777777" w:rsidR="00335107" w:rsidRPr="00093558" w:rsidRDefault="00335107" w:rsidP="00335107">
      <w:pPr>
        <w:suppressLineNumbers w:val="0"/>
      </w:pPr>
      <w:r w:rsidRPr="00093558">
        <w:t>Walkerville North</w:t>
      </w:r>
    </w:p>
    <w:p w14:paraId="3E3849ED" w14:textId="77777777" w:rsidR="00335107" w:rsidRPr="00093558" w:rsidRDefault="00335107" w:rsidP="00335107">
      <w:pPr>
        <w:suppressLineNumbers w:val="0"/>
      </w:pPr>
      <w:r w:rsidRPr="00093558">
        <w:t>Walkerville South</w:t>
      </w:r>
    </w:p>
    <w:p w14:paraId="1078EB1B" w14:textId="77777777" w:rsidR="00335107" w:rsidRPr="00093558" w:rsidRDefault="00335107" w:rsidP="00335107">
      <w:pPr>
        <w:suppressLineNumbers w:val="0"/>
      </w:pPr>
      <w:r w:rsidRPr="00093558">
        <w:t>Wally's Ramp</w:t>
      </w:r>
      <w:r>
        <w:t xml:space="preserve"> (Allestree)</w:t>
      </w:r>
    </w:p>
    <w:p w14:paraId="09E034C4" w14:textId="77777777" w:rsidR="00335107" w:rsidRPr="00093558" w:rsidRDefault="00335107" w:rsidP="00335107">
      <w:pPr>
        <w:suppressLineNumbers w:val="0"/>
      </w:pPr>
      <w:r w:rsidRPr="00093558">
        <w:t>Warrnambool Boat Ramp</w:t>
      </w:r>
    </w:p>
    <w:p w14:paraId="79550164" w14:textId="77777777" w:rsidR="00335107" w:rsidRPr="00093558" w:rsidRDefault="00335107" w:rsidP="00335107">
      <w:pPr>
        <w:suppressLineNumbers w:val="0"/>
      </w:pPr>
      <w:r w:rsidRPr="00093558">
        <w:t>Werribee South Boat Ramp</w:t>
      </w:r>
    </w:p>
    <w:p w14:paraId="4D235064" w14:textId="77777777" w:rsidR="00335107" w:rsidRPr="00093558" w:rsidRDefault="00335107" w:rsidP="00335107">
      <w:pPr>
        <w:suppressLineNumbers w:val="0"/>
      </w:pPr>
      <w:r w:rsidRPr="00093558">
        <w:t>West Bank Ramp</w:t>
      </w:r>
      <w:r>
        <w:t xml:space="preserve"> (Nelson)</w:t>
      </w:r>
    </w:p>
    <w:p w14:paraId="5ECFD7EE" w14:textId="77777777" w:rsidR="00335107" w:rsidRDefault="00335107" w:rsidP="00335107">
      <w:pPr>
        <w:pStyle w:val="Heading-PART"/>
        <w:keepNext/>
      </w:pPr>
      <w:r w:rsidRPr="00093558">
        <w:br w:type="page"/>
      </w:r>
    </w:p>
    <w:p w14:paraId="7AC3AD90" w14:textId="577FA897" w:rsidR="007E1110" w:rsidRPr="00093558" w:rsidRDefault="007E1110" w:rsidP="007E1110">
      <w:pPr>
        <w:pStyle w:val="Heading-PART"/>
        <w:keepNext/>
        <w:rPr>
          <w:caps w:val="0"/>
          <w:sz w:val="32"/>
        </w:rPr>
      </w:pPr>
      <w:bookmarkStart w:id="1316" w:name="_Toc20232907"/>
      <w:r w:rsidRPr="00093558">
        <w:rPr>
          <w:caps w:val="0"/>
          <w:sz w:val="32"/>
        </w:rPr>
        <w:lastRenderedPageBreak/>
        <w:t xml:space="preserve">Schedule </w:t>
      </w:r>
      <w:r>
        <w:rPr>
          <w:caps w:val="0"/>
          <w:sz w:val="32"/>
        </w:rPr>
        <w:t>29</w:t>
      </w:r>
      <w:r w:rsidRPr="00093558">
        <w:rPr>
          <w:caps w:val="0"/>
          <w:sz w:val="32"/>
        </w:rPr>
        <w:t>—Commercial quantities of priority species</w:t>
      </w:r>
      <w:bookmarkEnd w:id="1316"/>
    </w:p>
    <w:p w14:paraId="3FE679F4" w14:textId="77777777" w:rsidR="007E1110" w:rsidRPr="00093558" w:rsidRDefault="007E1110" w:rsidP="007E1110">
      <w:pPr>
        <w:suppressLineNumbers w:val="0"/>
        <w:overflowPunct/>
        <w:jc w:val="right"/>
        <w:textAlignment w:val="auto"/>
        <w:rPr>
          <w:rFonts w:ascii="TimesNewRomanPSMT" w:hAnsi="TimesNewRomanPSMT" w:cs="TimesNewRomanPSMT"/>
          <w:sz w:val="20"/>
          <w:lang w:eastAsia="en-AU"/>
        </w:rPr>
      </w:pPr>
      <w:r w:rsidRPr="00093558">
        <w:rPr>
          <w:rFonts w:ascii="TimesNewRomanPSMT" w:hAnsi="TimesNewRomanPSMT" w:cs="TimesNewRomanPSMT"/>
          <w:sz w:val="20"/>
          <w:lang w:eastAsia="en-AU"/>
        </w:rPr>
        <w:t xml:space="preserve">Regulation </w:t>
      </w:r>
      <w:r>
        <w:rPr>
          <w:rFonts w:ascii="TimesNewRomanPSMT" w:hAnsi="TimesNewRomanPSMT" w:cs="TimesNewRomanPSMT"/>
          <w:sz w:val="20"/>
          <w:lang w:eastAsia="en-AU"/>
        </w:rPr>
        <w:t>452</w:t>
      </w:r>
    </w:p>
    <w:p w14:paraId="07E15D3C" w14:textId="77777777" w:rsidR="007E1110" w:rsidRPr="00093558" w:rsidRDefault="007E1110" w:rsidP="007E1110">
      <w:pPr>
        <w:suppressLineNumbers w:val="0"/>
        <w:spacing w:after="60"/>
        <w:jc w:val="center"/>
        <w:rPr>
          <w:b/>
          <w:sz w:val="20"/>
        </w:rPr>
      </w:pPr>
      <w:r w:rsidRPr="00093558">
        <w:rPr>
          <w:b/>
          <w:sz w:val="20"/>
        </w:rPr>
        <w:t>Table</w:t>
      </w:r>
    </w:p>
    <w:tbl>
      <w:tblPr>
        <w:tblW w:w="6237" w:type="dxa"/>
        <w:tblInd w:w="108" w:type="dxa"/>
        <w:tblLook w:val="01E0" w:firstRow="1" w:lastRow="1" w:firstColumn="1" w:lastColumn="1" w:noHBand="0" w:noVBand="0"/>
      </w:tblPr>
      <w:tblGrid>
        <w:gridCol w:w="1418"/>
        <w:gridCol w:w="2126"/>
        <w:gridCol w:w="2693"/>
      </w:tblGrid>
      <w:tr w:rsidR="007E1110" w:rsidRPr="00093558" w14:paraId="372E8B2C" w14:textId="77777777" w:rsidTr="00A02B31">
        <w:tc>
          <w:tcPr>
            <w:tcW w:w="1418" w:type="dxa"/>
            <w:tcBorders>
              <w:top w:val="single" w:sz="4" w:space="0" w:color="auto"/>
              <w:bottom w:val="single" w:sz="4" w:space="0" w:color="auto"/>
            </w:tcBorders>
          </w:tcPr>
          <w:p w14:paraId="6BC2873C" w14:textId="77777777" w:rsidR="007E1110" w:rsidRPr="00093558" w:rsidRDefault="007E1110" w:rsidP="00A02B31">
            <w:pPr>
              <w:pStyle w:val="Normal-Schedule"/>
              <w:spacing w:before="60" w:after="60"/>
              <w:rPr>
                <w:i/>
              </w:rPr>
            </w:pPr>
            <w:r w:rsidRPr="00093558">
              <w:rPr>
                <w:i/>
              </w:rPr>
              <w:t>Column 1</w:t>
            </w:r>
          </w:p>
          <w:p w14:paraId="20CAEABB" w14:textId="77777777" w:rsidR="007E1110" w:rsidRPr="00093558" w:rsidRDefault="007E1110" w:rsidP="00A02B31">
            <w:pPr>
              <w:pStyle w:val="Normal-Schedule"/>
              <w:spacing w:before="60" w:after="60"/>
              <w:rPr>
                <w:i/>
              </w:rPr>
            </w:pPr>
            <w:r w:rsidRPr="00093558">
              <w:rPr>
                <w:i/>
              </w:rPr>
              <w:t>Item number</w:t>
            </w:r>
          </w:p>
        </w:tc>
        <w:tc>
          <w:tcPr>
            <w:tcW w:w="2126" w:type="dxa"/>
            <w:tcBorders>
              <w:top w:val="single" w:sz="4" w:space="0" w:color="auto"/>
              <w:bottom w:val="single" w:sz="4" w:space="0" w:color="auto"/>
            </w:tcBorders>
          </w:tcPr>
          <w:p w14:paraId="239BCAFF" w14:textId="77777777" w:rsidR="007E1110" w:rsidRPr="00093558" w:rsidRDefault="007E1110" w:rsidP="00A02B31">
            <w:pPr>
              <w:pStyle w:val="Normal-Schedule"/>
              <w:spacing w:before="60" w:after="60"/>
              <w:rPr>
                <w:i/>
              </w:rPr>
            </w:pPr>
            <w:r w:rsidRPr="00093558">
              <w:rPr>
                <w:i/>
              </w:rPr>
              <w:t>Column 2</w:t>
            </w:r>
          </w:p>
          <w:p w14:paraId="2AC761EB" w14:textId="77777777" w:rsidR="007E1110" w:rsidRPr="00093558" w:rsidRDefault="007E1110" w:rsidP="00A02B31">
            <w:pPr>
              <w:pStyle w:val="Normal-Schedule"/>
              <w:spacing w:before="60" w:after="60"/>
              <w:rPr>
                <w:i/>
              </w:rPr>
            </w:pPr>
            <w:r w:rsidRPr="00093558">
              <w:rPr>
                <w:i/>
              </w:rPr>
              <w:t>Priority Species</w:t>
            </w:r>
          </w:p>
        </w:tc>
        <w:tc>
          <w:tcPr>
            <w:tcW w:w="2693" w:type="dxa"/>
            <w:tcBorders>
              <w:top w:val="single" w:sz="4" w:space="0" w:color="auto"/>
              <w:bottom w:val="single" w:sz="4" w:space="0" w:color="auto"/>
            </w:tcBorders>
          </w:tcPr>
          <w:p w14:paraId="3E044093" w14:textId="77777777" w:rsidR="007E1110" w:rsidRPr="00093558" w:rsidRDefault="007E1110" w:rsidP="00A02B31">
            <w:pPr>
              <w:pStyle w:val="Normal-Schedule"/>
              <w:spacing w:before="60" w:after="60"/>
              <w:rPr>
                <w:i/>
              </w:rPr>
            </w:pPr>
            <w:r w:rsidRPr="00093558">
              <w:rPr>
                <w:i/>
              </w:rPr>
              <w:t>Column 3</w:t>
            </w:r>
          </w:p>
          <w:p w14:paraId="442E16D4" w14:textId="77777777" w:rsidR="007E1110" w:rsidRPr="00093558" w:rsidRDefault="007E1110" w:rsidP="00A02B31">
            <w:pPr>
              <w:pStyle w:val="Normal-Schedule"/>
              <w:spacing w:before="60" w:after="60"/>
              <w:rPr>
                <w:i/>
              </w:rPr>
            </w:pPr>
            <w:r w:rsidRPr="00093558">
              <w:rPr>
                <w:i/>
              </w:rPr>
              <w:t>Commercial quantity</w:t>
            </w:r>
          </w:p>
        </w:tc>
      </w:tr>
      <w:tr w:rsidR="007E1110" w:rsidRPr="00093558" w14:paraId="0E3359DF" w14:textId="77777777" w:rsidTr="00A02B31">
        <w:tc>
          <w:tcPr>
            <w:tcW w:w="1418" w:type="dxa"/>
            <w:tcBorders>
              <w:top w:val="single" w:sz="4" w:space="0" w:color="auto"/>
            </w:tcBorders>
          </w:tcPr>
          <w:p w14:paraId="0F9DEDC1" w14:textId="77777777" w:rsidR="007E1110" w:rsidRPr="00093558" w:rsidRDefault="007E1110" w:rsidP="00A02B31">
            <w:pPr>
              <w:pStyle w:val="Normal-Schedule"/>
              <w:rPr>
                <w:rFonts w:ascii="TimesNewRomanPS-BoldMT" w:hAnsi="TimesNewRomanPS-BoldMT" w:cs="TimesNewRomanPS-BoldMT"/>
                <w:bCs/>
                <w:lang w:eastAsia="en-AU"/>
              </w:rPr>
            </w:pPr>
            <w:r w:rsidRPr="00093558">
              <w:rPr>
                <w:rFonts w:ascii="TimesNewRomanPS-BoldMT" w:hAnsi="TimesNewRomanPS-BoldMT" w:cs="TimesNewRomanPS-BoldMT"/>
                <w:bCs/>
                <w:lang w:eastAsia="en-AU"/>
              </w:rPr>
              <w:t>1</w:t>
            </w:r>
          </w:p>
        </w:tc>
        <w:tc>
          <w:tcPr>
            <w:tcW w:w="2126" w:type="dxa"/>
            <w:tcBorders>
              <w:top w:val="single" w:sz="4" w:space="0" w:color="auto"/>
            </w:tcBorders>
          </w:tcPr>
          <w:p w14:paraId="38B6C5A1" w14:textId="77777777" w:rsidR="007E1110" w:rsidRPr="00093558" w:rsidRDefault="007E1110" w:rsidP="00A02B31">
            <w:pPr>
              <w:pStyle w:val="Normal-Schedule"/>
            </w:pPr>
            <w:r w:rsidRPr="00093558">
              <w:t>Abalone</w:t>
            </w:r>
          </w:p>
        </w:tc>
        <w:tc>
          <w:tcPr>
            <w:tcW w:w="2693" w:type="dxa"/>
            <w:tcBorders>
              <w:top w:val="single" w:sz="4" w:space="0" w:color="auto"/>
            </w:tcBorders>
          </w:tcPr>
          <w:p w14:paraId="56C87406" w14:textId="77777777" w:rsidR="007E1110" w:rsidRPr="00093558" w:rsidRDefault="007E1110" w:rsidP="00A02B31">
            <w:pPr>
              <w:pStyle w:val="Normal-Schedule"/>
            </w:pPr>
            <w:r w:rsidRPr="00093558">
              <w:t>Either—</w:t>
            </w:r>
          </w:p>
          <w:p w14:paraId="6317EF68" w14:textId="77777777" w:rsidR="007E1110" w:rsidRPr="00093558" w:rsidRDefault="007E1110" w:rsidP="00A02B31">
            <w:pPr>
              <w:pStyle w:val="Normal-Schedule"/>
            </w:pPr>
            <w:r w:rsidRPr="00093558">
              <w:t>(a)</w:t>
            </w:r>
            <w:r w:rsidRPr="00093558">
              <w:tab/>
              <w:t>100 or more abalone; or</w:t>
            </w:r>
          </w:p>
          <w:p w14:paraId="284851D5" w14:textId="77777777" w:rsidR="007E1110" w:rsidRPr="00093558" w:rsidRDefault="007E1110" w:rsidP="00A02B31">
            <w:pPr>
              <w:pStyle w:val="Normal-Schedule"/>
            </w:pPr>
            <w:r w:rsidRPr="00093558">
              <w:t>(b)</w:t>
            </w:r>
            <w:r w:rsidRPr="00093558">
              <w:tab/>
              <w:t>2 kilograms or more of dried abalone; or</w:t>
            </w:r>
          </w:p>
          <w:p w14:paraId="7978252D" w14:textId="77777777" w:rsidR="007E1110" w:rsidRPr="00093558" w:rsidRDefault="007E1110" w:rsidP="00A02B31">
            <w:pPr>
              <w:pStyle w:val="Normal-Schedule"/>
            </w:pPr>
            <w:r w:rsidRPr="00093558">
              <w:t>(c)</w:t>
            </w:r>
            <w:r w:rsidRPr="00093558">
              <w:tab/>
              <w:t>10 kilograms or more of canned abalone (including the weight of the cans and anything else in the cans); or</w:t>
            </w:r>
          </w:p>
          <w:p w14:paraId="11373685" w14:textId="77777777" w:rsidR="007E1110" w:rsidRPr="00093558" w:rsidRDefault="007E1110" w:rsidP="00A02B31">
            <w:pPr>
              <w:pStyle w:val="Normal-Schedule"/>
            </w:pPr>
            <w:r w:rsidRPr="00093558">
              <w:t>(d)</w:t>
            </w:r>
            <w:r w:rsidRPr="00093558">
              <w:tab/>
              <w:t>10 kilograms or more of abalone in any other form (including shells, ice or any other thing that cannot readily be separated from the abalone in the form that it is found)</w:t>
            </w:r>
          </w:p>
        </w:tc>
      </w:tr>
      <w:tr w:rsidR="007E1110" w:rsidRPr="00093558" w14:paraId="77A40B60" w14:textId="77777777" w:rsidTr="00A02B31">
        <w:tc>
          <w:tcPr>
            <w:tcW w:w="1418" w:type="dxa"/>
          </w:tcPr>
          <w:p w14:paraId="630B7369" w14:textId="77777777" w:rsidR="007E1110" w:rsidRPr="00093558" w:rsidRDefault="007E1110" w:rsidP="00A02B31">
            <w:pPr>
              <w:pStyle w:val="Normal-Schedule"/>
              <w:rPr>
                <w:rFonts w:ascii="TimesNewRomanPS-BoldMT" w:hAnsi="TimesNewRomanPS-BoldMT" w:cs="TimesNewRomanPS-BoldMT"/>
                <w:bCs/>
                <w:lang w:eastAsia="en-AU"/>
              </w:rPr>
            </w:pPr>
            <w:r w:rsidRPr="00093558">
              <w:rPr>
                <w:rFonts w:ascii="TimesNewRomanPS-BoldMT" w:hAnsi="TimesNewRomanPS-BoldMT" w:cs="TimesNewRomanPS-BoldMT"/>
                <w:bCs/>
                <w:lang w:eastAsia="en-AU"/>
              </w:rPr>
              <w:t>2</w:t>
            </w:r>
          </w:p>
        </w:tc>
        <w:tc>
          <w:tcPr>
            <w:tcW w:w="2126" w:type="dxa"/>
          </w:tcPr>
          <w:p w14:paraId="49577436" w14:textId="77777777" w:rsidR="007E1110" w:rsidRPr="00093558" w:rsidRDefault="007E1110" w:rsidP="00A02B31">
            <w:pPr>
              <w:pStyle w:val="Normal-Schedule"/>
            </w:pPr>
            <w:r w:rsidRPr="00093558">
              <w:t>Murray cod</w:t>
            </w:r>
          </w:p>
        </w:tc>
        <w:tc>
          <w:tcPr>
            <w:tcW w:w="2693" w:type="dxa"/>
          </w:tcPr>
          <w:p w14:paraId="3B121921" w14:textId="77777777" w:rsidR="007E1110" w:rsidRPr="00093558" w:rsidRDefault="007E1110" w:rsidP="00A02B31">
            <w:pPr>
              <w:pStyle w:val="Normal-Schedule"/>
            </w:pPr>
            <w:r w:rsidRPr="00093558">
              <w:t>If the Murray cod are in carcass form, 6 fish or more;</w:t>
            </w:r>
          </w:p>
          <w:p w14:paraId="405AD4D7" w14:textId="77777777" w:rsidR="007E1110" w:rsidRPr="00093558" w:rsidRDefault="007E1110" w:rsidP="00A02B31">
            <w:pPr>
              <w:pStyle w:val="Normal-Schedule"/>
            </w:pPr>
            <w:r w:rsidRPr="00093558">
              <w:t>If the Murray cod are in any other form, 30 kilograms or more (including ice or any other thing that cannot be readily separated from the Murray cod in the form that it is found)</w:t>
            </w:r>
          </w:p>
        </w:tc>
      </w:tr>
      <w:tr w:rsidR="007E1110" w:rsidRPr="00093558" w14:paraId="01114201" w14:textId="77777777" w:rsidTr="00A02B31">
        <w:tc>
          <w:tcPr>
            <w:tcW w:w="1418" w:type="dxa"/>
          </w:tcPr>
          <w:p w14:paraId="6B5568D2" w14:textId="77777777" w:rsidR="007E1110" w:rsidRPr="00093558" w:rsidRDefault="007E1110" w:rsidP="00A02B31">
            <w:pPr>
              <w:pStyle w:val="Normal-Schedule"/>
              <w:rPr>
                <w:rFonts w:ascii="TimesNewRomanPS-BoldMT" w:hAnsi="TimesNewRomanPS-BoldMT" w:cs="TimesNewRomanPS-BoldMT"/>
                <w:bCs/>
                <w:lang w:eastAsia="en-AU"/>
              </w:rPr>
            </w:pPr>
            <w:r w:rsidRPr="00093558">
              <w:rPr>
                <w:rFonts w:ascii="TimesNewRomanPS-BoldMT" w:hAnsi="TimesNewRomanPS-BoldMT" w:cs="TimesNewRomanPS-BoldMT"/>
                <w:bCs/>
                <w:lang w:eastAsia="en-AU"/>
              </w:rPr>
              <w:t>3</w:t>
            </w:r>
          </w:p>
        </w:tc>
        <w:tc>
          <w:tcPr>
            <w:tcW w:w="2126" w:type="dxa"/>
          </w:tcPr>
          <w:p w14:paraId="46A31F5F" w14:textId="77777777" w:rsidR="007E1110" w:rsidRPr="00093558" w:rsidRDefault="007E1110" w:rsidP="00A02B31">
            <w:pPr>
              <w:pStyle w:val="Normal-Schedule"/>
            </w:pPr>
            <w:r w:rsidRPr="00093558">
              <w:t>Rock lobster</w:t>
            </w:r>
          </w:p>
        </w:tc>
        <w:tc>
          <w:tcPr>
            <w:tcW w:w="2693" w:type="dxa"/>
          </w:tcPr>
          <w:p w14:paraId="7AF76CAE" w14:textId="77777777" w:rsidR="007E1110" w:rsidRPr="00093558" w:rsidRDefault="007E1110" w:rsidP="00A02B31">
            <w:pPr>
              <w:pStyle w:val="Normal-Schedule"/>
            </w:pPr>
            <w:r w:rsidRPr="00093558">
              <w:t>20 or more rock lobsters</w:t>
            </w:r>
          </w:p>
        </w:tc>
      </w:tr>
      <w:tr w:rsidR="007E1110" w:rsidRPr="00093558" w14:paraId="74780823" w14:textId="77777777" w:rsidTr="00A02B31">
        <w:tc>
          <w:tcPr>
            <w:tcW w:w="1418" w:type="dxa"/>
            <w:tcBorders>
              <w:bottom w:val="single" w:sz="4" w:space="0" w:color="auto"/>
            </w:tcBorders>
          </w:tcPr>
          <w:p w14:paraId="0E1DDE55" w14:textId="77777777" w:rsidR="007E1110" w:rsidRPr="00093558" w:rsidRDefault="007E1110" w:rsidP="00A02B31">
            <w:pPr>
              <w:pStyle w:val="Normal-Schedule"/>
              <w:rPr>
                <w:rFonts w:ascii="TimesNewRomanPS-BoldMT" w:hAnsi="TimesNewRomanPS-BoldMT" w:cs="TimesNewRomanPS-BoldMT"/>
                <w:bCs/>
                <w:lang w:eastAsia="en-AU"/>
              </w:rPr>
            </w:pPr>
            <w:r w:rsidRPr="00093558">
              <w:rPr>
                <w:rFonts w:ascii="TimesNewRomanPS-BoldMT" w:hAnsi="TimesNewRomanPS-BoldMT" w:cs="TimesNewRomanPS-BoldMT"/>
                <w:bCs/>
                <w:lang w:eastAsia="en-AU"/>
              </w:rPr>
              <w:t>4</w:t>
            </w:r>
          </w:p>
        </w:tc>
        <w:tc>
          <w:tcPr>
            <w:tcW w:w="2126" w:type="dxa"/>
            <w:tcBorders>
              <w:bottom w:val="single" w:sz="4" w:space="0" w:color="auto"/>
            </w:tcBorders>
          </w:tcPr>
          <w:p w14:paraId="2AE71EAD" w14:textId="77777777" w:rsidR="007E1110" w:rsidRPr="00093558" w:rsidRDefault="007E1110" w:rsidP="00A02B31">
            <w:pPr>
              <w:pStyle w:val="Normal-Schedule"/>
            </w:pPr>
            <w:r w:rsidRPr="00093558">
              <w:t xml:space="preserve">Southern bluefin tuna </w:t>
            </w:r>
          </w:p>
        </w:tc>
        <w:tc>
          <w:tcPr>
            <w:tcW w:w="2693" w:type="dxa"/>
            <w:tcBorders>
              <w:bottom w:val="single" w:sz="4" w:space="0" w:color="auto"/>
            </w:tcBorders>
          </w:tcPr>
          <w:p w14:paraId="7F908FE0" w14:textId="77777777" w:rsidR="007E1110" w:rsidRPr="00093558" w:rsidRDefault="007E1110" w:rsidP="00A02B31">
            <w:pPr>
              <w:pStyle w:val="Normal-Schedule"/>
            </w:pPr>
            <w:r w:rsidRPr="00093558">
              <w:t>If in carcass form, 3 fish or more;</w:t>
            </w:r>
          </w:p>
          <w:p w14:paraId="67EC6F55" w14:textId="77777777" w:rsidR="007E1110" w:rsidRPr="00093558" w:rsidRDefault="007E1110" w:rsidP="00A02B31">
            <w:pPr>
              <w:pStyle w:val="Normal-Schedule"/>
              <w:spacing w:after="60"/>
              <w:rPr>
                <w:rFonts w:ascii="TimesNewRomanPS-BoldMT" w:hAnsi="TimesNewRomanPS-BoldMT" w:cs="TimesNewRomanPS-BoldMT"/>
                <w:bCs/>
                <w:lang w:eastAsia="en-AU"/>
              </w:rPr>
            </w:pPr>
            <w:r w:rsidRPr="00093558">
              <w:t xml:space="preserve">If in any other form, 160 kilograms or more (including ice or any other thing that cannot be readily separated from the </w:t>
            </w:r>
            <w:r>
              <w:t>s</w:t>
            </w:r>
            <w:r w:rsidRPr="00093558">
              <w:t>outhern bluefin tuna in the form that it is found</w:t>
            </w:r>
            <w:r>
              <w:t>)</w:t>
            </w:r>
          </w:p>
        </w:tc>
      </w:tr>
    </w:tbl>
    <w:p w14:paraId="3BDD1503" w14:textId="77777777" w:rsidR="007E1110" w:rsidRPr="00093558" w:rsidRDefault="007E1110" w:rsidP="007E1110">
      <w:pPr>
        <w:suppressLineNumbers w:val="0"/>
        <w:overflowPunct/>
        <w:autoSpaceDE/>
        <w:autoSpaceDN/>
        <w:adjustRightInd/>
        <w:spacing w:before="0"/>
        <w:textAlignment w:val="auto"/>
      </w:pPr>
    </w:p>
    <w:p w14:paraId="2B7BD5F4" w14:textId="77777777" w:rsidR="007E1110" w:rsidRDefault="007E1110" w:rsidP="007E1110">
      <w:pPr>
        <w:suppressLineNumbers w:val="0"/>
        <w:overflowPunct/>
        <w:autoSpaceDE/>
        <w:autoSpaceDN/>
        <w:adjustRightInd/>
        <w:spacing w:before="0"/>
        <w:textAlignment w:val="auto"/>
      </w:pPr>
      <w:r>
        <w:br w:type="page"/>
      </w:r>
    </w:p>
    <w:p w14:paraId="7A69CA7A" w14:textId="5254E0DA" w:rsidR="00442B7D" w:rsidRPr="00093558" w:rsidRDefault="00442B7D" w:rsidP="00404BEE">
      <w:pPr>
        <w:pStyle w:val="Heading-PART"/>
        <w:keepNext/>
        <w:rPr>
          <w:caps w:val="0"/>
          <w:sz w:val="32"/>
        </w:rPr>
      </w:pPr>
      <w:bookmarkStart w:id="1317" w:name="_Toc20232908"/>
      <w:r w:rsidRPr="00093558">
        <w:rPr>
          <w:caps w:val="0"/>
          <w:sz w:val="32"/>
        </w:rPr>
        <w:lastRenderedPageBreak/>
        <w:t xml:space="preserve">Schedule </w:t>
      </w:r>
      <w:r w:rsidR="00EF031E">
        <w:rPr>
          <w:caps w:val="0"/>
          <w:sz w:val="32"/>
        </w:rPr>
        <w:t>30</w:t>
      </w:r>
      <w:r w:rsidRPr="00093558">
        <w:rPr>
          <w:caps w:val="0"/>
          <w:sz w:val="32"/>
        </w:rPr>
        <w:t>—Designated licence conditions</w:t>
      </w:r>
      <w:r w:rsidR="008715CC" w:rsidRPr="00093558">
        <w:rPr>
          <w:caps w:val="0"/>
          <w:sz w:val="32"/>
        </w:rPr>
        <w:t xml:space="preserve"> subject to higher penalties if breached</w:t>
      </w:r>
      <w:bookmarkEnd w:id="1314"/>
      <w:bookmarkEnd w:id="1317"/>
    </w:p>
    <w:p w14:paraId="4789A6B3" w14:textId="77777777" w:rsidR="00442B7D" w:rsidRPr="00093558" w:rsidRDefault="00442B7D" w:rsidP="0022312F">
      <w:pPr>
        <w:pStyle w:val="Normal-Schedule"/>
        <w:spacing w:before="0" w:after="120"/>
        <w:jc w:val="center"/>
      </w:pPr>
      <w:r w:rsidRPr="00093558">
        <w:t>(section 53 of the Act)</w:t>
      </w:r>
    </w:p>
    <w:p w14:paraId="06CD0EF3" w14:textId="7F05DCDD" w:rsidR="00442B7D" w:rsidRPr="00093558" w:rsidRDefault="00442B7D" w:rsidP="0022312F">
      <w:pPr>
        <w:pStyle w:val="Normal-Schedule"/>
        <w:jc w:val="right"/>
      </w:pPr>
      <w:r w:rsidRPr="00093558">
        <w:t xml:space="preserve">Regulation </w:t>
      </w:r>
      <w:r w:rsidR="00694664">
        <w:t>461</w:t>
      </w:r>
      <w:r w:rsidRPr="00093558">
        <w:t>(c)</w:t>
      </w:r>
    </w:p>
    <w:p w14:paraId="03C345AA" w14:textId="77777777" w:rsidR="00442B7D" w:rsidRPr="00093558" w:rsidRDefault="00442B7D" w:rsidP="0022312F">
      <w:pPr>
        <w:suppressLineNumbers w:val="0"/>
        <w:spacing w:before="240" w:after="120"/>
        <w:jc w:val="center"/>
        <w:rPr>
          <w:b/>
          <w:bCs/>
          <w:szCs w:val="24"/>
        </w:rPr>
      </w:pPr>
      <w:r w:rsidRPr="00093558">
        <w:rPr>
          <w:b/>
          <w:bCs/>
          <w:szCs w:val="24"/>
        </w:rPr>
        <w:t>Conditions of commercial fishery licences in Part 2</w:t>
      </w:r>
    </w:p>
    <w:p w14:paraId="3A1E8B7D" w14:textId="250CFE79" w:rsidR="00250C77" w:rsidRPr="00250C77" w:rsidRDefault="00CF260F" w:rsidP="00250C77">
      <w:pPr>
        <w:suppressLineNumbers w:val="0"/>
        <w:ind w:left="2694"/>
        <w:rPr>
          <w:szCs w:val="24"/>
        </w:rPr>
      </w:pPr>
      <w:r w:rsidRPr="00250C77">
        <w:rPr>
          <w:szCs w:val="24"/>
        </w:rPr>
        <w:t>61</w:t>
      </w:r>
    </w:p>
    <w:p w14:paraId="4A88549B" w14:textId="5C801373" w:rsidR="00250C77" w:rsidRDefault="00CF260F" w:rsidP="00250C77">
      <w:pPr>
        <w:suppressLineNumbers w:val="0"/>
        <w:ind w:left="2694"/>
        <w:rPr>
          <w:szCs w:val="24"/>
        </w:rPr>
      </w:pPr>
      <w:r w:rsidRPr="00250C77">
        <w:rPr>
          <w:szCs w:val="24"/>
        </w:rPr>
        <w:t>66</w:t>
      </w:r>
      <w:r w:rsidR="00250C77" w:rsidRPr="00A317BD">
        <w:rPr>
          <w:szCs w:val="24"/>
        </w:rPr>
        <w:t>–</w:t>
      </w:r>
      <w:r w:rsidR="00250C77" w:rsidRPr="00250C77">
        <w:rPr>
          <w:szCs w:val="24"/>
        </w:rPr>
        <w:t>75</w:t>
      </w:r>
    </w:p>
    <w:p w14:paraId="387710FF" w14:textId="3E740D30" w:rsidR="00810B07" w:rsidRPr="00250C77" w:rsidRDefault="00810B07" w:rsidP="00250C77">
      <w:pPr>
        <w:suppressLineNumbers w:val="0"/>
        <w:ind w:left="2694"/>
        <w:rPr>
          <w:szCs w:val="24"/>
        </w:rPr>
      </w:pPr>
      <w:r>
        <w:rPr>
          <w:szCs w:val="24"/>
        </w:rPr>
        <w:t>77</w:t>
      </w:r>
    </w:p>
    <w:p w14:paraId="1C401EEE" w14:textId="77777777" w:rsidR="00250C77" w:rsidRPr="00250C77" w:rsidRDefault="00250C77" w:rsidP="00250C77">
      <w:pPr>
        <w:suppressLineNumbers w:val="0"/>
        <w:ind w:left="2694"/>
        <w:rPr>
          <w:szCs w:val="24"/>
        </w:rPr>
      </w:pPr>
      <w:r w:rsidRPr="00250C77">
        <w:rPr>
          <w:szCs w:val="24"/>
        </w:rPr>
        <w:t>79</w:t>
      </w:r>
    </w:p>
    <w:p w14:paraId="4651FBE5" w14:textId="77777777" w:rsidR="00250C77" w:rsidRPr="00250C77" w:rsidRDefault="00250C77" w:rsidP="00250C77">
      <w:pPr>
        <w:suppressLineNumbers w:val="0"/>
        <w:ind w:left="2694"/>
        <w:rPr>
          <w:szCs w:val="24"/>
        </w:rPr>
      </w:pPr>
      <w:r w:rsidRPr="00250C77">
        <w:rPr>
          <w:szCs w:val="24"/>
        </w:rPr>
        <w:t>81</w:t>
      </w:r>
    </w:p>
    <w:p w14:paraId="1BC32359" w14:textId="77777777" w:rsidR="00250C77" w:rsidRPr="00250C77" w:rsidRDefault="00250C77" w:rsidP="00250C77">
      <w:pPr>
        <w:suppressLineNumbers w:val="0"/>
        <w:ind w:left="2694"/>
        <w:rPr>
          <w:szCs w:val="24"/>
        </w:rPr>
      </w:pPr>
      <w:r w:rsidRPr="003007B4">
        <w:rPr>
          <w:szCs w:val="24"/>
        </w:rPr>
        <w:t>83</w:t>
      </w:r>
      <w:r w:rsidRPr="00A317BD">
        <w:rPr>
          <w:szCs w:val="24"/>
        </w:rPr>
        <w:t>–</w:t>
      </w:r>
      <w:r w:rsidRPr="00250C77">
        <w:rPr>
          <w:szCs w:val="24"/>
        </w:rPr>
        <w:t>87</w:t>
      </w:r>
    </w:p>
    <w:p w14:paraId="6953B53A" w14:textId="77777777" w:rsidR="00250C77" w:rsidRPr="00250C77" w:rsidRDefault="00250C77" w:rsidP="00250C77">
      <w:pPr>
        <w:suppressLineNumbers w:val="0"/>
        <w:ind w:left="2694"/>
        <w:rPr>
          <w:szCs w:val="24"/>
        </w:rPr>
      </w:pPr>
      <w:r w:rsidRPr="00250C77">
        <w:rPr>
          <w:szCs w:val="24"/>
        </w:rPr>
        <w:t>93</w:t>
      </w:r>
    </w:p>
    <w:p w14:paraId="1BBD3FFE" w14:textId="668A7913" w:rsidR="00CF260F" w:rsidRPr="001B62EC" w:rsidRDefault="00250C77" w:rsidP="00250C77">
      <w:pPr>
        <w:suppressLineNumbers w:val="0"/>
        <w:ind w:left="2694"/>
        <w:rPr>
          <w:szCs w:val="24"/>
        </w:rPr>
      </w:pPr>
      <w:r w:rsidRPr="003007B4">
        <w:rPr>
          <w:szCs w:val="24"/>
        </w:rPr>
        <w:t>94</w:t>
      </w:r>
    </w:p>
    <w:p w14:paraId="78BB1151" w14:textId="0AF6E09E" w:rsidR="00442B7D" w:rsidRPr="00093558" w:rsidRDefault="00442B7D" w:rsidP="0022312F">
      <w:pPr>
        <w:suppressLineNumbers w:val="0"/>
        <w:spacing w:before="240" w:after="120"/>
        <w:jc w:val="center"/>
        <w:rPr>
          <w:b/>
          <w:bCs/>
          <w:szCs w:val="24"/>
        </w:rPr>
      </w:pPr>
      <w:r w:rsidRPr="00093558">
        <w:rPr>
          <w:b/>
          <w:bCs/>
          <w:szCs w:val="24"/>
        </w:rPr>
        <w:t xml:space="preserve">Conditions relating to fish other than abalone, </w:t>
      </w:r>
      <w:r w:rsidR="005D598F" w:rsidRPr="00093558">
        <w:rPr>
          <w:b/>
          <w:bCs/>
          <w:szCs w:val="24"/>
        </w:rPr>
        <w:t xml:space="preserve">giant crab, </w:t>
      </w:r>
      <w:r w:rsidRPr="00093558">
        <w:rPr>
          <w:b/>
          <w:bCs/>
          <w:szCs w:val="24"/>
        </w:rPr>
        <w:t xml:space="preserve">rock lobster, scallop </w:t>
      </w:r>
      <w:r w:rsidR="004930C1" w:rsidRPr="00093558">
        <w:rPr>
          <w:b/>
          <w:bCs/>
          <w:szCs w:val="24"/>
        </w:rPr>
        <w:t xml:space="preserve">and sea urchin </w:t>
      </w:r>
      <w:r w:rsidRPr="00093558">
        <w:rPr>
          <w:b/>
          <w:bCs/>
          <w:szCs w:val="24"/>
        </w:rPr>
        <w:t>in Part 7</w:t>
      </w:r>
    </w:p>
    <w:p w14:paraId="2F43BA81" w14:textId="6ED09C10" w:rsidR="00250C77" w:rsidRDefault="00250C77" w:rsidP="00662ED3">
      <w:pPr>
        <w:suppressLineNumbers w:val="0"/>
        <w:ind w:left="2694"/>
        <w:rPr>
          <w:szCs w:val="24"/>
        </w:rPr>
      </w:pPr>
      <w:r>
        <w:rPr>
          <w:szCs w:val="24"/>
        </w:rPr>
        <w:t>170</w:t>
      </w:r>
    </w:p>
    <w:p w14:paraId="4B54B49D" w14:textId="164212AB" w:rsidR="00250C77" w:rsidRDefault="00250C77" w:rsidP="00662ED3">
      <w:pPr>
        <w:suppressLineNumbers w:val="0"/>
        <w:ind w:left="2694"/>
        <w:rPr>
          <w:szCs w:val="24"/>
        </w:rPr>
      </w:pPr>
      <w:r>
        <w:rPr>
          <w:szCs w:val="24"/>
        </w:rPr>
        <w:t>173</w:t>
      </w:r>
      <w:r w:rsidRPr="00A317BD">
        <w:rPr>
          <w:szCs w:val="24"/>
        </w:rPr>
        <w:t>–</w:t>
      </w:r>
      <w:r>
        <w:rPr>
          <w:szCs w:val="24"/>
        </w:rPr>
        <w:t>178</w:t>
      </w:r>
    </w:p>
    <w:p w14:paraId="375DBD8A" w14:textId="741D53CE" w:rsidR="00250C77" w:rsidRDefault="00250C77" w:rsidP="00662ED3">
      <w:pPr>
        <w:suppressLineNumbers w:val="0"/>
        <w:ind w:left="2694"/>
        <w:rPr>
          <w:szCs w:val="24"/>
        </w:rPr>
      </w:pPr>
      <w:r>
        <w:rPr>
          <w:szCs w:val="24"/>
        </w:rPr>
        <w:t>181</w:t>
      </w:r>
      <w:r w:rsidRPr="00A317BD">
        <w:rPr>
          <w:szCs w:val="24"/>
        </w:rPr>
        <w:t>–</w:t>
      </w:r>
      <w:r w:rsidR="00DF5487">
        <w:rPr>
          <w:szCs w:val="24"/>
        </w:rPr>
        <w:t>185</w:t>
      </w:r>
    </w:p>
    <w:p w14:paraId="5B78B67B" w14:textId="4894A2D1" w:rsidR="00DF5487" w:rsidRDefault="00DF5487" w:rsidP="00662ED3">
      <w:pPr>
        <w:suppressLineNumbers w:val="0"/>
        <w:ind w:left="2694"/>
        <w:rPr>
          <w:szCs w:val="24"/>
        </w:rPr>
      </w:pPr>
      <w:r>
        <w:rPr>
          <w:szCs w:val="24"/>
        </w:rPr>
        <w:t>187</w:t>
      </w:r>
    </w:p>
    <w:p w14:paraId="4695FD2D" w14:textId="0BFBB020" w:rsidR="00250C77" w:rsidRDefault="00250C77" w:rsidP="00662ED3">
      <w:pPr>
        <w:suppressLineNumbers w:val="0"/>
        <w:ind w:left="2694"/>
        <w:rPr>
          <w:szCs w:val="24"/>
        </w:rPr>
      </w:pPr>
      <w:r>
        <w:rPr>
          <w:szCs w:val="24"/>
        </w:rPr>
        <w:t>190</w:t>
      </w:r>
      <w:r w:rsidR="00EA09CA" w:rsidRPr="00A317BD">
        <w:rPr>
          <w:szCs w:val="24"/>
        </w:rPr>
        <w:t>–</w:t>
      </w:r>
      <w:r>
        <w:rPr>
          <w:szCs w:val="24"/>
        </w:rPr>
        <w:t>195</w:t>
      </w:r>
    </w:p>
    <w:p w14:paraId="554A037D" w14:textId="56FF4E9A" w:rsidR="00250C77" w:rsidRDefault="00250C77" w:rsidP="00662ED3">
      <w:pPr>
        <w:suppressLineNumbers w:val="0"/>
        <w:ind w:left="2694"/>
        <w:rPr>
          <w:szCs w:val="24"/>
        </w:rPr>
      </w:pPr>
      <w:r>
        <w:rPr>
          <w:szCs w:val="24"/>
        </w:rPr>
        <w:t>198</w:t>
      </w:r>
      <w:r w:rsidR="00EA09CA" w:rsidRPr="00A317BD">
        <w:rPr>
          <w:szCs w:val="24"/>
        </w:rPr>
        <w:t>–</w:t>
      </w:r>
      <w:r>
        <w:rPr>
          <w:szCs w:val="24"/>
        </w:rPr>
        <w:t>203</w:t>
      </w:r>
    </w:p>
    <w:p w14:paraId="42E94999" w14:textId="77777777" w:rsidR="00EA09CA" w:rsidRDefault="00EA09CA" w:rsidP="00662ED3">
      <w:pPr>
        <w:suppressLineNumbers w:val="0"/>
        <w:ind w:left="2694"/>
        <w:rPr>
          <w:szCs w:val="24"/>
        </w:rPr>
      </w:pPr>
      <w:r>
        <w:rPr>
          <w:szCs w:val="24"/>
        </w:rPr>
        <w:t>205</w:t>
      </w:r>
    </w:p>
    <w:p w14:paraId="1CBF336D" w14:textId="3506048C" w:rsidR="00EA09CA" w:rsidRDefault="00EA09CA" w:rsidP="00662ED3">
      <w:pPr>
        <w:suppressLineNumbers w:val="0"/>
        <w:ind w:left="2694"/>
        <w:rPr>
          <w:szCs w:val="24"/>
        </w:rPr>
      </w:pPr>
      <w:r>
        <w:rPr>
          <w:szCs w:val="24"/>
        </w:rPr>
        <w:t>206</w:t>
      </w:r>
    </w:p>
    <w:p w14:paraId="5D1D686D" w14:textId="77777777" w:rsidR="00EA09CA" w:rsidRDefault="00EA09CA" w:rsidP="00662ED3">
      <w:pPr>
        <w:suppressLineNumbers w:val="0"/>
        <w:ind w:left="2694"/>
        <w:rPr>
          <w:szCs w:val="24"/>
        </w:rPr>
      </w:pPr>
      <w:r>
        <w:rPr>
          <w:szCs w:val="24"/>
        </w:rPr>
        <w:t>209</w:t>
      </w:r>
    </w:p>
    <w:p w14:paraId="4D5BF356" w14:textId="4CEDE2AA" w:rsidR="00EA09CA" w:rsidRDefault="00EA09CA" w:rsidP="00662ED3">
      <w:pPr>
        <w:suppressLineNumbers w:val="0"/>
        <w:ind w:left="2694"/>
        <w:rPr>
          <w:szCs w:val="24"/>
        </w:rPr>
      </w:pPr>
      <w:r>
        <w:rPr>
          <w:szCs w:val="24"/>
        </w:rPr>
        <w:t>210</w:t>
      </w:r>
    </w:p>
    <w:p w14:paraId="6722568B" w14:textId="72C57C7C" w:rsidR="00EA09CA" w:rsidRDefault="00EA09CA" w:rsidP="00662ED3">
      <w:pPr>
        <w:suppressLineNumbers w:val="0"/>
        <w:ind w:left="2694"/>
        <w:rPr>
          <w:szCs w:val="24"/>
        </w:rPr>
      </w:pPr>
      <w:r>
        <w:rPr>
          <w:szCs w:val="24"/>
        </w:rPr>
        <w:t>213</w:t>
      </w:r>
    </w:p>
    <w:p w14:paraId="1D45A812" w14:textId="2BE90E7E" w:rsidR="00EA09CA" w:rsidRDefault="00EA09CA" w:rsidP="00662ED3">
      <w:pPr>
        <w:suppressLineNumbers w:val="0"/>
        <w:ind w:left="2694"/>
        <w:rPr>
          <w:szCs w:val="24"/>
        </w:rPr>
      </w:pPr>
      <w:r>
        <w:rPr>
          <w:szCs w:val="24"/>
        </w:rPr>
        <w:t>217</w:t>
      </w:r>
    </w:p>
    <w:p w14:paraId="26DDCEB1" w14:textId="5261CB7B" w:rsidR="00EA09CA" w:rsidRDefault="00EA09CA" w:rsidP="00662ED3">
      <w:pPr>
        <w:suppressLineNumbers w:val="0"/>
        <w:ind w:left="2694"/>
        <w:rPr>
          <w:szCs w:val="24"/>
        </w:rPr>
      </w:pPr>
      <w:r>
        <w:rPr>
          <w:szCs w:val="24"/>
        </w:rPr>
        <w:t>219</w:t>
      </w:r>
    </w:p>
    <w:p w14:paraId="70DB5942" w14:textId="77777777" w:rsidR="00EA09CA" w:rsidRDefault="00EA09CA" w:rsidP="00662ED3">
      <w:pPr>
        <w:suppressLineNumbers w:val="0"/>
        <w:ind w:left="2694"/>
        <w:rPr>
          <w:szCs w:val="24"/>
        </w:rPr>
      </w:pPr>
      <w:r>
        <w:rPr>
          <w:szCs w:val="24"/>
        </w:rPr>
        <w:t>222</w:t>
      </w:r>
    </w:p>
    <w:p w14:paraId="72C60260" w14:textId="6E37E1B9" w:rsidR="00EA09CA" w:rsidRDefault="00EA09CA" w:rsidP="00662ED3">
      <w:pPr>
        <w:suppressLineNumbers w:val="0"/>
        <w:ind w:left="2694"/>
        <w:rPr>
          <w:szCs w:val="24"/>
        </w:rPr>
      </w:pPr>
      <w:r>
        <w:rPr>
          <w:szCs w:val="24"/>
        </w:rPr>
        <w:t>223</w:t>
      </w:r>
    </w:p>
    <w:p w14:paraId="2EDDD46E" w14:textId="0DF8CC61" w:rsidR="00EA09CA" w:rsidRDefault="00EA09CA" w:rsidP="00662ED3">
      <w:pPr>
        <w:suppressLineNumbers w:val="0"/>
        <w:ind w:left="2694"/>
        <w:rPr>
          <w:szCs w:val="24"/>
        </w:rPr>
      </w:pPr>
      <w:r>
        <w:rPr>
          <w:szCs w:val="24"/>
        </w:rPr>
        <w:t>229</w:t>
      </w:r>
    </w:p>
    <w:p w14:paraId="1CC56CDF" w14:textId="2679A1BC" w:rsidR="00EA09CA" w:rsidRDefault="00EA09CA" w:rsidP="00662ED3">
      <w:pPr>
        <w:suppressLineNumbers w:val="0"/>
        <w:ind w:left="2694"/>
        <w:rPr>
          <w:szCs w:val="24"/>
        </w:rPr>
      </w:pPr>
      <w:r>
        <w:rPr>
          <w:szCs w:val="24"/>
        </w:rPr>
        <w:t>233</w:t>
      </w:r>
    </w:p>
    <w:p w14:paraId="7588CE20" w14:textId="6250C4F6" w:rsidR="00EA09CA" w:rsidRDefault="00EA09CA" w:rsidP="00662ED3">
      <w:pPr>
        <w:suppressLineNumbers w:val="0"/>
        <w:ind w:left="2694"/>
        <w:rPr>
          <w:szCs w:val="24"/>
        </w:rPr>
      </w:pPr>
      <w:r>
        <w:rPr>
          <w:szCs w:val="24"/>
        </w:rPr>
        <w:t>236</w:t>
      </w:r>
      <w:r w:rsidRPr="00A317BD">
        <w:rPr>
          <w:szCs w:val="24"/>
        </w:rPr>
        <w:t>–</w:t>
      </w:r>
      <w:r>
        <w:rPr>
          <w:szCs w:val="24"/>
        </w:rPr>
        <w:t>240</w:t>
      </w:r>
    </w:p>
    <w:p w14:paraId="1D010A15" w14:textId="0AB94B27" w:rsidR="00EA09CA" w:rsidRDefault="00EA09CA" w:rsidP="00662ED3">
      <w:pPr>
        <w:suppressLineNumbers w:val="0"/>
        <w:ind w:left="2694"/>
        <w:rPr>
          <w:szCs w:val="24"/>
        </w:rPr>
      </w:pPr>
      <w:r>
        <w:rPr>
          <w:szCs w:val="24"/>
        </w:rPr>
        <w:t>243</w:t>
      </w:r>
    </w:p>
    <w:p w14:paraId="0184BF1C" w14:textId="0293491D" w:rsidR="00EA09CA" w:rsidRDefault="00EA09CA" w:rsidP="00662ED3">
      <w:pPr>
        <w:suppressLineNumbers w:val="0"/>
        <w:ind w:left="2694"/>
        <w:rPr>
          <w:szCs w:val="24"/>
        </w:rPr>
      </w:pPr>
      <w:r>
        <w:rPr>
          <w:szCs w:val="24"/>
        </w:rPr>
        <w:lastRenderedPageBreak/>
        <w:t>244</w:t>
      </w:r>
    </w:p>
    <w:p w14:paraId="3388F8CA" w14:textId="136FDFC2" w:rsidR="00EA09CA" w:rsidRDefault="00EA09CA" w:rsidP="00662ED3">
      <w:pPr>
        <w:suppressLineNumbers w:val="0"/>
        <w:ind w:left="2694"/>
        <w:rPr>
          <w:szCs w:val="24"/>
        </w:rPr>
      </w:pPr>
      <w:r>
        <w:rPr>
          <w:szCs w:val="24"/>
        </w:rPr>
        <w:t>247</w:t>
      </w:r>
      <w:r w:rsidRPr="00A317BD">
        <w:rPr>
          <w:szCs w:val="24"/>
        </w:rPr>
        <w:t>–</w:t>
      </w:r>
      <w:r>
        <w:rPr>
          <w:szCs w:val="24"/>
        </w:rPr>
        <w:t>254</w:t>
      </w:r>
    </w:p>
    <w:p w14:paraId="01B1904F" w14:textId="65C3FA1F" w:rsidR="00EA09CA" w:rsidRDefault="00EA09CA" w:rsidP="00662ED3">
      <w:pPr>
        <w:suppressLineNumbers w:val="0"/>
        <w:ind w:left="2694"/>
        <w:rPr>
          <w:szCs w:val="24"/>
        </w:rPr>
      </w:pPr>
      <w:r>
        <w:rPr>
          <w:szCs w:val="24"/>
        </w:rPr>
        <w:t>257</w:t>
      </w:r>
    </w:p>
    <w:p w14:paraId="2A5F5A52" w14:textId="6EDE50EA" w:rsidR="00EA09CA" w:rsidRDefault="00EA09CA" w:rsidP="00662ED3">
      <w:pPr>
        <w:suppressLineNumbers w:val="0"/>
        <w:ind w:left="2694"/>
        <w:rPr>
          <w:szCs w:val="24"/>
        </w:rPr>
      </w:pPr>
      <w:r>
        <w:rPr>
          <w:szCs w:val="24"/>
        </w:rPr>
        <w:t>261</w:t>
      </w:r>
    </w:p>
    <w:p w14:paraId="61D31140" w14:textId="3C9C6BD7" w:rsidR="00EA09CA" w:rsidRDefault="00EA09CA" w:rsidP="00662ED3">
      <w:pPr>
        <w:suppressLineNumbers w:val="0"/>
        <w:ind w:left="2694"/>
        <w:rPr>
          <w:szCs w:val="24"/>
        </w:rPr>
      </w:pPr>
      <w:r>
        <w:rPr>
          <w:szCs w:val="24"/>
        </w:rPr>
        <w:t>265</w:t>
      </w:r>
    </w:p>
    <w:p w14:paraId="76FAABD7" w14:textId="3777D3C7" w:rsidR="00EA09CA" w:rsidRDefault="00EA09CA" w:rsidP="00662ED3">
      <w:pPr>
        <w:suppressLineNumbers w:val="0"/>
        <w:ind w:left="2694"/>
        <w:rPr>
          <w:szCs w:val="24"/>
        </w:rPr>
      </w:pPr>
      <w:r>
        <w:rPr>
          <w:szCs w:val="24"/>
        </w:rPr>
        <w:t>268</w:t>
      </w:r>
      <w:r w:rsidR="00662ED3" w:rsidRPr="00A317BD">
        <w:rPr>
          <w:szCs w:val="24"/>
        </w:rPr>
        <w:t>–</w:t>
      </w:r>
      <w:r>
        <w:rPr>
          <w:szCs w:val="24"/>
        </w:rPr>
        <w:t>272</w:t>
      </w:r>
    </w:p>
    <w:p w14:paraId="21E33342" w14:textId="218BB4A3" w:rsidR="00662ED3" w:rsidRDefault="00662ED3" w:rsidP="00662ED3">
      <w:pPr>
        <w:suppressLineNumbers w:val="0"/>
        <w:ind w:left="2694"/>
        <w:rPr>
          <w:szCs w:val="24"/>
        </w:rPr>
      </w:pPr>
      <w:r>
        <w:rPr>
          <w:szCs w:val="24"/>
        </w:rPr>
        <w:t>275</w:t>
      </w:r>
      <w:r w:rsidRPr="00A317BD">
        <w:rPr>
          <w:szCs w:val="24"/>
        </w:rPr>
        <w:t>–</w:t>
      </w:r>
      <w:r>
        <w:rPr>
          <w:szCs w:val="24"/>
        </w:rPr>
        <w:t>284</w:t>
      </w:r>
    </w:p>
    <w:p w14:paraId="079DA224" w14:textId="6BDB7A37" w:rsidR="00662ED3" w:rsidRDefault="00662ED3" w:rsidP="00662ED3">
      <w:pPr>
        <w:suppressLineNumbers w:val="0"/>
        <w:ind w:left="2694"/>
        <w:rPr>
          <w:szCs w:val="24"/>
        </w:rPr>
      </w:pPr>
      <w:r>
        <w:rPr>
          <w:szCs w:val="24"/>
        </w:rPr>
        <w:t>286</w:t>
      </w:r>
    </w:p>
    <w:p w14:paraId="5DEC7F19" w14:textId="57942274" w:rsidR="00662ED3" w:rsidRDefault="00662ED3" w:rsidP="00662ED3">
      <w:pPr>
        <w:suppressLineNumbers w:val="0"/>
        <w:ind w:left="2694"/>
        <w:rPr>
          <w:szCs w:val="24"/>
        </w:rPr>
      </w:pPr>
      <w:r>
        <w:rPr>
          <w:szCs w:val="24"/>
        </w:rPr>
        <w:t>287</w:t>
      </w:r>
    </w:p>
    <w:p w14:paraId="68FA90F5" w14:textId="2D264412" w:rsidR="00662ED3" w:rsidRPr="003007B4" w:rsidRDefault="00662ED3" w:rsidP="00810B07">
      <w:pPr>
        <w:suppressLineNumbers w:val="0"/>
        <w:ind w:left="2694"/>
        <w:rPr>
          <w:szCs w:val="24"/>
        </w:rPr>
      </w:pPr>
      <w:r>
        <w:rPr>
          <w:szCs w:val="24"/>
        </w:rPr>
        <w:t>290</w:t>
      </w:r>
    </w:p>
    <w:p w14:paraId="46157EC6" w14:textId="77777777" w:rsidR="00442B7D" w:rsidRPr="00093558" w:rsidRDefault="00442B7D" w:rsidP="0022312F">
      <w:pPr>
        <w:suppressLineNumbers w:val="0"/>
        <w:spacing w:before="240" w:after="120"/>
        <w:jc w:val="center"/>
        <w:rPr>
          <w:b/>
          <w:bCs/>
          <w:szCs w:val="24"/>
        </w:rPr>
      </w:pPr>
      <w:r w:rsidRPr="00093558">
        <w:rPr>
          <w:b/>
          <w:bCs/>
          <w:szCs w:val="24"/>
        </w:rPr>
        <w:t>Conditions relating to abalone in Part 8</w:t>
      </w:r>
    </w:p>
    <w:p w14:paraId="4B0FD3CD" w14:textId="5086F34A" w:rsidR="00367630" w:rsidRDefault="00367630" w:rsidP="00662ED3">
      <w:pPr>
        <w:suppressLineNumbers w:val="0"/>
        <w:ind w:left="2694"/>
        <w:rPr>
          <w:szCs w:val="24"/>
        </w:rPr>
      </w:pPr>
      <w:r>
        <w:rPr>
          <w:szCs w:val="24"/>
        </w:rPr>
        <w:t>310</w:t>
      </w:r>
      <w:r w:rsidRPr="00A317BD">
        <w:rPr>
          <w:szCs w:val="24"/>
        </w:rPr>
        <w:t>–</w:t>
      </w:r>
      <w:r>
        <w:rPr>
          <w:szCs w:val="24"/>
        </w:rPr>
        <w:t>314</w:t>
      </w:r>
    </w:p>
    <w:p w14:paraId="589CA4E4" w14:textId="6327D9AB" w:rsidR="00367630" w:rsidRDefault="00367630" w:rsidP="00662ED3">
      <w:pPr>
        <w:suppressLineNumbers w:val="0"/>
        <w:ind w:left="2694"/>
        <w:rPr>
          <w:szCs w:val="24"/>
        </w:rPr>
      </w:pPr>
      <w:r>
        <w:rPr>
          <w:szCs w:val="24"/>
        </w:rPr>
        <w:t>316</w:t>
      </w:r>
      <w:r w:rsidRPr="00A317BD">
        <w:rPr>
          <w:szCs w:val="24"/>
        </w:rPr>
        <w:t>–</w:t>
      </w:r>
      <w:r>
        <w:rPr>
          <w:szCs w:val="24"/>
        </w:rPr>
        <w:t>321</w:t>
      </w:r>
    </w:p>
    <w:p w14:paraId="0AD66D62" w14:textId="1FE54F59" w:rsidR="00367630" w:rsidRDefault="00367630" w:rsidP="00662ED3">
      <w:pPr>
        <w:suppressLineNumbers w:val="0"/>
        <w:ind w:left="2694"/>
        <w:rPr>
          <w:szCs w:val="24"/>
        </w:rPr>
      </w:pPr>
      <w:r>
        <w:rPr>
          <w:szCs w:val="24"/>
        </w:rPr>
        <w:t>324</w:t>
      </w:r>
    </w:p>
    <w:p w14:paraId="3B21D2C3" w14:textId="794D3BCE" w:rsidR="00367630" w:rsidRDefault="00367630" w:rsidP="00662ED3">
      <w:pPr>
        <w:suppressLineNumbers w:val="0"/>
        <w:ind w:left="2694"/>
        <w:rPr>
          <w:szCs w:val="24"/>
        </w:rPr>
      </w:pPr>
      <w:r>
        <w:rPr>
          <w:szCs w:val="24"/>
        </w:rPr>
        <w:t>325</w:t>
      </w:r>
    </w:p>
    <w:p w14:paraId="22FC583B" w14:textId="0F2327CC" w:rsidR="00367630" w:rsidRPr="003007B4" w:rsidRDefault="00367630" w:rsidP="00810B07">
      <w:pPr>
        <w:suppressLineNumbers w:val="0"/>
        <w:ind w:left="2694"/>
        <w:rPr>
          <w:szCs w:val="24"/>
        </w:rPr>
      </w:pPr>
      <w:r>
        <w:rPr>
          <w:szCs w:val="24"/>
        </w:rPr>
        <w:t>327</w:t>
      </w:r>
      <w:r w:rsidRPr="00A317BD">
        <w:rPr>
          <w:szCs w:val="24"/>
        </w:rPr>
        <w:t>–</w:t>
      </w:r>
      <w:r>
        <w:rPr>
          <w:szCs w:val="24"/>
        </w:rPr>
        <w:t>330</w:t>
      </w:r>
    </w:p>
    <w:p w14:paraId="210202CF" w14:textId="77777777" w:rsidR="002224B8" w:rsidRPr="00093558" w:rsidRDefault="002224B8" w:rsidP="0022312F">
      <w:pPr>
        <w:suppressLineNumbers w:val="0"/>
        <w:spacing w:before="240" w:after="120"/>
        <w:jc w:val="center"/>
        <w:rPr>
          <w:b/>
          <w:bCs/>
          <w:szCs w:val="24"/>
        </w:rPr>
      </w:pPr>
      <w:r w:rsidRPr="00093558">
        <w:rPr>
          <w:b/>
          <w:bCs/>
          <w:szCs w:val="24"/>
        </w:rPr>
        <w:t xml:space="preserve">Conditions relating to giant crab in Part </w:t>
      </w:r>
      <w:r>
        <w:rPr>
          <w:b/>
          <w:bCs/>
          <w:szCs w:val="24"/>
        </w:rPr>
        <w:t>9</w:t>
      </w:r>
    </w:p>
    <w:p w14:paraId="7CF85D91" w14:textId="2766966F" w:rsidR="00367630" w:rsidRDefault="00367630" w:rsidP="00662ED3">
      <w:pPr>
        <w:suppressLineNumbers w:val="0"/>
        <w:ind w:left="2694"/>
        <w:rPr>
          <w:szCs w:val="24"/>
        </w:rPr>
      </w:pPr>
      <w:r>
        <w:rPr>
          <w:szCs w:val="24"/>
        </w:rPr>
        <w:t>349</w:t>
      </w:r>
      <w:r w:rsidRPr="00A317BD">
        <w:rPr>
          <w:szCs w:val="24"/>
        </w:rPr>
        <w:t>–</w:t>
      </w:r>
      <w:r w:rsidR="00694664">
        <w:rPr>
          <w:szCs w:val="24"/>
        </w:rPr>
        <w:t>354</w:t>
      </w:r>
    </w:p>
    <w:p w14:paraId="7813C5AA" w14:textId="32956A0A" w:rsidR="00694664" w:rsidRDefault="00694664" w:rsidP="00662ED3">
      <w:pPr>
        <w:suppressLineNumbers w:val="0"/>
        <w:ind w:left="2694"/>
        <w:rPr>
          <w:szCs w:val="24"/>
        </w:rPr>
      </w:pPr>
      <w:r>
        <w:rPr>
          <w:szCs w:val="24"/>
        </w:rPr>
        <w:t>356</w:t>
      </w:r>
    </w:p>
    <w:p w14:paraId="2911D7F4" w14:textId="0CB55370" w:rsidR="00694664" w:rsidRPr="003007B4" w:rsidRDefault="00694664" w:rsidP="00810B07">
      <w:pPr>
        <w:suppressLineNumbers w:val="0"/>
        <w:ind w:left="2694"/>
        <w:rPr>
          <w:szCs w:val="24"/>
        </w:rPr>
      </w:pPr>
      <w:r>
        <w:rPr>
          <w:szCs w:val="24"/>
        </w:rPr>
        <w:t>357</w:t>
      </w:r>
    </w:p>
    <w:p w14:paraId="65812D08" w14:textId="7DB79DE0" w:rsidR="00442B7D" w:rsidRPr="00093558" w:rsidRDefault="00442B7D" w:rsidP="0022312F">
      <w:pPr>
        <w:suppressLineNumbers w:val="0"/>
        <w:spacing w:before="240" w:after="120"/>
        <w:jc w:val="center"/>
        <w:rPr>
          <w:b/>
          <w:bCs/>
          <w:szCs w:val="24"/>
        </w:rPr>
      </w:pPr>
      <w:r w:rsidRPr="00093558">
        <w:rPr>
          <w:b/>
          <w:bCs/>
          <w:szCs w:val="24"/>
        </w:rPr>
        <w:t xml:space="preserve">Conditions relating to rock lobster in Part </w:t>
      </w:r>
      <w:r w:rsidR="002224B8">
        <w:rPr>
          <w:b/>
          <w:bCs/>
          <w:szCs w:val="24"/>
        </w:rPr>
        <w:t>10</w:t>
      </w:r>
    </w:p>
    <w:p w14:paraId="4E76B306" w14:textId="25A5F020" w:rsidR="00694664" w:rsidRDefault="00694664" w:rsidP="00662ED3">
      <w:pPr>
        <w:suppressLineNumbers w:val="0"/>
        <w:ind w:left="2694"/>
        <w:rPr>
          <w:szCs w:val="24"/>
        </w:rPr>
      </w:pPr>
      <w:r>
        <w:rPr>
          <w:szCs w:val="24"/>
        </w:rPr>
        <w:t>376</w:t>
      </w:r>
      <w:r w:rsidRPr="00A317BD">
        <w:rPr>
          <w:szCs w:val="24"/>
        </w:rPr>
        <w:t>–</w:t>
      </w:r>
      <w:r>
        <w:rPr>
          <w:szCs w:val="24"/>
        </w:rPr>
        <w:t>381</w:t>
      </w:r>
    </w:p>
    <w:p w14:paraId="50389346" w14:textId="6F9D0ECF" w:rsidR="00694664" w:rsidRPr="003007B4" w:rsidRDefault="00694664" w:rsidP="00810B07">
      <w:pPr>
        <w:suppressLineNumbers w:val="0"/>
        <w:ind w:left="2694"/>
        <w:rPr>
          <w:szCs w:val="24"/>
        </w:rPr>
      </w:pPr>
      <w:r>
        <w:rPr>
          <w:szCs w:val="24"/>
        </w:rPr>
        <w:t>383</w:t>
      </w:r>
      <w:r w:rsidRPr="00A317BD">
        <w:rPr>
          <w:szCs w:val="24"/>
        </w:rPr>
        <w:t>–</w:t>
      </w:r>
      <w:r>
        <w:rPr>
          <w:szCs w:val="24"/>
        </w:rPr>
        <w:t>386</w:t>
      </w:r>
    </w:p>
    <w:p w14:paraId="5028F3BA" w14:textId="74AC28BA" w:rsidR="00442B7D" w:rsidRPr="00093558" w:rsidRDefault="00442B7D" w:rsidP="0022312F">
      <w:pPr>
        <w:suppressLineNumbers w:val="0"/>
        <w:spacing w:before="240" w:after="120"/>
        <w:jc w:val="center"/>
        <w:rPr>
          <w:b/>
          <w:bCs/>
          <w:szCs w:val="24"/>
        </w:rPr>
      </w:pPr>
      <w:r w:rsidRPr="00093558">
        <w:rPr>
          <w:b/>
          <w:bCs/>
          <w:szCs w:val="24"/>
        </w:rPr>
        <w:t>Conditions relating to scallop in Part 11</w:t>
      </w:r>
    </w:p>
    <w:p w14:paraId="3421423F" w14:textId="2D518C81" w:rsidR="00694664" w:rsidRDefault="00694664" w:rsidP="00662ED3">
      <w:pPr>
        <w:suppressLineNumbers w:val="0"/>
        <w:ind w:left="2694"/>
        <w:rPr>
          <w:szCs w:val="24"/>
        </w:rPr>
      </w:pPr>
      <w:r>
        <w:rPr>
          <w:szCs w:val="24"/>
        </w:rPr>
        <w:t>394</w:t>
      </w:r>
      <w:r w:rsidRPr="00A317BD">
        <w:rPr>
          <w:szCs w:val="24"/>
        </w:rPr>
        <w:t>–</w:t>
      </w:r>
      <w:r>
        <w:rPr>
          <w:szCs w:val="24"/>
        </w:rPr>
        <w:t>397</w:t>
      </w:r>
    </w:p>
    <w:p w14:paraId="60022618" w14:textId="07D4E8AF" w:rsidR="00694664" w:rsidRDefault="00694664" w:rsidP="00662ED3">
      <w:pPr>
        <w:suppressLineNumbers w:val="0"/>
        <w:ind w:left="2694"/>
        <w:rPr>
          <w:szCs w:val="24"/>
        </w:rPr>
      </w:pPr>
      <w:r>
        <w:rPr>
          <w:szCs w:val="24"/>
        </w:rPr>
        <w:t>400</w:t>
      </w:r>
    </w:p>
    <w:p w14:paraId="0DEF2FF5" w14:textId="698B0597" w:rsidR="00694664" w:rsidRPr="003007B4" w:rsidRDefault="00694664" w:rsidP="00810B07">
      <w:pPr>
        <w:suppressLineNumbers w:val="0"/>
        <w:ind w:left="2694"/>
        <w:rPr>
          <w:szCs w:val="24"/>
        </w:rPr>
      </w:pPr>
      <w:r>
        <w:rPr>
          <w:szCs w:val="24"/>
        </w:rPr>
        <w:t>402</w:t>
      </w:r>
      <w:r w:rsidRPr="00A317BD">
        <w:rPr>
          <w:szCs w:val="24"/>
        </w:rPr>
        <w:t>–</w:t>
      </w:r>
      <w:r>
        <w:rPr>
          <w:szCs w:val="24"/>
        </w:rPr>
        <w:t>405</w:t>
      </w:r>
    </w:p>
    <w:p w14:paraId="1E56C3C9" w14:textId="69C2BC1A" w:rsidR="00442B7D" w:rsidRPr="00093558" w:rsidRDefault="00442B7D" w:rsidP="0022312F">
      <w:pPr>
        <w:suppressLineNumbers w:val="0"/>
        <w:spacing w:before="240" w:after="120"/>
        <w:jc w:val="center"/>
      </w:pPr>
      <w:r w:rsidRPr="00093558">
        <w:rPr>
          <w:b/>
        </w:rPr>
        <w:t xml:space="preserve">Conditions relating to sea urchin in Part </w:t>
      </w:r>
      <w:r w:rsidR="000F6946" w:rsidRPr="00093558">
        <w:rPr>
          <w:b/>
        </w:rPr>
        <w:t>12</w:t>
      </w:r>
    </w:p>
    <w:p w14:paraId="36DB462A" w14:textId="2C87F340" w:rsidR="00442B7D" w:rsidRPr="003007B4" w:rsidRDefault="00694664" w:rsidP="00810B07">
      <w:pPr>
        <w:suppressLineNumbers w:val="0"/>
        <w:ind w:left="2694"/>
        <w:rPr>
          <w:szCs w:val="24"/>
        </w:rPr>
      </w:pPr>
      <w:r>
        <w:rPr>
          <w:szCs w:val="24"/>
        </w:rPr>
        <w:t>411</w:t>
      </w:r>
    </w:p>
    <w:p w14:paraId="151F90B4" w14:textId="6EB71F5D" w:rsidR="00442B7D" w:rsidRPr="00093558" w:rsidRDefault="00442B7D" w:rsidP="00D22E3D">
      <w:pPr>
        <w:keepNext/>
        <w:suppressLineNumbers w:val="0"/>
        <w:spacing w:before="240" w:after="120"/>
        <w:jc w:val="center"/>
        <w:rPr>
          <w:b/>
          <w:bCs/>
          <w:szCs w:val="24"/>
        </w:rPr>
      </w:pPr>
      <w:r w:rsidRPr="00093558">
        <w:rPr>
          <w:b/>
          <w:bCs/>
          <w:szCs w:val="24"/>
        </w:rPr>
        <w:lastRenderedPageBreak/>
        <w:t xml:space="preserve">Conditions of aquaculture licences in Part </w:t>
      </w:r>
      <w:r w:rsidR="000F6946" w:rsidRPr="00093558">
        <w:rPr>
          <w:b/>
          <w:bCs/>
          <w:szCs w:val="24"/>
        </w:rPr>
        <w:t>13</w:t>
      </w:r>
    </w:p>
    <w:p w14:paraId="3B0065DE" w14:textId="10F3637B" w:rsidR="00694664" w:rsidRDefault="00694664" w:rsidP="00D22E3D">
      <w:pPr>
        <w:keepNext/>
        <w:suppressLineNumbers w:val="0"/>
        <w:ind w:left="2694"/>
        <w:rPr>
          <w:szCs w:val="24"/>
        </w:rPr>
      </w:pPr>
      <w:r>
        <w:rPr>
          <w:szCs w:val="24"/>
        </w:rPr>
        <w:t>434</w:t>
      </w:r>
    </w:p>
    <w:p w14:paraId="16B664B3" w14:textId="2856B16C" w:rsidR="00694664" w:rsidRDefault="00694664" w:rsidP="00D22E3D">
      <w:pPr>
        <w:keepNext/>
        <w:suppressLineNumbers w:val="0"/>
        <w:ind w:left="2694"/>
        <w:rPr>
          <w:szCs w:val="24"/>
        </w:rPr>
      </w:pPr>
      <w:r>
        <w:rPr>
          <w:szCs w:val="24"/>
        </w:rPr>
        <w:t>438</w:t>
      </w:r>
      <w:r w:rsidRPr="00A317BD">
        <w:rPr>
          <w:szCs w:val="24"/>
        </w:rPr>
        <w:t>–</w:t>
      </w:r>
      <w:r>
        <w:rPr>
          <w:szCs w:val="24"/>
        </w:rPr>
        <w:t>440</w:t>
      </w:r>
    </w:p>
    <w:p w14:paraId="20E1455E" w14:textId="7C01E4E7" w:rsidR="00694664" w:rsidRPr="003007B4" w:rsidRDefault="00694664" w:rsidP="00D22E3D">
      <w:pPr>
        <w:keepNext/>
        <w:suppressLineNumbers w:val="0"/>
        <w:ind w:left="2694"/>
        <w:rPr>
          <w:szCs w:val="24"/>
        </w:rPr>
      </w:pPr>
      <w:r>
        <w:rPr>
          <w:szCs w:val="24"/>
        </w:rPr>
        <w:t>442</w:t>
      </w:r>
    </w:p>
    <w:p w14:paraId="7F713810" w14:textId="77777777" w:rsidR="00442B7D" w:rsidRPr="00093558" w:rsidRDefault="00442B7D" w:rsidP="0022312F">
      <w:pPr>
        <w:suppressLineNumbers w:val="0"/>
        <w:overflowPunct/>
        <w:autoSpaceDE/>
        <w:autoSpaceDN/>
        <w:adjustRightInd/>
        <w:spacing w:before="0"/>
        <w:textAlignment w:val="auto"/>
        <w:rPr>
          <w:b/>
          <w:sz w:val="32"/>
        </w:rPr>
      </w:pPr>
      <w:r w:rsidRPr="00093558">
        <w:rPr>
          <w:caps/>
          <w:sz w:val="32"/>
        </w:rPr>
        <w:br w:type="page"/>
      </w:r>
    </w:p>
    <w:p w14:paraId="24884DEA" w14:textId="707CA152" w:rsidR="00442B7D" w:rsidRPr="00093558" w:rsidRDefault="00442B7D" w:rsidP="00404BEE">
      <w:pPr>
        <w:pStyle w:val="Heading-PART"/>
        <w:keepNext/>
        <w:rPr>
          <w:caps w:val="0"/>
          <w:sz w:val="32"/>
        </w:rPr>
      </w:pPr>
      <w:bookmarkStart w:id="1318" w:name="_Toc10033614"/>
      <w:bookmarkStart w:id="1319" w:name="_Toc20232909"/>
      <w:r w:rsidRPr="00093558">
        <w:rPr>
          <w:caps w:val="0"/>
          <w:sz w:val="32"/>
        </w:rPr>
        <w:lastRenderedPageBreak/>
        <w:t xml:space="preserve">Schedule </w:t>
      </w:r>
      <w:r w:rsidR="00EF031E">
        <w:rPr>
          <w:caps w:val="0"/>
          <w:sz w:val="32"/>
        </w:rPr>
        <w:t>31</w:t>
      </w:r>
      <w:r w:rsidRPr="00093558">
        <w:rPr>
          <w:caps w:val="0"/>
          <w:sz w:val="32"/>
        </w:rPr>
        <w:t xml:space="preserve">—Offences </w:t>
      </w:r>
      <w:r w:rsidR="008715CC" w:rsidRPr="00093558">
        <w:rPr>
          <w:caps w:val="0"/>
          <w:sz w:val="32"/>
        </w:rPr>
        <w:t>for which time for bringing proceedings is extended</w:t>
      </w:r>
      <w:bookmarkEnd w:id="1318"/>
      <w:bookmarkEnd w:id="1319"/>
    </w:p>
    <w:p w14:paraId="1C21BE29" w14:textId="643C2D3D" w:rsidR="00442B7D" w:rsidRPr="00093558" w:rsidRDefault="00442B7D" w:rsidP="0022312F">
      <w:pPr>
        <w:pStyle w:val="Normal-Schedule"/>
        <w:spacing w:after="60"/>
        <w:jc w:val="right"/>
      </w:pPr>
      <w:r w:rsidRPr="00093558">
        <w:t xml:space="preserve">Regulation </w:t>
      </w:r>
      <w:r w:rsidR="00810B07">
        <w:t>463</w:t>
      </w:r>
    </w:p>
    <w:tbl>
      <w:tblPr>
        <w:tblW w:w="6237" w:type="dxa"/>
        <w:tblInd w:w="108" w:type="dxa"/>
        <w:tblLayout w:type="fixed"/>
        <w:tblLook w:val="0000" w:firstRow="0" w:lastRow="0" w:firstColumn="0" w:lastColumn="0" w:noHBand="0" w:noVBand="0"/>
      </w:tblPr>
      <w:tblGrid>
        <w:gridCol w:w="3119"/>
        <w:gridCol w:w="3118"/>
      </w:tblGrid>
      <w:tr w:rsidR="00715837" w:rsidRPr="00093558" w14:paraId="019FD66D" w14:textId="77777777" w:rsidTr="008715CC">
        <w:trPr>
          <w:tblHeader/>
        </w:trPr>
        <w:tc>
          <w:tcPr>
            <w:tcW w:w="3119" w:type="dxa"/>
            <w:tcBorders>
              <w:top w:val="single" w:sz="4" w:space="0" w:color="auto"/>
              <w:bottom w:val="single" w:sz="4" w:space="0" w:color="auto"/>
            </w:tcBorders>
          </w:tcPr>
          <w:p w14:paraId="5588EE8E" w14:textId="77777777" w:rsidR="00442B7D" w:rsidRPr="00093558" w:rsidRDefault="00442B7D" w:rsidP="0022312F">
            <w:pPr>
              <w:pStyle w:val="Normal-Schedule"/>
              <w:spacing w:before="60" w:after="60"/>
              <w:rPr>
                <w:i/>
                <w:iCs/>
              </w:rPr>
            </w:pPr>
            <w:r w:rsidRPr="00093558">
              <w:rPr>
                <w:i/>
                <w:iCs/>
              </w:rPr>
              <w:t>Column 1</w:t>
            </w:r>
          </w:p>
          <w:p w14:paraId="01349841" w14:textId="77777777" w:rsidR="00442B7D" w:rsidRPr="00093558" w:rsidRDefault="00442B7D" w:rsidP="0022312F">
            <w:pPr>
              <w:pStyle w:val="Normal-Schedule"/>
              <w:spacing w:before="0" w:after="60"/>
              <w:rPr>
                <w:i/>
                <w:iCs/>
              </w:rPr>
            </w:pPr>
            <w:r w:rsidRPr="00093558">
              <w:rPr>
                <w:i/>
                <w:iCs/>
              </w:rPr>
              <w:t>Prescribed offence</w:t>
            </w:r>
          </w:p>
        </w:tc>
        <w:tc>
          <w:tcPr>
            <w:tcW w:w="3118" w:type="dxa"/>
            <w:tcBorders>
              <w:top w:val="single" w:sz="4" w:space="0" w:color="auto"/>
              <w:bottom w:val="single" w:sz="4" w:space="0" w:color="auto"/>
            </w:tcBorders>
          </w:tcPr>
          <w:p w14:paraId="59C1A0D8" w14:textId="77777777" w:rsidR="00442B7D" w:rsidRPr="00093558" w:rsidRDefault="00442B7D" w:rsidP="0022312F">
            <w:pPr>
              <w:pStyle w:val="Normal-Schedule"/>
              <w:spacing w:before="60" w:after="60"/>
              <w:rPr>
                <w:i/>
                <w:iCs/>
              </w:rPr>
            </w:pPr>
            <w:r w:rsidRPr="00093558">
              <w:rPr>
                <w:i/>
                <w:iCs/>
              </w:rPr>
              <w:t>Column 2</w:t>
            </w:r>
          </w:p>
          <w:p w14:paraId="74447740" w14:textId="77777777" w:rsidR="00442B7D" w:rsidRPr="00093558" w:rsidRDefault="00442B7D" w:rsidP="0022312F">
            <w:pPr>
              <w:pStyle w:val="Normal-Schedule"/>
              <w:spacing w:before="0" w:after="60"/>
              <w:rPr>
                <w:i/>
                <w:iCs/>
              </w:rPr>
            </w:pPr>
            <w:r w:rsidRPr="00093558">
              <w:rPr>
                <w:i/>
                <w:iCs/>
              </w:rPr>
              <w:t>Prescribed period</w:t>
            </w:r>
          </w:p>
        </w:tc>
      </w:tr>
      <w:tr w:rsidR="00715837" w:rsidRPr="00093558" w14:paraId="4F1F9E27" w14:textId="77777777" w:rsidTr="00442B7D">
        <w:tc>
          <w:tcPr>
            <w:tcW w:w="3119" w:type="dxa"/>
            <w:tcBorders>
              <w:top w:val="single" w:sz="4" w:space="0" w:color="auto"/>
            </w:tcBorders>
          </w:tcPr>
          <w:p w14:paraId="6BF1D6F5" w14:textId="77777777" w:rsidR="00442B7D" w:rsidRPr="00093558" w:rsidRDefault="00442B7D" w:rsidP="0022312F">
            <w:pPr>
              <w:pStyle w:val="Normal-Schedule"/>
              <w:spacing w:before="60" w:after="60"/>
            </w:pPr>
            <w:r w:rsidRPr="00093558">
              <w:t>Section 36(1)(a) of the Act</w:t>
            </w:r>
          </w:p>
        </w:tc>
        <w:tc>
          <w:tcPr>
            <w:tcW w:w="3118" w:type="dxa"/>
            <w:tcBorders>
              <w:top w:val="single" w:sz="4" w:space="0" w:color="auto"/>
            </w:tcBorders>
          </w:tcPr>
          <w:p w14:paraId="37D05A29" w14:textId="77777777" w:rsidR="00442B7D" w:rsidRPr="00093558" w:rsidRDefault="00442B7D" w:rsidP="0022312F">
            <w:pPr>
              <w:pStyle w:val="Normal-Schedule"/>
              <w:spacing w:before="60" w:after="60"/>
            </w:pPr>
            <w:r w:rsidRPr="00093558">
              <w:t>3 years</w:t>
            </w:r>
          </w:p>
        </w:tc>
      </w:tr>
      <w:tr w:rsidR="00715837" w:rsidRPr="00093558" w14:paraId="6CE4DCFC" w14:textId="77777777" w:rsidTr="00442B7D">
        <w:tc>
          <w:tcPr>
            <w:tcW w:w="3119" w:type="dxa"/>
          </w:tcPr>
          <w:p w14:paraId="0B030E0C" w14:textId="77777777" w:rsidR="00442B7D" w:rsidRPr="00093558" w:rsidRDefault="00442B7D" w:rsidP="0022312F">
            <w:pPr>
              <w:pStyle w:val="Normal-Schedule"/>
              <w:spacing w:before="60" w:after="60"/>
            </w:pPr>
            <w:r w:rsidRPr="00093558">
              <w:t>Section 36(1)(b) of the Act</w:t>
            </w:r>
          </w:p>
        </w:tc>
        <w:tc>
          <w:tcPr>
            <w:tcW w:w="3118" w:type="dxa"/>
          </w:tcPr>
          <w:p w14:paraId="0F3E879A" w14:textId="77777777" w:rsidR="00442B7D" w:rsidRPr="00093558" w:rsidRDefault="00442B7D" w:rsidP="0022312F">
            <w:pPr>
              <w:pStyle w:val="Normal-Schedule"/>
              <w:spacing w:before="60" w:after="60"/>
            </w:pPr>
            <w:r w:rsidRPr="00093558">
              <w:t>3 years</w:t>
            </w:r>
          </w:p>
        </w:tc>
      </w:tr>
      <w:tr w:rsidR="00715837" w:rsidRPr="00093558" w14:paraId="0B18C42C" w14:textId="77777777" w:rsidTr="00442B7D">
        <w:tc>
          <w:tcPr>
            <w:tcW w:w="3119" w:type="dxa"/>
          </w:tcPr>
          <w:p w14:paraId="22FE98AC" w14:textId="77777777" w:rsidR="00442B7D" w:rsidRPr="00093558" w:rsidRDefault="00442B7D" w:rsidP="0022312F">
            <w:pPr>
              <w:pStyle w:val="Normal-Schedule"/>
              <w:spacing w:before="60" w:after="60"/>
            </w:pPr>
            <w:r w:rsidRPr="00093558">
              <w:t>Section 36(1)(c) of the Act</w:t>
            </w:r>
          </w:p>
        </w:tc>
        <w:tc>
          <w:tcPr>
            <w:tcW w:w="3118" w:type="dxa"/>
          </w:tcPr>
          <w:p w14:paraId="1C33D255" w14:textId="77777777" w:rsidR="00442B7D" w:rsidRPr="00093558" w:rsidRDefault="00442B7D" w:rsidP="0022312F">
            <w:pPr>
              <w:pStyle w:val="Normal-Schedule"/>
              <w:spacing w:before="60" w:after="60"/>
            </w:pPr>
            <w:r w:rsidRPr="00093558">
              <w:t>3 years</w:t>
            </w:r>
          </w:p>
        </w:tc>
      </w:tr>
      <w:tr w:rsidR="00715837" w:rsidRPr="00093558" w14:paraId="6C4E01F0" w14:textId="77777777" w:rsidTr="00442B7D">
        <w:tc>
          <w:tcPr>
            <w:tcW w:w="3119" w:type="dxa"/>
          </w:tcPr>
          <w:p w14:paraId="502A95CA" w14:textId="77777777" w:rsidR="00442B7D" w:rsidRPr="00093558" w:rsidRDefault="00442B7D" w:rsidP="0022312F">
            <w:pPr>
              <w:pStyle w:val="Normal-Schedule"/>
              <w:spacing w:before="60" w:after="60"/>
            </w:pPr>
            <w:r w:rsidRPr="00093558">
              <w:t xml:space="preserve">Section 37(1)(a) of the Act </w:t>
            </w:r>
          </w:p>
        </w:tc>
        <w:tc>
          <w:tcPr>
            <w:tcW w:w="3118" w:type="dxa"/>
          </w:tcPr>
          <w:p w14:paraId="0CC13D01" w14:textId="77777777" w:rsidR="00442B7D" w:rsidRPr="00093558" w:rsidRDefault="00442B7D" w:rsidP="0022312F">
            <w:pPr>
              <w:pStyle w:val="Normal-Schedule"/>
              <w:spacing w:before="60" w:after="60"/>
            </w:pPr>
            <w:r w:rsidRPr="00093558">
              <w:t>3 years</w:t>
            </w:r>
          </w:p>
        </w:tc>
      </w:tr>
      <w:tr w:rsidR="00715837" w:rsidRPr="00093558" w14:paraId="29923F1C" w14:textId="77777777" w:rsidTr="00442B7D">
        <w:tc>
          <w:tcPr>
            <w:tcW w:w="3119" w:type="dxa"/>
          </w:tcPr>
          <w:p w14:paraId="07AD4555" w14:textId="77777777" w:rsidR="00442B7D" w:rsidRPr="00093558" w:rsidRDefault="00442B7D" w:rsidP="0022312F">
            <w:pPr>
              <w:pStyle w:val="Normal-Schedule"/>
              <w:spacing w:before="60" w:after="60"/>
            </w:pPr>
            <w:r w:rsidRPr="00093558">
              <w:t>Section 37(1)(b) of the Act</w:t>
            </w:r>
          </w:p>
        </w:tc>
        <w:tc>
          <w:tcPr>
            <w:tcW w:w="3118" w:type="dxa"/>
          </w:tcPr>
          <w:p w14:paraId="1D498C26" w14:textId="77777777" w:rsidR="00442B7D" w:rsidRPr="00093558" w:rsidRDefault="00442B7D" w:rsidP="0022312F">
            <w:pPr>
              <w:pStyle w:val="Normal-Schedule"/>
              <w:spacing w:before="60" w:after="60"/>
            </w:pPr>
            <w:r w:rsidRPr="00093558">
              <w:t>3 years</w:t>
            </w:r>
          </w:p>
        </w:tc>
      </w:tr>
      <w:tr w:rsidR="00715837" w:rsidRPr="00093558" w14:paraId="37BBAC21" w14:textId="77777777" w:rsidTr="00442B7D">
        <w:tc>
          <w:tcPr>
            <w:tcW w:w="3119" w:type="dxa"/>
          </w:tcPr>
          <w:p w14:paraId="6A8BDC94" w14:textId="77777777" w:rsidR="00442B7D" w:rsidRPr="00093558" w:rsidRDefault="00442B7D" w:rsidP="0022312F">
            <w:pPr>
              <w:pStyle w:val="Normal-Schedule"/>
              <w:spacing w:before="60" w:after="60"/>
            </w:pPr>
            <w:r w:rsidRPr="00093558">
              <w:t>Section 39(1) of the Act</w:t>
            </w:r>
          </w:p>
        </w:tc>
        <w:tc>
          <w:tcPr>
            <w:tcW w:w="3118" w:type="dxa"/>
          </w:tcPr>
          <w:p w14:paraId="1299F794" w14:textId="77777777" w:rsidR="00442B7D" w:rsidRPr="00093558" w:rsidRDefault="00442B7D" w:rsidP="0022312F">
            <w:pPr>
              <w:pStyle w:val="Normal-Schedule"/>
              <w:spacing w:before="60" w:after="60"/>
            </w:pPr>
            <w:r w:rsidRPr="00093558">
              <w:t>3 years</w:t>
            </w:r>
          </w:p>
        </w:tc>
      </w:tr>
      <w:tr w:rsidR="00715837" w:rsidRPr="00093558" w14:paraId="693423CC" w14:textId="77777777" w:rsidTr="00442B7D">
        <w:tc>
          <w:tcPr>
            <w:tcW w:w="3119" w:type="dxa"/>
          </w:tcPr>
          <w:p w14:paraId="35C72CC7" w14:textId="77777777" w:rsidR="00442B7D" w:rsidRPr="00093558" w:rsidRDefault="00442B7D" w:rsidP="0022312F">
            <w:pPr>
              <w:pStyle w:val="Normal-Schedule"/>
              <w:spacing w:before="60" w:after="60"/>
            </w:pPr>
            <w:r w:rsidRPr="00093558">
              <w:t xml:space="preserve">Section 39(2) of the Act </w:t>
            </w:r>
          </w:p>
        </w:tc>
        <w:tc>
          <w:tcPr>
            <w:tcW w:w="3118" w:type="dxa"/>
          </w:tcPr>
          <w:p w14:paraId="350DB060" w14:textId="77777777" w:rsidR="00442B7D" w:rsidRPr="00093558" w:rsidRDefault="00442B7D" w:rsidP="0022312F">
            <w:pPr>
              <w:pStyle w:val="Normal-Schedule"/>
              <w:spacing w:before="60" w:after="60"/>
            </w:pPr>
            <w:r w:rsidRPr="00093558">
              <w:t>3 years</w:t>
            </w:r>
          </w:p>
        </w:tc>
      </w:tr>
      <w:tr w:rsidR="00715837" w:rsidRPr="00093558" w14:paraId="0D7CCB0C" w14:textId="77777777" w:rsidTr="00442B7D">
        <w:tc>
          <w:tcPr>
            <w:tcW w:w="3119" w:type="dxa"/>
          </w:tcPr>
          <w:p w14:paraId="104E298C" w14:textId="77777777" w:rsidR="00442B7D" w:rsidRPr="00093558" w:rsidRDefault="00442B7D" w:rsidP="0022312F">
            <w:pPr>
              <w:pStyle w:val="Normal-Schedule"/>
              <w:spacing w:before="60" w:after="60"/>
            </w:pPr>
            <w:r w:rsidRPr="00093558">
              <w:t>Section 39(3) of the Act</w:t>
            </w:r>
          </w:p>
        </w:tc>
        <w:tc>
          <w:tcPr>
            <w:tcW w:w="3118" w:type="dxa"/>
          </w:tcPr>
          <w:p w14:paraId="219C8A92" w14:textId="77777777" w:rsidR="00442B7D" w:rsidRPr="00093558" w:rsidRDefault="00442B7D" w:rsidP="0022312F">
            <w:pPr>
              <w:pStyle w:val="Normal-Schedule"/>
              <w:spacing w:before="60" w:after="60"/>
            </w:pPr>
            <w:r w:rsidRPr="00093558">
              <w:t>3 years</w:t>
            </w:r>
          </w:p>
        </w:tc>
      </w:tr>
      <w:tr w:rsidR="00715837" w:rsidRPr="00093558" w14:paraId="2EADC3BD" w14:textId="77777777" w:rsidTr="00442B7D">
        <w:tc>
          <w:tcPr>
            <w:tcW w:w="3119" w:type="dxa"/>
          </w:tcPr>
          <w:p w14:paraId="07865432" w14:textId="77777777" w:rsidR="00442B7D" w:rsidRPr="00093558" w:rsidRDefault="00442B7D" w:rsidP="0022312F">
            <w:pPr>
              <w:pStyle w:val="Normal-Schedule"/>
              <w:spacing w:before="60" w:after="60"/>
            </w:pPr>
            <w:r w:rsidRPr="00093558">
              <w:t>Section 40(1)(a) of the Act</w:t>
            </w:r>
          </w:p>
        </w:tc>
        <w:tc>
          <w:tcPr>
            <w:tcW w:w="3118" w:type="dxa"/>
          </w:tcPr>
          <w:p w14:paraId="4758A48E" w14:textId="77777777" w:rsidR="00442B7D" w:rsidRPr="00093558" w:rsidRDefault="00442B7D" w:rsidP="0022312F">
            <w:pPr>
              <w:pStyle w:val="Normal-Schedule"/>
              <w:spacing w:before="60" w:after="60"/>
            </w:pPr>
            <w:r w:rsidRPr="00093558">
              <w:t>3 years</w:t>
            </w:r>
          </w:p>
        </w:tc>
      </w:tr>
      <w:tr w:rsidR="00715837" w:rsidRPr="00093558" w14:paraId="1015C576" w14:textId="77777777" w:rsidTr="00442B7D">
        <w:tc>
          <w:tcPr>
            <w:tcW w:w="3119" w:type="dxa"/>
          </w:tcPr>
          <w:p w14:paraId="5B3AEF91" w14:textId="77777777" w:rsidR="00442B7D" w:rsidRPr="00093558" w:rsidRDefault="00442B7D" w:rsidP="0022312F">
            <w:pPr>
              <w:pStyle w:val="Normal-Schedule"/>
              <w:spacing w:before="60" w:after="60"/>
            </w:pPr>
            <w:r w:rsidRPr="00093558">
              <w:t>Section 40(1)(b) of the Act</w:t>
            </w:r>
          </w:p>
        </w:tc>
        <w:tc>
          <w:tcPr>
            <w:tcW w:w="3118" w:type="dxa"/>
          </w:tcPr>
          <w:p w14:paraId="7F057992" w14:textId="77777777" w:rsidR="00442B7D" w:rsidRPr="00093558" w:rsidRDefault="00442B7D" w:rsidP="0022312F">
            <w:pPr>
              <w:pStyle w:val="Normal-Schedule"/>
              <w:spacing w:before="60" w:after="60"/>
            </w:pPr>
            <w:r w:rsidRPr="00093558">
              <w:t>3 years</w:t>
            </w:r>
          </w:p>
        </w:tc>
      </w:tr>
      <w:tr w:rsidR="00715837" w:rsidRPr="00093558" w14:paraId="3E951748" w14:textId="77777777" w:rsidTr="00442B7D">
        <w:tc>
          <w:tcPr>
            <w:tcW w:w="3119" w:type="dxa"/>
          </w:tcPr>
          <w:p w14:paraId="2E44F73E" w14:textId="77777777" w:rsidR="00442B7D" w:rsidRPr="00093558" w:rsidRDefault="00442B7D" w:rsidP="0022312F">
            <w:pPr>
              <w:pStyle w:val="Normal-Schedule"/>
              <w:spacing w:before="60" w:after="60"/>
            </w:pPr>
            <w:r w:rsidRPr="00093558">
              <w:t>Section 40(1)(c) of the Act</w:t>
            </w:r>
          </w:p>
        </w:tc>
        <w:tc>
          <w:tcPr>
            <w:tcW w:w="3118" w:type="dxa"/>
          </w:tcPr>
          <w:p w14:paraId="26CDC1EB" w14:textId="77777777" w:rsidR="00442B7D" w:rsidRPr="00093558" w:rsidRDefault="00442B7D" w:rsidP="0022312F">
            <w:pPr>
              <w:pStyle w:val="Normal-Schedule"/>
              <w:spacing w:before="60" w:after="60"/>
            </w:pPr>
            <w:r w:rsidRPr="00093558">
              <w:t>3 years</w:t>
            </w:r>
          </w:p>
        </w:tc>
      </w:tr>
      <w:tr w:rsidR="00715837" w:rsidRPr="00093558" w14:paraId="487B74AF" w14:textId="77777777" w:rsidTr="00442B7D">
        <w:tc>
          <w:tcPr>
            <w:tcW w:w="3119" w:type="dxa"/>
          </w:tcPr>
          <w:p w14:paraId="78AB06DC" w14:textId="77777777" w:rsidR="00442B7D" w:rsidRPr="00093558" w:rsidRDefault="00442B7D" w:rsidP="0022312F">
            <w:pPr>
              <w:pStyle w:val="Normal-Schedule"/>
              <w:spacing w:before="60" w:after="60"/>
            </w:pPr>
            <w:r w:rsidRPr="00093558">
              <w:t>Section 42(1)(a) of the Act</w:t>
            </w:r>
          </w:p>
        </w:tc>
        <w:tc>
          <w:tcPr>
            <w:tcW w:w="3118" w:type="dxa"/>
          </w:tcPr>
          <w:p w14:paraId="543320BA" w14:textId="77777777" w:rsidR="00442B7D" w:rsidRPr="00093558" w:rsidRDefault="00442B7D" w:rsidP="0022312F">
            <w:pPr>
              <w:pStyle w:val="Normal-Schedule"/>
              <w:spacing w:before="60" w:after="60"/>
            </w:pPr>
            <w:r w:rsidRPr="00093558">
              <w:t>3 years</w:t>
            </w:r>
          </w:p>
        </w:tc>
      </w:tr>
      <w:tr w:rsidR="00715837" w:rsidRPr="00093558" w14:paraId="6C7D0C75" w14:textId="77777777" w:rsidTr="00442B7D">
        <w:tc>
          <w:tcPr>
            <w:tcW w:w="3119" w:type="dxa"/>
          </w:tcPr>
          <w:p w14:paraId="433833BE" w14:textId="77777777" w:rsidR="00442B7D" w:rsidRPr="00093558" w:rsidRDefault="00442B7D" w:rsidP="0022312F">
            <w:pPr>
              <w:pStyle w:val="Normal-Schedule"/>
              <w:spacing w:before="60" w:after="60"/>
            </w:pPr>
            <w:r w:rsidRPr="00093558">
              <w:t>Section 42(1)(b) of the Act</w:t>
            </w:r>
          </w:p>
        </w:tc>
        <w:tc>
          <w:tcPr>
            <w:tcW w:w="3118" w:type="dxa"/>
          </w:tcPr>
          <w:p w14:paraId="5E25D584" w14:textId="77777777" w:rsidR="00442B7D" w:rsidRPr="00093558" w:rsidRDefault="00442B7D" w:rsidP="0022312F">
            <w:pPr>
              <w:pStyle w:val="Normal-Schedule"/>
              <w:spacing w:before="60" w:after="60"/>
            </w:pPr>
            <w:r w:rsidRPr="00093558">
              <w:t>3 years</w:t>
            </w:r>
          </w:p>
        </w:tc>
      </w:tr>
      <w:tr w:rsidR="00715837" w:rsidRPr="00093558" w14:paraId="19952B98" w14:textId="77777777" w:rsidTr="00442B7D">
        <w:tc>
          <w:tcPr>
            <w:tcW w:w="3119" w:type="dxa"/>
          </w:tcPr>
          <w:p w14:paraId="1453C6BD" w14:textId="77777777" w:rsidR="00442B7D" w:rsidRPr="00093558" w:rsidRDefault="00442B7D" w:rsidP="0022312F">
            <w:pPr>
              <w:pStyle w:val="Normal-Schedule"/>
              <w:spacing w:before="60" w:after="60"/>
            </w:pPr>
            <w:r w:rsidRPr="00093558">
              <w:t>Section 42(1)(c) of the Act</w:t>
            </w:r>
          </w:p>
        </w:tc>
        <w:tc>
          <w:tcPr>
            <w:tcW w:w="3118" w:type="dxa"/>
          </w:tcPr>
          <w:p w14:paraId="6CFBF93B" w14:textId="77777777" w:rsidR="00442B7D" w:rsidRPr="00093558" w:rsidRDefault="00442B7D" w:rsidP="0022312F">
            <w:pPr>
              <w:pStyle w:val="Normal-Schedule"/>
              <w:spacing w:before="60" w:after="60"/>
            </w:pPr>
            <w:r w:rsidRPr="00093558">
              <w:t>3 years</w:t>
            </w:r>
          </w:p>
        </w:tc>
      </w:tr>
      <w:tr w:rsidR="00715837" w:rsidRPr="00093558" w14:paraId="7666BD24" w14:textId="77777777" w:rsidTr="00442B7D">
        <w:tc>
          <w:tcPr>
            <w:tcW w:w="3119" w:type="dxa"/>
          </w:tcPr>
          <w:p w14:paraId="0AB63413" w14:textId="77777777" w:rsidR="00442B7D" w:rsidRPr="00093558" w:rsidRDefault="00442B7D" w:rsidP="0022312F">
            <w:pPr>
              <w:pStyle w:val="Normal-Schedule"/>
              <w:spacing w:before="60" w:after="60"/>
            </w:pPr>
            <w:r w:rsidRPr="00093558">
              <w:t>Section 53(1) of the Act</w:t>
            </w:r>
          </w:p>
        </w:tc>
        <w:tc>
          <w:tcPr>
            <w:tcW w:w="3118" w:type="dxa"/>
          </w:tcPr>
          <w:p w14:paraId="0AF865D1" w14:textId="77777777" w:rsidR="00442B7D" w:rsidRPr="00093558" w:rsidRDefault="00442B7D" w:rsidP="0022312F">
            <w:pPr>
              <w:pStyle w:val="Normal-Schedule"/>
              <w:spacing w:before="60" w:after="60"/>
            </w:pPr>
            <w:r w:rsidRPr="00093558">
              <w:t>3 years</w:t>
            </w:r>
          </w:p>
        </w:tc>
      </w:tr>
      <w:tr w:rsidR="00715837" w:rsidRPr="00093558" w14:paraId="386875DD" w14:textId="77777777" w:rsidTr="00442B7D">
        <w:tc>
          <w:tcPr>
            <w:tcW w:w="3119" w:type="dxa"/>
          </w:tcPr>
          <w:p w14:paraId="5E731373" w14:textId="77777777" w:rsidR="00442B7D" w:rsidRPr="00093558" w:rsidRDefault="00442B7D" w:rsidP="0022312F">
            <w:pPr>
              <w:pStyle w:val="Normal-Schedule"/>
              <w:spacing w:before="60" w:after="60"/>
            </w:pPr>
            <w:r w:rsidRPr="00093558">
              <w:t>Section 53(4) of the Act</w:t>
            </w:r>
          </w:p>
        </w:tc>
        <w:tc>
          <w:tcPr>
            <w:tcW w:w="3118" w:type="dxa"/>
          </w:tcPr>
          <w:p w14:paraId="7FBE08E7" w14:textId="77777777" w:rsidR="00442B7D" w:rsidRPr="00093558" w:rsidRDefault="00442B7D" w:rsidP="0022312F">
            <w:pPr>
              <w:pStyle w:val="Normal-Schedule"/>
              <w:spacing w:before="60" w:after="60"/>
            </w:pPr>
            <w:r w:rsidRPr="00093558">
              <w:t>3 years</w:t>
            </w:r>
          </w:p>
        </w:tc>
      </w:tr>
      <w:tr w:rsidR="00715837" w:rsidRPr="00093558" w14:paraId="2969E9FD" w14:textId="77777777" w:rsidTr="00442B7D">
        <w:tc>
          <w:tcPr>
            <w:tcW w:w="3119" w:type="dxa"/>
          </w:tcPr>
          <w:p w14:paraId="1A7E6126" w14:textId="77777777" w:rsidR="00442B7D" w:rsidRPr="00093558" w:rsidRDefault="00442B7D" w:rsidP="0022312F">
            <w:pPr>
              <w:pStyle w:val="Normal-Schedule"/>
              <w:spacing w:before="60" w:after="60"/>
            </w:pPr>
            <w:r w:rsidRPr="00093558">
              <w:t>Section 60A(3) of the Act</w:t>
            </w:r>
          </w:p>
        </w:tc>
        <w:tc>
          <w:tcPr>
            <w:tcW w:w="3118" w:type="dxa"/>
          </w:tcPr>
          <w:p w14:paraId="7D61BBAD" w14:textId="77777777" w:rsidR="00442B7D" w:rsidRPr="00093558" w:rsidRDefault="00442B7D" w:rsidP="0022312F">
            <w:pPr>
              <w:pStyle w:val="Normal-Schedule"/>
              <w:spacing w:before="60" w:after="60"/>
            </w:pPr>
            <w:r w:rsidRPr="00093558">
              <w:t>3 years</w:t>
            </w:r>
          </w:p>
        </w:tc>
      </w:tr>
      <w:tr w:rsidR="00715837" w:rsidRPr="00093558" w14:paraId="27985F76" w14:textId="77777777" w:rsidTr="00442B7D">
        <w:tc>
          <w:tcPr>
            <w:tcW w:w="3119" w:type="dxa"/>
          </w:tcPr>
          <w:p w14:paraId="5F42586A" w14:textId="77777777" w:rsidR="00442B7D" w:rsidRPr="00093558" w:rsidRDefault="00442B7D" w:rsidP="0022312F">
            <w:pPr>
              <w:pStyle w:val="Normal-Schedule"/>
              <w:spacing w:before="60" w:after="60"/>
            </w:pPr>
            <w:r w:rsidRPr="00093558">
              <w:t>Section 66(1) of the Act</w:t>
            </w:r>
          </w:p>
        </w:tc>
        <w:tc>
          <w:tcPr>
            <w:tcW w:w="3118" w:type="dxa"/>
          </w:tcPr>
          <w:p w14:paraId="0F46BB9E" w14:textId="77777777" w:rsidR="00442B7D" w:rsidRPr="00093558" w:rsidRDefault="00442B7D" w:rsidP="0022312F">
            <w:pPr>
              <w:pStyle w:val="Normal-Schedule"/>
              <w:spacing w:before="60" w:after="60"/>
            </w:pPr>
            <w:r w:rsidRPr="00093558">
              <w:t>3 years</w:t>
            </w:r>
          </w:p>
        </w:tc>
      </w:tr>
      <w:tr w:rsidR="00715837" w:rsidRPr="00093558" w14:paraId="1E2EF527" w14:textId="77777777" w:rsidTr="00442B7D">
        <w:tc>
          <w:tcPr>
            <w:tcW w:w="3119" w:type="dxa"/>
          </w:tcPr>
          <w:p w14:paraId="1B92FB26" w14:textId="77777777" w:rsidR="00442B7D" w:rsidRPr="00093558" w:rsidRDefault="00442B7D" w:rsidP="0022312F">
            <w:pPr>
              <w:pStyle w:val="Normal-Schedule"/>
              <w:spacing w:before="60" w:after="60"/>
            </w:pPr>
            <w:r w:rsidRPr="00093558">
              <w:t>Section 66A(1) of the Act</w:t>
            </w:r>
          </w:p>
        </w:tc>
        <w:tc>
          <w:tcPr>
            <w:tcW w:w="3118" w:type="dxa"/>
          </w:tcPr>
          <w:p w14:paraId="70B9AD01" w14:textId="77777777" w:rsidR="00442B7D" w:rsidRPr="00093558" w:rsidRDefault="00442B7D" w:rsidP="0022312F">
            <w:pPr>
              <w:pStyle w:val="Normal-Schedule"/>
              <w:spacing w:before="60" w:after="60"/>
            </w:pPr>
            <w:r w:rsidRPr="00093558">
              <w:t>3 years</w:t>
            </w:r>
          </w:p>
        </w:tc>
      </w:tr>
      <w:tr w:rsidR="00715837" w:rsidRPr="00093558" w14:paraId="4AD4F53F" w14:textId="77777777" w:rsidTr="00442B7D">
        <w:tc>
          <w:tcPr>
            <w:tcW w:w="3119" w:type="dxa"/>
          </w:tcPr>
          <w:p w14:paraId="0A7FA154" w14:textId="77777777" w:rsidR="00442B7D" w:rsidRPr="00093558" w:rsidRDefault="00442B7D" w:rsidP="0022312F">
            <w:pPr>
              <w:pStyle w:val="Normal-Schedule"/>
              <w:spacing w:before="60" w:after="60"/>
            </w:pPr>
            <w:r w:rsidRPr="00093558">
              <w:t>Section 66N of the Act</w:t>
            </w:r>
          </w:p>
        </w:tc>
        <w:tc>
          <w:tcPr>
            <w:tcW w:w="3118" w:type="dxa"/>
          </w:tcPr>
          <w:p w14:paraId="5D5CC3EB" w14:textId="77777777" w:rsidR="00442B7D" w:rsidRPr="00093558" w:rsidRDefault="00442B7D" w:rsidP="0022312F">
            <w:pPr>
              <w:pStyle w:val="Normal-Schedule"/>
              <w:spacing w:before="60" w:after="60"/>
            </w:pPr>
            <w:r w:rsidRPr="00093558">
              <w:t>3 years</w:t>
            </w:r>
          </w:p>
        </w:tc>
      </w:tr>
      <w:tr w:rsidR="00715837" w:rsidRPr="00093558" w14:paraId="4C2077F0" w14:textId="77777777" w:rsidTr="00442B7D">
        <w:tc>
          <w:tcPr>
            <w:tcW w:w="3119" w:type="dxa"/>
          </w:tcPr>
          <w:p w14:paraId="66D15AC9" w14:textId="77777777" w:rsidR="00442B7D" w:rsidRPr="00093558" w:rsidRDefault="00442B7D" w:rsidP="0022312F">
            <w:pPr>
              <w:pStyle w:val="Normal-Schedule"/>
              <w:spacing w:before="60" w:after="60"/>
            </w:pPr>
            <w:r w:rsidRPr="00093558">
              <w:t>Section 67(3) of the Act</w:t>
            </w:r>
          </w:p>
        </w:tc>
        <w:tc>
          <w:tcPr>
            <w:tcW w:w="3118" w:type="dxa"/>
          </w:tcPr>
          <w:p w14:paraId="0894B640" w14:textId="77777777" w:rsidR="00442B7D" w:rsidRPr="00093558" w:rsidRDefault="00442B7D" w:rsidP="0022312F">
            <w:pPr>
              <w:pStyle w:val="Normal-Schedule"/>
              <w:spacing w:before="60" w:after="60"/>
            </w:pPr>
            <w:r w:rsidRPr="00093558">
              <w:t>3 years</w:t>
            </w:r>
          </w:p>
        </w:tc>
      </w:tr>
      <w:tr w:rsidR="00715837" w:rsidRPr="00093558" w14:paraId="4B723065" w14:textId="77777777" w:rsidTr="00442B7D">
        <w:tc>
          <w:tcPr>
            <w:tcW w:w="3119" w:type="dxa"/>
          </w:tcPr>
          <w:p w14:paraId="14A5FEFE" w14:textId="77777777" w:rsidR="00442B7D" w:rsidRPr="00093558" w:rsidRDefault="00442B7D" w:rsidP="0022312F">
            <w:pPr>
              <w:pStyle w:val="Normal-Schedule"/>
              <w:spacing w:before="60" w:after="60"/>
            </w:pPr>
            <w:r w:rsidRPr="00093558">
              <w:t>Section 68A(1)(a) of the Act</w:t>
            </w:r>
          </w:p>
        </w:tc>
        <w:tc>
          <w:tcPr>
            <w:tcW w:w="3118" w:type="dxa"/>
          </w:tcPr>
          <w:p w14:paraId="3F3410B8" w14:textId="77777777" w:rsidR="00442B7D" w:rsidRPr="00093558" w:rsidRDefault="00442B7D" w:rsidP="0022312F">
            <w:pPr>
              <w:pStyle w:val="Normal-Schedule"/>
              <w:spacing w:before="60" w:after="60"/>
            </w:pPr>
            <w:r w:rsidRPr="00093558">
              <w:t>3 years</w:t>
            </w:r>
          </w:p>
        </w:tc>
      </w:tr>
      <w:tr w:rsidR="00715837" w:rsidRPr="00093558" w14:paraId="2A2AC1D7" w14:textId="77777777" w:rsidTr="008715CC">
        <w:tc>
          <w:tcPr>
            <w:tcW w:w="3119" w:type="dxa"/>
          </w:tcPr>
          <w:p w14:paraId="76B76C74" w14:textId="77777777" w:rsidR="00442B7D" w:rsidRPr="00093558" w:rsidRDefault="00442B7D" w:rsidP="0022312F">
            <w:pPr>
              <w:pStyle w:val="Normal-Schedule"/>
              <w:spacing w:before="60" w:after="60"/>
            </w:pPr>
            <w:r w:rsidRPr="00093558">
              <w:t>Section 68A(1)(b) of the Act</w:t>
            </w:r>
          </w:p>
        </w:tc>
        <w:tc>
          <w:tcPr>
            <w:tcW w:w="3118" w:type="dxa"/>
          </w:tcPr>
          <w:p w14:paraId="75C88F34" w14:textId="77777777" w:rsidR="00442B7D" w:rsidRPr="00093558" w:rsidRDefault="00442B7D" w:rsidP="0022312F">
            <w:pPr>
              <w:pStyle w:val="Normal-Schedule"/>
              <w:spacing w:before="60" w:after="60"/>
            </w:pPr>
            <w:r w:rsidRPr="00093558">
              <w:t>3 years</w:t>
            </w:r>
          </w:p>
        </w:tc>
      </w:tr>
      <w:tr w:rsidR="00442B7D" w:rsidRPr="00093558" w14:paraId="6E7BC618" w14:textId="77777777" w:rsidTr="008715CC">
        <w:tc>
          <w:tcPr>
            <w:tcW w:w="3119" w:type="dxa"/>
          </w:tcPr>
          <w:p w14:paraId="455B2A00" w14:textId="77777777" w:rsidR="00442B7D" w:rsidRPr="00093558" w:rsidRDefault="00442B7D" w:rsidP="0022312F">
            <w:pPr>
              <w:pStyle w:val="Normal-Schedule"/>
              <w:spacing w:before="60" w:after="60"/>
            </w:pPr>
            <w:r w:rsidRPr="00093558">
              <w:t>Section 68A(2)(a) of the Act</w:t>
            </w:r>
          </w:p>
        </w:tc>
        <w:tc>
          <w:tcPr>
            <w:tcW w:w="3118" w:type="dxa"/>
          </w:tcPr>
          <w:p w14:paraId="5567141F" w14:textId="77777777" w:rsidR="00442B7D" w:rsidRPr="00093558" w:rsidRDefault="00442B7D" w:rsidP="0022312F">
            <w:pPr>
              <w:pStyle w:val="Normal-Schedule"/>
              <w:spacing w:before="60" w:after="60"/>
            </w:pPr>
            <w:r w:rsidRPr="00093558">
              <w:t>3 years</w:t>
            </w:r>
          </w:p>
        </w:tc>
      </w:tr>
      <w:tr w:rsidR="00AE4083" w:rsidRPr="00093558" w14:paraId="36C591D5" w14:textId="77777777" w:rsidTr="008715CC">
        <w:tc>
          <w:tcPr>
            <w:tcW w:w="3119" w:type="dxa"/>
          </w:tcPr>
          <w:p w14:paraId="508A575D" w14:textId="77777777" w:rsidR="00AE4083" w:rsidRPr="00093558" w:rsidRDefault="00AE4083" w:rsidP="0022312F">
            <w:pPr>
              <w:pStyle w:val="Normal-Schedule"/>
              <w:spacing w:before="60" w:after="60"/>
            </w:pPr>
            <w:r w:rsidRPr="00093558">
              <w:t>Section 68A(2)(b) of the Act</w:t>
            </w:r>
          </w:p>
        </w:tc>
        <w:tc>
          <w:tcPr>
            <w:tcW w:w="3118" w:type="dxa"/>
          </w:tcPr>
          <w:p w14:paraId="66466CB7" w14:textId="77777777" w:rsidR="00AE4083" w:rsidRPr="00093558" w:rsidRDefault="00AE4083" w:rsidP="0022312F">
            <w:pPr>
              <w:pStyle w:val="Normal-Schedule"/>
              <w:spacing w:before="60" w:after="60"/>
            </w:pPr>
            <w:r w:rsidRPr="00093558">
              <w:t>3 years</w:t>
            </w:r>
          </w:p>
        </w:tc>
      </w:tr>
      <w:tr w:rsidR="00AE4083" w:rsidRPr="00093558" w14:paraId="2223B12D" w14:textId="77777777" w:rsidTr="00442B7D">
        <w:tc>
          <w:tcPr>
            <w:tcW w:w="3119" w:type="dxa"/>
          </w:tcPr>
          <w:p w14:paraId="54785AB1" w14:textId="77777777" w:rsidR="00AE4083" w:rsidRPr="00093558" w:rsidRDefault="00AE4083" w:rsidP="0022312F">
            <w:pPr>
              <w:pStyle w:val="Normal-Schedule"/>
              <w:spacing w:before="60" w:after="60"/>
            </w:pPr>
            <w:r w:rsidRPr="00093558">
              <w:t>Section 68A(4B) of the Act</w:t>
            </w:r>
          </w:p>
        </w:tc>
        <w:tc>
          <w:tcPr>
            <w:tcW w:w="3118" w:type="dxa"/>
          </w:tcPr>
          <w:p w14:paraId="283C08A0" w14:textId="77777777" w:rsidR="00AE4083" w:rsidRPr="00093558" w:rsidRDefault="00AE4083" w:rsidP="0022312F">
            <w:pPr>
              <w:pStyle w:val="Normal-Schedule"/>
              <w:spacing w:before="60" w:after="60"/>
            </w:pPr>
            <w:r w:rsidRPr="00093558">
              <w:t>3 years</w:t>
            </w:r>
          </w:p>
        </w:tc>
      </w:tr>
      <w:tr w:rsidR="00AE4083" w:rsidRPr="00093558" w14:paraId="1160C23B" w14:textId="77777777" w:rsidTr="00442B7D">
        <w:tc>
          <w:tcPr>
            <w:tcW w:w="3119" w:type="dxa"/>
          </w:tcPr>
          <w:p w14:paraId="4E50D706" w14:textId="77777777" w:rsidR="00AE4083" w:rsidRPr="00093558" w:rsidRDefault="00AE4083" w:rsidP="0022312F">
            <w:pPr>
              <w:pStyle w:val="Normal-Schedule"/>
              <w:spacing w:before="60" w:after="60"/>
            </w:pPr>
            <w:r w:rsidRPr="00093558">
              <w:t>Section 68A(5) of the Act</w:t>
            </w:r>
          </w:p>
        </w:tc>
        <w:tc>
          <w:tcPr>
            <w:tcW w:w="3118" w:type="dxa"/>
          </w:tcPr>
          <w:p w14:paraId="0E55EC8E" w14:textId="77777777" w:rsidR="00AE4083" w:rsidRPr="00093558" w:rsidRDefault="00AE4083" w:rsidP="0022312F">
            <w:pPr>
              <w:pStyle w:val="Normal-Schedule"/>
              <w:spacing w:before="60" w:after="60"/>
            </w:pPr>
            <w:r w:rsidRPr="00093558">
              <w:t>3 years</w:t>
            </w:r>
          </w:p>
        </w:tc>
      </w:tr>
      <w:tr w:rsidR="00AE4083" w:rsidRPr="00093558" w14:paraId="49AFFD20" w14:textId="77777777" w:rsidTr="00442B7D">
        <w:tc>
          <w:tcPr>
            <w:tcW w:w="3119" w:type="dxa"/>
          </w:tcPr>
          <w:p w14:paraId="4807FF37" w14:textId="77777777" w:rsidR="00AE4083" w:rsidRPr="00093558" w:rsidRDefault="00AE4083" w:rsidP="0022312F">
            <w:pPr>
              <w:pStyle w:val="Normal-Schedule"/>
              <w:spacing w:before="60" w:after="60"/>
            </w:pPr>
            <w:r w:rsidRPr="00093558">
              <w:t>Section 68B(1)(a) of the Act</w:t>
            </w:r>
          </w:p>
        </w:tc>
        <w:tc>
          <w:tcPr>
            <w:tcW w:w="3118" w:type="dxa"/>
          </w:tcPr>
          <w:p w14:paraId="75D6BA24" w14:textId="77777777" w:rsidR="00AE4083" w:rsidRPr="00093558" w:rsidRDefault="00AE4083" w:rsidP="0022312F">
            <w:pPr>
              <w:pStyle w:val="Normal-Schedule"/>
              <w:spacing w:before="60" w:after="60"/>
            </w:pPr>
            <w:r w:rsidRPr="00093558">
              <w:t>3 years</w:t>
            </w:r>
          </w:p>
        </w:tc>
      </w:tr>
      <w:tr w:rsidR="00AE4083" w:rsidRPr="00093558" w14:paraId="5FAC29B6" w14:textId="77777777" w:rsidTr="00442B7D">
        <w:tc>
          <w:tcPr>
            <w:tcW w:w="3119" w:type="dxa"/>
          </w:tcPr>
          <w:p w14:paraId="7F8E8CD0" w14:textId="77777777" w:rsidR="00AE4083" w:rsidRPr="00093558" w:rsidRDefault="00AE4083" w:rsidP="0022312F">
            <w:pPr>
              <w:pStyle w:val="Normal-Schedule"/>
              <w:spacing w:before="60" w:after="60"/>
            </w:pPr>
            <w:r w:rsidRPr="00093558">
              <w:t>Section 68B(1)(b) of the Act</w:t>
            </w:r>
          </w:p>
        </w:tc>
        <w:tc>
          <w:tcPr>
            <w:tcW w:w="3118" w:type="dxa"/>
          </w:tcPr>
          <w:p w14:paraId="1ABCFFC0" w14:textId="77777777" w:rsidR="00AE4083" w:rsidRPr="00093558" w:rsidRDefault="00AE4083" w:rsidP="0022312F">
            <w:pPr>
              <w:pStyle w:val="Normal-Schedule"/>
              <w:spacing w:before="60" w:after="60"/>
            </w:pPr>
            <w:r w:rsidRPr="00093558">
              <w:t>3 years</w:t>
            </w:r>
          </w:p>
        </w:tc>
      </w:tr>
      <w:tr w:rsidR="00AE4083" w:rsidRPr="00093558" w14:paraId="780D7D4E" w14:textId="77777777" w:rsidTr="00442B7D">
        <w:tc>
          <w:tcPr>
            <w:tcW w:w="3119" w:type="dxa"/>
          </w:tcPr>
          <w:p w14:paraId="6AC91776" w14:textId="77777777" w:rsidR="00AE4083" w:rsidRPr="00093558" w:rsidRDefault="00AE4083" w:rsidP="0022312F">
            <w:pPr>
              <w:pStyle w:val="Normal-Schedule"/>
              <w:spacing w:before="60" w:after="60"/>
            </w:pPr>
            <w:r w:rsidRPr="00093558">
              <w:t>Section 111(1)(f) of the Act</w:t>
            </w:r>
          </w:p>
        </w:tc>
        <w:tc>
          <w:tcPr>
            <w:tcW w:w="3118" w:type="dxa"/>
          </w:tcPr>
          <w:p w14:paraId="3F95FCBC" w14:textId="77777777" w:rsidR="00AE4083" w:rsidRPr="00093558" w:rsidRDefault="00AE4083" w:rsidP="0022312F">
            <w:pPr>
              <w:pStyle w:val="Normal-Schedule"/>
              <w:spacing w:before="60" w:after="60"/>
            </w:pPr>
            <w:r w:rsidRPr="00093558">
              <w:t>3 years</w:t>
            </w:r>
          </w:p>
        </w:tc>
      </w:tr>
      <w:tr w:rsidR="00AE4083" w:rsidRPr="00093558" w14:paraId="4A9655EA" w14:textId="77777777" w:rsidTr="00442B7D">
        <w:tc>
          <w:tcPr>
            <w:tcW w:w="3119" w:type="dxa"/>
          </w:tcPr>
          <w:p w14:paraId="388CFE57" w14:textId="77777777" w:rsidR="00AE4083" w:rsidRPr="00093558" w:rsidRDefault="00AE4083" w:rsidP="0022312F">
            <w:pPr>
              <w:pStyle w:val="Normal-Schedule"/>
              <w:spacing w:before="60" w:after="60"/>
            </w:pPr>
            <w:r w:rsidRPr="00093558">
              <w:t>Section 111(2) of the Act</w:t>
            </w:r>
          </w:p>
        </w:tc>
        <w:tc>
          <w:tcPr>
            <w:tcW w:w="3118" w:type="dxa"/>
          </w:tcPr>
          <w:p w14:paraId="140623C1" w14:textId="77777777" w:rsidR="00AE4083" w:rsidRPr="00093558" w:rsidRDefault="00AE4083" w:rsidP="0022312F">
            <w:pPr>
              <w:pStyle w:val="Normal-Schedule"/>
              <w:spacing w:before="60" w:after="60"/>
            </w:pPr>
            <w:r w:rsidRPr="00093558">
              <w:t>3 years</w:t>
            </w:r>
          </w:p>
        </w:tc>
      </w:tr>
      <w:tr w:rsidR="00AE4083" w:rsidRPr="00093558" w14:paraId="138912BA" w14:textId="77777777" w:rsidTr="00442B7D">
        <w:tc>
          <w:tcPr>
            <w:tcW w:w="3119" w:type="dxa"/>
          </w:tcPr>
          <w:p w14:paraId="046AD1B2" w14:textId="77777777" w:rsidR="00AE4083" w:rsidRPr="00093558" w:rsidRDefault="00AE4083" w:rsidP="0022312F">
            <w:pPr>
              <w:pStyle w:val="Normal-Schedule"/>
              <w:spacing w:before="60" w:after="60"/>
            </w:pPr>
            <w:r w:rsidRPr="00093558">
              <w:t>Section 112(2)(a) of the Act</w:t>
            </w:r>
          </w:p>
        </w:tc>
        <w:tc>
          <w:tcPr>
            <w:tcW w:w="3118" w:type="dxa"/>
          </w:tcPr>
          <w:p w14:paraId="10FB4B6B" w14:textId="77777777" w:rsidR="00AE4083" w:rsidRPr="00093558" w:rsidRDefault="00AE4083" w:rsidP="0022312F">
            <w:pPr>
              <w:pStyle w:val="Normal-Schedule"/>
              <w:spacing w:before="60" w:after="60"/>
            </w:pPr>
            <w:r w:rsidRPr="00093558">
              <w:t>3 years</w:t>
            </w:r>
          </w:p>
        </w:tc>
      </w:tr>
      <w:tr w:rsidR="00AE4083" w:rsidRPr="00093558" w14:paraId="17946B9B" w14:textId="77777777" w:rsidTr="00442B7D">
        <w:tc>
          <w:tcPr>
            <w:tcW w:w="3119" w:type="dxa"/>
          </w:tcPr>
          <w:p w14:paraId="0CA02EA8" w14:textId="77777777" w:rsidR="00AE4083" w:rsidRPr="00093558" w:rsidRDefault="00AE4083" w:rsidP="0022312F">
            <w:pPr>
              <w:pStyle w:val="Normal-Schedule"/>
              <w:spacing w:before="60" w:after="60"/>
            </w:pPr>
            <w:r w:rsidRPr="00093558">
              <w:t>Section 112(2)(b) of the Act</w:t>
            </w:r>
          </w:p>
        </w:tc>
        <w:tc>
          <w:tcPr>
            <w:tcW w:w="3118" w:type="dxa"/>
          </w:tcPr>
          <w:p w14:paraId="782AA8A3" w14:textId="77777777" w:rsidR="00AE4083" w:rsidRPr="00093558" w:rsidRDefault="00AE4083" w:rsidP="0022312F">
            <w:pPr>
              <w:pStyle w:val="Normal-Schedule"/>
              <w:spacing w:before="60" w:after="60"/>
            </w:pPr>
            <w:r w:rsidRPr="00093558">
              <w:t>3 years</w:t>
            </w:r>
          </w:p>
        </w:tc>
      </w:tr>
      <w:tr w:rsidR="00AE4083" w:rsidRPr="00093558" w14:paraId="62F31420" w14:textId="77777777" w:rsidTr="00442B7D">
        <w:tc>
          <w:tcPr>
            <w:tcW w:w="3119" w:type="dxa"/>
          </w:tcPr>
          <w:p w14:paraId="33F0CC7C" w14:textId="77777777" w:rsidR="00AE4083" w:rsidRPr="00093558" w:rsidRDefault="00AE4083" w:rsidP="0022312F">
            <w:pPr>
              <w:pStyle w:val="Normal-Schedule"/>
              <w:spacing w:before="60" w:after="60"/>
            </w:pPr>
            <w:r w:rsidRPr="00093558">
              <w:lastRenderedPageBreak/>
              <w:t>Section 114(3) of the Act</w:t>
            </w:r>
          </w:p>
        </w:tc>
        <w:tc>
          <w:tcPr>
            <w:tcW w:w="3118" w:type="dxa"/>
          </w:tcPr>
          <w:p w14:paraId="37E18D36" w14:textId="77777777" w:rsidR="00AE4083" w:rsidRPr="00093558" w:rsidRDefault="00AE4083" w:rsidP="0022312F">
            <w:pPr>
              <w:pStyle w:val="Normal-Schedule"/>
              <w:spacing w:before="60" w:after="60"/>
            </w:pPr>
            <w:r w:rsidRPr="00093558">
              <w:t>3 years</w:t>
            </w:r>
          </w:p>
        </w:tc>
      </w:tr>
      <w:tr w:rsidR="00AE4083" w:rsidRPr="00093558" w14:paraId="61B21B76" w14:textId="77777777" w:rsidTr="00442B7D">
        <w:tc>
          <w:tcPr>
            <w:tcW w:w="3119" w:type="dxa"/>
          </w:tcPr>
          <w:p w14:paraId="225802B8" w14:textId="77777777" w:rsidR="00AE4083" w:rsidRPr="00093558" w:rsidRDefault="00AE4083" w:rsidP="0022312F">
            <w:pPr>
              <w:pStyle w:val="Normal-Schedule"/>
              <w:spacing w:before="60" w:after="60"/>
            </w:pPr>
            <w:r w:rsidRPr="00093558">
              <w:t>Section 116(1) of the Act</w:t>
            </w:r>
          </w:p>
        </w:tc>
        <w:tc>
          <w:tcPr>
            <w:tcW w:w="3118" w:type="dxa"/>
          </w:tcPr>
          <w:p w14:paraId="256D0052" w14:textId="77777777" w:rsidR="00AE4083" w:rsidRPr="00093558" w:rsidRDefault="00AE4083" w:rsidP="0022312F">
            <w:pPr>
              <w:pStyle w:val="Normal-Schedule"/>
              <w:spacing w:before="60" w:after="60"/>
            </w:pPr>
            <w:r w:rsidRPr="00093558">
              <w:t>3 years</w:t>
            </w:r>
          </w:p>
        </w:tc>
      </w:tr>
      <w:tr w:rsidR="00624DF0" w:rsidRPr="00093558" w14:paraId="3BC2F7A2" w14:textId="77777777" w:rsidTr="00442B7D">
        <w:tc>
          <w:tcPr>
            <w:tcW w:w="3119" w:type="dxa"/>
          </w:tcPr>
          <w:p w14:paraId="37DCE626" w14:textId="194D7FAB" w:rsidR="00624DF0" w:rsidRPr="00093558" w:rsidRDefault="00624DF0" w:rsidP="0022312F">
            <w:pPr>
              <w:pStyle w:val="Normal-Schedule"/>
              <w:spacing w:before="60" w:after="60"/>
            </w:pPr>
            <w:r w:rsidRPr="00093558">
              <w:t>Section 116(</w:t>
            </w:r>
            <w:r>
              <w:t>2A</w:t>
            </w:r>
            <w:r w:rsidRPr="00093558">
              <w:t>) of the Act</w:t>
            </w:r>
          </w:p>
        </w:tc>
        <w:tc>
          <w:tcPr>
            <w:tcW w:w="3118" w:type="dxa"/>
          </w:tcPr>
          <w:p w14:paraId="30760C4F" w14:textId="0B801D13" w:rsidR="00624DF0" w:rsidRPr="00093558" w:rsidRDefault="00624DF0" w:rsidP="0022312F">
            <w:pPr>
              <w:pStyle w:val="Normal-Schedule"/>
              <w:spacing w:before="60" w:after="60"/>
            </w:pPr>
            <w:r w:rsidRPr="00093558">
              <w:t>3 years</w:t>
            </w:r>
          </w:p>
        </w:tc>
      </w:tr>
      <w:tr w:rsidR="00624DF0" w:rsidRPr="00093558" w14:paraId="6CB28FA4" w14:textId="77777777" w:rsidTr="00442B7D">
        <w:tc>
          <w:tcPr>
            <w:tcW w:w="3119" w:type="dxa"/>
          </w:tcPr>
          <w:p w14:paraId="08D45743" w14:textId="77777777" w:rsidR="00624DF0" w:rsidRPr="00093558" w:rsidRDefault="00624DF0" w:rsidP="0022312F">
            <w:pPr>
              <w:pStyle w:val="Normal-Schedule"/>
              <w:spacing w:before="60" w:after="60"/>
            </w:pPr>
            <w:r w:rsidRPr="00093558">
              <w:t>Section 117(1)(a) of the Act</w:t>
            </w:r>
          </w:p>
        </w:tc>
        <w:tc>
          <w:tcPr>
            <w:tcW w:w="3118" w:type="dxa"/>
          </w:tcPr>
          <w:p w14:paraId="55244D33" w14:textId="77777777" w:rsidR="00624DF0" w:rsidRPr="00093558" w:rsidRDefault="00624DF0" w:rsidP="0022312F">
            <w:pPr>
              <w:pStyle w:val="Normal-Schedule"/>
              <w:spacing w:before="60" w:after="60"/>
            </w:pPr>
            <w:r w:rsidRPr="00093558">
              <w:t>3 years</w:t>
            </w:r>
          </w:p>
        </w:tc>
      </w:tr>
      <w:tr w:rsidR="00624DF0" w:rsidRPr="00093558" w14:paraId="5A0041DF" w14:textId="77777777" w:rsidTr="00442B7D">
        <w:tc>
          <w:tcPr>
            <w:tcW w:w="3119" w:type="dxa"/>
          </w:tcPr>
          <w:p w14:paraId="193D78EC" w14:textId="77777777" w:rsidR="00624DF0" w:rsidRPr="00093558" w:rsidRDefault="00624DF0" w:rsidP="0022312F">
            <w:pPr>
              <w:pStyle w:val="Normal-Schedule"/>
              <w:spacing w:before="60" w:after="60"/>
            </w:pPr>
            <w:r w:rsidRPr="00093558">
              <w:t>Section 117(1)(b) of the Act</w:t>
            </w:r>
          </w:p>
        </w:tc>
        <w:tc>
          <w:tcPr>
            <w:tcW w:w="3118" w:type="dxa"/>
          </w:tcPr>
          <w:p w14:paraId="6654B067" w14:textId="77777777" w:rsidR="00624DF0" w:rsidRPr="00093558" w:rsidRDefault="00624DF0" w:rsidP="0022312F">
            <w:pPr>
              <w:pStyle w:val="Normal-Schedule"/>
              <w:spacing w:before="60" w:after="60"/>
            </w:pPr>
            <w:r w:rsidRPr="00093558">
              <w:t>3 years</w:t>
            </w:r>
          </w:p>
        </w:tc>
      </w:tr>
      <w:tr w:rsidR="00624DF0" w:rsidRPr="00093558" w14:paraId="0997F136" w14:textId="77777777" w:rsidTr="00442B7D">
        <w:tc>
          <w:tcPr>
            <w:tcW w:w="3119" w:type="dxa"/>
          </w:tcPr>
          <w:p w14:paraId="56EBFBC6" w14:textId="77777777" w:rsidR="00624DF0" w:rsidRPr="00093558" w:rsidRDefault="00624DF0" w:rsidP="0022312F">
            <w:pPr>
              <w:pStyle w:val="Normal-Schedule"/>
              <w:spacing w:before="60" w:after="60"/>
            </w:pPr>
            <w:r w:rsidRPr="00093558">
              <w:t>Section 118(1) of the Act</w:t>
            </w:r>
          </w:p>
        </w:tc>
        <w:tc>
          <w:tcPr>
            <w:tcW w:w="3118" w:type="dxa"/>
          </w:tcPr>
          <w:p w14:paraId="3626CD1F" w14:textId="77777777" w:rsidR="00624DF0" w:rsidRPr="00093558" w:rsidRDefault="00624DF0" w:rsidP="0022312F">
            <w:pPr>
              <w:pStyle w:val="Normal-Schedule"/>
              <w:spacing w:before="60" w:after="60"/>
            </w:pPr>
            <w:r w:rsidRPr="00093558">
              <w:t>3 years</w:t>
            </w:r>
          </w:p>
        </w:tc>
      </w:tr>
      <w:tr w:rsidR="00624DF0" w:rsidRPr="00093558" w14:paraId="45FA9174" w14:textId="77777777" w:rsidTr="00442B7D">
        <w:tc>
          <w:tcPr>
            <w:tcW w:w="3119" w:type="dxa"/>
          </w:tcPr>
          <w:p w14:paraId="250D5B04" w14:textId="77777777" w:rsidR="00624DF0" w:rsidRPr="00093558" w:rsidRDefault="00624DF0" w:rsidP="0022312F">
            <w:pPr>
              <w:pStyle w:val="Normal-Schedule"/>
              <w:spacing w:before="60" w:after="60"/>
            </w:pPr>
            <w:r w:rsidRPr="00093558">
              <w:t>Section 118A of the Act</w:t>
            </w:r>
          </w:p>
        </w:tc>
        <w:tc>
          <w:tcPr>
            <w:tcW w:w="3118" w:type="dxa"/>
          </w:tcPr>
          <w:p w14:paraId="0C697D5A" w14:textId="77777777" w:rsidR="00624DF0" w:rsidRPr="00093558" w:rsidRDefault="00624DF0" w:rsidP="0022312F">
            <w:pPr>
              <w:pStyle w:val="Normal-Schedule"/>
              <w:spacing w:before="60" w:after="60"/>
            </w:pPr>
            <w:r w:rsidRPr="00093558">
              <w:t>3 years</w:t>
            </w:r>
          </w:p>
        </w:tc>
      </w:tr>
      <w:tr w:rsidR="00624DF0" w:rsidRPr="00093558" w14:paraId="774C5492" w14:textId="77777777" w:rsidTr="00442B7D">
        <w:tc>
          <w:tcPr>
            <w:tcW w:w="3119" w:type="dxa"/>
          </w:tcPr>
          <w:p w14:paraId="38AAEBFA" w14:textId="77777777" w:rsidR="00624DF0" w:rsidRPr="00093558" w:rsidRDefault="00624DF0" w:rsidP="0022312F">
            <w:pPr>
              <w:pStyle w:val="Normal-Schedule"/>
              <w:spacing w:before="60" w:after="60"/>
            </w:pPr>
            <w:r w:rsidRPr="00093558">
              <w:t>Section 118B(1) of the Act</w:t>
            </w:r>
          </w:p>
        </w:tc>
        <w:tc>
          <w:tcPr>
            <w:tcW w:w="3118" w:type="dxa"/>
          </w:tcPr>
          <w:p w14:paraId="102BB1B0" w14:textId="77777777" w:rsidR="00624DF0" w:rsidRPr="00093558" w:rsidRDefault="00624DF0" w:rsidP="0022312F">
            <w:pPr>
              <w:pStyle w:val="Normal-Schedule"/>
              <w:spacing w:before="60" w:after="60"/>
            </w:pPr>
            <w:r w:rsidRPr="00093558">
              <w:t>3 years</w:t>
            </w:r>
          </w:p>
        </w:tc>
      </w:tr>
      <w:tr w:rsidR="00624DF0" w:rsidRPr="00093558" w14:paraId="3C426DA2" w14:textId="77777777" w:rsidTr="00442B7D">
        <w:tc>
          <w:tcPr>
            <w:tcW w:w="3119" w:type="dxa"/>
          </w:tcPr>
          <w:p w14:paraId="4655689D" w14:textId="77777777" w:rsidR="00624DF0" w:rsidRPr="00093558" w:rsidRDefault="00624DF0" w:rsidP="0022312F">
            <w:pPr>
              <w:pStyle w:val="Normal-Schedule"/>
              <w:spacing w:before="60" w:after="60"/>
            </w:pPr>
            <w:r w:rsidRPr="00093558">
              <w:t>Section 118B(2) of the Act</w:t>
            </w:r>
          </w:p>
        </w:tc>
        <w:tc>
          <w:tcPr>
            <w:tcW w:w="3118" w:type="dxa"/>
          </w:tcPr>
          <w:p w14:paraId="559B2760" w14:textId="77777777" w:rsidR="00624DF0" w:rsidRPr="00093558" w:rsidRDefault="00624DF0" w:rsidP="0022312F">
            <w:pPr>
              <w:pStyle w:val="Normal-Schedule"/>
              <w:spacing w:before="60" w:after="60"/>
            </w:pPr>
            <w:r w:rsidRPr="00093558">
              <w:t>3 years</w:t>
            </w:r>
          </w:p>
        </w:tc>
      </w:tr>
      <w:tr w:rsidR="00624DF0" w:rsidRPr="00093558" w14:paraId="78E1FA31" w14:textId="77777777" w:rsidTr="00442B7D">
        <w:tc>
          <w:tcPr>
            <w:tcW w:w="3119" w:type="dxa"/>
          </w:tcPr>
          <w:p w14:paraId="5B74BEEF" w14:textId="77777777" w:rsidR="00624DF0" w:rsidRPr="00093558" w:rsidRDefault="00624DF0" w:rsidP="0022312F">
            <w:pPr>
              <w:pStyle w:val="Normal-Schedule"/>
              <w:spacing w:before="60" w:after="60"/>
            </w:pPr>
            <w:r w:rsidRPr="00093558">
              <w:t>Section 119(1)(a) of the Act</w:t>
            </w:r>
          </w:p>
        </w:tc>
        <w:tc>
          <w:tcPr>
            <w:tcW w:w="3118" w:type="dxa"/>
          </w:tcPr>
          <w:p w14:paraId="28CDC3EC" w14:textId="77777777" w:rsidR="00624DF0" w:rsidRPr="00093558" w:rsidRDefault="00624DF0" w:rsidP="0022312F">
            <w:pPr>
              <w:pStyle w:val="Normal-Schedule"/>
              <w:spacing w:before="60" w:after="60"/>
            </w:pPr>
            <w:r w:rsidRPr="00093558">
              <w:t>3 years</w:t>
            </w:r>
          </w:p>
        </w:tc>
      </w:tr>
      <w:tr w:rsidR="00624DF0" w:rsidRPr="00093558" w14:paraId="3413E510" w14:textId="77777777" w:rsidTr="00442B7D">
        <w:tc>
          <w:tcPr>
            <w:tcW w:w="3119" w:type="dxa"/>
          </w:tcPr>
          <w:p w14:paraId="10481241" w14:textId="77777777" w:rsidR="00624DF0" w:rsidRPr="00093558" w:rsidRDefault="00624DF0" w:rsidP="0022312F">
            <w:pPr>
              <w:pStyle w:val="Normal-Schedule"/>
              <w:spacing w:before="60" w:after="60"/>
            </w:pPr>
            <w:r w:rsidRPr="00093558">
              <w:t>Section 119(1)(b) of the Act</w:t>
            </w:r>
          </w:p>
        </w:tc>
        <w:tc>
          <w:tcPr>
            <w:tcW w:w="3118" w:type="dxa"/>
          </w:tcPr>
          <w:p w14:paraId="37F1032F" w14:textId="77777777" w:rsidR="00624DF0" w:rsidRPr="00093558" w:rsidRDefault="00624DF0" w:rsidP="0022312F">
            <w:pPr>
              <w:pStyle w:val="Normal-Schedule"/>
              <w:spacing w:before="60" w:after="60"/>
            </w:pPr>
            <w:r w:rsidRPr="00093558">
              <w:t>3 years</w:t>
            </w:r>
          </w:p>
        </w:tc>
      </w:tr>
      <w:tr w:rsidR="00624DF0" w:rsidRPr="00093558" w14:paraId="23526954" w14:textId="77777777" w:rsidTr="00442B7D">
        <w:tc>
          <w:tcPr>
            <w:tcW w:w="3119" w:type="dxa"/>
          </w:tcPr>
          <w:p w14:paraId="7A47591F" w14:textId="77777777" w:rsidR="00624DF0" w:rsidRPr="00093558" w:rsidRDefault="00624DF0" w:rsidP="0022312F">
            <w:pPr>
              <w:pStyle w:val="Normal-Schedule"/>
              <w:spacing w:before="60" w:after="60"/>
            </w:pPr>
            <w:r w:rsidRPr="00093558">
              <w:t>Section 119(1)(c) of the Act</w:t>
            </w:r>
          </w:p>
        </w:tc>
        <w:tc>
          <w:tcPr>
            <w:tcW w:w="3118" w:type="dxa"/>
          </w:tcPr>
          <w:p w14:paraId="1E32F0F3" w14:textId="77777777" w:rsidR="00624DF0" w:rsidRPr="00093558" w:rsidRDefault="00624DF0" w:rsidP="0022312F">
            <w:pPr>
              <w:pStyle w:val="Normal-Schedule"/>
              <w:spacing w:before="60" w:after="60"/>
            </w:pPr>
            <w:r w:rsidRPr="00093558">
              <w:t>3 years</w:t>
            </w:r>
          </w:p>
        </w:tc>
      </w:tr>
      <w:tr w:rsidR="00624DF0" w:rsidRPr="00093558" w14:paraId="334DD2FD" w14:textId="77777777" w:rsidTr="00442B7D">
        <w:tc>
          <w:tcPr>
            <w:tcW w:w="3119" w:type="dxa"/>
          </w:tcPr>
          <w:p w14:paraId="2B9F8732" w14:textId="77777777" w:rsidR="00624DF0" w:rsidRPr="00093558" w:rsidRDefault="00624DF0" w:rsidP="0022312F">
            <w:pPr>
              <w:pStyle w:val="Normal-Schedule"/>
              <w:spacing w:before="60" w:after="60"/>
            </w:pPr>
            <w:r w:rsidRPr="00093558">
              <w:t>Section 119A(a) of the Act</w:t>
            </w:r>
          </w:p>
        </w:tc>
        <w:tc>
          <w:tcPr>
            <w:tcW w:w="3118" w:type="dxa"/>
          </w:tcPr>
          <w:p w14:paraId="22124E2D" w14:textId="77777777" w:rsidR="00624DF0" w:rsidRPr="00093558" w:rsidRDefault="00624DF0" w:rsidP="0022312F">
            <w:pPr>
              <w:pStyle w:val="Normal-Schedule"/>
              <w:spacing w:before="60" w:after="60"/>
            </w:pPr>
            <w:r w:rsidRPr="00093558">
              <w:t>3 years</w:t>
            </w:r>
          </w:p>
        </w:tc>
      </w:tr>
      <w:tr w:rsidR="00624DF0" w:rsidRPr="00093558" w14:paraId="1D22A8F0" w14:textId="77777777" w:rsidTr="00442B7D">
        <w:tc>
          <w:tcPr>
            <w:tcW w:w="3119" w:type="dxa"/>
          </w:tcPr>
          <w:p w14:paraId="4BA4080E" w14:textId="77777777" w:rsidR="00624DF0" w:rsidRPr="00093558" w:rsidRDefault="00624DF0" w:rsidP="0022312F">
            <w:pPr>
              <w:pStyle w:val="Normal-Schedule"/>
              <w:spacing w:before="60" w:after="60"/>
            </w:pPr>
            <w:r w:rsidRPr="00093558">
              <w:t>Section 119A(b) of the Act</w:t>
            </w:r>
          </w:p>
        </w:tc>
        <w:tc>
          <w:tcPr>
            <w:tcW w:w="3118" w:type="dxa"/>
          </w:tcPr>
          <w:p w14:paraId="6ED5DA40" w14:textId="77777777" w:rsidR="00624DF0" w:rsidRPr="00093558" w:rsidRDefault="00624DF0" w:rsidP="0022312F">
            <w:pPr>
              <w:pStyle w:val="Normal-Schedule"/>
              <w:spacing w:before="60" w:after="60"/>
            </w:pPr>
            <w:r w:rsidRPr="00093558">
              <w:t>3 years</w:t>
            </w:r>
          </w:p>
        </w:tc>
      </w:tr>
      <w:tr w:rsidR="00624DF0" w:rsidRPr="00093558" w14:paraId="66C03CC1" w14:textId="77777777" w:rsidTr="00442B7D">
        <w:tc>
          <w:tcPr>
            <w:tcW w:w="3119" w:type="dxa"/>
          </w:tcPr>
          <w:p w14:paraId="55B7B104" w14:textId="77777777" w:rsidR="00624DF0" w:rsidRPr="00093558" w:rsidRDefault="00624DF0" w:rsidP="0022312F">
            <w:pPr>
              <w:pStyle w:val="Normal-Schedule"/>
              <w:spacing w:before="60" w:after="60"/>
            </w:pPr>
            <w:r w:rsidRPr="00093558">
              <w:t>Section 119B(a) of the Act</w:t>
            </w:r>
          </w:p>
        </w:tc>
        <w:tc>
          <w:tcPr>
            <w:tcW w:w="3118" w:type="dxa"/>
          </w:tcPr>
          <w:p w14:paraId="030EB847" w14:textId="77777777" w:rsidR="00624DF0" w:rsidRPr="00093558" w:rsidRDefault="00624DF0" w:rsidP="0022312F">
            <w:pPr>
              <w:pStyle w:val="Normal-Schedule"/>
              <w:spacing w:before="60" w:after="60"/>
            </w:pPr>
            <w:r w:rsidRPr="00093558">
              <w:t>3 years</w:t>
            </w:r>
          </w:p>
        </w:tc>
      </w:tr>
      <w:tr w:rsidR="00624DF0" w:rsidRPr="00093558" w14:paraId="03D5ECBF" w14:textId="77777777" w:rsidTr="00442B7D">
        <w:tc>
          <w:tcPr>
            <w:tcW w:w="3119" w:type="dxa"/>
          </w:tcPr>
          <w:p w14:paraId="77E7A475" w14:textId="77777777" w:rsidR="00624DF0" w:rsidRPr="00093558" w:rsidRDefault="00624DF0" w:rsidP="0022312F">
            <w:pPr>
              <w:pStyle w:val="Normal-Schedule"/>
              <w:spacing w:before="60" w:after="60"/>
            </w:pPr>
            <w:r w:rsidRPr="00093558">
              <w:t>Section 119B(b) of the Act</w:t>
            </w:r>
          </w:p>
        </w:tc>
        <w:tc>
          <w:tcPr>
            <w:tcW w:w="3118" w:type="dxa"/>
          </w:tcPr>
          <w:p w14:paraId="0C9D2660" w14:textId="77777777" w:rsidR="00624DF0" w:rsidRPr="00093558" w:rsidRDefault="00624DF0" w:rsidP="0022312F">
            <w:pPr>
              <w:pStyle w:val="Normal-Schedule"/>
              <w:spacing w:before="60" w:after="60"/>
            </w:pPr>
            <w:r w:rsidRPr="00093558">
              <w:t>3 years</w:t>
            </w:r>
          </w:p>
        </w:tc>
      </w:tr>
      <w:tr w:rsidR="00624DF0" w:rsidRPr="00093558" w14:paraId="63521811" w14:textId="77777777" w:rsidTr="00442B7D">
        <w:tc>
          <w:tcPr>
            <w:tcW w:w="3119" w:type="dxa"/>
          </w:tcPr>
          <w:p w14:paraId="40E813E2" w14:textId="77777777" w:rsidR="00624DF0" w:rsidRPr="00093558" w:rsidRDefault="00624DF0" w:rsidP="0022312F">
            <w:pPr>
              <w:pStyle w:val="Normal-Schedule"/>
              <w:spacing w:before="60" w:after="60"/>
            </w:pPr>
            <w:r w:rsidRPr="00093558">
              <w:t>Section 120AA(2) of the Act</w:t>
            </w:r>
          </w:p>
        </w:tc>
        <w:tc>
          <w:tcPr>
            <w:tcW w:w="3118" w:type="dxa"/>
          </w:tcPr>
          <w:p w14:paraId="224F9D4B" w14:textId="77777777" w:rsidR="00624DF0" w:rsidRPr="00093558" w:rsidRDefault="00624DF0" w:rsidP="0022312F">
            <w:pPr>
              <w:pStyle w:val="Normal-Schedule"/>
              <w:spacing w:before="60" w:after="60"/>
            </w:pPr>
            <w:r w:rsidRPr="00093558">
              <w:t>3 years</w:t>
            </w:r>
          </w:p>
        </w:tc>
      </w:tr>
      <w:tr w:rsidR="00624DF0" w:rsidRPr="00093558" w14:paraId="09158656" w14:textId="77777777" w:rsidTr="00442B7D">
        <w:tc>
          <w:tcPr>
            <w:tcW w:w="3119" w:type="dxa"/>
          </w:tcPr>
          <w:p w14:paraId="5F722B80" w14:textId="77777777" w:rsidR="00624DF0" w:rsidRPr="00093558" w:rsidRDefault="00624DF0" w:rsidP="0022312F">
            <w:pPr>
              <w:pStyle w:val="Normal-Schedule"/>
              <w:spacing w:before="60" w:after="60"/>
            </w:pPr>
            <w:r w:rsidRPr="00093558">
              <w:t>Section 120AA(3) of the Act</w:t>
            </w:r>
          </w:p>
        </w:tc>
        <w:tc>
          <w:tcPr>
            <w:tcW w:w="3118" w:type="dxa"/>
          </w:tcPr>
          <w:p w14:paraId="39FBB9D9" w14:textId="77777777" w:rsidR="00624DF0" w:rsidRPr="00093558" w:rsidRDefault="00624DF0" w:rsidP="0022312F">
            <w:pPr>
              <w:pStyle w:val="Normal-Schedule"/>
              <w:spacing w:before="60" w:after="60"/>
            </w:pPr>
            <w:r w:rsidRPr="00093558">
              <w:t>3 years</w:t>
            </w:r>
          </w:p>
        </w:tc>
      </w:tr>
      <w:tr w:rsidR="00624DF0" w:rsidRPr="00093558" w14:paraId="5AABB9DE" w14:textId="77777777" w:rsidTr="00854FF4">
        <w:tc>
          <w:tcPr>
            <w:tcW w:w="3119" w:type="dxa"/>
          </w:tcPr>
          <w:p w14:paraId="19CF562E" w14:textId="77777777" w:rsidR="00624DF0" w:rsidRPr="00093558" w:rsidRDefault="00624DF0" w:rsidP="0022312F">
            <w:pPr>
              <w:pStyle w:val="Normal-Schedule"/>
              <w:spacing w:before="60" w:after="60"/>
            </w:pPr>
            <w:r w:rsidRPr="00093558">
              <w:t>Section 120AB(2) of the Act</w:t>
            </w:r>
          </w:p>
        </w:tc>
        <w:tc>
          <w:tcPr>
            <w:tcW w:w="3118" w:type="dxa"/>
          </w:tcPr>
          <w:p w14:paraId="4229DA62" w14:textId="77777777" w:rsidR="00624DF0" w:rsidRPr="00093558" w:rsidRDefault="00624DF0" w:rsidP="0022312F">
            <w:pPr>
              <w:pStyle w:val="Normal-Schedule"/>
              <w:spacing w:before="60" w:after="60"/>
            </w:pPr>
            <w:r w:rsidRPr="00093558">
              <w:t>3 years</w:t>
            </w:r>
          </w:p>
        </w:tc>
      </w:tr>
      <w:tr w:rsidR="00624DF0" w:rsidRPr="00093558" w14:paraId="4AD8988C" w14:textId="77777777" w:rsidTr="00854FF4">
        <w:tc>
          <w:tcPr>
            <w:tcW w:w="3119" w:type="dxa"/>
          </w:tcPr>
          <w:p w14:paraId="09065271" w14:textId="77777777" w:rsidR="00624DF0" w:rsidRPr="00093558" w:rsidRDefault="00624DF0" w:rsidP="0022312F">
            <w:pPr>
              <w:pStyle w:val="Normal-Schedule"/>
              <w:spacing w:before="60" w:after="60"/>
            </w:pPr>
            <w:r w:rsidRPr="00093558">
              <w:t>Section 120AC(2) of the Act</w:t>
            </w:r>
          </w:p>
        </w:tc>
        <w:tc>
          <w:tcPr>
            <w:tcW w:w="3118" w:type="dxa"/>
          </w:tcPr>
          <w:p w14:paraId="529575E4" w14:textId="77777777" w:rsidR="00624DF0" w:rsidRPr="00093558" w:rsidRDefault="00624DF0" w:rsidP="0022312F">
            <w:pPr>
              <w:pStyle w:val="Normal-Schedule"/>
              <w:spacing w:before="60" w:after="60"/>
            </w:pPr>
            <w:r w:rsidRPr="00093558">
              <w:t>3 years</w:t>
            </w:r>
          </w:p>
        </w:tc>
      </w:tr>
      <w:tr w:rsidR="00624DF0" w:rsidRPr="00093558" w14:paraId="63E5631C" w14:textId="77777777" w:rsidTr="00854FF4">
        <w:tc>
          <w:tcPr>
            <w:tcW w:w="3119" w:type="dxa"/>
          </w:tcPr>
          <w:p w14:paraId="72612233" w14:textId="77777777" w:rsidR="00624DF0" w:rsidRPr="00093558" w:rsidRDefault="00624DF0" w:rsidP="0022312F">
            <w:pPr>
              <w:pStyle w:val="Normal-Schedule"/>
              <w:spacing w:before="60" w:after="60"/>
            </w:pPr>
            <w:r w:rsidRPr="00093558">
              <w:t>Section 120B of the Act</w:t>
            </w:r>
          </w:p>
        </w:tc>
        <w:tc>
          <w:tcPr>
            <w:tcW w:w="3118" w:type="dxa"/>
          </w:tcPr>
          <w:p w14:paraId="1369FB96" w14:textId="77777777" w:rsidR="00624DF0" w:rsidRPr="00093558" w:rsidRDefault="00624DF0" w:rsidP="0022312F">
            <w:pPr>
              <w:pStyle w:val="Normal-Schedule"/>
              <w:spacing w:before="60" w:after="60"/>
            </w:pPr>
            <w:r w:rsidRPr="00093558">
              <w:t>3 years</w:t>
            </w:r>
          </w:p>
        </w:tc>
      </w:tr>
      <w:tr w:rsidR="00624DF0" w:rsidRPr="00093558" w14:paraId="49237D25" w14:textId="77777777" w:rsidTr="00442B7D">
        <w:tc>
          <w:tcPr>
            <w:tcW w:w="3119" w:type="dxa"/>
          </w:tcPr>
          <w:p w14:paraId="72181D28" w14:textId="77777777" w:rsidR="00624DF0" w:rsidRPr="00093558" w:rsidRDefault="00624DF0" w:rsidP="0022312F">
            <w:pPr>
              <w:pStyle w:val="Normal-Schedule"/>
              <w:spacing w:before="60" w:after="60"/>
            </w:pPr>
            <w:r w:rsidRPr="00093558">
              <w:t>Section 120C(2) of the Act</w:t>
            </w:r>
          </w:p>
        </w:tc>
        <w:tc>
          <w:tcPr>
            <w:tcW w:w="3118" w:type="dxa"/>
          </w:tcPr>
          <w:p w14:paraId="22238EA1" w14:textId="77777777" w:rsidR="00624DF0" w:rsidRPr="00093558" w:rsidRDefault="00624DF0" w:rsidP="0022312F">
            <w:pPr>
              <w:pStyle w:val="Normal-Schedule"/>
              <w:spacing w:before="60" w:after="60"/>
            </w:pPr>
            <w:r w:rsidRPr="00093558">
              <w:t>3 years</w:t>
            </w:r>
          </w:p>
        </w:tc>
      </w:tr>
      <w:tr w:rsidR="00624DF0" w:rsidRPr="00093558" w14:paraId="258C7969" w14:textId="77777777" w:rsidTr="00442B7D">
        <w:tc>
          <w:tcPr>
            <w:tcW w:w="3119" w:type="dxa"/>
          </w:tcPr>
          <w:p w14:paraId="7184D94B" w14:textId="77777777" w:rsidR="00624DF0" w:rsidRPr="00093558" w:rsidRDefault="00624DF0" w:rsidP="0022312F">
            <w:pPr>
              <w:pStyle w:val="Normal-Schedule"/>
              <w:spacing w:before="60" w:after="60"/>
            </w:pPr>
            <w:r w:rsidRPr="00093558">
              <w:t>Section 130(4) of the Act</w:t>
            </w:r>
          </w:p>
        </w:tc>
        <w:tc>
          <w:tcPr>
            <w:tcW w:w="3118" w:type="dxa"/>
          </w:tcPr>
          <w:p w14:paraId="1090FED2" w14:textId="77777777" w:rsidR="00624DF0" w:rsidRPr="00093558" w:rsidRDefault="00624DF0" w:rsidP="0022312F">
            <w:pPr>
              <w:pStyle w:val="Normal-Schedule"/>
              <w:spacing w:before="60" w:after="60"/>
            </w:pPr>
            <w:r w:rsidRPr="00093558">
              <w:t>3 years</w:t>
            </w:r>
          </w:p>
        </w:tc>
      </w:tr>
      <w:tr w:rsidR="00624DF0" w:rsidRPr="00093558" w14:paraId="0FC0891D" w14:textId="77777777" w:rsidTr="00442B7D">
        <w:tc>
          <w:tcPr>
            <w:tcW w:w="3119" w:type="dxa"/>
          </w:tcPr>
          <w:p w14:paraId="191A70B0" w14:textId="77777777" w:rsidR="00624DF0" w:rsidRPr="00093558" w:rsidRDefault="00624DF0" w:rsidP="0022312F">
            <w:pPr>
              <w:pStyle w:val="Normal-Schedule"/>
              <w:spacing w:before="60" w:after="60"/>
            </w:pPr>
            <w:r w:rsidRPr="00093558">
              <w:t>Section 130A(5) of the Act</w:t>
            </w:r>
          </w:p>
        </w:tc>
        <w:tc>
          <w:tcPr>
            <w:tcW w:w="3118" w:type="dxa"/>
          </w:tcPr>
          <w:p w14:paraId="2661C49D" w14:textId="77777777" w:rsidR="00624DF0" w:rsidRPr="00093558" w:rsidRDefault="00624DF0" w:rsidP="0022312F">
            <w:pPr>
              <w:pStyle w:val="Normal-Schedule"/>
              <w:spacing w:before="60" w:after="60"/>
            </w:pPr>
            <w:r w:rsidRPr="00093558">
              <w:t>3 years</w:t>
            </w:r>
          </w:p>
        </w:tc>
      </w:tr>
      <w:tr w:rsidR="00624DF0" w:rsidRPr="00093558" w14:paraId="4811F424" w14:textId="77777777" w:rsidTr="00442B7D">
        <w:tc>
          <w:tcPr>
            <w:tcW w:w="3119" w:type="dxa"/>
          </w:tcPr>
          <w:p w14:paraId="6858DB59" w14:textId="77777777" w:rsidR="00624DF0" w:rsidRPr="00093558" w:rsidRDefault="00624DF0" w:rsidP="0022312F">
            <w:pPr>
              <w:pStyle w:val="Normal-Schedule"/>
              <w:spacing w:before="60" w:after="60"/>
            </w:pPr>
            <w:r w:rsidRPr="00093558">
              <w:t>Section 130B(6) of the Act</w:t>
            </w:r>
          </w:p>
        </w:tc>
        <w:tc>
          <w:tcPr>
            <w:tcW w:w="3118" w:type="dxa"/>
          </w:tcPr>
          <w:p w14:paraId="33E3DFEA" w14:textId="77777777" w:rsidR="00624DF0" w:rsidRPr="00093558" w:rsidRDefault="00624DF0" w:rsidP="0022312F">
            <w:pPr>
              <w:pStyle w:val="Normal-Schedule"/>
              <w:spacing w:before="60" w:after="60"/>
            </w:pPr>
            <w:r w:rsidRPr="00093558">
              <w:t>3 years</w:t>
            </w:r>
          </w:p>
        </w:tc>
      </w:tr>
      <w:tr w:rsidR="00624DF0" w:rsidRPr="00093558" w14:paraId="0B3DB9F3" w14:textId="77777777" w:rsidTr="00442B7D">
        <w:tc>
          <w:tcPr>
            <w:tcW w:w="3119" w:type="dxa"/>
          </w:tcPr>
          <w:p w14:paraId="73CFE4A3" w14:textId="6BE56DC3" w:rsidR="00624DF0" w:rsidRPr="00093558" w:rsidRDefault="00624DF0" w:rsidP="0022312F">
            <w:pPr>
              <w:pStyle w:val="Normal-Schedule"/>
              <w:spacing w:before="60" w:after="60"/>
            </w:pPr>
            <w:r w:rsidRPr="00093558">
              <w:t xml:space="preserve">Regulation </w:t>
            </w:r>
            <w:r w:rsidR="00810B07">
              <w:t>305</w:t>
            </w:r>
            <w:r w:rsidR="00810B07" w:rsidRPr="00093558">
              <w:t xml:space="preserve"> </w:t>
            </w:r>
            <w:r w:rsidRPr="00093558">
              <w:t>of these Regulations</w:t>
            </w:r>
          </w:p>
        </w:tc>
        <w:tc>
          <w:tcPr>
            <w:tcW w:w="3118" w:type="dxa"/>
          </w:tcPr>
          <w:p w14:paraId="09834012" w14:textId="77777777" w:rsidR="00624DF0" w:rsidRPr="00093558" w:rsidRDefault="00624DF0" w:rsidP="0022312F">
            <w:pPr>
              <w:pStyle w:val="Normal-Schedule"/>
              <w:spacing w:before="60" w:after="60"/>
            </w:pPr>
            <w:r w:rsidRPr="00093558">
              <w:t>3 years</w:t>
            </w:r>
          </w:p>
        </w:tc>
      </w:tr>
      <w:tr w:rsidR="00624DF0" w:rsidRPr="00093558" w14:paraId="2AABEF9E" w14:textId="77777777" w:rsidTr="00442B7D">
        <w:tc>
          <w:tcPr>
            <w:tcW w:w="3119" w:type="dxa"/>
          </w:tcPr>
          <w:p w14:paraId="5A1356B9" w14:textId="2588AF02" w:rsidR="00624DF0" w:rsidRPr="00093558" w:rsidRDefault="00624DF0" w:rsidP="0022312F">
            <w:pPr>
              <w:pStyle w:val="Normal-Schedule"/>
              <w:spacing w:before="60" w:after="60"/>
            </w:pPr>
            <w:r w:rsidRPr="00093558">
              <w:t xml:space="preserve">Regulation </w:t>
            </w:r>
            <w:r w:rsidR="00B314C8">
              <w:t>333</w:t>
            </w:r>
            <w:r w:rsidRPr="00093558">
              <w:t xml:space="preserve">(1) of these Regulations </w:t>
            </w:r>
          </w:p>
        </w:tc>
        <w:tc>
          <w:tcPr>
            <w:tcW w:w="3118" w:type="dxa"/>
          </w:tcPr>
          <w:p w14:paraId="32F2E0EF" w14:textId="77777777" w:rsidR="00624DF0" w:rsidRPr="00093558" w:rsidRDefault="00624DF0" w:rsidP="0022312F">
            <w:pPr>
              <w:pStyle w:val="Normal-Schedule"/>
              <w:spacing w:before="60" w:after="60"/>
            </w:pPr>
            <w:r w:rsidRPr="00093558">
              <w:t>3 years</w:t>
            </w:r>
          </w:p>
        </w:tc>
      </w:tr>
      <w:tr w:rsidR="00624DF0" w:rsidRPr="00093558" w14:paraId="2F5F27B9" w14:textId="77777777" w:rsidTr="00442B7D">
        <w:tc>
          <w:tcPr>
            <w:tcW w:w="3119" w:type="dxa"/>
            <w:tcBorders>
              <w:bottom w:val="single" w:sz="4" w:space="0" w:color="auto"/>
            </w:tcBorders>
          </w:tcPr>
          <w:p w14:paraId="21143C1E" w14:textId="53BBB0BD" w:rsidR="00624DF0" w:rsidRPr="00093558" w:rsidRDefault="00624DF0" w:rsidP="0022312F">
            <w:pPr>
              <w:pStyle w:val="Normal-Schedule"/>
              <w:spacing w:before="60" w:after="60"/>
            </w:pPr>
            <w:r w:rsidRPr="00093558">
              <w:t xml:space="preserve">Regulation </w:t>
            </w:r>
            <w:r w:rsidR="00B314C8">
              <w:t>333</w:t>
            </w:r>
            <w:r w:rsidRPr="00093558">
              <w:t xml:space="preserve">(2) of these Regulations </w:t>
            </w:r>
          </w:p>
        </w:tc>
        <w:tc>
          <w:tcPr>
            <w:tcW w:w="3118" w:type="dxa"/>
            <w:tcBorders>
              <w:bottom w:val="single" w:sz="4" w:space="0" w:color="auto"/>
            </w:tcBorders>
          </w:tcPr>
          <w:p w14:paraId="20531BD3" w14:textId="77777777" w:rsidR="00624DF0" w:rsidRPr="00093558" w:rsidRDefault="00624DF0" w:rsidP="0022312F">
            <w:pPr>
              <w:pStyle w:val="Normal-Schedule"/>
              <w:spacing w:before="60" w:after="60"/>
            </w:pPr>
            <w:r w:rsidRPr="00093558">
              <w:t>3 years</w:t>
            </w:r>
          </w:p>
        </w:tc>
      </w:tr>
    </w:tbl>
    <w:p w14:paraId="0A5B48AA" w14:textId="77777777" w:rsidR="00442B7D" w:rsidRPr="00093558" w:rsidRDefault="00442B7D" w:rsidP="0022312F">
      <w:r w:rsidRPr="00093558">
        <w:br w:type="page"/>
      </w:r>
    </w:p>
    <w:p w14:paraId="6AFF553B" w14:textId="5B10607F" w:rsidR="00442B7D" w:rsidRPr="00093558" w:rsidRDefault="00442B7D" w:rsidP="00404BEE">
      <w:pPr>
        <w:pStyle w:val="Heading-PART"/>
        <w:keepNext/>
        <w:rPr>
          <w:caps w:val="0"/>
          <w:sz w:val="32"/>
        </w:rPr>
      </w:pPr>
      <w:bookmarkStart w:id="1320" w:name="_Toc10033615"/>
      <w:bookmarkStart w:id="1321" w:name="_Toc20232910"/>
      <w:r w:rsidRPr="00093558">
        <w:rPr>
          <w:caps w:val="0"/>
          <w:sz w:val="32"/>
        </w:rPr>
        <w:lastRenderedPageBreak/>
        <w:t xml:space="preserve">Schedule </w:t>
      </w:r>
      <w:r w:rsidR="00EF031E">
        <w:rPr>
          <w:caps w:val="0"/>
          <w:sz w:val="32"/>
        </w:rPr>
        <w:t>32</w:t>
      </w:r>
      <w:r w:rsidRPr="00093558">
        <w:rPr>
          <w:caps w:val="0"/>
          <w:sz w:val="32"/>
        </w:rPr>
        <w:t>—</w:t>
      </w:r>
      <w:r w:rsidR="00B018DE" w:rsidRPr="00093558">
        <w:rPr>
          <w:caps w:val="0"/>
          <w:sz w:val="32"/>
        </w:rPr>
        <w:t xml:space="preserve">Offences </w:t>
      </w:r>
      <w:r w:rsidR="00854FF4" w:rsidRPr="00093558">
        <w:rPr>
          <w:caps w:val="0"/>
          <w:sz w:val="32"/>
        </w:rPr>
        <w:t xml:space="preserve">in the Act </w:t>
      </w:r>
      <w:r w:rsidR="00B018DE" w:rsidRPr="00093558">
        <w:rPr>
          <w:caps w:val="0"/>
          <w:sz w:val="32"/>
        </w:rPr>
        <w:t>subject to additional penalties</w:t>
      </w:r>
      <w:bookmarkEnd w:id="1320"/>
      <w:bookmarkEnd w:id="1321"/>
    </w:p>
    <w:p w14:paraId="6075B078" w14:textId="3399DB4E" w:rsidR="00442B7D" w:rsidRPr="00093558" w:rsidRDefault="00442B7D" w:rsidP="0022312F">
      <w:pPr>
        <w:pStyle w:val="Normal-Schedule"/>
        <w:jc w:val="right"/>
      </w:pPr>
      <w:r w:rsidRPr="00093558">
        <w:t xml:space="preserve">Regulation </w:t>
      </w:r>
      <w:r w:rsidR="00810B07">
        <w:t>464</w:t>
      </w:r>
    </w:p>
    <w:p w14:paraId="1DFFC523" w14:textId="77777777" w:rsidR="00442B7D" w:rsidRPr="00093558" w:rsidRDefault="00442B7D" w:rsidP="0022312F">
      <w:pPr>
        <w:suppressLineNumbers w:val="0"/>
        <w:ind w:left="2268"/>
      </w:pPr>
      <w:r w:rsidRPr="00093558">
        <w:t>Section 36(1)(a)</w:t>
      </w:r>
    </w:p>
    <w:p w14:paraId="783A8583" w14:textId="77777777" w:rsidR="00442B7D" w:rsidRPr="00093558" w:rsidRDefault="00442B7D" w:rsidP="0022312F">
      <w:pPr>
        <w:suppressLineNumbers w:val="0"/>
        <w:ind w:left="2268"/>
      </w:pPr>
      <w:r w:rsidRPr="00093558">
        <w:t>Section 36(1)(b)</w:t>
      </w:r>
    </w:p>
    <w:p w14:paraId="7820DC76" w14:textId="77777777" w:rsidR="00442B7D" w:rsidRPr="00093558" w:rsidRDefault="00442B7D" w:rsidP="0022312F">
      <w:pPr>
        <w:suppressLineNumbers w:val="0"/>
        <w:ind w:left="2268"/>
      </w:pPr>
      <w:r w:rsidRPr="00093558">
        <w:t>Section 36(1)(c)</w:t>
      </w:r>
    </w:p>
    <w:p w14:paraId="1FB68E09" w14:textId="77777777" w:rsidR="00442B7D" w:rsidRPr="00093558" w:rsidRDefault="00442B7D" w:rsidP="0022312F">
      <w:pPr>
        <w:suppressLineNumbers w:val="0"/>
        <w:ind w:left="2268"/>
      </w:pPr>
      <w:r w:rsidRPr="00093558">
        <w:t>Section 36(2)</w:t>
      </w:r>
    </w:p>
    <w:p w14:paraId="3973A9CA" w14:textId="77777777" w:rsidR="00442B7D" w:rsidRPr="00093558" w:rsidRDefault="00442B7D" w:rsidP="0022312F">
      <w:pPr>
        <w:suppressLineNumbers w:val="0"/>
        <w:ind w:left="2268"/>
      </w:pPr>
      <w:r w:rsidRPr="00093558">
        <w:t>Section 37(1)(a)</w:t>
      </w:r>
    </w:p>
    <w:p w14:paraId="25457EE7" w14:textId="77777777" w:rsidR="00442B7D" w:rsidRPr="00093558" w:rsidRDefault="00442B7D" w:rsidP="0022312F">
      <w:pPr>
        <w:suppressLineNumbers w:val="0"/>
        <w:ind w:left="2268"/>
      </w:pPr>
      <w:r w:rsidRPr="00093558">
        <w:t>Section 37(1)(b)</w:t>
      </w:r>
    </w:p>
    <w:p w14:paraId="7622398F" w14:textId="77777777" w:rsidR="00442B7D" w:rsidRPr="00093558" w:rsidRDefault="00442B7D" w:rsidP="0022312F">
      <w:pPr>
        <w:suppressLineNumbers w:val="0"/>
        <w:ind w:left="2268"/>
      </w:pPr>
      <w:r w:rsidRPr="00093558">
        <w:t>Section 39(1)</w:t>
      </w:r>
    </w:p>
    <w:p w14:paraId="1A071465" w14:textId="77777777" w:rsidR="00442B7D" w:rsidRPr="00093558" w:rsidRDefault="00442B7D" w:rsidP="0022312F">
      <w:pPr>
        <w:suppressLineNumbers w:val="0"/>
        <w:ind w:left="2268"/>
      </w:pPr>
      <w:r w:rsidRPr="00093558">
        <w:t>Section 39(2)</w:t>
      </w:r>
    </w:p>
    <w:p w14:paraId="1CA61A78" w14:textId="77777777" w:rsidR="00442B7D" w:rsidRPr="00093558" w:rsidRDefault="00442B7D" w:rsidP="0022312F">
      <w:pPr>
        <w:suppressLineNumbers w:val="0"/>
        <w:ind w:left="2268"/>
      </w:pPr>
      <w:r w:rsidRPr="00093558">
        <w:t>Section 39(3)</w:t>
      </w:r>
    </w:p>
    <w:p w14:paraId="2B5234C7" w14:textId="77777777" w:rsidR="00442B7D" w:rsidRPr="00093558" w:rsidRDefault="00442B7D" w:rsidP="0022312F">
      <w:pPr>
        <w:suppressLineNumbers w:val="0"/>
        <w:ind w:left="2268"/>
      </w:pPr>
      <w:r w:rsidRPr="00093558">
        <w:t>Section 40(1)(a)</w:t>
      </w:r>
    </w:p>
    <w:p w14:paraId="0BBF7F34" w14:textId="77777777" w:rsidR="00442B7D" w:rsidRPr="00093558" w:rsidRDefault="00442B7D" w:rsidP="0022312F">
      <w:pPr>
        <w:suppressLineNumbers w:val="0"/>
        <w:ind w:left="2268"/>
      </w:pPr>
      <w:r w:rsidRPr="00093558">
        <w:t>Section 40(1)(b)</w:t>
      </w:r>
    </w:p>
    <w:p w14:paraId="4C7F9740" w14:textId="77777777" w:rsidR="00442B7D" w:rsidRPr="00093558" w:rsidRDefault="00442B7D" w:rsidP="0022312F">
      <w:pPr>
        <w:suppressLineNumbers w:val="0"/>
        <w:ind w:left="2268"/>
      </w:pPr>
      <w:r w:rsidRPr="00093558">
        <w:t>Section 40(1)(c)</w:t>
      </w:r>
    </w:p>
    <w:p w14:paraId="55DA5647" w14:textId="77777777" w:rsidR="00442B7D" w:rsidRPr="00093558" w:rsidRDefault="00442B7D" w:rsidP="0022312F">
      <w:pPr>
        <w:suppressLineNumbers w:val="0"/>
        <w:ind w:left="2268"/>
      </w:pPr>
      <w:r w:rsidRPr="00093558">
        <w:t>Section 42(1)(a)</w:t>
      </w:r>
    </w:p>
    <w:p w14:paraId="342CCE71" w14:textId="77777777" w:rsidR="00442B7D" w:rsidRPr="00093558" w:rsidRDefault="00442B7D" w:rsidP="0022312F">
      <w:pPr>
        <w:suppressLineNumbers w:val="0"/>
        <w:ind w:left="2268"/>
      </w:pPr>
      <w:r w:rsidRPr="00093558">
        <w:t>Section 42(1)(b)</w:t>
      </w:r>
    </w:p>
    <w:p w14:paraId="35F88710" w14:textId="77777777" w:rsidR="00442B7D" w:rsidRPr="00093558" w:rsidRDefault="00442B7D" w:rsidP="0022312F">
      <w:pPr>
        <w:suppressLineNumbers w:val="0"/>
        <w:ind w:left="2268"/>
      </w:pPr>
      <w:r w:rsidRPr="00093558">
        <w:t>Section 42(1)(ba)</w:t>
      </w:r>
    </w:p>
    <w:p w14:paraId="1A624BA1" w14:textId="77777777" w:rsidR="00442B7D" w:rsidRPr="00093558" w:rsidRDefault="00442B7D" w:rsidP="0022312F">
      <w:pPr>
        <w:suppressLineNumbers w:val="0"/>
        <w:ind w:left="2268"/>
      </w:pPr>
      <w:r w:rsidRPr="00093558">
        <w:t>Section 42(1)(c)</w:t>
      </w:r>
    </w:p>
    <w:p w14:paraId="47FC18A9" w14:textId="77777777" w:rsidR="00442B7D" w:rsidRPr="00093558" w:rsidRDefault="00442B7D" w:rsidP="0022312F">
      <w:pPr>
        <w:suppressLineNumbers w:val="0"/>
        <w:ind w:left="2268"/>
      </w:pPr>
      <w:r w:rsidRPr="00093558">
        <w:t>Section 66A(1)</w:t>
      </w:r>
    </w:p>
    <w:p w14:paraId="2D4AD593" w14:textId="77777777" w:rsidR="00442B7D" w:rsidRPr="00093558" w:rsidRDefault="00442B7D" w:rsidP="0022312F">
      <w:pPr>
        <w:suppressLineNumbers w:val="0"/>
        <w:ind w:left="2268"/>
      </w:pPr>
      <w:r w:rsidRPr="00093558">
        <w:t>Section 66M(1)</w:t>
      </w:r>
    </w:p>
    <w:p w14:paraId="2AF03B80" w14:textId="77777777" w:rsidR="00442B7D" w:rsidRPr="00093558" w:rsidRDefault="00442B7D" w:rsidP="0022312F">
      <w:pPr>
        <w:suppressLineNumbers w:val="0"/>
        <w:ind w:left="2268"/>
      </w:pPr>
      <w:r w:rsidRPr="00093558">
        <w:t>Section 66N(1)</w:t>
      </w:r>
    </w:p>
    <w:p w14:paraId="5D2761D5" w14:textId="77777777" w:rsidR="00442B7D" w:rsidRPr="00093558" w:rsidRDefault="00442B7D" w:rsidP="0022312F">
      <w:pPr>
        <w:suppressLineNumbers w:val="0"/>
        <w:ind w:left="2268"/>
      </w:pPr>
      <w:r w:rsidRPr="00093558">
        <w:t>Section 67(3)</w:t>
      </w:r>
    </w:p>
    <w:p w14:paraId="4AE11B65" w14:textId="5B879855" w:rsidR="00442B7D" w:rsidRDefault="00442B7D" w:rsidP="0022312F">
      <w:pPr>
        <w:suppressLineNumbers w:val="0"/>
        <w:ind w:left="2268"/>
      </w:pPr>
      <w:r w:rsidRPr="00093558">
        <w:t>Section 68A(1)(a)</w:t>
      </w:r>
    </w:p>
    <w:p w14:paraId="7BEBE737" w14:textId="3A450B30" w:rsidR="00BB2608" w:rsidRPr="00093558" w:rsidRDefault="00BB2608" w:rsidP="0022312F">
      <w:pPr>
        <w:suppressLineNumbers w:val="0"/>
        <w:ind w:left="2268"/>
      </w:pPr>
      <w:r w:rsidRPr="00093558">
        <w:t>Section 68A(1)(</w:t>
      </w:r>
      <w:r>
        <w:t>b</w:t>
      </w:r>
      <w:r w:rsidRPr="00093558">
        <w:t>)</w:t>
      </w:r>
    </w:p>
    <w:p w14:paraId="38E4C490" w14:textId="77777777" w:rsidR="00442B7D" w:rsidRPr="00093558" w:rsidRDefault="00442B7D" w:rsidP="0022312F">
      <w:pPr>
        <w:suppressLineNumbers w:val="0"/>
        <w:ind w:left="2268"/>
      </w:pPr>
      <w:r w:rsidRPr="00093558">
        <w:t>Section 68A(2)(a)</w:t>
      </w:r>
    </w:p>
    <w:p w14:paraId="3B559E1B" w14:textId="77777777" w:rsidR="00442B7D" w:rsidRPr="00093558" w:rsidRDefault="00442B7D" w:rsidP="0022312F">
      <w:pPr>
        <w:suppressLineNumbers w:val="0"/>
        <w:ind w:left="2268"/>
      </w:pPr>
      <w:r w:rsidRPr="00093558">
        <w:t>Section 68A(2)(b)</w:t>
      </w:r>
    </w:p>
    <w:p w14:paraId="5E9F4AD2" w14:textId="77777777" w:rsidR="00442B7D" w:rsidRPr="00093558" w:rsidRDefault="00442B7D" w:rsidP="0022312F">
      <w:pPr>
        <w:suppressLineNumbers w:val="0"/>
        <w:ind w:left="2268"/>
      </w:pPr>
      <w:r w:rsidRPr="00093558">
        <w:t>Section 68A(3)(a)</w:t>
      </w:r>
    </w:p>
    <w:p w14:paraId="20065267" w14:textId="77777777" w:rsidR="00442B7D" w:rsidRPr="00093558" w:rsidRDefault="00442B7D" w:rsidP="0022312F">
      <w:pPr>
        <w:suppressLineNumbers w:val="0"/>
        <w:ind w:left="2268"/>
      </w:pPr>
      <w:r w:rsidRPr="00093558">
        <w:t>Section 68A(5)</w:t>
      </w:r>
    </w:p>
    <w:p w14:paraId="2D93F36A" w14:textId="77777777" w:rsidR="00442B7D" w:rsidRPr="00093558" w:rsidRDefault="00442B7D" w:rsidP="0022312F">
      <w:pPr>
        <w:suppressLineNumbers w:val="0"/>
        <w:ind w:left="2268"/>
      </w:pPr>
      <w:r w:rsidRPr="00093558">
        <w:t>Section 68A(7)(a)</w:t>
      </w:r>
    </w:p>
    <w:p w14:paraId="1FEDF39D" w14:textId="77777777" w:rsidR="00442B7D" w:rsidRPr="00093558" w:rsidRDefault="00442B7D" w:rsidP="0022312F">
      <w:pPr>
        <w:suppressLineNumbers w:val="0"/>
        <w:ind w:left="2268"/>
      </w:pPr>
      <w:r w:rsidRPr="00093558">
        <w:t>Section 68B(1)(a)</w:t>
      </w:r>
    </w:p>
    <w:p w14:paraId="06A79A2B" w14:textId="77777777" w:rsidR="00442B7D" w:rsidRPr="00093558" w:rsidRDefault="00442B7D" w:rsidP="0022312F">
      <w:pPr>
        <w:suppressLineNumbers w:val="0"/>
        <w:ind w:left="2268"/>
      </w:pPr>
      <w:r w:rsidRPr="00093558">
        <w:t>Section 68B(1)(b)</w:t>
      </w:r>
    </w:p>
    <w:p w14:paraId="66D205B6" w14:textId="77777777" w:rsidR="00442B7D" w:rsidRPr="00093558" w:rsidRDefault="00442B7D" w:rsidP="0022312F">
      <w:pPr>
        <w:suppressLineNumbers w:val="0"/>
        <w:ind w:left="2268"/>
      </w:pPr>
      <w:r w:rsidRPr="00093558">
        <w:t>Section 71(1)</w:t>
      </w:r>
    </w:p>
    <w:p w14:paraId="223209C2" w14:textId="77777777" w:rsidR="00442B7D" w:rsidRPr="00093558" w:rsidRDefault="00442B7D" w:rsidP="0022312F">
      <w:pPr>
        <w:suppressLineNumbers w:val="0"/>
        <w:ind w:left="2268"/>
      </w:pPr>
      <w:r w:rsidRPr="00093558">
        <w:t>Section 76</w:t>
      </w:r>
    </w:p>
    <w:p w14:paraId="74AD2DDE" w14:textId="77777777" w:rsidR="00442B7D" w:rsidRPr="00093558" w:rsidRDefault="00442B7D" w:rsidP="0022312F">
      <w:pPr>
        <w:suppressLineNumbers w:val="0"/>
        <w:ind w:left="2268"/>
      </w:pPr>
      <w:r w:rsidRPr="00093558">
        <w:lastRenderedPageBreak/>
        <w:t>Section 108(1)</w:t>
      </w:r>
    </w:p>
    <w:p w14:paraId="32C5880C" w14:textId="77777777" w:rsidR="00442B7D" w:rsidRPr="00093558" w:rsidRDefault="00442B7D" w:rsidP="0022312F">
      <w:pPr>
        <w:suppressLineNumbers w:val="0"/>
        <w:ind w:left="2268"/>
      </w:pPr>
      <w:r w:rsidRPr="00093558">
        <w:t>Section 108A(5)</w:t>
      </w:r>
    </w:p>
    <w:p w14:paraId="5F010B80" w14:textId="77777777" w:rsidR="00442B7D" w:rsidRPr="00093558" w:rsidRDefault="00442B7D" w:rsidP="0022312F">
      <w:pPr>
        <w:suppressLineNumbers w:val="0"/>
        <w:ind w:left="2268"/>
      </w:pPr>
      <w:r w:rsidRPr="00093558">
        <w:t>Section 111(1)(a)(i)</w:t>
      </w:r>
    </w:p>
    <w:p w14:paraId="462310DB" w14:textId="77777777" w:rsidR="00442B7D" w:rsidRPr="00093558" w:rsidRDefault="00442B7D" w:rsidP="0022312F">
      <w:pPr>
        <w:suppressLineNumbers w:val="0"/>
        <w:ind w:left="2268"/>
      </w:pPr>
      <w:r w:rsidRPr="00093558">
        <w:t>Section 111(1)(a)(ii)</w:t>
      </w:r>
    </w:p>
    <w:p w14:paraId="4A4A75DA" w14:textId="77777777" w:rsidR="00442B7D" w:rsidRPr="00093558" w:rsidRDefault="00442B7D" w:rsidP="0022312F">
      <w:pPr>
        <w:suppressLineNumbers w:val="0"/>
        <w:ind w:left="2268"/>
      </w:pPr>
      <w:r w:rsidRPr="00093558">
        <w:t>Section 111(1)(b)</w:t>
      </w:r>
    </w:p>
    <w:p w14:paraId="2598134C" w14:textId="77777777" w:rsidR="00442B7D" w:rsidRPr="00093558" w:rsidRDefault="00442B7D" w:rsidP="0022312F">
      <w:pPr>
        <w:suppressLineNumbers w:val="0"/>
        <w:ind w:left="2268"/>
      </w:pPr>
      <w:r w:rsidRPr="00093558">
        <w:t>Section 111(1)(c)</w:t>
      </w:r>
    </w:p>
    <w:p w14:paraId="5629220D" w14:textId="77777777" w:rsidR="00442B7D" w:rsidRPr="00093558" w:rsidRDefault="00442B7D" w:rsidP="0022312F">
      <w:pPr>
        <w:suppressLineNumbers w:val="0"/>
        <w:ind w:left="2268"/>
      </w:pPr>
      <w:r w:rsidRPr="00093558">
        <w:t>Section 111(1)(d)</w:t>
      </w:r>
    </w:p>
    <w:p w14:paraId="030C2597" w14:textId="77777777" w:rsidR="00442B7D" w:rsidRPr="00093558" w:rsidRDefault="00442B7D" w:rsidP="0022312F">
      <w:pPr>
        <w:suppressLineNumbers w:val="0"/>
        <w:ind w:left="2268"/>
      </w:pPr>
      <w:r w:rsidRPr="00093558">
        <w:t>Section 111(1)(e)</w:t>
      </w:r>
    </w:p>
    <w:p w14:paraId="040AD5AB" w14:textId="77777777" w:rsidR="00442B7D" w:rsidRPr="00093558" w:rsidRDefault="00442B7D" w:rsidP="0022312F">
      <w:pPr>
        <w:suppressLineNumbers w:val="0"/>
        <w:ind w:left="2268"/>
      </w:pPr>
      <w:r w:rsidRPr="00093558">
        <w:t>Section 111(1)(f)</w:t>
      </w:r>
    </w:p>
    <w:p w14:paraId="2EB3C35D" w14:textId="77777777" w:rsidR="00442B7D" w:rsidRPr="00093558" w:rsidRDefault="00442B7D" w:rsidP="0022312F">
      <w:pPr>
        <w:suppressLineNumbers w:val="0"/>
        <w:ind w:left="2268"/>
      </w:pPr>
      <w:r w:rsidRPr="00093558">
        <w:t>Section 111(1)(g)</w:t>
      </w:r>
    </w:p>
    <w:p w14:paraId="415A80C5" w14:textId="77777777" w:rsidR="00442B7D" w:rsidRPr="00093558" w:rsidRDefault="00442B7D" w:rsidP="0022312F">
      <w:pPr>
        <w:suppressLineNumbers w:val="0"/>
        <w:ind w:left="2268"/>
      </w:pPr>
      <w:r w:rsidRPr="00093558">
        <w:t>Section 111(1)(h)</w:t>
      </w:r>
    </w:p>
    <w:p w14:paraId="480AE6C9" w14:textId="77777777" w:rsidR="00442B7D" w:rsidRPr="00093558" w:rsidRDefault="00442B7D" w:rsidP="0022312F">
      <w:pPr>
        <w:suppressLineNumbers w:val="0"/>
        <w:ind w:left="2268"/>
      </w:pPr>
      <w:r w:rsidRPr="00093558">
        <w:t>Section 111(1)(i)</w:t>
      </w:r>
    </w:p>
    <w:p w14:paraId="65448DAD" w14:textId="77777777" w:rsidR="00442B7D" w:rsidRPr="00093558" w:rsidRDefault="00442B7D" w:rsidP="0022312F">
      <w:pPr>
        <w:suppressLineNumbers w:val="0"/>
        <w:ind w:left="2268"/>
      </w:pPr>
      <w:r w:rsidRPr="00093558">
        <w:t>Section 111(2)</w:t>
      </w:r>
    </w:p>
    <w:p w14:paraId="11FC0BD4" w14:textId="77777777" w:rsidR="00442B7D" w:rsidRPr="00093558" w:rsidRDefault="00442B7D" w:rsidP="0022312F">
      <w:pPr>
        <w:suppressLineNumbers w:val="0"/>
        <w:ind w:left="2268"/>
      </w:pPr>
      <w:r w:rsidRPr="00093558">
        <w:t>Section 111A</w:t>
      </w:r>
    </w:p>
    <w:p w14:paraId="0D5E7FA9" w14:textId="77777777" w:rsidR="00442B7D" w:rsidRPr="00093558" w:rsidRDefault="00442B7D" w:rsidP="0022312F">
      <w:pPr>
        <w:suppressLineNumbers w:val="0"/>
        <w:ind w:left="2268"/>
      </w:pPr>
      <w:r w:rsidRPr="00093558">
        <w:t>Section 111B</w:t>
      </w:r>
    </w:p>
    <w:p w14:paraId="7D544058" w14:textId="77777777" w:rsidR="00442B7D" w:rsidRPr="00093558" w:rsidRDefault="00442B7D" w:rsidP="0022312F">
      <w:pPr>
        <w:suppressLineNumbers w:val="0"/>
        <w:ind w:left="2268"/>
      </w:pPr>
      <w:r w:rsidRPr="00093558">
        <w:t>Section 111C</w:t>
      </w:r>
    </w:p>
    <w:p w14:paraId="24357AE3" w14:textId="77777777" w:rsidR="00442B7D" w:rsidRPr="00093558" w:rsidRDefault="00442B7D" w:rsidP="0022312F">
      <w:pPr>
        <w:suppressLineNumbers w:val="0"/>
        <w:ind w:left="2268"/>
      </w:pPr>
      <w:r w:rsidRPr="00093558">
        <w:t>Section 112(1)</w:t>
      </w:r>
    </w:p>
    <w:p w14:paraId="32B82750" w14:textId="77777777" w:rsidR="00442B7D" w:rsidRPr="00093558" w:rsidRDefault="00442B7D" w:rsidP="0022312F">
      <w:pPr>
        <w:suppressLineNumbers w:val="0"/>
        <w:ind w:left="2268"/>
      </w:pPr>
      <w:r w:rsidRPr="00093558">
        <w:t>Section 112(2)(a)</w:t>
      </w:r>
    </w:p>
    <w:p w14:paraId="5DC90186" w14:textId="77777777" w:rsidR="00442B7D" w:rsidRPr="00093558" w:rsidRDefault="00442B7D" w:rsidP="0022312F">
      <w:pPr>
        <w:suppressLineNumbers w:val="0"/>
        <w:ind w:left="2268"/>
      </w:pPr>
      <w:r w:rsidRPr="00093558">
        <w:t>Section 112(2)(b)</w:t>
      </w:r>
    </w:p>
    <w:p w14:paraId="034C6D3E" w14:textId="77777777" w:rsidR="00442B7D" w:rsidRPr="00093558" w:rsidRDefault="00442B7D" w:rsidP="0022312F">
      <w:pPr>
        <w:suppressLineNumbers w:val="0"/>
        <w:ind w:left="2268"/>
      </w:pPr>
      <w:r w:rsidRPr="00093558">
        <w:t>Section 113(1)(a)</w:t>
      </w:r>
    </w:p>
    <w:p w14:paraId="260784CB" w14:textId="77777777" w:rsidR="00442B7D" w:rsidRPr="00093558" w:rsidRDefault="00442B7D" w:rsidP="0022312F">
      <w:pPr>
        <w:suppressLineNumbers w:val="0"/>
        <w:ind w:left="2268"/>
      </w:pPr>
      <w:r w:rsidRPr="00093558">
        <w:t>Section 113(1)(b)</w:t>
      </w:r>
    </w:p>
    <w:p w14:paraId="097E2C1B" w14:textId="77777777" w:rsidR="00442B7D" w:rsidRPr="00093558" w:rsidRDefault="00442B7D" w:rsidP="0022312F">
      <w:pPr>
        <w:suppressLineNumbers w:val="0"/>
        <w:ind w:left="2268"/>
      </w:pPr>
      <w:r w:rsidRPr="00093558">
        <w:t>Section 113(1)(c)</w:t>
      </w:r>
    </w:p>
    <w:p w14:paraId="486EAF72" w14:textId="77777777" w:rsidR="00442B7D" w:rsidRPr="00093558" w:rsidRDefault="00442B7D" w:rsidP="0022312F">
      <w:pPr>
        <w:suppressLineNumbers w:val="0"/>
        <w:ind w:left="2268"/>
      </w:pPr>
      <w:r w:rsidRPr="00093558">
        <w:t>Section 114(3)</w:t>
      </w:r>
    </w:p>
    <w:p w14:paraId="594D85A0" w14:textId="77777777" w:rsidR="00442B7D" w:rsidRPr="00093558" w:rsidRDefault="00442B7D" w:rsidP="0022312F">
      <w:pPr>
        <w:suppressLineNumbers w:val="0"/>
        <w:ind w:left="2268"/>
      </w:pPr>
      <w:r w:rsidRPr="00093558">
        <w:t>Section 115(a)</w:t>
      </w:r>
    </w:p>
    <w:p w14:paraId="0E0C2378" w14:textId="77777777" w:rsidR="00442B7D" w:rsidRPr="00093558" w:rsidRDefault="00442B7D" w:rsidP="0022312F">
      <w:pPr>
        <w:suppressLineNumbers w:val="0"/>
        <w:ind w:left="2268"/>
      </w:pPr>
      <w:r w:rsidRPr="00093558">
        <w:t>Section 115(b)</w:t>
      </w:r>
    </w:p>
    <w:p w14:paraId="02B96BFE" w14:textId="38D15D65" w:rsidR="00442B7D" w:rsidRDefault="00442B7D" w:rsidP="0022312F">
      <w:pPr>
        <w:suppressLineNumbers w:val="0"/>
        <w:ind w:left="2268"/>
      </w:pPr>
      <w:r w:rsidRPr="00093558">
        <w:t>Section 116(1)</w:t>
      </w:r>
    </w:p>
    <w:p w14:paraId="52F8B425" w14:textId="47281A3E" w:rsidR="00624DF0" w:rsidRPr="00093558" w:rsidRDefault="00624DF0" w:rsidP="0022312F">
      <w:pPr>
        <w:suppressLineNumbers w:val="0"/>
        <w:ind w:left="2268"/>
      </w:pPr>
      <w:r w:rsidRPr="00093558">
        <w:t>Section 116(</w:t>
      </w:r>
      <w:r>
        <w:t>2A</w:t>
      </w:r>
      <w:r w:rsidRPr="00093558">
        <w:t>)</w:t>
      </w:r>
    </w:p>
    <w:p w14:paraId="1E70A7FF" w14:textId="77777777" w:rsidR="00442B7D" w:rsidRPr="00093558" w:rsidRDefault="00442B7D" w:rsidP="0022312F">
      <w:pPr>
        <w:suppressLineNumbers w:val="0"/>
        <w:ind w:left="2268"/>
      </w:pPr>
      <w:r w:rsidRPr="00093558">
        <w:t>Section 119(1)(a)</w:t>
      </w:r>
    </w:p>
    <w:p w14:paraId="62E9A85F" w14:textId="77777777" w:rsidR="00442B7D" w:rsidRPr="00093558" w:rsidRDefault="00442B7D" w:rsidP="0022312F">
      <w:pPr>
        <w:suppressLineNumbers w:val="0"/>
        <w:ind w:left="2268"/>
      </w:pPr>
      <w:r w:rsidRPr="00093558">
        <w:t>Section 119(1)(b)</w:t>
      </w:r>
    </w:p>
    <w:p w14:paraId="38ED20F9" w14:textId="77777777" w:rsidR="00442B7D" w:rsidRPr="00093558" w:rsidRDefault="00442B7D" w:rsidP="0022312F">
      <w:pPr>
        <w:suppressLineNumbers w:val="0"/>
        <w:ind w:left="2268"/>
      </w:pPr>
      <w:r w:rsidRPr="00093558">
        <w:t>Section 119(1)(c)</w:t>
      </w:r>
    </w:p>
    <w:p w14:paraId="7C16CFD6" w14:textId="77777777" w:rsidR="00442B7D" w:rsidRPr="00093558" w:rsidRDefault="00442B7D" w:rsidP="0022312F">
      <w:pPr>
        <w:suppressLineNumbers w:val="0"/>
        <w:ind w:left="2268"/>
      </w:pPr>
      <w:r w:rsidRPr="00093558">
        <w:t>Section 119A(a)</w:t>
      </w:r>
    </w:p>
    <w:p w14:paraId="12304DB7" w14:textId="77777777" w:rsidR="00442B7D" w:rsidRPr="00093558" w:rsidRDefault="00442B7D" w:rsidP="0022312F">
      <w:pPr>
        <w:suppressLineNumbers w:val="0"/>
        <w:ind w:left="2268"/>
      </w:pPr>
      <w:r w:rsidRPr="00093558">
        <w:t>Section 119A(b)</w:t>
      </w:r>
    </w:p>
    <w:p w14:paraId="62221A74" w14:textId="77777777" w:rsidR="00442B7D" w:rsidRPr="00093558" w:rsidRDefault="00442B7D" w:rsidP="0022312F">
      <w:pPr>
        <w:suppressLineNumbers w:val="0"/>
        <w:ind w:left="2268"/>
      </w:pPr>
      <w:r w:rsidRPr="00093558">
        <w:t>Section 119B(a)</w:t>
      </w:r>
    </w:p>
    <w:p w14:paraId="515DBE17" w14:textId="77777777" w:rsidR="00442B7D" w:rsidRPr="00093558" w:rsidRDefault="00442B7D" w:rsidP="0022312F">
      <w:pPr>
        <w:suppressLineNumbers w:val="0"/>
        <w:ind w:left="2268"/>
      </w:pPr>
      <w:r w:rsidRPr="00093558">
        <w:t>Section 119B(b)</w:t>
      </w:r>
    </w:p>
    <w:p w14:paraId="14524C0E" w14:textId="77777777" w:rsidR="00442B7D" w:rsidRPr="00093558" w:rsidRDefault="00442B7D" w:rsidP="0022312F">
      <w:pPr>
        <w:suppressLineNumbers w:val="0"/>
        <w:ind w:left="2268"/>
      </w:pPr>
      <w:r w:rsidRPr="00093558">
        <w:lastRenderedPageBreak/>
        <w:t>Section 120A(4)</w:t>
      </w:r>
    </w:p>
    <w:p w14:paraId="343C6471" w14:textId="77777777" w:rsidR="00442B7D" w:rsidRPr="00093558" w:rsidRDefault="00442B7D" w:rsidP="0022312F">
      <w:pPr>
        <w:suppressLineNumbers w:val="0"/>
        <w:ind w:left="2268"/>
      </w:pPr>
      <w:r w:rsidRPr="00093558">
        <w:t>Section 130(4)</w:t>
      </w:r>
    </w:p>
    <w:p w14:paraId="0BE6151A" w14:textId="77777777" w:rsidR="00442B7D" w:rsidRPr="00093558" w:rsidRDefault="00442B7D" w:rsidP="0022312F">
      <w:pPr>
        <w:suppressLineNumbers w:val="0"/>
        <w:ind w:left="2268"/>
      </w:pPr>
      <w:r w:rsidRPr="00093558">
        <w:t>Section 130A(5)</w:t>
      </w:r>
    </w:p>
    <w:p w14:paraId="3C35DACF" w14:textId="6663C850" w:rsidR="00D62956" w:rsidRPr="0044109E" w:rsidRDefault="00442B7D" w:rsidP="0044109E">
      <w:pPr>
        <w:suppressLineNumbers w:val="0"/>
        <w:ind w:left="2268"/>
      </w:pPr>
      <w:r w:rsidRPr="00093558">
        <w:t>Section 148(7)</w:t>
      </w:r>
    </w:p>
    <w:p w14:paraId="5FC700BF" w14:textId="1138B61A" w:rsidR="00442B7D" w:rsidRPr="00093558" w:rsidRDefault="00442B7D" w:rsidP="0022312F">
      <w:pPr>
        <w:jc w:val="center"/>
      </w:pPr>
      <w:bookmarkStart w:id="1322" w:name="_Toc484769362"/>
      <w:r w:rsidRPr="00093558">
        <w:sym w:font="Courier New" w:char="2550"/>
      </w:r>
      <w:r w:rsidRPr="00093558">
        <w:sym w:font="Courier New" w:char="2550"/>
      </w:r>
      <w:r w:rsidRPr="00093558">
        <w:sym w:font="Courier New" w:char="2550"/>
      </w:r>
      <w:r w:rsidRPr="00093558">
        <w:sym w:font="Courier New" w:char="2550"/>
      </w:r>
      <w:r w:rsidRPr="00093558">
        <w:sym w:font="Courier New" w:char="2550"/>
      </w:r>
      <w:r w:rsidRPr="00093558">
        <w:sym w:font="Courier New" w:char="2550"/>
      </w:r>
      <w:r w:rsidRPr="00093558">
        <w:sym w:font="Courier New" w:char="2550"/>
      </w:r>
      <w:r w:rsidRPr="00093558">
        <w:sym w:font="Courier New" w:char="2550"/>
      </w:r>
      <w:r w:rsidRPr="00093558">
        <w:sym w:font="Courier New" w:char="2550"/>
      </w:r>
      <w:r w:rsidRPr="00093558">
        <w:sym w:font="Courier New" w:char="2550"/>
      </w:r>
      <w:r w:rsidRPr="00093558">
        <w:sym w:font="Courier New" w:char="2550"/>
      </w:r>
      <w:r w:rsidRPr="00093558">
        <w:sym w:font="Courier New" w:char="2550"/>
      </w:r>
      <w:r w:rsidRPr="00093558">
        <w:sym w:font="Courier New" w:char="2550"/>
      </w:r>
      <w:r w:rsidRPr="00093558">
        <w:sym w:font="Courier New" w:char="2550"/>
      </w:r>
      <w:r w:rsidRPr="00093558">
        <w:sym w:font="Courier New" w:char="2550"/>
      </w:r>
      <w:bookmarkEnd w:id="1322"/>
    </w:p>
    <w:p w14:paraId="5264DF4A" w14:textId="5AA24837" w:rsidR="007225E8" w:rsidRPr="00093558" w:rsidRDefault="00442B7D" w:rsidP="00404BEE">
      <w:pPr>
        <w:pStyle w:val="Heading-PART"/>
        <w:keepNext/>
        <w:rPr>
          <w:caps w:val="0"/>
          <w:sz w:val="32"/>
        </w:rPr>
      </w:pPr>
      <w:bookmarkStart w:id="1323" w:name="_Toc10033616"/>
      <w:bookmarkStart w:id="1324" w:name="_Toc20232911"/>
      <w:r w:rsidRPr="00093558">
        <w:rPr>
          <w:caps w:val="0"/>
          <w:sz w:val="32"/>
        </w:rPr>
        <w:t>Endnotes</w:t>
      </w:r>
      <w:bookmarkEnd w:id="1323"/>
      <w:bookmarkEnd w:id="1324"/>
    </w:p>
    <w:p w14:paraId="436EE8CC" w14:textId="3C9AA2C0" w:rsidR="00442B7D" w:rsidRPr="0033738D" w:rsidRDefault="00050BC7" w:rsidP="0022312F">
      <w:pPr>
        <w:pStyle w:val="EndnoteText"/>
        <w:rPr>
          <w:lang w:val="en-US"/>
        </w:rPr>
      </w:pPr>
      <w:r w:rsidRPr="00093558">
        <w:rPr>
          <w:vertAlign w:val="superscript"/>
          <w:lang w:val="en-US"/>
        </w:rPr>
        <w:t>1</w:t>
      </w:r>
      <w:r w:rsidRPr="00093558">
        <w:rPr>
          <w:vertAlign w:val="superscript"/>
          <w:lang w:val="en-US"/>
        </w:rPr>
        <w:tab/>
        <w:t xml:space="preserve"> </w:t>
      </w:r>
      <w:r w:rsidR="0033738D" w:rsidRPr="00093558">
        <w:rPr>
          <w:lang w:val="en-US"/>
        </w:rPr>
        <w:t xml:space="preserve">Reg. 5 def. of </w:t>
      </w:r>
      <w:r w:rsidR="0033738D" w:rsidRPr="00093558">
        <w:rPr>
          <w:b/>
          <w:i/>
          <w:lang w:val="en-US"/>
        </w:rPr>
        <w:t>old regulations</w:t>
      </w:r>
      <w:r w:rsidR="0033738D" w:rsidRPr="00093558">
        <w:rPr>
          <w:lang w:val="en-US"/>
        </w:rPr>
        <w:t>: S.R. No. 2/</w:t>
      </w:r>
      <w:r w:rsidR="00A258E0" w:rsidRPr="00093558">
        <w:rPr>
          <w:lang w:val="en-US"/>
        </w:rPr>
        <w:t>2009</w:t>
      </w:r>
      <w:r w:rsidR="0033738D" w:rsidRPr="00093558">
        <w:rPr>
          <w:lang w:val="en-US"/>
        </w:rPr>
        <w:t xml:space="preserve">.  </w:t>
      </w:r>
      <w:r w:rsidR="00A258E0" w:rsidRPr="00093558">
        <w:rPr>
          <w:lang w:val="en-US"/>
        </w:rPr>
        <w:t xml:space="preserve">Reprint No. 2 </w:t>
      </w:r>
      <w:r w:rsidR="00840418">
        <w:rPr>
          <w:lang w:val="en-US"/>
        </w:rPr>
        <w:t xml:space="preserve">incorporating amendments </w:t>
      </w:r>
      <w:r w:rsidR="00A258E0" w:rsidRPr="00093558">
        <w:rPr>
          <w:lang w:val="en-US"/>
        </w:rPr>
        <w:t>as at 1 July 2017. Reprinted to S.R. No. 58/2017</w:t>
      </w:r>
      <w:r w:rsidR="0033738D" w:rsidRPr="00093558">
        <w:rPr>
          <w:lang w:val="en-US"/>
        </w:rPr>
        <w:t xml:space="preserve">.  The Fisheries Regulations </w:t>
      </w:r>
      <w:r w:rsidR="00A258E0" w:rsidRPr="00093558">
        <w:rPr>
          <w:lang w:val="en-US"/>
        </w:rPr>
        <w:t xml:space="preserve">2009 </w:t>
      </w:r>
      <w:r w:rsidR="0033738D" w:rsidRPr="00093558">
        <w:rPr>
          <w:lang w:val="en-US"/>
        </w:rPr>
        <w:t>are revoked under regulation 4.</w:t>
      </w:r>
    </w:p>
    <w:sectPr w:rsidR="00442B7D" w:rsidRPr="0033738D" w:rsidSect="00846D5C">
      <w:headerReference w:type="even" r:id="rId48"/>
      <w:headerReference w:type="default" r:id="rId49"/>
      <w:footerReference w:type="default" r:id="rId50"/>
      <w:headerReference w:type="first" r:id="rId51"/>
      <w:endnotePr>
        <w:numFmt w:val="decimal"/>
      </w:endnotePr>
      <w:type w:val="continuous"/>
      <w:pgSz w:w="11907" w:h="16840" w:code="9"/>
      <w:pgMar w:top="567" w:right="2835" w:bottom="2773" w:left="2835" w:header="142" w:footer="989" w:gutter="0"/>
      <w:pgNumType w:start="1"/>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4B28AC" w14:textId="77777777" w:rsidR="00FD1D10" w:rsidRPr="005313EA" w:rsidRDefault="00FD1D10" w:rsidP="005313EA">
      <w:pPr>
        <w:spacing w:before="0"/>
        <w:rPr>
          <w:sz w:val="2"/>
          <w:szCs w:val="2"/>
        </w:rPr>
      </w:pPr>
    </w:p>
  </w:endnote>
  <w:endnote w:type="continuationSeparator" w:id="0">
    <w:p w14:paraId="3A932E77" w14:textId="77777777" w:rsidR="00FD1D10" w:rsidRPr="005313EA" w:rsidRDefault="00FD1D10">
      <w:pPr>
        <w:rPr>
          <w:sz w:val="2"/>
          <w:szCs w:val="2"/>
        </w:rPr>
      </w:pPr>
    </w:p>
  </w:endnote>
  <w:endnote w:type="continuationNotice" w:id="1">
    <w:p w14:paraId="79E28A29" w14:textId="77777777" w:rsidR="00FD1D10" w:rsidRPr="005313EA" w:rsidRDefault="00FD1D10">
      <w:pPr>
        <w:spacing w:before="0"/>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5734779"/>
      <w:docPartObj>
        <w:docPartGallery w:val="Page Numbers (Bottom of Page)"/>
        <w:docPartUnique/>
      </w:docPartObj>
    </w:sdtPr>
    <w:sdtEndPr>
      <w:rPr>
        <w:noProof/>
      </w:rPr>
    </w:sdtEndPr>
    <w:sdtContent>
      <w:p w14:paraId="56F8BE73" w14:textId="6D99013D" w:rsidR="00FD1D10" w:rsidRDefault="00FD1D10" w:rsidP="00D6231C">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8106872"/>
      <w:docPartObj>
        <w:docPartGallery w:val="Page Numbers (Bottom of Page)"/>
        <w:docPartUnique/>
      </w:docPartObj>
    </w:sdtPr>
    <w:sdtEndPr>
      <w:rPr>
        <w:noProof/>
      </w:rPr>
    </w:sdtEndPr>
    <w:sdtContent>
      <w:p w14:paraId="4A6687DF" w14:textId="600DBE03" w:rsidR="00FD1D10" w:rsidRDefault="00FD1D10" w:rsidP="00D6231C">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8ADC9" w14:textId="77777777" w:rsidR="00FD1D10" w:rsidRDefault="00FD1D10">
      <w:r>
        <w:separator/>
      </w:r>
    </w:p>
  </w:footnote>
  <w:footnote w:type="continuationSeparator" w:id="0">
    <w:p w14:paraId="212CFD01" w14:textId="77777777" w:rsidR="00FD1D10" w:rsidRDefault="00FD1D10">
      <w:r>
        <w:continuationSeparator/>
      </w:r>
    </w:p>
  </w:footnote>
  <w:footnote w:type="continuationNotice" w:id="1">
    <w:p w14:paraId="2AFC2B7E" w14:textId="77777777" w:rsidR="00FD1D10" w:rsidRDefault="00FD1D10">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71545" w14:textId="34C87B21" w:rsidR="00FD1D10" w:rsidRDefault="00371CA6">
    <w:pPr>
      <w:pStyle w:val="Header"/>
    </w:pPr>
    <w:r>
      <w:rPr>
        <w:noProof/>
      </w:rPr>
      <w:pict w14:anchorId="7427C5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552891" o:spid="_x0000_s297986" type="#_x0000_t136" style="position:absolute;margin-left:0;margin-top:0;width:314.05pt;height:125.6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71E8F" w14:textId="390A207D" w:rsidR="00FD1D10" w:rsidRDefault="00371CA6">
    <w:pPr>
      <w:pStyle w:val="Header"/>
    </w:pPr>
    <w:r>
      <w:rPr>
        <w:noProof/>
      </w:rPr>
      <w:pict w14:anchorId="399C37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552892" o:spid="_x0000_s297987" type="#_x0000_t136" style="position:absolute;margin-left:0;margin-top:0;width:314.05pt;height:125.6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633C5" w14:textId="5DF4F569" w:rsidR="00FD1D10" w:rsidRDefault="00371CA6">
    <w:pPr>
      <w:pStyle w:val="Header"/>
    </w:pPr>
    <w:r>
      <w:rPr>
        <w:noProof/>
      </w:rPr>
      <w:pict w14:anchorId="36E72E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552890" o:spid="_x0000_s297985" type="#_x0000_t136" style="position:absolute;margin-left:0;margin-top:0;width:314.05pt;height:125.6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62067" w14:textId="74FA03F5" w:rsidR="00FD1D10" w:rsidRDefault="00371CA6">
    <w:pPr>
      <w:pStyle w:val="Header"/>
    </w:pPr>
    <w:r>
      <w:rPr>
        <w:noProof/>
      </w:rPr>
      <w:pict w14:anchorId="2A114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552894" o:spid="_x0000_s297989" type="#_x0000_t136" style="position:absolute;margin-left:0;margin-top:0;width:314.05pt;height:125.6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404C2" w14:textId="57398DAC" w:rsidR="00FD1D10" w:rsidRDefault="00371CA6">
    <w:pPr>
      <w:pStyle w:val="Header"/>
    </w:pPr>
    <w:r>
      <w:rPr>
        <w:noProof/>
      </w:rPr>
      <w:pict w14:anchorId="50A7FA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552895" o:spid="_x0000_s297990" type="#_x0000_t136" style="position:absolute;margin-left:0;margin-top:0;width:314.05pt;height:125.6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04C45" w14:textId="66D9C6CF" w:rsidR="00FD1D10" w:rsidRDefault="00371CA6">
    <w:pPr>
      <w:pStyle w:val="Header"/>
    </w:pPr>
    <w:r>
      <w:rPr>
        <w:noProof/>
      </w:rPr>
      <w:pict w14:anchorId="786F74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552893" o:spid="_x0000_s297988" type="#_x0000_t136" style="position:absolute;margin-left:0;margin-top:0;width:314.05pt;height:125.6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7A50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6236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3E2CA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C28C1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286F59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B667A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04DC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3698B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B6C28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20E87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E0A25"/>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0527D6B"/>
    <w:multiLevelType w:val="hybridMultilevel"/>
    <w:tmpl w:val="AABEA914"/>
    <w:lvl w:ilvl="0" w:tplc="5B5AF026">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09D3E5E"/>
    <w:multiLevelType w:val="hybridMultilevel"/>
    <w:tmpl w:val="884EB30E"/>
    <w:lvl w:ilvl="0" w:tplc="AA32ACA4">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00AE3868"/>
    <w:multiLevelType w:val="hybridMultilevel"/>
    <w:tmpl w:val="5880965E"/>
    <w:lvl w:ilvl="0" w:tplc="709ECF24">
      <w:start w:val="1"/>
      <w:numFmt w:val="lowerLetter"/>
      <w:lvlText w:val="(%1)"/>
      <w:lvlJc w:val="left"/>
      <w:pPr>
        <w:ind w:left="722" w:hanging="360"/>
      </w:pPr>
      <w:rPr>
        <w:rFonts w:hint="default"/>
      </w:rPr>
    </w:lvl>
    <w:lvl w:ilvl="1" w:tplc="0C090019" w:tentative="1">
      <w:start w:val="1"/>
      <w:numFmt w:val="lowerLetter"/>
      <w:lvlText w:val="%2."/>
      <w:lvlJc w:val="left"/>
      <w:pPr>
        <w:ind w:left="1442" w:hanging="360"/>
      </w:pPr>
    </w:lvl>
    <w:lvl w:ilvl="2" w:tplc="0C09001B" w:tentative="1">
      <w:start w:val="1"/>
      <w:numFmt w:val="lowerRoman"/>
      <w:lvlText w:val="%3."/>
      <w:lvlJc w:val="right"/>
      <w:pPr>
        <w:ind w:left="2162" w:hanging="180"/>
      </w:pPr>
    </w:lvl>
    <w:lvl w:ilvl="3" w:tplc="0C09000F" w:tentative="1">
      <w:start w:val="1"/>
      <w:numFmt w:val="decimal"/>
      <w:lvlText w:val="%4."/>
      <w:lvlJc w:val="left"/>
      <w:pPr>
        <w:ind w:left="2882" w:hanging="360"/>
      </w:pPr>
    </w:lvl>
    <w:lvl w:ilvl="4" w:tplc="0C090019" w:tentative="1">
      <w:start w:val="1"/>
      <w:numFmt w:val="lowerLetter"/>
      <w:lvlText w:val="%5."/>
      <w:lvlJc w:val="left"/>
      <w:pPr>
        <w:ind w:left="3602" w:hanging="360"/>
      </w:pPr>
    </w:lvl>
    <w:lvl w:ilvl="5" w:tplc="0C09001B" w:tentative="1">
      <w:start w:val="1"/>
      <w:numFmt w:val="lowerRoman"/>
      <w:lvlText w:val="%6."/>
      <w:lvlJc w:val="right"/>
      <w:pPr>
        <w:ind w:left="4322" w:hanging="180"/>
      </w:pPr>
    </w:lvl>
    <w:lvl w:ilvl="6" w:tplc="0C09000F" w:tentative="1">
      <w:start w:val="1"/>
      <w:numFmt w:val="decimal"/>
      <w:lvlText w:val="%7."/>
      <w:lvlJc w:val="left"/>
      <w:pPr>
        <w:ind w:left="5042" w:hanging="360"/>
      </w:pPr>
    </w:lvl>
    <w:lvl w:ilvl="7" w:tplc="0C090019" w:tentative="1">
      <w:start w:val="1"/>
      <w:numFmt w:val="lowerLetter"/>
      <w:lvlText w:val="%8."/>
      <w:lvlJc w:val="left"/>
      <w:pPr>
        <w:ind w:left="5762" w:hanging="360"/>
      </w:pPr>
    </w:lvl>
    <w:lvl w:ilvl="8" w:tplc="0C09001B" w:tentative="1">
      <w:start w:val="1"/>
      <w:numFmt w:val="lowerRoman"/>
      <w:lvlText w:val="%9."/>
      <w:lvlJc w:val="right"/>
      <w:pPr>
        <w:ind w:left="6482" w:hanging="180"/>
      </w:pPr>
    </w:lvl>
  </w:abstractNum>
  <w:abstractNum w:abstractNumId="14" w15:restartNumberingAfterBreak="0">
    <w:nsid w:val="02006B70"/>
    <w:multiLevelType w:val="singleLevel"/>
    <w:tmpl w:val="CEDEAAE6"/>
    <w:lvl w:ilvl="0">
      <w:start w:val="1"/>
      <w:numFmt w:val="none"/>
      <w:lvlText w:val="Penalty:"/>
      <w:legacy w:legacy="1" w:legacySpace="113" w:legacyIndent="1021"/>
      <w:lvlJc w:val="left"/>
      <w:pPr>
        <w:ind w:left="2382" w:hanging="1021"/>
      </w:pPr>
    </w:lvl>
  </w:abstractNum>
  <w:abstractNum w:abstractNumId="15" w15:restartNumberingAfterBreak="0">
    <w:nsid w:val="02E65487"/>
    <w:multiLevelType w:val="singleLevel"/>
    <w:tmpl w:val="CEDEAAE6"/>
    <w:lvl w:ilvl="0">
      <w:start w:val="1"/>
      <w:numFmt w:val="none"/>
      <w:lvlText w:val="Penalty:"/>
      <w:legacy w:legacy="1" w:legacySpace="113" w:legacyIndent="1021"/>
      <w:lvlJc w:val="left"/>
      <w:pPr>
        <w:ind w:left="2382" w:hanging="1021"/>
      </w:pPr>
    </w:lvl>
  </w:abstractNum>
  <w:abstractNum w:abstractNumId="16" w15:restartNumberingAfterBreak="0">
    <w:nsid w:val="07B67D11"/>
    <w:multiLevelType w:val="hybridMultilevel"/>
    <w:tmpl w:val="2C10DF06"/>
    <w:lvl w:ilvl="0" w:tplc="A314D9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7BD1E9D"/>
    <w:multiLevelType w:val="singleLevel"/>
    <w:tmpl w:val="CEDEAAE6"/>
    <w:lvl w:ilvl="0">
      <w:start w:val="1"/>
      <w:numFmt w:val="none"/>
      <w:lvlText w:val="Penalty:"/>
      <w:legacy w:legacy="1" w:legacySpace="113" w:legacyIndent="1021"/>
      <w:lvlJc w:val="left"/>
      <w:pPr>
        <w:ind w:left="2382" w:hanging="1021"/>
      </w:pPr>
    </w:lvl>
  </w:abstractNum>
  <w:abstractNum w:abstractNumId="18" w15:restartNumberingAfterBreak="0">
    <w:nsid w:val="07EA5965"/>
    <w:multiLevelType w:val="hybridMultilevel"/>
    <w:tmpl w:val="871A80C8"/>
    <w:lvl w:ilvl="0" w:tplc="B3EAC934">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8A967E5"/>
    <w:multiLevelType w:val="singleLevel"/>
    <w:tmpl w:val="485A1598"/>
    <w:lvl w:ilvl="0">
      <w:start w:val="1"/>
      <w:numFmt w:val="none"/>
      <w:lvlText w:val="Penalty:"/>
      <w:legacy w:legacy="1" w:legacySpace="113" w:legacyIndent="1021"/>
      <w:lvlJc w:val="left"/>
      <w:pPr>
        <w:ind w:left="2382" w:hanging="1021"/>
      </w:pPr>
      <w:rPr>
        <w:i w:val="0"/>
        <w:iCs/>
      </w:rPr>
    </w:lvl>
  </w:abstractNum>
  <w:abstractNum w:abstractNumId="20" w15:restartNumberingAfterBreak="0">
    <w:nsid w:val="0905453F"/>
    <w:multiLevelType w:val="multilevel"/>
    <w:tmpl w:val="0C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1" w15:restartNumberingAfterBreak="0">
    <w:nsid w:val="0A31224B"/>
    <w:multiLevelType w:val="hybridMultilevel"/>
    <w:tmpl w:val="69F09430"/>
    <w:lvl w:ilvl="0" w:tplc="691A976A">
      <w:start w:val="1"/>
      <w:numFmt w:val="lowerLetter"/>
      <w:lvlText w:val="(%1)"/>
      <w:lvlJc w:val="left"/>
      <w:pPr>
        <w:ind w:left="1721" w:hanging="360"/>
      </w:pPr>
      <w:rPr>
        <w:rFonts w:hint="default"/>
      </w:rPr>
    </w:lvl>
    <w:lvl w:ilvl="1" w:tplc="0C090019" w:tentative="1">
      <w:start w:val="1"/>
      <w:numFmt w:val="lowerLetter"/>
      <w:lvlText w:val="%2."/>
      <w:lvlJc w:val="left"/>
      <w:pPr>
        <w:ind w:left="2441" w:hanging="360"/>
      </w:pPr>
    </w:lvl>
    <w:lvl w:ilvl="2" w:tplc="0C09001B" w:tentative="1">
      <w:start w:val="1"/>
      <w:numFmt w:val="lowerRoman"/>
      <w:lvlText w:val="%3."/>
      <w:lvlJc w:val="right"/>
      <w:pPr>
        <w:ind w:left="3161" w:hanging="180"/>
      </w:pPr>
    </w:lvl>
    <w:lvl w:ilvl="3" w:tplc="0C09000F" w:tentative="1">
      <w:start w:val="1"/>
      <w:numFmt w:val="decimal"/>
      <w:lvlText w:val="%4."/>
      <w:lvlJc w:val="left"/>
      <w:pPr>
        <w:ind w:left="3881" w:hanging="360"/>
      </w:pPr>
    </w:lvl>
    <w:lvl w:ilvl="4" w:tplc="0C090019" w:tentative="1">
      <w:start w:val="1"/>
      <w:numFmt w:val="lowerLetter"/>
      <w:lvlText w:val="%5."/>
      <w:lvlJc w:val="left"/>
      <w:pPr>
        <w:ind w:left="4601" w:hanging="360"/>
      </w:pPr>
    </w:lvl>
    <w:lvl w:ilvl="5" w:tplc="0C09001B" w:tentative="1">
      <w:start w:val="1"/>
      <w:numFmt w:val="lowerRoman"/>
      <w:lvlText w:val="%6."/>
      <w:lvlJc w:val="right"/>
      <w:pPr>
        <w:ind w:left="5321" w:hanging="180"/>
      </w:pPr>
    </w:lvl>
    <w:lvl w:ilvl="6" w:tplc="0C09000F" w:tentative="1">
      <w:start w:val="1"/>
      <w:numFmt w:val="decimal"/>
      <w:lvlText w:val="%7."/>
      <w:lvlJc w:val="left"/>
      <w:pPr>
        <w:ind w:left="6041" w:hanging="360"/>
      </w:pPr>
    </w:lvl>
    <w:lvl w:ilvl="7" w:tplc="0C090019" w:tentative="1">
      <w:start w:val="1"/>
      <w:numFmt w:val="lowerLetter"/>
      <w:lvlText w:val="%8."/>
      <w:lvlJc w:val="left"/>
      <w:pPr>
        <w:ind w:left="6761" w:hanging="360"/>
      </w:pPr>
    </w:lvl>
    <w:lvl w:ilvl="8" w:tplc="0C09001B" w:tentative="1">
      <w:start w:val="1"/>
      <w:numFmt w:val="lowerRoman"/>
      <w:lvlText w:val="%9."/>
      <w:lvlJc w:val="right"/>
      <w:pPr>
        <w:ind w:left="7481" w:hanging="180"/>
      </w:pPr>
    </w:lvl>
  </w:abstractNum>
  <w:abstractNum w:abstractNumId="22" w15:restartNumberingAfterBreak="0">
    <w:nsid w:val="0AF05D2C"/>
    <w:multiLevelType w:val="hybridMultilevel"/>
    <w:tmpl w:val="67D6015A"/>
    <w:lvl w:ilvl="0" w:tplc="9F4A8972">
      <w:start w:val="1"/>
      <w:numFmt w:val="decimal"/>
      <w:pStyle w:val="MyStyle1"/>
      <w:lvlText w:val="%1."/>
      <w:lvlJc w:val="left"/>
      <w:pPr>
        <w:tabs>
          <w:tab w:val="num" w:pos="1287"/>
        </w:tabs>
        <w:ind w:left="1287" w:hanging="360"/>
      </w:pPr>
      <w:rPr>
        <w:rFonts w:hint="default"/>
      </w:rPr>
    </w:lvl>
    <w:lvl w:ilvl="1" w:tplc="6CAC950E" w:tentative="1">
      <w:start w:val="1"/>
      <w:numFmt w:val="lowerLetter"/>
      <w:lvlText w:val="%2."/>
      <w:lvlJc w:val="left"/>
      <w:pPr>
        <w:tabs>
          <w:tab w:val="num" w:pos="1440"/>
        </w:tabs>
        <w:ind w:left="1440" w:hanging="360"/>
      </w:pPr>
    </w:lvl>
    <w:lvl w:ilvl="2" w:tplc="C2084DBA" w:tentative="1">
      <w:start w:val="1"/>
      <w:numFmt w:val="lowerRoman"/>
      <w:lvlText w:val="%3."/>
      <w:lvlJc w:val="right"/>
      <w:pPr>
        <w:tabs>
          <w:tab w:val="num" w:pos="2160"/>
        </w:tabs>
        <w:ind w:left="2160" w:hanging="180"/>
      </w:pPr>
    </w:lvl>
    <w:lvl w:ilvl="3" w:tplc="4CD4B364" w:tentative="1">
      <w:start w:val="1"/>
      <w:numFmt w:val="decimal"/>
      <w:lvlText w:val="%4."/>
      <w:lvlJc w:val="left"/>
      <w:pPr>
        <w:tabs>
          <w:tab w:val="num" w:pos="2880"/>
        </w:tabs>
        <w:ind w:left="2880" w:hanging="360"/>
      </w:pPr>
    </w:lvl>
    <w:lvl w:ilvl="4" w:tplc="79564B92" w:tentative="1">
      <w:start w:val="1"/>
      <w:numFmt w:val="lowerLetter"/>
      <w:lvlText w:val="%5."/>
      <w:lvlJc w:val="left"/>
      <w:pPr>
        <w:tabs>
          <w:tab w:val="num" w:pos="3600"/>
        </w:tabs>
        <w:ind w:left="3600" w:hanging="360"/>
      </w:pPr>
    </w:lvl>
    <w:lvl w:ilvl="5" w:tplc="B3A20156" w:tentative="1">
      <w:start w:val="1"/>
      <w:numFmt w:val="lowerRoman"/>
      <w:lvlText w:val="%6."/>
      <w:lvlJc w:val="right"/>
      <w:pPr>
        <w:tabs>
          <w:tab w:val="num" w:pos="4320"/>
        </w:tabs>
        <w:ind w:left="4320" w:hanging="180"/>
      </w:pPr>
    </w:lvl>
    <w:lvl w:ilvl="6" w:tplc="8440252C" w:tentative="1">
      <w:start w:val="1"/>
      <w:numFmt w:val="decimal"/>
      <w:lvlText w:val="%7."/>
      <w:lvlJc w:val="left"/>
      <w:pPr>
        <w:tabs>
          <w:tab w:val="num" w:pos="5040"/>
        </w:tabs>
        <w:ind w:left="5040" w:hanging="360"/>
      </w:pPr>
    </w:lvl>
    <w:lvl w:ilvl="7" w:tplc="500404BC" w:tentative="1">
      <w:start w:val="1"/>
      <w:numFmt w:val="lowerLetter"/>
      <w:lvlText w:val="%8."/>
      <w:lvlJc w:val="left"/>
      <w:pPr>
        <w:tabs>
          <w:tab w:val="num" w:pos="5760"/>
        </w:tabs>
        <w:ind w:left="5760" w:hanging="360"/>
      </w:pPr>
    </w:lvl>
    <w:lvl w:ilvl="8" w:tplc="ECFE72FA" w:tentative="1">
      <w:start w:val="1"/>
      <w:numFmt w:val="lowerRoman"/>
      <w:lvlText w:val="%9."/>
      <w:lvlJc w:val="right"/>
      <w:pPr>
        <w:tabs>
          <w:tab w:val="num" w:pos="6480"/>
        </w:tabs>
        <w:ind w:left="6480" w:hanging="180"/>
      </w:pPr>
    </w:lvl>
  </w:abstractNum>
  <w:abstractNum w:abstractNumId="23" w15:restartNumberingAfterBreak="0">
    <w:nsid w:val="0B9E55BC"/>
    <w:multiLevelType w:val="singleLevel"/>
    <w:tmpl w:val="CEDEAAE6"/>
    <w:lvl w:ilvl="0">
      <w:start w:val="1"/>
      <w:numFmt w:val="none"/>
      <w:lvlText w:val="Penalty:"/>
      <w:legacy w:legacy="1" w:legacySpace="113" w:legacyIndent="1021"/>
      <w:lvlJc w:val="left"/>
      <w:pPr>
        <w:ind w:left="2382" w:hanging="1021"/>
      </w:pPr>
    </w:lvl>
  </w:abstractNum>
  <w:abstractNum w:abstractNumId="24" w15:restartNumberingAfterBreak="0">
    <w:nsid w:val="0DD42C15"/>
    <w:multiLevelType w:val="singleLevel"/>
    <w:tmpl w:val="CEDEAAE6"/>
    <w:lvl w:ilvl="0">
      <w:start w:val="1"/>
      <w:numFmt w:val="none"/>
      <w:lvlText w:val="Penalty:"/>
      <w:legacy w:legacy="1" w:legacySpace="113" w:legacyIndent="1021"/>
      <w:lvlJc w:val="left"/>
      <w:pPr>
        <w:ind w:left="2382" w:hanging="1021"/>
      </w:pPr>
    </w:lvl>
  </w:abstractNum>
  <w:abstractNum w:abstractNumId="25" w15:restartNumberingAfterBreak="0">
    <w:nsid w:val="0EC53F40"/>
    <w:multiLevelType w:val="singleLevel"/>
    <w:tmpl w:val="CEDEAAE6"/>
    <w:lvl w:ilvl="0">
      <w:start w:val="1"/>
      <w:numFmt w:val="none"/>
      <w:lvlText w:val="Penalty:"/>
      <w:legacy w:legacy="1" w:legacySpace="113" w:legacyIndent="1021"/>
      <w:lvlJc w:val="left"/>
      <w:pPr>
        <w:ind w:left="2382" w:hanging="1021"/>
      </w:pPr>
    </w:lvl>
  </w:abstractNum>
  <w:abstractNum w:abstractNumId="26" w15:restartNumberingAfterBreak="0">
    <w:nsid w:val="0EF27C62"/>
    <w:multiLevelType w:val="singleLevel"/>
    <w:tmpl w:val="CEDEAAE6"/>
    <w:lvl w:ilvl="0">
      <w:start w:val="1"/>
      <w:numFmt w:val="none"/>
      <w:lvlText w:val="Penalty:"/>
      <w:legacy w:legacy="1" w:legacySpace="113" w:legacyIndent="1021"/>
      <w:lvlJc w:val="left"/>
      <w:pPr>
        <w:ind w:left="2382" w:hanging="1021"/>
      </w:pPr>
    </w:lvl>
  </w:abstractNum>
  <w:abstractNum w:abstractNumId="27" w15:restartNumberingAfterBreak="0">
    <w:nsid w:val="0FBE2FB2"/>
    <w:multiLevelType w:val="hybridMultilevel"/>
    <w:tmpl w:val="44DE80DE"/>
    <w:lvl w:ilvl="0" w:tplc="0A00123E">
      <w:start w:val="1"/>
      <w:numFmt w:val="decimal"/>
      <w:lvlText w:val="(%1)"/>
      <w:lvlJc w:val="left"/>
      <w:pPr>
        <w:ind w:left="1607" w:hanging="1245"/>
      </w:pPr>
      <w:rPr>
        <w:rFonts w:hint="default"/>
      </w:rPr>
    </w:lvl>
    <w:lvl w:ilvl="1" w:tplc="0C090019" w:tentative="1">
      <w:start w:val="1"/>
      <w:numFmt w:val="lowerLetter"/>
      <w:lvlText w:val="%2."/>
      <w:lvlJc w:val="left"/>
      <w:pPr>
        <w:ind w:left="1442" w:hanging="360"/>
      </w:pPr>
    </w:lvl>
    <w:lvl w:ilvl="2" w:tplc="0C09001B" w:tentative="1">
      <w:start w:val="1"/>
      <w:numFmt w:val="lowerRoman"/>
      <w:lvlText w:val="%3."/>
      <w:lvlJc w:val="right"/>
      <w:pPr>
        <w:ind w:left="2162" w:hanging="180"/>
      </w:pPr>
    </w:lvl>
    <w:lvl w:ilvl="3" w:tplc="0C09000F" w:tentative="1">
      <w:start w:val="1"/>
      <w:numFmt w:val="decimal"/>
      <w:lvlText w:val="%4."/>
      <w:lvlJc w:val="left"/>
      <w:pPr>
        <w:ind w:left="2882" w:hanging="360"/>
      </w:pPr>
    </w:lvl>
    <w:lvl w:ilvl="4" w:tplc="0C090019" w:tentative="1">
      <w:start w:val="1"/>
      <w:numFmt w:val="lowerLetter"/>
      <w:lvlText w:val="%5."/>
      <w:lvlJc w:val="left"/>
      <w:pPr>
        <w:ind w:left="3602" w:hanging="360"/>
      </w:pPr>
    </w:lvl>
    <w:lvl w:ilvl="5" w:tplc="0C09001B" w:tentative="1">
      <w:start w:val="1"/>
      <w:numFmt w:val="lowerRoman"/>
      <w:lvlText w:val="%6."/>
      <w:lvlJc w:val="right"/>
      <w:pPr>
        <w:ind w:left="4322" w:hanging="180"/>
      </w:pPr>
    </w:lvl>
    <w:lvl w:ilvl="6" w:tplc="0C09000F" w:tentative="1">
      <w:start w:val="1"/>
      <w:numFmt w:val="decimal"/>
      <w:lvlText w:val="%7."/>
      <w:lvlJc w:val="left"/>
      <w:pPr>
        <w:ind w:left="5042" w:hanging="360"/>
      </w:pPr>
    </w:lvl>
    <w:lvl w:ilvl="7" w:tplc="0C090019" w:tentative="1">
      <w:start w:val="1"/>
      <w:numFmt w:val="lowerLetter"/>
      <w:lvlText w:val="%8."/>
      <w:lvlJc w:val="left"/>
      <w:pPr>
        <w:ind w:left="5762" w:hanging="360"/>
      </w:pPr>
    </w:lvl>
    <w:lvl w:ilvl="8" w:tplc="0C09001B" w:tentative="1">
      <w:start w:val="1"/>
      <w:numFmt w:val="lowerRoman"/>
      <w:lvlText w:val="%9."/>
      <w:lvlJc w:val="right"/>
      <w:pPr>
        <w:ind w:left="6482" w:hanging="180"/>
      </w:pPr>
    </w:lvl>
  </w:abstractNum>
  <w:abstractNum w:abstractNumId="28" w15:restartNumberingAfterBreak="0">
    <w:nsid w:val="0FE15255"/>
    <w:multiLevelType w:val="hybridMultilevel"/>
    <w:tmpl w:val="47700084"/>
    <w:lvl w:ilvl="0" w:tplc="B10CBDBC">
      <w:start w:val="1"/>
      <w:numFmt w:val="lowerLetter"/>
      <w:lvlText w:val="(%1)"/>
      <w:lvlJc w:val="left"/>
      <w:pPr>
        <w:ind w:left="1860" w:hanging="360"/>
      </w:pPr>
      <w:rPr>
        <w:rFonts w:hint="default"/>
      </w:rPr>
    </w:lvl>
    <w:lvl w:ilvl="1" w:tplc="0C090019" w:tentative="1">
      <w:start w:val="1"/>
      <w:numFmt w:val="lowerLetter"/>
      <w:lvlText w:val="%2."/>
      <w:lvlJc w:val="left"/>
      <w:pPr>
        <w:ind w:left="2580" w:hanging="360"/>
      </w:pPr>
    </w:lvl>
    <w:lvl w:ilvl="2" w:tplc="0C09001B" w:tentative="1">
      <w:start w:val="1"/>
      <w:numFmt w:val="lowerRoman"/>
      <w:lvlText w:val="%3."/>
      <w:lvlJc w:val="right"/>
      <w:pPr>
        <w:ind w:left="3300" w:hanging="180"/>
      </w:pPr>
    </w:lvl>
    <w:lvl w:ilvl="3" w:tplc="0C09000F" w:tentative="1">
      <w:start w:val="1"/>
      <w:numFmt w:val="decimal"/>
      <w:lvlText w:val="%4."/>
      <w:lvlJc w:val="left"/>
      <w:pPr>
        <w:ind w:left="4020" w:hanging="360"/>
      </w:pPr>
    </w:lvl>
    <w:lvl w:ilvl="4" w:tplc="0C090019" w:tentative="1">
      <w:start w:val="1"/>
      <w:numFmt w:val="lowerLetter"/>
      <w:lvlText w:val="%5."/>
      <w:lvlJc w:val="left"/>
      <w:pPr>
        <w:ind w:left="4740" w:hanging="360"/>
      </w:pPr>
    </w:lvl>
    <w:lvl w:ilvl="5" w:tplc="0C09001B" w:tentative="1">
      <w:start w:val="1"/>
      <w:numFmt w:val="lowerRoman"/>
      <w:lvlText w:val="%6."/>
      <w:lvlJc w:val="right"/>
      <w:pPr>
        <w:ind w:left="5460" w:hanging="180"/>
      </w:pPr>
    </w:lvl>
    <w:lvl w:ilvl="6" w:tplc="0C09000F" w:tentative="1">
      <w:start w:val="1"/>
      <w:numFmt w:val="decimal"/>
      <w:lvlText w:val="%7."/>
      <w:lvlJc w:val="left"/>
      <w:pPr>
        <w:ind w:left="6180" w:hanging="360"/>
      </w:pPr>
    </w:lvl>
    <w:lvl w:ilvl="7" w:tplc="0C090019" w:tentative="1">
      <w:start w:val="1"/>
      <w:numFmt w:val="lowerLetter"/>
      <w:lvlText w:val="%8."/>
      <w:lvlJc w:val="left"/>
      <w:pPr>
        <w:ind w:left="6900" w:hanging="360"/>
      </w:pPr>
    </w:lvl>
    <w:lvl w:ilvl="8" w:tplc="0C09001B" w:tentative="1">
      <w:start w:val="1"/>
      <w:numFmt w:val="lowerRoman"/>
      <w:lvlText w:val="%9."/>
      <w:lvlJc w:val="right"/>
      <w:pPr>
        <w:ind w:left="7620" w:hanging="180"/>
      </w:pPr>
    </w:lvl>
  </w:abstractNum>
  <w:abstractNum w:abstractNumId="29" w15:restartNumberingAfterBreak="0">
    <w:nsid w:val="10303684"/>
    <w:multiLevelType w:val="hybridMultilevel"/>
    <w:tmpl w:val="FF60C318"/>
    <w:lvl w:ilvl="0" w:tplc="93824B8E">
      <w:start w:val="1"/>
      <w:numFmt w:val="lowerLetter"/>
      <w:lvlText w:val="(%1)"/>
      <w:lvlJc w:val="left"/>
      <w:pPr>
        <w:ind w:left="1722" w:hanging="360"/>
      </w:pPr>
      <w:rPr>
        <w:rFonts w:hint="default"/>
      </w:rPr>
    </w:lvl>
    <w:lvl w:ilvl="1" w:tplc="0C090019" w:tentative="1">
      <w:start w:val="1"/>
      <w:numFmt w:val="lowerLetter"/>
      <w:lvlText w:val="%2."/>
      <w:lvlJc w:val="left"/>
      <w:pPr>
        <w:ind w:left="2442" w:hanging="360"/>
      </w:pPr>
    </w:lvl>
    <w:lvl w:ilvl="2" w:tplc="0C09001B" w:tentative="1">
      <w:start w:val="1"/>
      <w:numFmt w:val="lowerRoman"/>
      <w:lvlText w:val="%3."/>
      <w:lvlJc w:val="right"/>
      <w:pPr>
        <w:ind w:left="3162" w:hanging="180"/>
      </w:pPr>
    </w:lvl>
    <w:lvl w:ilvl="3" w:tplc="0C09000F" w:tentative="1">
      <w:start w:val="1"/>
      <w:numFmt w:val="decimal"/>
      <w:lvlText w:val="%4."/>
      <w:lvlJc w:val="left"/>
      <w:pPr>
        <w:ind w:left="3882" w:hanging="360"/>
      </w:pPr>
    </w:lvl>
    <w:lvl w:ilvl="4" w:tplc="0C090019" w:tentative="1">
      <w:start w:val="1"/>
      <w:numFmt w:val="lowerLetter"/>
      <w:lvlText w:val="%5."/>
      <w:lvlJc w:val="left"/>
      <w:pPr>
        <w:ind w:left="4602" w:hanging="360"/>
      </w:pPr>
    </w:lvl>
    <w:lvl w:ilvl="5" w:tplc="0C09001B" w:tentative="1">
      <w:start w:val="1"/>
      <w:numFmt w:val="lowerRoman"/>
      <w:lvlText w:val="%6."/>
      <w:lvlJc w:val="right"/>
      <w:pPr>
        <w:ind w:left="5322" w:hanging="180"/>
      </w:pPr>
    </w:lvl>
    <w:lvl w:ilvl="6" w:tplc="0C09000F" w:tentative="1">
      <w:start w:val="1"/>
      <w:numFmt w:val="decimal"/>
      <w:lvlText w:val="%7."/>
      <w:lvlJc w:val="left"/>
      <w:pPr>
        <w:ind w:left="6042" w:hanging="360"/>
      </w:pPr>
    </w:lvl>
    <w:lvl w:ilvl="7" w:tplc="0C090019" w:tentative="1">
      <w:start w:val="1"/>
      <w:numFmt w:val="lowerLetter"/>
      <w:lvlText w:val="%8."/>
      <w:lvlJc w:val="left"/>
      <w:pPr>
        <w:ind w:left="6762" w:hanging="360"/>
      </w:pPr>
    </w:lvl>
    <w:lvl w:ilvl="8" w:tplc="0C09001B" w:tentative="1">
      <w:start w:val="1"/>
      <w:numFmt w:val="lowerRoman"/>
      <w:lvlText w:val="%9."/>
      <w:lvlJc w:val="right"/>
      <w:pPr>
        <w:ind w:left="7482" w:hanging="180"/>
      </w:pPr>
    </w:lvl>
  </w:abstractNum>
  <w:abstractNum w:abstractNumId="30" w15:restartNumberingAfterBreak="0">
    <w:nsid w:val="10D03A2C"/>
    <w:multiLevelType w:val="hybridMultilevel"/>
    <w:tmpl w:val="70D29B10"/>
    <w:lvl w:ilvl="0" w:tplc="146CCA90">
      <w:start w:val="1"/>
      <w:numFmt w:val="decimal"/>
      <w:lvlText w:val="(%1)"/>
      <w:lvlJc w:val="left"/>
      <w:pPr>
        <w:ind w:left="361" w:hanging="360"/>
      </w:pPr>
      <w:rPr>
        <w:rFonts w:hint="default"/>
      </w:rPr>
    </w:lvl>
    <w:lvl w:ilvl="1" w:tplc="0C090019" w:tentative="1">
      <w:start w:val="1"/>
      <w:numFmt w:val="lowerLetter"/>
      <w:lvlText w:val="%2."/>
      <w:lvlJc w:val="left"/>
      <w:pPr>
        <w:ind w:left="1081" w:hanging="360"/>
      </w:pPr>
    </w:lvl>
    <w:lvl w:ilvl="2" w:tplc="0C09001B" w:tentative="1">
      <w:start w:val="1"/>
      <w:numFmt w:val="lowerRoman"/>
      <w:lvlText w:val="%3."/>
      <w:lvlJc w:val="right"/>
      <w:pPr>
        <w:ind w:left="1801" w:hanging="180"/>
      </w:pPr>
    </w:lvl>
    <w:lvl w:ilvl="3" w:tplc="0C09000F" w:tentative="1">
      <w:start w:val="1"/>
      <w:numFmt w:val="decimal"/>
      <w:lvlText w:val="%4."/>
      <w:lvlJc w:val="left"/>
      <w:pPr>
        <w:ind w:left="2521" w:hanging="360"/>
      </w:pPr>
    </w:lvl>
    <w:lvl w:ilvl="4" w:tplc="0C090019" w:tentative="1">
      <w:start w:val="1"/>
      <w:numFmt w:val="lowerLetter"/>
      <w:lvlText w:val="%5."/>
      <w:lvlJc w:val="left"/>
      <w:pPr>
        <w:ind w:left="3241" w:hanging="360"/>
      </w:pPr>
    </w:lvl>
    <w:lvl w:ilvl="5" w:tplc="0C09001B" w:tentative="1">
      <w:start w:val="1"/>
      <w:numFmt w:val="lowerRoman"/>
      <w:lvlText w:val="%6."/>
      <w:lvlJc w:val="right"/>
      <w:pPr>
        <w:ind w:left="3961" w:hanging="180"/>
      </w:pPr>
    </w:lvl>
    <w:lvl w:ilvl="6" w:tplc="0C09000F" w:tentative="1">
      <w:start w:val="1"/>
      <w:numFmt w:val="decimal"/>
      <w:lvlText w:val="%7."/>
      <w:lvlJc w:val="left"/>
      <w:pPr>
        <w:ind w:left="4681" w:hanging="360"/>
      </w:pPr>
    </w:lvl>
    <w:lvl w:ilvl="7" w:tplc="0C090019" w:tentative="1">
      <w:start w:val="1"/>
      <w:numFmt w:val="lowerLetter"/>
      <w:lvlText w:val="%8."/>
      <w:lvlJc w:val="left"/>
      <w:pPr>
        <w:ind w:left="5401" w:hanging="360"/>
      </w:pPr>
    </w:lvl>
    <w:lvl w:ilvl="8" w:tplc="0C09001B" w:tentative="1">
      <w:start w:val="1"/>
      <w:numFmt w:val="lowerRoman"/>
      <w:lvlText w:val="%9."/>
      <w:lvlJc w:val="right"/>
      <w:pPr>
        <w:ind w:left="6121" w:hanging="180"/>
      </w:pPr>
    </w:lvl>
  </w:abstractNum>
  <w:abstractNum w:abstractNumId="31" w15:restartNumberingAfterBreak="0">
    <w:nsid w:val="11687718"/>
    <w:multiLevelType w:val="hybridMultilevel"/>
    <w:tmpl w:val="00D659E6"/>
    <w:lvl w:ilvl="0" w:tplc="35184F58">
      <w:start w:val="1"/>
      <w:numFmt w:val="lowerLetter"/>
      <w:lvlText w:val="(%1)"/>
      <w:lvlJc w:val="left"/>
      <w:pPr>
        <w:ind w:left="720" w:hanging="360"/>
      </w:pPr>
      <w:rPr>
        <w:rFonts w:ascii="Times New Roman" w:eastAsia="Times New Roman" w:hAnsi="Times New Roman"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17A3132"/>
    <w:multiLevelType w:val="hybridMultilevel"/>
    <w:tmpl w:val="14C65E92"/>
    <w:lvl w:ilvl="0" w:tplc="E0C6ACC2">
      <w:start w:val="1"/>
      <w:numFmt w:val="lowerLetter"/>
      <w:lvlText w:val="(%1)"/>
      <w:lvlJc w:val="left"/>
      <w:pPr>
        <w:ind w:left="1725" w:hanging="360"/>
      </w:pPr>
      <w:rPr>
        <w:rFonts w:hint="default"/>
      </w:rPr>
    </w:lvl>
    <w:lvl w:ilvl="1" w:tplc="0C090019" w:tentative="1">
      <w:start w:val="1"/>
      <w:numFmt w:val="lowerLetter"/>
      <w:lvlText w:val="%2."/>
      <w:lvlJc w:val="left"/>
      <w:pPr>
        <w:ind w:left="2445" w:hanging="360"/>
      </w:pPr>
    </w:lvl>
    <w:lvl w:ilvl="2" w:tplc="0C09001B" w:tentative="1">
      <w:start w:val="1"/>
      <w:numFmt w:val="lowerRoman"/>
      <w:lvlText w:val="%3."/>
      <w:lvlJc w:val="right"/>
      <w:pPr>
        <w:ind w:left="3165" w:hanging="180"/>
      </w:pPr>
    </w:lvl>
    <w:lvl w:ilvl="3" w:tplc="0C09000F" w:tentative="1">
      <w:start w:val="1"/>
      <w:numFmt w:val="decimal"/>
      <w:lvlText w:val="%4."/>
      <w:lvlJc w:val="left"/>
      <w:pPr>
        <w:ind w:left="3885" w:hanging="360"/>
      </w:pPr>
    </w:lvl>
    <w:lvl w:ilvl="4" w:tplc="0C090019" w:tentative="1">
      <w:start w:val="1"/>
      <w:numFmt w:val="lowerLetter"/>
      <w:lvlText w:val="%5."/>
      <w:lvlJc w:val="left"/>
      <w:pPr>
        <w:ind w:left="4605" w:hanging="360"/>
      </w:pPr>
    </w:lvl>
    <w:lvl w:ilvl="5" w:tplc="0C09001B" w:tentative="1">
      <w:start w:val="1"/>
      <w:numFmt w:val="lowerRoman"/>
      <w:lvlText w:val="%6."/>
      <w:lvlJc w:val="right"/>
      <w:pPr>
        <w:ind w:left="5325" w:hanging="180"/>
      </w:pPr>
    </w:lvl>
    <w:lvl w:ilvl="6" w:tplc="0C09000F" w:tentative="1">
      <w:start w:val="1"/>
      <w:numFmt w:val="decimal"/>
      <w:lvlText w:val="%7."/>
      <w:lvlJc w:val="left"/>
      <w:pPr>
        <w:ind w:left="6045" w:hanging="360"/>
      </w:pPr>
    </w:lvl>
    <w:lvl w:ilvl="7" w:tplc="0C090019" w:tentative="1">
      <w:start w:val="1"/>
      <w:numFmt w:val="lowerLetter"/>
      <w:lvlText w:val="%8."/>
      <w:lvlJc w:val="left"/>
      <w:pPr>
        <w:ind w:left="6765" w:hanging="360"/>
      </w:pPr>
    </w:lvl>
    <w:lvl w:ilvl="8" w:tplc="0C09001B" w:tentative="1">
      <w:start w:val="1"/>
      <w:numFmt w:val="lowerRoman"/>
      <w:lvlText w:val="%9."/>
      <w:lvlJc w:val="right"/>
      <w:pPr>
        <w:ind w:left="7485" w:hanging="180"/>
      </w:pPr>
    </w:lvl>
  </w:abstractNum>
  <w:abstractNum w:abstractNumId="33" w15:restartNumberingAfterBreak="0">
    <w:nsid w:val="12824398"/>
    <w:multiLevelType w:val="hybridMultilevel"/>
    <w:tmpl w:val="C6ECD770"/>
    <w:lvl w:ilvl="0" w:tplc="B10CBDB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4E11E6A"/>
    <w:multiLevelType w:val="hybridMultilevel"/>
    <w:tmpl w:val="7552599A"/>
    <w:lvl w:ilvl="0" w:tplc="88B86F34">
      <w:start w:val="1"/>
      <w:numFmt w:val="lowerLetter"/>
      <w:lvlText w:val="(%1)"/>
      <w:lvlJc w:val="left"/>
      <w:pPr>
        <w:ind w:left="2385" w:hanging="375"/>
      </w:pPr>
      <w:rPr>
        <w:rFonts w:hint="default"/>
      </w:rPr>
    </w:lvl>
    <w:lvl w:ilvl="1" w:tplc="0C090019" w:tentative="1">
      <w:start w:val="1"/>
      <w:numFmt w:val="lowerLetter"/>
      <w:lvlText w:val="%2."/>
      <w:lvlJc w:val="left"/>
      <w:pPr>
        <w:ind w:left="3090" w:hanging="360"/>
      </w:pPr>
    </w:lvl>
    <w:lvl w:ilvl="2" w:tplc="0C09001B" w:tentative="1">
      <w:start w:val="1"/>
      <w:numFmt w:val="lowerRoman"/>
      <w:lvlText w:val="%3."/>
      <w:lvlJc w:val="right"/>
      <w:pPr>
        <w:ind w:left="3810" w:hanging="180"/>
      </w:pPr>
    </w:lvl>
    <w:lvl w:ilvl="3" w:tplc="0C09000F" w:tentative="1">
      <w:start w:val="1"/>
      <w:numFmt w:val="decimal"/>
      <w:lvlText w:val="%4."/>
      <w:lvlJc w:val="left"/>
      <w:pPr>
        <w:ind w:left="4530" w:hanging="360"/>
      </w:pPr>
    </w:lvl>
    <w:lvl w:ilvl="4" w:tplc="0C090019" w:tentative="1">
      <w:start w:val="1"/>
      <w:numFmt w:val="lowerLetter"/>
      <w:lvlText w:val="%5."/>
      <w:lvlJc w:val="left"/>
      <w:pPr>
        <w:ind w:left="5250" w:hanging="360"/>
      </w:pPr>
    </w:lvl>
    <w:lvl w:ilvl="5" w:tplc="0C09001B" w:tentative="1">
      <w:start w:val="1"/>
      <w:numFmt w:val="lowerRoman"/>
      <w:lvlText w:val="%6."/>
      <w:lvlJc w:val="right"/>
      <w:pPr>
        <w:ind w:left="5970" w:hanging="180"/>
      </w:pPr>
    </w:lvl>
    <w:lvl w:ilvl="6" w:tplc="0C09000F" w:tentative="1">
      <w:start w:val="1"/>
      <w:numFmt w:val="decimal"/>
      <w:lvlText w:val="%7."/>
      <w:lvlJc w:val="left"/>
      <w:pPr>
        <w:ind w:left="6690" w:hanging="360"/>
      </w:pPr>
    </w:lvl>
    <w:lvl w:ilvl="7" w:tplc="0C090019" w:tentative="1">
      <w:start w:val="1"/>
      <w:numFmt w:val="lowerLetter"/>
      <w:lvlText w:val="%8."/>
      <w:lvlJc w:val="left"/>
      <w:pPr>
        <w:ind w:left="7410" w:hanging="360"/>
      </w:pPr>
    </w:lvl>
    <w:lvl w:ilvl="8" w:tplc="0C09001B" w:tentative="1">
      <w:start w:val="1"/>
      <w:numFmt w:val="lowerRoman"/>
      <w:lvlText w:val="%9."/>
      <w:lvlJc w:val="right"/>
      <w:pPr>
        <w:ind w:left="8130" w:hanging="180"/>
      </w:pPr>
    </w:lvl>
  </w:abstractNum>
  <w:abstractNum w:abstractNumId="35" w15:restartNumberingAfterBreak="0">
    <w:nsid w:val="163F1EA3"/>
    <w:multiLevelType w:val="hybridMultilevel"/>
    <w:tmpl w:val="C08C3CE4"/>
    <w:lvl w:ilvl="0" w:tplc="332C8584">
      <w:start w:val="1"/>
      <w:numFmt w:val="lowerLetter"/>
      <w:lvlText w:val="(%1)"/>
      <w:lvlJc w:val="left"/>
      <w:pPr>
        <w:ind w:left="1352" w:hanging="360"/>
      </w:pPr>
      <w:rPr>
        <w:rFonts w:hint="default"/>
      </w:rPr>
    </w:lvl>
    <w:lvl w:ilvl="1" w:tplc="0C090019" w:tentative="1">
      <w:start w:val="1"/>
      <w:numFmt w:val="lowerLetter"/>
      <w:lvlText w:val="%2."/>
      <w:lvlJc w:val="left"/>
      <w:pPr>
        <w:ind w:left="2072" w:hanging="360"/>
      </w:pPr>
    </w:lvl>
    <w:lvl w:ilvl="2" w:tplc="0C09001B" w:tentative="1">
      <w:start w:val="1"/>
      <w:numFmt w:val="lowerRoman"/>
      <w:lvlText w:val="%3."/>
      <w:lvlJc w:val="right"/>
      <w:pPr>
        <w:ind w:left="2792" w:hanging="180"/>
      </w:pPr>
    </w:lvl>
    <w:lvl w:ilvl="3" w:tplc="0C09000F" w:tentative="1">
      <w:start w:val="1"/>
      <w:numFmt w:val="decimal"/>
      <w:lvlText w:val="%4."/>
      <w:lvlJc w:val="left"/>
      <w:pPr>
        <w:ind w:left="3512" w:hanging="360"/>
      </w:pPr>
    </w:lvl>
    <w:lvl w:ilvl="4" w:tplc="0C090019" w:tentative="1">
      <w:start w:val="1"/>
      <w:numFmt w:val="lowerLetter"/>
      <w:lvlText w:val="%5."/>
      <w:lvlJc w:val="left"/>
      <w:pPr>
        <w:ind w:left="4232" w:hanging="360"/>
      </w:pPr>
    </w:lvl>
    <w:lvl w:ilvl="5" w:tplc="0C09001B" w:tentative="1">
      <w:start w:val="1"/>
      <w:numFmt w:val="lowerRoman"/>
      <w:lvlText w:val="%6."/>
      <w:lvlJc w:val="right"/>
      <w:pPr>
        <w:ind w:left="4952" w:hanging="180"/>
      </w:pPr>
    </w:lvl>
    <w:lvl w:ilvl="6" w:tplc="0C09000F" w:tentative="1">
      <w:start w:val="1"/>
      <w:numFmt w:val="decimal"/>
      <w:lvlText w:val="%7."/>
      <w:lvlJc w:val="left"/>
      <w:pPr>
        <w:ind w:left="5672" w:hanging="360"/>
      </w:pPr>
    </w:lvl>
    <w:lvl w:ilvl="7" w:tplc="0C090019" w:tentative="1">
      <w:start w:val="1"/>
      <w:numFmt w:val="lowerLetter"/>
      <w:lvlText w:val="%8."/>
      <w:lvlJc w:val="left"/>
      <w:pPr>
        <w:ind w:left="6392" w:hanging="360"/>
      </w:pPr>
    </w:lvl>
    <w:lvl w:ilvl="8" w:tplc="0C09001B" w:tentative="1">
      <w:start w:val="1"/>
      <w:numFmt w:val="lowerRoman"/>
      <w:lvlText w:val="%9."/>
      <w:lvlJc w:val="right"/>
      <w:pPr>
        <w:ind w:left="7112" w:hanging="180"/>
      </w:pPr>
    </w:lvl>
  </w:abstractNum>
  <w:abstractNum w:abstractNumId="36" w15:restartNumberingAfterBreak="0">
    <w:nsid w:val="17136CCC"/>
    <w:multiLevelType w:val="singleLevel"/>
    <w:tmpl w:val="CEDEAAE6"/>
    <w:lvl w:ilvl="0">
      <w:start w:val="1"/>
      <w:numFmt w:val="none"/>
      <w:lvlText w:val="Penalty:"/>
      <w:legacy w:legacy="1" w:legacySpace="113" w:legacyIndent="1021"/>
      <w:lvlJc w:val="left"/>
      <w:pPr>
        <w:ind w:left="2382" w:hanging="1021"/>
      </w:pPr>
    </w:lvl>
  </w:abstractNum>
  <w:abstractNum w:abstractNumId="37" w15:restartNumberingAfterBreak="0">
    <w:nsid w:val="18523940"/>
    <w:multiLevelType w:val="hybridMultilevel"/>
    <w:tmpl w:val="1660D6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18B20D6C"/>
    <w:multiLevelType w:val="hybridMultilevel"/>
    <w:tmpl w:val="BAFAA1E4"/>
    <w:lvl w:ilvl="0" w:tplc="0E9497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18F53567"/>
    <w:multiLevelType w:val="hybridMultilevel"/>
    <w:tmpl w:val="A34C2B2A"/>
    <w:lvl w:ilvl="0" w:tplc="C5887C1C">
      <w:start w:val="1"/>
      <w:numFmt w:val="lowerLetter"/>
      <w:lvlText w:val="(%1)"/>
      <w:lvlJc w:val="left"/>
      <w:pPr>
        <w:ind w:left="1721" w:hanging="360"/>
      </w:pPr>
      <w:rPr>
        <w:rFonts w:hint="default"/>
      </w:rPr>
    </w:lvl>
    <w:lvl w:ilvl="1" w:tplc="0C090019" w:tentative="1">
      <w:start w:val="1"/>
      <w:numFmt w:val="lowerLetter"/>
      <w:lvlText w:val="%2."/>
      <w:lvlJc w:val="left"/>
      <w:pPr>
        <w:ind w:left="2441" w:hanging="360"/>
      </w:pPr>
    </w:lvl>
    <w:lvl w:ilvl="2" w:tplc="0C09001B" w:tentative="1">
      <w:start w:val="1"/>
      <w:numFmt w:val="lowerRoman"/>
      <w:lvlText w:val="%3."/>
      <w:lvlJc w:val="right"/>
      <w:pPr>
        <w:ind w:left="3161" w:hanging="180"/>
      </w:pPr>
    </w:lvl>
    <w:lvl w:ilvl="3" w:tplc="0C09000F" w:tentative="1">
      <w:start w:val="1"/>
      <w:numFmt w:val="decimal"/>
      <w:lvlText w:val="%4."/>
      <w:lvlJc w:val="left"/>
      <w:pPr>
        <w:ind w:left="3881" w:hanging="360"/>
      </w:pPr>
    </w:lvl>
    <w:lvl w:ilvl="4" w:tplc="0C090019" w:tentative="1">
      <w:start w:val="1"/>
      <w:numFmt w:val="lowerLetter"/>
      <w:lvlText w:val="%5."/>
      <w:lvlJc w:val="left"/>
      <w:pPr>
        <w:ind w:left="4601" w:hanging="360"/>
      </w:pPr>
    </w:lvl>
    <w:lvl w:ilvl="5" w:tplc="0C09001B" w:tentative="1">
      <w:start w:val="1"/>
      <w:numFmt w:val="lowerRoman"/>
      <w:lvlText w:val="%6."/>
      <w:lvlJc w:val="right"/>
      <w:pPr>
        <w:ind w:left="5321" w:hanging="180"/>
      </w:pPr>
    </w:lvl>
    <w:lvl w:ilvl="6" w:tplc="0C09000F" w:tentative="1">
      <w:start w:val="1"/>
      <w:numFmt w:val="decimal"/>
      <w:lvlText w:val="%7."/>
      <w:lvlJc w:val="left"/>
      <w:pPr>
        <w:ind w:left="6041" w:hanging="360"/>
      </w:pPr>
    </w:lvl>
    <w:lvl w:ilvl="7" w:tplc="0C090019" w:tentative="1">
      <w:start w:val="1"/>
      <w:numFmt w:val="lowerLetter"/>
      <w:lvlText w:val="%8."/>
      <w:lvlJc w:val="left"/>
      <w:pPr>
        <w:ind w:left="6761" w:hanging="360"/>
      </w:pPr>
    </w:lvl>
    <w:lvl w:ilvl="8" w:tplc="0C09001B" w:tentative="1">
      <w:start w:val="1"/>
      <w:numFmt w:val="lowerRoman"/>
      <w:lvlText w:val="%9."/>
      <w:lvlJc w:val="right"/>
      <w:pPr>
        <w:ind w:left="7481" w:hanging="180"/>
      </w:pPr>
    </w:lvl>
  </w:abstractNum>
  <w:abstractNum w:abstractNumId="40" w15:restartNumberingAfterBreak="0">
    <w:nsid w:val="19325B67"/>
    <w:multiLevelType w:val="singleLevel"/>
    <w:tmpl w:val="CEDEAAE6"/>
    <w:lvl w:ilvl="0">
      <w:start w:val="1"/>
      <w:numFmt w:val="none"/>
      <w:lvlText w:val="Penalty:"/>
      <w:legacy w:legacy="1" w:legacySpace="113" w:legacyIndent="1021"/>
      <w:lvlJc w:val="left"/>
      <w:pPr>
        <w:ind w:left="2382" w:hanging="1021"/>
      </w:pPr>
    </w:lvl>
  </w:abstractNum>
  <w:abstractNum w:abstractNumId="41" w15:restartNumberingAfterBreak="0">
    <w:nsid w:val="195455A4"/>
    <w:multiLevelType w:val="hybridMultilevel"/>
    <w:tmpl w:val="ED1835F6"/>
    <w:lvl w:ilvl="0" w:tplc="8ACE608A">
      <w:start w:val="1"/>
      <w:numFmt w:val="decimal"/>
      <w:lvlText w:val="(%1)"/>
      <w:lvlJc w:val="left"/>
      <w:pPr>
        <w:ind w:left="1365" w:hanging="390"/>
      </w:pPr>
      <w:rPr>
        <w:rFonts w:hint="default"/>
      </w:rPr>
    </w:lvl>
    <w:lvl w:ilvl="1" w:tplc="0C090019" w:tentative="1">
      <w:start w:val="1"/>
      <w:numFmt w:val="lowerLetter"/>
      <w:lvlText w:val="%2."/>
      <w:lvlJc w:val="left"/>
      <w:pPr>
        <w:ind w:left="2055" w:hanging="360"/>
      </w:pPr>
    </w:lvl>
    <w:lvl w:ilvl="2" w:tplc="0C09001B" w:tentative="1">
      <w:start w:val="1"/>
      <w:numFmt w:val="lowerRoman"/>
      <w:lvlText w:val="%3."/>
      <w:lvlJc w:val="right"/>
      <w:pPr>
        <w:ind w:left="2775" w:hanging="180"/>
      </w:pPr>
    </w:lvl>
    <w:lvl w:ilvl="3" w:tplc="0C09000F" w:tentative="1">
      <w:start w:val="1"/>
      <w:numFmt w:val="decimal"/>
      <w:lvlText w:val="%4."/>
      <w:lvlJc w:val="left"/>
      <w:pPr>
        <w:ind w:left="3495" w:hanging="360"/>
      </w:pPr>
    </w:lvl>
    <w:lvl w:ilvl="4" w:tplc="0C090019" w:tentative="1">
      <w:start w:val="1"/>
      <w:numFmt w:val="lowerLetter"/>
      <w:lvlText w:val="%5."/>
      <w:lvlJc w:val="left"/>
      <w:pPr>
        <w:ind w:left="4215" w:hanging="360"/>
      </w:pPr>
    </w:lvl>
    <w:lvl w:ilvl="5" w:tplc="0C09001B" w:tentative="1">
      <w:start w:val="1"/>
      <w:numFmt w:val="lowerRoman"/>
      <w:lvlText w:val="%6."/>
      <w:lvlJc w:val="right"/>
      <w:pPr>
        <w:ind w:left="4935" w:hanging="180"/>
      </w:pPr>
    </w:lvl>
    <w:lvl w:ilvl="6" w:tplc="0C09000F" w:tentative="1">
      <w:start w:val="1"/>
      <w:numFmt w:val="decimal"/>
      <w:lvlText w:val="%7."/>
      <w:lvlJc w:val="left"/>
      <w:pPr>
        <w:ind w:left="5655" w:hanging="360"/>
      </w:pPr>
    </w:lvl>
    <w:lvl w:ilvl="7" w:tplc="0C090019" w:tentative="1">
      <w:start w:val="1"/>
      <w:numFmt w:val="lowerLetter"/>
      <w:lvlText w:val="%8."/>
      <w:lvlJc w:val="left"/>
      <w:pPr>
        <w:ind w:left="6375" w:hanging="360"/>
      </w:pPr>
    </w:lvl>
    <w:lvl w:ilvl="8" w:tplc="0C09001B" w:tentative="1">
      <w:start w:val="1"/>
      <w:numFmt w:val="lowerRoman"/>
      <w:lvlText w:val="%9."/>
      <w:lvlJc w:val="right"/>
      <w:pPr>
        <w:ind w:left="7095" w:hanging="180"/>
      </w:pPr>
    </w:lvl>
  </w:abstractNum>
  <w:abstractNum w:abstractNumId="42" w15:restartNumberingAfterBreak="0">
    <w:nsid w:val="1ACF2DC2"/>
    <w:multiLevelType w:val="hybridMultilevel"/>
    <w:tmpl w:val="40986034"/>
    <w:lvl w:ilvl="0" w:tplc="3D843DC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15:restartNumberingAfterBreak="0">
    <w:nsid w:val="1B8206F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1BED7722"/>
    <w:multiLevelType w:val="hybridMultilevel"/>
    <w:tmpl w:val="6B38D042"/>
    <w:lvl w:ilvl="0" w:tplc="53008CF8">
      <w:start w:val="1"/>
      <w:numFmt w:val="lowerLetter"/>
      <w:lvlText w:val="(%1)"/>
      <w:lvlJc w:val="left"/>
      <w:pPr>
        <w:ind w:left="1725" w:hanging="360"/>
      </w:pPr>
      <w:rPr>
        <w:rFonts w:hint="default"/>
      </w:rPr>
    </w:lvl>
    <w:lvl w:ilvl="1" w:tplc="0C090019" w:tentative="1">
      <w:start w:val="1"/>
      <w:numFmt w:val="lowerLetter"/>
      <w:lvlText w:val="%2."/>
      <w:lvlJc w:val="left"/>
      <w:pPr>
        <w:ind w:left="2445" w:hanging="360"/>
      </w:pPr>
    </w:lvl>
    <w:lvl w:ilvl="2" w:tplc="0C09001B" w:tentative="1">
      <w:start w:val="1"/>
      <w:numFmt w:val="lowerRoman"/>
      <w:lvlText w:val="%3."/>
      <w:lvlJc w:val="right"/>
      <w:pPr>
        <w:ind w:left="3165" w:hanging="180"/>
      </w:pPr>
    </w:lvl>
    <w:lvl w:ilvl="3" w:tplc="0C09000F" w:tentative="1">
      <w:start w:val="1"/>
      <w:numFmt w:val="decimal"/>
      <w:lvlText w:val="%4."/>
      <w:lvlJc w:val="left"/>
      <w:pPr>
        <w:ind w:left="3885" w:hanging="360"/>
      </w:pPr>
    </w:lvl>
    <w:lvl w:ilvl="4" w:tplc="0C090019" w:tentative="1">
      <w:start w:val="1"/>
      <w:numFmt w:val="lowerLetter"/>
      <w:lvlText w:val="%5."/>
      <w:lvlJc w:val="left"/>
      <w:pPr>
        <w:ind w:left="4605" w:hanging="360"/>
      </w:pPr>
    </w:lvl>
    <w:lvl w:ilvl="5" w:tplc="0C09001B" w:tentative="1">
      <w:start w:val="1"/>
      <w:numFmt w:val="lowerRoman"/>
      <w:lvlText w:val="%6."/>
      <w:lvlJc w:val="right"/>
      <w:pPr>
        <w:ind w:left="5325" w:hanging="180"/>
      </w:pPr>
    </w:lvl>
    <w:lvl w:ilvl="6" w:tplc="0C09000F" w:tentative="1">
      <w:start w:val="1"/>
      <w:numFmt w:val="decimal"/>
      <w:lvlText w:val="%7."/>
      <w:lvlJc w:val="left"/>
      <w:pPr>
        <w:ind w:left="6045" w:hanging="360"/>
      </w:pPr>
    </w:lvl>
    <w:lvl w:ilvl="7" w:tplc="0C090019" w:tentative="1">
      <w:start w:val="1"/>
      <w:numFmt w:val="lowerLetter"/>
      <w:lvlText w:val="%8."/>
      <w:lvlJc w:val="left"/>
      <w:pPr>
        <w:ind w:left="6765" w:hanging="360"/>
      </w:pPr>
    </w:lvl>
    <w:lvl w:ilvl="8" w:tplc="0C09001B" w:tentative="1">
      <w:start w:val="1"/>
      <w:numFmt w:val="lowerRoman"/>
      <w:lvlText w:val="%9."/>
      <w:lvlJc w:val="right"/>
      <w:pPr>
        <w:ind w:left="7485" w:hanging="180"/>
      </w:pPr>
    </w:lvl>
  </w:abstractNum>
  <w:abstractNum w:abstractNumId="45" w15:restartNumberingAfterBreak="0">
    <w:nsid w:val="1BF83F95"/>
    <w:multiLevelType w:val="singleLevel"/>
    <w:tmpl w:val="CEDEAAE6"/>
    <w:lvl w:ilvl="0">
      <w:start w:val="1"/>
      <w:numFmt w:val="none"/>
      <w:lvlText w:val="Penalty:"/>
      <w:legacy w:legacy="1" w:legacySpace="113" w:legacyIndent="1021"/>
      <w:lvlJc w:val="left"/>
      <w:pPr>
        <w:ind w:left="2382" w:hanging="1021"/>
      </w:pPr>
    </w:lvl>
  </w:abstractNum>
  <w:abstractNum w:abstractNumId="46" w15:restartNumberingAfterBreak="0">
    <w:nsid w:val="1C5D441B"/>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1C812CE9"/>
    <w:multiLevelType w:val="hybridMultilevel"/>
    <w:tmpl w:val="F4702B1A"/>
    <w:lvl w:ilvl="0" w:tplc="9482B9E4">
      <w:start w:val="1"/>
      <w:numFmt w:val="lowerRoman"/>
      <w:lvlText w:val="(%1)"/>
      <w:lvlJc w:val="left"/>
      <w:pPr>
        <w:ind w:left="2580" w:hanging="720"/>
      </w:pPr>
      <w:rPr>
        <w:rFonts w:hint="default"/>
      </w:rPr>
    </w:lvl>
    <w:lvl w:ilvl="1" w:tplc="0C090019" w:tentative="1">
      <w:start w:val="1"/>
      <w:numFmt w:val="lowerLetter"/>
      <w:lvlText w:val="%2."/>
      <w:lvlJc w:val="left"/>
      <w:pPr>
        <w:ind w:left="2940" w:hanging="360"/>
      </w:pPr>
    </w:lvl>
    <w:lvl w:ilvl="2" w:tplc="0C09001B" w:tentative="1">
      <w:start w:val="1"/>
      <w:numFmt w:val="lowerRoman"/>
      <w:lvlText w:val="%3."/>
      <w:lvlJc w:val="right"/>
      <w:pPr>
        <w:ind w:left="3660" w:hanging="180"/>
      </w:pPr>
    </w:lvl>
    <w:lvl w:ilvl="3" w:tplc="0C09000F" w:tentative="1">
      <w:start w:val="1"/>
      <w:numFmt w:val="decimal"/>
      <w:lvlText w:val="%4."/>
      <w:lvlJc w:val="left"/>
      <w:pPr>
        <w:ind w:left="4380" w:hanging="360"/>
      </w:pPr>
    </w:lvl>
    <w:lvl w:ilvl="4" w:tplc="0C090019" w:tentative="1">
      <w:start w:val="1"/>
      <w:numFmt w:val="lowerLetter"/>
      <w:lvlText w:val="%5."/>
      <w:lvlJc w:val="left"/>
      <w:pPr>
        <w:ind w:left="5100" w:hanging="360"/>
      </w:pPr>
    </w:lvl>
    <w:lvl w:ilvl="5" w:tplc="0C09001B" w:tentative="1">
      <w:start w:val="1"/>
      <w:numFmt w:val="lowerRoman"/>
      <w:lvlText w:val="%6."/>
      <w:lvlJc w:val="right"/>
      <w:pPr>
        <w:ind w:left="5820" w:hanging="180"/>
      </w:pPr>
    </w:lvl>
    <w:lvl w:ilvl="6" w:tplc="0C09000F" w:tentative="1">
      <w:start w:val="1"/>
      <w:numFmt w:val="decimal"/>
      <w:lvlText w:val="%7."/>
      <w:lvlJc w:val="left"/>
      <w:pPr>
        <w:ind w:left="6540" w:hanging="360"/>
      </w:pPr>
    </w:lvl>
    <w:lvl w:ilvl="7" w:tplc="0C090019" w:tentative="1">
      <w:start w:val="1"/>
      <w:numFmt w:val="lowerLetter"/>
      <w:lvlText w:val="%8."/>
      <w:lvlJc w:val="left"/>
      <w:pPr>
        <w:ind w:left="7260" w:hanging="360"/>
      </w:pPr>
    </w:lvl>
    <w:lvl w:ilvl="8" w:tplc="0C09001B" w:tentative="1">
      <w:start w:val="1"/>
      <w:numFmt w:val="lowerRoman"/>
      <w:lvlText w:val="%9."/>
      <w:lvlJc w:val="right"/>
      <w:pPr>
        <w:ind w:left="7980" w:hanging="180"/>
      </w:pPr>
    </w:lvl>
  </w:abstractNum>
  <w:abstractNum w:abstractNumId="48" w15:restartNumberingAfterBreak="0">
    <w:nsid w:val="1F774FA5"/>
    <w:multiLevelType w:val="singleLevel"/>
    <w:tmpl w:val="CEDEAAE6"/>
    <w:lvl w:ilvl="0">
      <w:start w:val="1"/>
      <w:numFmt w:val="none"/>
      <w:lvlText w:val="Penalty:"/>
      <w:legacy w:legacy="1" w:legacySpace="113" w:legacyIndent="1021"/>
      <w:lvlJc w:val="left"/>
      <w:pPr>
        <w:ind w:left="2382" w:hanging="1021"/>
      </w:pPr>
    </w:lvl>
  </w:abstractNum>
  <w:abstractNum w:abstractNumId="49" w15:restartNumberingAfterBreak="0">
    <w:nsid w:val="1FBA476E"/>
    <w:multiLevelType w:val="singleLevel"/>
    <w:tmpl w:val="CEDEAAE6"/>
    <w:lvl w:ilvl="0">
      <w:start w:val="1"/>
      <w:numFmt w:val="none"/>
      <w:lvlText w:val="Penalty:"/>
      <w:legacy w:legacy="1" w:legacySpace="113" w:legacyIndent="1021"/>
      <w:lvlJc w:val="left"/>
      <w:pPr>
        <w:ind w:left="2382" w:hanging="1021"/>
      </w:pPr>
    </w:lvl>
  </w:abstractNum>
  <w:abstractNum w:abstractNumId="50" w15:restartNumberingAfterBreak="0">
    <w:nsid w:val="217955F0"/>
    <w:multiLevelType w:val="singleLevel"/>
    <w:tmpl w:val="CEDEAAE6"/>
    <w:lvl w:ilvl="0">
      <w:start w:val="1"/>
      <w:numFmt w:val="none"/>
      <w:lvlText w:val="Penalty:"/>
      <w:legacy w:legacy="1" w:legacySpace="113" w:legacyIndent="1021"/>
      <w:lvlJc w:val="left"/>
      <w:pPr>
        <w:ind w:left="2382" w:hanging="1021"/>
      </w:pPr>
    </w:lvl>
  </w:abstractNum>
  <w:abstractNum w:abstractNumId="51" w15:restartNumberingAfterBreak="0">
    <w:nsid w:val="21AF7D01"/>
    <w:multiLevelType w:val="hybridMultilevel"/>
    <w:tmpl w:val="C74C6034"/>
    <w:lvl w:ilvl="0" w:tplc="B10CBD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23897763"/>
    <w:multiLevelType w:val="hybridMultilevel"/>
    <w:tmpl w:val="B9FA53E0"/>
    <w:lvl w:ilvl="0" w:tplc="F2E251C8">
      <w:start w:val="3"/>
      <w:numFmt w:val="lowerRoman"/>
      <w:lvlText w:val="(%1)"/>
      <w:lvlJc w:val="left"/>
      <w:pPr>
        <w:ind w:left="1854" w:hanging="72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53" w15:restartNumberingAfterBreak="0">
    <w:nsid w:val="249A5479"/>
    <w:multiLevelType w:val="hybridMultilevel"/>
    <w:tmpl w:val="017E9A38"/>
    <w:lvl w:ilvl="0" w:tplc="79484D5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24CE244A"/>
    <w:multiLevelType w:val="hybridMultilevel"/>
    <w:tmpl w:val="43A20846"/>
    <w:lvl w:ilvl="0" w:tplc="07A0D2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257A7CDB"/>
    <w:multiLevelType w:val="hybridMultilevel"/>
    <w:tmpl w:val="A34C2B2A"/>
    <w:lvl w:ilvl="0" w:tplc="C5887C1C">
      <w:start w:val="1"/>
      <w:numFmt w:val="lowerLetter"/>
      <w:lvlText w:val="(%1)"/>
      <w:lvlJc w:val="left"/>
      <w:pPr>
        <w:ind w:left="1721" w:hanging="360"/>
      </w:pPr>
      <w:rPr>
        <w:rFonts w:hint="default"/>
      </w:rPr>
    </w:lvl>
    <w:lvl w:ilvl="1" w:tplc="0C090019" w:tentative="1">
      <w:start w:val="1"/>
      <w:numFmt w:val="lowerLetter"/>
      <w:lvlText w:val="%2."/>
      <w:lvlJc w:val="left"/>
      <w:pPr>
        <w:ind w:left="2441" w:hanging="360"/>
      </w:pPr>
    </w:lvl>
    <w:lvl w:ilvl="2" w:tplc="0C09001B" w:tentative="1">
      <w:start w:val="1"/>
      <w:numFmt w:val="lowerRoman"/>
      <w:lvlText w:val="%3."/>
      <w:lvlJc w:val="right"/>
      <w:pPr>
        <w:ind w:left="3161" w:hanging="180"/>
      </w:pPr>
    </w:lvl>
    <w:lvl w:ilvl="3" w:tplc="0C09000F" w:tentative="1">
      <w:start w:val="1"/>
      <w:numFmt w:val="decimal"/>
      <w:lvlText w:val="%4."/>
      <w:lvlJc w:val="left"/>
      <w:pPr>
        <w:ind w:left="3881" w:hanging="360"/>
      </w:pPr>
    </w:lvl>
    <w:lvl w:ilvl="4" w:tplc="0C090019" w:tentative="1">
      <w:start w:val="1"/>
      <w:numFmt w:val="lowerLetter"/>
      <w:lvlText w:val="%5."/>
      <w:lvlJc w:val="left"/>
      <w:pPr>
        <w:ind w:left="4601" w:hanging="360"/>
      </w:pPr>
    </w:lvl>
    <w:lvl w:ilvl="5" w:tplc="0C09001B" w:tentative="1">
      <w:start w:val="1"/>
      <w:numFmt w:val="lowerRoman"/>
      <w:lvlText w:val="%6."/>
      <w:lvlJc w:val="right"/>
      <w:pPr>
        <w:ind w:left="5321" w:hanging="180"/>
      </w:pPr>
    </w:lvl>
    <w:lvl w:ilvl="6" w:tplc="0C09000F" w:tentative="1">
      <w:start w:val="1"/>
      <w:numFmt w:val="decimal"/>
      <w:lvlText w:val="%7."/>
      <w:lvlJc w:val="left"/>
      <w:pPr>
        <w:ind w:left="6041" w:hanging="360"/>
      </w:pPr>
    </w:lvl>
    <w:lvl w:ilvl="7" w:tplc="0C090019" w:tentative="1">
      <w:start w:val="1"/>
      <w:numFmt w:val="lowerLetter"/>
      <w:lvlText w:val="%8."/>
      <w:lvlJc w:val="left"/>
      <w:pPr>
        <w:ind w:left="6761" w:hanging="360"/>
      </w:pPr>
    </w:lvl>
    <w:lvl w:ilvl="8" w:tplc="0C09001B" w:tentative="1">
      <w:start w:val="1"/>
      <w:numFmt w:val="lowerRoman"/>
      <w:lvlText w:val="%9."/>
      <w:lvlJc w:val="right"/>
      <w:pPr>
        <w:ind w:left="7481" w:hanging="180"/>
      </w:pPr>
    </w:lvl>
  </w:abstractNum>
  <w:abstractNum w:abstractNumId="56" w15:restartNumberingAfterBreak="0">
    <w:nsid w:val="258B0C39"/>
    <w:multiLevelType w:val="hybridMultilevel"/>
    <w:tmpl w:val="DD14D8C4"/>
    <w:lvl w:ilvl="0" w:tplc="D3D2CEF4">
      <w:start w:val="1"/>
      <w:numFmt w:val="lowerLetter"/>
      <w:lvlText w:val="(%1)"/>
      <w:lvlJc w:val="left"/>
      <w:pPr>
        <w:ind w:left="1211"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7" w15:restartNumberingAfterBreak="0">
    <w:nsid w:val="26B65579"/>
    <w:multiLevelType w:val="singleLevel"/>
    <w:tmpl w:val="CEDEAAE6"/>
    <w:lvl w:ilvl="0">
      <w:start w:val="1"/>
      <w:numFmt w:val="none"/>
      <w:lvlText w:val="Penalty:"/>
      <w:legacy w:legacy="1" w:legacySpace="113" w:legacyIndent="1021"/>
      <w:lvlJc w:val="left"/>
      <w:pPr>
        <w:ind w:left="2382" w:hanging="1021"/>
      </w:pPr>
    </w:lvl>
  </w:abstractNum>
  <w:abstractNum w:abstractNumId="58" w15:restartNumberingAfterBreak="0">
    <w:nsid w:val="27F6500A"/>
    <w:multiLevelType w:val="singleLevel"/>
    <w:tmpl w:val="CEDEAAE6"/>
    <w:lvl w:ilvl="0">
      <w:start w:val="1"/>
      <w:numFmt w:val="none"/>
      <w:lvlText w:val="Penalty:"/>
      <w:legacy w:legacy="1" w:legacySpace="113" w:legacyIndent="1021"/>
      <w:lvlJc w:val="left"/>
      <w:pPr>
        <w:ind w:left="2382" w:hanging="1021"/>
      </w:pPr>
    </w:lvl>
  </w:abstractNum>
  <w:abstractNum w:abstractNumId="59" w15:restartNumberingAfterBreak="0">
    <w:nsid w:val="298B6752"/>
    <w:multiLevelType w:val="hybridMultilevel"/>
    <w:tmpl w:val="EAC05C24"/>
    <w:lvl w:ilvl="0" w:tplc="446AE78E">
      <w:start w:val="1"/>
      <w:numFmt w:val="decimal"/>
      <w:lvlText w:val="(%1)"/>
      <w:lvlJc w:val="left"/>
      <w:pPr>
        <w:ind w:left="1725" w:hanging="360"/>
      </w:pPr>
      <w:rPr>
        <w:rFonts w:hint="default"/>
      </w:rPr>
    </w:lvl>
    <w:lvl w:ilvl="1" w:tplc="0C090019" w:tentative="1">
      <w:start w:val="1"/>
      <w:numFmt w:val="lowerLetter"/>
      <w:lvlText w:val="%2."/>
      <w:lvlJc w:val="left"/>
      <w:pPr>
        <w:ind w:left="2445" w:hanging="360"/>
      </w:pPr>
    </w:lvl>
    <w:lvl w:ilvl="2" w:tplc="0C09001B" w:tentative="1">
      <w:start w:val="1"/>
      <w:numFmt w:val="lowerRoman"/>
      <w:lvlText w:val="%3."/>
      <w:lvlJc w:val="right"/>
      <w:pPr>
        <w:ind w:left="3165" w:hanging="180"/>
      </w:pPr>
    </w:lvl>
    <w:lvl w:ilvl="3" w:tplc="0C09000F" w:tentative="1">
      <w:start w:val="1"/>
      <w:numFmt w:val="decimal"/>
      <w:lvlText w:val="%4."/>
      <w:lvlJc w:val="left"/>
      <w:pPr>
        <w:ind w:left="3885" w:hanging="360"/>
      </w:pPr>
    </w:lvl>
    <w:lvl w:ilvl="4" w:tplc="0C090019" w:tentative="1">
      <w:start w:val="1"/>
      <w:numFmt w:val="lowerLetter"/>
      <w:lvlText w:val="%5."/>
      <w:lvlJc w:val="left"/>
      <w:pPr>
        <w:ind w:left="4605" w:hanging="360"/>
      </w:pPr>
    </w:lvl>
    <w:lvl w:ilvl="5" w:tplc="0C09001B" w:tentative="1">
      <w:start w:val="1"/>
      <w:numFmt w:val="lowerRoman"/>
      <w:lvlText w:val="%6."/>
      <w:lvlJc w:val="right"/>
      <w:pPr>
        <w:ind w:left="5325" w:hanging="180"/>
      </w:pPr>
    </w:lvl>
    <w:lvl w:ilvl="6" w:tplc="0C09000F" w:tentative="1">
      <w:start w:val="1"/>
      <w:numFmt w:val="decimal"/>
      <w:lvlText w:val="%7."/>
      <w:lvlJc w:val="left"/>
      <w:pPr>
        <w:ind w:left="6045" w:hanging="360"/>
      </w:pPr>
    </w:lvl>
    <w:lvl w:ilvl="7" w:tplc="0C090019" w:tentative="1">
      <w:start w:val="1"/>
      <w:numFmt w:val="lowerLetter"/>
      <w:lvlText w:val="%8."/>
      <w:lvlJc w:val="left"/>
      <w:pPr>
        <w:ind w:left="6765" w:hanging="360"/>
      </w:pPr>
    </w:lvl>
    <w:lvl w:ilvl="8" w:tplc="0C09001B" w:tentative="1">
      <w:start w:val="1"/>
      <w:numFmt w:val="lowerRoman"/>
      <w:lvlText w:val="%9."/>
      <w:lvlJc w:val="right"/>
      <w:pPr>
        <w:ind w:left="7485" w:hanging="180"/>
      </w:pPr>
    </w:lvl>
  </w:abstractNum>
  <w:abstractNum w:abstractNumId="60" w15:restartNumberingAfterBreak="0">
    <w:nsid w:val="29B07942"/>
    <w:multiLevelType w:val="hybridMultilevel"/>
    <w:tmpl w:val="ED1835F6"/>
    <w:lvl w:ilvl="0" w:tplc="8ACE608A">
      <w:start w:val="1"/>
      <w:numFmt w:val="decimal"/>
      <w:lvlText w:val="(%1)"/>
      <w:lvlJc w:val="left"/>
      <w:pPr>
        <w:ind w:left="1365" w:hanging="390"/>
      </w:pPr>
      <w:rPr>
        <w:rFonts w:hint="default"/>
      </w:rPr>
    </w:lvl>
    <w:lvl w:ilvl="1" w:tplc="0C090019" w:tentative="1">
      <w:start w:val="1"/>
      <w:numFmt w:val="lowerLetter"/>
      <w:lvlText w:val="%2."/>
      <w:lvlJc w:val="left"/>
      <w:pPr>
        <w:ind w:left="2055" w:hanging="360"/>
      </w:pPr>
    </w:lvl>
    <w:lvl w:ilvl="2" w:tplc="0C09001B" w:tentative="1">
      <w:start w:val="1"/>
      <w:numFmt w:val="lowerRoman"/>
      <w:lvlText w:val="%3."/>
      <w:lvlJc w:val="right"/>
      <w:pPr>
        <w:ind w:left="2775" w:hanging="180"/>
      </w:pPr>
    </w:lvl>
    <w:lvl w:ilvl="3" w:tplc="0C09000F" w:tentative="1">
      <w:start w:val="1"/>
      <w:numFmt w:val="decimal"/>
      <w:lvlText w:val="%4."/>
      <w:lvlJc w:val="left"/>
      <w:pPr>
        <w:ind w:left="3495" w:hanging="360"/>
      </w:pPr>
    </w:lvl>
    <w:lvl w:ilvl="4" w:tplc="0C090019" w:tentative="1">
      <w:start w:val="1"/>
      <w:numFmt w:val="lowerLetter"/>
      <w:lvlText w:val="%5."/>
      <w:lvlJc w:val="left"/>
      <w:pPr>
        <w:ind w:left="4215" w:hanging="360"/>
      </w:pPr>
    </w:lvl>
    <w:lvl w:ilvl="5" w:tplc="0C09001B" w:tentative="1">
      <w:start w:val="1"/>
      <w:numFmt w:val="lowerRoman"/>
      <w:lvlText w:val="%6."/>
      <w:lvlJc w:val="right"/>
      <w:pPr>
        <w:ind w:left="4935" w:hanging="180"/>
      </w:pPr>
    </w:lvl>
    <w:lvl w:ilvl="6" w:tplc="0C09000F" w:tentative="1">
      <w:start w:val="1"/>
      <w:numFmt w:val="decimal"/>
      <w:lvlText w:val="%7."/>
      <w:lvlJc w:val="left"/>
      <w:pPr>
        <w:ind w:left="5655" w:hanging="360"/>
      </w:pPr>
    </w:lvl>
    <w:lvl w:ilvl="7" w:tplc="0C090019" w:tentative="1">
      <w:start w:val="1"/>
      <w:numFmt w:val="lowerLetter"/>
      <w:lvlText w:val="%8."/>
      <w:lvlJc w:val="left"/>
      <w:pPr>
        <w:ind w:left="6375" w:hanging="360"/>
      </w:pPr>
    </w:lvl>
    <w:lvl w:ilvl="8" w:tplc="0C09001B" w:tentative="1">
      <w:start w:val="1"/>
      <w:numFmt w:val="lowerRoman"/>
      <w:lvlText w:val="%9."/>
      <w:lvlJc w:val="right"/>
      <w:pPr>
        <w:ind w:left="7095" w:hanging="180"/>
      </w:pPr>
    </w:lvl>
  </w:abstractNum>
  <w:abstractNum w:abstractNumId="61" w15:restartNumberingAfterBreak="0">
    <w:nsid w:val="2A3F5CE7"/>
    <w:multiLevelType w:val="hybridMultilevel"/>
    <w:tmpl w:val="C3983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2F587ECB"/>
    <w:multiLevelType w:val="singleLevel"/>
    <w:tmpl w:val="CEDEAAE6"/>
    <w:lvl w:ilvl="0">
      <w:start w:val="1"/>
      <w:numFmt w:val="none"/>
      <w:lvlText w:val="Penalty:"/>
      <w:legacy w:legacy="1" w:legacySpace="113" w:legacyIndent="1021"/>
      <w:lvlJc w:val="left"/>
      <w:pPr>
        <w:ind w:left="2382" w:hanging="1021"/>
      </w:pPr>
    </w:lvl>
  </w:abstractNum>
  <w:abstractNum w:abstractNumId="63" w15:restartNumberingAfterBreak="0">
    <w:nsid w:val="2F87140C"/>
    <w:multiLevelType w:val="singleLevel"/>
    <w:tmpl w:val="CEDEAAE6"/>
    <w:lvl w:ilvl="0">
      <w:start w:val="1"/>
      <w:numFmt w:val="none"/>
      <w:lvlText w:val="Penalty:"/>
      <w:legacy w:legacy="1" w:legacySpace="113" w:legacyIndent="1021"/>
      <w:lvlJc w:val="left"/>
      <w:pPr>
        <w:ind w:left="2382" w:hanging="1021"/>
      </w:pPr>
    </w:lvl>
  </w:abstractNum>
  <w:abstractNum w:abstractNumId="64" w15:restartNumberingAfterBreak="0">
    <w:nsid w:val="2FB749EC"/>
    <w:multiLevelType w:val="hybridMultilevel"/>
    <w:tmpl w:val="68A86C9C"/>
    <w:lvl w:ilvl="0" w:tplc="83B65522">
      <w:start w:val="1"/>
      <w:numFmt w:val="decimal"/>
      <w:lvlText w:val="(%1)"/>
      <w:lvlJc w:val="left"/>
      <w:pPr>
        <w:ind w:left="1721" w:hanging="360"/>
      </w:pPr>
      <w:rPr>
        <w:rFonts w:hint="default"/>
      </w:rPr>
    </w:lvl>
    <w:lvl w:ilvl="1" w:tplc="0C090019" w:tentative="1">
      <w:start w:val="1"/>
      <w:numFmt w:val="lowerLetter"/>
      <w:lvlText w:val="%2."/>
      <w:lvlJc w:val="left"/>
      <w:pPr>
        <w:ind w:left="2441" w:hanging="360"/>
      </w:pPr>
    </w:lvl>
    <w:lvl w:ilvl="2" w:tplc="0C09001B" w:tentative="1">
      <w:start w:val="1"/>
      <w:numFmt w:val="lowerRoman"/>
      <w:lvlText w:val="%3."/>
      <w:lvlJc w:val="right"/>
      <w:pPr>
        <w:ind w:left="3161" w:hanging="180"/>
      </w:pPr>
    </w:lvl>
    <w:lvl w:ilvl="3" w:tplc="0C09000F" w:tentative="1">
      <w:start w:val="1"/>
      <w:numFmt w:val="decimal"/>
      <w:lvlText w:val="%4."/>
      <w:lvlJc w:val="left"/>
      <w:pPr>
        <w:ind w:left="3881" w:hanging="360"/>
      </w:pPr>
    </w:lvl>
    <w:lvl w:ilvl="4" w:tplc="0C090019" w:tentative="1">
      <w:start w:val="1"/>
      <w:numFmt w:val="lowerLetter"/>
      <w:lvlText w:val="%5."/>
      <w:lvlJc w:val="left"/>
      <w:pPr>
        <w:ind w:left="4601" w:hanging="360"/>
      </w:pPr>
    </w:lvl>
    <w:lvl w:ilvl="5" w:tplc="0C09001B" w:tentative="1">
      <w:start w:val="1"/>
      <w:numFmt w:val="lowerRoman"/>
      <w:lvlText w:val="%6."/>
      <w:lvlJc w:val="right"/>
      <w:pPr>
        <w:ind w:left="5321" w:hanging="180"/>
      </w:pPr>
    </w:lvl>
    <w:lvl w:ilvl="6" w:tplc="0C09000F" w:tentative="1">
      <w:start w:val="1"/>
      <w:numFmt w:val="decimal"/>
      <w:lvlText w:val="%7."/>
      <w:lvlJc w:val="left"/>
      <w:pPr>
        <w:ind w:left="6041" w:hanging="360"/>
      </w:pPr>
    </w:lvl>
    <w:lvl w:ilvl="7" w:tplc="0C090019" w:tentative="1">
      <w:start w:val="1"/>
      <w:numFmt w:val="lowerLetter"/>
      <w:lvlText w:val="%8."/>
      <w:lvlJc w:val="left"/>
      <w:pPr>
        <w:ind w:left="6761" w:hanging="360"/>
      </w:pPr>
    </w:lvl>
    <w:lvl w:ilvl="8" w:tplc="0C09001B" w:tentative="1">
      <w:start w:val="1"/>
      <w:numFmt w:val="lowerRoman"/>
      <w:lvlText w:val="%9."/>
      <w:lvlJc w:val="right"/>
      <w:pPr>
        <w:ind w:left="7481" w:hanging="180"/>
      </w:pPr>
    </w:lvl>
  </w:abstractNum>
  <w:abstractNum w:abstractNumId="65" w15:restartNumberingAfterBreak="0">
    <w:nsid w:val="31082FDB"/>
    <w:multiLevelType w:val="singleLevel"/>
    <w:tmpl w:val="CEDEAAE6"/>
    <w:lvl w:ilvl="0">
      <w:start w:val="1"/>
      <w:numFmt w:val="none"/>
      <w:lvlText w:val="Penalty:"/>
      <w:legacy w:legacy="1" w:legacySpace="113" w:legacyIndent="1021"/>
      <w:lvlJc w:val="left"/>
      <w:pPr>
        <w:ind w:left="2382" w:hanging="1021"/>
      </w:pPr>
    </w:lvl>
  </w:abstractNum>
  <w:abstractNum w:abstractNumId="66" w15:restartNumberingAfterBreak="0">
    <w:nsid w:val="33347D7D"/>
    <w:multiLevelType w:val="hybridMultilevel"/>
    <w:tmpl w:val="DBE46A16"/>
    <w:lvl w:ilvl="0" w:tplc="97DEC61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33A63427"/>
    <w:multiLevelType w:val="singleLevel"/>
    <w:tmpl w:val="CEDEAAE6"/>
    <w:lvl w:ilvl="0">
      <w:start w:val="1"/>
      <w:numFmt w:val="none"/>
      <w:lvlText w:val="Penalty:"/>
      <w:legacy w:legacy="1" w:legacySpace="113" w:legacyIndent="1021"/>
      <w:lvlJc w:val="left"/>
      <w:pPr>
        <w:ind w:left="2382" w:hanging="1021"/>
      </w:pPr>
    </w:lvl>
  </w:abstractNum>
  <w:abstractNum w:abstractNumId="68" w15:restartNumberingAfterBreak="0">
    <w:nsid w:val="35BA7113"/>
    <w:multiLevelType w:val="hybridMultilevel"/>
    <w:tmpl w:val="A720F294"/>
    <w:lvl w:ilvl="0" w:tplc="C34855F2">
      <w:start w:val="1"/>
      <w:numFmt w:val="decimal"/>
      <w:lvlText w:val="(%1)"/>
      <w:lvlJc w:val="left"/>
      <w:pPr>
        <w:ind w:left="1725" w:hanging="360"/>
      </w:pPr>
      <w:rPr>
        <w:rFonts w:hint="default"/>
      </w:rPr>
    </w:lvl>
    <w:lvl w:ilvl="1" w:tplc="0C090019" w:tentative="1">
      <w:start w:val="1"/>
      <w:numFmt w:val="lowerLetter"/>
      <w:lvlText w:val="%2."/>
      <w:lvlJc w:val="left"/>
      <w:pPr>
        <w:ind w:left="2445" w:hanging="360"/>
      </w:pPr>
    </w:lvl>
    <w:lvl w:ilvl="2" w:tplc="0C09001B" w:tentative="1">
      <w:start w:val="1"/>
      <w:numFmt w:val="lowerRoman"/>
      <w:lvlText w:val="%3."/>
      <w:lvlJc w:val="right"/>
      <w:pPr>
        <w:ind w:left="3165" w:hanging="180"/>
      </w:pPr>
    </w:lvl>
    <w:lvl w:ilvl="3" w:tplc="0C09000F" w:tentative="1">
      <w:start w:val="1"/>
      <w:numFmt w:val="decimal"/>
      <w:lvlText w:val="%4."/>
      <w:lvlJc w:val="left"/>
      <w:pPr>
        <w:ind w:left="3885" w:hanging="360"/>
      </w:pPr>
    </w:lvl>
    <w:lvl w:ilvl="4" w:tplc="0C090019" w:tentative="1">
      <w:start w:val="1"/>
      <w:numFmt w:val="lowerLetter"/>
      <w:lvlText w:val="%5."/>
      <w:lvlJc w:val="left"/>
      <w:pPr>
        <w:ind w:left="4605" w:hanging="360"/>
      </w:pPr>
    </w:lvl>
    <w:lvl w:ilvl="5" w:tplc="0C09001B" w:tentative="1">
      <w:start w:val="1"/>
      <w:numFmt w:val="lowerRoman"/>
      <w:lvlText w:val="%6."/>
      <w:lvlJc w:val="right"/>
      <w:pPr>
        <w:ind w:left="5325" w:hanging="180"/>
      </w:pPr>
    </w:lvl>
    <w:lvl w:ilvl="6" w:tplc="0C09000F" w:tentative="1">
      <w:start w:val="1"/>
      <w:numFmt w:val="decimal"/>
      <w:lvlText w:val="%7."/>
      <w:lvlJc w:val="left"/>
      <w:pPr>
        <w:ind w:left="6045" w:hanging="360"/>
      </w:pPr>
    </w:lvl>
    <w:lvl w:ilvl="7" w:tplc="0C090019" w:tentative="1">
      <w:start w:val="1"/>
      <w:numFmt w:val="lowerLetter"/>
      <w:lvlText w:val="%8."/>
      <w:lvlJc w:val="left"/>
      <w:pPr>
        <w:ind w:left="6765" w:hanging="360"/>
      </w:pPr>
    </w:lvl>
    <w:lvl w:ilvl="8" w:tplc="0C09001B" w:tentative="1">
      <w:start w:val="1"/>
      <w:numFmt w:val="lowerRoman"/>
      <w:lvlText w:val="%9."/>
      <w:lvlJc w:val="right"/>
      <w:pPr>
        <w:ind w:left="7485" w:hanging="180"/>
      </w:pPr>
    </w:lvl>
  </w:abstractNum>
  <w:abstractNum w:abstractNumId="69" w15:restartNumberingAfterBreak="0">
    <w:nsid w:val="35C03F0D"/>
    <w:multiLevelType w:val="hybridMultilevel"/>
    <w:tmpl w:val="68A86C9C"/>
    <w:lvl w:ilvl="0" w:tplc="83B65522">
      <w:start w:val="1"/>
      <w:numFmt w:val="decimal"/>
      <w:lvlText w:val="(%1)"/>
      <w:lvlJc w:val="left"/>
      <w:pPr>
        <w:ind w:left="1721" w:hanging="360"/>
      </w:pPr>
      <w:rPr>
        <w:rFonts w:hint="default"/>
      </w:rPr>
    </w:lvl>
    <w:lvl w:ilvl="1" w:tplc="0C090019" w:tentative="1">
      <w:start w:val="1"/>
      <w:numFmt w:val="lowerLetter"/>
      <w:lvlText w:val="%2."/>
      <w:lvlJc w:val="left"/>
      <w:pPr>
        <w:ind w:left="2441" w:hanging="360"/>
      </w:pPr>
    </w:lvl>
    <w:lvl w:ilvl="2" w:tplc="0C09001B" w:tentative="1">
      <w:start w:val="1"/>
      <w:numFmt w:val="lowerRoman"/>
      <w:lvlText w:val="%3."/>
      <w:lvlJc w:val="right"/>
      <w:pPr>
        <w:ind w:left="3161" w:hanging="180"/>
      </w:pPr>
    </w:lvl>
    <w:lvl w:ilvl="3" w:tplc="0C09000F" w:tentative="1">
      <w:start w:val="1"/>
      <w:numFmt w:val="decimal"/>
      <w:lvlText w:val="%4."/>
      <w:lvlJc w:val="left"/>
      <w:pPr>
        <w:ind w:left="3881" w:hanging="360"/>
      </w:pPr>
    </w:lvl>
    <w:lvl w:ilvl="4" w:tplc="0C090019" w:tentative="1">
      <w:start w:val="1"/>
      <w:numFmt w:val="lowerLetter"/>
      <w:lvlText w:val="%5."/>
      <w:lvlJc w:val="left"/>
      <w:pPr>
        <w:ind w:left="4601" w:hanging="360"/>
      </w:pPr>
    </w:lvl>
    <w:lvl w:ilvl="5" w:tplc="0C09001B" w:tentative="1">
      <w:start w:val="1"/>
      <w:numFmt w:val="lowerRoman"/>
      <w:lvlText w:val="%6."/>
      <w:lvlJc w:val="right"/>
      <w:pPr>
        <w:ind w:left="5321" w:hanging="180"/>
      </w:pPr>
    </w:lvl>
    <w:lvl w:ilvl="6" w:tplc="0C09000F" w:tentative="1">
      <w:start w:val="1"/>
      <w:numFmt w:val="decimal"/>
      <w:lvlText w:val="%7."/>
      <w:lvlJc w:val="left"/>
      <w:pPr>
        <w:ind w:left="6041" w:hanging="360"/>
      </w:pPr>
    </w:lvl>
    <w:lvl w:ilvl="7" w:tplc="0C090019" w:tentative="1">
      <w:start w:val="1"/>
      <w:numFmt w:val="lowerLetter"/>
      <w:lvlText w:val="%8."/>
      <w:lvlJc w:val="left"/>
      <w:pPr>
        <w:ind w:left="6761" w:hanging="360"/>
      </w:pPr>
    </w:lvl>
    <w:lvl w:ilvl="8" w:tplc="0C09001B" w:tentative="1">
      <w:start w:val="1"/>
      <w:numFmt w:val="lowerRoman"/>
      <w:lvlText w:val="%9."/>
      <w:lvlJc w:val="right"/>
      <w:pPr>
        <w:ind w:left="7481" w:hanging="180"/>
      </w:pPr>
    </w:lvl>
  </w:abstractNum>
  <w:abstractNum w:abstractNumId="70" w15:restartNumberingAfterBreak="0">
    <w:nsid w:val="37044AB8"/>
    <w:multiLevelType w:val="hybridMultilevel"/>
    <w:tmpl w:val="C054DF6C"/>
    <w:lvl w:ilvl="0" w:tplc="0B7AA7CC">
      <w:start w:val="1"/>
      <w:numFmt w:val="decimal"/>
      <w:lvlText w:val="(%1)"/>
      <w:lvlJc w:val="left"/>
      <w:pPr>
        <w:ind w:left="1605" w:hanging="360"/>
      </w:pPr>
      <w:rPr>
        <w:rFonts w:hint="default"/>
      </w:rPr>
    </w:lvl>
    <w:lvl w:ilvl="1" w:tplc="0C090019" w:tentative="1">
      <w:start w:val="1"/>
      <w:numFmt w:val="lowerLetter"/>
      <w:lvlText w:val="%2."/>
      <w:lvlJc w:val="left"/>
      <w:pPr>
        <w:ind w:left="2325" w:hanging="360"/>
      </w:pPr>
    </w:lvl>
    <w:lvl w:ilvl="2" w:tplc="0C09001B" w:tentative="1">
      <w:start w:val="1"/>
      <w:numFmt w:val="lowerRoman"/>
      <w:lvlText w:val="%3."/>
      <w:lvlJc w:val="right"/>
      <w:pPr>
        <w:ind w:left="3045" w:hanging="180"/>
      </w:pPr>
    </w:lvl>
    <w:lvl w:ilvl="3" w:tplc="0C09000F" w:tentative="1">
      <w:start w:val="1"/>
      <w:numFmt w:val="decimal"/>
      <w:lvlText w:val="%4."/>
      <w:lvlJc w:val="left"/>
      <w:pPr>
        <w:ind w:left="3765" w:hanging="360"/>
      </w:pPr>
    </w:lvl>
    <w:lvl w:ilvl="4" w:tplc="0C090019" w:tentative="1">
      <w:start w:val="1"/>
      <w:numFmt w:val="lowerLetter"/>
      <w:lvlText w:val="%5."/>
      <w:lvlJc w:val="left"/>
      <w:pPr>
        <w:ind w:left="4485" w:hanging="360"/>
      </w:pPr>
    </w:lvl>
    <w:lvl w:ilvl="5" w:tplc="0C09001B" w:tentative="1">
      <w:start w:val="1"/>
      <w:numFmt w:val="lowerRoman"/>
      <w:lvlText w:val="%6."/>
      <w:lvlJc w:val="right"/>
      <w:pPr>
        <w:ind w:left="5205" w:hanging="180"/>
      </w:pPr>
    </w:lvl>
    <w:lvl w:ilvl="6" w:tplc="0C09000F" w:tentative="1">
      <w:start w:val="1"/>
      <w:numFmt w:val="decimal"/>
      <w:lvlText w:val="%7."/>
      <w:lvlJc w:val="left"/>
      <w:pPr>
        <w:ind w:left="5925" w:hanging="360"/>
      </w:pPr>
    </w:lvl>
    <w:lvl w:ilvl="7" w:tplc="0C090019" w:tentative="1">
      <w:start w:val="1"/>
      <w:numFmt w:val="lowerLetter"/>
      <w:lvlText w:val="%8."/>
      <w:lvlJc w:val="left"/>
      <w:pPr>
        <w:ind w:left="6645" w:hanging="360"/>
      </w:pPr>
    </w:lvl>
    <w:lvl w:ilvl="8" w:tplc="0C09001B" w:tentative="1">
      <w:start w:val="1"/>
      <w:numFmt w:val="lowerRoman"/>
      <w:lvlText w:val="%9."/>
      <w:lvlJc w:val="right"/>
      <w:pPr>
        <w:ind w:left="7365" w:hanging="180"/>
      </w:pPr>
    </w:lvl>
  </w:abstractNum>
  <w:abstractNum w:abstractNumId="71" w15:restartNumberingAfterBreak="0">
    <w:nsid w:val="37E34528"/>
    <w:multiLevelType w:val="singleLevel"/>
    <w:tmpl w:val="CEDEAAE6"/>
    <w:lvl w:ilvl="0">
      <w:start w:val="1"/>
      <w:numFmt w:val="none"/>
      <w:lvlText w:val="Penalty:"/>
      <w:legacy w:legacy="1" w:legacySpace="113" w:legacyIndent="1021"/>
      <w:lvlJc w:val="left"/>
      <w:pPr>
        <w:ind w:left="2382" w:hanging="1021"/>
      </w:pPr>
    </w:lvl>
  </w:abstractNum>
  <w:abstractNum w:abstractNumId="72" w15:restartNumberingAfterBreak="0">
    <w:nsid w:val="37EA3937"/>
    <w:multiLevelType w:val="singleLevel"/>
    <w:tmpl w:val="CEDEAAE6"/>
    <w:lvl w:ilvl="0">
      <w:start w:val="1"/>
      <w:numFmt w:val="none"/>
      <w:lvlText w:val="Penalty:"/>
      <w:legacy w:legacy="1" w:legacySpace="113" w:legacyIndent="1021"/>
      <w:lvlJc w:val="left"/>
      <w:pPr>
        <w:ind w:left="2382" w:hanging="1021"/>
      </w:pPr>
    </w:lvl>
  </w:abstractNum>
  <w:abstractNum w:abstractNumId="73" w15:restartNumberingAfterBreak="0">
    <w:nsid w:val="3B641D22"/>
    <w:multiLevelType w:val="hybridMultilevel"/>
    <w:tmpl w:val="7552599A"/>
    <w:lvl w:ilvl="0" w:tplc="88B86F34">
      <w:start w:val="1"/>
      <w:numFmt w:val="lowerLetter"/>
      <w:lvlText w:val="(%1)"/>
      <w:lvlJc w:val="left"/>
      <w:pPr>
        <w:ind w:left="2385" w:hanging="375"/>
      </w:pPr>
      <w:rPr>
        <w:rFonts w:hint="default"/>
      </w:rPr>
    </w:lvl>
    <w:lvl w:ilvl="1" w:tplc="0C090019" w:tentative="1">
      <w:start w:val="1"/>
      <w:numFmt w:val="lowerLetter"/>
      <w:lvlText w:val="%2."/>
      <w:lvlJc w:val="left"/>
      <w:pPr>
        <w:ind w:left="3090" w:hanging="360"/>
      </w:pPr>
    </w:lvl>
    <w:lvl w:ilvl="2" w:tplc="0C09001B" w:tentative="1">
      <w:start w:val="1"/>
      <w:numFmt w:val="lowerRoman"/>
      <w:lvlText w:val="%3."/>
      <w:lvlJc w:val="right"/>
      <w:pPr>
        <w:ind w:left="3810" w:hanging="180"/>
      </w:pPr>
    </w:lvl>
    <w:lvl w:ilvl="3" w:tplc="0C09000F" w:tentative="1">
      <w:start w:val="1"/>
      <w:numFmt w:val="decimal"/>
      <w:lvlText w:val="%4."/>
      <w:lvlJc w:val="left"/>
      <w:pPr>
        <w:ind w:left="4530" w:hanging="360"/>
      </w:pPr>
    </w:lvl>
    <w:lvl w:ilvl="4" w:tplc="0C090019" w:tentative="1">
      <w:start w:val="1"/>
      <w:numFmt w:val="lowerLetter"/>
      <w:lvlText w:val="%5."/>
      <w:lvlJc w:val="left"/>
      <w:pPr>
        <w:ind w:left="5250" w:hanging="360"/>
      </w:pPr>
    </w:lvl>
    <w:lvl w:ilvl="5" w:tplc="0C09001B" w:tentative="1">
      <w:start w:val="1"/>
      <w:numFmt w:val="lowerRoman"/>
      <w:lvlText w:val="%6."/>
      <w:lvlJc w:val="right"/>
      <w:pPr>
        <w:ind w:left="5970" w:hanging="180"/>
      </w:pPr>
    </w:lvl>
    <w:lvl w:ilvl="6" w:tplc="0C09000F" w:tentative="1">
      <w:start w:val="1"/>
      <w:numFmt w:val="decimal"/>
      <w:lvlText w:val="%7."/>
      <w:lvlJc w:val="left"/>
      <w:pPr>
        <w:ind w:left="6690" w:hanging="360"/>
      </w:pPr>
    </w:lvl>
    <w:lvl w:ilvl="7" w:tplc="0C090019" w:tentative="1">
      <w:start w:val="1"/>
      <w:numFmt w:val="lowerLetter"/>
      <w:lvlText w:val="%8."/>
      <w:lvlJc w:val="left"/>
      <w:pPr>
        <w:ind w:left="7410" w:hanging="360"/>
      </w:pPr>
    </w:lvl>
    <w:lvl w:ilvl="8" w:tplc="0C09001B" w:tentative="1">
      <w:start w:val="1"/>
      <w:numFmt w:val="lowerRoman"/>
      <w:lvlText w:val="%9."/>
      <w:lvlJc w:val="right"/>
      <w:pPr>
        <w:ind w:left="8130" w:hanging="180"/>
      </w:pPr>
    </w:lvl>
  </w:abstractNum>
  <w:abstractNum w:abstractNumId="74" w15:restartNumberingAfterBreak="0">
    <w:nsid w:val="3BF44071"/>
    <w:multiLevelType w:val="hybridMultilevel"/>
    <w:tmpl w:val="37EE36CA"/>
    <w:lvl w:ilvl="0" w:tplc="A46A2364">
      <w:start w:val="1"/>
      <w:numFmt w:val="lowerLetter"/>
      <w:lvlText w:val="(%1)"/>
      <w:lvlJc w:val="left"/>
      <w:pPr>
        <w:ind w:left="1155" w:hanging="360"/>
      </w:pPr>
      <w:rPr>
        <w:rFonts w:hint="default"/>
      </w:rPr>
    </w:lvl>
    <w:lvl w:ilvl="1" w:tplc="0C090019">
      <w:start w:val="1"/>
      <w:numFmt w:val="lowerLetter"/>
      <w:lvlText w:val="%2."/>
      <w:lvlJc w:val="left"/>
      <w:pPr>
        <w:ind w:left="1875" w:hanging="360"/>
      </w:pPr>
    </w:lvl>
    <w:lvl w:ilvl="2" w:tplc="0C09001B" w:tentative="1">
      <w:start w:val="1"/>
      <w:numFmt w:val="lowerRoman"/>
      <w:lvlText w:val="%3."/>
      <w:lvlJc w:val="right"/>
      <w:pPr>
        <w:ind w:left="2595" w:hanging="180"/>
      </w:pPr>
    </w:lvl>
    <w:lvl w:ilvl="3" w:tplc="0C09000F" w:tentative="1">
      <w:start w:val="1"/>
      <w:numFmt w:val="decimal"/>
      <w:lvlText w:val="%4."/>
      <w:lvlJc w:val="left"/>
      <w:pPr>
        <w:ind w:left="3315" w:hanging="360"/>
      </w:pPr>
    </w:lvl>
    <w:lvl w:ilvl="4" w:tplc="0C090019" w:tentative="1">
      <w:start w:val="1"/>
      <w:numFmt w:val="lowerLetter"/>
      <w:lvlText w:val="%5."/>
      <w:lvlJc w:val="left"/>
      <w:pPr>
        <w:ind w:left="4035" w:hanging="360"/>
      </w:pPr>
    </w:lvl>
    <w:lvl w:ilvl="5" w:tplc="0C09001B" w:tentative="1">
      <w:start w:val="1"/>
      <w:numFmt w:val="lowerRoman"/>
      <w:lvlText w:val="%6."/>
      <w:lvlJc w:val="right"/>
      <w:pPr>
        <w:ind w:left="4755" w:hanging="180"/>
      </w:pPr>
    </w:lvl>
    <w:lvl w:ilvl="6" w:tplc="0C09000F" w:tentative="1">
      <w:start w:val="1"/>
      <w:numFmt w:val="decimal"/>
      <w:lvlText w:val="%7."/>
      <w:lvlJc w:val="left"/>
      <w:pPr>
        <w:ind w:left="5475" w:hanging="360"/>
      </w:pPr>
    </w:lvl>
    <w:lvl w:ilvl="7" w:tplc="0C090019" w:tentative="1">
      <w:start w:val="1"/>
      <w:numFmt w:val="lowerLetter"/>
      <w:lvlText w:val="%8."/>
      <w:lvlJc w:val="left"/>
      <w:pPr>
        <w:ind w:left="6195" w:hanging="360"/>
      </w:pPr>
    </w:lvl>
    <w:lvl w:ilvl="8" w:tplc="0C09001B" w:tentative="1">
      <w:start w:val="1"/>
      <w:numFmt w:val="lowerRoman"/>
      <w:lvlText w:val="%9."/>
      <w:lvlJc w:val="right"/>
      <w:pPr>
        <w:ind w:left="6915" w:hanging="180"/>
      </w:pPr>
    </w:lvl>
  </w:abstractNum>
  <w:abstractNum w:abstractNumId="75" w15:restartNumberingAfterBreak="0">
    <w:nsid w:val="3C1946BD"/>
    <w:multiLevelType w:val="singleLevel"/>
    <w:tmpl w:val="CEDEAAE6"/>
    <w:lvl w:ilvl="0">
      <w:start w:val="1"/>
      <w:numFmt w:val="none"/>
      <w:lvlText w:val="Penalty:"/>
      <w:legacy w:legacy="1" w:legacySpace="113" w:legacyIndent="1021"/>
      <w:lvlJc w:val="left"/>
      <w:pPr>
        <w:ind w:left="2382" w:hanging="1021"/>
      </w:pPr>
    </w:lvl>
  </w:abstractNum>
  <w:abstractNum w:abstractNumId="76" w15:restartNumberingAfterBreak="0">
    <w:nsid w:val="3C6A7DC9"/>
    <w:multiLevelType w:val="hybridMultilevel"/>
    <w:tmpl w:val="928A570A"/>
    <w:lvl w:ilvl="0" w:tplc="00E0FD50">
      <w:start w:val="1"/>
      <w:numFmt w:val="decimal"/>
      <w:lvlText w:val="(%1)"/>
      <w:lvlJc w:val="left"/>
      <w:pPr>
        <w:ind w:left="1365" w:hanging="390"/>
      </w:pPr>
      <w:rPr>
        <w:rFonts w:hint="default"/>
      </w:rPr>
    </w:lvl>
    <w:lvl w:ilvl="1" w:tplc="0C090019" w:tentative="1">
      <w:start w:val="1"/>
      <w:numFmt w:val="lowerLetter"/>
      <w:lvlText w:val="%2."/>
      <w:lvlJc w:val="left"/>
      <w:pPr>
        <w:ind w:left="2055" w:hanging="360"/>
      </w:pPr>
    </w:lvl>
    <w:lvl w:ilvl="2" w:tplc="0C09001B" w:tentative="1">
      <w:start w:val="1"/>
      <w:numFmt w:val="lowerRoman"/>
      <w:lvlText w:val="%3."/>
      <w:lvlJc w:val="right"/>
      <w:pPr>
        <w:ind w:left="2775" w:hanging="180"/>
      </w:pPr>
    </w:lvl>
    <w:lvl w:ilvl="3" w:tplc="0C09000F" w:tentative="1">
      <w:start w:val="1"/>
      <w:numFmt w:val="decimal"/>
      <w:lvlText w:val="%4."/>
      <w:lvlJc w:val="left"/>
      <w:pPr>
        <w:ind w:left="3495" w:hanging="360"/>
      </w:pPr>
    </w:lvl>
    <w:lvl w:ilvl="4" w:tplc="0C090019" w:tentative="1">
      <w:start w:val="1"/>
      <w:numFmt w:val="lowerLetter"/>
      <w:lvlText w:val="%5."/>
      <w:lvlJc w:val="left"/>
      <w:pPr>
        <w:ind w:left="4215" w:hanging="360"/>
      </w:pPr>
    </w:lvl>
    <w:lvl w:ilvl="5" w:tplc="0C09001B" w:tentative="1">
      <w:start w:val="1"/>
      <w:numFmt w:val="lowerRoman"/>
      <w:lvlText w:val="%6."/>
      <w:lvlJc w:val="right"/>
      <w:pPr>
        <w:ind w:left="4935" w:hanging="180"/>
      </w:pPr>
    </w:lvl>
    <w:lvl w:ilvl="6" w:tplc="0C09000F" w:tentative="1">
      <w:start w:val="1"/>
      <w:numFmt w:val="decimal"/>
      <w:lvlText w:val="%7."/>
      <w:lvlJc w:val="left"/>
      <w:pPr>
        <w:ind w:left="5655" w:hanging="360"/>
      </w:pPr>
    </w:lvl>
    <w:lvl w:ilvl="7" w:tplc="0C090019" w:tentative="1">
      <w:start w:val="1"/>
      <w:numFmt w:val="lowerLetter"/>
      <w:lvlText w:val="%8."/>
      <w:lvlJc w:val="left"/>
      <w:pPr>
        <w:ind w:left="6375" w:hanging="360"/>
      </w:pPr>
    </w:lvl>
    <w:lvl w:ilvl="8" w:tplc="0C09001B" w:tentative="1">
      <w:start w:val="1"/>
      <w:numFmt w:val="lowerRoman"/>
      <w:lvlText w:val="%9."/>
      <w:lvlJc w:val="right"/>
      <w:pPr>
        <w:ind w:left="7095" w:hanging="180"/>
      </w:pPr>
    </w:lvl>
  </w:abstractNum>
  <w:abstractNum w:abstractNumId="77" w15:restartNumberingAfterBreak="0">
    <w:nsid w:val="3C6D685B"/>
    <w:multiLevelType w:val="hybridMultilevel"/>
    <w:tmpl w:val="8E1C56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3CEE3225"/>
    <w:multiLevelType w:val="hybridMultilevel"/>
    <w:tmpl w:val="7D22F9B6"/>
    <w:lvl w:ilvl="0" w:tplc="3A46E9FE">
      <w:start w:val="1"/>
      <w:numFmt w:val="lowerLetter"/>
      <w:lvlText w:val="(%1)"/>
      <w:lvlJc w:val="left"/>
      <w:pPr>
        <w:ind w:left="1722" w:hanging="360"/>
      </w:pPr>
      <w:rPr>
        <w:rFonts w:hint="default"/>
      </w:rPr>
    </w:lvl>
    <w:lvl w:ilvl="1" w:tplc="0C090019" w:tentative="1">
      <w:start w:val="1"/>
      <w:numFmt w:val="lowerLetter"/>
      <w:lvlText w:val="%2."/>
      <w:lvlJc w:val="left"/>
      <w:pPr>
        <w:ind w:left="2442" w:hanging="360"/>
      </w:pPr>
    </w:lvl>
    <w:lvl w:ilvl="2" w:tplc="0C09001B" w:tentative="1">
      <w:start w:val="1"/>
      <w:numFmt w:val="lowerRoman"/>
      <w:lvlText w:val="%3."/>
      <w:lvlJc w:val="right"/>
      <w:pPr>
        <w:ind w:left="3162" w:hanging="180"/>
      </w:pPr>
    </w:lvl>
    <w:lvl w:ilvl="3" w:tplc="0C09000F" w:tentative="1">
      <w:start w:val="1"/>
      <w:numFmt w:val="decimal"/>
      <w:lvlText w:val="%4."/>
      <w:lvlJc w:val="left"/>
      <w:pPr>
        <w:ind w:left="3882" w:hanging="360"/>
      </w:pPr>
    </w:lvl>
    <w:lvl w:ilvl="4" w:tplc="0C090019" w:tentative="1">
      <w:start w:val="1"/>
      <w:numFmt w:val="lowerLetter"/>
      <w:lvlText w:val="%5."/>
      <w:lvlJc w:val="left"/>
      <w:pPr>
        <w:ind w:left="4602" w:hanging="360"/>
      </w:pPr>
    </w:lvl>
    <w:lvl w:ilvl="5" w:tplc="0C09001B" w:tentative="1">
      <w:start w:val="1"/>
      <w:numFmt w:val="lowerRoman"/>
      <w:lvlText w:val="%6."/>
      <w:lvlJc w:val="right"/>
      <w:pPr>
        <w:ind w:left="5322" w:hanging="180"/>
      </w:pPr>
    </w:lvl>
    <w:lvl w:ilvl="6" w:tplc="0C09000F" w:tentative="1">
      <w:start w:val="1"/>
      <w:numFmt w:val="decimal"/>
      <w:lvlText w:val="%7."/>
      <w:lvlJc w:val="left"/>
      <w:pPr>
        <w:ind w:left="6042" w:hanging="360"/>
      </w:pPr>
    </w:lvl>
    <w:lvl w:ilvl="7" w:tplc="0C090019" w:tentative="1">
      <w:start w:val="1"/>
      <w:numFmt w:val="lowerLetter"/>
      <w:lvlText w:val="%8."/>
      <w:lvlJc w:val="left"/>
      <w:pPr>
        <w:ind w:left="6762" w:hanging="360"/>
      </w:pPr>
    </w:lvl>
    <w:lvl w:ilvl="8" w:tplc="0C09001B" w:tentative="1">
      <w:start w:val="1"/>
      <w:numFmt w:val="lowerRoman"/>
      <w:lvlText w:val="%9."/>
      <w:lvlJc w:val="right"/>
      <w:pPr>
        <w:ind w:left="7482" w:hanging="180"/>
      </w:pPr>
    </w:lvl>
  </w:abstractNum>
  <w:abstractNum w:abstractNumId="79" w15:restartNumberingAfterBreak="0">
    <w:nsid w:val="3D232B4A"/>
    <w:multiLevelType w:val="singleLevel"/>
    <w:tmpl w:val="CEDEAAE6"/>
    <w:lvl w:ilvl="0">
      <w:start w:val="1"/>
      <w:numFmt w:val="none"/>
      <w:lvlText w:val="Penalty:"/>
      <w:legacy w:legacy="1" w:legacySpace="113" w:legacyIndent="1021"/>
      <w:lvlJc w:val="left"/>
      <w:pPr>
        <w:ind w:left="2382" w:hanging="1021"/>
      </w:pPr>
    </w:lvl>
  </w:abstractNum>
  <w:abstractNum w:abstractNumId="80" w15:restartNumberingAfterBreak="0">
    <w:nsid w:val="3D495E71"/>
    <w:multiLevelType w:val="hybridMultilevel"/>
    <w:tmpl w:val="0CE8850C"/>
    <w:lvl w:ilvl="0" w:tplc="62A6F950">
      <w:start w:val="2"/>
      <w:numFmt w:val="decimal"/>
      <w:lvlText w:val="(%1)"/>
      <w:lvlJc w:val="left"/>
      <w:pPr>
        <w:ind w:left="1721" w:hanging="360"/>
      </w:pPr>
      <w:rPr>
        <w:rFonts w:hint="default"/>
      </w:rPr>
    </w:lvl>
    <w:lvl w:ilvl="1" w:tplc="0C090019" w:tentative="1">
      <w:start w:val="1"/>
      <w:numFmt w:val="lowerLetter"/>
      <w:lvlText w:val="%2."/>
      <w:lvlJc w:val="left"/>
      <w:pPr>
        <w:ind w:left="2441" w:hanging="360"/>
      </w:pPr>
    </w:lvl>
    <w:lvl w:ilvl="2" w:tplc="0C09001B" w:tentative="1">
      <w:start w:val="1"/>
      <w:numFmt w:val="lowerRoman"/>
      <w:lvlText w:val="%3."/>
      <w:lvlJc w:val="right"/>
      <w:pPr>
        <w:ind w:left="3161" w:hanging="180"/>
      </w:pPr>
    </w:lvl>
    <w:lvl w:ilvl="3" w:tplc="0C09000F" w:tentative="1">
      <w:start w:val="1"/>
      <w:numFmt w:val="decimal"/>
      <w:lvlText w:val="%4."/>
      <w:lvlJc w:val="left"/>
      <w:pPr>
        <w:ind w:left="3881" w:hanging="360"/>
      </w:pPr>
    </w:lvl>
    <w:lvl w:ilvl="4" w:tplc="0C090019" w:tentative="1">
      <w:start w:val="1"/>
      <w:numFmt w:val="lowerLetter"/>
      <w:lvlText w:val="%5."/>
      <w:lvlJc w:val="left"/>
      <w:pPr>
        <w:ind w:left="4601" w:hanging="360"/>
      </w:pPr>
    </w:lvl>
    <w:lvl w:ilvl="5" w:tplc="0C09001B" w:tentative="1">
      <w:start w:val="1"/>
      <w:numFmt w:val="lowerRoman"/>
      <w:lvlText w:val="%6."/>
      <w:lvlJc w:val="right"/>
      <w:pPr>
        <w:ind w:left="5321" w:hanging="180"/>
      </w:pPr>
    </w:lvl>
    <w:lvl w:ilvl="6" w:tplc="0C09000F" w:tentative="1">
      <w:start w:val="1"/>
      <w:numFmt w:val="decimal"/>
      <w:lvlText w:val="%7."/>
      <w:lvlJc w:val="left"/>
      <w:pPr>
        <w:ind w:left="6041" w:hanging="360"/>
      </w:pPr>
    </w:lvl>
    <w:lvl w:ilvl="7" w:tplc="0C090019" w:tentative="1">
      <w:start w:val="1"/>
      <w:numFmt w:val="lowerLetter"/>
      <w:lvlText w:val="%8."/>
      <w:lvlJc w:val="left"/>
      <w:pPr>
        <w:ind w:left="6761" w:hanging="360"/>
      </w:pPr>
    </w:lvl>
    <w:lvl w:ilvl="8" w:tplc="0C09001B" w:tentative="1">
      <w:start w:val="1"/>
      <w:numFmt w:val="lowerRoman"/>
      <w:lvlText w:val="%9."/>
      <w:lvlJc w:val="right"/>
      <w:pPr>
        <w:ind w:left="7481" w:hanging="180"/>
      </w:pPr>
    </w:lvl>
  </w:abstractNum>
  <w:abstractNum w:abstractNumId="81" w15:restartNumberingAfterBreak="0">
    <w:nsid w:val="3DEE0D96"/>
    <w:multiLevelType w:val="hybridMultilevel"/>
    <w:tmpl w:val="31C82338"/>
    <w:lvl w:ilvl="0" w:tplc="35869CC8">
      <w:start w:val="1"/>
      <w:numFmt w:val="lowerLetter"/>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82" w15:restartNumberingAfterBreak="0">
    <w:nsid w:val="3ED941B7"/>
    <w:multiLevelType w:val="hybridMultilevel"/>
    <w:tmpl w:val="A0A2DA96"/>
    <w:lvl w:ilvl="0" w:tplc="48FAEBEA">
      <w:start w:val="1"/>
      <w:numFmt w:val="lowerRoman"/>
      <w:lvlText w:val="(%1)"/>
      <w:lvlJc w:val="left"/>
      <w:pPr>
        <w:ind w:left="1854" w:hanging="720"/>
      </w:pPr>
      <w:rPr>
        <w:rFonts w:hint="default"/>
      </w:rPr>
    </w:lvl>
    <w:lvl w:ilvl="1" w:tplc="607860A4">
      <w:start w:val="1"/>
      <w:numFmt w:val="lowerLetter"/>
      <w:lvlText w:val="(%2)"/>
      <w:lvlJc w:val="left"/>
      <w:pPr>
        <w:ind w:left="2214" w:hanging="360"/>
      </w:pPr>
      <w:rPr>
        <w:rFonts w:ascii="Times New Roman" w:eastAsia="Times New Roman" w:hAnsi="Times New Roman" w:cs="Times New Roman"/>
      </w:rPr>
    </w:lvl>
    <w:lvl w:ilvl="2" w:tplc="8F08902E">
      <w:start w:val="1"/>
      <w:numFmt w:val="decimal"/>
      <w:lvlText w:val="(%3)"/>
      <w:lvlJc w:val="left"/>
      <w:pPr>
        <w:ind w:left="3114" w:hanging="360"/>
      </w:pPr>
      <w:rPr>
        <w:rFonts w:ascii="Times New Roman" w:eastAsia="Times New Roman" w:hAnsi="Times New Roman" w:cs="Times New Roman"/>
        <w:b w:val="0"/>
      </w:r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83" w15:restartNumberingAfterBreak="0">
    <w:nsid w:val="40B3472A"/>
    <w:multiLevelType w:val="hybridMultilevel"/>
    <w:tmpl w:val="A216B0D0"/>
    <w:lvl w:ilvl="0" w:tplc="6916C9BA">
      <w:start w:val="1"/>
      <w:numFmt w:val="decimal"/>
      <w:lvlText w:val="%1."/>
      <w:lvlJc w:val="left"/>
      <w:pPr>
        <w:ind w:left="1721" w:hanging="360"/>
      </w:pPr>
      <w:rPr>
        <w:rFonts w:hint="default"/>
      </w:rPr>
    </w:lvl>
    <w:lvl w:ilvl="1" w:tplc="0C090019" w:tentative="1">
      <w:start w:val="1"/>
      <w:numFmt w:val="lowerLetter"/>
      <w:lvlText w:val="%2."/>
      <w:lvlJc w:val="left"/>
      <w:pPr>
        <w:ind w:left="2441" w:hanging="360"/>
      </w:pPr>
    </w:lvl>
    <w:lvl w:ilvl="2" w:tplc="0C09001B" w:tentative="1">
      <w:start w:val="1"/>
      <w:numFmt w:val="lowerRoman"/>
      <w:lvlText w:val="%3."/>
      <w:lvlJc w:val="right"/>
      <w:pPr>
        <w:ind w:left="3161" w:hanging="180"/>
      </w:pPr>
    </w:lvl>
    <w:lvl w:ilvl="3" w:tplc="0C09000F" w:tentative="1">
      <w:start w:val="1"/>
      <w:numFmt w:val="decimal"/>
      <w:lvlText w:val="%4."/>
      <w:lvlJc w:val="left"/>
      <w:pPr>
        <w:ind w:left="3881" w:hanging="360"/>
      </w:pPr>
    </w:lvl>
    <w:lvl w:ilvl="4" w:tplc="0C090019" w:tentative="1">
      <w:start w:val="1"/>
      <w:numFmt w:val="lowerLetter"/>
      <w:lvlText w:val="%5."/>
      <w:lvlJc w:val="left"/>
      <w:pPr>
        <w:ind w:left="4601" w:hanging="360"/>
      </w:pPr>
    </w:lvl>
    <w:lvl w:ilvl="5" w:tplc="0C09001B" w:tentative="1">
      <w:start w:val="1"/>
      <w:numFmt w:val="lowerRoman"/>
      <w:lvlText w:val="%6."/>
      <w:lvlJc w:val="right"/>
      <w:pPr>
        <w:ind w:left="5321" w:hanging="180"/>
      </w:pPr>
    </w:lvl>
    <w:lvl w:ilvl="6" w:tplc="0C09000F" w:tentative="1">
      <w:start w:val="1"/>
      <w:numFmt w:val="decimal"/>
      <w:lvlText w:val="%7."/>
      <w:lvlJc w:val="left"/>
      <w:pPr>
        <w:ind w:left="6041" w:hanging="360"/>
      </w:pPr>
    </w:lvl>
    <w:lvl w:ilvl="7" w:tplc="0C090019" w:tentative="1">
      <w:start w:val="1"/>
      <w:numFmt w:val="lowerLetter"/>
      <w:lvlText w:val="%8."/>
      <w:lvlJc w:val="left"/>
      <w:pPr>
        <w:ind w:left="6761" w:hanging="360"/>
      </w:pPr>
    </w:lvl>
    <w:lvl w:ilvl="8" w:tplc="0C09001B" w:tentative="1">
      <w:start w:val="1"/>
      <w:numFmt w:val="lowerRoman"/>
      <w:lvlText w:val="%9."/>
      <w:lvlJc w:val="right"/>
      <w:pPr>
        <w:ind w:left="7481" w:hanging="180"/>
      </w:pPr>
    </w:lvl>
  </w:abstractNum>
  <w:abstractNum w:abstractNumId="84" w15:restartNumberingAfterBreak="0">
    <w:nsid w:val="40D91144"/>
    <w:multiLevelType w:val="hybridMultilevel"/>
    <w:tmpl w:val="41FA8970"/>
    <w:lvl w:ilvl="0" w:tplc="F0906CB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413E2799"/>
    <w:multiLevelType w:val="singleLevel"/>
    <w:tmpl w:val="CEDEAAE6"/>
    <w:lvl w:ilvl="0">
      <w:start w:val="1"/>
      <w:numFmt w:val="none"/>
      <w:lvlText w:val="Penalty:"/>
      <w:legacy w:legacy="1" w:legacySpace="113" w:legacyIndent="1021"/>
      <w:lvlJc w:val="left"/>
      <w:pPr>
        <w:ind w:left="2382" w:hanging="1021"/>
      </w:pPr>
    </w:lvl>
  </w:abstractNum>
  <w:abstractNum w:abstractNumId="86" w15:restartNumberingAfterBreak="0">
    <w:nsid w:val="42613616"/>
    <w:multiLevelType w:val="singleLevel"/>
    <w:tmpl w:val="CEDEAAE6"/>
    <w:lvl w:ilvl="0">
      <w:start w:val="1"/>
      <w:numFmt w:val="none"/>
      <w:lvlText w:val="Penalty:"/>
      <w:legacy w:legacy="1" w:legacySpace="113" w:legacyIndent="1021"/>
      <w:lvlJc w:val="left"/>
      <w:pPr>
        <w:ind w:left="2382" w:hanging="1021"/>
      </w:pPr>
    </w:lvl>
  </w:abstractNum>
  <w:abstractNum w:abstractNumId="87" w15:restartNumberingAfterBreak="0">
    <w:nsid w:val="43223F2F"/>
    <w:multiLevelType w:val="singleLevel"/>
    <w:tmpl w:val="CEDEAAE6"/>
    <w:lvl w:ilvl="0">
      <w:start w:val="1"/>
      <w:numFmt w:val="none"/>
      <w:lvlText w:val="Penalty:"/>
      <w:legacy w:legacy="1" w:legacySpace="113" w:legacyIndent="1021"/>
      <w:lvlJc w:val="left"/>
      <w:pPr>
        <w:ind w:left="2382" w:hanging="1021"/>
      </w:pPr>
    </w:lvl>
  </w:abstractNum>
  <w:abstractNum w:abstractNumId="88" w15:restartNumberingAfterBreak="0">
    <w:nsid w:val="44DF627A"/>
    <w:multiLevelType w:val="singleLevel"/>
    <w:tmpl w:val="CEDEAAE6"/>
    <w:lvl w:ilvl="0">
      <w:start w:val="1"/>
      <w:numFmt w:val="none"/>
      <w:lvlText w:val="Penalty:"/>
      <w:legacy w:legacy="1" w:legacySpace="113" w:legacyIndent="1021"/>
      <w:lvlJc w:val="left"/>
      <w:pPr>
        <w:ind w:left="2382" w:hanging="1021"/>
      </w:pPr>
    </w:lvl>
  </w:abstractNum>
  <w:abstractNum w:abstractNumId="89" w15:restartNumberingAfterBreak="0">
    <w:nsid w:val="47B76815"/>
    <w:multiLevelType w:val="hybridMultilevel"/>
    <w:tmpl w:val="7DF229CE"/>
    <w:lvl w:ilvl="0" w:tplc="1372426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4C831059"/>
    <w:multiLevelType w:val="hybridMultilevel"/>
    <w:tmpl w:val="97FAB6AA"/>
    <w:lvl w:ilvl="0" w:tplc="CFE87A8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4D601E10"/>
    <w:multiLevelType w:val="hybridMultilevel"/>
    <w:tmpl w:val="96547826"/>
    <w:lvl w:ilvl="0" w:tplc="308A9C4C">
      <w:start w:val="1"/>
      <w:numFmt w:val="decimal"/>
      <w:lvlText w:val="(%1)"/>
      <w:lvlJc w:val="left"/>
      <w:pPr>
        <w:ind w:left="1365" w:hanging="390"/>
      </w:pPr>
      <w:rPr>
        <w:rFonts w:hint="default"/>
      </w:rPr>
    </w:lvl>
    <w:lvl w:ilvl="1" w:tplc="0C090019" w:tentative="1">
      <w:start w:val="1"/>
      <w:numFmt w:val="lowerLetter"/>
      <w:lvlText w:val="%2."/>
      <w:lvlJc w:val="left"/>
      <w:pPr>
        <w:ind w:left="2055" w:hanging="360"/>
      </w:pPr>
    </w:lvl>
    <w:lvl w:ilvl="2" w:tplc="0C09001B" w:tentative="1">
      <w:start w:val="1"/>
      <w:numFmt w:val="lowerRoman"/>
      <w:lvlText w:val="%3."/>
      <w:lvlJc w:val="right"/>
      <w:pPr>
        <w:ind w:left="2775" w:hanging="180"/>
      </w:pPr>
    </w:lvl>
    <w:lvl w:ilvl="3" w:tplc="0C09000F" w:tentative="1">
      <w:start w:val="1"/>
      <w:numFmt w:val="decimal"/>
      <w:lvlText w:val="%4."/>
      <w:lvlJc w:val="left"/>
      <w:pPr>
        <w:ind w:left="3495" w:hanging="360"/>
      </w:pPr>
    </w:lvl>
    <w:lvl w:ilvl="4" w:tplc="0C090019" w:tentative="1">
      <w:start w:val="1"/>
      <w:numFmt w:val="lowerLetter"/>
      <w:lvlText w:val="%5."/>
      <w:lvlJc w:val="left"/>
      <w:pPr>
        <w:ind w:left="4215" w:hanging="360"/>
      </w:pPr>
    </w:lvl>
    <w:lvl w:ilvl="5" w:tplc="0C09001B" w:tentative="1">
      <w:start w:val="1"/>
      <w:numFmt w:val="lowerRoman"/>
      <w:lvlText w:val="%6."/>
      <w:lvlJc w:val="right"/>
      <w:pPr>
        <w:ind w:left="4935" w:hanging="180"/>
      </w:pPr>
    </w:lvl>
    <w:lvl w:ilvl="6" w:tplc="0C09000F" w:tentative="1">
      <w:start w:val="1"/>
      <w:numFmt w:val="decimal"/>
      <w:lvlText w:val="%7."/>
      <w:lvlJc w:val="left"/>
      <w:pPr>
        <w:ind w:left="5655" w:hanging="360"/>
      </w:pPr>
    </w:lvl>
    <w:lvl w:ilvl="7" w:tplc="0C090019" w:tentative="1">
      <w:start w:val="1"/>
      <w:numFmt w:val="lowerLetter"/>
      <w:lvlText w:val="%8."/>
      <w:lvlJc w:val="left"/>
      <w:pPr>
        <w:ind w:left="6375" w:hanging="360"/>
      </w:pPr>
    </w:lvl>
    <w:lvl w:ilvl="8" w:tplc="0C09001B" w:tentative="1">
      <w:start w:val="1"/>
      <w:numFmt w:val="lowerRoman"/>
      <w:lvlText w:val="%9."/>
      <w:lvlJc w:val="right"/>
      <w:pPr>
        <w:ind w:left="7095" w:hanging="180"/>
      </w:pPr>
    </w:lvl>
  </w:abstractNum>
  <w:abstractNum w:abstractNumId="92" w15:restartNumberingAfterBreak="0">
    <w:nsid w:val="50B3270B"/>
    <w:multiLevelType w:val="singleLevel"/>
    <w:tmpl w:val="CEDEAAE6"/>
    <w:lvl w:ilvl="0">
      <w:start w:val="1"/>
      <w:numFmt w:val="none"/>
      <w:lvlText w:val="Penalty:"/>
      <w:legacy w:legacy="1" w:legacySpace="113" w:legacyIndent="1021"/>
      <w:lvlJc w:val="left"/>
      <w:pPr>
        <w:ind w:left="2382" w:hanging="1021"/>
      </w:pPr>
    </w:lvl>
  </w:abstractNum>
  <w:abstractNum w:abstractNumId="93" w15:restartNumberingAfterBreak="0">
    <w:nsid w:val="538E40FA"/>
    <w:multiLevelType w:val="hybridMultilevel"/>
    <w:tmpl w:val="7EBEBB46"/>
    <w:lvl w:ilvl="0" w:tplc="E170128A">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94" w15:restartNumberingAfterBreak="0">
    <w:nsid w:val="53BD4863"/>
    <w:multiLevelType w:val="hybridMultilevel"/>
    <w:tmpl w:val="DE3083A4"/>
    <w:lvl w:ilvl="0" w:tplc="F812662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5" w15:restartNumberingAfterBreak="0">
    <w:nsid w:val="548C337B"/>
    <w:multiLevelType w:val="hybridMultilevel"/>
    <w:tmpl w:val="88F23AAC"/>
    <w:lvl w:ilvl="0" w:tplc="047A0D1E">
      <w:start w:val="1"/>
      <w:numFmt w:val="lowerRoman"/>
      <w:lvlText w:val="(%1)"/>
      <w:lvlJc w:val="left"/>
      <w:pPr>
        <w:ind w:left="2089" w:hanging="720"/>
      </w:pPr>
      <w:rPr>
        <w:rFonts w:hint="default"/>
      </w:rPr>
    </w:lvl>
    <w:lvl w:ilvl="1" w:tplc="0C090019" w:tentative="1">
      <w:start w:val="1"/>
      <w:numFmt w:val="lowerLetter"/>
      <w:lvlText w:val="%2."/>
      <w:lvlJc w:val="left"/>
      <w:pPr>
        <w:ind w:left="2449" w:hanging="360"/>
      </w:pPr>
    </w:lvl>
    <w:lvl w:ilvl="2" w:tplc="0C09001B" w:tentative="1">
      <w:start w:val="1"/>
      <w:numFmt w:val="lowerRoman"/>
      <w:lvlText w:val="%3."/>
      <w:lvlJc w:val="right"/>
      <w:pPr>
        <w:ind w:left="3169" w:hanging="180"/>
      </w:pPr>
    </w:lvl>
    <w:lvl w:ilvl="3" w:tplc="0C09000F" w:tentative="1">
      <w:start w:val="1"/>
      <w:numFmt w:val="decimal"/>
      <w:lvlText w:val="%4."/>
      <w:lvlJc w:val="left"/>
      <w:pPr>
        <w:ind w:left="3889" w:hanging="360"/>
      </w:pPr>
    </w:lvl>
    <w:lvl w:ilvl="4" w:tplc="0C090019" w:tentative="1">
      <w:start w:val="1"/>
      <w:numFmt w:val="lowerLetter"/>
      <w:lvlText w:val="%5."/>
      <w:lvlJc w:val="left"/>
      <w:pPr>
        <w:ind w:left="4609" w:hanging="360"/>
      </w:pPr>
    </w:lvl>
    <w:lvl w:ilvl="5" w:tplc="0C09001B" w:tentative="1">
      <w:start w:val="1"/>
      <w:numFmt w:val="lowerRoman"/>
      <w:lvlText w:val="%6."/>
      <w:lvlJc w:val="right"/>
      <w:pPr>
        <w:ind w:left="5329" w:hanging="180"/>
      </w:pPr>
    </w:lvl>
    <w:lvl w:ilvl="6" w:tplc="0C09000F" w:tentative="1">
      <w:start w:val="1"/>
      <w:numFmt w:val="decimal"/>
      <w:lvlText w:val="%7."/>
      <w:lvlJc w:val="left"/>
      <w:pPr>
        <w:ind w:left="6049" w:hanging="360"/>
      </w:pPr>
    </w:lvl>
    <w:lvl w:ilvl="7" w:tplc="0C090019" w:tentative="1">
      <w:start w:val="1"/>
      <w:numFmt w:val="lowerLetter"/>
      <w:lvlText w:val="%8."/>
      <w:lvlJc w:val="left"/>
      <w:pPr>
        <w:ind w:left="6769" w:hanging="360"/>
      </w:pPr>
    </w:lvl>
    <w:lvl w:ilvl="8" w:tplc="0C09001B" w:tentative="1">
      <w:start w:val="1"/>
      <w:numFmt w:val="lowerRoman"/>
      <w:lvlText w:val="%9."/>
      <w:lvlJc w:val="right"/>
      <w:pPr>
        <w:ind w:left="7489" w:hanging="180"/>
      </w:pPr>
    </w:lvl>
  </w:abstractNum>
  <w:abstractNum w:abstractNumId="96" w15:restartNumberingAfterBreak="0">
    <w:nsid w:val="549D44C1"/>
    <w:multiLevelType w:val="singleLevel"/>
    <w:tmpl w:val="CEDEAAE6"/>
    <w:lvl w:ilvl="0">
      <w:start w:val="1"/>
      <w:numFmt w:val="none"/>
      <w:lvlText w:val="Penalty:"/>
      <w:legacy w:legacy="1" w:legacySpace="113" w:legacyIndent="1021"/>
      <w:lvlJc w:val="left"/>
      <w:pPr>
        <w:ind w:left="2382" w:hanging="1021"/>
      </w:pPr>
    </w:lvl>
  </w:abstractNum>
  <w:abstractNum w:abstractNumId="97" w15:restartNumberingAfterBreak="0">
    <w:nsid w:val="555555EB"/>
    <w:multiLevelType w:val="hybridMultilevel"/>
    <w:tmpl w:val="3132C988"/>
    <w:lvl w:ilvl="0" w:tplc="DACE9F56">
      <w:start w:val="1"/>
      <w:numFmt w:val="lowerLetter"/>
      <w:lvlText w:val="(%1)"/>
      <w:lvlJc w:val="left"/>
      <w:pPr>
        <w:ind w:left="2081" w:hanging="360"/>
      </w:pPr>
      <w:rPr>
        <w:rFonts w:hint="default"/>
      </w:rPr>
    </w:lvl>
    <w:lvl w:ilvl="1" w:tplc="0C090019" w:tentative="1">
      <w:start w:val="1"/>
      <w:numFmt w:val="lowerLetter"/>
      <w:lvlText w:val="%2."/>
      <w:lvlJc w:val="left"/>
      <w:pPr>
        <w:ind w:left="2801" w:hanging="360"/>
      </w:pPr>
    </w:lvl>
    <w:lvl w:ilvl="2" w:tplc="0C09001B" w:tentative="1">
      <w:start w:val="1"/>
      <w:numFmt w:val="lowerRoman"/>
      <w:lvlText w:val="%3."/>
      <w:lvlJc w:val="right"/>
      <w:pPr>
        <w:ind w:left="3521" w:hanging="180"/>
      </w:pPr>
    </w:lvl>
    <w:lvl w:ilvl="3" w:tplc="0C09000F" w:tentative="1">
      <w:start w:val="1"/>
      <w:numFmt w:val="decimal"/>
      <w:lvlText w:val="%4."/>
      <w:lvlJc w:val="left"/>
      <w:pPr>
        <w:ind w:left="4241" w:hanging="360"/>
      </w:pPr>
    </w:lvl>
    <w:lvl w:ilvl="4" w:tplc="0C090019" w:tentative="1">
      <w:start w:val="1"/>
      <w:numFmt w:val="lowerLetter"/>
      <w:lvlText w:val="%5."/>
      <w:lvlJc w:val="left"/>
      <w:pPr>
        <w:ind w:left="4961" w:hanging="360"/>
      </w:pPr>
    </w:lvl>
    <w:lvl w:ilvl="5" w:tplc="0C09001B" w:tentative="1">
      <w:start w:val="1"/>
      <w:numFmt w:val="lowerRoman"/>
      <w:lvlText w:val="%6."/>
      <w:lvlJc w:val="right"/>
      <w:pPr>
        <w:ind w:left="5681" w:hanging="180"/>
      </w:pPr>
    </w:lvl>
    <w:lvl w:ilvl="6" w:tplc="0C09000F" w:tentative="1">
      <w:start w:val="1"/>
      <w:numFmt w:val="decimal"/>
      <w:lvlText w:val="%7."/>
      <w:lvlJc w:val="left"/>
      <w:pPr>
        <w:ind w:left="6401" w:hanging="360"/>
      </w:pPr>
    </w:lvl>
    <w:lvl w:ilvl="7" w:tplc="0C090019" w:tentative="1">
      <w:start w:val="1"/>
      <w:numFmt w:val="lowerLetter"/>
      <w:lvlText w:val="%8."/>
      <w:lvlJc w:val="left"/>
      <w:pPr>
        <w:ind w:left="7121" w:hanging="360"/>
      </w:pPr>
    </w:lvl>
    <w:lvl w:ilvl="8" w:tplc="0C09001B" w:tentative="1">
      <w:start w:val="1"/>
      <w:numFmt w:val="lowerRoman"/>
      <w:lvlText w:val="%9."/>
      <w:lvlJc w:val="right"/>
      <w:pPr>
        <w:ind w:left="7841" w:hanging="180"/>
      </w:pPr>
    </w:lvl>
  </w:abstractNum>
  <w:abstractNum w:abstractNumId="98" w15:restartNumberingAfterBreak="0">
    <w:nsid w:val="57E71342"/>
    <w:multiLevelType w:val="hybridMultilevel"/>
    <w:tmpl w:val="FEF80E0C"/>
    <w:lvl w:ilvl="0" w:tplc="95A8EF46">
      <w:start w:val="1"/>
      <w:numFmt w:val="lowerLetter"/>
      <w:lvlText w:val="(%1)"/>
      <w:lvlJc w:val="left"/>
      <w:pPr>
        <w:ind w:left="1080" w:hanging="360"/>
      </w:pPr>
      <w:rPr>
        <w:rFonts w:ascii="Times New Roman" w:hAnsi="Times New Roman" w:cs="Times New Roman"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9" w15:restartNumberingAfterBreak="0">
    <w:nsid w:val="59777096"/>
    <w:multiLevelType w:val="hybridMultilevel"/>
    <w:tmpl w:val="EE34F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9FF4C39"/>
    <w:multiLevelType w:val="hybridMultilevel"/>
    <w:tmpl w:val="8734783C"/>
    <w:lvl w:ilvl="0" w:tplc="09766C5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5A593E9E"/>
    <w:multiLevelType w:val="hybridMultilevel"/>
    <w:tmpl w:val="8D1A9332"/>
    <w:lvl w:ilvl="0" w:tplc="53320802">
      <w:start w:val="1"/>
      <w:numFmt w:val="lowerRoman"/>
      <w:lvlText w:val="%1)"/>
      <w:lvlJc w:val="left"/>
      <w:pPr>
        <w:ind w:left="1800" w:hanging="720"/>
      </w:pPr>
      <w:rPr>
        <w:rFonts w:ascii="Calibri" w:hAnsi="Calibri" w:cs="Calibri" w:hint="default"/>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102" w15:restartNumberingAfterBreak="0">
    <w:nsid w:val="5AD44448"/>
    <w:multiLevelType w:val="hybridMultilevel"/>
    <w:tmpl w:val="8D161830"/>
    <w:lvl w:ilvl="0" w:tplc="267817A6">
      <w:start w:val="1"/>
      <w:numFmt w:val="lowerLetter"/>
      <w:lvlText w:val="(%1)"/>
      <w:lvlJc w:val="left"/>
      <w:pPr>
        <w:ind w:left="1721" w:hanging="360"/>
      </w:pPr>
      <w:rPr>
        <w:rFonts w:hint="default"/>
        <w:b/>
        <w:i/>
      </w:rPr>
    </w:lvl>
    <w:lvl w:ilvl="1" w:tplc="0C090019" w:tentative="1">
      <w:start w:val="1"/>
      <w:numFmt w:val="lowerLetter"/>
      <w:lvlText w:val="%2."/>
      <w:lvlJc w:val="left"/>
      <w:pPr>
        <w:ind w:left="2441" w:hanging="360"/>
      </w:pPr>
    </w:lvl>
    <w:lvl w:ilvl="2" w:tplc="0C09001B" w:tentative="1">
      <w:start w:val="1"/>
      <w:numFmt w:val="lowerRoman"/>
      <w:lvlText w:val="%3."/>
      <w:lvlJc w:val="right"/>
      <w:pPr>
        <w:ind w:left="3161" w:hanging="180"/>
      </w:pPr>
    </w:lvl>
    <w:lvl w:ilvl="3" w:tplc="0C09000F" w:tentative="1">
      <w:start w:val="1"/>
      <w:numFmt w:val="decimal"/>
      <w:lvlText w:val="%4."/>
      <w:lvlJc w:val="left"/>
      <w:pPr>
        <w:ind w:left="3881" w:hanging="360"/>
      </w:pPr>
    </w:lvl>
    <w:lvl w:ilvl="4" w:tplc="0C090019" w:tentative="1">
      <w:start w:val="1"/>
      <w:numFmt w:val="lowerLetter"/>
      <w:lvlText w:val="%5."/>
      <w:lvlJc w:val="left"/>
      <w:pPr>
        <w:ind w:left="4601" w:hanging="360"/>
      </w:pPr>
    </w:lvl>
    <w:lvl w:ilvl="5" w:tplc="0C09001B" w:tentative="1">
      <w:start w:val="1"/>
      <w:numFmt w:val="lowerRoman"/>
      <w:lvlText w:val="%6."/>
      <w:lvlJc w:val="right"/>
      <w:pPr>
        <w:ind w:left="5321" w:hanging="180"/>
      </w:pPr>
    </w:lvl>
    <w:lvl w:ilvl="6" w:tplc="0C09000F" w:tentative="1">
      <w:start w:val="1"/>
      <w:numFmt w:val="decimal"/>
      <w:lvlText w:val="%7."/>
      <w:lvlJc w:val="left"/>
      <w:pPr>
        <w:ind w:left="6041" w:hanging="360"/>
      </w:pPr>
    </w:lvl>
    <w:lvl w:ilvl="7" w:tplc="0C090019" w:tentative="1">
      <w:start w:val="1"/>
      <w:numFmt w:val="lowerLetter"/>
      <w:lvlText w:val="%8."/>
      <w:lvlJc w:val="left"/>
      <w:pPr>
        <w:ind w:left="6761" w:hanging="360"/>
      </w:pPr>
    </w:lvl>
    <w:lvl w:ilvl="8" w:tplc="0C09001B" w:tentative="1">
      <w:start w:val="1"/>
      <w:numFmt w:val="lowerRoman"/>
      <w:lvlText w:val="%9."/>
      <w:lvlJc w:val="right"/>
      <w:pPr>
        <w:ind w:left="7481" w:hanging="180"/>
      </w:pPr>
    </w:lvl>
  </w:abstractNum>
  <w:abstractNum w:abstractNumId="103" w15:restartNumberingAfterBreak="0">
    <w:nsid w:val="5B854668"/>
    <w:multiLevelType w:val="singleLevel"/>
    <w:tmpl w:val="FFF85AFC"/>
    <w:lvl w:ilvl="0">
      <w:start w:val="1"/>
      <w:numFmt w:val="none"/>
      <w:lvlText w:val="Penalty:"/>
      <w:legacy w:legacy="1" w:legacySpace="113" w:legacyIndent="1021"/>
      <w:lvlJc w:val="left"/>
      <w:pPr>
        <w:ind w:left="2382" w:hanging="1021"/>
      </w:pPr>
    </w:lvl>
  </w:abstractNum>
  <w:abstractNum w:abstractNumId="104" w15:restartNumberingAfterBreak="0">
    <w:nsid w:val="5C5A2F94"/>
    <w:multiLevelType w:val="hybridMultilevel"/>
    <w:tmpl w:val="E850E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5D65234D"/>
    <w:multiLevelType w:val="singleLevel"/>
    <w:tmpl w:val="CEDEAAE6"/>
    <w:lvl w:ilvl="0">
      <w:start w:val="1"/>
      <w:numFmt w:val="none"/>
      <w:lvlText w:val="Penalty:"/>
      <w:legacy w:legacy="1" w:legacySpace="113" w:legacyIndent="1021"/>
      <w:lvlJc w:val="left"/>
      <w:pPr>
        <w:ind w:left="2382" w:hanging="1021"/>
      </w:pPr>
    </w:lvl>
  </w:abstractNum>
  <w:abstractNum w:abstractNumId="106" w15:restartNumberingAfterBreak="0">
    <w:nsid w:val="5E4709E5"/>
    <w:multiLevelType w:val="singleLevel"/>
    <w:tmpl w:val="CEDEAAE6"/>
    <w:lvl w:ilvl="0">
      <w:start w:val="1"/>
      <w:numFmt w:val="none"/>
      <w:lvlText w:val="Penalty:"/>
      <w:legacy w:legacy="1" w:legacySpace="113" w:legacyIndent="1021"/>
      <w:lvlJc w:val="left"/>
      <w:pPr>
        <w:ind w:left="2382" w:hanging="1021"/>
      </w:pPr>
    </w:lvl>
  </w:abstractNum>
  <w:abstractNum w:abstractNumId="107" w15:restartNumberingAfterBreak="0">
    <w:nsid w:val="5E507A3C"/>
    <w:multiLevelType w:val="hybridMultilevel"/>
    <w:tmpl w:val="AC00EA6A"/>
    <w:lvl w:ilvl="0" w:tplc="F08CEC9C">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5E76254C"/>
    <w:multiLevelType w:val="singleLevel"/>
    <w:tmpl w:val="CEDEAAE6"/>
    <w:lvl w:ilvl="0">
      <w:start w:val="1"/>
      <w:numFmt w:val="none"/>
      <w:lvlText w:val="Penalty:"/>
      <w:legacy w:legacy="1" w:legacySpace="113" w:legacyIndent="1021"/>
      <w:lvlJc w:val="left"/>
      <w:pPr>
        <w:ind w:left="2382" w:hanging="1021"/>
      </w:pPr>
    </w:lvl>
  </w:abstractNum>
  <w:abstractNum w:abstractNumId="109" w15:restartNumberingAfterBreak="0">
    <w:nsid w:val="5EAA77C2"/>
    <w:multiLevelType w:val="hybridMultilevel"/>
    <w:tmpl w:val="111CB6F4"/>
    <w:lvl w:ilvl="0" w:tplc="5DA4B812">
      <w:start w:val="2"/>
      <w:numFmt w:val="decimal"/>
      <w:lvlText w:val="(%1)"/>
      <w:lvlJc w:val="left"/>
      <w:pPr>
        <w:ind w:left="1721" w:hanging="360"/>
      </w:pPr>
      <w:rPr>
        <w:rFonts w:hint="default"/>
      </w:rPr>
    </w:lvl>
    <w:lvl w:ilvl="1" w:tplc="0C090019" w:tentative="1">
      <w:start w:val="1"/>
      <w:numFmt w:val="lowerLetter"/>
      <w:lvlText w:val="%2."/>
      <w:lvlJc w:val="left"/>
      <w:pPr>
        <w:ind w:left="2441" w:hanging="360"/>
      </w:pPr>
    </w:lvl>
    <w:lvl w:ilvl="2" w:tplc="0C09001B" w:tentative="1">
      <w:start w:val="1"/>
      <w:numFmt w:val="lowerRoman"/>
      <w:lvlText w:val="%3."/>
      <w:lvlJc w:val="right"/>
      <w:pPr>
        <w:ind w:left="3161" w:hanging="180"/>
      </w:pPr>
    </w:lvl>
    <w:lvl w:ilvl="3" w:tplc="0C09000F" w:tentative="1">
      <w:start w:val="1"/>
      <w:numFmt w:val="decimal"/>
      <w:lvlText w:val="%4."/>
      <w:lvlJc w:val="left"/>
      <w:pPr>
        <w:ind w:left="3881" w:hanging="360"/>
      </w:pPr>
    </w:lvl>
    <w:lvl w:ilvl="4" w:tplc="0C090019" w:tentative="1">
      <w:start w:val="1"/>
      <w:numFmt w:val="lowerLetter"/>
      <w:lvlText w:val="%5."/>
      <w:lvlJc w:val="left"/>
      <w:pPr>
        <w:ind w:left="4601" w:hanging="360"/>
      </w:pPr>
    </w:lvl>
    <w:lvl w:ilvl="5" w:tplc="0C09001B" w:tentative="1">
      <w:start w:val="1"/>
      <w:numFmt w:val="lowerRoman"/>
      <w:lvlText w:val="%6."/>
      <w:lvlJc w:val="right"/>
      <w:pPr>
        <w:ind w:left="5321" w:hanging="180"/>
      </w:pPr>
    </w:lvl>
    <w:lvl w:ilvl="6" w:tplc="0C09000F" w:tentative="1">
      <w:start w:val="1"/>
      <w:numFmt w:val="decimal"/>
      <w:lvlText w:val="%7."/>
      <w:lvlJc w:val="left"/>
      <w:pPr>
        <w:ind w:left="6041" w:hanging="360"/>
      </w:pPr>
    </w:lvl>
    <w:lvl w:ilvl="7" w:tplc="0C090019" w:tentative="1">
      <w:start w:val="1"/>
      <w:numFmt w:val="lowerLetter"/>
      <w:lvlText w:val="%8."/>
      <w:lvlJc w:val="left"/>
      <w:pPr>
        <w:ind w:left="6761" w:hanging="360"/>
      </w:pPr>
    </w:lvl>
    <w:lvl w:ilvl="8" w:tplc="0C09001B" w:tentative="1">
      <w:start w:val="1"/>
      <w:numFmt w:val="lowerRoman"/>
      <w:lvlText w:val="%9."/>
      <w:lvlJc w:val="right"/>
      <w:pPr>
        <w:ind w:left="7481" w:hanging="180"/>
      </w:pPr>
    </w:lvl>
  </w:abstractNum>
  <w:abstractNum w:abstractNumId="110" w15:restartNumberingAfterBreak="0">
    <w:nsid w:val="5F0624BF"/>
    <w:multiLevelType w:val="hybridMultilevel"/>
    <w:tmpl w:val="51B05A76"/>
    <w:lvl w:ilvl="0" w:tplc="D352818C">
      <w:start w:val="1"/>
      <w:numFmt w:val="decimal"/>
      <w:lvlText w:val="(%1)"/>
      <w:lvlJc w:val="left"/>
      <w:pPr>
        <w:ind w:left="1607" w:hanging="1245"/>
      </w:pPr>
      <w:rPr>
        <w:rFonts w:hint="default"/>
      </w:rPr>
    </w:lvl>
    <w:lvl w:ilvl="1" w:tplc="0C090019" w:tentative="1">
      <w:start w:val="1"/>
      <w:numFmt w:val="lowerLetter"/>
      <w:lvlText w:val="%2."/>
      <w:lvlJc w:val="left"/>
      <w:pPr>
        <w:ind w:left="1442" w:hanging="360"/>
      </w:pPr>
    </w:lvl>
    <w:lvl w:ilvl="2" w:tplc="0C09001B" w:tentative="1">
      <w:start w:val="1"/>
      <w:numFmt w:val="lowerRoman"/>
      <w:lvlText w:val="%3."/>
      <w:lvlJc w:val="right"/>
      <w:pPr>
        <w:ind w:left="2162" w:hanging="180"/>
      </w:pPr>
    </w:lvl>
    <w:lvl w:ilvl="3" w:tplc="0C09000F" w:tentative="1">
      <w:start w:val="1"/>
      <w:numFmt w:val="decimal"/>
      <w:lvlText w:val="%4."/>
      <w:lvlJc w:val="left"/>
      <w:pPr>
        <w:ind w:left="2882" w:hanging="360"/>
      </w:pPr>
    </w:lvl>
    <w:lvl w:ilvl="4" w:tplc="0C090019" w:tentative="1">
      <w:start w:val="1"/>
      <w:numFmt w:val="lowerLetter"/>
      <w:lvlText w:val="%5."/>
      <w:lvlJc w:val="left"/>
      <w:pPr>
        <w:ind w:left="3602" w:hanging="360"/>
      </w:pPr>
    </w:lvl>
    <w:lvl w:ilvl="5" w:tplc="0C09001B" w:tentative="1">
      <w:start w:val="1"/>
      <w:numFmt w:val="lowerRoman"/>
      <w:lvlText w:val="%6."/>
      <w:lvlJc w:val="right"/>
      <w:pPr>
        <w:ind w:left="4322" w:hanging="180"/>
      </w:pPr>
    </w:lvl>
    <w:lvl w:ilvl="6" w:tplc="0C09000F" w:tentative="1">
      <w:start w:val="1"/>
      <w:numFmt w:val="decimal"/>
      <w:lvlText w:val="%7."/>
      <w:lvlJc w:val="left"/>
      <w:pPr>
        <w:ind w:left="5042" w:hanging="360"/>
      </w:pPr>
    </w:lvl>
    <w:lvl w:ilvl="7" w:tplc="0C090019" w:tentative="1">
      <w:start w:val="1"/>
      <w:numFmt w:val="lowerLetter"/>
      <w:lvlText w:val="%8."/>
      <w:lvlJc w:val="left"/>
      <w:pPr>
        <w:ind w:left="5762" w:hanging="360"/>
      </w:pPr>
    </w:lvl>
    <w:lvl w:ilvl="8" w:tplc="0C09001B" w:tentative="1">
      <w:start w:val="1"/>
      <w:numFmt w:val="lowerRoman"/>
      <w:lvlText w:val="%9."/>
      <w:lvlJc w:val="right"/>
      <w:pPr>
        <w:ind w:left="6482" w:hanging="180"/>
      </w:pPr>
    </w:lvl>
  </w:abstractNum>
  <w:abstractNum w:abstractNumId="111" w15:restartNumberingAfterBreak="0">
    <w:nsid w:val="607C3EB2"/>
    <w:multiLevelType w:val="hybridMultilevel"/>
    <w:tmpl w:val="A5D094C0"/>
    <w:lvl w:ilvl="0" w:tplc="98FEB92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613751D0"/>
    <w:multiLevelType w:val="singleLevel"/>
    <w:tmpl w:val="4EAEC676"/>
    <w:lvl w:ilvl="0">
      <w:start w:val="1"/>
      <w:numFmt w:val="none"/>
      <w:lvlText w:val="Penalty:"/>
      <w:legacy w:legacy="1" w:legacySpace="113" w:legacyIndent="1021"/>
      <w:lvlJc w:val="left"/>
      <w:pPr>
        <w:ind w:left="2382" w:hanging="1021"/>
      </w:pPr>
    </w:lvl>
  </w:abstractNum>
  <w:abstractNum w:abstractNumId="113" w15:restartNumberingAfterBreak="0">
    <w:nsid w:val="63FD1DBD"/>
    <w:multiLevelType w:val="singleLevel"/>
    <w:tmpl w:val="CEDEAAE6"/>
    <w:lvl w:ilvl="0">
      <w:start w:val="1"/>
      <w:numFmt w:val="none"/>
      <w:lvlText w:val="Penalty:"/>
      <w:legacy w:legacy="1" w:legacySpace="113" w:legacyIndent="1021"/>
      <w:lvlJc w:val="left"/>
      <w:pPr>
        <w:ind w:left="2382" w:hanging="1021"/>
      </w:pPr>
    </w:lvl>
  </w:abstractNum>
  <w:abstractNum w:abstractNumId="114" w15:restartNumberingAfterBreak="0">
    <w:nsid w:val="646B338F"/>
    <w:multiLevelType w:val="singleLevel"/>
    <w:tmpl w:val="CEDEAAE6"/>
    <w:lvl w:ilvl="0">
      <w:start w:val="1"/>
      <w:numFmt w:val="none"/>
      <w:lvlText w:val="Penalty:"/>
      <w:legacy w:legacy="1" w:legacySpace="113" w:legacyIndent="1021"/>
      <w:lvlJc w:val="left"/>
      <w:pPr>
        <w:ind w:left="2382" w:hanging="1021"/>
      </w:pPr>
    </w:lvl>
  </w:abstractNum>
  <w:abstractNum w:abstractNumId="115" w15:restartNumberingAfterBreak="0">
    <w:nsid w:val="64780D17"/>
    <w:multiLevelType w:val="singleLevel"/>
    <w:tmpl w:val="CEDEAAE6"/>
    <w:lvl w:ilvl="0">
      <w:start w:val="1"/>
      <w:numFmt w:val="none"/>
      <w:lvlText w:val="Penalty:"/>
      <w:legacy w:legacy="1" w:legacySpace="113" w:legacyIndent="1021"/>
      <w:lvlJc w:val="left"/>
      <w:pPr>
        <w:ind w:left="2382" w:hanging="1021"/>
      </w:pPr>
    </w:lvl>
  </w:abstractNum>
  <w:abstractNum w:abstractNumId="116" w15:restartNumberingAfterBreak="0">
    <w:nsid w:val="64FB2E7C"/>
    <w:multiLevelType w:val="hybridMultilevel"/>
    <w:tmpl w:val="B7BAE69C"/>
    <w:lvl w:ilvl="0" w:tplc="A0BCCEE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655546B7"/>
    <w:multiLevelType w:val="singleLevel"/>
    <w:tmpl w:val="CEDEAAE6"/>
    <w:lvl w:ilvl="0">
      <w:start w:val="1"/>
      <w:numFmt w:val="none"/>
      <w:lvlText w:val="Penalty:"/>
      <w:legacy w:legacy="1" w:legacySpace="113" w:legacyIndent="1021"/>
      <w:lvlJc w:val="left"/>
      <w:pPr>
        <w:ind w:left="2382" w:hanging="1021"/>
      </w:pPr>
    </w:lvl>
  </w:abstractNum>
  <w:abstractNum w:abstractNumId="118" w15:restartNumberingAfterBreak="0">
    <w:nsid w:val="66D134BD"/>
    <w:multiLevelType w:val="singleLevel"/>
    <w:tmpl w:val="CEDEAAE6"/>
    <w:lvl w:ilvl="0">
      <w:start w:val="1"/>
      <w:numFmt w:val="none"/>
      <w:lvlText w:val="Penalty:"/>
      <w:legacy w:legacy="1" w:legacySpace="113" w:legacyIndent="1021"/>
      <w:lvlJc w:val="left"/>
      <w:pPr>
        <w:ind w:left="2382" w:hanging="1021"/>
      </w:pPr>
    </w:lvl>
  </w:abstractNum>
  <w:abstractNum w:abstractNumId="119" w15:restartNumberingAfterBreak="0">
    <w:nsid w:val="695A757B"/>
    <w:multiLevelType w:val="singleLevel"/>
    <w:tmpl w:val="CEDEAAE6"/>
    <w:lvl w:ilvl="0">
      <w:start w:val="1"/>
      <w:numFmt w:val="none"/>
      <w:lvlText w:val="Penalty:"/>
      <w:legacy w:legacy="1" w:legacySpace="113" w:legacyIndent="1021"/>
      <w:lvlJc w:val="left"/>
      <w:pPr>
        <w:ind w:left="2382" w:hanging="1021"/>
      </w:pPr>
    </w:lvl>
  </w:abstractNum>
  <w:abstractNum w:abstractNumId="120" w15:restartNumberingAfterBreak="0">
    <w:nsid w:val="697A4B45"/>
    <w:multiLevelType w:val="singleLevel"/>
    <w:tmpl w:val="CEDEAAE6"/>
    <w:lvl w:ilvl="0">
      <w:start w:val="1"/>
      <w:numFmt w:val="none"/>
      <w:lvlText w:val="Penalty:"/>
      <w:legacy w:legacy="1" w:legacySpace="113" w:legacyIndent="1021"/>
      <w:lvlJc w:val="left"/>
      <w:pPr>
        <w:ind w:left="2382" w:hanging="1021"/>
      </w:pPr>
    </w:lvl>
  </w:abstractNum>
  <w:abstractNum w:abstractNumId="121" w15:restartNumberingAfterBreak="0">
    <w:nsid w:val="6AF74CA5"/>
    <w:multiLevelType w:val="hybridMultilevel"/>
    <w:tmpl w:val="50B832C0"/>
    <w:lvl w:ilvl="0" w:tplc="B10CBD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6CE30159"/>
    <w:multiLevelType w:val="singleLevel"/>
    <w:tmpl w:val="CEDEAAE6"/>
    <w:lvl w:ilvl="0">
      <w:start w:val="1"/>
      <w:numFmt w:val="none"/>
      <w:lvlText w:val="Penalty:"/>
      <w:legacy w:legacy="1" w:legacySpace="113" w:legacyIndent="1021"/>
      <w:lvlJc w:val="left"/>
      <w:pPr>
        <w:ind w:left="2382" w:hanging="1021"/>
      </w:pPr>
    </w:lvl>
  </w:abstractNum>
  <w:abstractNum w:abstractNumId="123" w15:restartNumberingAfterBreak="0">
    <w:nsid w:val="6D0946E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15:restartNumberingAfterBreak="0">
    <w:nsid w:val="6D4B1E2E"/>
    <w:multiLevelType w:val="hybridMultilevel"/>
    <w:tmpl w:val="14B85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6D911055"/>
    <w:multiLevelType w:val="singleLevel"/>
    <w:tmpl w:val="CEDEAAE6"/>
    <w:lvl w:ilvl="0">
      <w:start w:val="1"/>
      <w:numFmt w:val="none"/>
      <w:lvlText w:val="Penalty:"/>
      <w:legacy w:legacy="1" w:legacySpace="113" w:legacyIndent="1021"/>
      <w:lvlJc w:val="left"/>
      <w:pPr>
        <w:ind w:left="2382" w:hanging="1021"/>
      </w:pPr>
    </w:lvl>
  </w:abstractNum>
  <w:abstractNum w:abstractNumId="126" w15:restartNumberingAfterBreak="0">
    <w:nsid w:val="6E353897"/>
    <w:multiLevelType w:val="singleLevel"/>
    <w:tmpl w:val="CEDEAAE6"/>
    <w:lvl w:ilvl="0">
      <w:start w:val="1"/>
      <w:numFmt w:val="none"/>
      <w:lvlText w:val="Penalty:"/>
      <w:legacy w:legacy="1" w:legacySpace="113" w:legacyIndent="1021"/>
      <w:lvlJc w:val="left"/>
      <w:pPr>
        <w:ind w:left="2382" w:hanging="1021"/>
      </w:pPr>
    </w:lvl>
  </w:abstractNum>
  <w:abstractNum w:abstractNumId="127" w15:restartNumberingAfterBreak="0">
    <w:nsid w:val="6E63256E"/>
    <w:multiLevelType w:val="hybridMultilevel"/>
    <w:tmpl w:val="195A0DD0"/>
    <w:lvl w:ilvl="0" w:tplc="0E1C8C40">
      <w:start w:val="2"/>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7136023E"/>
    <w:multiLevelType w:val="hybridMultilevel"/>
    <w:tmpl w:val="63808E0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71714519"/>
    <w:multiLevelType w:val="hybridMultilevel"/>
    <w:tmpl w:val="BE00AB38"/>
    <w:lvl w:ilvl="0" w:tplc="977E269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738919B4"/>
    <w:multiLevelType w:val="singleLevel"/>
    <w:tmpl w:val="CEDEAAE6"/>
    <w:lvl w:ilvl="0">
      <w:start w:val="1"/>
      <w:numFmt w:val="none"/>
      <w:lvlText w:val="Penalty:"/>
      <w:legacy w:legacy="1" w:legacySpace="113" w:legacyIndent="1021"/>
      <w:lvlJc w:val="left"/>
      <w:pPr>
        <w:ind w:left="2382" w:hanging="1021"/>
      </w:pPr>
    </w:lvl>
  </w:abstractNum>
  <w:abstractNum w:abstractNumId="131" w15:restartNumberingAfterBreak="0">
    <w:nsid w:val="748E2C44"/>
    <w:multiLevelType w:val="hybridMultilevel"/>
    <w:tmpl w:val="7552599A"/>
    <w:lvl w:ilvl="0" w:tplc="88B86F34">
      <w:start w:val="1"/>
      <w:numFmt w:val="lowerLetter"/>
      <w:lvlText w:val="(%1)"/>
      <w:lvlJc w:val="left"/>
      <w:pPr>
        <w:ind w:left="2385" w:hanging="375"/>
      </w:pPr>
      <w:rPr>
        <w:rFonts w:hint="default"/>
      </w:rPr>
    </w:lvl>
    <w:lvl w:ilvl="1" w:tplc="0C090019" w:tentative="1">
      <w:start w:val="1"/>
      <w:numFmt w:val="lowerLetter"/>
      <w:lvlText w:val="%2."/>
      <w:lvlJc w:val="left"/>
      <w:pPr>
        <w:ind w:left="3090" w:hanging="360"/>
      </w:pPr>
    </w:lvl>
    <w:lvl w:ilvl="2" w:tplc="0C09001B" w:tentative="1">
      <w:start w:val="1"/>
      <w:numFmt w:val="lowerRoman"/>
      <w:lvlText w:val="%3."/>
      <w:lvlJc w:val="right"/>
      <w:pPr>
        <w:ind w:left="3810" w:hanging="180"/>
      </w:pPr>
    </w:lvl>
    <w:lvl w:ilvl="3" w:tplc="0C09000F" w:tentative="1">
      <w:start w:val="1"/>
      <w:numFmt w:val="decimal"/>
      <w:lvlText w:val="%4."/>
      <w:lvlJc w:val="left"/>
      <w:pPr>
        <w:ind w:left="4530" w:hanging="360"/>
      </w:pPr>
    </w:lvl>
    <w:lvl w:ilvl="4" w:tplc="0C090019" w:tentative="1">
      <w:start w:val="1"/>
      <w:numFmt w:val="lowerLetter"/>
      <w:lvlText w:val="%5."/>
      <w:lvlJc w:val="left"/>
      <w:pPr>
        <w:ind w:left="5250" w:hanging="360"/>
      </w:pPr>
    </w:lvl>
    <w:lvl w:ilvl="5" w:tplc="0C09001B" w:tentative="1">
      <w:start w:val="1"/>
      <w:numFmt w:val="lowerRoman"/>
      <w:lvlText w:val="%6."/>
      <w:lvlJc w:val="right"/>
      <w:pPr>
        <w:ind w:left="5970" w:hanging="180"/>
      </w:pPr>
    </w:lvl>
    <w:lvl w:ilvl="6" w:tplc="0C09000F" w:tentative="1">
      <w:start w:val="1"/>
      <w:numFmt w:val="decimal"/>
      <w:lvlText w:val="%7."/>
      <w:lvlJc w:val="left"/>
      <w:pPr>
        <w:ind w:left="6690" w:hanging="360"/>
      </w:pPr>
    </w:lvl>
    <w:lvl w:ilvl="7" w:tplc="0C090019" w:tentative="1">
      <w:start w:val="1"/>
      <w:numFmt w:val="lowerLetter"/>
      <w:lvlText w:val="%8."/>
      <w:lvlJc w:val="left"/>
      <w:pPr>
        <w:ind w:left="7410" w:hanging="360"/>
      </w:pPr>
    </w:lvl>
    <w:lvl w:ilvl="8" w:tplc="0C09001B" w:tentative="1">
      <w:start w:val="1"/>
      <w:numFmt w:val="lowerRoman"/>
      <w:lvlText w:val="%9."/>
      <w:lvlJc w:val="right"/>
      <w:pPr>
        <w:ind w:left="8130" w:hanging="180"/>
      </w:pPr>
    </w:lvl>
  </w:abstractNum>
  <w:abstractNum w:abstractNumId="132" w15:restartNumberingAfterBreak="0">
    <w:nsid w:val="755A59FB"/>
    <w:multiLevelType w:val="hybridMultilevel"/>
    <w:tmpl w:val="424606B0"/>
    <w:lvl w:ilvl="0" w:tplc="17EC38F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75767F73"/>
    <w:multiLevelType w:val="hybridMultilevel"/>
    <w:tmpl w:val="7552599A"/>
    <w:lvl w:ilvl="0" w:tplc="88B86F34">
      <w:start w:val="1"/>
      <w:numFmt w:val="lowerLetter"/>
      <w:lvlText w:val="(%1)"/>
      <w:lvlJc w:val="left"/>
      <w:pPr>
        <w:ind w:left="2385" w:hanging="375"/>
      </w:pPr>
      <w:rPr>
        <w:rFonts w:hint="default"/>
      </w:rPr>
    </w:lvl>
    <w:lvl w:ilvl="1" w:tplc="0C090019" w:tentative="1">
      <w:start w:val="1"/>
      <w:numFmt w:val="lowerLetter"/>
      <w:lvlText w:val="%2."/>
      <w:lvlJc w:val="left"/>
      <w:pPr>
        <w:ind w:left="3090" w:hanging="360"/>
      </w:pPr>
    </w:lvl>
    <w:lvl w:ilvl="2" w:tplc="0C09001B" w:tentative="1">
      <w:start w:val="1"/>
      <w:numFmt w:val="lowerRoman"/>
      <w:lvlText w:val="%3."/>
      <w:lvlJc w:val="right"/>
      <w:pPr>
        <w:ind w:left="3810" w:hanging="180"/>
      </w:pPr>
    </w:lvl>
    <w:lvl w:ilvl="3" w:tplc="0C09000F" w:tentative="1">
      <w:start w:val="1"/>
      <w:numFmt w:val="decimal"/>
      <w:lvlText w:val="%4."/>
      <w:lvlJc w:val="left"/>
      <w:pPr>
        <w:ind w:left="4530" w:hanging="360"/>
      </w:pPr>
    </w:lvl>
    <w:lvl w:ilvl="4" w:tplc="0C090019" w:tentative="1">
      <w:start w:val="1"/>
      <w:numFmt w:val="lowerLetter"/>
      <w:lvlText w:val="%5."/>
      <w:lvlJc w:val="left"/>
      <w:pPr>
        <w:ind w:left="5250" w:hanging="360"/>
      </w:pPr>
    </w:lvl>
    <w:lvl w:ilvl="5" w:tplc="0C09001B" w:tentative="1">
      <w:start w:val="1"/>
      <w:numFmt w:val="lowerRoman"/>
      <w:lvlText w:val="%6."/>
      <w:lvlJc w:val="right"/>
      <w:pPr>
        <w:ind w:left="5970" w:hanging="180"/>
      </w:pPr>
    </w:lvl>
    <w:lvl w:ilvl="6" w:tplc="0C09000F" w:tentative="1">
      <w:start w:val="1"/>
      <w:numFmt w:val="decimal"/>
      <w:lvlText w:val="%7."/>
      <w:lvlJc w:val="left"/>
      <w:pPr>
        <w:ind w:left="6690" w:hanging="360"/>
      </w:pPr>
    </w:lvl>
    <w:lvl w:ilvl="7" w:tplc="0C090019" w:tentative="1">
      <w:start w:val="1"/>
      <w:numFmt w:val="lowerLetter"/>
      <w:lvlText w:val="%8."/>
      <w:lvlJc w:val="left"/>
      <w:pPr>
        <w:ind w:left="7410" w:hanging="360"/>
      </w:pPr>
    </w:lvl>
    <w:lvl w:ilvl="8" w:tplc="0C09001B" w:tentative="1">
      <w:start w:val="1"/>
      <w:numFmt w:val="lowerRoman"/>
      <w:lvlText w:val="%9."/>
      <w:lvlJc w:val="right"/>
      <w:pPr>
        <w:ind w:left="8130" w:hanging="180"/>
      </w:pPr>
    </w:lvl>
  </w:abstractNum>
  <w:abstractNum w:abstractNumId="134" w15:restartNumberingAfterBreak="0">
    <w:nsid w:val="75EB7820"/>
    <w:multiLevelType w:val="hybridMultilevel"/>
    <w:tmpl w:val="623AD94A"/>
    <w:lvl w:ilvl="0" w:tplc="FE5CD08E">
      <w:start w:val="1"/>
      <w:numFmt w:val="lowerLetter"/>
      <w:lvlText w:val="(%1)"/>
      <w:lvlJc w:val="left"/>
      <w:pPr>
        <w:ind w:left="2385" w:hanging="375"/>
      </w:pPr>
      <w:rPr>
        <w:rFonts w:hint="default"/>
      </w:rPr>
    </w:lvl>
    <w:lvl w:ilvl="1" w:tplc="0C090019" w:tentative="1">
      <w:start w:val="1"/>
      <w:numFmt w:val="lowerLetter"/>
      <w:lvlText w:val="%2."/>
      <w:lvlJc w:val="left"/>
      <w:pPr>
        <w:ind w:left="3090" w:hanging="360"/>
      </w:pPr>
    </w:lvl>
    <w:lvl w:ilvl="2" w:tplc="0C09001B" w:tentative="1">
      <w:start w:val="1"/>
      <w:numFmt w:val="lowerRoman"/>
      <w:lvlText w:val="%3."/>
      <w:lvlJc w:val="right"/>
      <w:pPr>
        <w:ind w:left="3810" w:hanging="180"/>
      </w:pPr>
    </w:lvl>
    <w:lvl w:ilvl="3" w:tplc="0C09000F" w:tentative="1">
      <w:start w:val="1"/>
      <w:numFmt w:val="decimal"/>
      <w:lvlText w:val="%4."/>
      <w:lvlJc w:val="left"/>
      <w:pPr>
        <w:ind w:left="4530" w:hanging="360"/>
      </w:pPr>
    </w:lvl>
    <w:lvl w:ilvl="4" w:tplc="0C090019" w:tentative="1">
      <w:start w:val="1"/>
      <w:numFmt w:val="lowerLetter"/>
      <w:lvlText w:val="%5."/>
      <w:lvlJc w:val="left"/>
      <w:pPr>
        <w:ind w:left="5250" w:hanging="360"/>
      </w:pPr>
    </w:lvl>
    <w:lvl w:ilvl="5" w:tplc="0C09001B" w:tentative="1">
      <w:start w:val="1"/>
      <w:numFmt w:val="lowerRoman"/>
      <w:lvlText w:val="%6."/>
      <w:lvlJc w:val="right"/>
      <w:pPr>
        <w:ind w:left="5970" w:hanging="180"/>
      </w:pPr>
    </w:lvl>
    <w:lvl w:ilvl="6" w:tplc="0C09000F" w:tentative="1">
      <w:start w:val="1"/>
      <w:numFmt w:val="decimal"/>
      <w:lvlText w:val="%7."/>
      <w:lvlJc w:val="left"/>
      <w:pPr>
        <w:ind w:left="6690" w:hanging="360"/>
      </w:pPr>
    </w:lvl>
    <w:lvl w:ilvl="7" w:tplc="0C090019" w:tentative="1">
      <w:start w:val="1"/>
      <w:numFmt w:val="lowerLetter"/>
      <w:lvlText w:val="%8."/>
      <w:lvlJc w:val="left"/>
      <w:pPr>
        <w:ind w:left="7410" w:hanging="360"/>
      </w:pPr>
    </w:lvl>
    <w:lvl w:ilvl="8" w:tplc="0C09001B" w:tentative="1">
      <w:start w:val="1"/>
      <w:numFmt w:val="lowerRoman"/>
      <w:lvlText w:val="%9."/>
      <w:lvlJc w:val="right"/>
      <w:pPr>
        <w:ind w:left="8130" w:hanging="180"/>
      </w:pPr>
    </w:lvl>
  </w:abstractNum>
  <w:abstractNum w:abstractNumId="135" w15:restartNumberingAfterBreak="0">
    <w:nsid w:val="75FA4FF5"/>
    <w:multiLevelType w:val="hybridMultilevel"/>
    <w:tmpl w:val="2B26BD76"/>
    <w:lvl w:ilvl="0" w:tplc="CC3465B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7658611E"/>
    <w:multiLevelType w:val="singleLevel"/>
    <w:tmpl w:val="CEDEAAE6"/>
    <w:lvl w:ilvl="0">
      <w:start w:val="1"/>
      <w:numFmt w:val="none"/>
      <w:lvlText w:val="Penalty:"/>
      <w:legacy w:legacy="1" w:legacySpace="113" w:legacyIndent="1021"/>
      <w:lvlJc w:val="left"/>
      <w:pPr>
        <w:ind w:left="2382" w:hanging="1021"/>
      </w:pPr>
    </w:lvl>
  </w:abstractNum>
  <w:abstractNum w:abstractNumId="137" w15:restartNumberingAfterBreak="0">
    <w:nsid w:val="76B4203C"/>
    <w:multiLevelType w:val="hybridMultilevel"/>
    <w:tmpl w:val="133AE824"/>
    <w:lvl w:ilvl="0" w:tplc="F1B2FF9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7704192C"/>
    <w:multiLevelType w:val="singleLevel"/>
    <w:tmpl w:val="CEDEAAE6"/>
    <w:lvl w:ilvl="0">
      <w:start w:val="1"/>
      <w:numFmt w:val="none"/>
      <w:lvlText w:val="Penalty:"/>
      <w:legacy w:legacy="1" w:legacySpace="113" w:legacyIndent="1021"/>
      <w:lvlJc w:val="left"/>
      <w:pPr>
        <w:ind w:left="2382" w:hanging="1021"/>
      </w:pPr>
    </w:lvl>
  </w:abstractNum>
  <w:abstractNum w:abstractNumId="139" w15:restartNumberingAfterBreak="0">
    <w:nsid w:val="77106B9B"/>
    <w:multiLevelType w:val="singleLevel"/>
    <w:tmpl w:val="CEDEAAE6"/>
    <w:lvl w:ilvl="0">
      <w:start w:val="1"/>
      <w:numFmt w:val="none"/>
      <w:lvlText w:val="Penalty:"/>
      <w:legacy w:legacy="1" w:legacySpace="113" w:legacyIndent="1021"/>
      <w:lvlJc w:val="left"/>
      <w:pPr>
        <w:ind w:left="2382" w:hanging="1021"/>
      </w:pPr>
    </w:lvl>
  </w:abstractNum>
  <w:abstractNum w:abstractNumId="140" w15:restartNumberingAfterBreak="0">
    <w:nsid w:val="77B10DF0"/>
    <w:multiLevelType w:val="singleLevel"/>
    <w:tmpl w:val="168C38B0"/>
    <w:lvl w:ilvl="0">
      <w:start w:val="1"/>
      <w:numFmt w:val="none"/>
      <w:lvlText w:val="Penalty:"/>
      <w:legacy w:legacy="1" w:legacySpace="113" w:legacyIndent="1021"/>
      <w:lvlJc w:val="left"/>
      <w:pPr>
        <w:ind w:left="2382" w:hanging="1021"/>
      </w:pPr>
      <w:rPr>
        <w:i w:val="0"/>
        <w:iCs/>
      </w:rPr>
    </w:lvl>
  </w:abstractNum>
  <w:abstractNum w:abstractNumId="141" w15:restartNumberingAfterBreak="0">
    <w:nsid w:val="784A110D"/>
    <w:multiLevelType w:val="singleLevel"/>
    <w:tmpl w:val="CEDEAAE6"/>
    <w:lvl w:ilvl="0">
      <w:start w:val="1"/>
      <w:numFmt w:val="none"/>
      <w:lvlText w:val="Penalty:"/>
      <w:legacy w:legacy="1" w:legacySpace="113" w:legacyIndent="1021"/>
      <w:lvlJc w:val="left"/>
      <w:pPr>
        <w:ind w:left="2382" w:hanging="1021"/>
      </w:pPr>
    </w:lvl>
  </w:abstractNum>
  <w:abstractNum w:abstractNumId="142" w15:restartNumberingAfterBreak="0">
    <w:nsid w:val="786046BC"/>
    <w:multiLevelType w:val="hybridMultilevel"/>
    <w:tmpl w:val="998ACF58"/>
    <w:lvl w:ilvl="0" w:tplc="95A8EF46">
      <w:start w:val="1"/>
      <w:numFmt w:val="lowerLetter"/>
      <w:lvlText w:val="(%1)"/>
      <w:lvlJc w:val="left"/>
      <w:pPr>
        <w:ind w:left="1080" w:hanging="360"/>
      </w:pPr>
      <w:rPr>
        <w:rFonts w:ascii="Times New Roman"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7A3D46FB"/>
    <w:multiLevelType w:val="hybridMultilevel"/>
    <w:tmpl w:val="595C80EC"/>
    <w:lvl w:ilvl="0" w:tplc="C3B20B9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7B2175F5"/>
    <w:multiLevelType w:val="multilevel"/>
    <w:tmpl w:val="0DC24252"/>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7BC76533"/>
    <w:multiLevelType w:val="hybridMultilevel"/>
    <w:tmpl w:val="0BDEA4EA"/>
    <w:lvl w:ilvl="0" w:tplc="0688CC9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7E5A1502"/>
    <w:multiLevelType w:val="singleLevel"/>
    <w:tmpl w:val="CEDEAAE6"/>
    <w:lvl w:ilvl="0">
      <w:start w:val="1"/>
      <w:numFmt w:val="none"/>
      <w:lvlText w:val="Penalty:"/>
      <w:legacy w:legacy="1" w:legacySpace="113" w:legacyIndent="1021"/>
      <w:lvlJc w:val="left"/>
      <w:pPr>
        <w:ind w:left="2382" w:hanging="1021"/>
      </w:pPr>
    </w:lvl>
  </w:abstractNum>
  <w:abstractNum w:abstractNumId="147" w15:restartNumberingAfterBreak="0">
    <w:nsid w:val="7EF664C9"/>
    <w:multiLevelType w:val="hybridMultilevel"/>
    <w:tmpl w:val="22B03590"/>
    <w:lvl w:ilvl="0" w:tplc="76C874E0">
      <w:start w:val="1"/>
      <w:numFmt w:val="lowerLetter"/>
      <w:lvlText w:val="(%1)"/>
      <w:lvlJc w:val="left"/>
      <w:pPr>
        <w:ind w:left="1725" w:hanging="360"/>
      </w:pPr>
      <w:rPr>
        <w:rFonts w:hint="default"/>
      </w:rPr>
    </w:lvl>
    <w:lvl w:ilvl="1" w:tplc="0C090019" w:tentative="1">
      <w:start w:val="1"/>
      <w:numFmt w:val="lowerLetter"/>
      <w:lvlText w:val="%2."/>
      <w:lvlJc w:val="left"/>
      <w:pPr>
        <w:ind w:left="2445" w:hanging="360"/>
      </w:pPr>
    </w:lvl>
    <w:lvl w:ilvl="2" w:tplc="0C09001B" w:tentative="1">
      <w:start w:val="1"/>
      <w:numFmt w:val="lowerRoman"/>
      <w:lvlText w:val="%3."/>
      <w:lvlJc w:val="right"/>
      <w:pPr>
        <w:ind w:left="3165" w:hanging="180"/>
      </w:pPr>
    </w:lvl>
    <w:lvl w:ilvl="3" w:tplc="0C09000F" w:tentative="1">
      <w:start w:val="1"/>
      <w:numFmt w:val="decimal"/>
      <w:lvlText w:val="%4."/>
      <w:lvlJc w:val="left"/>
      <w:pPr>
        <w:ind w:left="3885" w:hanging="360"/>
      </w:pPr>
    </w:lvl>
    <w:lvl w:ilvl="4" w:tplc="0C090019" w:tentative="1">
      <w:start w:val="1"/>
      <w:numFmt w:val="lowerLetter"/>
      <w:lvlText w:val="%5."/>
      <w:lvlJc w:val="left"/>
      <w:pPr>
        <w:ind w:left="4605" w:hanging="360"/>
      </w:pPr>
    </w:lvl>
    <w:lvl w:ilvl="5" w:tplc="0C09001B" w:tentative="1">
      <w:start w:val="1"/>
      <w:numFmt w:val="lowerRoman"/>
      <w:lvlText w:val="%6."/>
      <w:lvlJc w:val="right"/>
      <w:pPr>
        <w:ind w:left="5325" w:hanging="180"/>
      </w:pPr>
    </w:lvl>
    <w:lvl w:ilvl="6" w:tplc="0C09000F" w:tentative="1">
      <w:start w:val="1"/>
      <w:numFmt w:val="decimal"/>
      <w:lvlText w:val="%7."/>
      <w:lvlJc w:val="left"/>
      <w:pPr>
        <w:ind w:left="6045" w:hanging="360"/>
      </w:pPr>
    </w:lvl>
    <w:lvl w:ilvl="7" w:tplc="0C090019" w:tentative="1">
      <w:start w:val="1"/>
      <w:numFmt w:val="lowerLetter"/>
      <w:lvlText w:val="%8."/>
      <w:lvlJc w:val="left"/>
      <w:pPr>
        <w:ind w:left="6765" w:hanging="360"/>
      </w:pPr>
    </w:lvl>
    <w:lvl w:ilvl="8" w:tplc="0C09001B" w:tentative="1">
      <w:start w:val="1"/>
      <w:numFmt w:val="lowerRoman"/>
      <w:lvlText w:val="%9."/>
      <w:lvlJc w:val="right"/>
      <w:pPr>
        <w:ind w:left="7485" w:hanging="180"/>
      </w:pPr>
    </w:lvl>
  </w:abstractNum>
  <w:abstractNum w:abstractNumId="148" w15:restartNumberingAfterBreak="0">
    <w:nsid w:val="7F8F574D"/>
    <w:multiLevelType w:val="hybridMultilevel"/>
    <w:tmpl w:val="B3A2CEB4"/>
    <w:lvl w:ilvl="0" w:tplc="217E637A">
      <w:start w:val="1"/>
      <w:numFmt w:val="lowerLetter"/>
      <w:lvlText w:val="(%1)"/>
      <w:lvlJc w:val="left"/>
      <w:pPr>
        <w:ind w:left="2574" w:hanging="360"/>
      </w:pPr>
      <w:rPr>
        <w:rFonts w:hint="default"/>
      </w:rPr>
    </w:lvl>
    <w:lvl w:ilvl="1" w:tplc="0C090019">
      <w:start w:val="1"/>
      <w:numFmt w:val="lowerLetter"/>
      <w:lvlText w:val="%2."/>
      <w:lvlJc w:val="left"/>
      <w:pPr>
        <w:ind w:left="3294" w:hanging="360"/>
      </w:pPr>
    </w:lvl>
    <w:lvl w:ilvl="2" w:tplc="0C09001B" w:tentative="1">
      <w:start w:val="1"/>
      <w:numFmt w:val="lowerRoman"/>
      <w:lvlText w:val="%3."/>
      <w:lvlJc w:val="right"/>
      <w:pPr>
        <w:ind w:left="4014" w:hanging="180"/>
      </w:pPr>
    </w:lvl>
    <w:lvl w:ilvl="3" w:tplc="0C09000F" w:tentative="1">
      <w:start w:val="1"/>
      <w:numFmt w:val="decimal"/>
      <w:lvlText w:val="%4."/>
      <w:lvlJc w:val="left"/>
      <w:pPr>
        <w:ind w:left="4734" w:hanging="360"/>
      </w:pPr>
    </w:lvl>
    <w:lvl w:ilvl="4" w:tplc="0C090019" w:tentative="1">
      <w:start w:val="1"/>
      <w:numFmt w:val="lowerLetter"/>
      <w:lvlText w:val="%5."/>
      <w:lvlJc w:val="left"/>
      <w:pPr>
        <w:ind w:left="5454" w:hanging="360"/>
      </w:pPr>
    </w:lvl>
    <w:lvl w:ilvl="5" w:tplc="0C09001B" w:tentative="1">
      <w:start w:val="1"/>
      <w:numFmt w:val="lowerRoman"/>
      <w:lvlText w:val="%6."/>
      <w:lvlJc w:val="right"/>
      <w:pPr>
        <w:ind w:left="6174" w:hanging="180"/>
      </w:pPr>
    </w:lvl>
    <w:lvl w:ilvl="6" w:tplc="0C09000F" w:tentative="1">
      <w:start w:val="1"/>
      <w:numFmt w:val="decimal"/>
      <w:lvlText w:val="%7."/>
      <w:lvlJc w:val="left"/>
      <w:pPr>
        <w:ind w:left="6894" w:hanging="360"/>
      </w:pPr>
    </w:lvl>
    <w:lvl w:ilvl="7" w:tplc="0C090019" w:tentative="1">
      <w:start w:val="1"/>
      <w:numFmt w:val="lowerLetter"/>
      <w:lvlText w:val="%8."/>
      <w:lvlJc w:val="left"/>
      <w:pPr>
        <w:ind w:left="7614" w:hanging="360"/>
      </w:pPr>
    </w:lvl>
    <w:lvl w:ilvl="8" w:tplc="0C09001B" w:tentative="1">
      <w:start w:val="1"/>
      <w:numFmt w:val="lowerRoman"/>
      <w:lvlText w:val="%9."/>
      <w:lvlJc w:val="right"/>
      <w:pPr>
        <w:ind w:left="8334"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15"/>
  </w:num>
  <w:num w:numId="13">
    <w:abstractNumId w:val="120"/>
  </w:num>
  <w:num w:numId="14">
    <w:abstractNumId w:val="87"/>
  </w:num>
  <w:num w:numId="15">
    <w:abstractNumId w:val="17"/>
  </w:num>
  <w:num w:numId="16">
    <w:abstractNumId w:val="75"/>
  </w:num>
  <w:num w:numId="17">
    <w:abstractNumId w:val="45"/>
  </w:num>
  <w:num w:numId="18">
    <w:abstractNumId w:val="23"/>
  </w:num>
  <w:num w:numId="19">
    <w:abstractNumId w:val="140"/>
  </w:num>
  <w:num w:numId="20">
    <w:abstractNumId w:val="19"/>
  </w:num>
  <w:num w:numId="21">
    <w:abstractNumId w:val="15"/>
  </w:num>
  <w:num w:numId="22">
    <w:abstractNumId w:val="71"/>
  </w:num>
  <w:num w:numId="23">
    <w:abstractNumId w:val="114"/>
  </w:num>
  <w:num w:numId="24">
    <w:abstractNumId w:val="108"/>
  </w:num>
  <w:num w:numId="25">
    <w:abstractNumId w:val="72"/>
  </w:num>
  <w:num w:numId="26">
    <w:abstractNumId w:val="117"/>
  </w:num>
  <w:num w:numId="27">
    <w:abstractNumId w:val="48"/>
  </w:num>
  <w:num w:numId="28">
    <w:abstractNumId w:val="79"/>
  </w:num>
  <w:num w:numId="29">
    <w:abstractNumId w:val="50"/>
  </w:num>
  <w:num w:numId="30">
    <w:abstractNumId w:val="67"/>
  </w:num>
  <w:num w:numId="31">
    <w:abstractNumId w:val="118"/>
  </w:num>
  <w:num w:numId="32">
    <w:abstractNumId w:val="63"/>
  </w:num>
  <w:num w:numId="33">
    <w:abstractNumId w:val="125"/>
  </w:num>
  <w:num w:numId="34">
    <w:abstractNumId w:val="136"/>
  </w:num>
  <w:num w:numId="35">
    <w:abstractNumId w:val="92"/>
  </w:num>
  <w:num w:numId="36">
    <w:abstractNumId w:val="26"/>
  </w:num>
  <w:num w:numId="37">
    <w:abstractNumId w:val="126"/>
  </w:num>
  <w:num w:numId="38">
    <w:abstractNumId w:val="65"/>
  </w:num>
  <w:num w:numId="39">
    <w:abstractNumId w:val="88"/>
  </w:num>
  <w:num w:numId="40">
    <w:abstractNumId w:val="14"/>
  </w:num>
  <w:num w:numId="41">
    <w:abstractNumId w:val="62"/>
  </w:num>
  <w:num w:numId="42">
    <w:abstractNumId w:val="105"/>
  </w:num>
  <w:num w:numId="43">
    <w:abstractNumId w:val="24"/>
  </w:num>
  <w:num w:numId="44">
    <w:abstractNumId w:val="49"/>
  </w:num>
  <w:num w:numId="45">
    <w:abstractNumId w:val="86"/>
  </w:num>
  <w:num w:numId="46">
    <w:abstractNumId w:val="96"/>
  </w:num>
  <w:num w:numId="47">
    <w:abstractNumId w:val="25"/>
  </w:num>
  <w:num w:numId="48">
    <w:abstractNumId w:val="138"/>
  </w:num>
  <w:num w:numId="49">
    <w:abstractNumId w:val="119"/>
  </w:num>
  <w:num w:numId="50">
    <w:abstractNumId w:val="141"/>
  </w:num>
  <w:num w:numId="51">
    <w:abstractNumId w:val="36"/>
  </w:num>
  <w:num w:numId="52">
    <w:abstractNumId w:val="106"/>
  </w:num>
  <w:num w:numId="53">
    <w:abstractNumId w:val="113"/>
  </w:num>
  <w:num w:numId="54">
    <w:abstractNumId w:val="122"/>
  </w:num>
  <w:num w:numId="55">
    <w:abstractNumId w:val="58"/>
  </w:num>
  <w:num w:numId="56">
    <w:abstractNumId w:val="57"/>
  </w:num>
  <w:num w:numId="57">
    <w:abstractNumId w:val="146"/>
  </w:num>
  <w:num w:numId="58">
    <w:abstractNumId w:val="85"/>
  </w:num>
  <w:num w:numId="59">
    <w:abstractNumId w:val="40"/>
  </w:num>
  <w:num w:numId="60">
    <w:abstractNumId w:val="139"/>
  </w:num>
  <w:num w:numId="61">
    <w:abstractNumId w:val="130"/>
  </w:num>
  <w:num w:numId="62">
    <w:abstractNumId w:val="54"/>
  </w:num>
  <w:num w:numId="63">
    <w:abstractNumId w:val="64"/>
  </w:num>
  <w:num w:numId="64">
    <w:abstractNumId w:val="28"/>
  </w:num>
  <w:num w:numId="65">
    <w:abstractNumId w:val="82"/>
  </w:num>
  <w:num w:numId="66">
    <w:abstractNumId w:val="47"/>
  </w:num>
  <w:num w:numId="67">
    <w:abstractNumId w:val="29"/>
  </w:num>
  <w:num w:numId="68">
    <w:abstractNumId w:val="121"/>
  </w:num>
  <w:num w:numId="69">
    <w:abstractNumId w:val="51"/>
  </w:num>
  <w:num w:numId="70">
    <w:abstractNumId w:val="31"/>
  </w:num>
  <w:num w:numId="71">
    <w:abstractNumId w:val="98"/>
  </w:num>
  <w:num w:numId="72">
    <w:abstractNumId w:val="100"/>
  </w:num>
  <w:num w:numId="73">
    <w:abstractNumId w:val="81"/>
  </w:num>
  <w:num w:numId="74">
    <w:abstractNumId w:val="18"/>
  </w:num>
  <w:num w:numId="75">
    <w:abstractNumId w:val="127"/>
  </w:num>
  <w:num w:numId="76">
    <w:abstractNumId w:val="107"/>
  </w:num>
  <w:num w:numId="77">
    <w:abstractNumId w:val="35"/>
  </w:num>
  <w:num w:numId="78">
    <w:abstractNumId w:val="145"/>
  </w:num>
  <w:num w:numId="79">
    <w:abstractNumId w:val="56"/>
  </w:num>
  <w:num w:numId="80">
    <w:abstractNumId w:val="80"/>
  </w:num>
  <w:num w:numId="81">
    <w:abstractNumId w:val="109"/>
  </w:num>
  <w:num w:numId="82">
    <w:abstractNumId w:val="93"/>
  </w:num>
  <w:num w:numId="83">
    <w:abstractNumId w:val="142"/>
  </w:num>
  <w:num w:numId="84">
    <w:abstractNumId w:val="33"/>
  </w:num>
  <w:num w:numId="85">
    <w:abstractNumId w:val="39"/>
  </w:num>
  <w:num w:numId="86">
    <w:abstractNumId w:val="123"/>
  </w:num>
  <w:num w:numId="87">
    <w:abstractNumId w:val="128"/>
  </w:num>
  <w:num w:numId="88">
    <w:abstractNumId w:val="77"/>
  </w:num>
  <w:num w:numId="89">
    <w:abstractNumId w:val="43"/>
  </w:num>
  <w:num w:numId="90">
    <w:abstractNumId w:val="83"/>
  </w:num>
  <w:num w:numId="91">
    <w:abstractNumId w:val="134"/>
  </w:num>
  <w:num w:numId="92">
    <w:abstractNumId w:val="102"/>
  </w:num>
  <w:num w:numId="93">
    <w:abstractNumId w:val="78"/>
  </w:num>
  <w:num w:numId="94">
    <w:abstractNumId w:val="133"/>
  </w:num>
  <w:num w:numId="95">
    <w:abstractNumId w:val="16"/>
  </w:num>
  <w:num w:numId="96">
    <w:abstractNumId w:val="94"/>
  </w:num>
  <w:num w:numId="97">
    <w:abstractNumId w:val="42"/>
  </w:num>
  <w:num w:numId="98">
    <w:abstractNumId w:val="21"/>
  </w:num>
  <w:num w:numId="99">
    <w:abstractNumId w:val="131"/>
  </w:num>
  <w:num w:numId="100">
    <w:abstractNumId w:val="73"/>
  </w:num>
  <w:num w:numId="10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7"/>
  </w:num>
  <w:num w:numId="103">
    <w:abstractNumId w:val="84"/>
  </w:num>
  <w:num w:numId="104">
    <w:abstractNumId w:val="143"/>
  </w:num>
  <w:num w:numId="105">
    <w:abstractNumId w:val="70"/>
  </w:num>
  <w:num w:numId="106">
    <w:abstractNumId w:val="116"/>
  </w:num>
  <w:num w:numId="107">
    <w:abstractNumId w:val="30"/>
  </w:num>
  <w:num w:numId="108">
    <w:abstractNumId w:val="90"/>
  </w:num>
  <w:num w:numId="109">
    <w:abstractNumId w:val="144"/>
  </w:num>
  <w:num w:numId="110">
    <w:abstractNumId w:val="95"/>
  </w:num>
  <w:num w:numId="111">
    <w:abstractNumId w:val="11"/>
  </w:num>
  <w:num w:numId="112">
    <w:abstractNumId w:val="60"/>
  </w:num>
  <w:num w:numId="113">
    <w:abstractNumId w:val="41"/>
  </w:num>
  <w:num w:numId="114">
    <w:abstractNumId w:val="110"/>
  </w:num>
  <w:num w:numId="115">
    <w:abstractNumId w:val="132"/>
  </w:num>
  <w:num w:numId="116">
    <w:abstractNumId w:val="27"/>
  </w:num>
  <w:num w:numId="117">
    <w:abstractNumId w:val="66"/>
  </w:num>
  <w:num w:numId="118">
    <w:abstractNumId w:val="91"/>
  </w:num>
  <w:num w:numId="119">
    <w:abstractNumId w:val="147"/>
  </w:num>
  <w:num w:numId="120">
    <w:abstractNumId w:val="59"/>
  </w:num>
  <w:num w:numId="121">
    <w:abstractNumId w:val="148"/>
  </w:num>
  <w:num w:numId="122">
    <w:abstractNumId w:val="53"/>
  </w:num>
  <w:num w:numId="123">
    <w:abstractNumId w:val="137"/>
  </w:num>
  <w:num w:numId="124">
    <w:abstractNumId w:val="32"/>
  </w:num>
  <w:num w:numId="125">
    <w:abstractNumId w:val="44"/>
  </w:num>
  <w:num w:numId="126">
    <w:abstractNumId w:val="52"/>
  </w:num>
  <w:num w:numId="127">
    <w:abstractNumId w:val="97"/>
  </w:num>
  <w:num w:numId="128">
    <w:abstractNumId w:val="13"/>
  </w:num>
  <w:num w:numId="129">
    <w:abstractNumId w:val="129"/>
  </w:num>
  <w:num w:numId="130">
    <w:abstractNumId w:val="89"/>
  </w:num>
  <w:num w:numId="131">
    <w:abstractNumId w:val="76"/>
  </w:num>
  <w:num w:numId="132">
    <w:abstractNumId w:val="135"/>
  </w:num>
  <w:num w:numId="133">
    <w:abstractNumId w:val="68"/>
  </w:num>
  <w:num w:numId="134">
    <w:abstractNumId w:val="69"/>
  </w:num>
  <w:num w:numId="135">
    <w:abstractNumId w:val="111"/>
  </w:num>
  <w:num w:numId="136">
    <w:abstractNumId w:val="38"/>
  </w:num>
  <w:num w:numId="137">
    <w:abstractNumId w:val="55"/>
  </w:num>
  <w:num w:numId="138">
    <w:abstractNumId w:val="34"/>
  </w:num>
  <w:num w:numId="139">
    <w:abstractNumId w:val="46"/>
  </w:num>
  <w:num w:numId="140">
    <w:abstractNumId w:val="10"/>
  </w:num>
  <w:num w:numId="141">
    <w:abstractNumId w:val="20"/>
  </w:num>
  <w:num w:numId="142">
    <w:abstractNumId w:val="99"/>
  </w:num>
  <w:num w:numId="143">
    <w:abstractNumId w:val="104"/>
  </w:num>
  <w:num w:numId="144">
    <w:abstractNumId w:val="61"/>
  </w:num>
  <w:num w:numId="145">
    <w:abstractNumId w:val="124"/>
  </w:num>
  <w:num w:numId="14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03"/>
  </w:num>
  <w:num w:numId="148">
    <w:abstractNumId w:val="112"/>
  </w:num>
  <w:num w:numId="1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0"/>
  <w:drawingGridHorizontalSpacing w:val="120"/>
  <w:drawingGridVerticalSpacing w:val="120"/>
  <w:displayVerticalDrawingGridEvery w:val="0"/>
  <w:doNotUseMarginsForDrawingGridOrigin/>
  <w:noPunctuationKerning/>
  <w:characterSpacingControl w:val="doNotCompress"/>
  <w:hdrShapeDefaults>
    <o:shapedefaults v:ext="edit" spidmax="297991"/>
    <o:shapelayout v:ext="edit">
      <o:idmap v:ext="edit" data="291"/>
    </o:shapelayout>
  </w:hdrShapeDefaults>
  <w:footnotePr>
    <w:footnote w:id="-1"/>
    <w:footnote w:id="0"/>
    <w:footnote w:id="1"/>
  </w:footnotePr>
  <w:endnotePr>
    <w:numFmt w:val="decimal"/>
    <w:endnote w:id="-1"/>
    <w:endnote w:id="0"/>
    <w:endnote w:id="1"/>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D4F9E4DF-08C5-48FC-A042-C60A0EFB9797}"/>
    <w:docVar w:name="dgnword-eventsink" w:val="460848208"/>
    <w:docVar w:name="dgnword-lastRevisionsView" w:val="0"/>
    <w:docVar w:name="DocDir" w:val="K:\LTD\SRs 2007"/>
    <w:docVar w:name="epTableAmend" w:val="Yes"/>
    <w:docVar w:name="InOutside" w:val="I"/>
    <w:docVar w:name="Outside" w:val="O"/>
    <w:docVar w:name="vActNo" w:val="2/2009"/>
    <w:docVar w:name="vActTitle" w:val="Fisheries Regulations 2009"/>
    <w:docVar w:name="vAuth" w:val="1"/>
    <w:docVar w:name="vDocumentType" w:val=".SR"/>
    <w:docVar w:name="vDraftVersion" w:val="09-2SRA.020"/>
    <w:docVar w:name="vFileName" w:val="09-2SRA.020"/>
    <w:docVar w:name="vFileVersion" w:val="R"/>
    <w:docVar w:name="vFinalisePrevVer" w:val="False"/>
    <w:docVar w:name="vIncAmendments" w:val="1"/>
    <w:docVar w:name="vIsBrandNewVersion" w:val="No"/>
    <w:docVar w:name="vIsNewDocument" w:val="False"/>
    <w:docVar w:name="vIsVersion" w:val="Yes"/>
    <w:docVar w:name="vLenSectionNumber" w:val="5"/>
    <w:docVar w:name="vPrevAuth" w:val="2"/>
    <w:docVar w:name="vPrevFileName" w:val="09-2SRA.020"/>
    <w:docVar w:name="vSuffix" w:val=" "/>
    <w:docVar w:name="vTRIMDocType" w:val="SR Version"/>
    <w:docVar w:name="vTRIMFileName" w:val="09-2SRA.020"/>
    <w:docVar w:name="vTRIMRecordNumber" w:val="D17/20427"/>
    <w:docVar w:name="vVerILDNum" w:val="11430"/>
    <w:docVar w:name="vVersionDate" w:val="1/7/2017"/>
    <w:docVar w:name="vVersionNo" w:val="020"/>
    <w:docVar w:name="vYear" w:val="09"/>
  </w:docVars>
  <w:rsids>
    <w:rsidRoot w:val="00BB3C3A"/>
    <w:rsid w:val="00000104"/>
    <w:rsid w:val="0000094D"/>
    <w:rsid w:val="00000964"/>
    <w:rsid w:val="000016E3"/>
    <w:rsid w:val="00001D62"/>
    <w:rsid w:val="00002138"/>
    <w:rsid w:val="00002482"/>
    <w:rsid w:val="00002FEB"/>
    <w:rsid w:val="0000349E"/>
    <w:rsid w:val="000039C0"/>
    <w:rsid w:val="00003D17"/>
    <w:rsid w:val="00004975"/>
    <w:rsid w:val="000052DC"/>
    <w:rsid w:val="000060CF"/>
    <w:rsid w:val="000063A3"/>
    <w:rsid w:val="000073E7"/>
    <w:rsid w:val="000074E4"/>
    <w:rsid w:val="0001055F"/>
    <w:rsid w:val="00010973"/>
    <w:rsid w:val="000127AE"/>
    <w:rsid w:val="00013459"/>
    <w:rsid w:val="00014151"/>
    <w:rsid w:val="0001593F"/>
    <w:rsid w:val="0002067D"/>
    <w:rsid w:val="00020803"/>
    <w:rsid w:val="00021574"/>
    <w:rsid w:val="00021A79"/>
    <w:rsid w:val="00022187"/>
    <w:rsid w:val="000222DD"/>
    <w:rsid w:val="000227DA"/>
    <w:rsid w:val="00022906"/>
    <w:rsid w:val="00023403"/>
    <w:rsid w:val="000251C2"/>
    <w:rsid w:val="00025DFE"/>
    <w:rsid w:val="0002676A"/>
    <w:rsid w:val="00026BEE"/>
    <w:rsid w:val="00026C0A"/>
    <w:rsid w:val="00026F82"/>
    <w:rsid w:val="00027A2C"/>
    <w:rsid w:val="000301F5"/>
    <w:rsid w:val="00030701"/>
    <w:rsid w:val="0003105B"/>
    <w:rsid w:val="00031592"/>
    <w:rsid w:val="00031B59"/>
    <w:rsid w:val="0003201F"/>
    <w:rsid w:val="00033935"/>
    <w:rsid w:val="00034108"/>
    <w:rsid w:val="0003414C"/>
    <w:rsid w:val="000343FD"/>
    <w:rsid w:val="00034639"/>
    <w:rsid w:val="000358BC"/>
    <w:rsid w:val="00035BB4"/>
    <w:rsid w:val="00035D8E"/>
    <w:rsid w:val="00036B8F"/>
    <w:rsid w:val="000377DE"/>
    <w:rsid w:val="00037C77"/>
    <w:rsid w:val="00040C09"/>
    <w:rsid w:val="0004155E"/>
    <w:rsid w:val="00041616"/>
    <w:rsid w:val="00041CB9"/>
    <w:rsid w:val="0004260C"/>
    <w:rsid w:val="00042F72"/>
    <w:rsid w:val="000435BD"/>
    <w:rsid w:val="00044095"/>
    <w:rsid w:val="000440E6"/>
    <w:rsid w:val="0004456B"/>
    <w:rsid w:val="0004491B"/>
    <w:rsid w:val="00044C3E"/>
    <w:rsid w:val="00045021"/>
    <w:rsid w:val="000453D9"/>
    <w:rsid w:val="0004612A"/>
    <w:rsid w:val="0004632C"/>
    <w:rsid w:val="00046C35"/>
    <w:rsid w:val="00046D2F"/>
    <w:rsid w:val="000477EB"/>
    <w:rsid w:val="0005006D"/>
    <w:rsid w:val="00050BC7"/>
    <w:rsid w:val="000530E0"/>
    <w:rsid w:val="00053124"/>
    <w:rsid w:val="0005332A"/>
    <w:rsid w:val="00053648"/>
    <w:rsid w:val="00053794"/>
    <w:rsid w:val="000538D5"/>
    <w:rsid w:val="00053D22"/>
    <w:rsid w:val="00055310"/>
    <w:rsid w:val="000554C6"/>
    <w:rsid w:val="00055BB5"/>
    <w:rsid w:val="000566C3"/>
    <w:rsid w:val="000569CC"/>
    <w:rsid w:val="0006012C"/>
    <w:rsid w:val="0006075B"/>
    <w:rsid w:val="00060CCC"/>
    <w:rsid w:val="00060EF7"/>
    <w:rsid w:val="00061198"/>
    <w:rsid w:val="00061977"/>
    <w:rsid w:val="000621BF"/>
    <w:rsid w:val="000628D8"/>
    <w:rsid w:val="00062A0C"/>
    <w:rsid w:val="00063370"/>
    <w:rsid w:val="0006409F"/>
    <w:rsid w:val="000648A8"/>
    <w:rsid w:val="000648DE"/>
    <w:rsid w:val="0006584B"/>
    <w:rsid w:val="00065860"/>
    <w:rsid w:val="00065C07"/>
    <w:rsid w:val="000660EA"/>
    <w:rsid w:val="00066A90"/>
    <w:rsid w:val="00066DA8"/>
    <w:rsid w:val="00070041"/>
    <w:rsid w:val="00070638"/>
    <w:rsid w:val="00070DE8"/>
    <w:rsid w:val="000714BC"/>
    <w:rsid w:val="00071688"/>
    <w:rsid w:val="000720FB"/>
    <w:rsid w:val="00073265"/>
    <w:rsid w:val="00073D55"/>
    <w:rsid w:val="00073FBA"/>
    <w:rsid w:val="0007466B"/>
    <w:rsid w:val="000747E9"/>
    <w:rsid w:val="00075289"/>
    <w:rsid w:val="0007538D"/>
    <w:rsid w:val="000756EA"/>
    <w:rsid w:val="00075E1C"/>
    <w:rsid w:val="00075F17"/>
    <w:rsid w:val="000764C0"/>
    <w:rsid w:val="0007721D"/>
    <w:rsid w:val="0007738F"/>
    <w:rsid w:val="0007770F"/>
    <w:rsid w:val="0007784D"/>
    <w:rsid w:val="000779B8"/>
    <w:rsid w:val="000810E9"/>
    <w:rsid w:val="00081308"/>
    <w:rsid w:val="000817F7"/>
    <w:rsid w:val="00081958"/>
    <w:rsid w:val="00081C87"/>
    <w:rsid w:val="00082837"/>
    <w:rsid w:val="00082B34"/>
    <w:rsid w:val="00082E8F"/>
    <w:rsid w:val="00083276"/>
    <w:rsid w:val="00083B4A"/>
    <w:rsid w:val="00083D9C"/>
    <w:rsid w:val="00083DE3"/>
    <w:rsid w:val="00083F29"/>
    <w:rsid w:val="00085607"/>
    <w:rsid w:val="000860AB"/>
    <w:rsid w:val="00086AB0"/>
    <w:rsid w:val="00086EA1"/>
    <w:rsid w:val="00087A92"/>
    <w:rsid w:val="00090219"/>
    <w:rsid w:val="00090E4C"/>
    <w:rsid w:val="00090F61"/>
    <w:rsid w:val="000910C2"/>
    <w:rsid w:val="00091337"/>
    <w:rsid w:val="000914F6"/>
    <w:rsid w:val="00091CC4"/>
    <w:rsid w:val="000925E3"/>
    <w:rsid w:val="000928F8"/>
    <w:rsid w:val="00093371"/>
    <w:rsid w:val="00093558"/>
    <w:rsid w:val="00093662"/>
    <w:rsid w:val="000940B6"/>
    <w:rsid w:val="0009453E"/>
    <w:rsid w:val="0009503D"/>
    <w:rsid w:val="00095A49"/>
    <w:rsid w:val="0009698C"/>
    <w:rsid w:val="00096B8D"/>
    <w:rsid w:val="00096F61"/>
    <w:rsid w:val="000974D9"/>
    <w:rsid w:val="00097923"/>
    <w:rsid w:val="000A0028"/>
    <w:rsid w:val="000A0B90"/>
    <w:rsid w:val="000A0D77"/>
    <w:rsid w:val="000A1809"/>
    <w:rsid w:val="000A1B8D"/>
    <w:rsid w:val="000A1C7D"/>
    <w:rsid w:val="000A313D"/>
    <w:rsid w:val="000A3850"/>
    <w:rsid w:val="000A38AA"/>
    <w:rsid w:val="000A3FDB"/>
    <w:rsid w:val="000A4BB3"/>
    <w:rsid w:val="000A5C76"/>
    <w:rsid w:val="000A6FAD"/>
    <w:rsid w:val="000A75D4"/>
    <w:rsid w:val="000A79DF"/>
    <w:rsid w:val="000A7C9A"/>
    <w:rsid w:val="000A7F2C"/>
    <w:rsid w:val="000A7FFA"/>
    <w:rsid w:val="000B0787"/>
    <w:rsid w:val="000B1004"/>
    <w:rsid w:val="000B1398"/>
    <w:rsid w:val="000B15EB"/>
    <w:rsid w:val="000B1E7D"/>
    <w:rsid w:val="000B2948"/>
    <w:rsid w:val="000B347B"/>
    <w:rsid w:val="000B37EB"/>
    <w:rsid w:val="000B3CAA"/>
    <w:rsid w:val="000B3E3E"/>
    <w:rsid w:val="000B4B2F"/>
    <w:rsid w:val="000B5A3A"/>
    <w:rsid w:val="000B6795"/>
    <w:rsid w:val="000B71D6"/>
    <w:rsid w:val="000C0184"/>
    <w:rsid w:val="000C05B1"/>
    <w:rsid w:val="000C06EF"/>
    <w:rsid w:val="000C1A6F"/>
    <w:rsid w:val="000C1AB5"/>
    <w:rsid w:val="000C1B8B"/>
    <w:rsid w:val="000C20FB"/>
    <w:rsid w:val="000C39A1"/>
    <w:rsid w:val="000C51B0"/>
    <w:rsid w:val="000C52D3"/>
    <w:rsid w:val="000C6408"/>
    <w:rsid w:val="000C6666"/>
    <w:rsid w:val="000C66A7"/>
    <w:rsid w:val="000C683E"/>
    <w:rsid w:val="000C698E"/>
    <w:rsid w:val="000C69FB"/>
    <w:rsid w:val="000C714F"/>
    <w:rsid w:val="000C7249"/>
    <w:rsid w:val="000C7493"/>
    <w:rsid w:val="000D060D"/>
    <w:rsid w:val="000D1208"/>
    <w:rsid w:val="000D1471"/>
    <w:rsid w:val="000D172A"/>
    <w:rsid w:val="000D2000"/>
    <w:rsid w:val="000D2834"/>
    <w:rsid w:val="000D30FD"/>
    <w:rsid w:val="000D39E2"/>
    <w:rsid w:val="000D497A"/>
    <w:rsid w:val="000D4F29"/>
    <w:rsid w:val="000D516A"/>
    <w:rsid w:val="000D5783"/>
    <w:rsid w:val="000D580B"/>
    <w:rsid w:val="000D6173"/>
    <w:rsid w:val="000D6310"/>
    <w:rsid w:val="000D689C"/>
    <w:rsid w:val="000D6A72"/>
    <w:rsid w:val="000D6AAE"/>
    <w:rsid w:val="000D7163"/>
    <w:rsid w:val="000D7B4D"/>
    <w:rsid w:val="000D7B89"/>
    <w:rsid w:val="000E00AA"/>
    <w:rsid w:val="000E0103"/>
    <w:rsid w:val="000E010E"/>
    <w:rsid w:val="000E1034"/>
    <w:rsid w:val="000E14E1"/>
    <w:rsid w:val="000E17FA"/>
    <w:rsid w:val="000E1A3A"/>
    <w:rsid w:val="000E23EE"/>
    <w:rsid w:val="000E28EA"/>
    <w:rsid w:val="000E2B9A"/>
    <w:rsid w:val="000E3234"/>
    <w:rsid w:val="000E347B"/>
    <w:rsid w:val="000E56FD"/>
    <w:rsid w:val="000E573C"/>
    <w:rsid w:val="000E6577"/>
    <w:rsid w:val="000E79A9"/>
    <w:rsid w:val="000F04D4"/>
    <w:rsid w:val="000F07C0"/>
    <w:rsid w:val="000F0E3D"/>
    <w:rsid w:val="000F1582"/>
    <w:rsid w:val="000F2290"/>
    <w:rsid w:val="000F2A3B"/>
    <w:rsid w:val="000F2AF6"/>
    <w:rsid w:val="000F2DEA"/>
    <w:rsid w:val="000F2F61"/>
    <w:rsid w:val="000F3E91"/>
    <w:rsid w:val="000F44BF"/>
    <w:rsid w:val="000F4557"/>
    <w:rsid w:val="000F4C24"/>
    <w:rsid w:val="000F50C4"/>
    <w:rsid w:val="000F551C"/>
    <w:rsid w:val="000F5FB3"/>
    <w:rsid w:val="000F61D8"/>
    <w:rsid w:val="000F62B5"/>
    <w:rsid w:val="000F6946"/>
    <w:rsid w:val="000F78BC"/>
    <w:rsid w:val="0010046E"/>
    <w:rsid w:val="001012E1"/>
    <w:rsid w:val="00101E65"/>
    <w:rsid w:val="001028E4"/>
    <w:rsid w:val="001032BF"/>
    <w:rsid w:val="001039EC"/>
    <w:rsid w:val="00105D17"/>
    <w:rsid w:val="00105F61"/>
    <w:rsid w:val="00106387"/>
    <w:rsid w:val="00106693"/>
    <w:rsid w:val="001072FD"/>
    <w:rsid w:val="0010796E"/>
    <w:rsid w:val="0011076F"/>
    <w:rsid w:val="0011088D"/>
    <w:rsid w:val="001108B3"/>
    <w:rsid w:val="00110F2E"/>
    <w:rsid w:val="001112BC"/>
    <w:rsid w:val="00112060"/>
    <w:rsid w:val="001134B2"/>
    <w:rsid w:val="00114037"/>
    <w:rsid w:val="0011433A"/>
    <w:rsid w:val="0011433F"/>
    <w:rsid w:val="001154DA"/>
    <w:rsid w:val="00115C7A"/>
    <w:rsid w:val="001161BD"/>
    <w:rsid w:val="001167E1"/>
    <w:rsid w:val="00116B88"/>
    <w:rsid w:val="00117036"/>
    <w:rsid w:val="00117108"/>
    <w:rsid w:val="00117151"/>
    <w:rsid w:val="0011736C"/>
    <w:rsid w:val="0012005D"/>
    <w:rsid w:val="00120181"/>
    <w:rsid w:val="00120A25"/>
    <w:rsid w:val="0012249F"/>
    <w:rsid w:val="001227E4"/>
    <w:rsid w:val="001230AF"/>
    <w:rsid w:val="00123545"/>
    <w:rsid w:val="00124712"/>
    <w:rsid w:val="00124B84"/>
    <w:rsid w:val="0012601F"/>
    <w:rsid w:val="00126096"/>
    <w:rsid w:val="00127962"/>
    <w:rsid w:val="00130030"/>
    <w:rsid w:val="001301CD"/>
    <w:rsid w:val="00130967"/>
    <w:rsid w:val="00130EB1"/>
    <w:rsid w:val="00130F61"/>
    <w:rsid w:val="00132013"/>
    <w:rsid w:val="00132C21"/>
    <w:rsid w:val="00133D6A"/>
    <w:rsid w:val="00133DDF"/>
    <w:rsid w:val="00134C43"/>
    <w:rsid w:val="0013547F"/>
    <w:rsid w:val="0013621F"/>
    <w:rsid w:val="001364C9"/>
    <w:rsid w:val="00136CB1"/>
    <w:rsid w:val="00137A3B"/>
    <w:rsid w:val="00140B47"/>
    <w:rsid w:val="00140DA1"/>
    <w:rsid w:val="00141070"/>
    <w:rsid w:val="00141131"/>
    <w:rsid w:val="001428F6"/>
    <w:rsid w:val="00142FEB"/>
    <w:rsid w:val="00143D38"/>
    <w:rsid w:val="00144C2B"/>
    <w:rsid w:val="00145303"/>
    <w:rsid w:val="001468A4"/>
    <w:rsid w:val="00146CAB"/>
    <w:rsid w:val="00146D38"/>
    <w:rsid w:val="00146F16"/>
    <w:rsid w:val="00147816"/>
    <w:rsid w:val="00147A0D"/>
    <w:rsid w:val="0015008B"/>
    <w:rsid w:val="00150715"/>
    <w:rsid w:val="001516F1"/>
    <w:rsid w:val="00151C94"/>
    <w:rsid w:val="00152C95"/>
    <w:rsid w:val="00152D4E"/>
    <w:rsid w:val="001532EF"/>
    <w:rsid w:val="00153BF1"/>
    <w:rsid w:val="00153F8F"/>
    <w:rsid w:val="00154091"/>
    <w:rsid w:val="0015434A"/>
    <w:rsid w:val="001544F7"/>
    <w:rsid w:val="001546B8"/>
    <w:rsid w:val="00155BE3"/>
    <w:rsid w:val="001564F7"/>
    <w:rsid w:val="00156E24"/>
    <w:rsid w:val="00156FD0"/>
    <w:rsid w:val="001571E9"/>
    <w:rsid w:val="00157F25"/>
    <w:rsid w:val="001606C0"/>
    <w:rsid w:val="00160B49"/>
    <w:rsid w:val="001612F3"/>
    <w:rsid w:val="001613B7"/>
    <w:rsid w:val="00161AC2"/>
    <w:rsid w:val="00161CE0"/>
    <w:rsid w:val="001627B7"/>
    <w:rsid w:val="0016308D"/>
    <w:rsid w:val="001634F7"/>
    <w:rsid w:val="00163BC2"/>
    <w:rsid w:val="001647DD"/>
    <w:rsid w:val="001650A6"/>
    <w:rsid w:val="001651D2"/>
    <w:rsid w:val="00165529"/>
    <w:rsid w:val="001658D4"/>
    <w:rsid w:val="00166343"/>
    <w:rsid w:val="001666D2"/>
    <w:rsid w:val="0016736B"/>
    <w:rsid w:val="001677A6"/>
    <w:rsid w:val="00171232"/>
    <w:rsid w:val="00171604"/>
    <w:rsid w:val="001720A5"/>
    <w:rsid w:val="001721BD"/>
    <w:rsid w:val="001723A5"/>
    <w:rsid w:val="00172872"/>
    <w:rsid w:val="00172BEF"/>
    <w:rsid w:val="00173813"/>
    <w:rsid w:val="00175DC1"/>
    <w:rsid w:val="00175EA3"/>
    <w:rsid w:val="00176023"/>
    <w:rsid w:val="00176459"/>
    <w:rsid w:val="00176757"/>
    <w:rsid w:val="00176C43"/>
    <w:rsid w:val="00176DB6"/>
    <w:rsid w:val="001772B7"/>
    <w:rsid w:val="00177CB0"/>
    <w:rsid w:val="00180587"/>
    <w:rsid w:val="00181828"/>
    <w:rsid w:val="00182183"/>
    <w:rsid w:val="00183240"/>
    <w:rsid w:val="0018413E"/>
    <w:rsid w:val="001845AA"/>
    <w:rsid w:val="00184EE7"/>
    <w:rsid w:val="0018548F"/>
    <w:rsid w:val="00185FA8"/>
    <w:rsid w:val="001860A5"/>
    <w:rsid w:val="00186D98"/>
    <w:rsid w:val="00187358"/>
    <w:rsid w:val="00187DEB"/>
    <w:rsid w:val="00191EAB"/>
    <w:rsid w:val="001924DA"/>
    <w:rsid w:val="0019292C"/>
    <w:rsid w:val="00192D4E"/>
    <w:rsid w:val="00193A53"/>
    <w:rsid w:val="001948B6"/>
    <w:rsid w:val="00195824"/>
    <w:rsid w:val="0019598A"/>
    <w:rsid w:val="001959DC"/>
    <w:rsid w:val="001960E1"/>
    <w:rsid w:val="0019628A"/>
    <w:rsid w:val="00196BE4"/>
    <w:rsid w:val="00196C1B"/>
    <w:rsid w:val="001A0350"/>
    <w:rsid w:val="001A056F"/>
    <w:rsid w:val="001A07B0"/>
    <w:rsid w:val="001A0ED0"/>
    <w:rsid w:val="001A1076"/>
    <w:rsid w:val="001A1AA9"/>
    <w:rsid w:val="001A1DFE"/>
    <w:rsid w:val="001A29D4"/>
    <w:rsid w:val="001A2B52"/>
    <w:rsid w:val="001A3F98"/>
    <w:rsid w:val="001A4428"/>
    <w:rsid w:val="001A46E8"/>
    <w:rsid w:val="001A4C06"/>
    <w:rsid w:val="001A5447"/>
    <w:rsid w:val="001A5448"/>
    <w:rsid w:val="001A56BA"/>
    <w:rsid w:val="001A587F"/>
    <w:rsid w:val="001A610C"/>
    <w:rsid w:val="001A6FE5"/>
    <w:rsid w:val="001A7564"/>
    <w:rsid w:val="001B048F"/>
    <w:rsid w:val="001B04C4"/>
    <w:rsid w:val="001B05E0"/>
    <w:rsid w:val="001B0C48"/>
    <w:rsid w:val="001B0DC0"/>
    <w:rsid w:val="001B10AF"/>
    <w:rsid w:val="001B12D7"/>
    <w:rsid w:val="001B3C49"/>
    <w:rsid w:val="001B3C84"/>
    <w:rsid w:val="001B3F27"/>
    <w:rsid w:val="001B518F"/>
    <w:rsid w:val="001B52E8"/>
    <w:rsid w:val="001B5A61"/>
    <w:rsid w:val="001B62EC"/>
    <w:rsid w:val="001B76DE"/>
    <w:rsid w:val="001B7BE0"/>
    <w:rsid w:val="001B7CB8"/>
    <w:rsid w:val="001C0050"/>
    <w:rsid w:val="001C1E8C"/>
    <w:rsid w:val="001C29CB"/>
    <w:rsid w:val="001C3243"/>
    <w:rsid w:val="001C3277"/>
    <w:rsid w:val="001C33BE"/>
    <w:rsid w:val="001C39A5"/>
    <w:rsid w:val="001C4D24"/>
    <w:rsid w:val="001C501D"/>
    <w:rsid w:val="001C5260"/>
    <w:rsid w:val="001C662B"/>
    <w:rsid w:val="001C6E50"/>
    <w:rsid w:val="001D067F"/>
    <w:rsid w:val="001D06E5"/>
    <w:rsid w:val="001D08B5"/>
    <w:rsid w:val="001D0ED3"/>
    <w:rsid w:val="001D0F86"/>
    <w:rsid w:val="001D1F4F"/>
    <w:rsid w:val="001D2608"/>
    <w:rsid w:val="001D2717"/>
    <w:rsid w:val="001D360C"/>
    <w:rsid w:val="001D36B3"/>
    <w:rsid w:val="001D48CD"/>
    <w:rsid w:val="001D4ABE"/>
    <w:rsid w:val="001D4C04"/>
    <w:rsid w:val="001D6A61"/>
    <w:rsid w:val="001D6F8F"/>
    <w:rsid w:val="001D7629"/>
    <w:rsid w:val="001D7741"/>
    <w:rsid w:val="001E1420"/>
    <w:rsid w:val="001E1A8C"/>
    <w:rsid w:val="001E1ACD"/>
    <w:rsid w:val="001E1C45"/>
    <w:rsid w:val="001E25E2"/>
    <w:rsid w:val="001E3C29"/>
    <w:rsid w:val="001E43FA"/>
    <w:rsid w:val="001E531E"/>
    <w:rsid w:val="001E589F"/>
    <w:rsid w:val="001E634D"/>
    <w:rsid w:val="001E679A"/>
    <w:rsid w:val="001E760F"/>
    <w:rsid w:val="001F04BB"/>
    <w:rsid w:val="001F10B8"/>
    <w:rsid w:val="001F146E"/>
    <w:rsid w:val="001F16B4"/>
    <w:rsid w:val="001F1A88"/>
    <w:rsid w:val="001F1AF7"/>
    <w:rsid w:val="001F1EAC"/>
    <w:rsid w:val="001F202E"/>
    <w:rsid w:val="001F3C09"/>
    <w:rsid w:val="001F3F3F"/>
    <w:rsid w:val="001F3F67"/>
    <w:rsid w:val="001F4314"/>
    <w:rsid w:val="001F5185"/>
    <w:rsid w:val="001F6559"/>
    <w:rsid w:val="001F69E7"/>
    <w:rsid w:val="001F6F6E"/>
    <w:rsid w:val="001F730A"/>
    <w:rsid w:val="002005DA"/>
    <w:rsid w:val="0020108F"/>
    <w:rsid w:val="00202684"/>
    <w:rsid w:val="002028CA"/>
    <w:rsid w:val="00202D4F"/>
    <w:rsid w:val="0020304C"/>
    <w:rsid w:val="002039E2"/>
    <w:rsid w:val="00204924"/>
    <w:rsid w:val="00205084"/>
    <w:rsid w:val="002054DE"/>
    <w:rsid w:val="0020550B"/>
    <w:rsid w:val="00205774"/>
    <w:rsid w:val="00205855"/>
    <w:rsid w:val="0020638C"/>
    <w:rsid w:val="00206EC9"/>
    <w:rsid w:val="00206FD0"/>
    <w:rsid w:val="002077C7"/>
    <w:rsid w:val="00207AB3"/>
    <w:rsid w:val="00207F4B"/>
    <w:rsid w:val="002110AF"/>
    <w:rsid w:val="002116D0"/>
    <w:rsid w:val="00211EF4"/>
    <w:rsid w:val="002128B9"/>
    <w:rsid w:val="00212F5A"/>
    <w:rsid w:val="0021407E"/>
    <w:rsid w:val="00214750"/>
    <w:rsid w:val="0021521F"/>
    <w:rsid w:val="002166BB"/>
    <w:rsid w:val="00216BE6"/>
    <w:rsid w:val="00216CDE"/>
    <w:rsid w:val="00216D45"/>
    <w:rsid w:val="002224B8"/>
    <w:rsid w:val="0022312F"/>
    <w:rsid w:val="00223362"/>
    <w:rsid w:val="00223DCD"/>
    <w:rsid w:val="0022409D"/>
    <w:rsid w:val="00224794"/>
    <w:rsid w:val="00225040"/>
    <w:rsid w:val="00226108"/>
    <w:rsid w:val="0022640F"/>
    <w:rsid w:val="00226D84"/>
    <w:rsid w:val="00226E20"/>
    <w:rsid w:val="002273BD"/>
    <w:rsid w:val="00227869"/>
    <w:rsid w:val="00227BB7"/>
    <w:rsid w:val="00230912"/>
    <w:rsid w:val="0023299F"/>
    <w:rsid w:val="00233F04"/>
    <w:rsid w:val="00234D31"/>
    <w:rsid w:val="00235192"/>
    <w:rsid w:val="00236014"/>
    <w:rsid w:val="00236AF4"/>
    <w:rsid w:val="00236EA3"/>
    <w:rsid w:val="00237653"/>
    <w:rsid w:val="0024024F"/>
    <w:rsid w:val="00240D8D"/>
    <w:rsid w:val="00240F40"/>
    <w:rsid w:val="00241FEB"/>
    <w:rsid w:val="002423A9"/>
    <w:rsid w:val="0024281A"/>
    <w:rsid w:val="00242896"/>
    <w:rsid w:val="00242CD3"/>
    <w:rsid w:val="002438E4"/>
    <w:rsid w:val="002444B2"/>
    <w:rsid w:val="002446DA"/>
    <w:rsid w:val="00244932"/>
    <w:rsid w:val="0024583F"/>
    <w:rsid w:val="00245C6D"/>
    <w:rsid w:val="00245D51"/>
    <w:rsid w:val="00246092"/>
    <w:rsid w:val="002460FC"/>
    <w:rsid w:val="0024696B"/>
    <w:rsid w:val="00246B10"/>
    <w:rsid w:val="00246B28"/>
    <w:rsid w:val="00246C54"/>
    <w:rsid w:val="00250376"/>
    <w:rsid w:val="002509C9"/>
    <w:rsid w:val="00250C77"/>
    <w:rsid w:val="00251E4C"/>
    <w:rsid w:val="00252090"/>
    <w:rsid w:val="002525E1"/>
    <w:rsid w:val="00254062"/>
    <w:rsid w:val="0025565F"/>
    <w:rsid w:val="00255C69"/>
    <w:rsid w:val="00256956"/>
    <w:rsid w:val="002577F7"/>
    <w:rsid w:val="00257EC5"/>
    <w:rsid w:val="002601D9"/>
    <w:rsid w:val="002609B9"/>
    <w:rsid w:val="00261177"/>
    <w:rsid w:val="00261262"/>
    <w:rsid w:val="00263472"/>
    <w:rsid w:val="002634EE"/>
    <w:rsid w:val="00263501"/>
    <w:rsid w:val="002637C7"/>
    <w:rsid w:val="00263818"/>
    <w:rsid w:val="002640C8"/>
    <w:rsid w:val="0026425D"/>
    <w:rsid w:val="00264B32"/>
    <w:rsid w:val="00264F01"/>
    <w:rsid w:val="0026547F"/>
    <w:rsid w:val="002659BF"/>
    <w:rsid w:val="002661B1"/>
    <w:rsid w:val="002668CD"/>
    <w:rsid w:val="00266FCC"/>
    <w:rsid w:val="002672CB"/>
    <w:rsid w:val="00267FCD"/>
    <w:rsid w:val="002706F0"/>
    <w:rsid w:val="00270A78"/>
    <w:rsid w:val="002716FC"/>
    <w:rsid w:val="00271CA1"/>
    <w:rsid w:val="00271CA8"/>
    <w:rsid w:val="00272E6F"/>
    <w:rsid w:val="00273B9E"/>
    <w:rsid w:val="00273BDE"/>
    <w:rsid w:val="002747B7"/>
    <w:rsid w:val="002748F4"/>
    <w:rsid w:val="0027496D"/>
    <w:rsid w:val="00274AAE"/>
    <w:rsid w:val="00275CDD"/>
    <w:rsid w:val="00277154"/>
    <w:rsid w:val="002772DE"/>
    <w:rsid w:val="00277D95"/>
    <w:rsid w:val="0028037F"/>
    <w:rsid w:val="00280B80"/>
    <w:rsid w:val="00280EF3"/>
    <w:rsid w:val="00280F24"/>
    <w:rsid w:val="00280F7D"/>
    <w:rsid w:val="00281523"/>
    <w:rsid w:val="00281B0B"/>
    <w:rsid w:val="0028238E"/>
    <w:rsid w:val="002823A2"/>
    <w:rsid w:val="002830FA"/>
    <w:rsid w:val="00283B8E"/>
    <w:rsid w:val="00283DC2"/>
    <w:rsid w:val="00284105"/>
    <w:rsid w:val="002844AB"/>
    <w:rsid w:val="00285600"/>
    <w:rsid w:val="002857C1"/>
    <w:rsid w:val="00286054"/>
    <w:rsid w:val="00286CEA"/>
    <w:rsid w:val="00286DED"/>
    <w:rsid w:val="002875D1"/>
    <w:rsid w:val="002877BF"/>
    <w:rsid w:val="00287E43"/>
    <w:rsid w:val="00291CF8"/>
    <w:rsid w:val="00291E86"/>
    <w:rsid w:val="002928AA"/>
    <w:rsid w:val="00292D88"/>
    <w:rsid w:val="00293131"/>
    <w:rsid w:val="00293181"/>
    <w:rsid w:val="00293D5F"/>
    <w:rsid w:val="002941CA"/>
    <w:rsid w:val="00294DCE"/>
    <w:rsid w:val="00295CD3"/>
    <w:rsid w:val="002974A0"/>
    <w:rsid w:val="002A0238"/>
    <w:rsid w:val="002A109A"/>
    <w:rsid w:val="002A1749"/>
    <w:rsid w:val="002A1994"/>
    <w:rsid w:val="002A2054"/>
    <w:rsid w:val="002A2218"/>
    <w:rsid w:val="002A299B"/>
    <w:rsid w:val="002A5167"/>
    <w:rsid w:val="002A51A7"/>
    <w:rsid w:val="002A563A"/>
    <w:rsid w:val="002A5BEC"/>
    <w:rsid w:val="002A60F9"/>
    <w:rsid w:val="002A61D2"/>
    <w:rsid w:val="002A6C5D"/>
    <w:rsid w:val="002A6D2C"/>
    <w:rsid w:val="002A6E13"/>
    <w:rsid w:val="002B0492"/>
    <w:rsid w:val="002B0CE8"/>
    <w:rsid w:val="002B0D41"/>
    <w:rsid w:val="002B142F"/>
    <w:rsid w:val="002B2046"/>
    <w:rsid w:val="002B2210"/>
    <w:rsid w:val="002B2B1C"/>
    <w:rsid w:val="002B30A3"/>
    <w:rsid w:val="002B4415"/>
    <w:rsid w:val="002B452E"/>
    <w:rsid w:val="002B482B"/>
    <w:rsid w:val="002B573E"/>
    <w:rsid w:val="002B5E2D"/>
    <w:rsid w:val="002B5EEA"/>
    <w:rsid w:val="002B5FF7"/>
    <w:rsid w:val="002B665B"/>
    <w:rsid w:val="002B73C2"/>
    <w:rsid w:val="002B7735"/>
    <w:rsid w:val="002B7FFB"/>
    <w:rsid w:val="002C0291"/>
    <w:rsid w:val="002C092D"/>
    <w:rsid w:val="002C096E"/>
    <w:rsid w:val="002C0AA4"/>
    <w:rsid w:val="002C0DF7"/>
    <w:rsid w:val="002C0ECF"/>
    <w:rsid w:val="002C171A"/>
    <w:rsid w:val="002C1E46"/>
    <w:rsid w:val="002C1EB7"/>
    <w:rsid w:val="002C37D7"/>
    <w:rsid w:val="002C3BA2"/>
    <w:rsid w:val="002C4124"/>
    <w:rsid w:val="002C46CA"/>
    <w:rsid w:val="002C481D"/>
    <w:rsid w:val="002C49EA"/>
    <w:rsid w:val="002C526F"/>
    <w:rsid w:val="002C550E"/>
    <w:rsid w:val="002C56AC"/>
    <w:rsid w:val="002C6117"/>
    <w:rsid w:val="002C6199"/>
    <w:rsid w:val="002C63EB"/>
    <w:rsid w:val="002C65DF"/>
    <w:rsid w:val="002C7AA8"/>
    <w:rsid w:val="002D04BE"/>
    <w:rsid w:val="002D076D"/>
    <w:rsid w:val="002D0B41"/>
    <w:rsid w:val="002D1341"/>
    <w:rsid w:val="002D228A"/>
    <w:rsid w:val="002D2786"/>
    <w:rsid w:val="002D3D1D"/>
    <w:rsid w:val="002D3F58"/>
    <w:rsid w:val="002D404A"/>
    <w:rsid w:val="002D404F"/>
    <w:rsid w:val="002D4A81"/>
    <w:rsid w:val="002D52BC"/>
    <w:rsid w:val="002D5A30"/>
    <w:rsid w:val="002D7056"/>
    <w:rsid w:val="002D7146"/>
    <w:rsid w:val="002D73CC"/>
    <w:rsid w:val="002D7CC3"/>
    <w:rsid w:val="002D7D8C"/>
    <w:rsid w:val="002D7EB9"/>
    <w:rsid w:val="002E0402"/>
    <w:rsid w:val="002E0444"/>
    <w:rsid w:val="002E091F"/>
    <w:rsid w:val="002E0D6C"/>
    <w:rsid w:val="002E1B7B"/>
    <w:rsid w:val="002E2143"/>
    <w:rsid w:val="002E2D0F"/>
    <w:rsid w:val="002E2D9D"/>
    <w:rsid w:val="002E39FF"/>
    <w:rsid w:val="002E3AFA"/>
    <w:rsid w:val="002E3C25"/>
    <w:rsid w:val="002E4F7A"/>
    <w:rsid w:val="002E5B91"/>
    <w:rsid w:val="002E5D00"/>
    <w:rsid w:val="002E5D68"/>
    <w:rsid w:val="002E72D0"/>
    <w:rsid w:val="002E731B"/>
    <w:rsid w:val="002E7CBB"/>
    <w:rsid w:val="002E7DDC"/>
    <w:rsid w:val="002F1D13"/>
    <w:rsid w:val="002F1EC5"/>
    <w:rsid w:val="002F35F6"/>
    <w:rsid w:val="002F4DD0"/>
    <w:rsid w:val="002F51C7"/>
    <w:rsid w:val="002F54B4"/>
    <w:rsid w:val="002F7035"/>
    <w:rsid w:val="002F760E"/>
    <w:rsid w:val="002F7CC5"/>
    <w:rsid w:val="003007B4"/>
    <w:rsid w:val="00300830"/>
    <w:rsid w:val="00300BF1"/>
    <w:rsid w:val="00301374"/>
    <w:rsid w:val="003013EA"/>
    <w:rsid w:val="00301897"/>
    <w:rsid w:val="00301A48"/>
    <w:rsid w:val="00301DEB"/>
    <w:rsid w:val="003021A5"/>
    <w:rsid w:val="003033EB"/>
    <w:rsid w:val="00303B4F"/>
    <w:rsid w:val="003063C3"/>
    <w:rsid w:val="00306FE2"/>
    <w:rsid w:val="003071D0"/>
    <w:rsid w:val="0030735D"/>
    <w:rsid w:val="00310202"/>
    <w:rsid w:val="00310406"/>
    <w:rsid w:val="00310AD2"/>
    <w:rsid w:val="003114A2"/>
    <w:rsid w:val="003115E2"/>
    <w:rsid w:val="00311D64"/>
    <w:rsid w:val="003126DB"/>
    <w:rsid w:val="00312C31"/>
    <w:rsid w:val="00312DD1"/>
    <w:rsid w:val="00313447"/>
    <w:rsid w:val="0031373F"/>
    <w:rsid w:val="0031394A"/>
    <w:rsid w:val="00313DE5"/>
    <w:rsid w:val="00313EFE"/>
    <w:rsid w:val="00313F0B"/>
    <w:rsid w:val="0031434B"/>
    <w:rsid w:val="003149DE"/>
    <w:rsid w:val="0031513B"/>
    <w:rsid w:val="003156D0"/>
    <w:rsid w:val="00315A05"/>
    <w:rsid w:val="00315EF0"/>
    <w:rsid w:val="00316F19"/>
    <w:rsid w:val="00317063"/>
    <w:rsid w:val="00317437"/>
    <w:rsid w:val="00317705"/>
    <w:rsid w:val="00317A14"/>
    <w:rsid w:val="00317F63"/>
    <w:rsid w:val="003202B6"/>
    <w:rsid w:val="00320B66"/>
    <w:rsid w:val="00320FE2"/>
    <w:rsid w:val="003213A9"/>
    <w:rsid w:val="00321EE9"/>
    <w:rsid w:val="003223BC"/>
    <w:rsid w:val="00322430"/>
    <w:rsid w:val="00322605"/>
    <w:rsid w:val="003228F0"/>
    <w:rsid w:val="00322C77"/>
    <w:rsid w:val="003244D5"/>
    <w:rsid w:val="00324551"/>
    <w:rsid w:val="00324A23"/>
    <w:rsid w:val="003257D4"/>
    <w:rsid w:val="00326973"/>
    <w:rsid w:val="003270AC"/>
    <w:rsid w:val="00327150"/>
    <w:rsid w:val="00327636"/>
    <w:rsid w:val="00330A79"/>
    <w:rsid w:val="00330A8B"/>
    <w:rsid w:val="00331A87"/>
    <w:rsid w:val="00332FFC"/>
    <w:rsid w:val="003330B4"/>
    <w:rsid w:val="0033327D"/>
    <w:rsid w:val="00334436"/>
    <w:rsid w:val="00334662"/>
    <w:rsid w:val="003349E1"/>
    <w:rsid w:val="00334F82"/>
    <w:rsid w:val="00335107"/>
    <w:rsid w:val="003355AC"/>
    <w:rsid w:val="0033566C"/>
    <w:rsid w:val="00336322"/>
    <w:rsid w:val="00336669"/>
    <w:rsid w:val="00336B35"/>
    <w:rsid w:val="0033738D"/>
    <w:rsid w:val="00337593"/>
    <w:rsid w:val="00337C2B"/>
    <w:rsid w:val="00337DEB"/>
    <w:rsid w:val="00340424"/>
    <w:rsid w:val="00340560"/>
    <w:rsid w:val="00340AD1"/>
    <w:rsid w:val="0034174E"/>
    <w:rsid w:val="00341F4B"/>
    <w:rsid w:val="00342F63"/>
    <w:rsid w:val="003432E4"/>
    <w:rsid w:val="00345A8C"/>
    <w:rsid w:val="00346128"/>
    <w:rsid w:val="003462F8"/>
    <w:rsid w:val="0034649E"/>
    <w:rsid w:val="00346551"/>
    <w:rsid w:val="00347919"/>
    <w:rsid w:val="00347CC9"/>
    <w:rsid w:val="00347F46"/>
    <w:rsid w:val="00350190"/>
    <w:rsid w:val="00351139"/>
    <w:rsid w:val="00351695"/>
    <w:rsid w:val="003517AF"/>
    <w:rsid w:val="00352597"/>
    <w:rsid w:val="003528AE"/>
    <w:rsid w:val="00352F5B"/>
    <w:rsid w:val="003533FC"/>
    <w:rsid w:val="00353EC3"/>
    <w:rsid w:val="00354418"/>
    <w:rsid w:val="00355792"/>
    <w:rsid w:val="00356F2E"/>
    <w:rsid w:val="00356FB5"/>
    <w:rsid w:val="00357A73"/>
    <w:rsid w:val="003609DD"/>
    <w:rsid w:val="00360F1C"/>
    <w:rsid w:val="00362175"/>
    <w:rsid w:val="00362664"/>
    <w:rsid w:val="00363807"/>
    <w:rsid w:val="00363D80"/>
    <w:rsid w:val="0036420A"/>
    <w:rsid w:val="00365404"/>
    <w:rsid w:val="00365891"/>
    <w:rsid w:val="00365A1F"/>
    <w:rsid w:val="003669C1"/>
    <w:rsid w:val="00367630"/>
    <w:rsid w:val="00367709"/>
    <w:rsid w:val="00367E27"/>
    <w:rsid w:val="00367E4C"/>
    <w:rsid w:val="003707CF"/>
    <w:rsid w:val="00370D7B"/>
    <w:rsid w:val="0037118D"/>
    <w:rsid w:val="00371556"/>
    <w:rsid w:val="00371612"/>
    <w:rsid w:val="003717BB"/>
    <w:rsid w:val="00371CA6"/>
    <w:rsid w:val="003726C1"/>
    <w:rsid w:val="003727BA"/>
    <w:rsid w:val="00372825"/>
    <w:rsid w:val="00372826"/>
    <w:rsid w:val="00372C54"/>
    <w:rsid w:val="00373D89"/>
    <w:rsid w:val="00373F55"/>
    <w:rsid w:val="00373F5C"/>
    <w:rsid w:val="00374C49"/>
    <w:rsid w:val="00375434"/>
    <w:rsid w:val="003755BD"/>
    <w:rsid w:val="003755D2"/>
    <w:rsid w:val="00375BD2"/>
    <w:rsid w:val="003761E4"/>
    <w:rsid w:val="00376927"/>
    <w:rsid w:val="00376DDC"/>
    <w:rsid w:val="003774ED"/>
    <w:rsid w:val="003800FA"/>
    <w:rsid w:val="00380B5F"/>
    <w:rsid w:val="003811D2"/>
    <w:rsid w:val="0038150E"/>
    <w:rsid w:val="003818D2"/>
    <w:rsid w:val="00381CC6"/>
    <w:rsid w:val="00381FAB"/>
    <w:rsid w:val="00382751"/>
    <w:rsid w:val="0038343B"/>
    <w:rsid w:val="00383601"/>
    <w:rsid w:val="003839B7"/>
    <w:rsid w:val="00384520"/>
    <w:rsid w:val="0038467D"/>
    <w:rsid w:val="003852F8"/>
    <w:rsid w:val="003854F8"/>
    <w:rsid w:val="003856C3"/>
    <w:rsid w:val="003858D2"/>
    <w:rsid w:val="00385F21"/>
    <w:rsid w:val="00386308"/>
    <w:rsid w:val="0038650B"/>
    <w:rsid w:val="00386E3A"/>
    <w:rsid w:val="00390F69"/>
    <w:rsid w:val="00390F70"/>
    <w:rsid w:val="003918FC"/>
    <w:rsid w:val="00391D62"/>
    <w:rsid w:val="0039274A"/>
    <w:rsid w:val="003937CF"/>
    <w:rsid w:val="00393C8B"/>
    <w:rsid w:val="0039557E"/>
    <w:rsid w:val="00395B6E"/>
    <w:rsid w:val="0039607F"/>
    <w:rsid w:val="00397F00"/>
    <w:rsid w:val="003A0229"/>
    <w:rsid w:val="003A0E94"/>
    <w:rsid w:val="003A12EF"/>
    <w:rsid w:val="003A283F"/>
    <w:rsid w:val="003A2918"/>
    <w:rsid w:val="003A2D5D"/>
    <w:rsid w:val="003A3CAA"/>
    <w:rsid w:val="003A4010"/>
    <w:rsid w:val="003A442B"/>
    <w:rsid w:val="003A4E25"/>
    <w:rsid w:val="003A6611"/>
    <w:rsid w:val="003A699C"/>
    <w:rsid w:val="003A726D"/>
    <w:rsid w:val="003A72C4"/>
    <w:rsid w:val="003A7379"/>
    <w:rsid w:val="003A7BA5"/>
    <w:rsid w:val="003B0535"/>
    <w:rsid w:val="003B09A8"/>
    <w:rsid w:val="003B1CD6"/>
    <w:rsid w:val="003B1D24"/>
    <w:rsid w:val="003B1E02"/>
    <w:rsid w:val="003B1F4A"/>
    <w:rsid w:val="003B3CB6"/>
    <w:rsid w:val="003B4171"/>
    <w:rsid w:val="003B49A8"/>
    <w:rsid w:val="003B4A38"/>
    <w:rsid w:val="003B5080"/>
    <w:rsid w:val="003B60EA"/>
    <w:rsid w:val="003B68FB"/>
    <w:rsid w:val="003B711E"/>
    <w:rsid w:val="003B731C"/>
    <w:rsid w:val="003B7822"/>
    <w:rsid w:val="003B7CC8"/>
    <w:rsid w:val="003B7FC0"/>
    <w:rsid w:val="003C0029"/>
    <w:rsid w:val="003C003E"/>
    <w:rsid w:val="003C0108"/>
    <w:rsid w:val="003C0E55"/>
    <w:rsid w:val="003C0F78"/>
    <w:rsid w:val="003C0F7A"/>
    <w:rsid w:val="003C125A"/>
    <w:rsid w:val="003C1629"/>
    <w:rsid w:val="003C2AC0"/>
    <w:rsid w:val="003C2C34"/>
    <w:rsid w:val="003C460C"/>
    <w:rsid w:val="003C4682"/>
    <w:rsid w:val="003C553B"/>
    <w:rsid w:val="003C5CB6"/>
    <w:rsid w:val="003C60F4"/>
    <w:rsid w:val="003C6CA5"/>
    <w:rsid w:val="003C6CAD"/>
    <w:rsid w:val="003C71D1"/>
    <w:rsid w:val="003C7DA8"/>
    <w:rsid w:val="003D11FD"/>
    <w:rsid w:val="003D12F9"/>
    <w:rsid w:val="003D16E7"/>
    <w:rsid w:val="003D17E9"/>
    <w:rsid w:val="003D2C7B"/>
    <w:rsid w:val="003D30BF"/>
    <w:rsid w:val="003D3366"/>
    <w:rsid w:val="003D3F45"/>
    <w:rsid w:val="003D47FC"/>
    <w:rsid w:val="003D4A7F"/>
    <w:rsid w:val="003D55C6"/>
    <w:rsid w:val="003D7722"/>
    <w:rsid w:val="003E12BA"/>
    <w:rsid w:val="003E1E5F"/>
    <w:rsid w:val="003E20D1"/>
    <w:rsid w:val="003E2710"/>
    <w:rsid w:val="003E2E15"/>
    <w:rsid w:val="003E391C"/>
    <w:rsid w:val="003E44DC"/>
    <w:rsid w:val="003E45BE"/>
    <w:rsid w:val="003E476D"/>
    <w:rsid w:val="003E4CED"/>
    <w:rsid w:val="003E4FE0"/>
    <w:rsid w:val="003E5388"/>
    <w:rsid w:val="003E560B"/>
    <w:rsid w:val="003E5859"/>
    <w:rsid w:val="003E58B7"/>
    <w:rsid w:val="003E5DD5"/>
    <w:rsid w:val="003E6025"/>
    <w:rsid w:val="003E76AA"/>
    <w:rsid w:val="003E7B7F"/>
    <w:rsid w:val="003E7BEE"/>
    <w:rsid w:val="003F02EB"/>
    <w:rsid w:val="003F0D11"/>
    <w:rsid w:val="003F117A"/>
    <w:rsid w:val="003F2610"/>
    <w:rsid w:val="003F3B9F"/>
    <w:rsid w:val="003F3D6A"/>
    <w:rsid w:val="003F483E"/>
    <w:rsid w:val="003F4E3F"/>
    <w:rsid w:val="003F4EFD"/>
    <w:rsid w:val="003F51CB"/>
    <w:rsid w:val="003F6C5F"/>
    <w:rsid w:val="003F6CA2"/>
    <w:rsid w:val="003F7736"/>
    <w:rsid w:val="003F7BAC"/>
    <w:rsid w:val="003F7D9C"/>
    <w:rsid w:val="00400A08"/>
    <w:rsid w:val="00401482"/>
    <w:rsid w:val="004027EF"/>
    <w:rsid w:val="00402ACF"/>
    <w:rsid w:val="00403762"/>
    <w:rsid w:val="00403861"/>
    <w:rsid w:val="0040474B"/>
    <w:rsid w:val="00404BEE"/>
    <w:rsid w:val="00406667"/>
    <w:rsid w:val="00406BC0"/>
    <w:rsid w:val="0040706C"/>
    <w:rsid w:val="00407354"/>
    <w:rsid w:val="00407611"/>
    <w:rsid w:val="00407AA3"/>
    <w:rsid w:val="004103C4"/>
    <w:rsid w:val="004122BA"/>
    <w:rsid w:val="00412F44"/>
    <w:rsid w:val="00412FE7"/>
    <w:rsid w:val="0041394D"/>
    <w:rsid w:val="0041480F"/>
    <w:rsid w:val="00415C8A"/>
    <w:rsid w:val="00416379"/>
    <w:rsid w:val="004163CC"/>
    <w:rsid w:val="00416416"/>
    <w:rsid w:val="00420367"/>
    <w:rsid w:val="00420742"/>
    <w:rsid w:val="00420A5C"/>
    <w:rsid w:val="00421C1F"/>
    <w:rsid w:val="0042222E"/>
    <w:rsid w:val="004229DB"/>
    <w:rsid w:val="00422AAE"/>
    <w:rsid w:val="0042317F"/>
    <w:rsid w:val="004235C0"/>
    <w:rsid w:val="00423A3A"/>
    <w:rsid w:val="00423A7C"/>
    <w:rsid w:val="00423BEF"/>
    <w:rsid w:val="00425088"/>
    <w:rsid w:val="00425860"/>
    <w:rsid w:val="00425C87"/>
    <w:rsid w:val="00426503"/>
    <w:rsid w:val="00427355"/>
    <w:rsid w:val="0043195D"/>
    <w:rsid w:val="004319D4"/>
    <w:rsid w:val="00435A78"/>
    <w:rsid w:val="00435FA5"/>
    <w:rsid w:val="0043637E"/>
    <w:rsid w:val="0043679A"/>
    <w:rsid w:val="0043760C"/>
    <w:rsid w:val="0044109E"/>
    <w:rsid w:val="00441719"/>
    <w:rsid w:val="00441B0A"/>
    <w:rsid w:val="00441B38"/>
    <w:rsid w:val="00441D28"/>
    <w:rsid w:val="004421A9"/>
    <w:rsid w:val="004421F9"/>
    <w:rsid w:val="00442B7D"/>
    <w:rsid w:val="004441EB"/>
    <w:rsid w:val="004455E5"/>
    <w:rsid w:val="00445E39"/>
    <w:rsid w:val="00445F2C"/>
    <w:rsid w:val="004464C2"/>
    <w:rsid w:val="004464EB"/>
    <w:rsid w:val="004504F2"/>
    <w:rsid w:val="00451C55"/>
    <w:rsid w:val="00452FB0"/>
    <w:rsid w:val="004532EC"/>
    <w:rsid w:val="004533AE"/>
    <w:rsid w:val="00453D5E"/>
    <w:rsid w:val="00453DBC"/>
    <w:rsid w:val="00454111"/>
    <w:rsid w:val="00455B2C"/>
    <w:rsid w:val="00455E79"/>
    <w:rsid w:val="00455ED6"/>
    <w:rsid w:val="00455F80"/>
    <w:rsid w:val="0045658A"/>
    <w:rsid w:val="004568D0"/>
    <w:rsid w:val="00457B34"/>
    <w:rsid w:val="00457BC1"/>
    <w:rsid w:val="00457D73"/>
    <w:rsid w:val="00460482"/>
    <w:rsid w:val="004604A0"/>
    <w:rsid w:val="00461976"/>
    <w:rsid w:val="00461BD4"/>
    <w:rsid w:val="00461F24"/>
    <w:rsid w:val="004640BB"/>
    <w:rsid w:val="004640EC"/>
    <w:rsid w:val="004646E2"/>
    <w:rsid w:val="00464B45"/>
    <w:rsid w:val="004657AE"/>
    <w:rsid w:val="0046632D"/>
    <w:rsid w:val="004668C1"/>
    <w:rsid w:val="00467317"/>
    <w:rsid w:val="00467492"/>
    <w:rsid w:val="004708C2"/>
    <w:rsid w:val="00470931"/>
    <w:rsid w:val="0047163C"/>
    <w:rsid w:val="00471A0A"/>
    <w:rsid w:val="00471BA5"/>
    <w:rsid w:val="0047209D"/>
    <w:rsid w:val="0047265E"/>
    <w:rsid w:val="0047287D"/>
    <w:rsid w:val="00472AC0"/>
    <w:rsid w:val="00472E20"/>
    <w:rsid w:val="00472EFB"/>
    <w:rsid w:val="004732EC"/>
    <w:rsid w:val="0047392A"/>
    <w:rsid w:val="0047440D"/>
    <w:rsid w:val="00475AE0"/>
    <w:rsid w:val="00477A3E"/>
    <w:rsid w:val="00477AF2"/>
    <w:rsid w:val="00480337"/>
    <w:rsid w:val="0048034E"/>
    <w:rsid w:val="0048034F"/>
    <w:rsid w:val="0048121C"/>
    <w:rsid w:val="00482456"/>
    <w:rsid w:val="00482599"/>
    <w:rsid w:val="00482E74"/>
    <w:rsid w:val="004830B1"/>
    <w:rsid w:val="00483E44"/>
    <w:rsid w:val="00485ACE"/>
    <w:rsid w:val="00485B14"/>
    <w:rsid w:val="00485F9E"/>
    <w:rsid w:val="00486AC1"/>
    <w:rsid w:val="00487542"/>
    <w:rsid w:val="004907E3"/>
    <w:rsid w:val="00491BA6"/>
    <w:rsid w:val="004924EE"/>
    <w:rsid w:val="004930C1"/>
    <w:rsid w:val="00494056"/>
    <w:rsid w:val="00494951"/>
    <w:rsid w:val="00494A49"/>
    <w:rsid w:val="00495BA4"/>
    <w:rsid w:val="0049697A"/>
    <w:rsid w:val="00497897"/>
    <w:rsid w:val="004A09FF"/>
    <w:rsid w:val="004A1309"/>
    <w:rsid w:val="004A1D89"/>
    <w:rsid w:val="004A218B"/>
    <w:rsid w:val="004A2BE9"/>
    <w:rsid w:val="004A2CB5"/>
    <w:rsid w:val="004A2DA1"/>
    <w:rsid w:val="004A3285"/>
    <w:rsid w:val="004A39C4"/>
    <w:rsid w:val="004A40CD"/>
    <w:rsid w:val="004A54D2"/>
    <w:rsid w:val="004A7493"/>
    <w:rsid w:val="004B02E9"/>
    <w:rsid w:val="004B0980"/>
    <w:rsid w:val="004B09C2"/>
    <w:rsid w:val="004B0C5E"/>
    <w:rsid w:val="004B0E11"/>
    <w:rsid w:val="004B1358"/>
    <w:rsid w:val="004B1907"/>
    <w:rsid w:val="004B1E20"/>
    <w:rsid w:val="004B2355"/>
    <w:rsid w:val="004B24DE"/>
    <w:rsid w:val="004B257D"/>
    <w:rsid w:val="004B429F"/>
    <w:rsid w:val="004B4366"/>
    <w:rsid w:val="004B479F"/>
    <w:rsid w:val="004B53C9"/>
    <w:rsid w:val="004B5454"/>
    <w:rsid w:val="004B5C54"/>
    <w:rsid w:val="004B5E75"/>
    <w:rsid w:val="004B759F"/>
    <w:rsid w:val="004B7A61"/>
    <w:rsid w:val="004B7E5E"/>
    <w:rsid w:val="004C038C"/>
    <w:rsid w:val="004C0759"/>
    <w:rsid w:val="004C1621"/>
    <w:rsid w:val="004C18A1"/>
    <w:rsid w:val="004C1CE4"/>
    <w:rsid w:val="004C1EC4"/>
    <w:rsid w:val="004C1F44"/>
    <w:rsid w:val="004C1F46"/>
    <w:rsid w:val="004C207C"/>
    <w:rsid w:val="004C2A91"/>
    <w:rsid w:val="004C33AF"/>
    <w:rsid w:val="004C3EEA"/>
    <w:rsid w:val="004C3F49"/>
    <w:rsid w:val="004C558F"/>
    <w:rsid w:val="004C57E8"/>
    <w:rsid w:val="004C62B0"/>
    <w:rsid w:val="004C6B0B"/>
    <w:rsid w:val="004C7325"/>
    <w:rsid w:val="004C741E"/>
    <w:rsid w:val="004D0BCF"/>
    <w:rsid w:val="004D1975"/>
    <w:rsid w:val="004D1FE8"/>
    <w:rsid w:val="004D21A8"/>
    <w:rsid w:val="004D2D43"/>
    <w:rsid w:val="004D3C4F"/>
    <w:rsid w:val="004D4293"/>
    <w:rsid w:val="004D53AA"/>
    <w:rsid w:val="004D55E2"/>
    <w:rsid w:val="004D6158"/>
    <w:rsid w:val="004D6E20"/>
    <w:rsid w:val="004D797B"/>
    <w:rsid w:val="004D7D33"/>
    <w:rsid w:val="004E011E"/>
    <w:rsid w:val="004E0A10"/>
    <w:rsid w:val="004E0F78"/>
    <w:rsid w:val="004E10ED"/>
    <w:rsid w:val="004E11DC"/>
    <w:rsid w:val="004E1669"/>
    <w:rsid w:val="004E1C30"/>
    <w:rsid w:val="004E367B"/>
    <w:rsid w:val="004E3974"/>
    <w:rsid w:val="004E4846"/>
    <w:rsid w:val="004E6676"/>
    <w:rsid w:val="004E7212"/>
    <w:rsid w:val="004E7296"/>
    <w:rsid w:val="004E73FA"/>
    <w:rsid w:val="004F1769"/>
    <w:rsid w:val="004F1885"/>
    <w:rsid w:val="004F1B0A"/>
    <w:rsid w:val="004F2BFF"/>
    <w:rsid w:val="004F50E6"/>
    <w:rsid w:val="004F6252"/>
    <w:rsid w:val="004F6942"/>
    <w:rsid w:val="004F6D32"/>
    <w:rsid w:val="004F780C"/>
    <w:rsid w:val="005000A3"/>
    <w:rsid w:val="0050046C"/>
    <w:rsid w:val="005006CF"/>
    <w:rsid w:val="0050087E"/>
    <w:rsid w:val="00500B38"/>
    <w:rsid w:val="005031FA"/>
    <w:rsid w:val="0050339F"/>
    <w:rsid w:val="00503509"/>
    <w:rsid w:val="00504361"/>
    <w:rsid w:val="00504727"/>
    <w:rsid w:val="00504784"/>
    <w:rsid w:val="00504EA2"/>
    <w:rsid w:val="00505B72"/>
    <w:rsid w:val="00505CC8"/>
    <w:rsid w:val="00506749"/>
    <w:rsid w:val="005068F0"/>
    <w:rsid w:val="00507EDC"/>
    <w:rsid w:val="00510299"/>
    <w:rsid w:val="00510F3B"/>
    <w:rsid w:val="0051147B"/>
    <w:rsid w:val="00511CD0"/>
    <w:rsid w:val="00512777"/>
    <w:rsid w:val="005129A7"/>
    <w:rsid w:val="00513BFB"/>
    <w:rsid w:val="00514095"/>
    <w:rsid w:val="005144F6"/>
    <w:rsid w:val="005150A7"/>
    <w:rsid w:val="00515197"/>
    <w:rsid w:val="00515881"/>
    <w:rsid w:val="00515FA1"/>
    <w:rsid w:val="005162B4"/>
    <w:rsid w:val="00516749"/>
    <w:rsid w:val="00517055"/>
    <w:rsid w:val="00520807"/>
    <w:rsid w:val="0052091B"/>
    <w:rsid w:val="00521DD3"/>
    <w:rsid w:val="00521E14"/>
    <w:rsid w:val="00521F39"/>
    <w:rsid w:val="00522040"/>
    <w:rsid w:val="005221C2"/>
    <w:rsid w:val="00522703"/>
    <w:rsid w:val="00523BB0"/>
    <w:rsid w:val="00524854"/>
    <w:rsid w:val="005266EC"/>
    <w:rsid w:val="0052749B"/>
    <w:rsid w:val="00527596"/>
    <w:rsid w:val="00527A98"/>
    <w:rsid w:val="005307AA"/>
    <w:rsid w:val="005307F2"/>
    <w:rsid w:val="00530D1B"/>
    <w:rsid w:val="00530D28"/>
    <w:rsid w:val="005313EA"/>
    <w:rsid w:val="00531A28"/>
    <w:rsid w:val="005323CA"/>
    <w:rsid w:val="00532CC1"/>
    <w:rsid w:val="005337C1"/>
    <w:rsid w:val="00533BC3"/>
    <w:rsid w:val="00533D6C"/>
    <w:rsid w:val="00534305"/>
    <w:rsid w:val="00534624"/>
    <w:rsid w:val="0053463E"/>
    <w:rsid w:val="00534A10"/>
    <w:rsid w:val="00535AD4"/>
    <w:rsid w:val="00535E32"/>
    <w:rsid w:val="00535E3F"/>
    <w:rsid w:val="005365C0"/>
    <w:rsid w:val="0053680A"/>
    <w:rsid w:val="00536AD9"/>
    <w:rsid w:val="00536EE9"/>
    <w:rsid w:val="00537C22"/>
    <w:rsid w:val="0054017A"/>
    <w:rsid w:val="00540616"/>
    <w:rsid w:val="00540B5C"/>
    <w:rsid w:val="00541C90"/>
    <w:rsid w:val="00542B52"/>
    <w:rsid w:val="00543A8C"/>
    <w:rsid w:val="00544673"/>
    <w:rsid w:val="00544768"/>
    <w:rsid w:val="0054476E"/>
    <w:rsid w:val="00544DD5"/>
    <w:rsid w:val="00545936"/>
    <w:rsid w:val="0054776F"/>
    <w:rsid w:val="005515BB"/>
    <w:rsid w:val="00552179"/>
    <w:rsid w:val="0055236A"/>
    <w:rsid w:val="005532A0"/>
    <w:rsid w:val="0055365D"/>
    <w:rsid w:val="005542D1"/>
    <w:rsid w:val="00554558"/>
    <w:rsid w:val="005545D0"/>
    <w:rsid w:val="00554986"/>
    <w:rsid w:val="00554DAF"/>
    <w:rsid w:val="00554F6F"/>
    <w:rsid w:val="0055500D"/>
    <w:rsid w:val="00555037"/>
    <w:rsid w:val="00555128"/>
    <w:rsid w:val="005553A6"/>
    <w:rsid w:val="00555F56"/>
    <w:rsid w:val="005566C3"/>
    <w:rsid w:val="0055714D"/>
    <w:rsid w:val="00557B52"/>
    <w:rsid w:val="00560C76"/>
    <w:rsid w:val="005611AB"/>
    <w:rsid w:val="00561577"/>
    <w:rsid w:val="005620D4"/>
    <w:rsid w:val="005621BE"/>
    <w:rsid w:val="00563459"/>
    <w:rsid w:val="00563BE2"/>
    <w:rsid w:val="00563CE4"/>
    <w:rsid w:val="00565234"/>
    <w:rsid w:val="00566CA6"/>
    <w:rsid w:val="005672B9"/>
    <w:rsid w:val="005678D5"/>
    <w:rsid w:val="005701CE"/>
    <w:rsid w:val="00570838"/>
    <w:rsid w:val="00571822"/>
    <w:rsid w:val="0057218E"/>
    <w:rsid w:val="00572A9A"/>
    <w:rsid w:val="00572DD1"/>
    <w:rsid w:val="0057340F"/>
    <w:rsid w:val="005742EF"/>
    <w:rsid w:val="00574D70"/>
    <w:rsid w:val="00574FFF"/>
    <w:rsid w:val="00575127"/>
    <w:rsid w:val="005751C9"/>
    <w:rsid w:val="005759A2"/>
    <w:rsid w:val="005767BE"/>
    <w:rsid w:val="00576862"/>
    <w:rsid w:val="0057692C"/>
    <w:rsid w:val="005771FA"/>
    <w:rsid w:val="005775AE"/>
    <w:rsid w:val="00577F56"/>
    <w:rsid w:val="005800E6"/>
    <w:rsid w:val="005804FA"/>
    <w:rsid w:val="00580CB4"/>
    <w:rsid w:val="00580DDD"/>
    <w:rsid w:val="0058103A"/>
    <w:rsid w:val="005811E4"/>
    <w:rsid w:val="00581437"/>
    <w:rsid w:val="005820AF"/>
    <w:rsid w:val="00582501"/>
    <w:rsid w:val="00583642"/>
    <w:rsid w:val="005836D4"/>
    <w:rsid w:val="00583B35"/>
    <w:rsid w:val="00583B7A"/>
    <w:rsid w:val="00583D90"/>
    <w:rsid w:val="0058479D"/>
    <w:rsid w:val="00584A59"/>
    <w:rsid w:val="0058554D"/>
    <w:rsid w:val="00585746"/>
    <w:rsid w:val="00585894"/>
    <w:rsid w:val="00586851"/>
    <w:rsid w:val="00586E60"/>
    <w:rsid w:val="005870A9"/>
    <w:rsid w:val="00587C78"/>
    <w:rsid w:val="0059121F"/>
    <w:rsid w:val="005914EE"/>
    <w:rsid w:val="00591E15"/>
    <w:rsid w:val="00591EE0"/>
    <w:rsid w:val="005929E6"/>
    <w:rsid w:val="00592C09"/>
    <w:rsid w:val="00593DDC"/>
    <w:rsid w:val="00594738"/>
    <w:rsid w:val="00595D5E"/>
    <w:rsid w:val="005965B9"/>
    <w:rsid w:val="005969B9"/>
    <w:rsid w:val="00596F18"/>
    <w:rsid w:val="0059703D"/>
    <w:rsid w:val="005A0370"/>
    <w:rsid w:val="005A081B"/>
    <w:rsid w:val="005A0F1A"/>
    <w:rsid w:val="005A11AF"/>
    <w:rsid w:val="005A2413"/>
    <w:rsid w:val="005A2772"/>
    <w:rsid w:val="005A30A8"/>
    <w:rsid w:val="005A31A6"/>
    <w:rsid w:val="005A3750"/>
    <w:rsid w:val="005A4EA6"/>
    <w:rsid w:val="005A52C5"/>
    <w:rsid w:val="005A58C1"/>
    <w:rsid w:val="005A6F60"/>
    <w:rsid w:val="005A774C"/>
    <w:rsid w:val="005A7A3A"/>
    <w:rsid w:val="005A7EAE"/>
    <w:rsid w:val="005B13C5"/>
    <w:rsid w:val="005B15BF"/>
    <w:rsid w:val="005B16CB"/>
    <w:rsid w:val="005B2319"/>
    <w:rsid w:val="005B4549"/>
    <w:rsid w:val="005B514C"/>
    <w:rsid w:val="005B5293"/>
    <w:rsid w:val="005B5662"/>
    <w:rsid w:val="005B5AE4"/>
    <w:rsid w:val="005B5B57"/>
    <w:rsid w:val="005B5D16"/>
    <w:rsid w:val="005B5EEC"/>
    <w:rsid w:val="005B64C8"/>
    <w:rsid w:val="005B6692"/>
    <w:rsid w:val="005B7BBF"/>
    <w:rsid w:val="005C0042"/>
    <w:rsid w:val="005C0062"/>
    <w:rsid w:val="005C0493"/>
    <w:rsid w:val="005C0619"/>
    <w:rsid w:val="005C2975"/>
    <w:rsid w:val="005C30F1"/>
    <w:rsid w:val="005C3B75"/>
    <w:rsid w:val="005C3C81"/>
    <w:rsid w:val="005C41CE"/>
    <w:rsid w:val="005C553A"/>
    <w:rsid w:val="005C5C49"/>
    <w:rsid w:val="005C5E71"/>
    <w:rsid w:val="005D01B7"/>
    <w:rsid w:val="005D063F"/>
    <w:rsid w:val="005D0B24"/>
    <w:rsid w:val="005D202D"/>
    <w:rsid w:val="005D22A5"/>
    <w:rsid w:val="005D2AD8"/>
    <w:rsid w:val="005D33A5"/>
    <w:rsid w:val="005D37F0"/>
    <w:rsid w:val="005D454C"/>
    <w:rsid w:val="005D45DD"/>
    <w:rsid w:val="005D46C5"/>
    <w:rsid w:val="005D48DE"/>
    <w:rsid w:val="005D4D1B"/>
    <w:rsid w:val="005D5507"/>
    <w:rsid w:val="005D552E"/>
    <w:rsid w:val="005D598F"/>
    <w:rsid w:val="005D5999"/>
    <w:rsid w:val="005D5BB5"/>
    <w:rsid w:val="005D69F0"/>
    <w:rsid w:val="005D718C"/>
    <w:rsid w:val="005D7A24"/>
    <w:rsid w:val="005D7FF4"/>
    <w:rsid w:val="005E1135"/>
    <w:rsid w:val="005E2618"/>
    <w:rsid w:val="005E2A9A"/>
    <w:rsid w:val="005E3BE8"/>
    <w:rsid w:val="005E46BB"/>
    <w:rsid w:val="005E49B0"/>
    <w:rsid w:val="005E511C"/>
    <w:rsid w:val="005E5CDB"/>
    <w:rsid w:val="005E5E6D"/>
    <w:rsid w:val="005E6F4D"/>
    <w:rsid w:val="005E72F2"/>
    <w:rsid w:val="005F0CA7"/>
    <w:rsid w:val="005F1394"/>
    <w:rsid w:val="005F140F"/>
    <w:rsid w:val="005F2A3C"/>
    <w:rsid w:val="005F2D12"/>
    <w:rsid w:val="005F315E"/>
    <w:rsid w:val="005F354F"/>
    <w:rsid w:val="005F35FC"/>
    <w:rsid w:val="005F3FCC"/>
    <w:rsid w:val="005F5055"/>
    <w:rsid w:val="005F5C04"/>
    <w:rsid w:val="005F6161"/>
    <w:rsid w:val="00600A0D"/>
    <w:rsid w:val="00600FBB"/>
    <w:rsid w:val="0060107C"/>
    <w:rsid w:val="006010A5"/>
    <w:rsid w:val="0060224B"/>
    <w:rsid w:val="00602489"/>
    <w:rsid w:val="0060462C"/>
    <w:rsid w:val="00604FD1"/>
    <w:rsid w:val="0060588D"/>
    <w:rsid w:val="00605958"/>
    <w:rsid w:val="00606481"/>
    <w:rsid w:val="00606C3F"/>
    <w:rsid w:val="00607509"/>
    <w:rsid w:val="0060795F"/>
    <w:rsid w:val="00607F48"/>
    <w:rsid w:val="0061001F"/>
    <w:rsid w:val="00610BE8"/>
    <w:rsid w:val="00611003"/>
    <w:rsid w:val="00612651"/>
    <w:rsid w:val="00612CEA"/>
    <w:rsid w:val="00612FFE"/>
    <w:rsid w:val="006132E4"/>
    <w:rsid w:val="0061335D"/>
    <w:rsid w:val="0061423E"/>
    <w:rsid w:val="00614496"/>
    <w:rsid w:val="0061591F"/>
    <w:rsid w:val="0061624C"/>
    <w:rsid w:val="00616571"/>
    <w:rsid w:val="00616846"/>
    <w:rsid w:val="00616EF8"/>
    <w:rsid w:val="00617006"/>
    <w:rsid w:val="0061784A"/>
    <w:rsid w:val="0061798E"/>
    <w:rsid w:val="0062068A"/>
    <w:rsid w:val="00620CAD"/>
    <w:rsid w:val="0062100A"/>
    <w:rsid w:val="00621BF8"/>
    <w:rsid w:val="00622462"/>
    <w:rsid w:val="00622E84"/>
    <w:rsid w:val="00623295"/>
    <w:rsid w:val="006233C8"/>
    <w:rsid w:val="00623631"/>
    <w:rsid w:val="00624B6F"/>
    <w:rsid w:val="00624DF0"/>
    <w:rsid w:val="00626E7B"/>
    <w:rsid w:val="00626F2A"/>
    <w:rsid w:val="0062752D"/>
    <w:rsid w:val="0063094E"/>
    <w:rsid w:val="00631750"/>
    <w:rsid w:val="00632DE4"/>
    <w:rsid w:val="0063332F"/>
    <w:rsid w:val="006333DD"/>
    <w:rsid w:val="00633533"/>
    <w:rsid w:val="00634270"/>
    <w:rsid w:val="006346E2"/>
    <w:rsid w:val="0063503B"/>
    <w:rsid w:val="006354BE"/>
    <w:rsid w:val="00636189"/>
    <w:rsid w:val="006365AA"/>
    <w:rsid w:val="006376B9"/>
    <w:rsid w:val="00637894"/>
    <w:rsid w:val="00640090"/>
    <w:rsid w:val="0064082C"/>
    <w:rsid w:val="00640BEA"/>
    <w:rsid w:val="00643290"/>
    <w:rsid w:val="00643693"/>
    <w:rsid w:val="00643B64"/>
    <w:rsid w:val="006444BF"/>
    <w:rsid w:val="00644B5A"/>
    <w:rsid w:val="00644C8D"/>
    <w:rsid w:val="00644E72"/>
    <w:rsid w:val="006459FE"/>
    <w:rsid w:val="00645AC6"/>
    <w:rsid w:val="0064600F"/>
    <w:rsid w:val="00646EDC"/>
    <w:rsid w:val="006474CC"/>
    <w:rsid w:val="00647ADD"/>
    <w:rsid w:val="00647DAF"/>
    <w:rsid w:val="00647E29"/>
    <w:rsid w:val="0065041D"/>
    <w:rsid w:val="00650A91"/>
    <w:rsid w:val="00651250"/>
    <w:rsid w:val="006521FF"/>
    <w:rsid w:val="0065228C"/>
    <w:rsid w:val="00652708"/>
    <w:rsid w:val="00652765"/>
    <w:rsid w:val="00652EDF"/>
    <w:rsid w:val="00653212"/>
    <w:rsid w:val="00653D98"/>
    <w:rsid w:val="00656221"/>
    <w:rsid w:val="00656AD9"/>
    <w:rsid w:val="00656C1C"/>
    <w:rsid w:val="00656CCC"/>
    <w:rsid w:val="006600FE"/>
    <w:rsid w:val="0066073F"/>
    <w:rsid w:val="00660846"/>
    <w:rsid w:val="00660A68"/>
    <w:rsid w:val="00661CCD"/>
    <w:rsid w:val="0066201C"/>
    <w:rsid w:val="00662819"/>
    <w:rsid w:val="00662ED3"/>
    <w:rsid w:val="00662F49"/>
    <w:rsid w:val="00663339"/>
    <w:rsid w:val="0066362C"/>
    <w:rsid w:val="006637BF"/>
    <w:rsid w:val="006638DF"/>
    <w:rsid w:val="00663EE2"/>
    <w:rsid w:val="006642BE"/>
    <w:rsid w:val="00664A4E"/>
    <w:rsid w:val="006651BF"/>
    <w:rsid w:val="006651F4"/>
    <w:rsid w:val="006656E7"/>
    <w:rsid w:val="00665A07"/>
    <w:rsid w:val="006664A3"/>
    <w:rsid w:val="006669BA"/>
    <w:rsid w:val="00666E25"/>
    <w:rsid w:val="006671D0"/>
    <w:rsid w:val="0066790F"/>
    <w:rsid w:val="006700A5"/>
    <w:rsid w:val="006714EC"/>
    <w:rsid w:val="00671C09"/>
    <w:rsid w:val="00671E76"/>
    <w:rsid w:val="006720CC"/>
    <w:rsid w:val="00672BF0"/>
    <w:rsid w:val="00672C81"/>
    <w:rsid w:val="00672D73"/>
    <w:rsid w:val="00673346"/>
    <w:rsid w:val="0067559A"/>
    <w:rsid w:val="006760C8"/>
    <w:rsid w:val="0067619E"/>
    <w:rsid w:val="00676BD4"/>
    <w:rsid w:val="00676D7E"/>
    <w:rsid w:val="0068014F"/>
    <w:rsid w:val="00680296"/>
    <w:rsid w:val="0068036F"/>
    <w:rsid w:val="00680778"/>
    <w:rsid w:val="00680D3A"/>
    <w:rsid w:val="00682552"/>
    <w:rsid w:val="0068272B"/>
    <w:rsid w:val="00682FED"/>
    <w:rsid w:val="00683197"/>
    <w:rsid w:val="00683511"/>
    <w:rsid w:val="00683ADD"/>
    <w:rsid w:val="00683BCE"/>
    <w:rsid w:val="00683DB5"/>
    <w:rsid w:val="006863EA"/>
    <w:rsid w:val="0068644C"/>
    <w:rsid w:val="00686570"/>
    <w:rsid w:val="0068661B"/>
    <w:rsid w:val="00686AE0"/>
    <w:rsid w:val="00687537"/>
    <w:rsid w:val="00687781"/>
    <w:rsid w:val="006907A5"/>
    <w:rsid w:val="006908A9"/>
    <w:rsid w:val="00690A9B"/>
    <w:rsid w:val="00690E4D"/>
    <w:rsid w:val="00691413"/>
    <w:rsid w:val="00692930"/>
    <w:rsid w:val="006930E2"/>
    <w:rsid w:val="0069337B"/>
    <w:rsid w:val="00693AB6"/>
    <w:rsid w:val="0069413B"/>
    <w:rsid w:val="006943A4"/>
    <w:rsid w:val="00694664"/>
    <w:rsid w:val="00695139"/>
    <w:rsid w:val="00695556"/>
    <w:rsid w:val="0069657C"/>
    <w:rsid w:val="0069685B"/>
    <w:rsid w:val="00696CD1"/>
    <w:rsid w:val="00696F46"/>
    <w:rsid w:val="006976CB"/>
    <w:rsid w:val="006A06A0"/>
    <w:rsid w:val="006A186E"/>
    <w:rsid w:val="006A1BED"/>
    <w:rsid w:val="006A1C2F"/>
    <w:rsid w:val="006A213D"/>
    <w:rsid w:val="006A2DCA"/>
    <w:rsid w:val="006A2DE4"/>
    <w:rsid w:val="006A2FE1"/>
    <w:rsid w:val="006A395A"/>
    <w:rsid w:val="006A3A01"/>
    <w:rsid w:val="006A4724"/>
    <w:rsid w:val="006A491C"/>
    <w:rsid w:val="006A4AFF"/>
    <w:rsid w:val="006A4CE8"/>
    <w:rsid w:val="006A4D79"/>
    <w:rsid w:val="006A4DF7"/>
    <w:rsid w:val="006A5EDF"/>
    <w:rsid w:val="006A6C1E"/>
    <w:rsid w:val="006A7228"/>
    <w:rsid w:val="006A76D9"/>
    <w:rsid w:val="006A791B"/>
    <w:rsid w:val="006A7BFA"/>
    <w:rsid w:val="006A7C6A"/>
    <w:rsid w:val="006A7F99"/>
    <w:rsid w:val="006B1431"/>
    <w:rsid w:val="006B2076"/>
    <w:rsid w:val="006B23C7"/>
    <w:rsid w:val="006B2DC3"/>
    <w:rsid w:val="006B3CE2"/>
    <w:rsid w:val="006B40EA"/>
    <w:rsid w:val="006B4C4F"/>
    <w:rsid w:val="006B564B"/>
    <w:rsid w:val="006B5D28"/>
    <w:rsid w:val="006B6454"/>
    <w:rsid w:val="006B7087"/>
    <w:rsid w:val="006B7A79"/>
    <w:rsid w:val="006B7F61"/>
    <w:rsid w:val="006C05A2"/>
    <w:rsid w:val="006C18D9"/>
    <w:rsid w:val="006C1F2D"/>
    <w:rsid w:val="006C2955"/>
    <w:rsid w:val="006C2EC5"/>
    <w:rsid w:val="006C3BCB"/>
    <w:rsid w:val="006C3E46"/>
    <w:rsid w:val="006C3EC2"/>
    <w:rsid w:val="006C4525"/>
    <w:rsid w:val="006C525B"/>
    <w:rsid w:val="006C5FFB"/>
    <w:rsid w:val="006C661A"/>
    <w:rsid w:val="006C6791"/>
    <w:rsid w:val="006D118C"/>
    <w:rsid w:val="006D1D39"/>
    <w:rsid w:val="006D1F39"/>
    <w:rsid w:val="006D2A26"/>
    <w:rsid w:val="006D2A7D"/>
    <w:rsid w:val="006D3CF8"/>
    <w:rsid w:val="006D4C15"/>
    <w:rsid w:val="006D59D4"/>
    <w:rsid w:val="006D6173"/>
    <w:rsid w:val="006D618D"/>
    <w:rsid w:val="006D683E"/>
    <w:rsid w:val="006D6C01"/>
    <w:rsid w:val="006E106C"/>
    <w:rsid w:val="006E1E75"/>
    <w:rsid w:val="006E2B85"/>
    <w:rsid w:val="006E310C"/>
    <w:rsid w:val="006E3647"/>
    <w:rsid w:val="006E49CD"/>
    <w:rsid w:val="006E6515"/>
    <w:rsid w:val="006E6662"/>
    <w:rsid w:val="006E76C6"/>
    <w:rsid w:val="006F0AD7"/>
    <w:rsid w:val="006F0BCE"/>
    <w:rsid w:val="006F0FE8"/>
    <w:rsid w:val="006F143D"/>
    <w:rsid w:val="006F1ABD"/>
    <w:rsid w:val="006F1D54"/>
    <w:rsid w:val="006F2B42"/>
    <w:rsid w:val="006F35D4"/>
    <w:rsid w:val="006F37A4"/>
    <w:rsid w:val="006F4DB7"/>
    <w:rsid w:val="006F52F4"/>
    <w:rsid w:val="006F74B0"/>
    <w:rsid w:val="00700634"/>
    <w:rsid w:val="00700C7B"/>
    <w:rsid w:val="00701389"/>
    <w:rsid w:val="007019B5"/>
    <w:rsid w:val="00703853"/>
    <w:rsid w:val="00703A56"/>
    <w:rsid w:val="00703F19"/>
    <w:rsid w:val="00705D6C"/>
    <w:rsid w:val="00705EB2"/>
    <w:rsid w:val="00706FF2"/>
    <w:rsid w:val="00707A08"/>
    <w:rsid w:val="007102D1"/>
    <w:rsid w:val="007110ED"/>
    <w:rsid w:val="007119B7"/>
    <w:rsid w:val="00711BCA"/>
    <w:rsid w:val="00711DE7"/>
    <w:rsid w:val="00712484"/>
    <w:rsid w:val="007125CA"/>
    <w:rsid w:val="00712A1F"/>
    <w:rsid w:val="007132A1"/>
    <w:rsid w:val="0071385F"/>
    <w:rsid w:val="00713D41"/>
    <w:rsid w:val="00714A3A"/>
    <w:rsid w:val="007155AD"/>
    <w:rsid w:val="00715837"/>
    <w:rsid w:val="00715BAD"/>
    <w:rsid w:val="00715EA7"/>
    <w:rsid w:val="0071627B"/>
    <w:rsid w:val="00716545"/>
    <w:rsid w:val="00720A7F"/>
    <w:rsid w:val="00720F4D"/>
    <w:rsid w:val="0072162A"/>
    <w:rsid w:val="00721D50"/>
    <w:rsid w:val="007225E8"/>
    <w:rsid w:val="007234BD"/>
    <w:rsid w:val="007236F7"/>
    <w:rsid w:val="00724670"/>
    <w:rsid w:val="007247F0"/>
    <w:rsid w:val="00724BAB"/>
    <w:rsid w:val="0072554F"/>
    <w:rsid w:val="00725832"/>
    <w:rsid w:val="00725A6F"/>
    <w:rsid w:val="00725B4F"/>
    <w:rsid w:val="00727022"/>
    <w:rsid w:val="007270C0"/>
    <w:rsid w:val="00727B59"/>
    <w:rsid w:val="00730CE2"/>
    <w:rsid w:val="0073409D"/>
    <w:rsid w:val="00734515"/>
    <w:rsid w:val="007345C1"/>
    <w:rsid w:val="00734F8D"/>
    <w:rsid w:val="0073513F"/>
    <w:rsid w:val="00735570"/>
    <w:rsid w:val="00735C6B"/>
    <w:rsid w:val="00735F3F"/>
    <w:rsid w:val="00736279"/>
    <w:rsid w:val="00736AAE"/>
    <w:rsid w:val="00736B69"/>
    <w:rsid w:val="0073762D"/>
    <w:rsid w:val="0074005D"/>
    <w:rsid w:val="007408EA"/>
    <w:rsid w:val="00740C33"/>
    <w:rsid w:val="00740D09"/>
    <w:rsid w:val="00741553"/>
    <w:rsid w:val="00741784"/>
    <w:rsid w:val="0074227C"/>
    <w:rsid w:val="00742CD6"/>
    <w:rsid w:val="007430F3"/>
    <w:rsid w:val="00743219"/>
    <w:rsid w:val="00743CD0"/>
    <w:rsid w:val="00744640"/>
    <w:rsid w:val="00744A2C"/>
    <w:rsid w:val="00744DAD"/>
    <w:rsid w:val="0074500E"/>
    <w:rsid w:val="00745087"/>
    <w:rsid w:val="00745279"/>
    <w:rsid w:val="007460B4"/>
    <w:rsid w:val="007461E7"/>
    <w:rsid w:val="00747E18"/>
    <w:rsid w:val="00750162"/>
    <w:rsid w:val="007502F8"/>
    <w:rsid w:val="00750B11"/>
    <w:rsid w:val="00751BFC"/>
    <w:rsid w:val="00751C24"/>
    <w:rsid w:val="00751FDA"/>
    <w:rsid w:val="007520D6"/>
    <w:rsid w:val="00752D13"/>
    <w:rsid w:val="0075310F"/>
    <w:rsid w:val="00753960"/>
    <w:rsid w:val="00753E64"/>
    <w:rsid w:val="00755E1D"/>
    <w:rsid w:val="00755E64"/>
    <w:rsid w:val="007560CC"/>
    <w:rsid w:val="00756B0D"/>
    <w:rsid w:val="00756ECD"/>
    <w:rsid w:val="00757E1E"/>
    <w:rsid w:val="007609B8"/>
    <w:rsid w:val="00760D6D"/>
    <w:rsid w:val="00760D7F"/>
    <w:rsid w:val="00762189"/>
    <w:rsid w:val="007627CE"/>
    <w:rsid w:val="00764185"/>
    <w:rsid w:val="007641E5"/>
    <w:rsid w:val="007642C6"/>
    <w:rsid w:val="007644FE"/>
    <w:rsid w:val="00764629"/>
    <w:rsid w:val="007652C6"/>
    <w:rsid w:val="00765D3A"/>
    <w:rsid w:val="007660B1"/>
    <w:rsid w:val="0076657C"/>
    <w:rsid w:val="007665C5"/>
    <w:rsid w:val="00767B75"/>
    <w:rsid w:val="007709E2"/>
    <w:rsid w:val="0077199A"/>
    <w:rsid w:val="007723AB"/>
    <w:rsid w:val="00772787"/>
    <w:rsid w:val="00772915"/>
    <w:rsid w:val="00772A52"/>
    <w:rsid w:val="00772EC6"/>
    <w:rsid w:val="00773232"/>
    <w:rsid w:val="007736F1"/>
    <w:rsid w:val="00774112"/>
    <w:rsid w:val="007748AE"/>
    <w:rsid w:val="007749BE"/>
    <w:rsid w:val="00774AA5"/>
    <w:rsid w:val="00774D83"/>
    <w:rsid w:val="007752DA"/>
    <w:rsid w:val="00775474"/>
    <w:rsid w:val="00775882"/>
    <w:rsid w:val="00775A7B"/>
    <w:rsid w:val="00775BB8"/>
    <w:rsid w:val="00775C91"/>
    <w:rsid w:val="00776030"/>
    <w:rsid w:val="00776775"/>
    <w:rsid w:val="007779BF"/>
    <w:rsid w:val="00780DBE"/>
    <w:rsid w:val="007810F2"/>
    <w:rsid w:val="0078191E"/>
    <w:rsid w:val="00781AB4"/>
    <w:rsid w:val="00781AD1"/>
    <w:rsid w:val="00781E87"/>
    <w:rsid w:val="00782960"/>
    <w:rsid w:val="00783183"/>
    <w:rsid w:val="007832F5"/>
    <w:rsid w:val="007845ED"/>
    <w:rsid w:val="00786552"/>
    <w:rsid w:val="00790FB7"/>
    <w:rsid w:val="00791544"/>
    <w:rsid w:val="00792B76"/>
    <w:rsid w:val="0079471C"/>
    <w:rsid w:val="00794935"/>
    <w:rsid w:val="00794BC2"/>
    <w:rsid w:val="00794F49"/>
    <w:rsid w:val="00797300"/>
    <w:rsid w:val="007A0279"/>
    <w:rsid w:val="007A02BC"/>
    <w:rsid w:val="007A0704"/>
    <w:rsid w:val="007A07D2"/>
    <w:rsid w:val="007A081C"/>
    <w:rsid w:val="007A2411"/>
    <w:rsid w:val="007A24EA"/>
    <w:rsid w:val="007A3EBB"/>
    <w:rsid w:val="007A4037"/>
    <w:rsid w:val="007A55AE"/>
    <w:rsid w:val="007A55E1"/>
    <w:rsid w:val="007A59BD"/>
    <w:rsid w:val="007A655E"/>
    <w:rsid w:val="007A6A00"/>
    <w:rsid w:val="007A6A4E"/>
    <w:rsid w:val="007A6CC0"/>
    <w:rsid w:val="007A7063"/>
    <w:rsid w:val="007B0254"/>
    <w:rsid w:val="007B0E0A"/>
    <w:rsid w:val="007B121B"/>
    <w:rsid w:val="007B1FFB"/>
    <w:rsid w:val="007B29FF"/>
    <w:rsid w:val="007B3686"/>
    <w:rsid w:val="007B3FA7"/>
    <w:rsid w:val="007B6002"/>
    <w:rsid w:val="007B626B"/>
    <w:rsid w:val="007B6B1F"/>
    <w:rsid w:val="007B6BA2"/>
    <w:rsid w:val="007B6C02"/>
    <w:rsid w:val="007B7288"/>
    <w:rsid w:val="007B7497"/>
    <w:rsid w:val="007B74DB"/>
    <w:rsid w:val="007B777B"/>
    <w:rsid w:val="007B78A8"/>
    <w:rsid w:val="007C211A"/>
    <w:rsid w:val="007C2A4C"/>
    <w:rsid w:val="007C2BB2"/>
    <w:rsid w:val="007C2FAE"/>
    <w:rsid w:val="007C31E3"/>
    <w:rsid w:val="007C3558"/>
    <w:rsid w:val="007C4E40"/>
    <w:rsid w:val="007C5213"/>
    <w:rsid w:val="007C5400"/>
    <w:rsid w:val="007C54B9"/>
    <w:rsid w:val="007C5B13"/>
    <w:rsid w:val="007C615D"/>
    <w:rsid w:val="007C721C"/>
    <w:rsid w:val="007C72C4"/>
    <w:rsid w:val="007C79D3"/>
    <w:rsid w:val="007C7C48"/>
    <w:rsid w:val="007C7DE2"/>
    <w:rsid w:val="007D0540"/>
    <w:rsid w:val="007D080A"/>
    <w:rsid w:val="007D0F82"/>
    <w:rsid w:val="007D159B"/>
    <w:rsid w:val="007D183E"/>
    <w:rsid w:val="007D2535"/>
    <w:rsid w:val="007D2CEB"/>
    <w:rsid w:val="007D3854"/>
    <w:rsid w:val="007D39F8"/>
    <w:rsid w:val="007D3C31"/>
    <w:rsid w:val="007D3CED"/>
    <w:rsid w:val="007D3FCE"/>
    <w:rsid w:val="007D441E"/>
    <w:rsid w:val="007D4CF4"/>
    <w:rsid w:val="007D4DA4"/>
    <w:rsid w:val="007D50D8"/>
    <w:rsid w:val="007D5349"/>
    <w:rsid w:val="007D6BCA"/>
    <w:rsid w:val="007D6ED9"/>
    <w:rsid w:val="007D710E"/>
    <w:rsid w:val="007D7DCC"/>
    <w:rsid w:val="007D7DE8"/>
    <w:rsid w:val="007E1110"/>
    <w:rsid w:val="007E15CD"/>
    <w:rsid w:val="007E1867"/>
    <w:rsid w:val="007E189B"/>
    <w:rsid w:val="007E1AC7"/>
    <w:rsid w:val="007E1C66"/>
    <w:rsid w:val="007E348E"/>
    <w:rsid w:val="007E3E37"/>
    <w:rsid w:val="007E4213"/>
    <w:rsid w:val="007E42FD"/>
    <w:rsid w:val="007E5D7E"/>
    <w:rsid w:val="007E6026"/>
    <w:rsid w:val="007E6614"/>
    <w:rsid w:val="007E6847"/>
    <w:rsid w:val="007E7167"/>
    <w:rsid w:val="007E7331"/>
    <w:rsid w:val="007E740C"/>
    <w:rsid w:val="007E7604"/>
    <w:rsid w:val="007F078E"/>
    <w:rsid w:val="007F0944"/>
    <w:rsid w:val="007F0B9D"/>
    <w:rsid w:val="007F0D9A"/>
    <w:rsid w:val="007F1F26"/>
    <w:rsid w:val="007F283B"/>
    <w:rsid w:val="007F28E7"/>
    <w:rsid w:val="007F3773"/>
    <w:rsid w:val="007F4E2A"/>
    <w:rsid w:val="007F5BF8"/>
    <w:rsid w:val="007F5C5C"/>
    <w:rsid w:val="007F5D46"/>
    <w:rsid w:val="007F6DB6"/>
    <w:rsid w:val="007F7244"/>
    <w:rsid w:val="008001E1"/>
    <w:rsid w:val="008007CD"/>
    <w:rsid w:val="008008E9"/>
    <w:rsid w:val="008012A6"/>
    <w:rsid w:val="0080169C"/>
    <w:rsid w:val="00801C44"/>
    <w:rsid w:val="008023CD"/>
    <w:rsid w:val="008027A6"/>
    <w:rsid w:val="00802B37"/>
    <w:rsid w:val="00803102"/>
    <w:rsid w:val="0080328D"/>
    <w:rsid w:val="00804A09"/>
    <w:rsid w:val="00804C4E"/>
    <w:rsid w:val="00804C97"/>
    <w:rsid w:val="008050D9"/>
    <w:rsid w:val="008057B8"/>
    <w:rsid w:val="00805891"/>
    <w:rsid w:val="00805CFD"/>
    <w:rsid w:val="008063D9"/>
    <w:rsid w:val="00806684"/>
    <w:rsid w:val="0080679A"/>
    <w:rsid w:val="008069DF"/>
    <w:rsid w:val="0081065A"/>
    <w:rsid w:val="00810B07"/>
    <w:rsid w:val="0081164C"/>
    <w:rsid w:val="008123AE"/>
    <w:rsid w:val="00812C18"/>
    <w:rsid w:val="0081398D"/>
    <w:rsid w:val="00814870"/>
    <w:rsid w:val="00815C6C"/>
    <w:rsid w:val="0081627A"/>
    <w:rsid w:val="00816861"/>
    <w:rsid w:val="0081778C"/>
    <w:rsid w:val="00817BC8"/>
    <w:rsid w:val="008202FE"/>
    <w:rsid w:val="0082145B"/>
    <w:rsid w:val="008215BD"/>
    <w:rsid w:val="00821982"/>
    <w:rsid w:val="00822287"/>
    <w:rsid w:val="00822E8A"/>
    <w:rsid w:val="0082433E"/>
    <w:rsid w:val="00824E12"/>
    <w:rsid w:val="008253AC"/>
    <w:rsid w:val="0082647B"/>
    <w:rsid w:val="00826671"/>
    <w:rsid w:val="00827BEF"/>
    <w:rsid w:val="00827EDC"/>
    <w:rsid w:val="00830588"/>
    <w:rsid w:val="00830A5A"/>
    <w:rsid w:val="00830C1A"/>
    <w:rsid w:val="00834092"/>
    <w:rsid w:val="00834691"/>
    <w:rsid w:val="00834FF7"/>
    <w:rsid w:val="00835162"/>
    <w:rsid w:val="00835211"/>
    <w:rsid w:val="00836E54"/>
    <w:rsid w:val="00837722"/>
    <w:rsid w:val="008377DF"/>
    <w:rsid w:val="00837849"/>
    <w:rsid w:val="00840418"/>
    <w:rsid w:val="0084053D"/>
    <w:rsid w:val="00840949"/>
    <w:rsid w:val="00840AF3"/>
    <w:rsid w:val="008412DD"/>
    <w:rsid w:val="00841FBB"/>
    <w:rsid w:val="008438B8"/>
    <w:rsid w:val="00844D32"/>
    <w:rsid w:val="00845045"/>
    <w:rsid w:val="00845440"/>
    <w:rsid w:val="00846D08"/>
    <w:rsid w:val="00846D5C"/>
    <w:rsid w:val="00847491"/>
    <w:rsid w:val="008474B2"/>
    <w:rsid w:val="00847698"/>
    <w:rsid w:val="0084775F"/>
    <w:rsid w:val="008477CE"/>
    <w:rsid w:val="00847FA7"/>
    <w:rsid w:val="008523EC"/>
    <w:rsid w:val="008532C3"/>
    <w:rsid w:val="00853313"/>
    <w:rsid w:val="0085371F"/>
    <w:rsid w:val="00853A3D"/>
    <w:rsid w:val="00854AB7"/>
    <w:rsid w:val="00854FF4"/>
    <w:rsid w:val="008557CB"/>
    <w:rsid w:val="00855AEF"/>
    <w:rsid w:val="00856618"/>
    <w:rsid w:val="0085669C"/>
    <w:rsid w:val="008566E8"/>
    <w:rsid w:val="00856777"/>
    <w:rsid w:val="00856DCF"/>
    <w:rsid w:val="0085752A"/>
    <w:rsid w:val="008600B9"/>
    <w:rsid w:val="008604DF"/>
    <w:rsid w:val="00860568"/>
    <w:rsid w:val="0086057C"/>
    <w:rsid w:val="00861E7F"/>
    <w:rsid w:val="00862211"/>
    <w:rsid w:val="0086288C"/>
    <w:rsid w:val="00862AD3"/>
    <w:rsid w:val="00862F02"/>
    <w:rsid w:val="00863278"/>
    <w:rsid w:val="00863B65"/>
    <w:rsid w:val="00863C32"/>
    <w:rsid w:val="00864C43"/>
    <w:rsid w:val="00864CA5"/>
    <w:rsid w:val="008701C3"/>
    <w:rsid w:val="00870B57"/>
    <w:rsid w:val="00870D5D"/>
    <w:rsid w:val="008715B0"/>
    <w:rsid w:val="008715CC"/>
    <w:rsid w:val="00871A79"/>
    <w:rsid w:val="008723EB"/>
    <w:rsid w:val="008726CE"/>
    <w:rsid w:val="00872E9D"/>
    <w:rsid w:val="00872EE7"/>
    <w:rsid w:val="00873832"/>
    <w:rsid w:val="00873BB6"/>
    <w:rsid w:val="00873CE0"/>
    <w:rsid w:val="0087450B"/>
    <w:rsid w:val="008750EE"/>
    <w:rsid w:val="008756BB"/>
    <w:rsid w:val="00875A32"/>
    <w:rsid w:val="0087699B"/>
    <w:rsid w:val="00880E15"/>
    <w:rsid w:val="00880E30"/>
    <w:rsid w:val="00881D77"/>
    <w:rsid w:val="008836FC"/>
    <w:rsid w:val="00883C13"/>
    <w:rsid w:val="0088477B"/>
    <w:rsid w:val="0088498D"/>
    <w:rsid w:val="00884C9D"/>
    <w:rsid w:val="00884ED8"/>
    <w:rsid w:val="00884FF9"/>
    <w:rsid w:val="00885C03"/>
    <w:rsid w:val="00886282"/>
    <w:rsid w:val="00886AD0"/>
    <w:rsid w:val="00886C94"/>
    <w:rsid w:val="00886F37"/>
    <w:rsid w:val="008870BD"/>
    <w:rsid w:val="008873A0"/>
    <w:rsid w:val="008874CD"/>
    <w:rsid w:val="00887926"/>
    <w:rsid w:val="00890052"/>
    <w:rsid w:val="00890A5D"/>
    <w:rsid w:val="0089126C"/>
    <w:rsid w:val="00891653"/>
    <w:rsid w:val="00891919"/>
    <w:rsid w:val="00891B17"/>
    <w:rsid w:val="00892249"/>
    <w:rsid w:val="008923B1"/>
    <w:rsid w:val="008926EF"/>
    <w:rsid w:val="008930F7"/>
    <w:rsid w:val="00893617"/>
    <w:rsid w:val="008936B9"/>
    <w:rsid w:val="00893FFD"/>
    <w:rsid w:val="008945A2"/>
    <w:rsid w:val="00894664"/>
    <w:rsid w:val="00894F3F"/>
    <w:rsid w:val="0089567E"/>
    <w:rsid w:val="00896064"/>
    <w:rsid w:val="00896408"/>
    <w:rsid w:val="008970DE"/>
    <w:rsid w:val="008A10F5"/>
    <w:rsid w:val="008A156D"/>
    <w:rsid w:val="008A1BFE"/>
    <w:rsid w:val="008A215F"/>
    <w:rsid w:val="008A369C"/>
    <w:rsid w:val="008A3979"/>
    <w:rsid w:val="008A40EA"/>
    <w:rsid w:val="008A4EA5"/>
    <w:rsid w:val="008A5196"/>
    <w:rsid w:val="008A5333"/>
    <w:rsid w:val="008A555B"/>
    <w:rsid w:val="008A5643"/>
    <w:rsid w:val="008A5FC6"/>
    <w:rsid w:val="008A6178"/>
    <w:rsid w:val="008A68D4"/>
    <w:rsid w:val="008A726B"/>
    <w:rsid w:val="008B0283"/>
    <w:rsid w:val="008B0590"/>
    <w:rsid w:val="008B0F03"/>
    <w:rsid w:val="008B1271"/>
    <w:rsid w:val="008B1699"/>
    <w:rsid w:val="008B1891"/>
    <w:rsid w:val="008B19ED"/>
    <w:rsid w:val="008B1DD4"/>
    <w:rsid w:val="008B2B7E"/>
    <w:rsid w:val="008B31B1"/>
    <w:rsid w:val="008B34C5"/>
    <w:rsid w:val="008B3B3B"/>
    <w:rsid w:val="008B4F51"/>
    <w:rsid w:val="008B52FB"/>
    <w:rsid w:val="008B623F"/>
    <w:rsid w:val="008B6C3B"/>
    <w:rsid w:val="008B73E0"/>
    <w:rsid w:val="008B77FB"/>
    <w:rsid w:val="008B7B12"/>
    <w:rsid w:val="008C02CE"/>
    <w:rsid w:val="008C0495"/>
    <w:rsid w:val="008C11B9"/>
    <w:rsid w:val="008C17AE"/>
    <w:rsid w:val="008C182C"/>
    <w:rsid w:val="008C21D0"/>
    <w:rsid w:val="008C28D8"/>
    <w:rsid w:val="008C3455"/>
    <w:rsid w:val="008C47C8"/>
    <w:rsid w:val="008C4A27"/>
    <w:rsid w:val="008C4A52"/>
    <w:rsid w:val="008C4C19"/>
    <w:rsid w:val="008C5EBF"/>
    <w:rsid w:val="008C6E3A"/>
    <w:rsid w:val="008C7571"/>
    <w:rsid w:val="008C777A"/>
    <w:rsid w:val="008C7BC3"/>
    <w:rsid w:val="008D06F2"/>
    <w:rsid w:val="008D0A7A"/>
    <w:rsid w:val="008D1041"/>
    <w:rsid w:val="008D178B"/>
    <w:rsid w:val="008D18DD"/>
    <w:rsid w:val="008D31B8"/>
    <w:rsid w:val="008D3596"/>
    <w:rsid w:val="008D4A07"/>
    <w:rsid w:val="008D5775"/>
    <w:rsid w:val="008D6A46"/>
    <w:rsid w:val="008D6BE5"/>
    <w:rsid w:val="008D6E08"/>
    <w:rsid w:val="008E0AC1"/>
    <w:rsid w:val="008E100D"/>
    <w:rsid w:val="008E1041"/>
    <w:rsid w:val="008E1F5A"/>
    <w:rsid w:val="008E2113"/>
    <w:rsid w:val="008E4CA0"/>
    <w:rsid w:val="008E4E91"/>
    <w:rsid w:val="008E5C52"/>
    <w:rsid w:val="008E5D75"/>
    <w:rsid w:val="008E78A4"/>
    <w:rsid w:val="008E7DAD"/>
    <w:rsid w:val="008E7DD7"/>
    <w:rsid w:val="008E7E4D"/>
    <w:rsid w:val="008F1A3B"/>
    <w:rsid w:val="008F1ED0"/>
    <w:rsid w:val="008F1F27"/>
    <w:rsid w:val="008F236F"/>
    <w:rsid w:val="008F271B"/>
    <w:rsid w:val="008F2765"/>
    <w:rsid w:val="008F2889"/>
    <w:rsid w:val="008F3AC3"/>
    <w:rsid w:val="008F57A2"/>
    <w:rsid w:val="008F5EE2"/>
    <w:rsid w:val="008F6B6D"/>
    <w:rsid w:val="008F7D47"/>
    <w:rsid w:val="00900575"/>
    <w:rsid w:val="00902276"/>
    <w:rsid w:val="0090286A"/>
    <w:rsid w:val="00902B3E"/>
    <w:rsid w:val="009033D3"/>
    <w:rsid w:val="0090352C"/>
    <w:rsid w:val="00903EA1"/>
    <w:rsid w:val="00904CF7"/>
    <w:rsid w:val="0090506F"/>
    <w:rsid w:val="00905AC6"/>
    <w:rsid w:val="00906217"/>
    <w:rsid w:val="0091006E"/>
    <w:rsid w:val="0091087B"/>
    <w:rsid w:val="009115FF"/>
    <w:rsid w:val="00913683"/>
    <w:rsid w:val="009145CB"/>
    <w:rsid w:val="00914779"/>
    <w:rsid w:val="00914942"/>
    <w:rsid w:val="009154CA"/>
    <w:rsid w:val="009166D7"/>
    <w:rsid w:val="00916AF6"/>
    <w:rsid w:val="00916C65"/>
    <w:rsid w:val="00917BCE"/>
    <w:rsid w:val="009202AE"/>
    <w:rsid w:val="00920458"/>
    <w:rsid w:val="00920896"/>
    <w:rsid w:val="0092140A"/>
    <w:rsid w:val="009214C4"/>
    <w:rsid w:val="0092277E"/>
    <w:rsid w:val="009230C9"/>
    <w:rsid w:val="0092349E"/>
    <w:rsid w:val="00923F15"/>
    <w:rsid w:val="00923F5F"/>
    <w:rsid w:val="00924102"/>
    <w:rsid w:val="0092514D"/>
    <w:rsid w:val="0092541D"/>
    <w:rsid w:val="00925EE1"/>
    <w:rsid w:val="0092615D"/>
    <w:rsid w:val="0092618D"/>
    <w:rsid w:val="00926EB4"/>
    <w:rsid w:val="0092701F"/>
    <w:rsid w:val="00927DA3"/>
    <w:rsid w:val="00930108"/>
    <w:rsid w:val="009304E7"/>
    <w:rsid w:val="0093079B"/>
    <w:rsid w:val="0093102B"/>
    <w:rsid w:val="009316EF"/>
    <w:rsid w:val="009325A7"/>
    <w:rsid w:val="009327B6"/>
    <w:rsid w:val="009328DC"/>
    <w:rsid w:val="00933069"/>
    <w:rsid w:val="009348D9"/>
    <w:rsid w:val="00935716"/>
    <w:rsid w:val="009363DE"/>
    <w:rsid w:val="0093725A"/>
    <w:rsid w:val="00937613"/>
    <w:rsid w:val="00937D21"/>
    <w:rsid w:val="00940E4C"/>
    <w:rsid w:val="00940FAE"/>
    <w:rsid w:val="0094150A"/>
    <w:rsid w:val="00941856"/>
    <w:rsid w:val="00941E2B"/>
    <w:rsid w:val="009420E0"/>
    <w:rsid w:val="00942958"/>
    <w:rsid w:val="009433B5"/>
    <w:rsid w:val="00943C81"/>
    <w:rsid w:val="00943FC7"/>
    <w:rsid w:val="0094475A"/>
    <w:rsid w:val="009450B4"/>
    <w:rsid w:val="00945E87"/>
    <w:rsid w:val="00946035"/>
    <w:rsid w:val="00946E48"/>
    <w:rsid w:val="00947886"/>
    <w:rsid w:val="00947AE1"/>
    <w:rsid w:val="00950B8C"/>
    <w:rsid w:val="009512D3"/>
    <w:rsid w:val="00952AE1"/>
    <w:rsid w:val="00952CF9"/>
    <w:rsid w:val="0095316D"/>
    <w:rsid w:val="0095344B"/>
    <w:rsid w:val="0095491F"/>
    <w:rsid w:val="009551C8"/>
    <w:rsid w:val="0095560C"/>
    <w:rsid w:val="009557BD"/>
    <w:rsid w:val="00956433"/>
    <w:rsid w:val="00956F5F"/>
    <w:rsid w:val="00957282"/>
    <w:rsid w:val="00957EBC"/>
    <w:rsid w:val="00960850"/>
    <w:rsid w:val="009615D5"/>
    <w:rsid w:val="00962122"/>
    <w:rsid w:val="00962638"/>
    <w:rsid w:val="009626BA"/>
    <w:rsid w:val="009628E0"/>
    <w:rsid w:val="00962BE4"/>
    <w:rsid w:val="009637C9"/>
    <w:rsid w:val="0096405D"/>
    <w:rsid w:val="00964358"/>
    <w:rsid w:val="0096448C"/>
    <w:rsid w:val="009646EF"/>
    <w:rsid w:val="00964B0E"/>
    <w:rsid w:val="00964D89"/>
    <w:rsid w:val="00965BA3"/>
    <w:rsid w:val="00965CE0"/>
    <w:rsid w:val="0096726C"/>
    <w:rsid w:val="00970E3D"/>
    <w:rsid w:val="00971025"/>
    <w:rsid w:val="009710CB"/>
    <w:rsid w:val="0097179D"/>
    <w:rsid w:val="00972920"/>
    <w:rsid w:val="00972ACC"/>
    <w:rsid w:val="009751D3"/>
    <w:rsid w:val="00975480"/>
    <w:rsid w:val="00975525"/>
    <w:rsid w:val="00975ACA"/>
    <w:rsid w:val="00976A3B"/>
    <w:rsid w:val="00977B8D"/>
    <w:rsid w:val="00977E00"/>
    <w:rsid w:val="00977FD2"/>
    <w:rsid w:val="0098023F"/>
    <w:rsid w:val="00980456"/>
    <w:rsid w:val="009812AC"/>
    <w:rsid w:val="00981A60"/>
    <w:rsid w:val="00982224"/>
    <w:rsid w:val="009838FD"/>
    <w:rsid w:val="00984157"/>
    <w:rsid w:val="00984FDD"/>
    <w:rsid w:val="0098572D"/>
    <w:rsid w:val="00985A8E"/>
    <w:rsid w:val="00985BED"/>
    <w:rsid w:val="00985C15"/>
    <w:rsid w:val="0098610C"/>
    <w:rsid w:val="00986B19"/>
    <w:rsid w:val="009876F3"/>
    <w:rsid w:val="00991131"/>
    <w:rsid w:val="00992081"/>
    <w:rsid w:val="00995FBA"/>
    <w:rsid w:val="0099655D"/>
    <w:rsid w:val="00996F81"/>
    <w:rsid w:val="009979E5"/>
    <w:rsid w:val="00997F04"/>
    <w:rsid w:val="009A0999"/>
    <w:rsid w:val="009A1CAC"/>
    <w:rsid w:val="009A3D67"/>
    <w:rsid w:val="009A48B8"/>
    <w:rsid w:val="009A541D"/>
    <w:rsid w:val="009A54E9"/>
    <w:rsid w:val="009A5A2F"/>
    <w:rsid w:val="009A679D"/>
    <w:rsid w:val="009A6F27"/>
    <w:rsid w:val="009B00C8"/>
    <w:rsid w:val="009B1376"/>
    <w:rsid w:val="009B1502"/>
    <w:rsid w:val="009B295C"/>
    <w:rsid w:val="009B39F0"/>
    <w:rsid w:val="009B3C7A"/>
    <w:rsid w:val="009B40AF"/>
    <w:rsid w:val="009B463E"/>
    <w:rsid w:val="009B522A"/>
    <w:rsid w:val="009B6045"/>
    <w:rsid w:val="009B6357"/>
    <w:rsid w:val="009B697B"/>
    <w:rsid w:val="009B6DAF"/>
    <w:rsid w:val="009B6E9F"/>
    <w:rsid w:val="009B7C0C"/>
    <w:rsid w:val="009C0C2E"/>
    <w:rsid w:val="009C0DAB"/>
    <w:rsid w:val="009C1DEB"/>
    <w:rsid w:val="009C315F"/>
    <w:rsid w:val="009C37A0"/>
    <w:rsid w:val="009C3B6B"/>
    <w:rsid w:val="009C451E"/>
    <w:rsid w:val="009C4AE7"/>
    <w:rsid w:val="009C5441"/>
    <w:rsid w:val="009C5928"/>
    <w:rsid w:val="009C5E7F"/>
    <w:rsid w:val="009C6331"/>
    <w:rsid w:val="009C64F3"/>
    <w:rsid w:val="009C6C36"/>
    <w:rsid w:val="009C6C86"/>
    <w:rsid w:val="009C6E61"/>
    <w:rsid w:val="009C7805"/>
    <w:rsid w:val="009C7B4F"/>
    <w:rsid w:val="009D022D"/>
    <w:rsid w:val="009D06FB"/>
    <w:rsid w:val="009D0FB8"/>
    <w:rsid w:val="009D11D3"/>
    <w:rsid w:val="009D195F"/>
    <w:rsid w:val="009D19C9"/>
    <w:rsid w:val="009D1B88"/>
    <w:rsid w:val="009D2699"/>
    <w:rsid w:val="009D28D5"/>
    <w:rsid w:val="009D2D20"/>
    <w:rsid w:val="009D35E5"/>
    <w:rsid w:val="009D377C"/>
    <w:rsid w:val="009D3C34"/>
    <w:rsid w:val="009D44C2"/>
    <w:rsid w:val="009D4869"/>
    <w:rsid w:val="009D5891"/>
    <w:rsid w:val="009D7311"/>
    <w:rsid w:val="009D7912"/>
    <w:rsid w:val="009D7F4D"/>
    <w:rsid w:val="009E019C"/>
    <w:rsid w:val="009E064A"/>
    <w:rsid w:val="009E093F"/>
    <w:rsid w:val="009E2206"/>
    <w:rsid w:val="009E2395"/>
    <w:rsid w:val="009E24B1"/>
    <w:rsid w:val="009E2E02"/>
    <w:rsid w:val="009E3945"/>
    <w:rsid w:val="009E3C36"/>
    <w:rsid w:val="009E3F8B"/>
    <w:rsid w:val="009E43A3"/>
    <w:rsid w:val="009E4E50"/>
    <w:rsid w:val="009E5FBE"/>
    <w:rsid w:val="009E6FC4"/>
    <w:rsid w:val="009E7035"/>
    <w:rsid w:val="009E703A"/>
    <w:rsid w:val="009E78F3"/>
    <w:rsid w:val="009E7F95"/>
    <w:rsid w:val="009F1324"/>
    <w:rsid w:val="009F1D90"/>
    <w:rsid w:val="009F40AD"/>
    <w:rsid w:val="009F4681"/>
    <w:rsid w:val="009F4C89"/>
    <w:rsid w:val="009F57C7"/>
    <w:rsid w:val="009F5C23"/>
    <w:rsid w:val="009F5CE5"/>
    <w:rsid w:val="009F6BC2"/>
    <w:rsid w:val="009F6C2A"/>
    <w:rsid w:val="009F6DE1"/>
    <w:rsid w:val="009F775F"/>
    <w:rsid w:val="009F78CD"/>
    <w:rsid w:val="00A0128E"/>
    <w:rsid w:val="00A01822"/>
    <w:rsid w:val="00A01978"/>
    <w:rsid w:val="00A01EC2"/>
    <w:rsid w:val="00A025B1"/>
    <w:rsid w:val="00A02B31"/>
    <w:rsid w:val="00A039B1"/>
    <w:rsid w:val="00A043B1"/>
    <w:rsid w:val="00A0487D"/>
    <w:rsid w:val="00A051CF"/>
    <w:rsid w:val="00A05783"/>
    <w:rsid w:val="00A05B6E"/>
    <w:rsid w:val="00A05DC9"/>
    <w:rsid w:val="00A064A0"/>
    <w:rsid w:val="00A065BE"/>
    <w:rsid w:val="00A06DA1"/>
    <w:rsid w:val="00A0735F"/>
    <w:rsid w:val="00A073B2"/>
    <w:rsid w:val="00A07B51"/>
    <w:rsid w:val="00A07ECD"/>
    <w:rsid w:val="00A10749"/>
    <w:rsid w:val="00A10B89"/>
    <w:rsid w:val="00A116D4"/>
    <w:rsid w:val="00A11B81"/>
    <w:rsid w:val="00A135B2"/>
    <w:rsid w:val="00A14DB7"/>
    <w:rsid w:val="00A152A3"/>
    <w:rsid w:val="00A15A94"/>
    <w:rsid w:val="00A16321"/>
    <w:rsid w:val="00A16503"/>
    <w:rsid w:val="00A168F8"/>
    <w:rsid w:val="00A16E35"/>
    <w:rsid w:val="00A17151"/>
    <w:rsid w:val="00A179A5"/>
    <w:rsid w:val="00A17E02"/>
    <w:rsid w:val="00A17E0A"/>
    <w:rsid w:val="00A2016D"/>
    <w:rsid w:val="00A20D7F"/>
    <w:rsid w:val="00A21195"/>
    <w:rsid w:val="00A22117"/>
    <w:rsid w:val="00A223EE"/>
    <w:rsid w:val="00A22563"/>
    <w:rsid w:val="00A22C2B"/>
    <w:rsid w:val="00A230E7"/>
    <w:rsid w:val="00A23482"/>
    <w:rsid w:val="00A24A79"/>
    <w:rsid w:val="00A24B5D"/>
    <w:rsid w:val="00A258E0"/>
    <w:rsid w:val="00A25E7D"/>
    <w:rsid w:val="00A2619E"/>
    <w:rsid w:val="00A2692E"/>
    <w:rsid w:val="00A30354"/>
    <w:rsid w:val="00A304B6"/>
    <w:rsid w:val="00A307EB"/>
    <w:rsid w:val="00A30DED"/>
    <w:rsid w:val="00A310E3"/>
    <w:rsid w:val="00A316F1"/>
    <w:rsid w:val="00A317BD"/>
    <w:rsid w:val="00A31821"/>
    <w:rsid w:val="00A31999"/>
    <w:rsid w:val="00A32178"/>
    <w:rsid w:val="00A32783"/>
    <w:rsid w:val="00A32F89"/>
    <w:rsid w:val="00A3401C"/>
    <w:rsid w:val="00A34172"/>
    <w:rsid w:val="00A34800"/>
    <w:rsid w:val="00A35590"/>
    <w:rsid w:val="00A358F9"/>
    <w:rsid w:val="00A36071"/>
    <w:rsid w:val="00A36396"/>
    <w:rsid w:val="00A378A9"/>
    <w:rsid w:val="00A410AA"/>
    <w:rsid w:val="00A416C4"/>
    <w:rsid w:val="00A42584"/>
    <w:rsid w:val="00A42C8C"/>
    <w:rsid w:val="00A43D57"/>
    <w:rsid w:val="00A44BD1"/>
    <w:rsid w:val="00A44C9D"/>
    <w:rsid w:val="00A462F2"/>
    <w:rsid w:val="00A4684D"/>
    <w:rsid w:val="00A47AFC"/>
    <w:rsid w:val="00A47E59"/>
    <w:rsid w:val="00A47FF2"/>
    <w:rsid w:val="00A51F0D"/>
    <w:rsid w:val="00A527BA"/>
    <w:rsid w:val="00A527CC"/>
    <w:rsid w:val="00A53BAA"/>
    <w:rsid w:val="00A54402"/>
    <w:rsid w:val="00A54A80"/>
    <w:rsid w:val="00A54E9B"/>
    <w:rsid w:val="00A55333"/>
    <w:rsid w:val="00A554D0"/>
    <w:rsid w:val="00A55DC8"/>
    <w:rsid w:val="00A56D7F"/>
    <w:rsid w:val="00A56F2F"/>
    <w:rsid w:val="00A57A69"/>
    <w:rsid w:val="00A57D1D"/>
    <w:rsid w:val="00A57DE1"/>
    <w:rsid w:val="00A57F5A"/>
    <w:rsid w:val="00A6008A"/>
    <w:rsid w:val="00A605F2"/>
    <w:rsid w:val="00A60CE5"/>
    <w:rsid w:val="00A6160B"/>
    <w:rsid w:val="00A619C4"/>
    <w:rsid w:val="00A61AD1"/>
    <w:rsid w:val="00A61CAF"/>
    <w:rsid w:val="00A61DA7"/>
    <w:rsid w:val="00A62DA4"/>
    <w:rsid w:val="00A643A5"/>
    <w:rsid w:val="00A64A85"/>
    <w:rsid w:val="00A6519F"/>
    <w:rsid w:val="00A658BA"/>
    <w:rsid w:val="00A65DCA"/>
    <w:rsid w:val="00A661EC"/>
    <w:rsid w:val="00A67358"/>
    <w:rsid w:val="00A67364"/>
    <w:rsid w:val="00A67CA6"/>
    <w:rsid w:val="00A70E52"/>
    <w:rsid w:val="00A71310"/>
    <w:rsid w:val="00A7166E"/>
    <w:rsid w:val="00A720AA"/>
    <w:rsid w:val="00A731AD"/>
    <w:rsid w:val="00A7358E"/>
    <w:rsid w:val="00A738A8"/>
    <w:rsid w:val="00A73972"/>
    <w:rsid w:val="00A749CF"/>
    <w:rsid w:val="00A75315"/>
    <w:rsid w:val="00A771FF"/>
    <w:rsid w:val="00A77743"/>
    <w:rsid w:val="00A77AE7"/>
    <w:rsid w:val="00A77E98"/>
    <w:rsid w:val="00A80030"/>
    <w:rsid w:val="00A80B1B"/>
    <w:rsid w:val="00A811F1"/>
    <w:rsid w:val="00A81423"/>
    <w:rsid w:val="00A81476"/>
    <w:rsid w:val="00A81A65"/>
    <w:rsid w:val="00A81B07"/>
    <w:rsid w:val="00A81C83"/>
    <w:rsid w:val="00A82F04"/>
    <w:rsid w:val="00A83CC4"/>
    <w:rsid w:val="00A84425"/>
    <w:rsid w:val="00A847DE"/>
    <w:rsid w:val="00A84BD6"/>
    <w:rsid w:val="00A8505E"/>
    <w:rsid w:val="00A85552"/>
    <w:rsid w:val="00A85820"/>
    <w:rsid w:val="00A876E1"/>
    <w:rsid w:val="00A877C5"/>
    <w:rsid w:val="00A9062C"/>
    <w:rsid w:val="00A90C5E"/>
    <w:rsid w:val="00A90F77"/>
    <w:rsid w:val="00A92213"/>
    <w:rsid w:val="00A92DAB"/>
    <w:rsid w:val="00A934C2"/>
    <w:rsid w:val="00A94DAE"/>
    <w:rsid w:val="00A9517B"/>
    <w:rsid w:val="00A954A9"/>
    <w:rsid w:val="00A95F64"/>
    <w:rsid w:val="00A96252"/>
    <w:rsid w:val="00A96423"/>
    <w:rsid w:val="00A96981"/>
    <w:rsid w:val="00A96C27"/>
    <w:rsid w:val="00A9719A"/>
    <w:rsid w:val="00A9744D"/>
    <w:rsid w:val="00AA044C"/>
    <w:rsid w:val="00AA10CA"/>
    <w:rsid w:val="00AA11EB"/>
    <w:rsid w:val="00AA132E"/>
    <w:rsid w:val="00AA18D7"/>
    <w:rsid w:val="00AA1E3B"/>
    <w:rsid w:val="00AA20D6"/>
    <w:rsid w:val="00AA2851"/>
    <w:rsid w:val="00AA2A79"/>
    <w:rsid w:val="00AA2C55"/>
    <w:rsid w:val="00AA39A9"/>
    <w:rsid w:val="00AA51CC"/>
    <w:rsid w:val="00AA5388"/>
    <w:rsid w:val="00AA58E4"/>
    <w:rsid w:val="00AA6171"/>
    <w:rsid w:val="00AA6534"/>
    <w:rsid w:val="00AA6DD4"/>
    <w:rsid w:val="00AA7E3B"/>
    <w:rsid w:val="00AA7ED4"/>
    <w:rsid w:val="00AB126D"/>
    <w:rsid w:val="00AB15F3"/>
    <w:rsid w:val="00AB1D24"/>
    <w:rsid w:val="00AB3298"/>
    <w:rsid w:val="00AB3538"/>
    <w:rsid w:val="00AB4564"/>
    <w:rsid w:val="00AB45F2"/>
    <w:rsid w:val="00AB4FF9"/>
    <w:rsid w:val="00AB5115"/>
    <w:rsid w:val="00AB57EA"/>
    <w:rsid w:val="00AB6623"/>
    <w:rsid w:val="00AB6638"/>
    <w:rsid w:val="00AB6C3A"/>
    <w:rsid w:val="00AB7560"/>
    <w:rsid w:val="00AB7589"/>
    <w:rsid w:val="00AB7836"/>
    <w:rsid w:val="00AB7981"/>
    <w:rsid w:val="00AB7C11"/>
    <w:rsid w:val="00AC01FB"/>
    <w:rsid w:val="00AC0428"/>
    <w:rsid w:val="00AC070C"/>
    <w:rsid w:val="00AC0775"/>
    <w:rsid w:val="00AC0EC5"/>
    <w:rsid w:val="00AC0F0B"/>
    <w:rsid w:val="00AC100E"/>
    <w:rsid w:val="00AC17DF"/>
    <w:rsid w:val="00AC2768"/>
    <w:rsid w:val="00AC2D5A"/>
    <w:rsid w:val="00AC2E0A"/>
    <w:rsid w:val="00AC30AA"/>
    <w:rsid w:val="00AC3806"/>
    <w:rsid w:val="00AC3AB0"/>
    <w:rsid w:val="00AC4153"/>
    <w:rsid w:val="00AC52A7"/>
    <w:rsid w:val="00AC5785"/>
    <w:rsid w:val="00AC5D0D"/>
    <w:rsid w:val="00AC5F0A"/>
    <w:rsid w:val="00AC60C2"/>
    <w:rsid w:val="00AC64F5"/>
    <w:rsid w:val="00AC671E"/>
    <w:rsid w:val="00AC722E"/>
    <w:rsid w:val="00AC7C50"/>
    <w:rsid w:val="00AD02E8"/>
    <w:rsid w:val="00AD3200"/>
    <w:rsid w:val="00AD32DE"/>
    <w:rsid w:val="00AD3C59"/>
    <w:rsid w:val="00AD3D54"/>
    <w:rsid w:val="00AD3E8F"/>
    <w:rsid w:val="00AD3F5E"/>
    <w:rsid w:val="00AD3FC4"/>
    <w:rsid w:val="00AD4B68"/>
    <w:rsid w:val="00AD4C13"/>
    <w:rsid w:val="00AD4DD5"/>
    <w:rsid w:val="00AD7961"/>
    <w:rsid w:val="00AD7C35"/>
    <w:rsid w:val="00AD7D0A"/>
    <w:rsid w:val="00AD7E60"/>
    <w:rsid w:val="00AE073C"/>
    <w:rsid w:val="00AE07D7"/>
    <w:rsid w:val="00AE0EB6"/>
    <w:rsid w:val="00AE1365"/>
    <w:rsid w:val="00AE19D9"/>
    <w:rsid w:val="00AE21F2"/>
    <w:rsid w:val="00AE28E1"/>
    <w:rsid w:val="00AE2B29"/>
    <w:rsid w:val="00AE2CC7"/>
    <w:rsid w:val="00AE4083"/>
    <w:rsid w:val="00AE6447"/>
    <w:rsid w:val="00AE683A"/>
    <w:rsid w:val="00AE7157"/>
    <w:rsid w:val="00AE7170"/>
    <w:rsid w:val="00AE7674"/>
    <w:rsid w:val="00AE7963"/>
    <w:rsid w:val="00AE79A6"/>
    <w:rsid w:val="00AE7BE2"/>
    <w:rsid w:val="00AF04BD"/>
    <w:rsid w:val="00AF17B2"/>
    <w:rsid w:val="00AF1CD9"/>
    <w:rsid w:val="00AF208A"/>
    <w:rsid w:val="00AF25EC"/>
    <w:rsid w:val="00AF29A4"/>
    <w:rsid w:val="00AF3FD6"/>
    <w:rsid w:val="00AF431B"/>
    <w:rsid w:val="00AF49B2"/>
    <w:rsid w:val="00AF4A5F"/>
    <w:rsid w:val="00AF5C2E"/>
    <w:rsid w:val="00AF63ED"/>
    <w:rsid w:val="00B0165D"/>
    <w:rsid w:val="00B018DE"/>
    <w:rsid w:val="00B01CE4"/>
    <w:rsid w:val="00B01EE7"/>
    <w:rsid w:val="00B0208F"/>
    <w:rsid w:val="00B0248C"/>
    <w:rsid w:val="00B026CC"/>
    <w:rsid w:val="00B036FA"/>
    <w:rsid w:val="00B03C64"/>
    <w:rsid w:val="00B048C7"/>
    <w:rsid w:val="00B050AB"/>
    <w:rsid w:val="00B05258"/>
    <w:rsid w:val="00B054D5"/>
    <w:rsid w:val="00B056C4"/>
    <w:rsid w:val="00B05BF8"/>
    <w:rsid w:val="00B05F99"/>
    <w:rsid w:val="00B0662B"/>
    <w:rsid w:val="00B06FA8"/>
    <w:rsid w:val="00B075B4"/>
    <w:rsid w:val="00B07ED0"/>
    <w:rsid w:val="00B109D6"/>
    <w:rsid w:val="00B10EFD"/>
    <w:rsid w:val="00B113B1"/>
    <w:rsid w:val="00B1162C"/>
    <w:rsid w:val="00B13B9A"/>
    <w:rsid w:val="00B1415D"/>
    <w:rsid w:val="00B15129"/>
    <w:rsid w:val="00B15540"/>
    <w:rsid w:val="00B15B36"/>
    <w:rsid w:val="00B1622B"/>
    <w:rsid w:val="00B16667"/>
    <w:rsid w:val="00B16D65"/>
    <w:rsid w:val="00B16ECD"/>
    <w:rsid w:val="00B170A1"/>
    <w:rsid w:val="00B17B2F"/>
    <w:rsid w:val="00B21461"/>
    <w:rsid w:val="00B21CDE"/>
    <w:rsid w:val="00B222CD"/>
    <w:rsid w:val="00B22F55"/>
    <w:rsid w:val="00B243FA"/>
    <w:rsid w:val="00B24544"/>
    <w:rsid w:val="00B246FD"/>
    <w:rsid w:val="00B25298"/>
    <w:rsid w:val="00B25EF2"/>
    <w:rsid w:val="00B26ACB"/>
    <w:rsid w:val="00B27225"/>
    <w:rsid w:val="00B274D1"/>
    <w:rsid w:val="00B308E4"/>
    <w:rsid w:val="00B31061"/>
    <w:rsid w:val="00B3144A"/>
    <w:rsid w:val="00B314C8"/>
    <w:rsid w:val="00B31569"/>
    <w:rsid w:val="00B31A83"/>
    <w:rsid w:val="00B32292"/>
    <w:rsid w:val="00B3239C"/>
    <w:rsid w:val="00B32A9B"/>
    <w:rsid w:val="00B3397C"/>
    <w:rsid w:val="00B3437B"/>
    <w:rsid w:val="00B347B2"/>
    <w:rsid w:val="00B34A6E"/>
    <w:rsid w:val="00B36084"/>
    <w:rsid w:val="00B3699F"/>
    <w:rsid w:val="00B36B29"/>
    <w:rsid w:val="00B36CFC"/>
    <w:rsid w:val="00B36FF3"/>
    <w:rsid w:val="00B37FDD"/>
    <w:rsid w:val="00B40183"/>
    <w:rsid w:val="00B40B7C"/>
    <w:rsid w:val="00B40C7C"/>
    <w:rsid w:val="00B41D9C"/>
    <w:rsid w:val="00B41FD8"/>
    <w:rsid w:val="00B42CA9"/>
    <w:rsid w:val="00B4337E"/>
    <w:rsid w:val="00B43508"/>
    <w:rsid w:val="00B43C04"/>
    <w:rsid w:val="00B44516"/>
    <w:rsid w:val="00B446B5"/>
    <w:rsid w:val="00B45CF6"/>
    <w:rsid w:val="00B45EB5"/>
    <w:rsid w:val="00B46682"/>
    <w:rsid w:val="00B47800"/>
    <w:rsid w:val="00B516CD"/>
    <w:rsid w:val="00B52190"/>
    <w:rsid w:val="00B5285B"/>
    <w:rsid w:val="00B52C6D"/>
    <w:rsid w:val="00B533BC"/>
    <w:rsid w:val="00B533E2"/>
    <w:rsid w:val="00B53AD9"/>
    <w:rsid w:val="00B546FE"/>
    <w:rsid w:val="00B547F0"/>
    <w:rsid w:val="00B54C47"/>
    <w:rsid w:val="00B553B6"/>
    <w:rsid w:val="00B5585B"/>
    <w:rsid w:val="00B55D72"/>
    <w:rsid w:val="00B57505"/>
    <w:rsid w:val="00B57893"/>
    <w:rsid w:val="00B60F5A"/>
    <w:rsid w:val="00B612EB"/>
    <w:rsid w:val="00B62D11"/>
    <w:rsid w:val="00B64806"/>
    <w:rsid w:val="00B64C48"/>
    <w:rsid w:val="00B65ADC"/>
    <w:rsid w:val="00B65C00"/>
    <w:rsid w:val="00B66C59"/>
    <w:rsid w:val="00B67DCB"/>
    <w:rsid w:val="00B707A1"/>
    <w:rsid w:val="00B70F6D"/>
    <w:rsid w:val="00B714D9"/>
    <w:rsid w:val="00B7155A"/>
    <w:rsid w:val="00B74078"/>
    <w:rsid w:val="00B74203"/>
    <w:rsid w:val="00B74AB6"/>
    <w:rsid w:val="00B75594"/>
    <w:rsid w:val="00B756E8"/>
    <w:rsid w:val="00B75B2D"/>
    <w:rsid w:val="00B75E3B"/>
    <w:rsid w:val="00B75EDF"/>
    <w:rsid w:val="00B76517"/>
    <w:rsid w:val="00B774F1"/>
    <w:rsid w:val="00B7796E"/>
    <w:rsid w:val="00B77CA6"/>
    <w:rsid w:val="00B77E83"/>
    <w:rsid w:val="00B80AB3"/>
    <w:rsid w:val="00B81492"/>
    <w:rsid w:val="00B821A6"/>
    <w:rsid w:val="00B82BEA"/>
    <w:rsid w:val="00B842FB"/>
    <w:rsid w:val="00B847C7"/>
    <w:rsid w:val="00B84D37"/>
    <w:rsid w:val="00B854E5"/>
    <w:rsid w:val="00B85B7A"/>
    <w:rsid w:val="00B85DF8"/>
    <w:rsid w:val="00B86410"/>
    <w:rsid w:val="00B8650A"/>
    <w:rsid w:val="00B868EA"/>
    <w:rsid w:val="00B86FFA"/>
    <w:rsid w:val="00B87686"/>
    <w:rsid w:val="00B87899"/>
    <w:rsid w:val="00B90231"/>
    <w:rsid w:val="00B907F2"/>
    <w:rsid w:val="00B91974"/>
    <w:rsid w:val="00B91A1F"/>
    <w:rsid w:val="00B937B6"/>
    <w:rsid w:val="00B93D3A"/>
    <w:rsid w:val="00B95998"/>
    <w:rsid w:val="00B95C90"/>
    <w:rsid w:val="00B96ACD"/>
    <w:rsid w:val="00B973B6"/>
    <w:rsid w:val="00B97882"/>
    <w:rsid w:val="00B97EFF"/>
    <w:rsid w:val="00B97F83"/>
    <w:rsid w:val="00BA010A"/>
    <w:rsid w:val="00BA03B6"/>
    <w:rsid w:val="00BA0AB3"/>
    <w:rsid w:val="00BA165A"/>
    <w:rsid w:val="00BA41AD"/>
    <w:rsid w:val="00BA452A"/>
    <w:rsid w:val="00BA5139"/>
    <w:rsid w:val="00BA5CD1"/>
    <w:rsid w:val="00BA70CD"/>
    <w:rsid w:val="00BA7A93"/>
    <w:rsid w:val="00BB06ED"/>
    <w:rsid w:val="00BB14F8"/>
    <w:rsid w:val="00BB1767"/>
    <w:rsid w:val="00BB2133"/>
    <w:rsid w:val="00BB2423"/>
    <w:rsid w:val="00BB2608"/>
    <w:rsid w:val="00BB3144"/>
    <w:rsid w:val="00BB3399"/>
    <w:rsid w:val="00BB3661"/>
    <w:rsid w:val="00BB3A54"/>
    <w:rsid w:val="00BB3A5E"/>
    <w:rsid w:val="00BB3C3A"/>
    <w:rsid w:val="00BB44D2"/>
    <w:rsid w:val="00BB4677"/>
    <w:rsid w:val="00BB52E7"/>
    <w:rsid w:val="00BB5F25"/>
    <w:rsid w:val="00BB619A"/>
    <w:rsid w:val="00BB662C"/>
    <w:rsid w:val="00BB6BF2"/>
    <w:rsid w:val="00BB7A2C"/>
    <w:rsid w:val="00BB7A2E"/>
    <w:rsid w:val="00BB7DC4"/>
    <w:rsid w:val="00BB7E45"/>
    <w:rsid w:val="00BC045B"/>
    <w:rsid w:val="00BC0A50"/>
    <w:rsid w:val="00BC0AAF"/>
    <w:rsid w:val="00BC182B"/>
    <w:rsid w:val="00BC1DCD"/>
    <w:rsid w:val="00BC2A52"/>
    <w:rsid w:val="00BC391F"/>
    <w:rsid w:val="00BC42DF"/>
    <w:rsid w:val="00BC46FF"/>
    <w:rsid w:val="00BC51F1"/>
    <w:rsid w:val="00BC5541"/>
    <w:rsid w:val="00BC57C9"/>
    <w:rsid w:val="00BC6490"/>
    <w:rsid w:val="00BC68C7"/>
    <w:rsid w:val="00BC6EED"/>
    <w:rsid w:val="00BC73D3"/>
    <w:rsid w:val="00BC7678"/>
    <w:rsid w:val="00BC768A"/>
    <w:rsid w:val="00BC7F01"/>
    <w:rsid w:val="00BD0B76"/>
    <w:rsid w:val="00BD1FD2"/>
    <w:rsid w:val="00BD2883"/>
    <w:rsid w:val="00BD2B49"/>
    <w:rsid w:val="00BD3181"/>
    <w:rsid w:val="00BD34AC"/>
    <w:rsid w:val="00BD3B87"/>
    <w:rsid w:val="00BD3FDA"/>
    <w:rsid w:val="00BD4BF6"/>
    <w:rsid w:val="00BD60C2"/>
    <w:rsid w:val="00BD61D5"/>
    <w:rsid w:val="00BD6582"/>
    <w:rsid w:val="00BD6676"/>
    <w:rsid w:val="00BE0334"/>
    <w:rsid w:val="00BE0F8D"/>
    <w:rsid w:val="00BE10B4"/>
    <w:rsid w:val="00BE1207"/>
    <w:rsid w:val="00BE1FEF"/>
    <w:rsid w:val="00BE2865"/>
    <w:rsid w:val="00BE30AF"/>
    <w:rsid w:val="00BE3E46"/>
    <w:rsid w:val="00BE463C"/>
    <w:rsid w:val="00BE5DCA"/>
    <w:rsid w:val="00BE609A"/>
    <w:rsid w:val="00BE61C4"/>
    <w:rsid w:val="00BE62D7"/>
    <w:rsid w:val="00BE63A9"/>
    <w:rsid w:val="00BE686E"/>
    <w:rsid w:val="00BE75D0"/>
    <w:rsid w:val="00BE76CF"/>
    <w:rsid w:val="00BF0072"/>
    <w:rsid w:val="00BF242C"/>
    <w:rsid w:val="00BF2774"/>
    <w:rsid w:val="00BF29F4"/>
    <w:rsid w:val="00BF37D0"/>
    <w:rsid w:val="00BF3EE7"/>
    <w:rsid w:val="00BF43C0"/>
    <w:rsid w:val="00BF452C"/>
    <w:rsid w:val="00BF486E"/>
    <w:rsid w:val="00BF57F7"/>
    <w:rsid w:val="00BF5AB5"/>
    <w:rsid w:val="00BF60A3"/>
    <w:rsid w:val="00BF655E"/>
    <w:rsid w:val="00BF65A4"/>
    <w:rsid w:val="00BF6757"/>
    <w:rsid w:val="00BF6856"/>
    <w:rsid w:val="00BF6CD1"/>
    <w:rsid w:val="00BF75D5"/>
    <w:rsid w:val="00C002EB"/>
    <w:rsid w:val="00C010FA"/>
    <w:rsid w:val="00C016A1"/>
    <w:rsid w:val="00C016DE"/>
    <w:rsid w:val="00C01877"/>
    <w:rsid w:val="00C02FA7"/>
    <w:rsid w:val="00C032FD"/>
    <w:rsid w:val="00C03836"/>
    <w:rsid w:val="00C03CD8"/>
    <w:rsid w:val="00C04B6B"/>
    <w:rsid w:val="00C04D53"/>
    <w:rsid w:val="00C055AF"/>
    <w:rsid w:val="00C05AC9"/>
    <w:rsid w:val="00C05CA4"/>
    <w:rsid w:val="00C06292"/>
    <w:rsid w:val="00C06C0B"/>
    <w:rsid w:val="00C07187"/>
    <w:rsid w:val="00C073BA"/>
    <w:rsid w:val="00C110F3"/>
    <w:rsid w:val="00C1223F"/>
    <w:rsid w:val="00C122B4"/>
    <w:rsid w:val="00C1246B"/>
    <w:rsid w:val="00C12C5E"/>
    <w:rsid w:val="00C13796"/>
    <w:rsid w:val="00C13AC2"/>
    <w:rsid w:val="00C13C48"/>
    <w:rsid w:val="00C1489E"/>
    <w:rsid w:val="00C149A6"/>
    <w:rsid w:val="00C15F82"/>
    <w:rsid w:val="00C16096"/>
    <w:rsid w:val="00C17442"/>
    <w:rsid w:val="00C177F0"/>
    <w:rsid w:val="00C17BD9"/>
    <w:rsid w:val="00C206F5"/>
    <w:rsid w:val="00C210BA"/>
    <w:rsid w:val="00C21645"/>
    <w:rsid w:val="00C21AE9"/>
    <w:rsid w:val="00C21DB9"/>
    <w:rsid w:val="00C224FA"/>
    <w:rsid w:val="00C225D4"/>
    <w:rsid w:val="00C232EA"/>
    <w:rsid w:val="00C23553"/>
    <w:rsid w:val="00C23A91"/>
    <w:rsid w:val="00C24273"/>
    <w:rsid w:val="00C2453B"/>
    <w:rsid w:val="00C24E98"/>
    <w:rsid w:val="00C25497"/>
    <w:rsid w:val="00C26138"/>
    <w:rsid w:val="00C26CFF"/>
    <w:rsid w:val="00C27401"/>
    <w:rsid w:val="00C27FCE"/>
    <w:rsid w:val="00C302F0"/>
    <w:rsid w:val="00C30436"/>
    <w:rsid w:val="00C30B01"/>
    <w:rsid w:val="00C315FF"/>
    <w:rsid w:val="00C3183C"/>
    <w:rsid w:val="00C31A10"/>
    <w:rsid w:val="00C3262D"/>
    <w:rsid w:val="00C32967"/>
    <w:rsid w:val="00C32AA9"/>
    <w:rsid w:val="00C32BF1"/>
    <w:rsid w:val="00C33E72"/>
    <w:rsid w:val="00C34C52"/>
    <w:rsid w:val="00C3534A"/>
    <w:rsid w:val="00C356ED"/>
    <w:rsid w:val="00C35B3C"/>
    <w:rsid w:val="00C35DEC"/>
    <w:rsid w:val="00C36E9D"/>
    <w:rsid w:val="00C400CF"/>
    <w:rsid w:val="00C40861"/>
    <w:rsid w:val="00C40F3A"/>
    <w:rsid w:val="00C413A7"/>
    <w:rsid w:val="00C41EE0"/>
    <w:rsid w:val="00C420EE"/>
    <w:rsid w:val="00C423D3"/>
    <w:rsid w:val="00C424C5"/>
    <w:rsid w:val="00C42627"/>
    <w:rsid w:val="00C42691"/>
    <w:rsid w:val="00C4289F"/>
    <w:rsid w:val="00C42E14"/>
    <w:rsid w:val="00C43D47"/>
    <w:rsid w:val="00C4408C"/>
    <w:rsid w:val="00C44502"/>
    <w:rsid w:val="00C446AE"/>
    <w:rsid w:val="00C448E9"/>
    <w:rsid w:val="00C45A1E"/>
    <w:rsid w:val="00C45F6B"/>
    <w:rsid w:val="00C467FA"/>
    <w:rsid w:val="00C470FC"/>
    <w:rsid w:val="00C513FB"/>
    <w:rsid w:val="00C51C49"/>
    <w:rsid w:val="00C5308E"/>
    <w:rsid w:val="00C53783"/>
    <w:rsid w:val="00C550E4"/>
    <w:rsid w:val="00C55558"/>
    <w:rsid w:val="00C55645"/>
    <w:rsid w:val="00C560B3"/>
    <w:rsid w:val="00C56BF8"/>
    <w:rsid w:val="00C56CC9"/>
    <w:rsid w:val="00C56D7B"/>
    <w:rsid w:val="00C602C2"/>
    <w:rsid w:val="00C6100D"/>
    <w:rsid w:val="00C6138A"/>
    <w:rsid w:val="00C615B8"/>
    <w:rsid w:val="00C61968"/>
    <w:rsid w:val="00C62F44"/>
    <w:rsid w:val="00C630A6"/>
    <w:rsid w:val="00C63772"/>
    <w:rsid w:val="00C63BE5"/>
    <w:rsid w:val="00C64A47"/>
    <w:rsid w:val="00C64E4A"/>
    <w:rsid w:val="00C65012"/>
    <w:rsid w:val="00C65193"/>
    <w:rsid w:val="00C652B9"/>
    <w:rsid w:val="00C6607B"/>
    <w:rsid w:val="00C66121"/>
    <w:rsid w:val="00C661D6"/>
    <w:rsid w:val="00C6688C"/>
    <w:rsid w:val="00C66CFA"/>
    <w:rsid w:val="00C66F4B"/>
    <w:rsid w:val="00C677F6"/>
    <w:rsid w:val="00C70276"/>
    <w:rsid w:val="00C704C8"/>
    <w:rsid w:val="00C70708"/>
    <w:rsid w:val="00C70BC4"/>
    <w:rsid w:val="00C70CA9"/>
    <w:rsid w:val="00C7173A"/>
    <w:rsid w:val="00C718BC"/>
    <w:rsid w:val="00C71F6F"/>
    <w:rsid w:val="00C71FA4"/>
    <w:rsid w:val="00C7205A"/>
    <w:rsid w:val="00C72EC4"/>
    <w:rsid w:val="00C72F4B"/>
    <w:rsid w:val="00C73577"/>
    <w:rsid w:val="00C74BCA"/>
    <w:rsid w:val="00C74C16"/>
    <w:rsid w:val="00C74EB6"/>
    <w:rsid w:val="00C751C2"/>
    <w:rsid w:val="00C756D4"/>
    <w:rsid w:val="00C76563"/>
    <w:rsid w:val="00C77A63"/>
    <w:rsid w:val="00C77BF7"/>
    <w:rsid w:val="00C77F90"/>
    <w:rsid w:val="00C77FC5"/>
    <w:rsid w:val="00C8017D"/>
    <w:rsid w:val="00C81132"/>
    <w:rsid w:val="00C81146"/>
    <w:rsid w:val="00C835DA"/>
    <w:rsid w:val="00C835DB"/>
    <w:rsid w:val="00C83FDF"/>
    <w:rsid w:val="00C84829"/>
    <w:rsid w:val="00C85276"/>
    <w:rsid w:val="00C86265"/>
    <w:rsid w:val="00C86322"/>
    <w:rsid w:val="00C8646C"/>
    <w:rsid w:val="00C86474"/>
    <w:rsid w:val="00C86AEE"/>
    <w:rsid w:val="00C9093F"/>
    <w:rsid w:val="00C929FD"/>
    <w:rsid w:val="00C93FC2"/>
    <w:rsid w:val="00C945B2"/>
    <w:rsid w:val="00C95988"/>
    <w:rsid w:val="00C95E31"/>
    <w:rsid w:val="00C9611F"/>
    <w:rsid w:val="00CA12D9"/>
    <w:rsid w:val="00CA1AA4"/>
    <w:rsid w:val="00CA1AC3"/>
    <w:rsid w:val="00CA1D43"/>
    <w:rsid w:val="00CA1D88"/>
    <w:rsid w:val="00CA1E9E"/>
    <w:rsid w:val="00CA22CE"/>
    <w:rsid w:val="00CA2A0E"/>
    <w:rsid w:val="00CA3593"/>
    <w:rsid w:val="00CA3840"/>
    <w:rsid w:val="00CA428C"/>
    <w:rsid w:val="00CA44E2"/>
    <w:rsid w:val="00CA46AB"/>
    <w:rsid w:val="00CA4817"/>
    <w:rsid w:val="00CA4F0C"/>
    <w:rsid w:val="00CA517B"/>
    <w:rsid w:val="00CA5B2B"/>
    <w:rsid w:val="00CA5C68"/>
    <w:rsid w:val="00CA5D43"/>
    <w:rsid w:val="00CB06E4"/>
    <w:rsid w:val="00CB078C"/>
    <w:rsid w:val="00CB0D1E"/>
    <w:rsid w:val="00CB1FC8"/>
    <w:rsid w:val="00CB2C63"/>
    <w:rsid w:val="00CB2F9B"/>
    <w:rsid w:val="00CB3DD9"/>
    <w:rsid w:val="00CB3E2B"/>
    <w:rsid w:val="00CB4A73"/>
    <w:rsid w:val="00CB6ABD"/>
    <w:rsid w:val="00CC01E9"/>
    <w:rsid w:val="00CC07AD"/>
    <w:rsid w:val="00CC11A2"/>
    <w:rsid w:val="00CC1467"/>
    <w:rsid w:val="00CC3012"/>
    <w:rsid w:val="00CC330C"/>
    <w:rsid w:val="00CC4167"/>
    <w:rsid w:val="00CC4258"/>
    <w:rsid w:val="00CC47FD"/>
    <w:rsid w:val="00CC4CC0"/>
    <w:rsid w:val="00CC4F47"/>
    <w:rsid w:val="00CC6630"/>
    <w:rsid w:val="00CC6C16"/>
    <w:rsid w:val="00CC7BD3"/>
    <w:rsid w:val="00CC7E57"/>
    <w:rsid w:val="00CD0D24"/>
    <w:rsid w:val="00CD0D54"/>
    <w:rsid w:val="00CD1437"/>
    <w:rsid w:val="00CD1B0B"/>
    <w:rsid w:val="00CD2200"/>
    <w:rsid w:val="00CD23E7"/>
    <w:rsid w:val="00CD246D"/>
    <w:rsid w:val="00CD3125"/>
    <w:rsid w:val="00CD3416"/>
    <w:rsid w:val="00CD43A4"/>
    <w:rsid w:val="00CD48C7"/>
    <w:rsid w:val="00CD491F"/>
    <w:rsid w:val="00CD4C5C"/>
    <w:rsid w:val="00CD51EB"/>
    <w:rsid w:val="00CD53CF"/>
    <w:rsid w:val="00CD5796"/>
    <w:rsid w:val="00CD5826"/>
    <w:rsid w:val="00CD5B7D"/>
    <w:rsid w:val="00CD67D7"/>
    <w:rsid w:val="00CE064B"/>
    <w:rsid w:val="00CE0795"/>
    <w:rsid w:val="00CE0A48"/>
    <w:rsid w:val="00CE115D"/>
    <w:rsid w:val="00CE16FC"/>
    <w:rsid w:val="00CE1759"/>
    <w:rsid w:val="00CE2A02"/>
    <w:rsid w:val="00CE33E6"/>
    <w:rsid w:val="00CE3C87"/>
    <w:rsid w:val="00CE4463"/>
    <w:rsid w:val="00CE49FD"/>
    <w:rsid w:val="00CE4A15"/>
    <w:rsid w:val="00CE526B"/>
    <w:rsid w:val="00CE539F"/>
    <w:rsid w:val="00CE5582"/>
    <w:rsid w:val="00CE58A6"/>
    <w:rsid w:val="00CE68D6"/>
    <w:rsid w:val="00CE6AE5"/>
    <w:rsid w:val="00CE71D6"/>
    <w:rsid w:val="00CE7E65"/>
    <w:rsid w:val="00CE7FE9"/>
    <w:rsid w:val="00CF0168"/>
    <w:rsid w:val="00CF025F"/>
    <w:rsid w:val="00CF0F47"/>
    <w:rsid w:val="00CF1593"/>
    <w:rsid w:val="00CF1860"/>
    <w:rsid w:val="00CF187F"/>
    <w:rsid w:val="00CF2496"/>
    <w:rsid w:val="00CF260F"/>
    <w:rsid w:val="00CF273F"/>
    <w:rsid w:val="00CF2D84"/>
    <w:rsid w:val="00CF321A"/>
    <w:rsid w:val="00CF382A"/>
    <w:rsid w:val="00CF3987"/>
    <w:rsid w:val="00CF3CAC"/>
    <w:rsid w:val="00CF4A0A"/>
    <w:rsid w:val="00CF4C11"/>
    <w:rsid w:val="00CF529E"/>
    <w:rsid w:val="00CF5E66"/>
    <w:rsid w:val="00CF7667"/>
    <w:rsid w:val="00CF7BDA"/>
    <w:rsid w:val="00D0022B"/>
    <w:rsid w:val="00D0037C"/>
    <w:rsid w:val="00D00A4D"/>
    <w:rsid w:val="00D00DDA"/>
    <w:rsid w:val="00D030B3"/>
    <w:rsid w:val="00D031B3"/>
    <w:rsid w:val="00D04501"/>
    <w:rsid w:val="00D04D03"/>
    <w:rsid w:val="00D05AB7"/>
    <w:rsid w:val="00D06488"/>
    <w:rsid w:val="00D0674E"/>
    <w:rsid w:val="00D06C9A"/>
    <w:rsid w:val="00D073E3"/>
    <w:rsid w:val="00D111E5"/>
    <w:rsid w:val="00D114C7"/>
    <w:rsid w:val="00D11918"/>
    <w:rsid w:val="00D12DC5"/>
    <w:rsid w:val="00D13020"/>
    <w:rsid w:val="00D140D9"/>
    <w:rsid w:val="00D14D77"/>
    <w:rsid w:val="00D1688E"/>
    <w:rsid w:val="00D16A60"/>
    <w:rsid w:val="00D16C08"/>
    <w:rsid w:val="00D17099"/>
    <w:rsid w:val="00D17566"/>
    <w:rsid w:val="00D202D3"/>
    <w:rsid w:val="00D204E0"/>
    <w:rsid w:val="00D207C9"/>
    <w:rsid w:val="00D21948"/>
    <w:rsid w:val="00D222EA"/>
    <w:rsid w:val="00D22427"/>
    <w:rsid w:val="00D229CA"/>
    <w:rsid w:val="00D22E3D"/>
    <w:rsid w:val="00D237F0"/>
    <w:rsid w:val="00D23B7C"/>
    <w:rsid w:val="00D23BC7"/>
    <w:rsid w:val="00D25BA8"/>
    <w:rsid w:val="00D25EAB"/>
    <w:rsid w:val="00D264C5"/>
    <w:rsid w:val="00D26DAE"/>
    <w:rsid w:val="00D27172"/>
    <w:rsid w:val="00D27690"/>
    <w:rsid w:val="00D2792B"/>
    <w:rsid w:val="00D30BF1"/>
    <w:rsid w:val="00D30C46"/>
    <w:rsid w:val="00D30CA0"/>
    <w:rsid w:val="00D30E0E"/>
    <w:rsid w:val="00D30E17"/>
    <w:rsid w:val="00D310BD"/>
    <w:rsid w:val="00D31AF0"/>
    <w:rsid w:val="00D31E43"/>
    <w:rsid w:val="00D323AB"/>
    <w:rsid w:val="00D3293A"/>
    <w:rsid w:val="00D334F2"/>
    <w:rsid w:val="00D34007"/>
    <w:rsid w:val="00D34018"/>
    <w:rsid w:val="00D35ADE"/>
    <w:rsid w:val="00D35B85"/>
    <w:rsid w:val="00D36472"/>
    <w:rsid w:val="00D3729F"/>
    <w:rsid w:val="00D40693"/>
    <w:rsid w:val="00D40B81"/>
    <w:rsid w:val="00D40FCF"/>
    <w:rsid w:val="00D4103D"/>
    <w:rsid w:val="00D4172B"/>
    <w:rsid w:val="00D4177F"/>
    <w:rsid w:val="00D429CD"/>
    <w:rsid w:val="00D42DFE"/>
    <w:rsid w:val="00D44579"/>
    <w:rsid w:val="00D45298"/>
    <w:rsid w:val="00D4550D"/>
    <w:rsid w:val="00D457BD"/>
    <w:rsid w:val="00D4622F"/>
    <w:rsid w:val="00D463A5"/>
    <w:rsid w:val="00D46E91"/>
    <w:rsid w:val="00D47D11"/>
    <w:rsid w:val="00D52392"/>
    <w:rsid w:val="00D52614"/>
    <w:rsid w:val="00D52D12"/>
    <w:rsid w:val="00D53030"/>
    <w:rsid w:val="00D53AC6"/>
    <w:rsid w:val="00D54FAC"/>
    <w:rsid w:val="00D552DA"/>
    <w:rsid w:val="00D557A5"/>
    <w:rsid w:val="00D557AE"/>
    <w:rsid w:val="00D558F0"/>
    <w:rsid w:val="00D5599B"/>
    <w:rsid w:val="00D55C0F"/>
    <w:rsid w:val="00D56BC6"/>
    <w:rsid w:val="00D5791A"/>
    <w:rsid w:val="00D60598"/>
    <w:rsid w:val="00D61A05"/>
    <w:rsid w:val="00D61EA3"/>
    <w:rsid w:val="00D6231C"/>
    <w:rsid w:val="00D62956"/>
    <w:rsid w:val="00D633A2"/>
    <w:rsid w:val="00D633B8"/>
    <w:rsid w:val="00D6453F"/>
    <w:rsid w:val="00D64CA1"/>
    <w:rsid w:val="00D64EC5"/>
    <w:rsid w:val="00D65944"/>
    <w:rsid w:val="00D659D0"/>
    <w:rsid w:val="00D66C54"/>
    <w:rsid w:val="00D66CFA"/>
    <w:rsid w:val="00D66E87"/>
    <w:rsid w:val="00D67711"/>
    <w:rsid w:val="00D679FF"/>
    <w:rsid w:val="00D7025F"/>
    <w:rsid w:val="00D71299"/>
    <w:rsid w:val="00D71977"/>
    <w:rsid w:val="00D71CDC"/>
    <w:rsid w:val="00D7232E"/>
    <w:rsid w:val="00D726F3"/>
    <w:rsid w:val="00D73355"/>
    <w:rsid w:val="00D7335C"/>
    <w:rsid w:val="00D737DE"/>
    <w:rsid w:val="00D73AB8"/>
    <w:rsid w:val="00D7401F"/>
    <w:rsid w:val="00D7430F"/>
    <w:rsid w:val="00D74951"/>
    <w:rsid w:val="00D74A43"/>
    <w:rsid w:val="00D74A93"/>
    <w:rsid w:val="00D74FD7"/>
    <w:rsid w:val="00D7516E"/>
    <w:rsid w:val="00D75431"/>
    <w:rsid w:val="00D7665D"/>
    <w:rsid w:val="00D76EE4"/>
    <w:rsid w:val="00D80B38"/>
    <w:rsid w:val="00D80C91"/>
    <w:rsid w:val="00D811FA"/>
    <w:rsid w:val="00D815A0"/>
    <w:rsid w:val="00D824E0"/>
    <w:rsid w:val="00D83060"/>
    <w:rsid w:val="00D84465"/>
    <w:rsid w:val="00D84564"/>
    <w:rsid w:val="00D846EC"/>
    <w:rsid w:val="00D851B9"/>
    <w:rsid w:val="00D86211"/>
    <w:rsid w:val="00D87137"/>
    <w:rsid w:val="00D87AE4"/>
    <w:rsid w:val="00D9013E"/>
    <w:rsid w:val="00D9078B"/>
    <w:rsid w:val="00D90B32"/>
    <w:rsid w:val="00D91540"/>
    <w:rsid w:val="00D91D84"/>
    <w:rsid w:val="00D92391"/>
    <w:rsid w:val="00D93BBC"/>
    <w:rsid w:val="00D93D5A"/>
    <w:rsid w:val="00D9412A"/>
    <w:rsid w:val="00D945F6"/>
    <w:rsid w:val="00D97282"/>
    <w:rsid w:val="00D974BE"/>
    <w:rsid w:val="00D97A49"/>
    <w:rsid w:val="00DA00A6"/>
    <w:rsid w:val="00DA0A4E"/>
    <w:rsid w:val="00DA0B5A"/>
    <w:rsid w:val="00DA0D42"/>
    <w:rsid w:val="00DA1147"/>
    <w:rsid w:val="00DA1CA4"/>
    <w:rsid w:val="00DA3382"/>
    <w:rsid w:val="00DA48EC"/>
    <w:rsid w:val="00DA4A79"/>
    <w:rsid w:val="00DA4F36"/>
    <w:rsid w:val="00DA5CEA"/>
    <w:rsid w:val="00DA6085"/>
    <w:rsid w:val="00DA6D59"/>
    <w:rsid w:val="00DB14D7"/>
    <w:rsid w:val="00DB175A"/>
    <w:rsid w:val="00DB2697"/>
    <w:rsid w:val="00DB27B3"/>
    <w:rsid w:val="00DB331F"/>
    <w:rsid w:val="00DB3846"/>
    <w:rsid w:val="00DB40B4"/>
    <w:rsid w:val="00DB42C3"/>
    <w:rsid w:val="00DB46DA"/>
    <w:rsid w:val="00DB4820"/>
    <w:rsid w:val="00DB48E2"/>
    <w:rsid w:val="00DB50AB"/>
    <w:rsid w:val="00DB519B"/>
    <w:rsid w:val="00DB6906"/>
    <w:rsid w:val="00DB6B63"/>
    <w:rsid w:val="00DB6E08"/>
    <w:rsid w:val="00DB74A1"/>
    <w:rsid w:val="00DB77BC"/>
    <w:rsid w:val="00DC08C4"/>
    <w:rsid w:val="00DC0FB7"/>
    <w:rsid w:val="00DC17D4"/>
    <w:rsid w:val="00DC1CB3"/>
    <w:rsid w:val="00DC1E4A"/>
    <w:rsid w:val="00DC20DC"/>
    <w:rsid w:val="00DC2193"/>
    <w:rsid w:val="00DC2729"/>
    <w:rsid w:val="00DC2D98"/>
    <w:rsid w:val="00DC2DD5"/>
    <w:rsid w:val="00DC2F63"/>
    <w:rsid w:val="00DC3237"/>
    <w:rsid w:val="00DC335D"/>
    <w:rsid w:val="00DC359E"/>
    <w:rsid w:val="00DC3EFF"/>
    <w:rsid w:val="00DC401B"/>
    <w:rsid w:val="00DC424E"/>
    <w:rsid w:val="00DC5C08"/>
    <w:rsid w:val="00DC62B7"/>
    <w:rsid w:val="00DC7A8F"/>
    <w:rsid w:val="00DC7F36"/>
    <w:rsid w:val="00DD096E"/>
    <w:rsid w:val="00DD0B2E"/>
    <w:rsid w:val="00DD1521"/>
    <w:rsid w:val="00DD16C3"/>
    <w:rsid w:val="00DD1E09"/>
    <w:rsid w:val="00DD206B"/>
    <w:rsid w:val="00DD22F7"/>
    <w:rsid w:val="00DD2E35"/>
    <w:rsid w:val="00DD3C18"/>
    <w:rsid w:val="00DD3EBE"/>
    <w:rsid w:val="00DD3EC0"/>
    <w:rsid w:val="00DD43AC"/>
    <w:rsid w:val="00DD44BE"/>
    <w:rsid w:val="00DD4F97"/>
    <w:rsid w:val="00DD5DB6"/>
    <w:rsid w:val="00DD6234"/>
    <w:rsid w:val="00DD7946"/>
    <w:rsid w:val="00DE17F2"/>
    <w:rsid w:val="00DE18AC"/>
    <w:rsid w:val="00DE1F31"/>
    <w:rsid w:val="00DE2071"/>
    <w:rsid w:val="00DE2111"/>
    <w:rsid w:val="00DE225D"/>
    <w:rsid w:val="00DE24CF"/>
    <w:rsid w:val="00DE38C0"/>
    <w:rsid w:val="00DE41F1"/>
    <w:rsid w:val="00DE50B9"/>
    <w:rsid w:val="00DE545D"/>
    <w:rsid w:val="00DE558B"/>
    <w:rsid w:val="00DE7B0D"/>
    <w:rsid w:val="00DF0810"/>
    <w:rsid w:val="00DF1856"/>
    <w:rsid w:val="00DF270A"/>
    <w:rsid w:val="00DF3516"/>
    <w:rsid w:val="00DF402F"/>
    <w:rsid w:val="00DF42CD"/>
    <w:rsid w:val="00DF481A"/>
    <w:rsid w:val="00DF5487"/>
    <w:rsid w:val="00DF6846"/>
    <w:rsid w:val="00DF7440"/>
    <w:rsid w:val="00E0031B"/>
    <w:rsid w:val="00E003F6"/>
    <w:rsid w:val="00E00512"/>
    <w:rsid w:val="00E00859"/>
    <w:rsid w:val="00E00E08"/>
    <w:rsid w:val="00E01881"/>
    <w:rsid w:val="00E021AF"/>
    <w:rsid w:val="00E03200"/>
    <w:rsid w:val="00E03A53"/>
    <w:rsid w:val="00E044B5"/>
    <w:rsid w:val="00E04539"/>
    <w:rsid w:val="00E046D9"/>
    <w:rsid w:val="00E047CA"/>
    <w:rsid w:val="00E04BB4"/>
    <w:rsid w:val="00E05458"/>
    <w:rsid w:val="00E068EC"/>
    <w:rsid w:val="00E06ABC"/>
    <w:rsid w:val="00E07654"/>
    <w:rsid w:val="00E103BF"/>
    <w:rsid w:val="00E10558"/>
    <w:rsid w:val="00E11388"/>
    <w:rsid w:val="00E116D5"/>
    <w:rsid w:val="00E127F3"/>
    <w:rsid w:val="00E14C1E"/>
    <w:rsid w:val="00E1587F"/>
    <w:rsid w:val="00E158EA"/>
    <w:rsid w:val="00E16466"/>
    <w:rsid w:val="00E16958"/>
    <w:rsid w:val="00E16E13"/>
    <w:rsid w:val="00E174A9"/>
    <w:rsid w:val="00E1762B"/>
    <w:rsid w:val="00E2010E"/>
    <w:rsid w:val="00E20957"/>
    <w:rsid w:val="00E218D7"/>
    <w:rsid w:val="00E21BF2"/>
    <w:rsid w:val="00E22186"/>
    <w:rsid w:val="00E2236E"/>
    <w:rsid w:val="00E23141"/>
    <w:rsid w:val="00E2365E"/>
    <w:rsid w:val="00E23F3A"/>
    <w:rsid w:val="00E24B03"/>
    <w:rsid w:val="00E24B18"/>
    <w:rsid w:val="00E250EE"/>
    <w:rsid w:val="00E25344"/>
    <w:rsid w:val="00E25576"/>
    <w:rsid w:val="00E2594E"/>
    <w:rsid w:val="00E25E38"/>
    <w:rsid w:val="00E27974"/>
    <w:rsid w:val="00E31014"/>
    <w:rsid w:val="00E313EE"/>
    <w:rsid w:val="00E31AD8"/>
    <w:rsid w:val="00E32351"/>
    <w:rsid w:val="00E32AA5"/>
    <w:rsid w:val="00E33B8E"/>
    <w:rsid w:val="00E34764"/>
    <w:rsid w:val="00E34BBE"/>
    <w:rsid w:val="00E35210"/>
    <w:rsid w:val="00E35BB3"/>
    <w:rsid w:val="00E378E2"/>
    <w:rsid w:val="00E411B8"/>
    <w:rsid w:val="00E41432"/>
    <w:rsid w:val="00E4181F"/>
    <w:rsid w:val="00E41B8A"/>
    <w:rsid w:val="00E420C3"/>
    <w:rsid w:val="00E434FF"/>
    <w:rsid w:val="00E443F1"/>
    <w:rsid w:val="00E45545"/>
    <w:rsid w:val="00E4559B"/>
    <w:rsid w:val="00E45A61"/>
    <w:rsid w:val="00E45ADB"/>
    <w:rsid w:val="00E46ED1"/>
    <w:rsid w:val="00E47A44"/>
    <w:rsid w:val="00E5093B"/>
    <w:rsid w:val="00E5099E"/>
    <w:rsid w:val="00E5137B"/>
    <w:rsid w:val="00E517BA"/>
    <w:rsid w:val="00E51B31"/>
    <w:rsid w:val="00E51B6C"/>
    <w:rsid w:val="00E5357D"/>
    <w:rsid w:val="00E538A3"/>
    <w:rsid w:val="00E53BB2"/>
    <w:rsid w:val="00E5423F"/>
    <w:rsid w:val="00E5431E"/>
    <w:rsid w:val="00E5675E"/>
    <w:rsid w:val="00E5790F"/>
    <w:rsid w:val="00E5795F"/>
    <w:rsid w:val="00E579D6"/>
    <w:rsid w:val="00E6021A"/>
    <w:rsid w:val="00E6062B"/>
    <w:rsid w:val="00E6082B"/>
    <w:rsid w:val="00E60CBF"/>
    <w:rsid w:val="00E60F7E"/>
    <w:rsid w:val="00E6179C"/>
    <w:rsid w:val="00E6180F"/>
    <w:rsid w:val="00E6217C"/>
    <w:rsid w:val="00E62AF0"/>
    <w:rsid w:val="00E62C16"/>
    <w:rsid w:val="00E6385A"/>
    <w:rsid w:val="00E63A76"/>
    <w:rsid w:val="00E64115"/>
    <w:rsid w:val="00E64464"/>
    <w:rsid w:val="00E6462B"/>
    <w:rsid w:val="00E6462D"/>
    <w:rsid w:val="00E65959"/>
    <w:rsid w:val="00E659BB"/>
    <w:rsid w:val="00E67659"/>
    <w:rsid w:val="00E67879"/>
    <w:rsid w:val="00E67D8A"/>
    <w:rsid w:val="00E70F16"/>
    <w:rsid w:val="00E72A56"/>
    <w:rsid w:val="00E73608"/>
    <w:rsid w:val="00E742C3"/>
    <w:rsid w:val="00E7435D"/>
    <w:rsid w:val="00E74932"/>
    <w:rsid w:val="00E74D1C"/>
    <w:rsid w:val="00E75D78"/>
    <w:rsid w:val="00E7695C"/>
    <w:rsid w:val="00E772FC"/>
    <w:rsid w:val="00E776F5"/>
    <w:rsid w:val="00E77B6B"/>
    <w:rsid w:val="00E80258"/>
    <w:rsid w:val="00E80A48"/>
    <w:rsid w:val="00E81509"/>
    <w:rsid w:val="00E815B8"/>
    <w:rsid w:val="00E83215"/>
    <w:rsid w:val="00E83658"/>
    <w:rsid w:val="00E8403A"/>
    <w:rsid w:val="00E84513"/>
    <w:rsid w:val="00E848EE"/>
    <w:rsid w:val="00E84AF9"/>
    <w:rsid w:val="00E855A9"/>
    <w:rsid w:val="00E86005"/>
    <w:rsid w:val="00E87044"/>
    <w:rsid w:val="00E873F1"/>
    <w:rsid w:val="00E90D5A"/>
    <w:rsid w:val="00E924BD"/>
    <w:rsid w:val="00E9261F"/>
    <w:rsid w:val="00E92CC8"/>
    <w:rsid w:val="00E92E3F"/>
    <w:rsid w:val="00E92E80"/>
    <w:rsid w:val="00E934E4"/>
    <w:rsid w:val="00E94806"/>
    <w:rsid w:val="00E94958"/>
    <w:rsid w:val="00E95026"/>
    <w:rsid w:val="00E96E4B"/>
    <w:rsid w:val="00E977AC"/>
    <w:rsid w:val="00EA09CA"/>
    <w:rsid w:val="00EA0DE0"/>
    <w:rsid w:val="00EA1166"/>
    <w:rsid w:val="00EA194A"/>
    <w:rsid w:val="00EA2A51"/>
    <w:rsid w:val="00EA2C75"/>
    <w:rsid w:val="00EA3A6A"/>
    <w:rsid w:val="00EA7024"/>
    <w:rsid w:val="00EA754A"/>
    <w:rsid w:val="00EA7683"/>
    <w:rsid w:val="00EB04DD"/>
    <w:rsid w:val="00EB0559"/>
    <w:rsid w:val="00EB06F7"/>
    <w:rsid w:val="00EB10CD"/>
    <w:rsid w:val="00EB1251"/>
    <w:rsid w:val="00EB149F"/>
    <w:rsid w:val="00EB1689"/>
    <w:rsid w:val="00EB2A70"/>
    <w:rsid w:val="00EB2DB6"/>
    <w:rsid w:val="00EB30B7"/>
    <w:rsid w:val="00EB330B"/>
    <w:rsid w:val="00EB3812"/>
    <w:rsid w:val="00EB395E"/>
    <w:rsid w:val="00EB3B2C"/>
    <w:rsid w:val="00EB44AF"/>
    <w:rsid w:val="00EB47C1"/>
    <w:rsid w:val="00EB68AF"/>
    <w:rsid w:val="00EB6D67"/>
    <w:rsid w:val="00EB7F4E"/>
    <w:rsid w:val="00EC12C5"/>
    <w:rsid w:val="00EC16FE"/>
    <w:rsid w:val="00EC1A6E"/>
    <w:rsid w:val="00EC1C64"/>
    <w:rsid w:val="00EC1CEC"/>
    <w:rsid w:val="00EC2281"/>
    <w:rsid w:val="00EC6102"/>
    <w:rsid w:val="00EC6539"/>
    <w:rsid w:val="00EC6EEC"/>
    <w:rsid w:val="00EC7202"/>
    <w:rsid w:val="00EC73EE"/>
    <w:rsid w:val="00ED02FE"/>
    <w:rsid w:val="00ED09A0"/>
    <w:rsid w:val="00ED1B91"/>
    <w:rsid w:val="00ED1EFB"/>
    <w:rsid w:val="00ED1FE4"/>
    <w:rsid w:val="00ED3246"/>
    <w:rsid w:val="00ED35A1"/>
    <w:rsid w:val="00ED433E"/>
    <w:rsid w:val="00ED44D8"/>
    <w:rsid w:val="00ED4742"/>
    <w:rsid w:val="00ED6F0F"/>
    <w:rsid w:val="00ED7244"/>
    <w:rsid w:val="00ED774F"/>
    <w:rsid w:val="00ED7B47"/>
    <w:rsid w:val="00ED7D49"/>
    <w:rsid w:val="00ED7EAA"/>
    <w:rsid w:val="00EE11B5"/>
    <w:rsid w:val="00EE1323"/>
    <w:rsid w:val="00EE1ED4"/>
    <w:rsid w:val="00EE22C5"/>
    <w:rsid w:val="00EE373F"/>
    <w:rsid w:val="00EE3AB6"/>
    <w:rsid w:val="00EE40FD"/>
    <w:rsid w:val="00EE503E"/>
    <w:rsid w:val="00EE74CA"/>
    <w:rsid w:val="00EF0070"/>
    <w:rsid w:val="00EF031E"/>
    <w:rsid w:val="00EF0542"/>
    <w:rsid w:val="00EF0E00"/>
    <w:rsid w:val="00EF1C8B"/>
    <w:rsid w:val="00EF2349"/>
    <w:rsid w:val="00EF333C"/>
    <w:rsid w:val="00EF33E7"/>
    <w:rsid w:val="00EF3BB6"/>
    <w:rsid w:val="00EF3CAA"/>
    <w:rsid w:val="00EF4096"/>
    <w:rsid w:val="00EF4D26"/>
    <w:rsid w:val="00EF5A7F"/>
    <w:rsid w:val="00EF5B36"/>
    <w:rsid w:val="00EF5C76"/>
    <w:rsid w:val="00EF7D7A"/>
    <w:rsid w:val="00F0030A"/>
    <w:rsid w:val="00F00667"/>
    <w:rsid w:val="00F010FF"/>
    <w:rsid w:val="00F01313"/>
    <w:rsid w:val="00F02327"/>
    <w:rsid w:val="00F03D00"/>
    <w:rsid w:val="00F03D24"/>
    <w:rsid w:val="00F03E21"/>
    <w:rsid w:val="00F04A85"/>
    <w:rsid w:val="00F050E4"/>
    <w:rsid w:val="00F062B4"/>
    <w:rsid w:val="00F063AD"/>
    <w:rsid w:val="00F06676"/>
    <w:rsid w:val="00F06DF3"/>
    <w:rsid w:val="00F07431"/>
    <w:rsid w:val="00F07717"/>
    <w:rsid w:val="00F078F2"/>
    <w:rsid w:val="00F10612"/>
    <w:rsid w:val="00F11EAF"/>
    <w:rsid w:val="00F129AD"/>
    <w:rsid w:val="00F13658"/>
    <w:rsid w:val="00F15797"/>
    <w:rsid w:val="00F15BA7"/>
    <w:rsid w:val="00F15E52"/>
    <w:rsid w:val="00F15F3F"/>
    <w:rsid w:val="00F1602A"/>
    <w:rsid w:val="00F162B1"/>
    <w:rsid w:val="00F174CD"/>
    <w:rsid w:val="00F1764F"/>
    <w:rsid w:val="00F17BB4"/>
    <w:rsid w:val="00F2062A"/>
    <w:rsid w:val="00F2091A"/>
    <w:rsid w:val="00F217BF"/>
    <w:rsid w:val="00F21DAF"/>
    <w:rsid w:val="00F21FBA"/>
    <w:rsid w:val="00F22BD8"/>
    <w:rsid w:val="00F230D6"/>
    <w:rsid w:val="00F232BD"/>
    <w:rsid w:val="00F25178"/>
    <w:rsid w:val="00F257DE"/>
    <w:rsid w:val="00F25AFD"/>
    <w:rsid w:val="00F25B76"/>
    <w:rsid w:val="00F25F79"/>
    <w:rsid w:val="00F26F9D"/>
    <w:rsid w:val="00F27228"/>
    <w:rsid w:val="00F27719"/>
    <w:rsid w:val="00F27BE2"/>
    <w:rsid w:val="00F27E63"/>
    <w:rsid w:val="00F30878"/>
    <w:rsid w:val="00F30F2D"/>
    <w:rsid w:val="00F3112F"/>
    <w:rsid w:val="00F3113A"/>
    <w:rsid w:val="00F31DE9"/>
    <w:rsid w:val="00F320D4"/>
    <w:rsid w:val="00F321C9"/>
    <w:rsid w:val="00F3255D"/>
    <w:rsid w:val="00F3321C"/>
    <w:rsid w:val="00F33B7F"/>
    <w:rsid w:val="00F33E10"/>
    <w:rsid w:val="00F344AA"/>
    <w:rsid w:val="00F354E3"/>
    <w:rsid w:val="00F35A0F"/>
    <w:rsid w:val="00F368D9"/>
    <w:rsid w:val="00F376C8"/>
    <w:rsid w:val="00F37E2F"/>
    <w:rsid w:val="00F409BB"/>
    <w:rsid w:val="00F40ED5"/>
    <w:rsid w:val="00F410E0"/>
    <w:rsid w:val="00F414EC"/>
    <w:rsid w:val="00F41866"/>
    <w:rsid w:val="00F41D86"/>
    <w:rsid w:val="00F42327"/>
    <w:rsid w:val="00F42BF7"/>
    <w:rsid w:val="00F42CC8"/>
    <w:rsid w:val="00F44A16"/>
    <w:rsid w:val="00F44BB5"/>
    <w:rsid w:val="00F4508A"/>
    <w:rsid w:val="00F4584A"/>
    <w:rsid w:val="00F463C1"/>
    <w:rsid w:val="00F4660D"/>
    <w:rsid w:val="00F4726F"/>
    <w:rsid w:val="00F473B9"/>
    <w:rsid w:val="00F4783B"/>
    <w:rsid w:val="00F509E7"/>
    <w:rsid w:val="00F509FC"/>
    <w:rsid w:val="00F51D61"/>
    <w:rsid w:val="00F536D3"/>
    <w:rsid w:val="00F54635"/>
    <w:rsid w:val="00F54C07"/>
    <w:rsid w:val="00F54C76"/>
    <w:rsid w:val="00F55123"/>
    <w:rsid w:val="00F55313"/>
    <w:rsid w:val="00F55345"/>
    <w:rsid w:val="00F55BF9"/>
    <w:rsid w:val="00F55CC5"/>
    <w:rsid w:val="00F55DBD"/>
    <w:rsid w:val="00F5637D"/>
    <w:rsid w:val="00F56A17"/>
    <w:rsid w:val="00F60077"/>
    <w:rsid w:val="00F6017F"/>
    <w:rsid w:val="00F609F5"/>
    <w:rsid w:val="00F62018"/>
    <w:rsid w:val="00F632EC"/>
    <w:rsid w:val="00F637BD"/>
    <w:rsid w:val="00F64C76"/>
    <w:rsid w:val="00F65430"/>
    <w:rsid w:val="00F659FD"/>
    <w:rsid w:val="00F66BF4"/>
    <w:rsid w:val="00F66F24"/>
    <w:rsid w:val="00F70C22"/>
    <w:rsid w:val="00F70E00"/>
    <w:rsid w:val="00F72113"/>
    <w:rsid w:val="00F72652"/>
    <w:rsid w:val="00F728C3"/>
    <w:rsid w:val="00F72908"/>
    <w:rsid w:val="00F72B72"/>
    <w:rsid w:val="00F735D1"/>
    <w:rsid w:val="00F73714"/>
    <w:rsid w:val="00F74B44"/>
    <w:rsid w:val="00F7602A"/>
    <w:rsid w:val="00F762EC"/>
    <w:rsid w:val="00F767FF"/>
    <w:rsid w:val="00F76DD2"/>
    <w:rsid w:val="00F77A27"/>
    <w:rsid w:val="00F80BCE"/>
    <w:rsid w:val="00F816AF"/>
    <w:rsid w:val="00F820AC"/>
    <w:rsid w:val="00F823E8"/>
    <w:rsid w:val="00F82E9B"/>
    <w:rsid w:val="00F82F27"/>
    <w:rsid w:val="00F833A3"/>
    <w:rsid w:val="00F837CC"/>
    <w:rsid w:val="00F84E30"/>
    <w:rsid w:val="00F85121"/>
    <w:rsid w:val="00F85A76"/>
    <w:rsid w:val="00F85ED0"/>
    <w:rsid w:val="00F86A8B"/>
    <w:rsid w:val="00F86DDA"/>
    <w:rsid w:val="00F8742A"/>
    <w:rsid w:val="00F87ACB"/>
    <w:rsid w:val="00F87C41"/>
    <w:rsid w:val="00F900CA"/>
    <w:rsid w:val="00F90EA5"/>
    <w:rsid w:val="00F911C4"/>
    <w:rsid w:val="00F91377"/>
    <w:rsid w:val="00F91D9F"/>
    <w:rsid w:val="00F92368"/>
    <w:rsid w:val="00F925D5"/>
    <w:rsid w:val="00F92BB9"/>
    <w:rsid w:val="00F93E4A"/>
    <w:rsid w:val="00F94050"/>
    <w:rsid w:val="00F9423B"/>
    <w:rsid w:val="00F942E2"/>
    <w:rsid w:val="00F946C5"/>
    <w:rsid w:val="00F96406"/>
    <w:rsid w:val="00F96456"/>
    <w:rsid w:val="00F96F99"/>
    <w:rsid w:val="00F97A6F"/>
    <w:rsid w:val="00FA14BA"/>
    <w:rsid w:val="00FA4563"/>
    <w:rsid w:val="00FA5389"/>
    <w:rsid w:val="00FA76BF"/>
    <w:rsid w:val="00FA7D05"/>
    <w:rsid w:val="00FB0153"/>
    <w:rsid w:val="00FB0F32"/>
    <w:rsid w:val="00FB1B8B"/>
    <w:rsid w:val="00FB1BEC"/>
    <w:rsid w:val="00FB23C4"/>
    <w:rsid w:val="00FB2703"/>
    <w:rsid w:val="00FB290C"/>
    <w:rsid w:val="00FB32C8"/>
    <w:rsid w:val="00FB34D4"/>
    <w:rsid w:val="00FB366A"/>
    <w:rsid w:val="00FB37FB"/>
    <w:rsid w:val="00FB3948"/>
    <w:rsid w:val="00FB5618"/>
    <w:rsid w:val="00FB5BFC"/>
    <w:rsid w:val="00FB5DB1"/>
    <w:rsid w:val="00FB606C"/>
    <w:rsid w:val="00FB61AB"/>
    <w:rsid w:val="00FB68F8"/>
    <w:rsid w:val="00FB6BF2"/>
    <w:rsid w:val="00FB7957"/>
    <w:rsid w:val="00FB7C61"/>
    <w:rsid w:val="00FC1501"/>
    <w:rsid w:val="00FC19E7"/>
    <w:rsid w:val="00FC3252"/>
    <w:rsid w:val="00FC3308"/>
    <w:rsid w:val="00FC3F34"/>
    <w:rsid w:val="00FC473E"/>
    <w:rsid w:val="00FC4F9F"/>
    <w:rsid w:val="00FC5071"/>
    <w:rsid w:val="00FC5CFA"/>
    <w:rsid w:val="00FC5DA5"/>
    <w:rsid w:val="00FC69B5"/>
    <w:rsid w:val="00FC6FE6"/>
    <w:rsid w:val="00FC751F"/>
    <w:rsid w:val="00FC7B6D"/>
    <w:rsid w:val="00FD006A"/>
    <w:rsid w:val="00FD03B6"/>
    <w:rsid w:val="00FD0561"/>
    <w:rsid w:val="00FD1D10"/>
    <w:rsid w:val="00FD2239"/>
    <w:rsid w:val="00FD2EFF"/>
    <w:rsid w:val="00FD3A9F"/>
    <w:rsid w:val="00FD4E42"/>
    <w:rsid w:val="00FD5125"/>
    <w:rsid w:val="00FD60DA"/>
    <w:rsid w:val="00FD694C"/>
    <w:rsid w:val="00FD6AD4"/>
    <w:rsid w:val="00FD6CC1"/>
    <w:rsid w:val="00FD6D5D"/>
    <w:rsid w:val="00FE03A8"/>
    <w:rsid w:val="00FE063D"/>
    <w:rsid w:val="00FE183B"/>
    <w:rsid w:val="00FE190A"/>
    <w:rsid w:val="00FE1D77"/>
    <w:rsid w:val="00FE1DC5"/>
    <w:rsid w:val="00FE2221"/>
    <w:rsid w:val="00FE2D41"/>
    <w:rsid w:val="00FE40F8"/>
    <w:rsid w:val="00FE4254"/>
    <w:rsid w:val="00FE4378"/>
    <w:rsid w:val="00FE530E"/>
    <w:rsid w:val="00FE6254"/>
    <w:rsid w:val="00FE7225"/>
    <w:rsid w:val="00FE7BF7"/>
    <w:rsid w:val="00FF08F4"/>
    <w:rsid w:val="00FF0E5F"/>
    <w:rsid w:val="00FF122D"/>
    <w:rsid w:val="00FF1434"/>
    <w:rsid w:val="00FF1544"/>
    <w:rsid w:val="00FF1C4E"/>
    <w:rsid w:val="00FF260E"/>
    <w:rsid w:val="00FF331E"/>
    <w:rsid w:val="00FF4A10"/>
    <w:rsid w:val="00FF4C8D"/>
    <w:rsid w:val="00FF5980"/>
    <w:rsid w:val="00FF5A88"/>
    <w:rsid w:val="00FF6F41"/>
    <w:rsid w:val="00FF7DAD"/>
    <w:rsid w:val="00FF7DF2"/>
    <w:rsid w:val="00FF7F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91"/>
    <o:shapelayout v:ext="edit">
      <o:idmap v:ext="edit" data="1"/>
    </o:shapelayout>
  </w:shapeDefaults>
  <w:decimalSymbol w:val="."/>
  <w:listSeparator w:val=","/>
  <w14:docId w14:val="2D959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945A2"/>
    <w:pPr>
      <w:suppressLineNumbers/>
      <w:overflowPunct w:val="0"/>
      <w:autoSpaceDE w:val="0"/>
      <w:autoSpaceDN w:val="0"/>
      <w:adjustRightInd w:val="0"/>
      <w:spacing w:before="120"/>
      <w:textAlignment w:val="baseline"/>
    </w:pPr>
    <w:rPr>
      <w:sz w:val="24"/>
      <w:lang w:eastAsia="en-US"/>
    </w:rPr>
  </w:style>
  <w:style w:type="paragraph" w:styleId="Heading1">
    <w:name w:val="heading 1"/>
    <w:next w:val="Normal"/>
    <w:link w:val="Heading1Char"/>
    <w:qFormat/>
    <w:rsid w:val="008945A2"/>
    <w:pPr>
      <w:keepNext/>
      <w:numPr>
        <w:numId w:val="141"/>
      </w:numPr>
      <w:overflowPunct w:val="0"/>
      <w:autoSpaceDE w:val="0"/>
      <w:autoSpaceDN w:val="0"/>
      <w:adjustRightInd w:val="0"/>
      <w:spacing w:before="240"/>
      <w:textAlignment w:val="baseline"/>
      <w:outlineLvl w:val="0"/>
    </w:pPr>
    <w:rPr>
      <w:b/>
      <w:i/>
      <w:kern w:val="28"/>
      <w:sz w:val="24"/>
      <w:lang w:eastAsia="en-US"/>
    </w:rPr>
  </w:style>
  <w:style w:type="paragraph" w:styleId="Heading2">
    <w:name w:val="heading 2"/>
    <w:next w:val="Normal"/>
    <w:link w:val="Heading2Char"/>
    <w:qFormat/>
    <w:rsid w:val="008945A2"/>
    <w:pPr>
      <w:keepNext/>
      <w:numPr>
        <w:ilvl w:val="1"/>
        <w:numId w:val="141"/>
      </w:numPr>
      <w:overflowPunct w:val="0"/>
      <w:autoSpaceDE w:val="0"/>
      <w:autoSpaceDN w:val="0"/>
      <w:adjustRightInd w:val="0"/>
      <w:spacing w:before="120"/>
      <w:textAlignment w:val="baseline"/>
      <w:outlineLvl w:val="1"/>
    </w:pPr>
    <w:rPr>
      <w:sz w:val="24"/>
      <w:lang w:eastAsia="en-US"/>
    </w:rPr>
  </w:style>
  <w:style w:type="paragraph" w:styleId="Heading3">
    <w:name w:val="heading 3"/>
    <w:next w:val="Normal"/>
    <w:link w:val="Heading3Char"/>
    <w:qFormat/>
    <w:rsid w:val="008945A2"/>
    <w:pPr>
      <w:keepNext/>
      <w:numPr>
        <w:ilvl w:val="2"/>
        <w:numId w:val="141"/>
      </w:numPr>
      <w:overflowPunct w:val="0"/>
      <w:autoSpaceDE w:val="0"/>
      <w:autoSpaceDN w:val="0"/>
      <w:adjustRightInd w:val="0"/>
      <w:spacing w:before="120"/>
      <w:textAlignment w:val="baseline"/>
      <w:outlineLvl w:val="2"/>
    </w:pPr>
    <w:rPr>
      <w:sz w:val="24"/>
      <w:lang w:eastAsia="en-US"/>
    </w:rPr>
  </w:style>
  <w:style w:type="paragraph" w:styleId="Heading4">
    <w:name w:val="heading 4"/>
    <w:next w:val="Normal"/>
    <w:link w:val="Heading4Char"/>
    <w:qFormat/>
    <w:rsid w:val="008945A2"/>
    <w:pPr>
      <w:keepNext/>
      <w:numPr>
        <w:ilvl w:val="3"/>
        <w:numId w:val="141"/>
      </w:numPr>
      <w:overflowPunct w:val="0"/>
      <w:autoSpaceDE w:val="0"/>
      <w:autoSpaceDN w:val="0"/>
      <w:adjustRightInd w:val="0"/>
      <w:spacing w:before="120"/>
      <w:textAlignment w:val="baseline"/>
      <w:outlineLvl w:val="3"/>
    </w:pPr>
    <w:rPr>
      <w:sz w:val="24"/>
      <w:lang w:eastAsia="en-US"/>
    </w:rPr>
  </w:style>
  <w:style w:type="paragraph" w:styleId="Heading5">
    <w:name w:val="heading 5"/>
    <w:next w:val="Normal"/>
    <w:link w:val="Heading5Char"/>
    <w:qFormat/>
    <w:rsid w:val="008945A2"/>
    <w:pPr>
      <w:numPr>
        <w:ilvl w:val="4"/>
        <w:numId w:val="141"/>
      </w:numPr>
      <w:overflowPunct w:val="0"/>
      <w:autoSpaceDE w:val="0"/>
      <w:autoSpaceDN w:val="0"/>
      <w:adjustRightInd w:val="0"/>
      <w:spacing w:before="120"/>
      <w:textAlignment w:val="baseline"/>
      <w:outlineLvl w:val="4"/>
    </w:pPr>
    <w:rPr>
      <w:sz w:val="24"/>
      <w:lang w:eastAsia="en-US"/>
    </w:rPr>
  </w:style>
  <w:style w:type="paragraph" w:styleId="Heading6">
    <w:name w:val="heading 6"/>
    <w:basedOn w:val="Normal"/>
    <w:next w:val="Normal"/>
    <w:link w:val="Heading6Char"/>
    <w:qFormat/>
    <w:rsid w:val="008945A2"/>
    <w:pPr>
      <w:numPr>
        <w:ilvl w:val="5"/>
        <w:numId w:val="141"/>
      </w:numPr>
      <w:spacing w:before="240" w:after="60"/>
      <w:outlineLvl w:val="5"/>
    </w:pPr>
    <w:rPr>
      <w:rFonts w:ascii="Arial" w:hAnsi="Arial"/>
      <w:i/>
      <w:sz w:val="22"/>
    </w:rPr>
  </w:style>
  <w:style w:type="paragraph" w:styleId="Heading7">
    <w:name w:val="heading 7"/>
    <w:basedOn w:val="Normal"/>
    <w:next w:val="Normal"/>
    <w:link w:val="Heading7Char"/>
    <w:qFormat/>
    <w:rsid w:val="008945A2"/>
    <w:pPr>
      <w:numPr>
        <w:ilvl w:val="6"/>
        <w:numId w:val="141"/>
      </w:numPr>
      <w:spacing w:before="240" w:after="60"/>
      <w:outlineLvl w:val="6"/>
    </w:pPr>
    <w:rPr>
      <w:rFonts w:ascii="Arial" w:hAnsi="Arial"/>
    </w:rPr>
  </w:style>
  <w:style w:type="paragraph" w:styleId="Heading8">
    <w:name w:val="heading 8"/>
    <w:basedOn w:val="Normal"/>
    <w:next w:val="Normal"/>
    <w:link w:val="Heading8Char"/>
    <w:qFormat/>
    <w:rsid w:val="008945A2"/>
    <w:pPr>
      <w:numPr>
        <w:ilvl w:val="7"/>
        <w:numId w:val="141"/>
      </w:numPr>
      <w:spacing w:before="240" w:after="60"/>
      <w:outlineLvl w:val="7"/>
    </w:pPr>
    <w:rPr>
      <w:rFonts w:ascii="Arial" w:hAnsi="Arial"/>
      <w:i/>
    </w:rPr>
  </w:style>
  <w:style w:type="paragraph" w:styleId="Heading9">
    <w:name w:val="heading 9"/>
    <w:basedOn w:val="Normal"/>
    <w:next w:val="Normal"/>
    <w:link w:val="Heading9Char"/>
    <w:qFormat/>
    <w:rsid w:val="008945A2"/>
    <w:pPr>
      <w:numPr>
        <w:ilvl w:val="8"/>
        <w:numId w:val="14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mendBody1">
    <w:name w:val="Amend. Body 1"/>
    <w:basedOn w:val="Normal"/>
    <w:next w:val="Normal"/>
    <w:rsid w:val="00647E29"/>
    <w:pPr>
      <w:suppressLineNumbers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ind w:left="1871"/>
    </w:pPr>
  </w:style>
  <w:style w:type="paragraph" w:customStyle="1" w:styleId="AmendBody2">
    <w:name w:val="Amend. Body 2"/>
    <w:basedOn w:val="Normal"/>
    <w:next w:val="Normal"/>
    <w:rsid w:val="00647E29"/>
    <w:pPr>
      <w:suppressLineNumbers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ind w:left="2381"/>
    </w:pPr>
  </w:style>
  <w:style w:type="paragraph" w:customStyle="1" w:styleId="AmendBody3">
    <w:name w:val="Amend. Body 3"/>
    <w:basedOn w:val="Normal"/>
    <w:next w:val="Normal"/>
    <w:rsid w:val="00647E29"/>
    <w:pPr>
      <w:suppressLineNumbers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ind w:left="2892"/>
    </w:pPr>
  </w:style>
  <w:style w:type="paragraph" w:customStyle="1" w:styleId="AmendBody4">
    <w:name w:val="Amend. Body 4"/>
    <w:basedOn w:val="Normal"/>
    <w:next w:val="Normal"/>
    <w:rsid w:val="00647E29"/>
    <w:pPr>
      <w:suppressLineNumbers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ind w:left="3402"/>
    </w:pPr>
  </w:style>
  <w:style w:type="paragraph" w:styleId="Header">
    <w:name w:val="header"/>
    <w:basedOn w:val="Normal"/>
    <w:link w:val="HeaderChar"/>
    <w:rsid w:val="008945A2"/>
    <w:pPr>
      <w:tabs>
        <w:tab w:val="center" w:pos="4153"/>
        <w:tab w:val="right" w:pos="8306"/>
      </w:tabs>
    </w:pPr>
  </w:style>
  <w:style w:type="paragraph" w:styleId="Footer">
    <w:name w:val="footer"/>
    <w:basedOn w:val="Normal"/>
    <w:link w:val="FooterChar"/>
    <w:uiPriority w:val="99"/>
    <w:rsid w:val="008945A2"/>
    <w:pPr>
      <w:tabs>
        <w:tab w:val="center" w:pos="4153"/>
        <w:tab w:val="right" w:pos="8306"/>
      </w:tabs>
    </w:pPr>
  </w:style>
  <w:style w:type="paragraph" w:customStyle="1" w:styleId="AmendBody5">
    <w:name w:val="Amend. Body 5"/>
    <w:basedOn w:val="Normal"/>
    <w:next w:val="Normal"/>
    <w:rsid w:val="00647E29"/>
    <w:pPr>
      <w:suppressLineNumbers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ind w:left="3912"/>
    </w:pPr>
  </w:style>
  <w:style w:type="paragraph" w:customStyle="1" w:styleId="AmendHeading-DIVISION">
    <w:name w:val="Amend. Heading - DIVISION"/>
    <w:basedOn w:val="Normal"/>
    <w:next w:val="Normal"/>
    <w:rsid w:val="00647E29"/>
    <w:pPr>
      <w:suppressLineNumbers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240" w:after="120"/>
      <w:ind w:left="1361"/>
      <w:jc w:val="center"/>
    </w:pPr>
    <w:rPr>
      <w:b/>
    </w:rPr>
  </w:style>
  <w:style w:type="paragraph" w:customStyle="1" w:styleId="AmendHeading-PART">
    <w:name w:val="Amend. Heading - PART"/>
    <w:basedOn w:val="Normal"/>
    <w:next w:val="Normal"/>
    <w:rsid w:val="00647E29"/>
    <w:pPr>
      <w:suppressLineNumbers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240" w:after="120"/>
      <w:ind w:left="1361"/>
      <w:jc w:val="center"/>
    </w:pPr>
    <w:rPr>
      <w:b/>
      <w:caps/>
      <w:sz w:val="22"/>
    </w:rPr>
  </w:style>
  <w:style w:type="paragraph" w:customStyle="1" w:styleId="AmendHeading-SCHEDULE">
    <w:name w:val="Amend. Heading - SCHEDULE"/>
    <w:basedOn w:val="Normal"/>
    <w:next w:val="Normal"/>
    <w:rsid w:val="00647E29"/>
    <w:pPr>
      <w:suppressLineNumbers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240" w:after="120"/>
      <w:ind w:left="1361"/>
      <w:jc w:val="center"/>
    </w:pPr>
    <w:rPr>
      <w:caps/>
      <w:sz w:val="22"/>
    </w:rPr>
  </w:style>
  <w:style w:type="paragraph" w:customStyle="1" w:styleId="AmendSchDiv">
    <w:name w:val="Amend Sch Div"/>
    <w:basedOn w:val="Normal"/>
    <w:next w:val="Normal"/>
    <w:rsid w:val="00647E29"/>
    <w:pPr>
      <w:spacing w:before="240" w:after="120"/>
      <w:ind w:left="1361"/>
      <w:jc w:val="center"/>
    </w:pPr>
    <w:rPr>
      <w:b/>
    </w:rPr>
  </w:style>
  <w:style w:type="paragraph" w:customStyle="1" w:styleId="AmendHeading2">
    <w:name w:val="Amend. Heading 2"/>
    <w:basedOn w:val="Normal"/>
    <w:next w:val="Normal"/>
    <w:rsid w:val="008945A2"/>
    <w:pPr>
      <w:suppressLineNumbers w:val="0"/>
    </w:pPr>
  </w:style>
  <w:style w:type="paragraph" w:customStyle="1" w:styleId="AmendHeading3">
    <w:name w:val="Amend. Heading 3"/>
    <w:basedOn w:val="Normal"/>
    <w:next w:val="Normal"/>
    <w:rsid w:val="008945A2"/>
    <w:pPr>
      <w:suppressLineNumbers w:val="0"/>
    </w:pPr>
  </w:style>
  <w:style w:type="paragraph" w:customStyle="1" w:styleId="AmendHeading4">
    <w:name w:val="Amend. Heading 4"/>
    <w:basedOn w:val="Normal"/>
    <w:next w:val="Normal"/>
    <w:rsid w:val="008945A2"/>
    <w:pPr>
      <w:suppressLineNumbers w:val="0"/>
    </w:pPr>
  </w:style>
  <w:style w:type="paragraph" w:customStyle="1" w:styleId="AmendHeading5">
    <w:name w:val="Amend. Heading 5"/>
    <w:basedOn w:val="Normal"/>
    <w:next w:val="Normal"/>
    <w:rsid w:val="008945A2"/>
    <w:pPr>
      <w:suppressLineNumbers w:val="0"/>
    </w:pPr>
  </w:style>
  <w:style w:type="paragraph" w:customStyle="1" w:styleId="BodyParagraph">
    <w:name w:val="Body Paragraph"/>
    <w:next w:val="Normal"/>
    <w:rsid w:val="008945A2"/>
    <w:pPr>
      <w:overflowPunct w:val="0"/>
      <w:autoSpaceDE w:val="0"/>
      <w:autoSpaceDN w:val="0"/>
      <w:adjustRightInd w:val="0"/>
      <w:spacing w:before="120"/>
      <w:ind w:left="1871"/>
      <w:textAlignment w:val="baseline"/>
    </w:pPr>
    <w:rPr>
      <w:sz w:val="24"/>
      <w:lang w:eastAsia="en-US"/>
    </w:rPr>
  </w:style>
  <w:style w:type="paragraph" w:customStyle="1" w:styleId="BodyParagraphSub">
    <w:name w:val="Body Paragraph (Sub)"/>
    <w:next w:val="Normal"/>
    <w:rsid w:val="008945A2"/>
    <w:pPr>
      <w:overflowPunct w:val="0"/>
      <w:autoSpaceDE w:val="0"/>
      <w:autoSpaceDN w:val="0"/>
      <w:adjustRightInd w:val="0"/>
      <w:spacing w:before="120"/>
      <w:ind w:left="2381"/>
      <w:textAlignment w:val="baseline"/>
    </w:pPr>
    <w:rPr>
      <w:sz w:val="24"/>
      <w:lang w:eastAsia="en-US"/>
    </w:rPr>
  </w:style>
  <w:style w:type="paragraph" w:customStyle="1" w:styleId="BodyParagraphSub-Sub">
    <w:name w:val="Body Paragraph (Sub-Sub)"/>
    <w:next w:val="Normal"/>
    <w:rsid w:val="008945A2"/>
    <w:pPr>
      <w:overflowPunct w:val="0"/>
      <w:autoSpaceDE w:val="0"/>
      <w:autoSpaceDN w:val="0"/>
      <w:adjustRightInd w:val="0"/>
      <w:spacing w:before="120"/>
      <w:ind w:left="2892"/>
      <w:textAlignment w:val="baseline"/>
    </w:pPr>
    <w:rPr>
      <w:sz w:val="24"/>
      <w:lang w:eastAsia="en-US"/>
    </w:rPr>
  </w:style>
  <w:style w:type="paragraph" w:customStyle="1" w:styleId="BodySection">
    <w:name w:val="Body Section"/>
    <w:next w:val="Normal"/>
    <w:rsid w:val="008945A2"/>
    <w:pPr>
      <w:overflowPunct w:val="0"/>
      <w:autoSpaceDE w:val="0"/>
      <w:autoSpaceDN w:val="0"/>
      <w:adjustRightInd w:val="0"/>
      <w:spacing w:before="120"/>
      <w:ind w:left="1361"/>
      <w:textAlignment w:val="baseline"/>
    </w:pPr>
    <w:rPr>
      <w:sz w:val="24"/>
      <w:lang w:eastAsia="en-US"/>
    </w:rPr>
  </w:style>
  <w:style w:type="paragraph" w:customStyle="1" w:styleId="BodySectionSub">
    <w:name w:val="Body Section (Sub)"/>
    <w:next w:val="Normal"/>
    <w:link w:val="BodySectionSubChar"/>
    <w:rsid w:val="008945A2"/>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basedOn w:val="DefaultParagraphFont"/>
    <w:link w:val="BodySectionSub"/>
    <w:rsid w:val="00BB3C3A"/>
    <w:rPr>
      <w:sz w:val="24"/>
      <w:lang w:val="en-AU" w:eastAsia="en-US" w:bidi="ar-SA"/>
    </w:rPr>
  </w:style>
  <w:style w:type="paragraph" w:customStyle="1" w:styleId="Defintion">
    <w:name w:val="Defintion"/>
    <w:next w:val="Normal"/>
    <w:rsid w:val="008945A2"/>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paragraph" w:customStyle="1" w:styleId="AmendSchHead">
    <w:name w:val="Amend Sch Head"/>
    <w:next w:val="Normal"/>
    <w:rsid w:val="00647E29"/>
    <w:pPr>
      <w:spacing w:before="240"/>
      <w:ind w:left="1361"/>
      <w:jc w:val="center"/>
    </w:pPr>
    <w:rPr>
      <w:b/>
      <w:sz w:val="22"/>
      <w:lang w:eastAsia="en-US"/>
    </w:rPr>
  </w:style>
  <w:style w:type="paragraph" w:customStyle="1" w:styleId="DraftHeading2">
    <w:name w:val="Draft Heading 2"/>
    <w:basedOn w:val="Normal"/>
    <w:next w:val="Normal"/>
    <w:link w:val="DraftHeading2Char"/>
    <w:rsid w:val="008945A2"/>
    <w:pPr>
      <w:suppressLineNumbers w:val="0"/>
    </w:pPr>
  </w:style>
  <w:style w:type="paragraph" w:customStyle="1" w:styleId="DraftHeading3">
    <w:name w:val="Draft Heading 3"/>
    <w:basedOn w:val="Normal"/>
    <w:next w:val="Normal"/>
    <w:rsid w:val="008945A2"/>
    <w:pPr>
      <w:suppressLineNumbers w:val="0"/>
    </w:pPr>
  </w:style>
  <w:style w:type="paragraph" w:customStyle="1" w:styleId="DraftHeading4">
    <w:name w:val="Draft Heading 4"/>
    <w:basedOn w:val="Normal"/>
    <w:next w:val="Normal"/>
    <w:rsid w:val="008945A2"/>
    <w:pPr>
      <w:suppressLineNumbers w:val="0"/>
    </w:pPr>
  </w:style>
  <w:style w:type="paragraph" w:customStyle="1" w:styleId="DraftHeading5">
    <w:name w:val="Draft Heading 5"/>
    <w:basedOn w:val="Normal"/>
    <w:next w:val="Normal"/>
    <w:rsid w:val="008945A2"/>
    <w:pPr>
      <w:suppressLineNumbers w:val="0"/>
    </w:pPr>
  </w:style>
  <w:style w:type="paragraph" w:customStyle="1" w:styleId="ActTitleFrame">
    <w:name w:val="ActTitleFrame"/>
    <w:basedOn w:val="Normal"/>
    <w:rsid w:val="008945A2"/>
    <w:pPr>
      <w:framePr w:w="6237" w:h="1423" w:hRule="exact" w:hSpace="181" w:wrap="around" w:vAnchor="page" w:hAnchor="margin" w:xAlign="center" w:y="1192" w:anchorLock="1"/>
      <w:spacing w:before="0"/>
      <w:jc w:val="center"/>
    </w:pPr>
    <w:rPr>
      <w:i/>
    </w:rPr>
  </w:style>
  <w:style w:type="paragraph" w:customStyle="1" w:styleId="Heading-DIVISION">
    <w:name w:val="Heading - DIVISION"/>
    <w:next w:val="Normal"/>
    <w:link w:val="Heading-DIVISIONChar"/>
    <w:rsid w:val="00647E29"/>
    <w:pPr>
      <w:overflowPunct w:val="0"/>
      <w:autoSpaceDE w:val="0"/>
      <w:autoSpaceDN w:val="0"/>
      <w:adjustRightInd w:val="0"/>
      <w:spacing w:before="240" w:after="120"/>
      <w:jc w:val="center"/>
      <w:textAlignment w:val="baseline"/>
      <w:outlineLvl w:val="1"/>
    </w:pPr>
    <w:rPr>
      <w:b/>
      <w:sz w:val="24"/>
      <w:lang w:eastAsia="en-US"/>
    </w:rPr>
  </w:style>
  <w:style w:type="paragraph" w:customStyle="1" w:styleId="Heading-PART">
    <w:name w:val="Heading - PART"/>
    <w:next w:val="Normal"/>
    <w:link w:val="Heading-PARTChar"/>
    <w:rsid w:val="00647E29"/>
    <w:pPr>
      <w:overflowPunct w:val="0"/>
      <w:autoSpaceDE w:val="0"/>
      <w:autoSpaceDN w:val="0"/>
      <w:adjustRightInd w:val="0"/>
      <w:spacing w:before="240" w:after="120"/>
      <w:jc w:val="center"/>
      <w:textAlignment w:val="baseline"/>
      <w:outlineLvl w:val="0"/>
    </w:pPr>
    <w:rPr>
      <w:b/>
      <w:caps/>
      <w:sz w:val="22"/>
      <w:lang w:eastAsia="en-US"/>
    </w:rPr>
  </w:style>
  <w:style w:type="paragraph" w:customStyle="1" w:styleId="Heading-SCHEDULE">
    <w:name w:val="Heading - SCHEDULE"/>
    <w:basedOn w:val="Heading-PART"/>
    <w:next w:val="Normal"/>
    <w:link w:val="Heading-SCHEDULEChar"/>
    <w:rsid w:val="00647E29"/>
    <w:rPr>
      <w:caps w:val="0"/>
    </w:rPr>
  </w:style>
  <w:style w:type="paragraph" w:customStyle="1" w:styleId="Heading1-Manual">
    <w:name w:val="Heading 1 - Manual"/>
    <w:next w:val="Normal"/>
    <w:rsid w:val="008945A2"/>
    <w:pPr>
      <w:tabs>
        <w:tab w:val="right" w:pos="737"/>
        <w:tab w:val="left" w:pos="851"/>
      </w:tabs>
      <w:overflowPunct w:val="0"/>
      <w:autoSpaceDE w:val="0"/>
      <w:autoSpaceDN w:val="0"/>
      <w:adjustRightInd w:val="0"/>
      <w:spacing w:before="240"/>
      <w:ind w:left="851" w:hanging="851"/>
      <w:textAlignment w:val="baseline"/>
    </w:pPr>
    <w:rPr>
      <w:b/>
      <w:i/>
      <w:sz w:val="24"/>
      <w:lang w:eastAsia="en-US"/>
    </w:rPr>
  </w:style>
  <w:style w:type="character" w:styleId="LineNumber">
    <w:name w:val="line number"/>
    <w:basedOn w:val="DefaultParagraphFont"/>
    <w:rsid w:val="008945A2"/>
    <w:rPr>
      <w:rFonts w:ascii="Monotype Corsiva" w:hAnsi="Monotype Corsiva"/>
      <w:i/>
      <w:sz w:val="24"/>
    </w:rPr>
  </w:style>
  <w:style w:type="paragraph" w:customStyle="1" w:styleId="AmendSchNumber">
    <w:name w:val="Amend Sch Number"/>
    <w:next w:val="Normal"/>
    <w:rsid w:val="00647E29"/>
    <w:pPr>
      <w:spacing w:before="240"/>
      <w:ind w:left="1361"/>
      <w:jc w:val="center"/>
    </w:pPr>
    <w:rPr>
      <w:b/>
      <w:sz w:val="22"/>
      <w:lang w:eastAsia="en-US"/>
    </w:rPr>
  </w:style>
  <w:style w:type="paragraph" w:customStyle="1" w:styleId="AmendSchPart">
    <w:name w:val="Amend Sch Part"/>
    <w:next w:val="Normal"/>
    <w:rsid w:val="00647E29"/>
    <w:pPr>
      <w:spacing w:before="240" w:after="120"/>
      <w:ind w:left="1361"/>
      <w:jc w:val="center"/>
    </w:pPr>
    <w:rPr>
      <w:b/>
      <w:caps/>
      <w:sz w:val="22"/>
      <w:lang w:eastAsia="en-US"/>
    </w:rPr>
  </w:style>
  <w:style w:type="paragraph" w:customStyle="1" w:styleId="CopyDetails">
    <w:name w:val="Copy Details"/>
    <w:next w:val="Normal"/>
    <w:rsid w:val="008945A2"/>
    <w:pPr>
      <w:framePr w:w="6237" w:h="1588" w:hSpace="181" w:wrap="notBeside" w:vAnchor="page" w:hAnchor="margin" w:xAlign="center" w:y="568"/>
      <w:tabs>
        <w:tab w:val="left" w:pos="3119"/>
      </w:tabs>
      <w:overflowPunct w:val="0"/>
      <w:autoSpaceDE w:val="0"/>
      <w:autoSpaceDN w:val="0"/>
      <w:adjustRightInd w:val="0"/>
      <w:spacing w:before="120" w:after="120" w:line="360" w:lineRule="auto"/>
      <w:ind w:left="284" w:right="284"/>
      <w:textAlignment w:val="baseline"/>
    </w:pPr>
    <w:rPr>
      <w:i/>
      <w:sz w:val="24"/>
      <w:lang w:eastAsia="en-US"/>
    </w:rPr>
  </w:style>
  <w:style w:type="paragraph" w:customStyle="1" w:styleId="NotesBody">
    <w:name w:val="Notes Body"/>
    <w:rsid w:val="008945A2"/>
    <w:pPr>
      <w:tabs>
        <w:tab w:val="left" w:pos="567"/>
        <w:tab w:val="left" w:pos="1134"/>
        <w:tab w:val="left" w:pos="1701"/>
        <w:tab w:val="left" w:pos="2268"/>
        <w:tab w:val="left" w:pos="2835"/>
        <w:tab w:val="left" w:pos="3402"/>
        <w:tab w:val="left" w:pos="3969"/>
        <w:tab w:val="left" w:pos="4536"/>
        <w:tab w:val="left" w:pos="5103"/>
        <w:tab w:val="left" w:pos="5670"/>
        <w:tab w:val="left" w:pos="6237"/>
      </w:tabs>
      <w:overflowPunct w:val="0"/>
      <w:autoSpaceDE w:val="0"/>
      <w:autoSpaceDN w:val="0"/>
      <w:adjustRightInd w:val="0"/>
      <w:ind w:left="284"/>
      <w:textAlignment w:val="baseline"/>
    </w:pPr>
    <w:rPr>
      <w:lang w:eastAsia="en-US"/>
    </w:rPr>
  </w:style>
  <w:style w:type="paragraph" w:customStyle="1" w:styleId="NotesHeading">
    <w:name w:val="Notes Heading"/>
    <w:next w:val="NotesBody"/>
    <w:rsid w:val="008945A2"/>
    <w:pPr>
      <w:overflowPunct w:val="0"/>
      <w:autoSpaceDE w:val="0"/>
      <w:autoSpaceDN w:val="0"/>
      <w:adjustRightInd w:val="0"/>
      <w:ind w:left="283" w:hanging="283"/>
      <w:textAlignment w:val="baseline"/>
    </w:pPr>
    <w:rPr>
      <w:lang w:eastAsia="en-US"/>
    </w:rPr>
  </w:style>
  <w:style w:type="character" w:styleId="PageNumber">
    <w:name w:val="page number"/>
    <w:basedOn w:val="DefaultParagraphFont"/>
    <w:rsid w:val="008945A2"/>
  </w:style>
  <w:style w:type="paragraph" w:customStyle="1" w:styleId="Penalty">
    <w:name w:val="Penalty"/>
    <w:next w:val="Normal"/>
    <w:rsid w:val="008945A2"/>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 w:val="24"/>
      <w:lang w:eastAsia="en-US"/>
    </w:rPr>
  </w:style>
  <w:style w:type="paragraph" w:customStyle="1" w:styleId="Schedule-DIVISION">
    <w:name w:val="Schedule - DIVISION"/>
    <w:basedOn w:val="Heading-DIVISION"/>
    <w:next w:val="Normal"/>
    <w:rsid w:val="008945A2"/>
    <w:rPr>
      <w:sz w:val="20"/>
    </w:rPr>
  </w:style>
  <w:style w:type="paragraph" w:customStyle="1" w:styleId="Schedule-PART">
    <w:name w:val="Schedule - PART"/>
    <w:basedOn w:val="Heading-PART"/>
    <w:next w:val="Normal"/>
    <w:rsid w:val="008945A2"/>
    <w:rPr>
      <w:sz w:val="18"/>
    </w:rPr>
  </w:style>
  <w:style w:type="paragraph" w:customStyle="1" w:styleId="ScheduleAutoHeading1">
    <w:name w:val="Schedule Auto Heading 1"/>
    <w:basedOn w:val="Normal"/>
    <w:next w:val="Normal"/>
    <w:rsid w:val="00647E29"/>
    <w:pPr>
      <w:suppressLineNumbers w:val="0"/>
      <w:tabs>
        <w:tab w:val="left" w:pos="454"/>
        <w:tab w:val="left" w:pos="907"/>
        <w:tab w:val="left" w:pos="1361"/>
        <w:tab w:val="left" w:pos="1814"/>
        <w:tab w:val="left" w:pos="2722"/>
      </w:tabs>
    </w:pPr>
    <w:rPr>
      <w:b/>
      <w:i/>
      <w:sz w:val="20"/>
    </w:rPr>
  </w:style>
  <w:style w:type="paragraph" w:customStyle="1" w:styleId="ScheduleAutoHeading2">
    <w:name w:val="Schedule Auto Heading 2"/>
    <w:basedOn w:val="Normal"/>
    <w:next w:val="Normal"/>
    <w:rsid w:val="00647E29"/>
    <w:pPr>
      <w:suppressLineNumbers w:val="0"/>
      <w:tabs>
        <w:tab w:val="left" w:pos="454"/>
        <w:tab w:val="left" w:pos="907"/>
        <w:tab w:val="left" w:pos="1361"/>
        <w:tab w:val="left" w:pos="1814"/>
        <w:tab w:val="left" w:pos="2722"/>
      </w:tabs>
    </w:pPr>
    <w:rPr>
      <w:sz w:val="20"/>
    </w:rPr>
  </w:style>
  <w:style w:type="paragraph" w:customStyle="1" w:styleId="ScheduleAutoHeading3">
    <w:name w:val="Schedule Auto Heading 3"/>
    <w:basedOn w:val="Normal"/>
    <w:next w:val="Normal"/>
    <w:rsid w:val="00647E29"/>
    <w:pPr>
      <w:suppressLineNumbers w:val="0"/>
      <w:tabs>
        <w:tab w:val="left" w:pos="454"/>
        <w:tab w:val="left" w:pos="907"/>
        <w:tab w:val="left" w:pos="1361"/>
        <w:tab w:val="left" w:pos="1814"/>
        <w:tab w:val="left" w:pos="2722"/>
      </w:tabs>
    </w:pPr>
    <w:rPr>
      <w:sz w:val="20"/>
    </w:rPr>
  </w:style>
  <w:style w:type="paragraph" w:customStyle="1" w:styleId="ScheduleAutoHeading4">
    <w:name w:val="Schedule Auto Heading 4"/>
    <w:basedOn w:val="Normal"/>
    <w:next w:val="Normal"/>
    <w:rsid w:val="00647E29"/>
    <w:pPr>
      <w:suppressLineNumbers w:val="0"/>
      <w:tabs>
        <w:tab w:val="left" w:pos="454"/>
        <w:tab w:val="left" w:pos="907"/>
        <w:tab w:val="left" w:pos="1361"/>
        <w:tab w:val="left" w:pos="1814"/>
        <w:tab w:val="left" w:pos="2722"/>
      </w:tabs>
    </w:pPr>
    <w:rPr>
      <w:sz w:val="20"/>
    </w:rPr>
  </w:style>
  <w:style w:type="paragraph" w:customStyle="1" w:styleId="ScheduleAutoHeading5">
    <w:name w:val="Schedule Auto Heading 5"/>
    <w:basedOn w:val="Normal"/>
    <w:next w:val="Normal"/>
    <w:rsid w:val="00647E29"/>
    <w:pPr>
      <w:suppressLineNumbers w:val="0"/>
      <w:tabs>
        <w:tab w:val="left" w:pos="454"/>
        <w:tab w:val="left" w:pos="907"/>
        <w:tab w:val="left" w:pos="1361"/>
        <w:tab w:val="left" w:pos="1814"/>
        <w:tab w:val="left" w:pos="2722"/>
      </w:tabs>
    </w:pPr>
    <w:rPr>
      <w:sz w:val="20"/>
    </w:rPr>
  </w:style>
  <w:style w:type="paragraph" w:customStyle="1" w:styleId="ScheduleDefinition">
    <w:name w:val="Schedule Definition"/>
    <w:basedOn w:val="Normal"/>
    <w:next w:val="Normal"/>
    <w:rsid w:val="008945A2"/>
    <w:pPr>
      <w:suppressLineNumbers w:val="0"/>
      <w:ind w:left="1871" w:hanging="510"/>
    </w:pPr>
    <w:rPr>
      <w:sz w:val="20"/>
    </w:rPr>
  </w:style>
  <w:style w:type="paragraph" w:customStyle="1" w:styleId="AmendSchTitle">
    <w:name w:val="Amend Sch Title"/>
    <w:next w:val="Normal"/>
    <w:rsid w:val="00647E29"/>
    <w:pPr>
      <w:spacing w:before="240"/>
      <w:ind w:left="1361"/>
      <w:jc w:val="center"/>
    </w:pPr>
    <w:rPr>
      <w:b/>
      <w:sz w:val="22"/>
      <w:lang w:eastAsia="en-US"/>
    </w:rPr>
  </w:style>
  <w:style w:type="paragraph" w:customStyle="1" w:styleId="ScheduleHeading2">
    <w:name w:val="Schedule Heading 2"/>
    <w:basedOn w:val="Normal"/>
    <w:next w:val="Normal"/>
    <w:rsid w:val="008945A2"/>
    <w:pPr>
      <w:suppressLineNumbers w:val="0"/>
    </w:pPr>
    <w:rPr>
      <w:sz w:val="20"/>
    </w:rPr>
  </w:style>
  <w:style w:type="paragraph" w:customStyle="1" w:styleId="ScheduleHeading3">
    <w:name w:val="Schedule Heading 3"/>
    <w:basedOn w:val="Normal"/>
    <w:next w:val="Normal"/>
    <w:rsid w:val="008945A2"/>
    <w:pPr>
      <w:suppressLineNumbers w:val="0"/>
    </w:pPr>
    <w:rPr>
      <w:sz w:val="20"/>
    </w:rPr>
  </w:style>
  <w:style w:type="paragraph" w:customStyle="1" w:styleId="ScheduleHeading4">
    <w:name w:val="Schedule Heading 4"/>
    <w:basedOn w:val="Normal"/>
    <w:next w:val="Normal"/>
    <w:rsid w:val="008945A2"/>
    <w:pPr>
      <w:suppressLineNumbers w:val="0"/>
    </w:pPr>
    <w:rPr>
      <w:sz w:val="20"/>
    </w:rPr>
  </w:style>
  <w:style w:type="paragraph" w:customStyle="1" w:styleId="ScheduleHeading5">
    <w:name w:val="Schedule Heading 5"/>
    <w:basedOn w:val="Normal"/>
    <w:next w:val="Normal"/>
    <w:rsid w:val="008945A2"/>
    <w:pPr>
      <w:suppressLineNumbers w:val="0"/>
    </w:pPr>
    <w:rPr>
      <w:sz w:val="20"/>
    </w:rPr>
  </w:style>
  <w:style w:type="paragraph" w:customStyle="1" w:styleId="ScheduleHeadingAuto">
    <w:name w:val="Schedule Heading Auto"/>
    <w:basedOn w:val="Normal"/>
    <w:next w:val="Normal"/>
    <w:rsid w:val="00647E29"/>
    <w:pPr>
      <w:suppressLineNumbers w:val="0"/>
      <w:tabs>
        <w:tab w:val="left" w:pos="454"/>
        <w:tab w:val="left" w:pos="907"/>
        <w:tab w:val="left" w:pos="1361"/>
        <w:tab w:val="left" w:pos="1814"/>
        <w:tab w:val="left" w:pos="2722"/>
      </w:tabs>
    </w:pPr>
    <w:rPr>
      <w:sz w:val="20"/>
    </w:rPr>
  </w:style>
  <w:style w:type="paragraph" w:customStyle="1" w:styleId="ScheduleParagraph">
    <w:name w:val="Schedule Paragraph"/>
    <w:basedOn w:val="Normal"/>
    <w:next w:val="Normal"/>
    <w:rsid w:val="008945A2"/>
    <w:pPr>
      <w:suppressLineNumbers w:val="0"/>
      <w:ind w:left="1871"/>
    </w:pPr>
    <w:rPr>
      <w:sz w:val="20"/>
    </w:rPr>
  </w:style>
  <w:style w:type="paragraph" w:customStyle="1" w:styleId="ScheduleParagraphSub">
    <w:name w:val="Schedule Paragraph (Sub)"/>
    <w:basedOn w:val="Normal"/>
    <w:next w:val="Normal"/>
    <w:rsid w:val="008945A2"/>
    <w:pPr>
      <w:suppressLineNumbers w:val="0"/>
      <w:ind w:left="2381"/>
    </w:pPr>
    <w:rPr>
      <w:sz w:val="20"/>
    </w:rPr>
  </w:style>
  <w:style w:type="paragraph" w:customStyle="1" w:styleId="ScheduleParagraphSub-Sub">
    <w:name w:val="Schedule Paragraph (Sub-Sub)"/>
    <w:basedOn w:val="Normal"/>
    <w:next w:val="Normal"/>
    <w:rsid w:val="008945A2"/>
    <w:pPr>
      <w:suppressLineNumbers w:val="0"/>
      <w:ind w:left="2892"/>
    </w:pPr>
    <w:rPr>
      <w:sz w:val="20"/>
    </w:rPr>
  </w:style>
  <w:style w:type="paragraph" w:customStyle="1" w:styleId="SchedulePenalty">
    <w:name w:val="Schedule Penalty"/>
    <w:basedOn w:val="Penalty"/>
    <w:next w:val="Normal"/>
    <w:rsid w:val="008945A2"/>
    <w:rPr>
      <w:sz w:val="20"/>
    </w:rPr>
  </w:style>
  <w:style w:type="paragraph" w:customStyle="1" w:styleId="ScheduleSection">
    <w:name w:val="Schedule Section"/>
    <w:basedOn w:val="Normal"/>
    <w:next w:val="Normal"/>
    <w:rsid w:val="008945A2"/>
    <w:pPr>
      <w:suppressLineNumbers w:val="0"/>
      <w:ind w:left="851"/>
    </w:pPr>
    <w:rPr>
      <w:sz w:val="20"/>
    </w:rPr>
  </w:style>
  <w:style w:type="paragraph" w:customStyle="1" w:styleId="ScheduleSectionSub">
    <w:name w:val="Schedule Section (Sub)"/>
    <w:basedOn w:val="Normal"/>
    <w:next w:val="Normal"/>
    <w:link w:val="ScheduleSectionSubChar"/>
    <w:rsid w:val="008945A2"/>
    <w:pPr>
      <w:suppressLineNumbers w:val="0"/>
      <w:ind w:left="1361"/>
    </w:pPr>
    <w:rPr>
      <w:sz w:val="20"/>
    </w:rPr>
  </w:style>
  <w:style w:type="character" w:customStyle="1" w:styleId="ScheduleSectionSubChar">
    <w:name w:val="Schedule Section (Sub) Char"/>
    <w:basedOn w:val="DefaultParagraphFont"/>
    <w:link w:val="ScheduleSectionSub"/>
    <w:rsid w:val="00BB3C3A"/>
    <w:rPr>
      <w:lang w:val="en-AU" w:eastAsia="en-US" w:bidi="ar-SA"/>
    </w:rPr>
  </w:style>
  <w:style w:type="paragraph" w:customStyle="1" w:styleId="ShoulderReference">
    <w:name w:val="Shoulder Reference"/>
    <w:next w:val="Normal"/>
    <w:rsid w:val="00E64115"/>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SideNote">
    <w:name w:val="Side Note"/>
    <w:basedOn w:val="Normal"/>
    <w:rsid w:val="00861E7F"/>
    <w:pPr>
      <w:framePr w:w="964" w:h="340" w:hSpace="284" w:wrap="around" w:vAnchor="text" w:hAnchor="page" w:xAlign="outside" w:y="1"/>
    </w:pPr>
    <w:rPr>
      <w:rFonts w:ascii="Arial" w:hAnsi="Arial"/>
      <w:b/>
      <w:spacing w:val="-10"/>
      <w:sz w:val="16"/>
    </w:rPr>
  </w:style>
  <w:style w:type="paragraph" w:styleId="TOC1">
    <w:name w:val="toc 1"/>
    <w:next w:val="Normal"/>
    <w:autoRedefine/>
    <w:uiPriority w:val="39"/>
    <w:rsid w:val="00522703"/>
    <w:pPr>
      <w:tabs>
        <w:tab w:val="right" w:pos="6236"/>
      </w:tabs>
      <w:overflowPunct w:val="0"/>
      <w:autoSpaceDE w:val="0"/>
      <w:autoSpaceDN w:val="0"/>
      <w:adjustRightInd w:val="0"/>
      <w:spacing w:before="120" w:after="120"/>
      <w:ind w:right="510"/>
      <w:textAlignment w:val="baseline"/>
    </w:pPr>
    <w:rPr>
      <w:b/>
      <w:lang w:val="en-GB" w:eastAsia="en-US"/>
    </w:rPr>
  </w:style>
  <w:style w:type="paragraph" w:styleId="TOC2">
    <w:name w:val="toc 2"/>
    <w:next w:val="Normal"/>
    <w:autoRedefine/>
    <w:uiPriority w:val="39"/>
    <w:rsid w:val="00B3437B"/>
    <w:pPr>
      <w:keepNext/>
      <w:tabs>
        <w:tab w:val="right" w:pos="6236"/>
      </w:tabs>
      <w:overflowPunct w:val="0"/>
      <w:autoSpaceDE w:val="0"/>
      <w:autoSpaceDN w:val="0"/>
      <w:adjustRightInd w:val="0"/>
      <w:spacing w:before="120" w:after="120"/>
      <w:ind w:right="510"/>
      <w:textAlignment w:val="baseline"/>
    </w:pPr>
    <w:rPr>
      <w:b/>
      <w:lang w:val="en-GB" w:eastAsia="en-US"/>
    </w:rPr>
  </w:style>
  <w:style w:type="paragraph" w:styleId="TOC3">
    <w:name w:val="toc 3"/>
    <w:next w:val="Normal"/>
    <w:autoRedefine/>
    <w:uiPriority w:val="39"/>
    <w:rsid w:val="00F54635"/>
    <w:pPr>
      <w:tabs>
        <w:tab w:val="right" w:pos="6236"/>
      </w:tabs>
      <w:overflowPunct w:val="0"/>
      <w:autoSpaceDE w:val="0"/>
      <w:autoSpaceDN w:val="0"/>
      <w:adjustRightInd w:val="0"/>
      <w:ind w:left="964" w:right="510" w:hanging="794"/>
      <w:textAlignment w:val="baseline"/>
    </w:pPr>
    <w:rPr>
      <w:lang w:val="en-GB" w:eastAsia="en-US"/>
    </w:rPr>
  </w:style>
  <w:style w:type="paragraph" w:styleId="TOC4">
    <w:name w:val="toc 4"/>
    <w:next w:val="Normal"/>
    <w:autoRedefine/>
    <w:uiPriority w:val="39"/>
    <w:rsid w:val="00B40B7C"/>
    <w:pPr>
      <w:keepNext/>
      <w:tabs>
        <w:tab w:val="right" w:pos="6236"/>
      </w:tabs>
      <w:overflowPunct w:val="0"/>
      <w:autoSpaceDE w:val="0"/>
      <w:autoSpaceDN w:val="0"/>
      <w:adjustRightInd w:val="0"/>
      <w:spacing w:before="120" w:after="120"/>
      <w:ind w:right="510"/>
      <w:textAlignment w:val="baseline"/>
    </w:pPr>
    <w:rPr>
      <w:b/>
      <w:lang w:eastAsia="en-US"/>
    </w:rPr>
  </w:style>
  <w:style w:type="paragraph" w:styleId="TOC5">
    <w:name w:val="toc 5"/>
    <w:next w:val="Normal"/>
    <w:autoRedefine/>
    <w:uiPriority w:val="39"/>
    <w:rsid w:val="008945A2"/>
    <w:pPr>
      <w:tabs>
        <w:tab w:val="left" w:pos="567"/>
        <w:tab w:val="right" w:pos="6236"/>
      </w:tabs>
      <w:overflowPunct w:val="0"/>
      <w:autoSpaceDE w:val="0"/>
      <w:autoSpaceDN w:val="0"/>
      <w:adjustRightInd w:val="0"/>
      <w:spacing w:after="120"/>
      <w:ind w:left="170" w:right="510"/>
      <w:textAlignment w:val="baseline"/>
    </w:pPr>
    <w:rPr>
      <w:lang w:eastAsia="en-US"/>
    </w:rPr>
  </w:style>
  <w:style w:type="paragraph" w:styleId="TOC6">
    <w:name w:val="toc 6"/>
    <w:next w:val="Normal"/>
    <w:uiPriority w:val="39"/>
    <w:rsid w:val="008945A2"/>
    <w:pPr>
      <w:tabs>
        <w:tab w:val="left" w:pos="1474"/>
        <w:tab w:val="right" w:pos="6237"/>
      </w:tabs>
      <w:overflowPunct w:val="0"/>
      <w:autoSpaceDE w:val="0"/>
      <w:autoSpaceDN w:val="0"/>
      <w:adjustRightInd w:val="0"/>
      <w:ind w:left="1360" w:right="284" w:hanging="680"/>
      <w:textAlignment w:val="baseline"/>
    </w:pPr>
    <w:rPr>
      <w:lang w:eastAsia="en-US"/>
    </w:rPr>
  </w:style>
  <w:style w:type="paragraph" w:styleId="TOC7">
    <w:name w:val="toc 7"/>
    <w:next w:val="Normal"/>
    <w:uiPriority w:val="39"/>
    <w:rsid w:val="008945A2"/>
    <w:pPr>
      <w:overflowPunct w:val="0"/>
      <w:autoSpaceDE w:val="0"/>
      <w:autoSpaceDN w:val="0"/>
      <w:adjustRightInd w:val="0"/>
      <w:jc w:val="center"/>
      <w:textAlignment w:val="baseline"/>
    </w:pPr>
    <w:rPr>
      <w:b/>
      <w:lang w:eastAsia="en-US"/>
    </w:rPr>
  </w:style>
  <w:style w:type="paragraph" w:styleId="TOC8">
    <w:name w:val="toc 8"/>
    <w:basedOn w:val="TOC2"/>
    <w:next w:val="Normal"/>
    <w:uiPriority w:val="39"/>
    <w:rsid w:val="008945A2"/>
    <w:pPr>
      <w:ind w:right="0"/>
    </w:pPr>
    <w:rPr>
      <w:b w:val="0"/>
      <w:caps/>
    </w:rPr>
  </w:style>
  <w:style w:type="paragraph" w:styleId="TOC9">
    <w:name w:val="toc 9"/>
    <w:basedOn w:val="Normal"/>
    <w:next w:val="Normal"/>
    <w:uiPriority w:val="39"/>
    <w:rsid w:val="008945A2"/>
    <w:pPr>
      <w:tabs>
        <w:tab w:val="right" w:pos="6237"/>
      </w:tabs>
      <w:spacing w:before="0"/>
      <w:ind w:left="1922" w:right="284"/>
    </w:pPr>
    <w:rPr>
      <w:sz w:val="20"/>
    </w:rPr>
  </w:style>
  <w:style w:type="paragraph" w:customStyle="1" w:styleId="AmendHeading1">
    <w:name w:val="Amend. Heading 1"/>
    <w:basedOn w:val="Normal"/>
    <w:next w:val="Normal"/>
    <w:link w:val="AmendHeading1Char"/>
    <w:rsid w:val="00647E29"/>
    <w:pPr>
      <w:suppressLineNumbers w:val="0"/>
    </w:pPr>
  </w:style>
  <w:style w:type="paragraph" w:styleId="EndnoteText">
    <w:name w:val="endnote text"/>
    <w:basedOn w:val="Normal"/>
    <w:link w:val="EndnoteTextChar"/>
    <w:rsid w:val="005D7A24"/>
    <w:rPr>
      <w:sz w:val="20"/>
    </w:rPr>
  </w:style>
  <w:style w:type="paragraph" w:customStyle="1" w:styleId="AmendHeading6">
    <w:name w:val="Amend. Heading 6"/>
    <w:basedOn w:val="Normal"/>
    <w:next w:val="Normal"/>
    <w:rsid w:val="008945A2"/>
    <w:pPr>
      <w:suppressLineNumbers w:val="0"/>
    </w:pPr>
  </w:style>
  <w:style w:type="character" w:styleId="EndnoteReference">
    <w:name w:val="endnote reference"/>
    <w:basedOn w:val="DefaultParagraphFont"/>
    <w:rsid w:val="008945A2"/>
    <w:rPr>
      <w:vertAlign w:val="superscript"/>
    </w:rPr>
  </w:style>
  <w:style w:type="paragraph" w:customStyle="1" w:styleId="Stars">
    <w:name w:val="Stars"/>
    <w:basedOn w:val="BodySection"/>
    <w:next w:val="Normal"/>
    <w:rsid w:val="008945A2"/>
    <w:pPr>
      <w:tabs>
        <w:tab w:val="right" w:pos="1418"/>
        <w:tab w:val="right" w:pos="2552"/>
        <w:tab w:val="right" w:pos="3686"/>
        <w:tab w:val="right" w:pos="4820"/>
        <w:tab w:val="right" w:pos="5954"/>
      </w:tabs>
      <w:ind w:left="851"/>
    </w:pPr>
  </w:style>
  <w:style w:type="paragraph" w:customStyle="1" w:styleId="DraftingNotes">
    <w:name w:val="Drafting Notes"/>
    <w:next w:val="Normal"/>
    <w:rsid w:val="008945A2"/>
    <w:pPr>
      <w:tabs>
        <w:tab w:val="left" w:pos="851"/>
        <w:tab w:val="left" w:pos="1361"/>
        <w:tab w:val="left" w:pos="1871"/>
        <w:tab w:val="left" w:pos="2552"/>
        <w:tab w:val="left" w:pos="2892"/>
        <w:tab w:val="left" w:pos="3402"/>
      </w:tabs>
      <w:overflowPunct w:val="0"/>
      <w:autoSpaceDE w:val="0"/>
      <w:autoSpaceDN w:val="0"/>
      <w:adjustRightInd w:val="0"/>
      <w:ind w:left="1247" w:hanging="1247"/>
      <w:textAlignment w:val="baseline"/>
    </w:pPr>
    <w:rPr>
      <w:i/>
      <w:color w:val="0000FF"/>
      <w:sz w:val="24"/>
      <w:lang w:eastAsia="en-US"/>
    </w:rPr>
  </w:style>
  <w:style w:type="paragraph" w:customStyle="1" w:styleId="EndnoteBody">
    <w:name w:val="Endnote Body"/>
    <w:rsid w:val="008945A2"/>
    <w:pPr>
      <w:tabs>
        <w:tab w:val="left" w:pos="851"/>
        <w:tab w:val="left" w:pos="1418"/>
        <w:tab w:val="left" w:pos="1985"/>
        <w:tab w:val="left" w:pos="2552"/>
        <w:tab w:val="left" w:pos="3119"/>
        <w:tab w:val="left" w:pos="3686"/>
        <w:tab w:val="left" w:pos="4253"/>
      </w:tabs>
      <w:overflowPunct w:val="0"/>
      <w:autoSpaceDE w:val="0"/>
      <w:autoSpaceDN w:val="0"/>
      <w:adjustRightInd w:val="0"/>
      <w:spacing w:after="120"/>
      <w:ind w:left="284"/>
      <w:textAlignment w:val="baseline"/>
    </w:pPr>
    <w:rPr>
      <w:lang w:eastAsia="en-US"/>
    </w:rPr>
  </w:style>
  <w:style w:type="paragraph" w:customStyle="1" w:styleId="EndnoteSection">
    <w:name w:val="Endnote Section"/>
    <w:next w:val="EndnoteBody"/>
    <w:rsid w:val="008945A2"/>
    <w:pPr>
      <w:overflowPunct w:val="0"/>
      <w:autoSpaceDE w:val="0"/>
      <w:autoSpaceDN w:val="0"/>
      <w:adjustRightInd w:val="0"/>
      <w:spacing w:after="120"/>
      <w:ind w:left="284" w:hanging="284"/>
      <w:textAlignment w:val="baseline"/>
    </w:pPr>
    <w:rPr>
      <w:lang w:eastAsia="en-US"/>
    </w:rPr>
  </w:style>
  <w:style w:type="paragraph" w:customStyle="1" w:styleId="Lines">
    <w:name w:val="Lines"/>
    <w:basedOn w:val="Normal"/>
    <w:next w:val="Normal"/>
    <w:rsid w:val="008945A2"/>
    <w:pPr>
      <w:spacing w:after="120"/>
      <w:jc w:val="center"/>
      <w:outlineLvl w:val="6"/>
    </w:pPr>
  </w:style>
  <w:style w:type="paragraph" w:customStyle="1" w:styleId="ScheduleFormNo">
    <w:name w:val="Schedule Form No."/>
    <w:basedOn w:val="ScheduleNo"/>
    <w:next w:val="Normal"/>
    <w:rsid w:val="00647E29"/>
    <w:rPr>
      <w:sz w:val="22"/>
    </w:rPr>
  </w:style>
  <w:style w:type="paragraph" w:customStyle="1" w:styleId="ScheduleNo">
    <w:name w:val="Schedule No."/>
    <w:basedOn w:val="Heading-PART"/>
    <w:next w:val="Normal"/>
    <w:rsid w:val="008945A2"/>
    <w:pPr>
      <w:outlineLvl w:val="1"/>
    </w:pPr>
    <w:rPr>
      <w:sz w:val="20"/>
    </w:rPr>
  </w:style>
  <w:style w:type="paragraph" w:customStyle="1" w:styleId="ScheduleTitle">
    <w:name w:val="Schedule Title"/>
    <w:basedOn w:val="Heading-DIVISION"/>
    <w:next w:val="Normal"/>
    <w:link w:val="ScheduleTitleChar"/>
    <w:rsid w:val="00AA6DD4"/>
    <w:rPr>
      <w:caps/>
      <w:sz w:val="22"/>
    </w:rPr>
  </w:style>
  <w:style w:type="paragraph" w:customStyle="1" w:styleId="Heading-ENDNOTES">
    <w:name w:val="Heading - ENDNOTES"/>
    <w:basedOn w:val="EndnoteText"/>
    <w:next w:val="EndnoteText"/>
    <w:rsid w:val="008945A2"/>
    <w:pPr>
      <w:tabs>
        <w:tab w:val="left" w:pos="284"/>
      </w:tabs>
      <w:ind w:left="-284"/>
      <w:outlineLvl w:val="4"/>
    </w:pPr>
    <w:rPr>
      <w:b/>
      <w:sz w:val="22"/>
      <w:lang w:val="en-GB"/>
    </w:rPr>
  </w:style>
  <w:style w:type="paragraph" w:customStyle="1" w:styleId="ActTitleTable1">
    <w:name w:val="Act Title (Table 1)"/>
    <w:next w:val="Normal"/>
    <w:rsid w:val="008945A2"/>
    <w:pPr>
      <w:keepNext/>
      <w:overflowPunct w:val="0"/>
      <w:autoSpaceDE w:val="0"/>
      <w:autoSpaceDN w:val="0"/>
      <w:adjustRightInd w:val="0"/>
      <w:spacing w:before="120"/>
      <w:ind w:left="568" w:hanging="284"/>
      <w:textAlignment w:val="baseline"/>
    </w:pPr>
    <w:rPr>
      <w:b/>
      <w:noProof/>
      <w:sz w:val="18"/>
      <w:lang w:val="en-US" w:eastAsia="en-US"/>
    </w:rPr>
  </w:style>
  <w:style w:type="paragraph" w:customStyle="1" w:styleId="Preamble">
    <w:name w:val="Preamble"/>
    <w:next w:val="Normal"/>
    <w:rsid w:val="008945A2"/>
    <w:pPr>
      <w:overflowPunct w:val="0"/>
      <w:autoSpaceDE w:val="0"/>
      <w:autoSpaceDN w:val="0"/>
      <w:adjustRightInd w:val="0"/>
      <w:spacing w:before="120" w:after="240"/>
      <w:ind w:left="851" w:right="851"/>
      <w:textAlignment w:val="baseline"/>
    </w:pPr>
    <w:rPr>
      <w:noProof/>
      <w:sz w:val="22"/>
      <w:lang w:val="en-US" w:eastAsia="en-US"/>
    </w:rPr>
  </w:style>
  <w:style w:type="paragraph" w:customStyle="1" w:styleId="StatRuleTitleTable1">
    <w:name w:val="StatRule Title (Table 1)"/>
    <w:basedOn w:val="ActTitleTable1"/>
    <w:next w:val="Normal"/>
    <w:rsid w:val="008945A2"/>
    <w:pPr>
      <w:ind w:left="284"/>
    </w:pPr>
  </w:style>
  <w:style w:type="paragraph" w:customStyle="1" w:styleId="DefinitionSchedule">
    <w:name w:val="Definition (Schedule)"/>
    <w:basedOn w:val="Defintion"/>
    <w:next w:val="Normal"/>
    <w:rsid w:val="008945A2"/>
    <w:pPr>
      <w:spacing w:before="0"/>
    </w:pPr>
    <w:rPr>
      <w:sz w:val="20"/>
    </w:rPr>
  </w:style>
  <w:style w:type="paragraph" w:customStyle="1" w:styleId="DraftTest">
    <w:name w:val="Draft Test"/>
    <w:basedOn w:val="Normal"/>
    <w:next w:val="Normal"/>
    <w:rsid w:val="008945A2"/>
    <w:pPr>
      <w:tabs>
        <w:tab w:val="left" w:pos="567"/>
        <w:tab w:val="left" w:pos="1134"/>
        <w:tab w:val="left" w:pos="1701"/>
        <w:tab w:val="left" w:pos="2268"/>
        <w:tab w:val="left" w:pos="2835"/>
        <w:tab w:val="left" w:pos="3969"/>
        <w:tab w:val="left" w:pos="4536"/>
        <w:tab w:val="left" w:pos="5103"/>
        <w:tab w:val="left" w:pos="5670"/>
        <w:tab w:val="left" w:pos="6237"/>
        <w:tab w:val="left" w:pos="6804"/>
        <w:tab w:val="left" w:pos="7371"/>
        <w:tab w:val="left" w:pos="7938"/>
        <w:tab w:val="left" w:pos="8505"/>
        <w:tab w:val="left" w:pos="9072"/>
        <w:tab w:val="left" w:pos="9639"/>
      </w:tabs>
      <w:ind w:left="1361" w:hanging="1361"/>
    </w:pPr>
  </w:style>
  <w:style w:type="paragraph" w:styleId="MacroText">
    <w:name w:val="macro"/>
    <w:link w:val="MacroTextChar"/>
    <w:semiHidden/>
    <w:rsid w:val="008945A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Book Antiqua" w:hAnsi="Book Antiqua"/>
      <w:lang w:val="en-GB" w:eastAsia="en-US"/>
    </w:rPr>
  </w:style>
  <w:style w:type="paragraph" w:customStyle="1" w:styleId="SchedulePenaly">
    <w:name w:val="Schedule Penaly"/>
    <w:basedOn w:val="Penalty"/>
    <w:next w:val="Normal"/>
    <w:rsid w:val="008945A2"/>
    <w:rPr>
      <w:sz w:val="20"/>
    </w:rPr>
  </w:style>
  <w:style w:type="paragraph" w:customStyle="1" w:styleId="ByAuthority">
    <w:name w:val="ByAuthority"/>
    <w:basedOn w:val="Normal"/>
    <w:next w:val="AmendSchNumber"/>
    <w:rsid w:val="00647E29"/>
    <w:pPr>
      <w:suppressLineNumbers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jc w:val="center"/>
    </w:pPr>
    <w:rPr>
      <w:sz w:val="22"/>
    </w:rPr>
  </w:style>
  <w:style w:type="paragraph" w:styleId="Caption">
    <w:name w:val="caption"/>
    <w:basedOn w:val="Normal"/>
    <w:next w:val="Normal"/>
    <w:qFormat/>
    <w:rsid w:val="008945A2"/>
    <w:pPr>
      <w:spacing w:after="120"/>
    </w:pPr>
    <w:rPr>
      <w:b/>
    </w:rPr>
  </w:style>
  <w:style w:type="paragraph" w:customStyle="1" w:styleId="SRT1Autotext1">
    <w:name w:val="SR T1 Autotext1"/>
    <w:basedOn w:val="Normal"/>
    <w:rsid w:val="008945A2"/>
    <w:pPr>
      <w:keepNext/>
      <w:spacing w:before="0"/>
    </w:pPr>
    <w:rPr>
      <w:spacing w:val="-4"/>
      <w:sz w:val="18"/>
    </w:rPr>
  </w:style>
  <w:style w:type="paragraph" w:customStyle="1" w:styleId="Reprint-AutoText">
    <w:name w:val="Reprint - AutoText"/>
    <w:basedOn w:val="Normal"/>
    <w:rsid w:val="008945A2"/>
    <w:pPr>
      <w:spacing w:before="0"/>
    </w:pPr>
  </w:style>
  <w:style w:type="paragraph" w:customStyle="1" w:styleId="SRT1Autotext3">
    <w:name w:val="SR T1 Autotext3"/>
    <w:basedOn w:val="Normal"/>
    <w:rsid w:val="008945A2"/>
    <w:pPr>
      <w:keepNext/>
      <w:spacing w:before="0"/>
    </w:pPr>
    <w:rPr>
      <w:i/>
      <w:sz w:val="18"/>
    </w:rPr>
  </w:style>
  <w:style w:type="paragraph" w:customStyle="1" w:styleId="TOAAutotext">
    <w:name w:val="TOA Autotext"/>
    <w:basedOn w:val="SRT1Autotext3"/>
    <w:rsid w:val="008945A2"/>
  </w:style>
  <w:style w:type="paragraph" w:customStyle="1" w:styleId="ReprintIndexLine1">
    <w:name w:val="Reprint Index Line1"/>
    <w:basedOn w:val="ReprintIndexLine"/>
    <w:rsid w:val="008945A2"/>
  </w:style>
  <w:style w:type="paragraph" w:customStyle="1" w:styleId="ReprintIndexLine">
    <w:name w:val="Reprint Index Line"/>
    <w:basedOn w:val="Normal"/>
    <w:rsid w:val="008945A2"/>
    <w:pPr>
      <w:tabs>
        <w:tab w:val="left" w:pos="4678"/>
      </w:tabs>
      <w:spacing w:before="0" w:line="156" w:lineRule="auto"/>
    </w:pPr>
    <w:rPr>
      <w:i/>
      <w:sz w:val="20"/>
    </w:rPr>
  </w:style>
  <w:style w:type="paragraph" w:customStyle="1" w:styleId="ReprintIndexHeading">
    <w:name w:val="Reprint Index Heading"/>
    <w:basedOn w:val="Normal"/>
    <w:next w:val="Normal"/>
    <w:rsid w:val="008945A2"/>
    <w:pPr>
      <w:spacing w:before="240" w:line="192" w:lineRule="auto"/>
      <w:jc w:val="center"/>
    </w:pPr>
    <w:rPr>
      <w:b/>
    </w:rPr>
  </w:style>
  <w:style w:type="paragraph" w:customStyle="1" w:styleId="ReprintIndexSubject">
    <w:name w:val="Reprint Index Subject"/>
    <w:basedOn w:val="Normal"/>
    <w:next w:val="ReprintIndexsubtopic"/>
    <w:rsid w:val="008945A2"/>
    <w:pPr>
      <w:ind w:left="4678" w:hanging="4678"/>
    </w:pPr>
    <w:rPr>
      <w:b/>
      <w:sz w:val="20"/>
    </w:rPr>
  </w:style>
  <w:style w:type="paragraph" w:customStyle="1" w:styleId="ReprintIndexsubtopic">
    <w:name w:val="Reprint Index subtopic"/>
    <w:basedOn w:val="ReprintIndexSubject"/>
    <w:rsid w:val="008945A2"/>
    <w:pPr>
      <w:tabs>
        <w:tab w:val="left" w:pos="425"/>
        <w:tab w:val="left" w:pos="709"/>
      </w:tabs>
      <w:spacing w:before="0" w:line="216" w:lineRule="auto"/>
      <w:ind w:hanging="4253"/>
    </w:pPr>
    <w:rPr>
      <w:b w:val="0"/>
    </w:rPr>
  </w:style>
  <w:style w:type="paragraph" w:customStyle="1" w:styleId="ReprintIndexLine2">
    <w:name w:val="Reprint Index Line2"/>
    <w:basedOn w:val="ReprintIndexLine"/>
    <w:next w:val="ReprintIndexsubtopic"/>
    <w:rsid w:val="008945A2"/>
  </w:style>
  <w:style w:type="paragraph" w:customStyle="1" w:styleId="n">
    <w:name w:val="n"/>
    <w:basedOn w:val="Heading-ENDNOTES"/>
    <w:rsid w:val="008945A2"/>
    <w:pPr>
      <w:ind w:left="0" w:hanging="284"/>
    </w:pPr>
  </w:style>
  <w:style w:type="paragraph" w:styleId="TOAHeading">
    <w:name w:val="toa heading"/>
    <w:basedOn w:val="Normal"/>
    <w:next w:val="Normal"/>
    <w:semiHidden/>
    <w:rsid w:val="008945A2"/>
    <w:rPr>
      <w:rFonts w:ascii="Arial" w:hAnsi="Arial"/>
      <w:b/>
    </w:rPr>
  </w:style>
  <w:style w:type="paragraph" w:customStyle="1" w:styleId="AmendDefinition1">
    <w:name w:val="Amend Definition 1"/>
    <w:next w:val="Normal"/>
    <w:rsid w:val="008945A2"/>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spacing w:before="120"/>
      <w:ind w:left="2381" w:hanging="510"/>
    </w:pPr>
    <w:rPr>
      <w:sz w:val="24"/>
      <w:lang w:eastAsia="en-US"/>
    </w:rPr>
  </w:style>
  <w:style w:type="paragraph" w:customStyle="1" w:styleId="AmendDefinition2">
    <w:name w:val="Amend Definition 2"/>
    <w:next w:val="Normal"/>
    <w:rsid w:val="008945A2"/>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spacing w:before="120"/>
      <w:ind w:left="2891" w:hanging="510"/>
    </w:pPr>
    <w:rPr>
      <w:sz w:val="24"/>
      <w:lang w:eastAsia="en-US"/>
    </w:rPr>
  </w:style>
  <w:style w:type="paragraph" w:customStyle="1" w:styleId="AmendDefinition3">
    <w:name w:val="Amend Definition 3"/>
    <w:next w:val="Normal"/>
    <w:rsid w:val="008945A2"/>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spacing w:before="120"/>
      <w:ind w:left="3402" w:hanging="510"/>
    </w:pPr>
    <w:rPr>
      <w:sz w:val="24"/>
      <w:lang w:val="en-US" w:eastAsia="en-US"/>
    </w:rPr>
  </w:style>
  <w:style w:type="paragraph" w:customStyle="1" w:styleId="AmendDefinition4">
    <w:name w:val="Amend Definition 4"/>
    <w:next w:val="Normal"/>
    <w:rsid w:val="008945A2"/>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spacing w:before="120"/>
      <w:ind w:left="3912" w:hanging="510"/>
    </w:pPr>
    <w:rPr>
      <w:sz w:val="24"/>
      <w:lang w:val="en-US" w:eastAsia="en-US"/>
    </w:rPr>
  </w:style>
  <w:style w:type="paragraph" w:customStyle="1" w:styleId="AmendDefinition5">
    <w:name w:val="Amend Definition 5"/>
    <w:next w:val="Normal"/>
    <w:rsid w:val="008945A2"/>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spacing w:before="120"/>
      <w:ind w:left="4422" w:hanging="510"/>
    </w:pPr>
    <w:rPr>
      <w:sz w:val="24"/>
      <w:lang w:eastAsia="en-US"/>
    </w:rPr>
  </w:style>
  <w:style w:type="paragraph" w:customStyle="1" w:styleId="AmendPenalty1">
    <w:name w:val="Amend. Penalty 1"/>
    <w:basedOn w:val="Penalty"/>
    <w:next w:val="Normal"/>
    <w:rsid w:val="008945A2"/>
    <w:pPr>
      <w:tabs>
        <w:tab w:val="clear" w:pos="851"/>
        <w:tab w:val="clear" w:pos="1361"/>
        <w:tab w:val="clear" w:pos="1871"/>
        <w:tab w:val="clear" w:pos="2381"/>
        <w:tab w:val="clear" w:pos="2892"/>
        <w:tab w:val="clear" w:pos="3402"/>
      </w:tabs>
      <w:ind w:left="2892"/>
    </w:pPr>
  </w:style>
  <w:style w:type="paragraph" w:customStyle="1" w:styleId="AmendPenalty2">
    <w:name w:val="Amend. Penalty 2"/>
    <w:basedOn w:val="Penalty"/>
    <w:next w:val="Normal"/>
    <w:rsid w:val="008945A2"/>
    <w:pPr>
      <w:tabs>
        <w:tab w:val="clear" w:pos="851"/>
        <w:tab w:val="clear" w:pos="1361"/>
        <w:tab w:val="clear" w:pos="1871"/>
        <w:tab w:val="clear" w:pos="2381"/>
        <w:tab w:val="clear" w:pos="2892"/>
        <w:tab w:val="left" w:pos="567"/>
        <w:tab w:val="left" w:pos="964"/>
        <w:tab w:val="left" w:pos="1134"/>
        <w:tab w:val="left" w:pos="1474"/>
        <w:tab w:val="left" w:pos="1701"/>
        <w:tab w:val="left" w:pos="1985"/>
        <w:tab w:val="left" w:pos="2268"/>
        <w:tab w:val="left" w:pos="2495"/>
        <w:tab w:val="left" w:pos="2835"/>
        <w:tab w:val="left" w:pos="3005"/>
        <w:tab w:val="left" w:pos="3402"/>
        <w:tab w:val="left" w:pos="3969"/>
        <w:tab w:val="left" w:pos="4536"/>
        <w:tab w:val="left" w:pos="5103"/>
        <w:tab w:val="left" w:pos="5670"/>
        <w:tab w:val="left" w:pos="6237"/>
        <w:tab w:val="left" w:pos="6804"/>
      </w:tabs>
      <w:ind w:left="3402"/>
    </w:pPr>
  </w:style>
  <w:style w:type="paragraph" w:customStyle="1" w:styleId="AmendPenalty3">
    <w:name w:val="Amend. Penalty 3"/>
    <w:basedOn w:val="Penalty"/>
    <w:next w:val="Normal"/>
    <w:rsid w:val="008945A2"/>
    <w:pPr>
      <w:tabs>
        <w:tab w:val="clear" w:pos="851"/>
        <w:tab w:val="clear" w:pos="1361"/>
        <w:tab w:val="clear" w:pos="1871"/>
        <w:tab w:val="clear" w:pos="2381"/>
        <w:tab w:val="clear" w:pos="2892"/>
        <w:tab w:val="left" w:pos="567"/>
        <w:tab w:val="left" w:pos="964"/>
        <w:tab w:val="left" w:pos="1134"/>
        <w:tab w:val="left" w:pos="1491"/>
        <w:tab w:val="left" w:pos="1701"/>
        <w:tab w:val="left" w:pos="1985"/>
        <w:tab w:val="left" w:pos="2268"/>
        <w:tab w:val="left" w:pos="2495"/>
        <w:tab w:val="left" w:pos="2835"/>
        <w:tab w:val="left" w:pos="3005"/>
        <w:tab w:val="left" w:pos="3402"/>
        <w:tab w:val="left" w:pos="3969"/>
        <w:tab w:val="left" w:pos="4536"/>
        <w:tab w:val="left" w:pos="5670"/>
        <w:tab w:val="left" w:pos="6237"/>
        <w:tab w:val="left" w:pos="6804"/>
        <w:tab w:val="left" w:pos="7371"/>
      </w:tabs>
      <w:ind w:left="3913"/>
    </w:pPr>
  </w:style>
  <w:style w:type="paragraph" w:customStyle="1" w:styleId="AmendPenalty4">
    <w:name w:val="Amend. Penalty 4"/>
    <w:basedOn w:val="Penalty"/>
    <w:next w:val="Normal"/>
    <w:rsid w:val="008945A2"/>
    <w:pPr>
      <w:tabs>
        <w:tab w:val="clear" w:pos="851"/>
        <w:tab w:val="clear" w:pos="1361"/>
        <w:tab w:val="clear" w:pos="1871"/>
        <w:tab w:val="clear" w:pos="2381"/>
        <w:tab w:val="clear" w:pos="2892"/>
        <w:tab w:val="left" w:pos="567"/>
        <w:tab w:val="left" w:pos="964"/>
        <w:tab w:val="left" w:pos="1134"/>
        <w:tab w:val="left" w:pos="1474"/>
        <w:tab w:val="left" w:pos="1701"/>
        <w:tab w:val="left" w:pos="1985"/>
        <w:tab w:val="left" w:pos="2268"/>
        <w:tab w:val="left" w:pos="2495"/>
        <w:tab w:val="left" w:pos="2835"/>
        <w:tab w:val="left" w:pos="3005"/>
        <w:tab w:val="left" w:pos="3402"/>
        <w:tab w:val="left" w:pos="3969"/>
        <w:tab w:val="left" w:pos="4536"/>
        <w:tab w:val="left" w:pos="5103"/>
        <w:tab w:val="left" w:pos="5670"/>
        <w:tab w:val="left" w:pos="6237"/>
        <w:tab w:val="left" w:pos="6804"/>
        <w:tab w:val="left" w:pos="7371"/>
      </w:tabs>
      <w:ind w:left="4423"/>
    </w:pPr>
  </w:style>
  <w:style w:type="paragraph" w:customStyle="1" w:styleId="AmendPenalty5">
    <w:name w:val="Amend. Penalty 5"/>
    <w:basedOn w:val="Penalty"/>
    <w:next w:val="Normal"/>
    <w:rsid w:val="008945A2"/>
    <w:pPr>
      <w:tabs>
        <w:tab w:val="clear" w:pos="851"/>
        <w:tab w:val="clear" w:pos="1361"/>
        <w:tab w:val="clear" w:pos="1871"/>
        <w:tab w:val="clear" w:pos="2381"/>
        <w:tab w:val="clear" w:pos="2892"/>
        <w:tab w:val="left" w:pos="567"/>
        <w:tab w:val="left" w:pos="964"/>
        <w:tab w:val="left" w:pos="1134"/>
        <w:tab w:val="left" w:pos="1474"/>
        <w:tab w:val="left" w:pos="1701"/>
        <w:tab w:val="left" w:pos="1985"/>
        <w:tab w:val="left" w:pos="2268"/>
        <w:tab w:val="left" w:pos="2495"/>
        <w:tab w:val="left" w:leader="hyphen" w:pos="2835"/>
        <w:tab w:val="left" w:pos="3402"/>
        <w:tab w:val="left" w:pos="3969"/>
        <w:tab w:val="left" w:pos="4026"/>
        <w:tab w:val="left" w:pos="4536"/>
        <w:tab w:val="left" w:pos="5103"/>
        <w:tab w:val="left" w:pos="5670"/>
        <w:tab w:val="left" w:pos="6237"/>
        <w:tab w:val="left" w:pos="6804"/>
        <w:tab w:val="left" w:pos="7371"/>
      </w:tabs>
      <w:ind w:left="4933"/>
    </w:pPr>
  </w:style>
  <w:style w:type="paragraph" w:customStyle="1" w:styleId="DraftDefinition1">
    <w:name w:val="Draft Definition 1"/>
    <w:next w:val="Normal"/>
    <w:rsid w:val="00647E29"/>
    <w:pPr>
      <w:tabs>
        <w:tab w:val="left" w:pos="964"/>
        <w:tab w:val="left" w:pos="1134"/>
        <w:tab w:val="left" w:pos="1361"/>
        <w:tab w:val="left" w:pos="1701"/>
        <w:tab w:val="left" w:pos="2268"/>
        <w:tab w:val="left" w:pos="2835"/>
        <w:tab w:val="left" w:pos="3402"/>
        <w:tab w:val="left" w:pos="3969"/>
        <w:tab w:val="left" w:pos="4536"/>
        <w:tab w:val="left" w:pos="5103"/>
        <w:tab w:val="left" w:pos="5670"/>
        <w:tab w:val="left" w:pos="6237"/>
        <w:tab w:val="left" w:pos="6804"/>
        <w:tab w:val="left" w:pos="7371"/>
      </w:tabs>
      <w:spacing w:before="120"/>
      <w:ind w:left="1361" w:hanging="510"/>
    </w:pPr>
    <w:rPr>
      <w:sz w:val="24"/>
      <w:lang w:eastAsia="en-US"/>
    </w:rPr>
  </w:style>
  <w:style w:type="paragraph" w:customStyle="1" w:styleId="DraftDefinition2">
    <w:name w:val="Draft Definition 2"/>
    <w:next w:val="Normal"/>
    <w:link w:val="DraftDefinition2Char"/>
    <w:rsid w:val="008945A2"/>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paragraph" w:customStyle="1" w:styleId="DraftDefinition3">
    <w:name w:val="Draft Definition 3"/>
    <w:next w:val="Normal"/>
    <w:rsid w:val="008945A2"/>
    <w:pPr>
      <w:tabs>
        <w:tab w:val="left" w:pos="2053"/>
        <w:tab w:val="left" w:pos="2268"/>
        <w:tab w:val="left" w:pos="2835"/>
        <w:tab w:val="left" w:pos="3402"/>
        <w:tab w:val="left" w:pos="3969"/>
        <w:tab w:val="left" w:pos="4536"/>
        <w:tab w:val="left" w:pos="5103"/>
        <w:tab w:val="left" w:pos="5670"/>
        <w:tab w:val="left" w:pos="6237"/>
        <w:tab w:val="left" w:pos="6804"/>
        <w:tab w:val="left" w:pos="7371"/>
        <w:tab w:val="left" w:pos="7938"/>
      </w:tabs>
      <w:spacing w:before="120"/>
      <w:ind w:left="2381" w:hanging="510"/>
    </w:pPr>
    <w:rPr>
      <w:sz w:val="24"/>
      <w:lang w:eastAsia="en-US"/>
    </w:rPr>
  </w:style>
  <w:style w:type="paragraph" w:customStyle="1" w:styleId="DraftDefinition4">
    <w:name w:val="Draft Definition 4"/>
    <w:next w:val="Normal"/>
    <w:rsid w:val="008945A2"/>
    <w:pPr>
      <w:tabs>
        <w:tab w:val="left" w:pos="964"/>
        <w:tab w:val="left" w:pos="1480"/>
        <w:tab w:val="left" w:pos="2053"/>
        <w:tab w:val="left" w:pos="2557"/>
        <w:tab w:val="left" w:pos="3011"/>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2891" w:hanging="510"/>
    </w:pPr>
    <w:rPr>
      <w:sz w:val="24"/>
      <w:lang w:eastAsia="en-US"/>
    </w:rPr>
  </w:style>
  <w:style w:type="paragraph" w:customStyle="1" w:styleId="DraftDefinition5">
    <w:name w:val="Draft Definition 5"/>
    <w:next w:val="Normal"/>
    <w:rsid w:val="008945A2"/>
    <w:pPr>
      <w:tabs>
        <w:tab w:val="left" w:pos="964"/>
        <w:tab w:val="left" w:pos="1480"/>
        <w:tab w:val="left" w:pos="2053"/>
        <w:tab w:val="left" w:pos="2557"/>
        <w:tab w:val="left" w:pos="3011"/>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3402" w:hanging="510"/>
    </w:pPr>
    <w:rPr>
      <w:sz w:val="24"/>
      <w:lang w:eastAsia="en-US"/>
    </w:rPr>
  </w:style>
  <w:style w:type="paragraph" w:customStyle="1" w:styleId="DraftPenalty1">
    <w:name w:val="Draft Penalty 1"/>
    <w:basedOn w:val="Penalty"/>
    <w:next w:val="Normal"/>
    <w:rsid w:val="008945A2"/>
    <w:pPr>
      <w:ind w:left="1872"/>
    </w:pPr>
  </w:style>
  <w:style w:type="paragraph" w:customStyle="1" w:styleId="DraftPenalty2">
    <w:name w:val="Draft Penalty 2"/>
    <w:basedOn w:val="Penalty"/>
    <w:next w:val="Normal"/>
    <w:rsid w:val="008945A2"/>
  </w:style>
  <w:style w:type="paragraph" w:customStyle="1" w:styleId="DraftPenalty3">
    <w:name w:val="Draft Penalty 3"/>
    <w:basedOn w:val="Penalty"/>
    <w:next w:val="Normal"/>
    <w:rsid w:val="008945A2"/>
    <w:pPr>
      <w:ind w:left="2892"/>
    </w:pPr>
  </w:style>
  <w:style w:type="paragraph" w:customStyle="1" w:styleId="DraftPenalty4">
    <w:name w:val="Draft Penalty 4"/>
    <w:basedOn w:val="Penalty"/>
    <w:next w:val="Normal"/>
    <w:rsid w:val="008945A2"/>
    <w:pPr>
      <w:ind w:left="3402"/>
    </w:pPr>
  </w:style>
  <w:style w:type="paragraph" w:customStyle="1" w:styleId="DraftPenalty5">
    <w:name w:val="Draft Penalty 5"/>
    <w:basedOn w:val="Penalty"/>
    <w:next w:val="Normal"/>
    <w:rsid w:val="008945A2"/>
    <w:pPr>
      <w:ind w:left="3913"/>
    </w:pPr>
  </w:style>
  <w:style w:type="paragraph" w:customStyle="1" w:styleId="ScheduleDefinition1">
    <w:name w:val="Schedule Definition 1"/>
    <w:next w:val="Normal"/>
    <w:rsid w:val="008945A2"/>
    <w:pPr>
      <w:tabs>
        <w:tab w:val="left" w:pos="964"/>
        <w:tab w:val="left" w:pos="1134"/>
        <w:tab w:val="left" w:pos="1474"/>
        <w:tab w:val="left" w:pos="1701"/>
        <w:tab w:val="left" w:pos="1985"/>
        <w:tab w:val="left" w:pos="2268"/>
        <w:tab w:val="left" w:pos="2495"/>
        <w:tab w:val="left" w:pos="2835"/>
        <w:tab w:val="left" w:pos="300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361" w:hanging="510"/>
    </w:pPr>
    <w:rPr>
      <w:lang w:eastAsia="en-US"/>
    </w:rPr>
  </w:style>
  <w:style w:type="paragraph" w:customStyle="1" w:styleId="ScheduleDefinition2">
    <w:name w:val="Schedule Definition 2"/>
    <w:next w:val="Normal"/>
    <w:rsid w:val="008945A2"/>
    <w:pPr>
      <w:tabs>
        <w:tab w:val="left" w:pos="964"/>
        <w:tab w:val="left" w:pos="1134"/>
        <w:tab w:val="left" w:pos="1474"/>
        <w:tab w:val="left" w:pos="1701"/>
        <w:tab w:val="left" w:pos="1985"/>
        <w:tab w:val="left" w:pos="2268"/>
        <w:tab w:val="left" w:pos="2495"/>
        <w:tab w:val="left" w:pos="2835"/>
        <w:tab w:val="left" w:pos="3005"/>
        <w:tab w:val="left" w:pos="3402"/>
        <w:tab w:val="left" w:pos="3969"/>
        <w:tab w:val="left" w:pos="4536"/>
        <w:tab w:val="left" w:pos="5103"/>
        <w:tab w:val="left" w:pos="6237"/>
        <w:tab w:val="left" w:pos="6804"/>
        <w:tab w:val="left" w:pos="7371"/>
        <w:tab w:val="left" w:pos="7938"/>
        <w:tab w:val="left" w:pos="8505"/>
        <w:tab w:val="left" w:pos="9072"/>
        <w:tab w:val="left" w:pos="9639"/>
      </w:tabs>
      <w:spacing w:before="120"/>
      <w:ind w:left="1871" w:hanging="510"/>
    </w:pPr>
    <w:rPr>
      <w:lang w:eastAsia="en-US"/>
    </w:rPr>
  </w:style>
  <w:style w:type="paragraph" w:customStyle="1" w:styleId="ScheduleDefinition3">
    <w:name w:val="Schedule Definition 3"/>
    <w:next w:val="Normal"/>
    <w:rsid w:val="008945A2"/>
    <w:pPr>
      <w:tabs>
        <w:tab w:val="left" w:pos="964"/>
        <w:tab w:val="left" w:pos="1134"/>
        <w:tab w:val="left" w:pos="1474"/>
        <w:tab w:val="left" w:pos="1701"/>
        <w:tab w:val="left" w:pos="1985"/>
        <w:tab w:val="left" w:pos="2268"/>
        <w:tab w:val="left" w:pos="2495"/>
        <w:tab w:val="left" w:pos="2835"/>
        <w:tab w:val="left" w:pos="3005"/>
        <w:tab w:val="left" w:pos="3402"/>
        <w:tab w:val="left" w:pos="3969"/>
        <w:tab w:val="left" w:pos="5103"/>
        <w:tab w:val="left" w:pos="6237"/>
        <w:tab w:val="left" w:pos="6804"/>
        <w:tab w:val="left" w:pos="7371"/>
        <w:tab w:val="left" w:pos="7938"/>
        <w:tab w:val="left" w:pos="8505"/>
        <w:tab w:val="left" w:pos="9072"/>
        <w:tab w:val="left" w:pos="9639"/>
      </w:tabs>
      <w:spacing w:before="120"/>
      <w:ind w:left="2381" w:hanging="510"/>
    </w:pPr>
    <w:rPr>
      <w:lang w:eastAsia="en-US"/>
    </w:rPr>
  </w:style>
  <w:style w:type="paragraph" w:customStyle="1" w:styleId="ScheduleDefinition4">
    <w:name w:val="Schedule Definition 4"/>
    <w:next w:val="Normal"/>
    <w:rsid w:val="008945A2"/>
    <w:pPr>
      <w:tabs>
        <w:tab w:val="left" w:pos="964"/>
        <w:tab w:val="left" w:pos="1134"/>
        <w:tab w:val="left" w:pos="1474"/>
        <w:tab w:val="left" w:pos="1701"/>
        <w:tab w:val="left" w:pos="1985"/>
        <w:tab w:val="left" w:pos="2268"/>
        <w:tab w:val="left" w:pos="2495"/>
        <w:tab w:val="left" w:pos="2835"/>
        <w:tab w:val="left" w:pos="300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2891" w:hanging="510"/>
    </w:pPr>
    <w:rPr>
      <w:lang w:eastAsia="en-US"/>
    </w:rPr>
  </w:style>
  <w:style w:type="paragraph" w:customStyle="1" w:styleId="ScheduleDefinition5">
    <w:name w:val="Schedule Definition 5"/>
    <w:next w:val="Normal"/>
    <w:rsid w:val="008945A2"/>
    <w:pPr>
      <w:tabs>
        <w:tab w:val="left" w:pos="964"/>
        <w:tab w:val="left" w:pos="1134"/>
        <w:tab w:val="left" w:pos="1474"/>
        <w:tab w:val="left" w:pos="1701"/>
        <w:tab w:val="left" w:pos="1985"/>
        <w:tab w:val="left" w:pos="2268"/>
        <w:tab w:val="left" w:pos="2495"/>
        <w:tab w:val="left" w:pos="2835"/>
        <w:tab w:val="left" w:pos="300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3402" w:hanging="510"/>
    </w:pPr>
    <w:rPr>
      <w:lang w:val="en-US" w:eastAsia="en-US"/>
    </w:rPr>
  </w:style>
  <w:style w:type="paragraph" w:customStyle="1" w:styleId="SchedulePenalty1">
    <w:name w:val="Schedule Penalty 1"/>
    <w:basedOn w:val="SchedulePenalty"/>
    <w:next w:val="Normal"/>
    <w:rsid w:val="008945A2"/>
    <w:pPr>
      <w:tabs>
        <w:tab w:val="clear" w:pos="851"/>
        <w:tab w:val="clear" w:pos="1361"/>
        <w:tab w:val="clear" w:pos="1871"/>
        <w:tab w:val="clear" w:pos="2381"/>
        <w:tab w:val="clear" w:pos="2892"/>
        <w:tab w:val="decimal" w:pos="567"/>
        <w:tab w:val="left" w:pos="964"/>
        <w:tab w:val="decimal" w:pos="1134"/>
        <w:tab w:val="left" w:pos="1474"/>
        <w:tab w:val="decimal" w:pos="1701"/>
        <w:tab w:val="left" w:pos="1985"/>
        <w:tab w:val="decimal" w:pos="2268"/>
        <w:tab w:val="decimal" w:pos="2495"/>
        <w:tab w:val="decimal" w:pos="2835"/>
        <w:tab w:val="decimal" w:pos="3005"/>
      </w:tabs>
      <w:ind w:left="1872"/>
    </w:pPr>
  </w:style>
  <w:style w:type="paragraph" w:customStyle="1" w:styleId="SchedulePenalty2">
    <w:name w:val="Schedule Penalty 2"/>
    <w:basedOn w:val="SchedulePenalty"/>
    <w:next w:val="Normal"/>
    <w:rsid w:val="008945A2"/>
    <w:pPr>
      <w:tabs>
        <w:tab w:val="clear" w:pos="851"/>
        <w:tab w:val="clear" w:pos="1361"/>
        <w:tab w:val="clear" w:pos="1871"/>
        <w:tab w:val="clear" w:pos="2381"/>
        <w:tab w:val="clear" w:pos="2892"/>
        <w:tab w:val="decimal" w:pos="567"/>
        <w:tab w:val="left" w:pos="964"/>
        <w:tab w:val="decimal" w:pos="1134"/>
        <w:tab w:val="decimal" w:pos="1474"/>
        <w:tab w:val="decimal" w:pos="1701"/>
        <w:tab w:val="decimal" w:pos="1985"/>
        <w:tab w:val="decimal" w:pos="2268"/>
        <w:tab w:val="decimal" w:pos="2495"/>
        <w:tab w:val="decimal" w:pos="2835"/>
        <w:tab w:val="decimal" w:pos="3005"/>
      </w:tabs>
    </w:pPr>
  </w:style>
  <w:style w:type="paragraph" w:customStyle="1" w:styleId="SchedulePenalty3">
    <w:name w:val="Schedule Penalty 3"/>
    <w:basedOn w:val="SchedulePenalty"/>
    <w:next w:val="Normal"/>
    <w:rsid w:val="008945A2"/>
    <w:pPr>
      <w:tabs>
        <w:tab w:val="clear" w:pos="851"/>
        <w:tab w:val="clear" w:pos="1361"/>
        <w:tab w:val="clear" w:pos="1871"/>
        <w:tab w:val="clear" w:pos="2381"/>
        <w:tab w:val="clear" w:pos="2892"/>
        <w:tab w:val="left" w:pos="567"/>
        <w:tab w:val="left" w:pos="964"/>
        <w:tab w:val="left" w:pos="1134"/>
        <w:tab w:val="left" w:pos="1474"/>
        <w:tab w:val="left" w:pos="1701"/>
        <w:tab w:val="left" w:pos="1985"/>
        <w:tab w:val="left" w:pos="2268"/>
        <w:tab w:val="left" w:pos="2495"/>
        <w:tab w:val="left" w:pos="2835"/>
        <w:tab w:val="left" w:pos="3005"/>
        <w:tab w:val="left" w:pos="3969"/>
      </w:tabs>
      <w:ind w:left="2892"/>
    </w:pPr>
  </w:style>
  <w:style w:type="paragraph" w:customStyle="1" w:styleId="SchedulePenalty4">
    <w:name w:val="Schedule Penalty 4"/>
    <w:basedOn w:val="SchedulePenalty"/>
    <w:next w:val="Normal"/>
    <w:rsid w:val="008945A2"/>
    <w:pPr>
      <w:tabs>
        <w:tab w:val="clear" w:pos="851"/>
        <w:tab w:val="clear" w:pos="1361"/>
        <w:tab w:val="clear" w:pos="1871"/>
        <w:tab w:val="clear" w:pos="2381"/>
        <w:tab w:val="clear" w:pos="2892"/>
        <w:tab w:val="left" w:pos="567"/>
        <w:tab w:val="left" w:pos="964"/>
        <w:tab w:val="left" w:pos="1134"/>
        <w:tab w:val="left" w:pos="1474"/>
        <w:tab w:val="left" w:pos="1701"/>
        <w:tab w:val="left" w:pos="1985"/>
        <w:tab w:val="left" w:pos="2268"/>
        <w:tab w:val="left" w:pos="2495"/>
        <w:tab w:val="left" w:pos="2835"/>
        <w:tab w:val="left" w:pos="3005"/>
        <w:tab w:val="left" w:pos="3402"/>
        <w:tab w:val="left" w:pos="3969"/>
      </w:tabs>
      <w:ind w:left="3402"/>
    </w:pPr>
  </w:style>
  <w:style w:type="paragraph" w:customStyle="1" w:styleId="SchedulePenalty5">
    <w:name w:val="Schedule Penalty 5"/>
    <w:basedOn w:val="SchedulePenalty"/>
    <w:next w:val="Normal"/>
    <w:rsid w:val="008945A2"/>
    <w:pPr>
      <w:tabs>
        <w:tab w:val="clear" w:pos="851"/>
        <w:tab w:val="clear" w:pos="1361"/>
        <w:tab w:val="clear" w:pos="1871"/>
        <w:tab w:val="clear" w:pos="2381"/>
        <w:tab w:val="clear" w:pos="2892"/>
        <w:tab w:val="left" w:pos="567"/>
        <w:tab w:val="left" w:pos="964"/>
        <w:tab w:val="left" w:pos="1134"/>
        <w:tab w:val="left" w:pos="1474"/>
        <w:tab w:val="left" w:pos="1701"/>
        <w:tab w:val="left" w:pos="1985"/>
        <w:tab w:val="left" w:pos="2268"/>
        <w:tab w:val="left" w:pos="2495"/>
        <w:tab w:val="left" w:pos="2835"/>
        <w:tab w:val="left" w:pos="3005"/>
        <w:tab w:val="left" w:pos="3402"/>
        <w:tab w:val="left" w:pos="3969"/>
      </w:tabs>
      <w:ind w:left="3913"/>
    </w:pPr>
  </w:style>
  <w:style w:type="paragraph" w:styleId="Title">
    <w:name w:val="Title"/>
    <w:basedOn w:val="Normal"/>
    <w:link w:val="TitleChar"/>
    <w:qFormat/>
    <w:rsid w:val="008945A2"/>
    <w:pPr>
      <w:jc w:val="center"/>
    </w:pPr>
    <w:rPr>
      <w:b/>
      <w:sz w:val="28"/>
    </w:rPr>
  </w:style>
  <w:style w:type="paragraph" w:styleId="BlockText">
    <w:name w:val="Block Text"/>
    <w:basedOn w:val="Normal"/>
    <w:rsid w:val="008945A2"/>
    <w:pPr>
      <w:spacing w:after="120"/>
      <w:ind w:left="1440" w:right="1440"/>
    </w:pPr>
  </w:style>
  <w:style w:type="paragraph" w:styleId="BodyTextIndent">
    <w:name w:val="Body Text Indent"/>
    <w:basedOn w:val="Normal"/>
    <w:link w:val="BodyTextIndentChar"/>
    <w:rsid w:val="008945A2"/>
    <w:pPr>
      <w:ind w:left="840" w:hanging="480"/>
    </w:pPr>
  </w:style>
  <w:style w:type="paragraph" w:styleId="DocumentMap">
    <w:name w:val="Document Map"/>
    <w:basedOn w:val="Normal"/>
    <w:link w:val="DocumentMapChar"/>
    <w:semiHidden/>
    <w:rsid w:val="008945A2"/>
    <w:pPr>
      <w:shd w:val="clear" w:color="auto" w:fill="000080"/>
    </w:pPr>
    <w:rPr>
      <w:rFonts w:ascii="Tahoma" w:hAnsi="Tahoma" w:cs="Tahoma"/>
    </w:rPr>
  </w:style>
  <w:style w:type="paragraph" w:customStyle="1" w:styleId="AmndChptr">
    <w:name w:val="Amnd Chptr"/>
    <w:basedOn w:val="Normal"/>
    <w:next w:val="Normal"/>
    <w:rsid w:val="008945A2"/>
    <w:pPr>
      <w:suppressLineNumbers w:val="0"/>
      <w:spacing w:before="240" w:after="120"/>
      <w:ind w:left="1361"/>
      <w:jc w:val="center"/>
    </w:pPr>
    <w:rPr>
      <w:b/>
      <w:caps/>
      <w:sz w:val="26"/>
    </w:rPr>
  </w:style>
  <w:style w:type="paragraph" w:customStyle="1" w:styleId="ChapterHeading">
    <w:name w:val="Chapter Heading"/>
    <w:basedOn w:val="Normal"/>
    <w:next w:val="Normal"/>
    <w:rsid w:val="008945A2"/>
    <w:pPr>
      <w:suppressLineNumbers w:val="0"/>
      <w:spacing w:before="240" w:after="120"/>
      <w:jc w:val="center"/>
      <w:outlineLvl w:val="0"/>
    </w:pPr>
    <w:rPr>
      <w:b/>
      <w:caps/>
      <w:sz w:val="26"/>
    </w:rPr>
  </w:style>
  <w:style w:type="paragraph" w:customStyle="1" w:styleId="GovernorAssent">
    <w:name w:val="Governor Assent"/>
    <w:basedOn w:val="Normal"/>
    <w:rsid w:val="008945A2"/>
    <w:pPr>
      <w:spacing w:before="0"/>
    </w:pPr>
    <w:rPr>
      <w:sz w:val="20"/>
      <w:lang w:val="en-GB"/>
    </w:rPr>
  </w:style>
  <w:style w:type="paragraph" w:customStyle="1" w:styleId="PART">
    <w:name w:val="PART"/>
    <w:basedOn w:val="Normal"/>
    <w:next w:val="Normal"/>
    <w:rsid w:val="00647E29"/>
    <w:pPr>
      <w:suppressLineNumbers w:val="0"/>
      <w:tabs>
        <w:tab w:val="left" w:pos="425"/>
        <w:tab w:val="left" w:pos="992"/>
        <w:tab w:val="left" w:pos="1559"/>
        <w:tab w:val="left" w:pos="2126"/>
        <w:tab w:val="left" w:pos="2693"/>
        <w:tab w:val="left" w:pos="3260"/>
      </w:tabs>
      <w:suppressAutoHyphens/>
      <w:spacing w:before="240"/>
      <w:jc w:val="center"/>
    </w:pPr>
    <w:rPr>
      <w:b/>
      <w:sz w:val="22"/>
      <w:lang w:val="en-GB"/>
    </w:rPr>
  </w:style>
  <w:style w:type="paragraph" w:customStyle="1" w:styleId="Schedule-Division0">
    <w:name w:val="Schedule-Division"/>
    <w:basedOn w:val="Normal"/>
    <w:next w:val="Normal"/>
    <w:rsid w:val="008945A2"/>
    <w:pPr>
      <w:suppressLineNumbers w:val="0"/>
      <w:spacing w:after="120"/>
      <w:jc w:val="center"/>
    </w:pPr>
    <w:rPr>
      <w:b/>
      <w:sz w:val="20"/>
    </w:rPr>
  </w:style>
  <w:style w:type="paragraph" w:customStyle="1" w:styleId="Schedule-Part0">
    <w:name w:val="Schedule-Part"/>
    <w:basedOn w:val="Normal"/>
    <w:next w:val="Normal"/>
    <w:rsid w:val="008945A2"/>
    <w:pPr>
      <w:suppressLineNumbers w:val="0"/>
      <w:spacing w:after="120"/>
      <w:jc w:val="center"/>
    </w:pPr>
    <w:rPr>
      <w:b/>
      <w:caps/>
      <w:sz w:val="22"/>
    </w:rPr>
  </w:style>
  <w:style w:type="paragraph" w:styleId="BodyText">
    <w:name w:val="Body Text"/>
    <w:basedOn w:val="Normal"/>
    <w:rsid w:val="008945A2"/>
    <w:pPr>
      <w:spacing w:after="120"/>
    </w:pPr>
  </w:style>
  <w:style w:type="paragraph" w:styleId="BodyText2">
    <w:name w:val="Body Text 2"/>
    <w:basedOn w:val="Normal"/>
    <w:rsid w:val="008945A2"/>
    <w:pPr>
      <w:spacing w:after="120" w:line="480" w:lineRule="auto"/>
    </w:pPr>
  </w:style>
  <w:style w:type="paragraph" w:styleId="BodyText3">
    <w:name w:val="Body Text 3"/>
    <w:basedOn w:val="Normal"/>
    <w:rsid w:val="008945A2"/>
    <w:pPr>
      <w:spacing w:after="120"/>
    </w:pPr>
    <w:rPr>
      <w:sz w:val="16"/>
      <w:szCs w:val="16"/>
    </w:rPr>
  </w:style>
  <w:style w:type="paragraph" w:styleId="BodyTextFirstIndent">
    <w:name w:val="Body Text First Indent"/>
    <w:basedOn w:val="BodyText"/>
    <w:rsid w:val="008945A2"/>
    <w:pPr>
      <w:ind w:firstLine="210"/>
    </w:pPr>
  </w:style>
  <w:style w:type="paragraph" w:styleId="BodyTextFirstIndent2">
    <w:name w:val="Body Text First Indent 2"/>
    <w:basedOn w:val="BodyTextIndent"/>
    <w:rsid w:val="008945A2"/>
    <w:pPr>
      <w:spacing w:after="120"/>
      <w:ind w:left="283" w:firstLine="210"/>
    </w:pPr>
  </w:style>
  <w:style w:type="paragraph" w:styleId="BodyTextIndent2">
    <w:name w:val="Body Text Indent 2"/>
    <w:basedOn w:val="Normal"/>
    <w:rsid w:val="008945A2"/>
    <w:pPr>
      <w:ind w:left="-2820"/>
    </w:pPr>
  </w:style>
  <w:style w:type="paragraph" w:styleId="BodyTextIndent3">
    <w:name w:val="Body Text Indent 3"/>
    <w:basedOn w:val="Normal"/>
    <w:rsid w:val="008945A2"/>
    <w:pPr>
      <w:spacing w:after="120"/>
      <w:ind w:left="283"/>
    </w:pPr>
    <w:rPr>
      <w:sz w:val="16"/>
      <w:szCs w:val="16"/>
    </w:rPr>
  </w:style>
  <w:style w:type="paragraph" w:styleId="Closing">
    <w:name w:val="Closing"/>
    <w:basedOn w:val="Normal"/>
    <w:rsid w:val="008945A2"/>
    <w:pPr>
      <w:ind w:left="4252"/>
    </w:pPr>
  </w:style>
  <w:style w:type="character" w:styleId="CommentReference">
    <w:name w:val="annotation reference"/>
    <w:basedOn w:val="DefaultParagraphFont"/>
    <w:uiPriority w:val="99"/>
    <w:rsid w:val="008945A2"/>
    <w:rPr>
      <w:sz w:val="16"/>
      <w:szCs w:val="16"/>
    </w:rPr>
  </w:style>
  <w:style w:type="paragraph" w:styleId="CommentText">
    <w:name w:val="annotation text"/>
    <w:basedOn w:val="Normal"/>
    <w:link w:val="CommentTextChar1"/>
    <w:uiPriority w:val="99"/>
    <w:rsid w:val="008945A2"/>
    <w:rPr>
      <w:sz w:val="20"/>
    </w:rPr>
  </w:style>
  <w:style w:type="paragraph" w:styleId="Date">
    <w:name w:val="Date"/>
    <w:basedOn w:val="Normal"/>
    <w:next w:val="Normal"/>
    <w:rsid w:val="008945A2"/>
  </w:style>
  <w:style w:type="paragraph" w:styleId="E-mailSignature">
    <w:name w:val="E-mail Signature"/>
    <w:basedOn w:val="Normal"/>
    <w:rsid w:val="008945A2"/>
  </w:style>
  <w:style w:type="character" w:styleId="Emphasis">
    <w:name w:val="Emphasis"/>
    <w:basedOn w:val="DefaultParagraphFont"/>
    <w:uiPriority w:val="20"/>
    <w:qFormat/>
    <w:rsid w:val="008945A2"/>
    <w:rPr>
      <w:i/>
      <w:iCs/>
    </w:rPr>
  </w:style>
  <w:style w:type="paragraph" w:styleId="EnvelopeAddress">
    <w:name w:val="envelope address"/>
    <w:basedOn w:val="Normal"/>
    <w:rsid w:val="008945A2"/>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8945A2"/>
    <w:rPr>
      <w:rFonts w:ascii="Arial" w:hAnsi="Arial" w:cs="Arial"/>
      <w:sz w:val="20"/>
    </w:rPr>
  </w:style>
  <w:style w:type="character" w:styleId="FollowedHyperlink">
    <w:name w:val="FollowedHyperlink"/>
    <w:basedOn w:val="DefaultParagraphFont"/>
    <w:rsid w:val="008945A2"/>
    <w:rPr>
      <w:color w:val="800080"/>
      <w:u w:val="single"/>
    </w:rPr>
  </w:style>
  <w:style w:type="character" w:styleId="FootnoteReference">
    <w:name w:val="footnote reference"/>
    <w:basedOn w:val="DefaultParagraphFont"/>
    <w:semiHidden/>
    <w:rsid w:val="008945A2"/>
    <w:rPr>
      <w:vertAlign w:val="superscript"/>
    </w:rPr>
  </w:style>
  <w:style w:type="paragraph" w:styleId="FootnoteText">
    <w:name w:val="footnote text"/>
    <w:basedOn w:val="Normal"/>
    <w:semiHidden/>
    <w:rsid w:val="008945A2"/>
    <w:rPr>
      <w:sz w:val="20"/>
    </w:rPr>
  </w:style>
  <w:style w:type="character" w:styleId="HTMLAcronym">
    <w:name w:val="HTML Acronym"/>
    <w:basedOn w:val="DefaultParagraphFont"/>
    <w:rsid w:val="008945A2"/>
  </w:style>
  <w:style w:type="paragraph" w:styleId="HTMLAddress">
    <w:name w:val="HTML Address"/>
    <w:basedOn w:val="Normal"/>
    <w:rsid w:val="008945A2"/>
    <w:rPr>
      <w:i/>
      <w:iCs/>
    </w:rPr>
  </w:style>
  <w:style w:type="character" w:styleId="HTMLCite">
    <w:name w:val="HTML Cite"/>
    <w:basedOn w:val="DefaultParagraphFont"/>
    <w:rsid w:val="008945A2"/>
    <w:rPr>
      <w:i/>
      <w:iCs/>
    </w:rPr>
  </w:style>
  <w:style w:type="character" w:styleId="HTMLCode">
    <w:name w:val="HTML Code"/>
    <w:basedOn w:val="DefaultParagraphFont"/>
    <w:rsid w:val="008945A2"/>
    <w:rPr>
      <w:rFonts w:ascii="Courier New" w:hAnsi="Courier New"/>
      <w:sz w:val="20"/>
      <w:szCs w:val="20"/>
    </w:rPr>
  </w:style>
  <w:style w:type="character" w:styleId="HTMLDefinition">
    <w:name w:val="HTML Definition"/>
    <w:basedOn w:val="DefaultParagraphFont"/>
    <w:rsid w:val="008945A2"/>
    <w:rPr>
      <w:i/>
      <w:iCs/>
    </w:rPr>
  </w:style>
  <w:style w:type="character" w:styleId="HTMLKeyboard">
    <w:name w:val="HTML Keyboard"/>
    <w:basedOn w:val="DefaultParagraphFont"/>
    <w:rsid w:val="008945A2"/>
    <w:rPr>
      <w:rFonts w:ascii="Courier New" w:hAnsi="Courier New"/>
      <w:sz w:val="20"/>
      <w:szCs w:val="20"/>
    </w:rPr>
  </w:style>
  <w:style w:type="paragraph" w:styleId="HTMLPreformatted">
    <w:name w:val="HTML Preformatted"/>
    <w:basedOn w:val="Normal"/>
    <w:rsid w:val="008945A2"/>
    <w:rPr>
      <w:rFonts w:ascii="Courier New" w:hAnsi="Courier New" w:cs="Courier New"/>
      <w:sz w:val="20"/>
    </w:rPr>
  </w:style>
  <w:style w:type="character" w:styleId="HTMLSample">
    <w:name w:val="HTML Sample"/>
    <w:basedOn w:val="DefaultParagraphFont"/>
    <w:rsid w:val="008945A2"/>
    <w:rPr>
      <w:rFonts w:ascii="Courier New" w:hAnsi="Courier New"/>
    </w:rPr>
  </w:style>
  <w:style w:type="character" w:styleId="HTMLTypewriter">
    <w:name w:val="HTML Typewriter"/>
    <w:basedOn w:val="DefaultParagraphFont"/>
    <w:rsid w:val="008945A2"/>
    <w:rPr>
      <w:rFonts w:ascii="Courier New" w:hAnsi="Courier New"/>
      <w:sz w:val="20"/>
      <w:szCs w:val="20"/>
    </w:rPr>
  </w:style>
  <w:style w:type="character" w:styleId="HTMLVariable">
    <w:name w:val="HTML Variable"/>
    <w:basedOn w:val="DefaultParagraphFont"/>
    <w:rsid w:val="008945A2"/>
    <w:rPr>
      <w:i/>
      <w:iCs/>
    </w:rPr>
  </w:style>
  <w:style w:type="character" w:styleId="Hyperlink">
    <w:name w:val="Hyperlink"/>
    <w:basedOn w:val="DefaultParagraphFont"/>
    <w:rsid w:val="008945A2"/>
    <w:rPr>
      <w:color w:val="0000FF"/>
      <w:u w:val="single"/>
    </w:rPr>
  </w:style>
  <w:style w:type="paragraph" w:styleId="Index1">
    <w:name w:val="index 1"/>
    <w:basedOn w:val="Normal"/>
    <w:next w:val="Normal"/>
    <w:autoRedefine/>
    <w:semiHidden/>
    <w:rsid w:val="008945A2"/>
    <w:pPr>
      <w:ind w:left="240" w:hanging="240"/>
    </w:pPr>
  </w:style>
  <w:style w:type="paragraph" w:styleId="Index2">
    <w:name w:val="index 2"/>
    <w:basedOn w:val="Normal"/>
    <w:next w:val="Normal"/>
    <w:autoRedefine/>
    <w:semiHidden/>
    <w:rsid w:val="008945A2"/>
    <w:pPr>
      <w:ind w:left="480" w:hanging="240"/>
    </w:pPr>
  </w:style>
  <w:style w:type="paragraph" w:styleId="Index3">
    <w:name w:val="index 3"/>
    <w:basedOn w:val="Normal"/>
    <w:next w:val="Normal"/>
    <w:autoRedefine/>
    <w:semiHidden/>
    <w:rsid w:val="008945A2"/>
    <w:pPr>
      <w:ind w:left="720" w:hanging="240"/>
    </w:pPr>
  </w:style>
  <w:style w:type="paragraph" w:styleId="Index4">
    <w:name w:val="index 4"/>
    <w:basedOn w:val="Normal"/>
    <w:next w:val="Normal"/>
    <w:autoRedefine/>
    <w:semiHidden/>
    <w:rsid w:val="008945A2"/>
    <w:pPr>
      <w:ind w:left="960" w:hanging="240"/>
    </w:pPr>
  </w:style>
  <w:style w:type="paragraph" w:styleId="Index5">
    <w:name w:val="index 5"/>
    <w:basedOn w:val="Normal"/>
    <w:next w:val="Normal"/>
    <w:autoRedefine/>
    <w:semiHidden/>
    <w:rsid w:val="008945A2"/>
    <w:pPr>
      <w:ind w:left="1200" w:hanging="240"/>
    </w:pPr>
  </w:style>
  <w:style w:type="paragraph" w:styleId="Index6">
    <w:name w:val="index 6"/>
    <w:basedOn w:val="Normal"/>
    <w:next w:val="Normal"/>
    <w:autoRedefine/>
    <w:semiHidden/>
    <w:rsid w:val="008945A2"/>
    <w:pPr>
      <w:ind w:left="1440" w:hanging="240"/>
    </w:pPr>
  </w:style>
  <w:style w:type="paragraph" w:styleId="Index7">
    <w:name w:val="index 7"/>
    <w:basedOn w:val="Normal"/>
    <w:next w:val="Normal"/>
    <w:autoRedefine/>
    <w:semiHidden/>
    <w:rsid w:val="008945A2"/>
    <w:pPr>
      <w:ind w:left="1680" w:hanging="240"/>
    </w:pPr>
  </w:style>
  <w:style w:type="paragraph" w:styleId="Index8">
    <w:name w:val="index 8"/>
    <w:basedOn w:val="Normal"/>
    <w:next w:val="Normal"/>
    <w:autoRedefine/>
    <w:semiHidden/>
    <w:rsid w:val="008945A2"/>
    <w:pPr>
      <w:ind w:left="1920" w:hanging="240"/>
    </w:pPr>
  </w:style>
  <w:style w:type="paragraph" w:styleId="Index9">
    <w:name w:val="index 9"/>
    <w:basedOn w:val="Normal"/>
    <w:next w:val="Normal"/>
    <w:autoRedefine/>
    <w:semiHidden/>
    <w:rsid w:val="008945A2"/>
    <w:pPr>
      <w:ind w:left="2160" w:hanging="240"/>
    </w:pPr>
  </w:style>
  <w:style w:type="paragraph" w:styleId="IndexHeading">
    <w:name w:val="index heading"/>
    <w:basedOn w:val="Normal"/>
    <w:next w:val="Index1"/>
    <w:semiHidden/>
    <w:rsid w:val="008945A2"/>
    <w:rPr>
      <w:rFonts w:ascii="Arial" w:hAnsi="Arial" w:cs="Arial"/>
      <w:b/>
      <w:bCs/>
    </w:rPr>
  </w:style>
  <w:style w:type="paragraph" w:styleId="List">
    <w:name w:val="List"/>
    <w:basedOn w:val="Normal"/>
    <w:rsid w:val="008945A2"/>
    <w:pPr>
      <w:ind w:left="283" w:hanging="283"/>
    </w:pPr>
  </w:style>
  <w:style w:type="paragraph" w:styleId="List2">
    <w:name w:val="List 2"/>
    <w:basedOn w:val="Normal"/>
    <w:rsid w:val="008945A2"/>
    <w:pPr>
      <w:ind w:left="566" w:hanging="283"/>
    </w:pPr>
  </w:style>
  <w:style w:type="paragraph" w:styleId="List3">
    <w:name w:val="List 3"/>
    <w:basedOn w:val="Normal"/>
    <w:rsid w:val="008945A2"/>
    <w:pPr>
      <w:ind w:left="849" w:hanging="283"/>
    </w:pPr>
  </w:style>
  <w:style w:type="paragraph" w:styleId="List4">
    <w:name w:val="List 4"/>
    <w:basedOn w:val="Normal"/>
    <w:rsid w:val="008945A2"/>
    <w:pPr>
      <w:ind w:left="1132" w:hanging="283"/>
    </w:pPr>
  </w:style>
  <w:style w:type="paragraph" w:styleId="List5">
    <w:name w:val="List 5"/>
    <w:basedOn w:val="Normal"/>
    <w:rsid w:val="008945A2"/>
    <w:pPr>
      <w:ind w:left="1415" w:hanging="283"/>
    </w:pPr>
  </w:style>
  <w:style w:type="paragraph" w:styleId="ListBullet">
    <w:name w:val="List Bullet"/>
    <w:basedOn w:val="Normal"/>
    <w:autoRedefine/>
    <w:rsid w:val="008945A2"/>
    <w:pPr>
      <w:numPr>
        <w:numId w:val="1"/>
      </w:numPr>
    </w:pPr>
  </w:style>
  <w:style w:type="paragraph" w:styleId="ListBullet2">
    <w:name w:val="List Bullet 2"/>
    <w:basedOn w:val="Normal"/>
    <w:autoRedefine/>
    <w:rsid w:val="008945A2"/>
    <w:pPr>
      <w:numPr>
        <w:numId w:val="2"/>
      </w:numPr>
    </w:pPr>
  </w:style>
  <w:style w:type="paragraph" w:styleId="ListBullet3">
    <w:name w:val="List Bullet 3"/>
    <w:basedOn w:val="Normal"/>
    <w:autoRedefine/>
    <w:rsid w:val="008945A2"/>
    <w:pPr>
      <w:numPr>
        <w:numId w:val="3"/>
      </w:numPr>
    </w:pPr>
  </w:style>
  <w:style w:type="paragraph" w:styleId="ListBullet4">
    <w:name w:val="List Bullet 4"/>
    <w:basedOn w:val="Normal"/>
    <w:autoRedefine/>
    <w:rsid w:val="008945A2"/>
    <w:pPr>
      <w:numPr>
        <w:numId w:val="4"/>
      </w:numPr>
    </w:pPr>
  </w:style>
  <w:style w:type="paragraph" w:styleId="ListBullet5">
    <w:name w:val="List Bullet 5"/>
    <w:basedOn w:val="Normal"/>
    <w:autoRedefine/>
    <w:rsid w:val="008945A2"/>
    <w:pPr>
      <w:numPr>
        <w:numId w:val="5"/>
      </w:numPr>
    </w:pPr>
  </w:style>
  <w:style w:type="paragraph" w:styleId="ListContinue">
    <w:name w:val="List Continue"/>
    <w:basedOn w:val="Normal"/>
    <w:rsid w:val="008945A2"/>
    <w:pPr>
      <w:spacing w:after="120"/>
      <w:ind w:left="283"/>
    </w:pPr>
  </w:style>
  <w:style w:type="paragraph" w:styleId="ListContinue2">
    <w:name w:val="List Continue 2"/>
    <w:basedOn w:val="Normal"/>
    <w:rsid w:val="008945A2"/>
    <w:pPr>
      <w:spacing w:after="120"/>
      <w:ind w:left="566"/>
    </w:pPr>
  </w:style>
  <w:style w:type="paragraph" w:styleId="ListContinue3">
    <w:name w:val="List Continue 3"/>
    <w:basedOn w:val="Normal"/>
    <w:rsid w:val="008945A2"/>
    <w:pPr>
      <w:spacing w:after="120"/>
      <w:ind w:left="849"/>
    </w:pPr>
  </w:style>
  <w:style w:type="paragraph" w:styleId="ListContinue4">
    <w:name w:val="List Continue 4"/>
    <w:basedOn w:val="Normal"/>
    <w:rsid w:val="008945A2"/>
    <w:pPr>
      <w:spacing w:after="120"/>
      <w:ind w:left="1132"/>
    </w:pPr>
  </w:style>
  <w:style w:type="paragraph" w:styleId="ListContinue5">
    <w:name w:val="List Continue 5"/>
    <w:basedOn w:val="Normal"/>
    <w:rsid w:val="008945A2"/>
    <w:pPr>
      <w:spacing w:after="120"/>
      <w:ind w:left="1415"/>
    </w:pPr>
  </w:style>
  <w:style w:type="paragraph" w:styleId="ListNumber">
    <w:name w:val="List Number"/>
    <w:basedOn w:val="Normal"/>
    <w:rsid w:val="008945A2"/>
    <w:pPr>
      <w:numPr>
        <w:numId w:val="6"/>
      </w:numPr>
    </w:pPr>
  </w:style>
  <w:style w:type="paragraph" w:styleId="ListNumber2">
    <w:name w:val="List Number 2"/>
    <w:basedOn w:val="Normal"/>
    <w:rsid w:val="008945A2"/>
    <w:pPr>
      <w:numPr>
        <w:numId w:val="7"/>
      </w:numPr>
    </w:pPr>
  </w:style>
  <w:style w:type="paragraph" w:styleId="ListNumber3">
    <w:name w:val="List Number 3"/>
    <w:basedOn w:val="Normal"/>
    <w:rsid w:val="008945A2"/>
    <w:pPr>
      <w:numPr>
        <w:numId w:val="8"/>
      </w:numPr>
    </w:pPr>
  </w:style>
  <w:style w:type="paragraph" w:styleId="ListNumber4">
    <w:name w:val="List Number 4"/>
    <w:basedOn w:val="Normal"/>
    <w:rsid w:val="008945A2"/>
    <w:pPr>
      <w:numPr>
        <w:numId w:val="9"/>
      </w:numPr>
    </w:pPr>
  </w:style>
  <w:style w:type="paragraph" w:styleId="ListNumber5">
    <w:name w:val="List Number 5"/>
    <w:basedOn w:val="Normal"/>
    <w:rsid w:val="008945A2"/>
    <w:pPr>
      <w:numPr>
        <w:numId w:val="10"/>
      </w:numPr>
    </w:pPr>
  </w:style>
  <w:style w:type="paragraph" w:styleId="MessageHeader">
    <w:name w:val="Message Header"/>
    <w:basedOn w:val="Normal"/>
    <w:rsid w:val="008945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customStyle="1" w:styleId="MyStyle1">
    <w:name w:val="MyStyle 1"/>
    <w:basedOn w:val="Normal"/>
    <w:next w:val="Normal"/>
    <w:rsid w:val="008945A2"/>
    <w:pPr>
      <w:numPr>
        <w:numId w:val="11"/>
      </w:numPr>
    </w:pPr>
  </w:style>
  <w:style w:type="paragraph" w:styleId="NormalWeb">
    <w:name w:val="Normal (Web)"/>
    <w:basedOn w:val="Normal"/>
    <w:uiPriority w:val="99"/>
    <w:rsid w:val="008945A2"/>
    <w:rPr>
      <w:szCs w:val="24"/>
    </w:rPr>
  </w:style>
  <w:style w:type="paragraph" w:styleId="NormalIndent">
    <w:name w:val="Normal Indent"/>
    <w:basedOn w:val="Normal"/>
    <w:rsid w:val="008945A2"/>
    <w:pPr>
      <w:ind w:left="720"/>
    </w:pPr>
  </w:style>
  <w:style w:type="paragraph" w:styleId="NoteHeading">
    <w:name w:val="Note Heading"/>
    <w:basedOn w:val="Normal"/>
    <w:next w:val="Normal"/>
    <w:rsid w:val="008945A2"/>
  </w:style>
  <w:style w:type="paragraph" w:styleId="PlainText">
    <w:name w:val="Plain Text"/>
    <w:basedOn w:val="Normal"/>
    <w:rsid w:val="008945A2"/>
    <w:rPr>
      <w:rFonts w:ascii="Courier New" w:hAnsi="Courier New" w:cs="Courier New"/>
      <w:sz w:val="20"/>
    </w:rPr>
  </w:style>
  <w:style w:type="paragraph" w:styleId="Salutation">
    <w:name w:val="Salutation"/>
    <w:basedOn w:val="Normal"/>
    <w:next w:val="Normal"/>
    <w:rsid w:val="008945A2"/>
  </w:style>
  <w:style w:type="paragraph" w:customStyle="1" w:styleId="AmndSectionEg">
    <w:name w:val="Amnd Section Eg"/>
    <w:next w:val="Normal"/>
    <w:rsid w:val="008945A2"/>
    <w:pPr>
      <w:spacing w:before="120"/>
      <w:ind w:left="1871"/>
    </w:pPr>
    <w:rPr>
      <w:lang w:eastAsia="en-US"/>
    </w:rPr>
  </w:style>
  <w:style w:type="paragraph" w:customStyle="1" w:styleId="AmndSub-sectionEg">
    <w:name w:val="Amnd Sub-section Eg"/>
    <w:next w:val="Normal"/>
    <w:rsid w:val="008945A2"/>
    <w:pPr>
      <w:spacing w:before="120"/>
      <w:ind w:left="2381"/>
    </w:pPr>
    <w:rPr>
      <w:lang w:eastAsia="en-US"/>
    </w:rPr>
  </w:style>
  <w:style w:type="paragraph" w:customStyle="1" w:styleId="DraftParaEg">
    <w:name w:val="Draft Para Eg"/>
    <w:next w:val="Normal"/>
    <w:rsid w:val="00647E29"/>
    <w:pPr>
      <w:spacing w:before="120"/>
      <w:ind w:left="1871"/>
    </w:pPr>
    <w:rPr>
      <w:lang w:eastAsia="en-US"/>
    </w:rPr>
  </w:style>
  <w:style w:type="paragraph" w:customStyle="1" w:styleId="DraftSectionEg">
    <w:name w:val="Draft Section Eg"/>
    <w:next w:val="Normal"/>
    <w:rsid w:val="008945A2"/>
    <w:pPr>
      <w:spacing w:before="120"/>
      <w:ind w:left="851"/>
    </w:pPr>
    <w:rPr>
      <w:lang w:eastAsia="en-US"/>
    </w:rPr>
  </w:style>
  <w:style w:type="paragraph" w:customStyle="1" w:styleId="DraftSub-sectionEg">
    <w:name w:val="Draft Sub-section Eg"/>
    <w:next w:val="Normal"/>
    <w:rsid w:val="008945A2"/>
    <w:pPr>
      <w:spacing w:before="120"/>
      <w:ind w:left="1361"/>
    </w:pPr>
    <w:rPr>
      <w:lang w:eastAsia="en-US"/>
    </w:rPr>
  </w:style>
  <w:style w:type="paragraph" w:customStyle="1" w:styleId="SchSectionEg">
    <w:name w:val="Sch Section Eg"/>
    <w:next w:val="Normal"/>
    <w:rsid w:val="008945A2"/>
    <w:pPr>
      <w:spacing w:before="120"/>
      <w:ind w:left="851"/>
    </w:pPr>
    <w:rPr>
      <w:lang w:eastAsia="en-US"/>
    </w:rPr>
  </w:style>
  <w:style w:type="paragraph" w:customStyle="1" w:styleId="SchSub-sectionEg">
    <w:name w:val="Sch Sub-section Eg"/>
    <w:next w:val="Normal"/>
    <w:rsid w:val="008945A2"/>
    <w:pPr>
      <w:spacing w:before="120"/>
      <w:ind w:left="1361"/>
    </w:pPr>
    <w:rPr>
      <w:lang w:eastAsia="en-US"/>
    </w:rPr>
  </w:style>
  <w:style w:type="paragraph" w:customStyle="1" w:styleId="AmndParaNote">
    <w:name w:val="Amnd Para Note"/>
    <w:next w:val="Normal"/>
    <w:rsid w:val="008945A2"/>
    <w:pPr>
      <w:spacing w:before="120"/>
    </w:pPr>
    <w:rPr>
      <w:lang w:eastAsia="en-US"/>
    </w:rPr>
  </w:style>
  <w:style w:type="paragraph" w:customStyle="1" w:styleId="AmndSectionNote">
    <w:name w:val="Amnd Section Note"/>
    <w:next w:val="Normal"/>
    <w:rsid w:val="00647E29"/>
    <w:pPr>
      <w:spacing w:before="120"/>
    </w:pPr>
    <w:rPr>
      <w:lang w:eastAsia="en-US"/>
    </w:rPr>
  </w:style>
  <w:style w:type="paragraph" w:customStyle="1" w:styleId="AmndSub-paraNote">
    <w:name w:val="Amnd Sub-para Note"/>
    <w:next w:val="Normal"/>
    <w:rsid w:val="00647E29"/>
    <w:pPr>
      <w:spacing w:before="120"/>
    </w:pPr>
    <w:rPr>
      <w:lang w:eastAsia="en-US"/>
    </w:rPr>
  </w:style>
  <w:style w:type="paragraph" w:customStyle="1" w:styleId="AmndSub-sectionNote">
    <w:name w:val="Amnd Sub-section Note"/>
    <w:next w:val="Normal"/>
    <w:rsid w:val="00647E29"/>
    <w:pPr>
      <w:spacing w:before="120"/>
    </w:pPr>
    <w:rPr>
      <w:lang w:eastAsia="en-US"/>
    </w:rPr>
  </w:style>
  <w:style w:type="paragraph" w:customStyle="1" w:styleId="DraftParaNote">
    <w:name w:val="Draft Para Note"/>
    <w:next w:val="Normal"/>
    <w:rsid w:val="00647E29"/>
    <w:pPr>
      <w:spacing w:before="120"/>
    </w:pPr>
    <w:rPr>
      <w:lang w:eastAsia="en-US"/>
    </w:rPr>
  </w:style>
  <w:style w:type="paragraph" w:customStyle="1" w:styleId="DraftSectionNote">
    <w:name w:val="Draft Section Note"/>
    <w:next w:val="Normal"/>
    <w:rsid w:val="008945A2"/>
    <w:pPr>
      <w:spacing w:before="120"/>
    </w:pPr>
    <w:rPr>
      <w:lang w:eastAsia="en-US"/>
    </w:rPr>
  </w:style>
  <w:style w:type="paragraph" w:customStyle="1" w:styleId="DraftSub-sectionNote">
    <w:name w:val="Draft Sub-section Note"/>
    <w:next w:val="Normal"/>
    <w:rsid w:val="008945A2"/>
    <w:pPr>
      <w:spacing w:before="120"/>
    </w:pPr>
    <w:rPr>
      <w:lang w:eastAsia="en-US"/>
    </w:rPr>
  </w:style>
  <w:style w:type="paragraph" w:customStyle="1" w:styleId="SchParaNote">
    <w:name w:val="Sch Para Note"/>
    <w:next w:val="Normal"/>
    <w:rsid w:val="008945A2"/>
    <w:pPr>
      <w:spacing w:before="120"/>
    </w:pPr>
    <w:rPr>
      <w:lang w:eastAsia="en-US"/>
    </w:rPr>
  </w:style>
  <w:style w:type="paragraph" w:customStyle="1" w:styleId="SchSectionNote">
    <w:name w:val="Sch Section Note"/>
    <w:next w:val="Normal"/>
    <w:rsid w:val="008945A2"/>
    <w:pPr>
      <w:spacing w:before="120"/>
    </w:pPr>
    <w:rPr>
      <w:lang w:eastAsia="en-US"/>
    </w:rPr>
  </w:style>
  <w:style w:type="paragraph" w:customStyle="1" w:styleId="SchSub-sectionNote">
    <w:name w:val="Sch Sub-section Note"/>
    <w:next w:val="Normal"/>
    <w:rsid w:val="008945A2"/>
    <w:pPr>
      <w:spacing w:before="120"/>
    </w:pPr>
    <w:rPr>
      <w:lang w:eastAsia="en-US"/>
    </w:rPr>
  </w:style>
  <w:style w:type="paragraph" w:customStyle="1" w:styleId="AmendHeading1s">
    <w:name w:val="Amend. Heading 1s"/>
    <w:basedOn w:val="Normal"/>
    <w:next w:val="Normal"/>
    <w:rsid w:val="00647E29"/>
    <w:pPr>
      <w:suppressLineNumbers w:val="0"/>
      <w:tabs>
        <w:tab w:val="right" w:pos="1701"/>
      </w:tabs>
      <w:ind w:left="1871" w:hanging="1871"/>
    </w:pPr>
    <w:rPr>
      <w:b/>
    </w:rPr>
  </w:style>
  <w:style w:type="paragraph" w:customStyle="1" w:styleId="AmndSparaEg">
    <w:name w:val="Amnd Spara Eg"/>
    <w:next w:val="Normal"/>
    <w:rsid w:val="00647E29"/>
    <w:pPr>
      <w:spacing w:before="120"/>
      <w:ind w:left="2891"/>
    </w:pPr>
    <w:rPr>
      <w:lang w:eastAsia="en-US"/>
    </w:rPr>
  </w:style>
  <w:style w:type="paragraph" w:customStyle="1" w:styleId="AmndSubparaNote">
    <w:name w:val="Amnd Subpara Note"/>
    <w:basedOn w:val="Normal"/>
    <w:rsid w:val="00647E29"/>
  </w:style>
  <w:style w:type="paragraph" w:customStyle="1" w:styleId="DraftHeading1">
    <w:name w:val="Draft Heading 1"/>
    <w:basedOn w:val="Normal"/>
    <w:next w:val="Normal"/>
    <w:rsid w:val="00647E29"/>
    <w:pPr>
      <w:suppressLineNumbers w:val="0"/>
      <w:outlineLvl w:val="2"/>
    </w:pPr>
    <w:rPr>
      <w:b/>
      <w:szCs w:val="24"/>
    </w:rPr>
  </w:style>
  <w:style w:type="paragraph" w:customStyle="1" w:styleId="Normal-Draft">
    <w:name w:val="Normal - Draft"/>
    <w:rsid w:val="00647E2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spacing w:before="120"/>
      <w:textAlignment w:val="baseline"/>
    </w:pPr>
    <w:rPr>
      <w:sz w:val="24"/>
      <w:lang w:eastAsia="en-US"/>
    </w:rPr>
  </w:style>
  <w:style w:type="paragraph" w:customStyle="1" w:styleId="Normal-Schedule">
    <w:name w:val="Normal - Schedule"/>
    <w:rsid w:val="00647E29"/>
    <w:pPr>
      <w:tabs>
        <w:tab w:val="left" w:pos="454"/>
        <w:tab w:val="left" w:pos="907"/>
        <w:tab w:val="left" w:pos="1361"/>
        <w:tab w:val="left" w:pos="1814"/>
        <w:tab w:val="left" w:pos="2722"/>
      </w:tabs>
      <w:overflowPunct w:val="0"/>
      <w:autoSpaceDE w:val="0"/>
      <w:autoSpaceDN w:val="0"/>
      <w:adjustRightInd w:val="0"/>
      <w:spacing w:before="120"/>
      <w:textAlignment w:val="baseline"/>
    </w:pPr>
    <w:rPr>
      <w:lang w:eastAsia="en-US"/>
    </w:rPr>
  </w:style>
  <w:style w:type="paragraph" w:customStyle="1" w:styleId="ScheduleHeading1">
    <w:name w:val="Schedule Heading 1"/>
    <w:basedOn w:val="Normal"/>
    <w:next w:val="Normal"/>
    <w:rsid w:val="00647E29"/>
    <w:pPr>
      <w:suppressLineNumbers w:val="0"/>
    </w:pPr>
    <w:rPr>
      <w:b/>
    </w:rPr>
  </w:style>
  <w:style w:type="paragraph" w:customStyle="1" w:styleId="BoldSubject">
    <w:name w:val="BoldSubject"/>
    <w:basedOn w:val="Normal"/>
    <w:next w:val="IndexSpacing"/>
    <w:rsid w:val="00BB3C3A"/>
    <w:pPr>
      <w:suppressLineNumbers w:val="0"/>
      <w:spacing w:before="0" w:line="192" w:lineRule="auto"/>
    </w:pPr>
    <w:rPr>
      <w:b/>
      <w:sz w:val="20"/>
    </w:rPr>
  </w:style>
  <w:style w:type="paragraph" w:customStyle="1" w:styleId="IndexSpacing">
    <w:name w:val="IndexSpacing"/>
    <w:basedOn w:val="Normal"/>
    <w:rsid w:val="00BB3C3A"/>
    <w:pPr>
      <w:suppressLineNumbers w:val="0"/>
      <w:spacing w:before="0" w:line="192" w:lineRule="auto"/>
      <w:ind w:left="284" w:hanging="284"/>
    </w:pPr>
    <w:rPr>
      <w:sz w:val="20"/>
    </w:rPr>
  </w:style>
  <w:style w:type="table" w:styleId="TableGrid">
    <w:name w:val="Table Grid"/>
    <w:basedOn w:val="TableNormal"/>
    <w:rsid w:val="00BB3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3C3A"/>
    <w:pPr>
      <w:widowControl w:val="0"/>
      <w:autoSpaceDE w:val="0"/>
      <w:autoSpaceDN w:val="0"/>
      <w:adjustRightInd w:val="0"/>
    </w:pPr>
    <w:rPr>
      <w:rFonts w:ascii="Arial" w:hAnsi="Arial" w:cs="Arial"/>
      <w:color w:val="000000"/>
      <w:sz w:val="24"/>
      <w:szCs w:val="24"/>
    </w:rPr>
  </w:style>
  <w:style w:type="paragraph" w:customStyle="1" w:styleId="CM13">
    <w:name w:val="CM13"/>
    <w:basedOn w:val="Default"/>
    <w:next w:val="Default"/>
    <w:rsid w:val="00BB3C3A"/>
    <w:rPr>
      <w:rFonts w:cs="Times New Roman"/>
      <w:color w:val="auto"/>
    </w:rPr>
  </w:style>
  <w:style w:type="paragraph" w:customStyle="1" w:styleId="CM12">
    <w:name w:val="CM12"/>
    <w:basedOn w:val="Default"/>
    <w:next w:val="Default"/>
    <w:rsid w:val="00BB3C3A"/>
    <w:rPr>
      <w:rFonts w:cs="Times New Roman"/>
      <w:color w:val="auto"/>
    </w:rPr>
  </w:style>
  <w:style w:type="paragraph" w:customStyle="1" w:styleId="DraftSub-ParaNote">
    <w:name w:val="Draft Sub-Para Note"/>
    <w:next w:val="Normal"/>
    <w:rsid w:val="00BB3C3A"/>
    <w:pPr>
      <w:spacing w:before="120"/>
      <w:ind w:left="2381"/>
    </w:pPr>
    <w:rPr>
      <w:lang w:eastAsia="en-US"/>
    </w:rPr>
  </w:style>
  <w:style w:type="paragraph" w:styleId="BalloonText">
    <w:name w:val="Balloon Text"/>
    <w:basedOn w:val="Normal"/>
    <w:link w:val="BalloonTextChar"/>
    <w:rsid w:val="008A10F5"/>
    <w:rPr>
      <w:rFonts w:ascii="Tahoma" w:hAnsi="Tahoma" w:cs="Tahoma"/>
      <w:sz w:val="16"/>
      <w:szCs w:val="16"/>
    </w:rPr>
  </w:style>
  <w:style w:type="paragraph" w:styleId="ListParagraph">
    <w:name w:val="List Paragraph"/>
    <w:basedOn w:val="Normal"/>
    <w:uiPriority w:val="34"/>
    <w:qFormat/>
    <w:rsid w:val="00362664"/>
    <w:pPr>
      <w:suppressLineNumbers w:val="0"/>
      <w:overflowPunct/>
      <w:autoSpaceDE/>
      <w:autoSpaceDN/>
      <w:adjustRightInd/>
      <w:spacing w:before="0" w:after="200" w:line="276" w:lineRule="auto"/>
      <w:ind w:left="720"/>
      <w:contextualSpacing/>
      <w:textAlignment w:val="auto"/>
    </w:pPr>
    <w:rPr>
      <w:rFonts w:asciiTheme="minorHAnsi" w:eastAsiaTheme="minorHAnsi" w:hAnsiTheme="minorHAnsi" w:cstheme="minorBidi"/>
      <w:szCs w:val="24"/>
    </w:rPr>
  </w:style>
  <w:style w:type="character" w:customStyle="1" w:styleId="EndnoteTextChar">
    <w:name w:val="Endnote Text Char"/>
    <w:basedOn w:val="DefaultParagraphFont"/>
    <w:link w:val="EndnoteText"/>
    <w:rsid w:val="007D0540"/>
    <w:rPr>
      <w:lang w:eastAsia="en-US"/>
    </w:rPr>
  </w:style>
  <w:style w:type="paragraph" w:customStyle="1" w:styleId="NormalPart">
    <w:name w:val="Normal Part"/>
    <w:next w:val="Normal"/>
    <w:link w:val="NormalPartChar"/>
    <w:rsid w:val="0047209D"/>
    <w:pPr>
      <w:spacing w:before="240" w:after="120"/>
      <w:jc w:val="center"/>
    </w:pPr>
    <w:rPr>
      <w:b/>
      <w:sz w:val="32"/>
      <w:lang w:eastAsia="en-US"/>
    </w:rPr>
  </w:style>
  <w:style w:type="character" w:customStyle="1" w:styleId="Heading-DIVISIONChar">
    <w:name w:val="Heading - DIVISION Char"/>
    <w:basedOn w:val="DefaultParagraphFont"/>
    <w:link w:val="Heading-DIVISION"/>
    <w:rsid w:val="0047209D"/>
    <w:rPr>
      <w:b/>
      <w:sz w:val="24"/>
      <w:lang w:eastAsia="en-US"/>
    </w:rPr>
  </w:style>
  <w:style w:type="character" w:customStyle="1" w:styleId="NormalPartChar">
    <w:name w:val="Normal Part Char"/>
    <w:basedOn w:val="Heading-DIVISIONChar"/>
    <w:link w:val="NormalPart"/>
    <w:rsid w:val="0047209D"/>
    <w:rPr>
      <w:b/>
      <w:sz w:val="32"/>
      <w:lang w:eastAsia="en-US"/>
    </w:rPr>
  </w:style>
  <w:style w:type="paragraph" w:customStyle="1" w:styleId="ParaHead">
    <w:name w:val="Para_Head"/>
    <w:basedOn w:val="Normal"/>
    <w:rsid w:val="00C23A91"/>
    <w:pPr>
      <w:suppressLineNumbers w:val="0"/>
      <w:tabs>
        <w:tab w:val="left" w:pos="284"/>
        <w:tab w:val="left" w:pos="567"/>
        <w:tab w:val="left" w:pos="851"/>
        <w:tab w:val="left" w:pos="1134"/>
        <w:tab w:val="left" w:pos="1418"/>
        <w:tab w:val="left" w:pos="1701"/>
        <w:tab w:val="left" w:pos="1985"/>
        <w:tab w:val="left" w:pos="2268"/>
        <w:tab w:val="left" w:pos="2552"/>
        <w:tab w:val="left" w:pos="2835"/>
      </w:tabs>
    </w:pPr>
    <w:rPr>
      <w:b/>
      <w:sz w:val="20"/>
    </w:rPr>
  </w:style>
  <w:style w:type="paragraph" w:customStyle="1" w:styleId="ParaText">
    <w:name w:val="Para_Text"/>
    <w:basedOn w:val="Normal"/>
    <w:rsid w:val="00C23A91"/>
    <w:pPr>
      <w:suppressLineNumbers w:val="0"/>
      <w:tabs>
        <w:tab w:val="left" w:pos="284"/>
        <w:tab w:val="left" w:pos="567"/>
        <w:tab w:val="left" w:pos="851"/>
        <w:tab w:val="left" w:pos="1134"/>
        <w:tab w:val="left" w:pos="1418"/>
        <w:tab w:val="left" w:pos="1701"/>
        <w:tab w:val="left" w:pos="1985"/>
        <w:tab w:val="left" w:pos="2268"/>
        <w:tab w:val="left" w:pos="2552"/>
        <w:tab w:val="left" w:pos="2835"/>
      </w:tabs>
    </w:pPr>
    <w:rPr>
      <w:sz w:val="20"/>
    </w:rPr>
  </w:style>
  <w:style w:type="character" w:customStyle="1" w:styleId="CommentTextChar">
    <w:name w:val="Comment Text Char"/>
    <w:basedOn w:val="DefaultParagraphFont"/>
    <w:uiPriority w:val="99"/>
    <w:rsid w:val="005B5D16"/>
  </w:style>
  <w:style w:type="paragraph" w:customStyle="1" w:styleId="subsection">
    <w:name w:val="subsection"/>
    <w:basedOn w:val="Normal"/>
    <w:rsid w:val="005B5D16"/>
    <w:pPr>
      <w:suppressLineNumbers w:val="0"/>
      <w:overflowPunct/>
      <w:autoSpaceDE/>
      <w:autoSpaceDN/>
      <w:adjustRightInd/>
      <w:spacing w:before="168" w:after="120"/>
      <w:ind w:firstLine="360"/>
      <w:textAlignment w:val="auto"/>
    </w:pPr>
    <w:rPr>
      <w:szCs w:val="24"/>
      <w:lang w:eastAsia="en-AU"/>
    </w:rPr>
  </w:style>
  <w:style w:type="paragraph" w:customStyle="1" w:styleId="AmndHeading-SCHEDULE">
    <w:name w:val="Amnd Heading - SCHEDULE"/>
    <w:next w:val="Normal"/>
    <w:link w:val="AmndHeading-SCHEDULEChar"/>
    <w:rsid w:val="00C66F4B"/>
    <w:pPr>
      <w:spacing w:before="240"/>
      <w:ind w:left="1361"/>
      <w:jc w:val="center"/>
    </w:pPr>
    <w:rPr>
      <w:b/>
      <w:sz w:val="32"/>
      <w:lang w:eastAsia="en-US"/>
    </w:rPr>
  </w:style>
  <w:style w:type="character" w:customStyle="1" w:styleId="AmndHeading-SCHEDULEChar">
    <w:name w:val="Amnd Heading - SCHEDULE Char"/>
    <w:basedOn w:val="DefaultParagraphFont"/>
    <w:link w:val="AmndHeading-SCHEDULE"/>
    <w:rsid w:val="00C66F4B"/>
    <w:rPr>
      <w:b/>
      <w:sz w:val="32"/>
      <w:lang w:eastAsia="en-US"/>
    </w:rPr>
  </w:style>
  <w:style w:type="paragraph" w:customStyle="1" w:styleId="NewFormHeading">
    <w:name w:val="New Form Heading"/>
    <w:next w:val="Normal"/>
    <w:link w:val="NewFormHeadingChar"/>
    <w:qFormat/>
    <w:rsid w:val="00120A25"/>
    <w:pPr>
      <w:spacing w:before="120" w:after="120"/>
      <w:jc w:val="center"/>
    </w:pPr>
    <w:rPr>
      <w:b/>
      <w:caps/>
      <w:sz w:val="22"/>
      <w:lang w:eastAsia="en-US"/>
    </w:rPr>
  </w:style>
  <w:style w:type="character" w:customStyle="1" w:styleId="ScheduleTitleChar">
    <w:name w:val="Schedule Title Char"/>
    <w:basedOn w:val="Heading-DIVISIONChar"/>
    <w:link w:val="ScheduleTitle"/>
    <w:rsid w:val="00120A25"/>
    <w:rPr>
      <w:b/>
      <w:caps/>
      <w:sz w:val="22"/>
      <w:lang w:eastAsia="en-US"/>
    </w:rPr>
  </w:style>
  <w:style w:type="character" w:customStyle="1" w:styleId="NewFormHeadingChar">
    <w:name w:val="New Form Heading Char"/>
    <w:basedOn w:val="ScheduleTitleChar"/>
    <w:link w:val="NewFormHeading"/>
    <w:rsid w:val="00120A25"/>
    <w:rPr>
      <w:b/>
      <w:caps/>
      <w:sz w:val="22"/>
      <w:lang w:eastAsia="en-US"/>
    </w:rPr>
  </w:style>
  <w:style w:type="character" w:customStyle="1" w:styleId="Heading-PARTChar">
    <w:name w:val="Heading - PART Char"/>
    <w:basedOn w:val="DefaultParagraphFont"/>
    <w:link w:val="Heading-PART"/>
    <w:locked/>
    <w:rsid w:val="007408EA"/>
    <w:rPr>
      <w:b/>
      <w:caps/>
      <w:sz w:val="22"/>
      <w:lang w:eastAsia="en-US"/>
    </w:rPr>
  </w:style>
  <w:style w:type="character" w:customStyle="1" w:styleId="FooterChar">
    <w:name w:val="Footer Char"/>
    <w:basedOn w:val="DefaultParagraphFont"/>
    <w:link w:val="Footer"/>
    <w:uiPriority w:val="99"/>
    <w:rsid w:val="00695139"/>
    <w:rPr>
      <w:sz w:val="24"/>
      <w:lang w:eastAsia="en-US"/>
    </w:rPr>
  </w:style>
  <w:style w:type="character" w:customStyle="1" w:styleId="BodyTextIndentChar">
    <w:name w:val="Body Text Indent Char"/>
    <w:basedOn w:val="DefaultParagraphFont"/>
    <w:link w:val="BodyTextIndent"/>
    <w:rsid w:val="00695139"/>
    <w:rPr>
      <w:sz w:val="24"/>
      <w:lang w:eastAsia="en-US"/>
    </w:rPr>
  </w:style>
  <w:style w:type="paragraph" w:customStyle="1" w:styleId="ShoulderHeading">
    <w:name w:val="Shoulder Heading"/>
    <w:basedOn w:val="ShoulderReference"/>
    <w:next w:val="Normal"/>
    <w:rsid w:val="00695139"/>
    <w:pPr>
      <w:framePr w:hSpace="181" w:vSpace="181" w:wrap="around" w:y="2212"/>
      <w:pBdr>
        <w:top w:val="single" w:sz="6" w:space="1" w:color="FFFFFF"/>
        <w:left w:val="single" w:sz="6" w:space="1" w:color="FFFFFF"/>
        <w:bottom w:val="single" w:sz="6" w:space="1" w:color="FFFFFF"/>
        <w:right w:val="single" w:sz="6" w:space="1" w:color="FFFFFF"/>
      </w:pBdr>
    </w:pPr>
  </w:style>
  <w:style w:type="character" w:customStyle="1" w:styleId="TitleChar">
    <w:name w:val="Title Char"/>
    <w:basedOn w:val="DefaultParagraphFont"/>
    <w:link w:val="Title"/>
    <w:rsid w:val="00695139"/>
    <w:rPr>
      <w:b/>
      <w:sz w:val="28"/>
      <w:lang w:eastAsia="en-US"/>
    </w:rPr>
  </w:style>
  <w:style w:type="character" w:customStyle="1" w:styleId="BalloonTextChar">
    <w:name w:val="Balloon Text Char"/>
    <w:basedOn w:val="DefaultParagraphFont"/>
    <w:link w:val="BalloonText"/>
    <w:rsid w:val="00695139"/>
    <w:rPr>
      <w:rFonts w:ascii="Tahoma" w:hAnsi="Tahoma" w:cs="Tahoma"/>
      <w:sz w:val="16"/>
      <w:szCs w:val="16"/>
      <w:lang w:eastAsia="en-US"/>
    </w:rPr>
  </w:style>
  <w:style w:type="paragraph" w:styleId="CommentSubject">
    <w:name w:val="annotation subject"/>
    <w:basedOn w:val="CommentText"/>
    <w:next w:val="CommentText"/>
    <w:link w:val="CommentSubjectChar"/>
    <w:rsid w:val="00695139"/>
    <w:pPr>
      <w:suppressLineNumbers w:val="0"/>
      <w:overflowPunct/>
      <w:autoSpaceDE/>
      <w:autoSpaceDN/>
      <w:adjustRightInd/>
      <w:spacing w:before="0"/>
      <w:textAlignment w:val="auto"/>
    </w:pPr>
    <w:rPr>
      <w:b/>
      <w:bCs/>
      <w:lang w:eastAsia="en-AU"/>
    </w:rPr>
  </w:style>
  <w:style w:type="character" w:customStyle="1" w:styleId="CommentTextChar1">
    <w:name w:val="Comment Text Char1"/>
    <w:basedOn w:val="DefaultParagraphFont"/>
    <w:link w:val="CommentText"/>
    <w:uiPriority w:val="99"/>
    <w:rsid w:val="00695139"/>
    <w:rPr>
      <w:lang w:eastAsia="en-US"/>
    </w:rPr>
  </w:style>
  <w:style w:type="character" w:customStyle="1" w:styleId="CommentSubjectChar">
    <w:name w:val="Comment Subject Char"/>
    <w:basedOn w:val="CommentTextChar1"/>
    <w:link w:val="CommentSubject"/>
    <w:rsid w:val="00695139"/>
    <w:rPr>
      <w:b/>
      <w:bCs/>
      <w:lang w:eastAsia="en-US"/>
    </w:rPr>
  </w:style>
  <w:style w:type="character" w:styleId="Strong">
    <w:name w:val="Strong"/>
    <w:uiPriority w:val="22"/>
    <w:qFormat/>
    <w:rsid w:val="00695139"/>
    <w:rPr>
      <w:b/>
      <w:bCs/>
    </w:rPr>
  </w:style>
  <w:style w:type="character" w:customStyle="1" w:styleId="apple-converted-space">
    <w:name w:val="apple-converted-space"/>
    <w:basedOn w:val="DefaultParagraphFont"/>
    <w:rsid w:val="00695139"/>
  </w:style>
  <w:style w:type="character" w:customStyle="1" w:styleId="htitletext2">
    <w:name w:val="htitletext2"/>
    <w:basedOn w:val="DefaultParagraphFont"/>
    <w:rsid w:val="00695139"/>
    <w:rPr>
      <w:vanish w:val="0"/>
      <w:webHidden w:val="0"/>
      <w:specVanish w:val="0"/>
    </w:rPr>
  </w:style>
  <w:style w:type="paragraph" w:customStyle="1" w:styleId="bodycopy">
    <w:name w:val="# body copy"/>
    <w:basedOn w:val="Normal"/>
    <w:rsid w:val="00695139"/>
    <w:pPr>
      <w:suppressLineNumbers w:val="0"/>
      <w:overflowPunct/>
      <w:autoSpaceDE/>
      <w:autoSpaceDN/>
      <w:adjustRightInd/>
      <w:spacing w:before="0"/>
      <w:textAlignment w:val="auto"/>
    </w:pPr>
    <w:rPr>
      <w:rFonts w:ascii="Tahoma" w:hAnsi="Tahoma" w:cs="Tahoma"/>
      <w:sz w:val="22"/>
      <w:szCs w:val="22"/>
      <w:lang w:eastAsia="en-AU"/>
    </w:rPr>
  </w:style>
  <w:style w:type="character" w:styleId="PlaceholderText">
    <w:name w:val="Placeholder Text"/>
    <w:basedOn w:val="DefaultParagraphFont"/>
    <w:uiPriority w:val="99"/>
    <w:semiHidden/>
    <w:rsid w:val="00695139"/>
    <w:rPr>
      <w:color w:val="808080"/>
    </w:rPr>
  </w:style>
  <w:style w:type="character" w:customStyle="1" w:styleId="Heading-SCHEDULEChar">
    <w:name w:val="Heading - SCHEDULE Char"/>
    <w:basedOn w:val="Heading-PARTChar"/>
    <w:link w:val="Heading-SCHEDULE"/>
    <w:rsid w:val="00695139"/>
    <w:rPr>
      <w:b/>
      <w:caps/>
      <w:sz w:val="22"/>
      <w:lang w:eastAsia="en-US"/>
    </w:rPr>
  </w:style>
  <w:style w:type="character" w:customStyle="1" w:styleId="Heading1Char">
    <w:name w:val="Heading 1 Char"/>
    <w:basedOn w:val="DefaultParagraphFont"/>
    <w:link w:val="Heading1"/>
    <w:rsid w:val="00695139"/>
    <w:rPr>
      <w:b/>
      <w:i/>
      <w:kern w:val="28"/>
      <w:sz w:val="24"/>
      <w:lang w:eastAsia="en-US"/>
    </w:rPr>
  </w:style>
  <w:style w:type="character" w:customStyle="1" w:styleId="Heading2Char">
    <w:name w:val="Heading 2 Char"/>
    <w:basedOn w:val="DefaultParagraphFont"/>
    <w:link w:val="Heading2"/>
    <w:rsid w:val="00695139"/>
    <w:rPr>
      <w:sz w:val="24"/>
      <w:lang w:eastAsia="en-US"/>
    </w:rPr>
  </w:style>
  <w:style w:type="character" w:customStyle="1" w:styleId="Heading3Char">
    <w:name w:val="Heading 3 Char"/>
    <w:basedOn w:val="DefaultParagraphFont"/>
    <w:link w:val="Heading3"/>
    <w:rsid w:val="00695139"/>
    <w:rPr>
      <w:sz w:val="24"/>
      <w:lang w:eastAsia="en-US"/>
    </w:rPr>
  </w:style>
  <w:style w:type="character" w:customStyle="1" w:styleId="Heading4Char">
    <w:name w:val="Heading 4 Char"/>
    <w:basedOn w:val="DefaultParagraphFont"/>
    <w:link w:val="Heading4"/>
    <w:rsid w:val="00695139"/>
    <w:rPr>
      <w:sz w:val="24"/>
      <w:lang w:eastAsia="en-US"/>
    </w:rPr>
  </w:style>
  <w:style w:type="character" w:customStyle="1" w:styleId="Heading5Char">
    <w:name w:val="Heading 5 Char"/>
    <w:basedOn w:val="DefaultParagraphFont"/>
    <w:link w:val="Heading5"/>
    <w:rsid w:val="00695139"/>
    <w:rPr>
      <w:sz w:val="24"/>
      <w:lang w:eastAsia="en-US"/>
    </w:rPr>
  </w:style>
  <w:style w:type="character" w:customStyle="1" w:styleId="Heading6Char">
    <w:name w:val="Heading 6 Char"/>
    <w:basedOn w:val="DefaultParagraphFont"/>
    <w:link w:val="Heading6"/>
    <w:rsid w:val="00695139"/>
    <w:rPr>
      <w:rFonts w:ascii="Arial" w:hAnsi="Arial"/>
      <w:i/>
      <w:sz w:val="22"/>
      <w:lang w:eastAsia="en-US"/>
    </w:rPr>
  </w:style>
  <w:style w:type="character" w:customStyle="1" w:styleId="Heading7Char">
    <w:name w:val="Heading 7 Char"/>
    <w:basedOn w:val="DefaultParagraphFont"/>
    <w:link w:val="Heading7"/>
    <w:rsid w:val="00695139"/>
    <w:rPr>
      <w:rFonts w:ascii="Arial" w:hAnsi="Arial"/>
      <w:sz w:val="24"/>
      <w:lang w:eastAsia="en-US"/>
    </w:rPr>
  </w:style>
  <w:style w:type="character" w:customStyle="1" w:styleId="Heading8Char">
    <w:name w:val="Heading 8 Char"/>
    <w:basedOn w:val="DefaultParagraphFont"/>
    <w:link w:val="Heading8"/>
    <w:rsid w:val="00695139"/>
    <w:rPr>
      <w:rFonts w:ascii="Arial" w:hAnsi="Arial"/>
      <w:i/>
      <w:sz w:val="24"/>
      <w:lang w:eastAsia="en-US"/>
    </w:rPr>
  </w:style>
  <w:style w:type="character" w:customStyle="1" w:styleId="Heading9Char">
    <w:name w:val="Heading 9 Char"/>
    <w:basedOn w:val="DefaultParagraphFont"/>
    <w:link w:val="Heading9"/>
    <w:rsid w:val="00695139"/>
    <w:rPr>
      <w:rFonts w:ascii="Arial" w:hAnsi="Arial"/>
      <w:i/>
      <w:sz w:val="18"/>
      <w:lang w:eastAsia="en-US"/>
    </w:rPr>
  </w:style>
  <w:style w:type="character" w:customStyle="1" w:styleId="HeaderChar">
    <w:name w:val="Header Char"/>
    <w:basedOn w:val="DefaultParagraphFont"/>
    <w:link w:val="Header"/>
    <w:rsid w:val="00695139"/>
    <w:rPr>
      <w:sz w:val="24"/>
      <w:lang w:eastAsia="en-US"/>
    </w:rPr>
  </w:style>
  <w:style w:type="character" w:customStyle="1" w:styleId="MacroTextChar">
    <w:name w:val="Macro Text Char"/>
    <w:basedOn w:val="DefaultParagraphFont"/>
    <w:link w:val="MacroText"/>
    <w:semiHidden/>
    <w:rsid w:val="00695139"/>
    <w:rPr>
      <w:rFonts w:ascii="Book Antiqua" w:hAnsi="Book Antiqua"/>
      <w:lang w:val="en-GB" w:eastAsia="en-US"/>
    </w:rPr>
  </w:style>
  <w:style w:type="character" w:customStyle="1" w:styleId="DocumentMapChar">
    <w:name w:val="Document Map Char"/>
    <w:basedOn w:val="DefaultParagraphFont"/>
    <w:link w:val="DocumentMap"/>
    <w:semiHidden/>
    <w:rsid w:val="00695139"/>
    <w:rPr>
      <w:rFonts w:ascii="Tahoma" w:hAnsi="Tahoma" w:cs="Tahoma"/>
      <w:sz w:val="24"/>
      <w:shd w:val="clear" w:color="auto" w:fill="000080"/>
      <w:lang w:eastAsia="en-US"/>
    </w:rPr>
  </w:style>
  <w:style w:type="paragraph" w:styleId="Revision">
    <w:name w:val="Revision"/>
    <w:hidden/>
    <w:uiPriority w:val="99"/>
    <w:semiHidden/>
    <w:rsid w:val="00441719"/>
    <w:rPr>
      <w:sz w:val="24"/>
      <w:lang w:eastAsia="en-US"/>
    </w:rPr>
  </w:style>
  <w:style w:type="table" w:customStyle="1" w:styleId="TableGrid0">
    <w:name w:val="TableGrid"/>
    <w:rsid w:val="00CA1D8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Subtitle">
    <w:name w:val="Subtitle"/>
    <w:basedOn w:val="Normal"/>
    <w:next w:val="Normal"/>
    <w:link w:val="SubtitleChar"/>
    <w:qFormat/>
    <w:rsid w:val="00FD006A"/>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FD006A"/>
    <w:rPr>
      <w:rFonts w:asciiTheme="majorHAnsi" w:eastAsiaTheme="majorEastAsia" w:hAnsiTheme="majorHAnsi" w:cstheme="majorBidi"/>
      <w:i/>
      <w:iCs/>
      <w:color w:val="4F81BD" w:themeColor="accent1"/>
      <w:spacing w:val="15"/>
      <w:sz w:val="24"/>
      <w:szCs w:val="24"/>
      <w:lang w:eastAsia="en-US"/>
    </w:rPr>
  </w:style>
  <w:style w:type="paragraph" w:customStyle="1" w:styleId="heading">
    <w:name w:val="# heading"/>
    <w:basedOn w:val="Normal"/>
    <w:qFormat/>
    <w:rsid w:val="00B868EA"/>
    <w:pPr>
      <w:suppressLineNumbers w:val="0"/>
      <w:overflowPunct/>
      <w:autoSpaceDE/>
      <w:autoSpaceDN/>
      <w:adjustRightInd/>
      <w:spacing w:before="360" w:after="120"/>
      <w:textAlignment w:val="auto"/>
    </w:pPr>
    <w:rPr>
      <w:rFonts w:ascii="Tahoma" w:eastAsia="Calibri" w:hAnsi="Tahoma" w:cs="Tahoma"/>
      <w:b/>
      <w:color w:val="007E74"/>
      <w:sz w:val="28"/>
      <w:szCs w:val="28"/>
    </w:rPr>
  </w:style>
  <w:style w:type="table" w:customStyle="1" w:styleId="TableGrid1">
    <w:name w:val="Table Grid1"/>
    <w:basedOn w:val="TableNormal"/>
    <w:next w:val="TableGrid"/>
    <w:rsid w:val="00161A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mendHeading1Char">
    <w:name w:val="Amend. Heading 1 Char"/>
    <w:basedOn w:val="DefaultParagraphFont"/>
    <w:link w:val="AmendHeading1"/>
    <w:locked/>
    <w:rsid w:val="0062100A"/>
    <w:rPr>
      <w:sz w:val="24"/>
      <w:lang w:eastAsia="en-US"/>
    </w:rPr>
  </w:style>
  <w:style w:type="character" w:customStyle="1" w:styleId="name">
    <w:name w:val="name"/>
    <w:basedOn w:val="DefaultParagraphFont"/>
    <w:rsid w:val="00534A10"/>
  </w:style>
  <w:style w:type="paragraph" w:customStyle="1" w:styleId="Pa0">
    <w:name w:val="Pa0"/>
    <w:basedOn w:val="Default"/>
    <w:next w:val="Default"/>
    <w:uiPriority w:val="99"/>
    <w:rsid w:val="006474CC"/>
    <w:pPr>
      <w:widowControl/>
      <w:spacing w:line="241" w:lineRule="atLeast"/>
    </w:pPr>
    <w:rPr>
      <w:color w:val="auto"/>
    </w:rPr>
  </w:style>
  <w:style w:type="character" w:customStyle="1" w:styleId="A2">
    <w:name w:val="A2"/>
    <w:uiPriority w:val="99"/>
    <w:rsid w:val="006474CC"/>
    <w:rPr>
      <w:color w:val="000000"/>
      <w:sz w:val="20"/>
      <w:szCs w:val="20"/>
    </w:rPr>
  </w:style>
  <w:style w:type="character" w:customStyle="1" w:styleId="A3">
    <w:name w:val="A3"/>
    <w:uiPriority w:val="99"/>
    <w:rsid w:val="006474CC"/>
    <w:rPr>
      <w:color w:val="000000"/>
      <w:sz w:val="16"/>
      <w:szCs w:val="16"/>
    </w:rPr>
  </w:style>
  <w:style w:type="paragraph" w:customStyle="1" w:styleId="Pa3">
    <w:name w:val="Pa3"/>
    <w:basedOn w:val="Default"/>
    <w:next w:val="Default"/>
    <w:uiPriority w:val="99"/>
    <w:rsid w:val="006474CC"/>
    <w:pPr>
      <w:widowControl/>
      <w:spacing w:line="201" w:lineRule="atLeast"/>
    </w:pPr>
    <w:rPr>
      <w:color w:val="auto"/>
    </w:rPr>
  </w:style>
  <w:style w:type="character" w:customStyle="1" w:styleId="DraftDefinition2Char">
    <w:name w:val="Draft Definition 2 Char"/>
    <w:basedOn w:val="DefaultParagraphFont"/>
    <w:link w:val="DraftDefinition2"/>
    <w:locked/>
    <w:rsid w:val="008050D9"/>
    <w:rPr>
      <w:sz w:val="24"/>
      <w:lang w:eastAsia="en-US"/>
    </w:rPr>
  </w:style>
  <w:style w:type="character" w:customStyle="1" w:styleId="scientific-name">
    <w:name w:val="scientific-name"/>
    <w:basedOn w:val="DefaultParagraphFont"/>
    <w:rsid w:val="00CE33E6"/>
  </w:style>
  <w:style w:type="numbering" w:styleId="1ai">
    <w:name w:val="Outline List 1"/>
    <w:basedOn w:val="NoList"/>
    <w:semiHidden/>
    <w:unhideWhenUsed/>
    <w:rsid w:val="006A2DE4"/>
    <w:pPr>
      <w:numPr>
        <w:numId w:val="139"/>
      </w:numPr>
    </w:pPr>
  </w:style>
  <w:style w:type="numbering" w:styleId="111111">
    <w:name w:val="Outline List 2"/>
    <w:basedOn w:val="NoList"/>
    <w:semiHidden/>
    <w:unhideWhenUsed/>
    <w:rsid w:val="006A2DE4"/>
    <w:pPr>
      <w:numPr>
        <w:numId w:val="140"/>
      </w:numPr>
    </w:pPr>
  </w:style>
  <w:style w:type="numbering" w:styleId="ArticleSection">
    <w:name w:val="Outline List 3"/>
    <w:basedOn w:val="NoList"/>
    <w:semiHidden/>
    <w:unhideWhenUsed/>
    <w:rsid w:val="006A2DE4"/>
    <w:pPr>
      <w:numPr>
        <w:numId w:val="141"/>
      </w:numPr>
    </w:pPr>
  </w:style>
  <w:style w:type="character" w:customStyle="1" w:styleId="DraftHeading2Char">
    <w:name w:val="Draft Heading 2 Char"/>
    <w:basedOn w:val="DefaultParagraphFont"/>
    <w:link w:val="DraftHeading2"/>
    <w:rsid w:val="007E7604"/>
    <w:rPr>
      <w:sz w:val="24"/>
      <w:lang w:eastAsia="en-US"/>
    </w:rPr>
  </w:style>
  <w:style w:type="paragraph" w:customStyle="1" w:styleId="definition">
    <w:name w:val="definition"/>
    <w:basedOn w:val="Normal"/>
    <w:rsid w:val="00F04A85"/>
    <w:pPr>
      <w:suppressLineNumbers w:val="0"/>
      <w:overflowPunct/>
      <w:autoSpaceDE/>
      <w:autoSpaceDN/>
      <w:adjustRightInd/>
      <w:spacing w:before="100" w:beforeAutospacing="1" w:after="100" w:afterAutospacing="1"/>
      <w:textAlignment w:val="auto"/>
    </w:pPr>
    <w:rPr>
      <w:szCs w:val="24"/>
      <w:lang w:eastAsia="en-AU"/>
    </w:rPr>
  </w:style>
  <w:style w:type="paragraph" w:customStyle="1" w:styleId="VFATableBody">
    <w:name w:val="VFA Table Body"/>
    <w:basedOn w:val="Normal"/>
    <w:rsid w:val="005F3FCC"/>
    <w:pPr>
      <w:suppressLineNumbers w:val="0"/>
      <w:overflowPunct/>
      <w:autoSpaceDE/>
      <w:autoSpaceDN/>
      <w:adjustRightInd/>
      <w:spacing w:before="40" w:after="40"/>
      <w:textAlignment w:val="auto"/>
    </w:pPr>
    <w:rPr>
      <w:rFonts w:ascii="Arial" w:eastAsiaTheme="minorHAnsi" w:hAnsi="Arial" w:cs="Arial"/>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18978">
      <w:bodyDiv w:val="1"/>
      <w:marLeft w:val="0"/>
      <w:marRight w:val="0"/>
      <w:marTop w:val="0"/>
      <w:marBottom w:val="0"/>
      <w:divBdr>
        <w:top w:val="none" w:sz="0" w:space="0" w:color="auto"/>
        <w:left w:val="none" w:sz="0" w:space="0" w:color="auto"/>
        <w:bottom w:val="none" w:sz="0" w:space="0" w:color="auto"/>
        <w:right w:val="none" w:sz="0" w:space="0" w:color="auto"/>
      </w:divBdr>
    </w:div>
    <w:div w:id="22753343">
      <w:bodyDiv w:val="1"/>
      <w:marLeft w:val="0"/>
      <w:marRight w:val="0"/>
      <w:marTop w:val="0"/>
      <w:marBottom w:val="0"/>
      <w:divBdr>
        <w:top w:val="none" w:sz="0" w:space="0" w:color="auto"/>
        <w:left w:val="none" w:sz="0" w:space="0" w:color="auto"/>
        <w:bottom w:val="none" w:sz="0" w:space="0" w:color="auto"/>
        <w:right w:val="none" w:sz="0" w:space="0" w:color="auto"/>
      </w:divBdr>
      <w:divsChild>
        <w:div w:id="9738287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1144639">
              <w:blockQuote w:val="1"/>
              <w:marLeft w:val="720"/>
              <w:marRight w:val="720"/>
              <w:marTop w:val="100"/>
              <w:marBottom w:val="100"/>
              <w:divBdr>
                <w:top w:val="none" w:sz="0" w:space="0" w:color="auto"/>
                <w:left w:val="none" w:sz="0" w:space="0" w:color="auto"/>
                <w:bottom w:val="none" w:sz="0" w:space="0" w:color="auto"/>
                <w:right w:val="none" w:sz="0" w:space="0" w:color="auto"/>
              </w:divBdr>
            </w:div>
            <w:div w:id="8071694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344597">
      <w:bodyDiv w:val="1"/>
      <w:marLeft w:val="0"/>
      <w:marRight w:val="0"/>
      <w:marTop w:val="0"/>
      <w:marBottom w:val="0"/>
      <w:divBdr>
        <w:top w:val="none" w:sz="0" w:space="0" w:color="auto"/>
        <w:left w:val="none" w:sz="0" w:space="0" w:color="auto"/>
        <w:bottom w:val="none" w:sz="0" w:space="0" w:color="auto"/>
        <w:right w:val="none" w:sz="0" w:space="0" w:color="auto"/>
      </w:divBdr>
    </w:div>
    <w:div w:id="52195205">
      <w:bodyDiv w:val="1"/>
      <w:marLeft w:val="0"/>
      <w:marRight w:val="0"/>
      <w:marTop w:val="0"/>
      <w:marBottom w:val="0"/>
      <w:divBdr>
        <w:top w:val="none" w:sz="0" w:space="0" w:color="auto"/>
        <w:left w:val="none" w:sz="0" w:space="0" w:color="auto"/>
        <w:bottom w:val="none" w:sz="0" w:space="0" w:color="auto"/>
        <w:right w:val="none" w:sz="0" w:space="0" w:color="auto"/>
      </w:divBdr>
    </w:div>
    <w:div w:id="71900517">
      <w:bodyDiv w:val="1"/>
      <w:marLeft w:val="0"/>
      <w:marRight w:val="0"/>
      <w:marTop w:val="0"/>
      <w:marBottom w:val="0"/>
      <w:divBdr>
        <w:top w:val="none" w:sz="0" w:space="0" w:color="auto"/>
        <w:left w:val="none" w:sz="0" w:space="0" w:color="auto"/>
        <w:bottom w:val="none" w:sz="0" w:space="0" w:color="auto"/>
        <w:right w:val="none" w:sz="0" w:space="0" w:color="auto"/>
      </w:divBdr>
    </w:div>
    <w:div w:id="101457683">
      <w:bodyDiv w:val="1"/>
      <w:marLeft w:val="0"/>
      <w:marRight w:val="0"/>
      <w:marTop w:val="0"/>
      <w:marBottom w:val="0"/>
      <w:divBdr>
        <w:top w:val="none" w:sz="0" w:space="0" w:color="auto"/>
        <w:left w:val="none" w:sz="0" w:space="0" w:color="auto"/>
        <w:bottom w:val="none" w:sz="0" w:space="0" w:color="auto"/>
        <w:right w:val="none" w:sz="0" w:space="0" w:color="auto"/>
      </w:divBdr>
    </w:div>
    <w:div w:id="109980747">
      <w:bodyDiv w:val="1"/>
      <w:marLeft w:val="0"/>
      <w:marRight w:val="0"/>
      <w:marTop w:val="0"/>
      <w:marBottom w:val="0"/>
      <w:divBdr>
        <w:top w:val="none" w:sz="0" w:space="0" w:color="auto"/>
        <w:left w:val="none" w:sz="0" w:space="0" w:color="auto"/>
        <w:bottom w:val="none" w:sz="0" w:space="0" w:color="auto"/>
        <w:right w:val="none" w:sz="0" w:space="0" w:color="auto"/>
      </w:divBdr>
    </w:div>
    <w:div w:id="126510414">
      <w:bodyDiv w:val="1"/>
      <w:marLeft w:val="0"/>
      <w:marRight w:val="0"/>
      <w:marTop w:val="0"/>
      <w:marBottom w:val="0"/>
      <w:divBdr>
        <w:top w:val="none" w:sz="0" w:space="0" w:color="auto"/>
        <w:left w:val="none" w:sz="0" w:space="0" w:color="auto"/>
        <w:bottom w:val="none" w:sz="0" w:space="0" w:color="auto"/>
        <w:right w:val="none" w:sz="0" w:space="0" w:color="auto"/>
      </w:divBdr>
    </w:div>
    <w:div w:id="163471116">
      <w:bodyDiv w:val="1"/>
      <w:marLeft w:val="0"/>
      <w:marRight w:val="0"/>
      <w:marTop w:val="0"/>
      <w:marBottom w:val="0"/>
      <w:divBdr>
        <w:top w:val="none" w:sz="0" w:space="0" w:color="auto"/>
        <w:left w:val="none" w:sz="0" w:space="0" w:color="auto"/>
        <w:bottom w:val="none" w:sz="0" w:space="0" w:color="auto"/>
        <w:right w:val="none" w:sz="0" w:space="0" w:color="auto"/>
      </w:divBdr>
    </w:div>
    <w:div w:id="164051426">
      <w:bodyDiv w:val="1"/>
      <w:marLeft w:val="0"/>
      <w:marRight w:val="0"/>
      <w:marTop w:val="0"/>
      <w:marBottom w:val="0"/>
      <w:divBdr>
        <w:top w:val="none" w:sz="0" w:space="0" w:color="auto"/>
        <w:left w:val="none" w:sz="0" w:space="0" w:color="auto"/>
        <w:bottom w:val="none" w:sz="0" w:space="0" w:color="auto"/>
        <w:right w:val="none" w:sz="0" w:space="0" w:color="auto"/>
      </w:divBdr>
    </w:div>
    <w:div w:id="176308506">
      <w:bodyDiv w:val="1"/>
      <w:marLeft w:val="0"/>
      <w:marRight w:val="0"/>
      <w:marTop w:val="0"/>
      <w:marBottom w:val="0"/>
      <w:divBdr>
        <w:top w:val="none" w:sz="0" w:space="0" w:color="auto"/>
        <w:left w:val="none" w:sz="0" w:space="0" w:color="auto"/>
        <w:bottom w:val="none" w:sz="0" w:space="0" w:color="auto"/>
        <w:right w:val="none" w:sz="0" w:space="0" w:color="auto"/>
      </w:divBdr>
    </w:div>
    <w:div w:id="176701322">
      <w:bodyDiv w:val="1"/>
      <w:marLeft w:val="0"/>
      <w:marRight w:val="0"/>
      <w:marTop w:val="0"/>
      <w:marBottom w:val="0"/>
      <w:divBdr>
        <w:top w:val="none" w:sz="0" w:space="0" w:color="auto"/>
        <w:left w:val="none" w:sz="0" w:space="0" w:color="auto"/>
        <w:bottom w:val="none" w:sz="0" w:space="0" w:color="auto"/>
        <w:right w:val="none" w:sz="0" w:space="0" w:color="auto"/>
      </w:divBdr>
    </w:div>
    <w:div w:id="207381952">
      <w:bodyDiv w:val="1"/>
      <w:marLeft w:val="0"/>
      <w:marRight w:val="0"/>
      <w:marTop w:val="0"/>
      <w:marBottom w:val="0"/>
      <w:divBdr>
        <w:top w:val="none" w:sz="0" w:space="0" w:color="auto"/>
        <w:left w:val="none" w:sz="0" w:space="0" w:color="auto"/>
        <w:bottom w:val="none" w:sz="0" w:space="0" w:color="auto"/>
        <w:right w:val="none" w:sz="0" w:space="0" w:color="auto"/>
      </w:divBdr>
    </w:div>
    <w:div w:id="227107188">
      <w:bodyDiv w:val="1"/>
      <w:marLeft w:val="0"/>
      <w:marRight w:val="0"/>
      <w:marTop w:val="0"/>
      <w:marBottom w:val="0"/>
      <w:divBdr>
        <w:top w:val="none" w:sz="0" w:space="0" w:color="auto"/>
        <w:left w:val="none" w:sz="0" w:space="0" w:color="auto"/>
        <w:bottom w:val="none" w:sz="0" w:space="0" w:color="auto"/>
        <w:right w:val="none" w:sz="0" w:space="0" w:color="auto"/>
      </w:divBdr>
    </w:div>
    <w:div w:id="229464838">
      <w:bodyDiv w:val="1"/>
      <w:marLeft w:val="0"/>
      <w:marRight w:val="0"/>
      <w:marTop w:val="0"/>
      <w:marBottom w:val="0"/>
      <w:divBdr>
        <w:top w:val="none" w:sz="0" w:space="0" w:color="auto"/>
        <w:left w:val="none" w:sz="0" w:space="0" w:color="auto"/>
        <w:bottom w:val="none" w:sz="0" w:space="0" w:color="auto"/>
        <w:right w:val="none" w:sz="0" w:space="0" w:color="auto"/>
      </w:divBdr>
    </w:div>
    <w:div w:id="229774318">
      <w:bodyDiv w:val="1"/>
      <w:marLeft w:val="0"/>
      <w:marRight w:val="0"/>
      <w:marTop w:val="0"/>
      <w:marBottom w:val="0"/>
      <w:divBdr>
        <w:top w:val="none" w:sz="0" w:space="0" w:color="auto"/>
        <w:left w:val="none" w:sz="0" w:space="0" w:color="auto"/>
        <w:bottom w:val="none" w:sz="0" w:space="0" w:color="auto"/>
        <w:right w:val="none" w:sz="0" w:space="0" w:color="auto"/>
      </w:divBdr>
    </w:div>
    <w:div w:id="248008937">
      <w:bodyDiv w:val="1"/>
      <w:marLeft w:val="0"/>
      <w:marRight w:val="0"/>
      <w:marTop w:val="0"/>
      <w:marBottom w:val="0"/>
      <w:divBdr>
        <w:top w:val="none" w:sz="0" w:space="0" w:color="auto"/>
        <w:left w:val="none" w:sz="0" w:space="0" w:color="auto"/>
        <w:bottom w:val="none" w:sz="0" w:space="0" w:color="auto"/>
        <w:right w:val="none" w:sz="0" w:space="0" w:color="auto"/>
      </w:divBdr>
    </w:div>
    <w:div w:id="257761832">
      <w:bodyDiv w:val="1"/>
      <w:marLeft w:val="0"/>
      <w:marRight w:val="0"/>
      <w:marTop w:val="0"/>
      <w:marBottom w:val="0"/>
      <w:divBdr>
        <w:top w:val="none" w:sz="0" w:space="0" w:color="auto"/>
        <w:left w:val="none" w:sz="0" w:space="0" w:color="auto"/>
        <w:bottom w:val="none" w:sz="0" w:space="0" w:color="auto"/>
        <w:right w:val="none" w:sz="0" w:space="0" w:color="auto"/>
      </w:divBdr>
    </w:div>
    <w:div w:id="280841157">
      <w:bodyDiv w:val="1"/>
      <w:marLeft w:val="0"/>
      <w:marRight w:val="0"/>
      <w:marTop w:val="0"/>
      <w:marBottom w:val="0"/>
      <w:divBdr>
        <w:top w:val="none" w:sz="0" w:space="0" w:color="auto"/>
        <w:left w:val="none" w:sz="0" w:space="0" w:color="auto"/>
        <w:bottom w:val="none" w:sz="0" w:space="0" w:color="auto"/>
        <w:right w:val="none" w:sz="0" w:space="0" w:color="auto"/>
      </w:divBdr>
    </w:div>
    <w:div w:id="296761563">
      <w:bodyDiv w:val="1"/>
      <w:marLeft w:val="0"/>
      <w:marRight w:val="0"/>
      <w:marTop w:val="0"/>
      <w:marBottom w:val="0"/>
      <w:divBdr>
        <w:top w:val="none" w:sz="0" w:space="0" w:color="auto"/>
        <w:left w:val="none" w:sz="0" w:space="0" w:color="auto"/>
        <w:bottom w:val="none" w:sz="0" w:space="0" w:color="auto"/>
        <w:right w:val="none" w:sz="0" w:space="0" w:color="auto"/>
      </w:divBdr>
    </w:div>
    <w:div w:id="346295616">
      <w:bodyDiv w:val="1"/>
      <w:marLeft w:val="0"/>
      <w:marRight w:val="0"/>
      <w:marTop w:val="0"/>
      <w:marBottom w:val="0"/>
      <w:divBdr>
        <w:top w:val="none" w:sz="0" w:space="0" w:color="auto"/>
        <w:left w:val="none" w:sz="0" w:space="0" w:color="auto"/>
        <w:bottom w:val="none" w:sz="0" w:space="0" w:color="auto"/>
        <w:right w:val="none" w:sz="0" w:space="0" w:color="auto"/>
      </w:divBdr>
    </w:div>
    <w:div w:id="395054607">
      <w:bodyDiv w:val="1"/>
      <w:marLeft w:val="0"/>
      <w:marRight w:val="0"/>
      <w:marTop w:val="0"/>
      <w:marBottom w:val="0"/>
      <w:divBdr>
        <w:top w:val="none" w:sz="0" w:space="0" w:color="auto"/>
        <w:left w:val="none" w:sz="0" w:space="0" w:color="auto"/>
        <w:bottom w:val="none" w:sz="0" w:space="0" w:color="auto"/>
        <w:right w:val="none" w:sz="0" w:space="0" w:color="auto"/>
      </w:divBdr>
    </w:div>
    <w:div w:id="446244861">
      <w:bodyDiv w:val="1"/>
      <w:marLeft w:val="0"/>
      <w:marRight w:val="0"/>
      <w:marTop w:val="0"/>
      <w:marBottom w:val="0"/>
      <w:divBdr>
        <w:top w:val="none" w:sz="0" w:space="0" w:color="auto"/>
        <w:left w:val="none" w:sz="0" w:space="0" w:color="auto"/>
        <w:bottom w:val="none" w:sz="0" w:space="0" w:color="auto"/>
        <w:right w:val="none" w:sz="0" w:space="0" w:color="auto"/>
      </w:divBdr>
    </w:div>
    <w:div w:id="457574709">
      <w:bodyDiv w:val="1"/>
      <w:marLeft w:val="0"/>
      <w:marRight w:val="0"/>
      <w:marTop w:val="0"/>
      <w:marBottom w:val="0"/>
      <w:divBdr>
        <w:top w:val="none" w:sz="0" w:space="0" w:color="auto"/>
        <w:left w:val="none" w:sz="0" w:space="0" w:color="auto"/>
        <w:bottom w:val="none" w:sz="0" w:space="0" w:color="auto"/>
        <w:right w:val="none" w:sz="0" w:space="0" w:color="auto"/>
      </w:divBdr>
    </w:div>
    <w:div w:id="494958751">
      <w:bodyDiv w:val="1"/>
      <w:marLeft w:val="0"/>
      <w:marRight w:val="0"/>
      <w:marTop w:val="0"/>
      <w:marBottom w:val="0"/>
      <w:divBdr>
        <w:top w:val="none" w:sz="0" w:space="0" w:color="auto"/>
        <w:left w:val="none" w:sz="0" w:space="0" w:color="auto"/>
        <w:bottom w:val="none" w:sz="0" w:space="0" w:color="auto"/>
        <w:right w:val="none" w:sz="0" w:space="0" w:color="auto"/>
      </w:divBdr>
    </w:div>
    <w:div w:id="497113314">
      <w:bodyDiv w:val="1"/>
      <w:marLeft w:val="0"/>
      <w:marRight w:val="0"/>
      <w:marTop w:val="0"/>
      <w:marBottom w:val="0"/>
      <w:divBdr>
        <w:top w:val="none" w:sz="0" w:space="0" w:color="auto"/>
        <w:left w:val="none" w:sz="0" w:space="0" w:color="auto"/>
        <w:bottom w:val="none" w:sz="0" w:space="0" w:color="auto"/>
        <w:right w:val="none" w:sz="0" w:space="0" w:color="auto"/>
      </w:divBdr>
    </w:div>
    <w:div w:id="506406417">
      <w:bodyDiv w:val="1"/>
      <w:marLeft w:val="0"/>
      <w:marRight w:val="0"/>
      <w:marTop w:val="0"/>
      <w:marBottom w:val="0"/>
      <w:divBdr>
        <w:top w:val="none" w:sz="0" w:space="0" w:color="auto"/>
        <w:left w:val="none" w:sz="0" w:space="0" w:color="auto"/>
        <w:bottom w:val="none" w:sz="0" w:space="0" w:color="auto"/>
        <w:right w:val="none" w:sz="0" w:space="0" w:color="auto"/>
      </w:divBdr>
    </w:div>
    <w:div w:id="514619038">
      <w:bodyDiv w:val="1"/>
      <w:marLeft w:val="0"/>
      <w:marRight w:val="0"/>
      <w:marTop w:val="0"/>
      <w:marBottom w:val="0"/>
      <w:divBdr>
        <w:top w:val="none" w:sz="0" w:space="0" w:color="auto"/>
        <w:left w:val="none" w:sz="0" w:space="0" w:color="auto"/>
        <w:bottom w:val="none" w:sz="0" w:space="0" w:color="auto"/>
        <w:right w:val="none" w:sz="0" w:space="0" w:color="auto"/>
      </w:divBdr>
      <w:divsChild>
        <w:div w:id="654726161">
          <w:marLeft w:val="0"/>
          <w:marRight w:val="0"/>
          <w:marTop w:val="0"/>
          <w:marBottom w:val="0"/>
          <w:divBdr>
            <w:top w:val="none" w:sz="0" w:space="0" w:color="auto"/>
            <w:left w:val="none" w:sz="0" w:space="0" w:color="auto"/>
            <w:bottom w:val="none" w:sz="0" w:space="0" w:color="auto"/>
            <w:right w:val="none" w:sz="0" w:space="0" w:color="auto"/>
          </w:divBdr>
          <w:divsChild>
            <w:div w:id="1552888710">
              <w:marLeft w:val="0"/>
              <w:marRight w:val="0"/>
              <w:marTop w:val="0"/>
              <w:marBottom w:val="0"/>
              <w:divBdr>
                <w:top w:val="none" w:sz="0" w:space="0" w:color="auto"/>
                <w:left w:val="none" w:sz="0" w:space="0" w:color="auto"/>
                <w:bottom w:val="none" w:sz="0" w:space="0" w:color="auto"/>
                <w:right w:val="none" w:sz="0" w:space="0" w:color="auto"/>
              </w:divBdr>
              <w:divsChild>
                <w:div w:id="338898870">
                  <w:marLeft w:val="0"/>
                  <w:marRight w:val="0"/>
                  <w:marTop w:val="0"/>
                  <w:marBottom w:val="0"/>
                  <w:divBdr>
                    <w:top w:val="none" w:sz="0" w:space="0" w:color="auto"/>
                    <w:left w:val="none" w:sz="0" w:space="0" w:color="auto"/>
                    <w:bottom w:val="none" w:sz="0" w:space="0" w:color="auto"/>
                    <w:right w:val="none" w:sz="0" w:space="0" w:color="auto"/>
                  </w:divBdr>
                  <w:divsChild>
                    <w:div w:id="304163046">
                      <w:marLeft w:val="0"/>
                      <w:marRight w:val="0"/>
                      <w:marTop w:val="0"/>
                      <w:marBottom w:val="0"/>
                      <w:divBdr>
                        <w:top w:val="none" w:sz="0" w:space="0" w:color="auto"/>
                        <w:left w:val="none" w:sz="0" w:space="0" w:color="auto"/>
                        <w:bottom w:val="none" w:sz="0" w:space="0" w:color="auto"/>
                        <w:right w:val="none" w:sz="0" w:space="0" w:color="auto"/>
                      </w:divBdr>
                      <w:divsChild>
                        <w:div w:id="1301182529">
                          <w:marLeft w:val="0"/>
                          <w:marRight w:val="0"/>
                          <w:marTop w:val="0"/>
                          <w:marBottom w:val="0"/>
                          <w:divBdr>
                            <w:top w:val="none" w:sz="0" w:space="0" w:color="auto"/>
                            <w:left w:val="none" w:sz="0" w:space="0" w:color="auto"/>
                            <w:bottom w:val="none" w:sz="0" w:space="0" w:color="auto"/>
                            <w:right w:val="none" w:sz="0" w:space="0" w:color="auto"/>
                          </w:divBdr>
                          <w:divsChild>
                            <w:div w:id="325859731">
                              <w:marLeft w:val="0"/>
                              <w:marRight w:val="0"/>
                              <w:marTop w:val="0"/>
                              <w:marBottom w:val="0"/>
                              <w:divBdr>
                                <w:top w:val="none" w:sz="0" w:space="0" w:color="auto"/>
                                <w:left w:val="none" w:sz="0" w:space="0" w:color="auto"/>
                                <w:bottom w:val="none" w:sz="0" w:space="0" w:color="auto"/>
                                <w:right w:val="none" w:sz="0" w:space="0" w:color="auto"/>
                              </w:divBdr>
                              <w:divsChild>
                                <w:div w:id="973363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8605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838128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3337238">
                                          <w:blockQuote w:val="1"/>
                                          <w:marLeft w:val="720"/>
                                          <w:marRight w:val="720"/>
                                          <w:marTop w:val="100"/>
                                          <w:marBottom w:val="100"/>
                                          <w:divBdr>
                                            <w:top w:val="none" w:sz="0" w:space="0" w:color="auto"/>
                                            <w:left w:val="none" w:sz="0" w:space="0" w:color="auto"/>
                                            <w:bottom w:val="none" w:sz="0" w:space="0" w:color="auto"/>
                                            <w:right w:val="none" w:sz="0" w:space="0" w:color="auto"/>
                                          </w:divBdr>
                                        </w:div>
                                        <w:div w:id="1956937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3093299">
                                      <w:blockQuote w:val="1"/>
                                      <w:marLeft w:val="720"/>
                                      <w:marRight w:val="720"/>
                                      <w:marTop w:val="100"/>
                                      <w:marBottom w:val="100"/>
                                      <w:divBdr>
                                        <w:top w:val="none" w:sz="0" w:space="0" w:color="auto"/>
                                        <w:left w:val="none" w:sz="0" w:space="0" w:color="auto"/>
                                        <w:bottom w:val="none" w:sz="0" w:space="0" w:color="auto"/>
                                        <w:right w:val="none" w:sz="0" w:space="0" w:color="auto"/>
                                      </w:divBdr>
                                    </w:div>
                                    <w:div w:id="1771270267">
                                      <w:blockQuote w:val="1"/>
                                      <w:marLeft w:val="720"/>
                                      <w:marRight w:val="720"/>
                                      <w:marTop w:val="100"/>
                                      <w:marBottom w:val="100"/>
                                      <w:divBdr>
                                        <w:top w:val="none" w:sz="0" w:space="0" w:color="auto"/>
                                        <w:left w:val="none" w:sz="0" w:space="0" w:color="auto"/>
                                        <w:bottom w:val="none" w:sz="0" w:space="0" w:color="auto"/>
                                        <w:right w:val="none" w:sz="0" w:space="0" w:color="auto"/>
                                      </w:divBdr>
                                    </w:div>
                                    <w:div w:id="194507045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3446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01482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962780">
      <w:bodyDiv w:val="1"/>
      <w:marLeft w:val="0"/>
      <w:marRight w:val="0"/>
      <w:marTop w:val="0"/>
      <w:marBottom w:val="0"/>
      <w:divBdr>
        <w:top w:val="none" w:sz="0" w:space="0" w:color="auto"/>
        <w:left w:val="none" w:sz="0" w:space="0" w:color="auto"/>
        <w:bottom w:val="none" w:sz="0" w:space="0" w:color="auto"/>
        <w:right w:val="none" w:sz="0" w:space="0" w:color="auto"/>
      </w:divBdr>
    </w:div>
    <w:div w:id="571817132">
      <w:bodyDiv w:val="1"/>
      <w:marLeft w:val="0"/>
      <w:marRight w:val="0"/>
      <w:marTop w:val="0"/>
      <w:marBottom w:val="0"/>
      <w:divBdr>
        <w:top w:val="none" w:sz="0" w:space="0" w:color="auto"/>
        <w:left w:val="none" w:sz="0" w:space="0" w:color="auto"/>
        <w:bottom w:val="none" w:sz="0" w:space="0" w:color="auto"/>
        <w:right w:val="none" w:sz="0" w:space="0" w:color="auto"/>
      </w:divBdr>
    </w:div>
    <w:div w:id="585923069">
      <w:bodyDiv w:val="1"/>
      <w:marLeft w:val="0"/>
      <w:marRight w:val="0"/>
      <w:marTop w:val="0"/>
      <w:marBottom w:val="0"/>
      <w:divBdr>
        <w:top w:val="none" w:sz="0" w:space="0" w:color="auto"/>
        <w:left w:val="none" w:sz="0" w:space="0" w:color="auto"/>
        <w:bottom w:val="none" w:sz="0" w:space="0" w:color="auto"/>
        <w:right w:val="none" w:sz="0" w:space="0" w:color="auto"/>
      </w:divBdr>
    </w:div>
    <w:div w:id="586155198">
      <w:bodyDiv w:val="1"/>
      <w:marLeft w:val="0"/>
      <w:marRight w:val="0"/>
      <w:marTop w:val="0"/>
      <w:marBottom w:val="0"/>
      <w:divBdr>
        <w:top w:val="none" w:sz="0" w:space="0" w:color="auto"/>
        <w:left w:val="none" w:sz="0" w:space="0" w:color="auto"/>
        <w:bottom w:val="none" w:sz="0" w:space="0" w:color="auto"/>
        <w:right w:val="none" w:sz="0" w:space="0" w:color="auto"/>
      </w:divBdr>
    </w:div>
    <w:div w:id="604772896">
      <w:bodyDiv w:val="1"/>
      <w:marLeft w:val="0"/>
      <w:marRight w:val="0"/>
      <w:marTop w:val="0"/>
      <w:marBottom w:val="0"/>
      <w:divBdr>
        <w:top w:val="none" w:sz="0" w:space="0" w:color="auto"/>
        <w:left w:val="none" w:sz="0" w:space="0" w:color="auto"/>
        <w:bottom w:val="none" w:sz="0" w:space="0" w:color="auto"/>
        <w:right w:val="none" w:sz="0" w:space="0" w:color="auto"/>
      </w:divBdr>
      <w:divsChild>
        <w:div w:id="481883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9861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7156036">
      <w:bodyDiv w:val="1"/>
      <w:marLeft w:val="0"/>
      <w:marRight w:val="0"/>
      <w:marTop w:val="0"/>
      <w:marBottom w:val="0"/>
      <w:divBdr>
        <w:top w:val="none" w:sz="0" w:space="0" w:color="auto"/>
        <w:left w:val="none" w:sz="0" w:space="0" w:color="auto"/>
        <w:bottom w:val="none" w:sz="0" w:space="0" w:color="auto"/>
        <w:right w:val="none" w:sz="0" w:space="0" w:color="auto"/>
      </w:divBdr>
    </w:div>
    <w:div w:id="612521947">
      <w:bodyDiv w:val="1"/>
      <w:marLeft w:val="0"/>
      <w:marRight w:val="0"/>
      <w:marTop w:val="0"/>
      <w:marBottom w:val="0"/>
      <w:divBdr>
        <w:top w:val="none" w:sz="0" w:space="0" w:color="auto"/>
        <w:left w:val="none" w:sz="0" w:space="0" w:color="auto"/>
        <w:bottom w:val="none" w:sz="0" w:space="0" w:color="auto"/>
        <w:right w:val="none" w:sz="0" w:space="0" w:color="auto"/>
      </w:divBdr>
    </w:div>
    <w:div w:id="614170085">
      <w:bodyDiv w:val="1"/>
      <w:marLeft w:val="0"/>
      <w:marRight w:val="0"/>
      <w:marTop w:val="0"/>
      <w:marBottom w:val="0"/>
      <w:divBdr>
        <w:top w:val="none" w:sz="0" w:space="0" w:color="auto"/>
        <w:left w:val="none" w:sz="0" w:space="0" w:color="auto"/>
        <w:bottom w:val="none" w:sz="0" w:space="0" w:color="auto"/>
        <w:right w:val="none" w:sz="0" w:space="0" w:color="auto"/>
      </w:divBdr>
    </w:div>
    <w:div w:id="630402994">
      <w:bodyDiv w:val="1"/>
      <w:marLeft w:val="0"/>
      <w:marRight w:val="0"/>
      <w:marTop w:val="0"/>
      <w:marBottom w:val="0"/>
      <w:divBdr>
        <w:top w:val="none" w:sz="0" w:space="0" w:color="auto"/>
        <w:left w:val="none" w:sz="0" w:space="0" w:color="auto"/>
        <w:bottom w:val="none" w:sz="0" w:space="0" w:color="auto"/>
        <w:right w:val="none" w:sz="0" w:space="0" w:color="auto"/>
      </w:divBdr>
    </w:div>
    <w:div w:id="684674420">
      <w:bodyDiv w:val="1"/>
      <w:marLeft w:val="0"/>
      <w:marRight w:val="0"/>
      <w:marTop w:val="0"/>
      <w:marBottom w:val="0"/>
      <w:divBdr>
        <w:top w:val="none" w:sz="0" w:space="0" w:color="auto"/>
        <w:left w:val="none" w:sz="0" w:space="0" w:color="auto"/>
        <w:bottom w:val="none" w:sz="0" w:space="0" w:color="auto"/>
        <w:right w:val="none" w:sz="0" w:space="0" w:color="auto"/>
      </w:divBdr>
    </w:div>
    <w:div w:id="698892569">
      <w:bodyDiv w:val="1"/>
      <w:marLeft w:val="0"/>
      <w:marRight w:val="0"/>
      <w:marTop w:val="0"/>
      <w:marBottom w:val="0"/>
      <w:divBdr>
        <w:top w:val="none" w:sz="0" w:space="0" w:color="auto"/>
        <w:left w:val="none" w:sz="0" w:space="0" w:color="auto"/>
        <w:bottom w:val="none" w:sz="0" w:space="0" w:color="auto"/>
        <w:right w:val="none" w:sz="0" w:space="0" w:color="auto"/>
      </w:divBdr>
    </w:div>
    <w:div w:id="789860556">
      <w:bodyDiv w:val="1"/>
      <w:marLeft w:val="0"/>
      <w:marRight w:val="0"/>
      <w:marTop w:val="0"/>
      <w:marBottom w:val="0"/>
      <w:divBdr>
        <w:top w:val="none" w:sz="0" w:space="0" w:color="auto"/>
        <w:left w:val="none" w:sz="0" w:space="0" w:color="auto"/>
        <w:bottom w:val="none" w:sz="0" w:space="0" w:color="auto"/>
        <w:right w:val="none" w:sz="0" w:space="0" w:color="auto"/>
      </w:divBdr>
    </w:div>
    <w:div w:id="806165819">
      <w:bodyDiv w:val="1"/>
      <w:marLeft w:val="0"/>
      <w:marRight w:val="0"/>
      <w:marTop w:val="0"/>
      <w:marBottom w:val="0"/>
      <w:divBdr>
        <w:top w:val="none" w:sz="0" w:space="0" w:color="auto"/>
        <w:left w:val="none" w:sz="0" w:space="0" w:color="auto"/>
        <w:bottom w:val="none" w:sz="0" w:space="0" w:color="auto"/>
        <w:right w:val="none" w:sz="0" w:space="0" w:color="auto"/>
      </w:divBdr>
    </w:div>
    <w:div w:id="812138259">
      <w:bodyDiv w:val="1"/>
      <w:marLeft w:val="0"/>
      <w:marRight w:val="0"/>
      <w:marTop w:val="0"/>
      <w:marBottom w:val="0"/>
      <w:divBdr>
        <w:top w:val="none" w:sz="0" w:space="0" w:color="auto"/>
        <w:left w:val="none" w:sz="0" w:space="0" w:color="auto"/>
        <w:bottom w:val="none" w:sz="0" w:space="0" w:color="auto"/>
        <w:right w:val="none" w:sz="0" w:space="0" w:color="auto"/>
      </w:divBdr>
    </w:div>
    <w:div w:id="831677908">
      <w:bodyDiv w:val="1"/>
      <w:marLeft w:val="0"/>
      <w:marRight w:val="0"/>
      <w:marTop w:val="0"/>
      <w:marBottom w:val="0"/>
      <w:divBdr>
        <w:top w:val="none" w:sz="0" w:space="0" w:color="auto"/>
        <w:left w:val="none" w:sz="0" w:space="0" w:color="auto"/>
        <w:bottom w:val="none" w:sz="0" w:space="0" w:color="auto"/>
        <w:right w:val="none" w:sz="0" w:space="0" w:color="auto"/>
      </w:divBdr>
    </w:div>
    <w:div w:id="865211390">
      <w:bodyDiv w:val="1"/>
      <w:marLeft w:val="0"/>
      <w:marRight w:val="0"/>
      <w:marTop w:val="0"/>
      <w:marBottom w:val="0"/>
      <w:divBdr>
        <w:top w:val="none" w:sz="0" w:space="0" w:color="auto"/>
        <w:left w:val="none" w:sz="0" w:space="0" w:color="auto"/>
        <w:bottom w:val="none" w:sz="0" w:space="0" w:color="auto"/>
        <w:right w:val="none" w:sz="0" w:space="0" w:color="auto"/>
      </w:divBdr>
    </w:div>
    <w:div w:id="939920967">
      <w:bodyDiv w:val="1"/>
      <w:marLeft w:val="0"/>
      <w:marRight w:val="0"/>
      <w:marTop w:val="0"/>
      <w:marBottom w:val="0"/>
      <w:divBdr>
        <w:top w:val="none" w:sz="0" w:space="0" w:color="auto"/>
        <w:left w:val="none" w:sz="0" w:space="0" w:color="auto"/>
        <w:bottom w:val="none" w:sz="0" w:space="0" w:color="auto"/>
        <w:right w:val="none" w:sz="0" w:space="0" w:color="auto"/>
      </w:divBdr>
      <w:divsChild>
        <w:div w:id="384455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112163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3271129">
      <w:bodyDiv w:val="1"/>
      <w:marLeft w:val="0"/>
      <w:marRight w:val="0"/>
      <w:marTop w:val="0"/>
      <w:marBottom w:val="0"/>
      <w:divBdr>
        <w:top w:val="none" w:sz="0" w:space="0" w:color="auto"/>
        <w:left w:val="none" w:sz="0" w:space="0" w:color="auto"/>
        <w:bottom w:val="none" w:sz="0" w:space="0" w:color="auto"/>
        <w:right w:val="none" w:sz="0" w:space="0" w:color="auto"/>
      </w:divBdr>
    </w:div>
    <w:div w:id="996224658">
      <w:bodyDiv w:val="1"/>
      <w:marLeft w:val="0"/>
      <w:marRight w:val="0"/>
      <w:marTop w:val="0"/>
      <w:marBottom w:val="0"/>
      <w:divBdr>
        <w:top w:val="none" w:sz="0" w:space="0" w:color="auto"/>
        <w:left w:val="none" w:sz="0" w:space="0" w:color="auto"/>
        <w:bottom w:val="none" w:sz="0" w:space="0" w:color="auto"/>
        <w:right w:val="none" w:sz="0" w:space="0" w:color="auto"/>
      </w:divBdr>
    </w:div>
    <w:div w:id="1014844634">
      <w:bodyDiv w:val="1"/>
      <w:marLeft w:val="0"/>
      <w:marRight w:val="0"/>
      <w:marTop w:val="0"/>
      <w:marBottom w:val="0"/>
      <w:divBdr>
        <w:top w:val="none" w:sz="0" w:space="0" w:color="auto"/>
        <w:left w:val="none" w:sz="0" w:space="0" w:color="auto"/>
        <w:bottom w:val="none" w:sz="0" w:space="0" w:color="auto"/>
        <w:right w:val="none" w:sz="0" w:space="0" w:color="auto"/>
      </w:divBdr>
    </w:div>
    <w:div w:id="1031807971">
      <w:bodyDiv w:val="1"/>
      <w:marLeft w:val="0"/>
      <w:marRight w:val="0"/>
      <w:marTop w:val="0"/>
      <w:marBottom w:val="0"/>
      <w:divBdr>
        <w:top w:val="none" w:sz="0" w:space="0" w:color="auto"/>
        <w:left w:val="none" w:sz="0" w:space="0" w:color="auto"/>
        <w:bottom w:val="none" w:sz="0" w:space="0" w:color="auto"/>
        <w:right w:val="none" w:sz="0" w:space="0" w:color="auto"/>
      </w:divBdr>
    </w:div>
    <w:div w:id="1043334222">
      <w:bodyDiv w:val="1"/>
      <w:marLeft w:val="0"/>
      <w:marRight w:val="0"/>
      <w:marTop w:val="0"/>
      <w:marBottom w:val="0"/>
      <w:divBdr>
        <w:top w:val="none" w:sz="0" w:space="0" w:color="auto"/>
        <w:left w:val="none" w:sz="0" w:space="0" w:color="auto"/>
        <w:bottom w:val="none" w:sz="0" w:space="0" w:color="auto"/>
        <w:right w:val="none" w:sz="0" w:space="0" w:color="auto"/>
      </w:divBdr>
      <w:divsChild>
        <w:div w:id="1523667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1355169">
              <w:blockQuote w:val="1"/>
              <w:marLeft w:val="720"/>
              <w:marRight w:val="720"/>
              <w:marTop w:val="100"/>
              <w:marBottom w:val="100"/>
              <w:divBdr>
                <w:top w:val="none" w:sz="0" w:space="0" w:color="auto"/>
                <w:left w:val="none" w:sz="0" w:space="0" w:color="auto"/>
                <w:bottom w:val="none" w:sz="0" w:space="0" w:color="auto"/>
                <w:right w:val="none" w:sz="0" w:space="0" w:color="auto"/>
              </w:divBdr>
            </w:div>
            <w:div w:id="1244490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43555910">
      <w:bodyDiv w:val="1"/>
      <w:marLeft w:val="0"/>
      <w:marRight w:val="0"/>
      <w:marTop w:val="0"/>
      <w:marBottom w:val="0"/>
      <w:divBdr>
        <w:top w:val="none" w:sz="0" w:space="0" w:color="auto"/>
        <w:left w:val="none" w:sz="0" w:space="0" w:color="auto"/>
        <w:bottom w:val="none" w:sz="0" w:space="0" w:color="auto"/>
        <w:right w:val="none" w:sz="0" w:space="0" w:color="auto"/>
      </w:divBdr>
    </w:div>
    <w:div w:id="1066150890">
      <w:bodyDiv w:val="1"/>
      <w:marLeft w:val="0"/>
      <w:marRight w:val="0"/>
      <w:marTop w:val="0"/>
      <w:marBottom w:val="0"/>
      <w:divBdr>
        <w:top w:val="none" w:sz="0" w:space="0" w:color="auto"/>
        <w:left w:val="none" w:sz="0" w:space="0" w:color="auto"/>
        <w:bottom w:val="none" w:sz="0" w:space="0" w:color="auto"/>
        <w:right w:val="none" w:sz="0" w:space="0" w:color="auto"/>
      </w:divBdr>
    </w:div>
    <w:div w:id="1087732831">
      <w:bodyDiv w:val="1"/>
      <w:marLeft w:val="0"/>
      <w:marRight w:val="0"/>
      <w:marTop w:val="0"/>
      <w:marBottom w:val="0"/>
      <w:divBdr>
        <w:top w:val="none" w:sz="0" w:space="0" w:color="auto"/>
        <w:left w:val="none" w:sz="0" w:space="0" w:color="auto"/>
        <w:bottom w:val="none" w:sz="0" w:space="0" w:color="auto"/>
        <w:right w:val="none" w:sz="0" w:space="0" w:color="auto"/>
      </w:divBdr>
    </w:div>
    <w:div w:id="1141727750">
      <w:bodyDiv w:val="1"/>
      <w:marLeft w:val="0"/>
      <w:marRight w:val="0"/>
      <w:marTop w:val="0"/>
      <w:marBottom w:val="0"/>
      <w:divBdr>
        <w:top w:val="none" w:sz="0" w:space="0" w:color="auto"/>
        <w:left w:val="none" w:sz="0" w:space="0" w:color="auto"/>
        <w:bottom w:val="none" w:sz="0" w:space="0" w:color="auto"/>
        <w:right w:val="none" w:sz="0" w:space="0" w:color="auto"/>
      </w:divBdr>
    </w:div>
    <w:div w:id="1180925145">
      <w:bodyDiv w:val="1"/>
      <w:marLeft w:val="0"/>
      <w:marRight w:val="0"/>
      <w:marTop w:val="0"/>
      <w:marBottom w:val="0"/>
      <w:divBdr>
        <w:top w:val="none" w:sz="0" w:space="0" w:color="auto"/>
        <w:left w:val="none" w:sz="0" w:space="0" w:color="auto"/>
        <w:bottom w:val="none" w:sz="0" w:space="0" w:color="auto"/>
        <w:right w:val="none" w:sz="0" w:space="0" w:color="auto"/>
      </w:divBdr>
    </w:div>
    <w:div w:id="1196501446">
      <w:bodyDiv w:val="1"/>
      <w:marLeft w:val="0"/>
      <w:marRight w:val="0"/>
      <w:marTop w:val="0"/>
      <w:marBottom w:val="0"/>
      <w:divBdr>
        <w:top w:val="none" w:sz="0" w:space="0" w:color="auto"/>
        <w:left w:val="none" w:sz="0" w:space="0" w:color="auto"/>
        <w:bottom w:val="none" w:sz="0" w:space="0" w:color="auto"/>
        <w:right w:val="none" w:sz="0" w:space="0" w:color="auto"/>
      </w:divBdr>
    </w:div>
    <w:div w:id="1251088831">
      <w:bodyDiv w:val="1"/>
      <w:marLeft w:val="0"/>
      <w:marRight w:val="0"/>
      <w:marTop w:val="0"/>
      <w:marBottom w:val="0"/>
      <w:divBdr>
        <w:top w:val="none" w:sz="0" w:space="0" w:color="auto"/>
        <w:left w:val="none" w:sz="0" w:space="0" w:color="auto"/>
        <w:bottom w:val="none" w:sz="0" w:space="0" w:color="auto"/>
        <w:right w:val="none" w:sz="0" w:space="0" w:color="auto"/>
      </w:divBdr>
    </w:div>
    <w:div w:id="1404647380">
      <w:bodyDiv w:val="1"/>
      <w:marLeft w:val="0"/>
      <w:marRight w:val="0"/>
      <w:marTop w:val="0"/>
      <w:marBottom w:val="0"/>
      <w:divBdr>
        <w:top w:val="none" w:sz="0" w:space="0" w:color="auto"/>
        <w:left w:val="none" w:sz="0" w:space="0" w:color="auto"/>
        <w:bottom w:val="none" w:sz="0" w:space="0" w:color="auto"/>
        <w:right w:val="none" w:sz="0" w:space="0" w:color="auto"/>
      </w:divBdr>
    </w:div>
    <w:div w:id="1434976864">
      <w:bodyDiv w:val="1"/>
      <w:marLeft w:val="0"/>
      <w:marRight w:val="0"/>
      <w:marTop w:val="0"/>
      <w:marBottom w:val="0"/>
      <w:divBdr>
        <w:top w:val="none" w:sz="0" w:space="0" w:color="auto"/>
        <w:left w:val="none" w:sz="0" w:space="0" w:color="auto"/>
        <w:bottom w:val="none" w:sz="0" w:space="0" w:color="auto"/>
        <w:right w:val="none" w:sz="0" w:space="0" w:color="auto"/>
      </w:divBdr>
    </w:div>
    <w:div w:id="1453355685">
      <w:bodyDiv w:val="1"/>
      <w:marLeft w:val="0"/>
      <w:marRight w:val="0"/>
      <w:marTop w:val="0"/>
      <w:marBottom w:val="0"/>
      <w:divBdr>
        <w:top w:val="none" w:sz="0" w:space="0" w:color="auto"/>
        <w:left w:val="none" w:sz="0" w:space="0" w:color="auto"/>
        <w:bottom w:val="none" w:sz="0" w:space="0" w:color="auto"/>
        <w:right w:val="none" w:sz="0" w:space="0" w:color="auto"/>
      </w:divBdr>
    </w:div>
    <w:div w:id="1458141483">
      <w:bodyDiv w:val="1"/>
      <w:marLeft w:val="0"/>
      <w:marRight w:val="0"/>
      <w:marTop w:val="0"/>
      <w:marBottom w:val="0"/>
      <w:divBdr>
        <w:top w:val="none" w:sz="0" w:space="0" w:color="auto"/>
        <w:left w:val="none" w:sz="0" w:space="0" w:color="auto"/>
        <w:bottom w:val="none" w:sz="0" w:space="0" w:color="auto"/>
        <w:right w:val="none" w:sz="0" w:space="0" w:color="auto"/>
      </w:divBdr>
    </w:div>
    <w:div w:id="1489588942">
      <w:bodyDiv w:val="1"/>
      <w:marLeft w:val="0"/>
      <w:marRight w:val="0"/>
      <w:marTop w:val="0"/>
      <w:marBottom w:val="0"/>
      <w:divBdr>
        <w:top w:val="none" w:sz="0" w:space="0" w:color="auto"/>
        <w:left w:val="none" w:sz="0" w:space="0" w:color="auto"/>
        <w:bottom w:val="none" w:sz="0" w:space="0" w:color="auto"/>
        <w:right w:val="none" w:sz="0" w:space="0" w:color="auto"/>
      </w:divBdr>
    </w:div>
    <w:div w:id="1490907157">
      <w:bodyDiv w:val="1"/>
      <w:marLeft w:val="0"/>
      <w:marRight w:val="0"/>
      <w:marTop w:val="0"/>
      <w:marBottom w:val="0"/>
      <w:divBdr>
        <w:top w:val="none" w:sz="0" w:space="0" w:color="auto"/>
        <w:left w:val="none" w:sz="0" w:space="0" w:color="auto"/>
        <w:bottom w:val="none" w:sz="0" w:space="0" w:color="auto"/>
        <w:right w:val="none" w:sz="0" w:space="0" w:color="auto"/>
      </w:divBdr>
    </w:div>
    <w:div w:id="1535313932">
      <w:bodyDiv w:val="1"/>
      <w:marLeft w:val="0"/>
      <w:marRight w:val="0"/>
      <w:marTop w:val="0"/>
      <w:marBottom w:val="0"/>
      <w:divBdr>
        <w:top w:val="none" w:sz="0" w:space="0" w:color="auto"/>
        <w:left w:val="none" w:sz="0" w:space="0" w:color="auto"/>
        <w:bottom w:val="none" w:sz="0" w:space="0" w:color="auto"/>
        <w:right w:val="none" w:sz="0" w:space="0" w:color="auto"/>
      </w:divBdr>
    </w:div>
    <w:div w:id="1563170955">
      <w:bodyDiv w:val="1"/>
      <w:marLeft w:val="0"/>
      <w:marRight w:val="0"/>
      <w:marTop w:val="0"/>
      <w:marBottom w:val="0"/>
      <w:divBdr>
        <w:top w:val="none" w:sz="0" w:space="0" w:color="auto"/>
        <w:left w:val="none" w:sz="0" w:space="0" w:color="auto"/>
        <w:bottom w:val="none" w:sz="0" w:space="0" w:color="auto"/>
        <w:right w:val="none" w:sz="0" w:space="0" w:color="auto"/>
      </w:divBdr>
    </w:div>
    <w:div w:id="1601766132">
      <w:bodyDiv w:val="1"/>
      <w:marLeft w:val="0"/>
      <w:marRight w:val="0"/>
      <w:marTop w:val="0"/>
      <w:marBottom w:val="0"/>
      <w:divBdr>
        <w:top w:val="none" w:sz="0" w:space="0" w:color="auto"/>
        <w:left w:val="none" w:sz="0" w:space="0" w:color="auto"/>
        <w:bottom w:val="none" w:sz="0" w:space="0" w:color="auto"/>
        <w:right w:val="none" w:sz="0" w:space="0" w:color="auto"/>
      </w:divBdr>
    </w:div>
    <w:div w:id="1678460761">
      <w:bodyDiv w:val="1"/>
      <w:marLeft w:val="0"/>
      <w:marRight w:val="0"/>
      <w:marTop w:val="0"/>
      <w:marBottom w:val="0"/>
      <w:divBdr>
        <w:top w:val="none" w:sz="0" w:space="0" w:color="auto"/>
        <w:left w:val="none" w:sz="0" w:space="0" w:color="auto"/>
        <w:bottom w:val="none" w:sz="0" w:space="0" w:color="auto"/>
        <w:right w:val="none" w:sz="0" w:space="0" w:color="auto"/>
      </w:divBdr>
    </w:div>
    <w:div w:id="1706446776">
      <w:bodyDiv w:val="1"/>
      <w:marLeft w:val="0"/>
      <w:marRight w:val="0"/>
      <w:marTop w:val="0"/>
      <w:marBottom w:val="0"/>
      <w:divBdr>
        <w:top w:val="none" w:sz="0" w:space="0" w:color="auto"/>
        <w:left w:val="none" w:sz="0" w:space="0" w:color="auto"/>
        <w:bottom w:val="none" w:sz="0" w:space="0" w:color="auto"/>
        <w:right w:val="none" w:sz="0" w:space="0" w:color="auto"/>
      </w:divBdr>
    </w:div>
    <w:div w:id="1706565169">
      <w:bodyDiv w:val="1"/>
      <w:marLeft w:val="0"/>
      <w:marRight w:val="0"/>
      <w:marTop w:val="0"/>
      <w:marBottom w:val="0"/>
      <w:divBdr>
        <w:top w:val="none" w:sz="0" w:space="0" w:color="auto"/>
        <w:left w:val="none" w:sz="0" w:space="0" w:color="auto"/>
        <w:bottom w:val="none" w:sz="0" w:space="0" w:color="auto"/>
        <w:right w:val="none" w:sz="0" w:space="0" w:color="auto"/>
      </w:divBdr>
    </w:div>
    <w:div w:id="1711227340">
      <w:bodyDiv w:val="1"/>
      <w:marLeft w:val="0"/>
      <w:marRight w:val="0"/>
      <w:marTop w:val="0"/>
      <w:marBottom w:val="0"/>
      <w:divBdr>
        <w:top w:val="none" w:sz="0" w:space="0" w:color="auto"/>
        <w:left w:val="none" w:sz="0" w:space="0" w:color="auto"/>
        <w:bottom w:val="none" w:sz="0" w:space="0" w:color="auto"/>
        <w:right w:val="none" w:sz="0" w:space="0" w:color="auto"/>
      </w:divBdr>
    </w:div>
    <w:div w:id="1754626964">
      <w:bodyDiv w:val="1"/>
      <w:marLeft w:val="0"/>
      <w:marRight w:val="0"/>
      <w:marTop w:val="0"/>
      <w:marBottom w:val="0"/>
      <w:divBdr>
        <w:top w:val="none" w:sz="0" w:space="0" w:color="auto"/>
        <w:left w:val="none" w:sz="0" w:space="0" w:color="auto"/>
        <w:bottom w:val="none" w:sz="0" w:space="0" w:color="auto"/>
        <w:right w:val="none" w:sz="0" w:space="0" w:color="auto"/>
      </w:divBdr>
    </w:div>
    <w:div w:id="1787920088">
      <w:bodyDiv w:val="1"/>
      <w:marLeft w:val="0"/>
      <w:marRight w:val="0"/>
      <w:marTop w:val="0"/>
      <w:marBottom w:val="0"/>
      <w:divBdr>
        <w:top w:val="none" w:sz="0" w:space="0" w:color="auto"/>
        <w:left w:val="none" w:sz="0" w:space="0" w:color="auto"/>
        <w:bottom w:val="none" w:sz="0" w:space="0" w:color="auto"/>
        <w:right w:val="none" w:sz="0" w:space="0" w:color="auto"/>
      </w:divBdr>
    </w:div>
    <w:div w:id="1812864725">
      <w:bodyDiv w:val="1"/>
      <w:marLeft w:val="0"/>
      <w:marRight w:val="0"/>
      <w:marTop w:val="0"/>
      <w:marBottom w:val="0"/>
      <w:divBdr>
        <w:top w:val="none" w:sz="0" w:space="0" w:color="auto"/>
        <w:left w:val="none" w:sz="0" w:space="0" w:color="auto"/>
        <w:bottom w:val="none" w:sz="0" w:space="0" w:color="auto"/>
        <w:right w:val="none" w:sz="0" w:space="0" w:color="auto"/>
      </w:divBdr>
    </w:div>
    <w:div w:id="1816988722">
      <w:bodyDiv w:val="1"/>
      <w:marLeft w:val="0"/>
      <w:marRight w:val="0"/>
      <w:marTop w:val="0"/>
      <w:marBottom w:val="0"/>
      <w:divBdr>
        <w:top w:val="none" w:sz="0" w:space="0" w:color="auto"/>
        <w:left w:val="none" w:sz="0" w:space="0" w:color="auto"/>
        <w:bottom w:val="none" w:sz="0" w:space="0" w:color="auto"/>
        <w:right w:val="none" w:sz="0" w:space="0" w:color="auto"/>
      </w:divBdr>
    </w:div>
    <w:div w:id="1824619927">
      <w:bodyDiv w:val="1"/>
      <w:marLeft w:val="0"/>
      <w:marRight w:val="0"/>
      <w:marTop w:val="0"/>
      <w:marBottom w:val="0"/>
      <w:divBdr>
        <w:top w:val="none" w:sz="0" w:space="0" w:color="auto"/>
        <w:left w:val="none" w:sz="0" w:space="0" w:color="auto"/>
        <w:bottom w:val="none" w:sz="0" w:space="0" w:color="auto"/>
        <w:right w:val="none" w:sz="0" w:space="0" w:color="auto"/>
      </w:divBdr>
    </w:div>
    <w:div w:id="1834570022">
      <w:bodyDiv w:val="1"/>
      <w:marLeft w:val="0"/>
      <w:marRight w:val="0"/>
      <w:marTop w:val="0"/>
      <w:marBottom w:val="0"/>
      <w:divBdr>
        <w:top w:val="none" w:sz="0" w:space="0" w:color="auto"/>
        <w:left w:val="none" w:sz="0" w:space="0" w:color="auto"/>
        <w:bottom w:val="none" w:sz="0" w:space="0" w:color="auto"/>
        <w:right w:val="none" w:sz="0" w:space="0" w:color="auto"/>
      </w:divBdr>
    </w:div>
    <w:div w:id="1842115260">
      <w:bodyDiv w:val="1"/>
      <w:marLeft w:val="0"/>
      <w:marRight w:val="0"/>
      <w:marTop w:val="0"/>
      <w:marBottom w:val="0"/>
      <w:divBdr>
        <w:top w:val="none" w:sz="0" w:space="0" w:color="auto"/>
        <w:left w:val="none" w:sz="0" w:space="0" w:color="auto"/>
        <w:bottom w:val="none" w:sz="0" w:space="0" w:color="auto"/>
        <w:right w:val="none" w:sz="0" w:space="0" w:color="auto"/>
      </w:divBdr>
    </w:div>
    <w:div w:id="1842313871">
      <w:bodyDiv w:val="1"/>
      <w:marLeft w:val="0"/>
      <w:marRight w:val="0"/>
      <w:marTop w:val="0"/>
      <w:marBottom w:val="0"/>
      <w:divBdr>
        <w:top w:val="none" w:sz="0" w:space="0" w:color="auto"/>
        <w:left w:val="none" w:sz="0" w:space="0" w:color="auto"/>
        <w:bottom w:val="none" w:sz="0" w:space="0" w:color="auto"/>
        <w:right w:val="none" w:sz="0" w:space="0" w:color="auto"/>
      </w:divBdr>
    </w:div>
    <w:div w:id="1858930882">
      <w:bodyDiv w:val="1"/>
      <w:marLeft w:val="0"/>
      <w:marRight w:val="0"/>
      <w:marTop w:val="0"/>
      <w:marBottom w:val="0"/>
      <w:divBdr>
        <w:top w:val="none" w:sz="0" w:space="0" w:color="auto"/>
        <w:left w:val="none" w:sz="0" w:space="0" w:color="auto"/>
        <w:bottom w:val="none" w:sz="0" w:space="0" w:color="auto"/>
        <w:right w:val="none" w:sz="0" w:space="0" w:color="auto"/>
      </w:divBdr>
    </w:div>
    <w:div w:id="1871606412">
      <w:bodyDiv w:val="1"/>
      <w:marLeft w:val="0"/>
      <w:marRight w:val="0"/>
      <w:marTop w:val="0"/>
      <w:marBottom w:val="0"/>
      <w:divBdr>
        <w:top w:val="none" w:sz="0" w:space="0" w:color="auto"/>
        <w:left w:val="none" w:sz="0" w:space="0" w:color="auto"/>
        <w:bottom w:val="none" w:sz="0" w:space="0" w:color="auto"/>
        <w:right w:val="none" w:sz="0" w:space="0" w:color="auto"/>
      </w:divBdr>
    </w:div>
    <w:div w:id="1899970920">
      <w:bodyDiv w:val="1"/>
      <w:marLeft w:val="0"/>
      <w:marRight w:val="0"/>
      <w:marTop w:val="0"/>
      <w:marBottom w:val="0"/>
      <w:divBdr>
        <w:top w:val="none" w:sz="0" w:space="0" w:color="auto"/>
        <w:left w:val="none" w:sz="0" w:space="0" w:color="auto"/>
        <w:bottom w:val="none" w:sz="0" w:space="0" w:color="auto"/>
        <w:right w:val="none" w:sz="0" w:space="0" w:color="auto"/>
      </w:divBdr>
    </w:div>
    <w:div w:id="1919364024">
      <w:bodyDiv w:val="1"/>
      <w:marLeft w:val="0"/>
      <w:marRight w:val="0"/>
      <w:marTop w:val="0"/>
      <w:marBottom w:val="0"/>
      <w:divBdr>
        <w:top w:val="none" w:sz="0" w:space="0" w:color="auto"/>
        <w:left w:val="none" w:sz="0" w:space="0" w:color="auto"/>
        <w:bottom w:val="none" w:sz="0" w:space="0" w:color="auto"/>
        <w:right w:val="none" w:sz="0" w:space="0" w:color="auto"/>
      </w:divBdr>
    </w:div>
    <w:div w:id="1928228157">
      <w:bodyDiv w:val="1"/>
      <w:marLeft w:val="0"/>
      <w:marRight w:val="0"/>
      <w:marTop w:val="0"/>
      <w:marBottom w:val="0"/>
      <w:divBdr>
        <w:top w:val="none" w:sz="0" w:space="0" w:color="auto"/>
        <w:left w:val="none" w:sz="0" w:space="0" w:color="auto"/>
        <w:bottom w:val="none" w:sz="0" w:space="0" w:color="auto"/>
        <w:right w:val="none" w:sz="0" w:space="0" w:color="auto"/>
      </w:divBdr>
    </w:div>
    <w:div w:id="1935017598">
      <w:bodyDiv w:val="1"/>
      <w:marLeft w:val="0"/>
      <w:marRight w:val="0"/>
      <w:marTop w:val="0"/>
      <w:marBottom w:val="0"/>
      <w:divBdr>
        <w:top w:val="none" w:sz="0" w:space="0" w:color="auto"/>
        <w:left w:val="none" w:sz="0" w:space="0" w:color="auto"/>
        <w:bottom w:val="none" w:sz="0" w:space="0" w:color="auto"/>
        <w:right w:val="none" w:sz="0" w:space="0" w:color="auto"/>
      </w:divBdr>
    </w:div>
    <w:div w:id="1971471562">
      <w:bodyDiv w:val="1"/>
      <w:marLeft w:val="0"/>
      <w:marRight w:val="0"/>
      <w:marTop w:val="0"/>
      <w:marBottom w:val="0"/>
      <w:divBdr>
        <w:top w:val="none" w:sz="0" w:space="0" w:color="auto"/>
        <w:left w:val="none" w:sz="0" w:space="0" w:color="auto"/>
        <w:bottom w:val="none" w:sz="0" w:space="0" w:color="auto"/>
        <w:right w:val="none" w:sz="0" w:space="0" w:color="auto"/>
      </w:divBdr>
    </w:div>
    <w:div w:id="1990556403">
      <w:bodyDiv w:val="1"/>
      <w:marLeft w:val="0"/>
      <w:marRight w:val="0"/>
      <w:marTop w:val="0"/>
      <w:marBottom w:val="0"/>
      <w:divBdr>
        <w:top w:val="none" w:sz="0" w:space="0" w:color="auto"/>
        <w:left w:val="none" w:sz="0" w:space="0" w:color="auto"/>
        <w:bottom w:val="none" w:sz="0" w:space="0" w:color="auto"/>
        <w:right w:val="none" w:sz="0" w:space="0" w:color="auto"/>
      </w:divBdr>
    </w:div>
    <w:div w:id="1995985703">
      <w:bodyDiv w:val="1"/>
      <w:marLeft w:val="0"/>
      <w:marRight w:val="0"/>
      <w:marTop w:val="0"/>
      <w:marBottom w:val="0"/>
      <w:divBdr>
        <w:top w:val="none" w:sz="0" w:space="0" w:color="auto"/>
        <w:left w:val="none" w:sz="0" w:space="0" w:color="auto"/>
        <w:bottom w:val="none" w:sz="0" w:space="0" w:color="auto"/>
        <w:right w:val="none" w:sz="0" w:space="0" w:color="auto"/>
      </w:divBdr>
    </w:div>
    <w:div w:id="1998915004">
      <w:bodyDiv w:val="1"/>
      <w:marLeft w:val="0"/>
      <w:marRight w:val="0"/>
      <w:marTop w:val="0"/>
      <w:marBottom w:val="0"/>
      <w:divBdr>
        <w:top w:val="none" w:sz="0" w:space="0" w:color="auto"/>
        <w:left w:val="none" w:sz="0" w:space="0" w:color="auto"/>
        <w:bottom w:val="none" w:sz="0" w:space="0" w:color="auto"/>
        <w:right w:val="none" w:sz="0" w:space="0" w:color="auto"/>
      </w:divBdr>
    </w:div>
    <w:div w:id="2001419772">
      <w:bodyDiv w:val="1"/>
      <w:marLeft w:val="0"/>
      <w:marRight w:val="0"/>
      <w:marTop w:val="0"/>
      <w:marBottom w:val="0"/>
      <w:divBdr>
        <w:top w:val="none" w:sz="0" w:space="0" w:color="auto"/>
        <w:left w:val="none" w:sz="0" w:space="0" w:color="auto"/>
        <w:bottom w:val="none" w:sz="0" w:space="0" w:color="auto"/>
        <w:right w:val="none" w:sz="0" w:space="0" w:color="auto"/>
      </w:divBdr>
    </w:div>
    <w:div w:id="2017073575">
      <w:bodyDiv w:val="1"/>
      <w:marLeft w:val="0"/>
      <w:marRight w:val="0"/>
      <w:marTop w:val="0"/>
      <w:marBottom w:val="0"/>
      <w:divBdr>
        <w:top w:val="none" w:sz="0" w:space="0" w:color="auto"/>
        <w:left w:val="none" w:sz="0" w:space="0" w:color="auto"/>
        <w:bottom w:val="none" w:sz="0" w:space="0" w:color="auto"/>
        <w:right w:val="none" w:sz="0" w:space="0" w:color="auto"/>
      </w:divBdr>
    </w:div>
    <w:div w:id="2081634662">
      <w:bodyDiv w:val="1"/>
      <w:marLeft w:val="0"/>
      <w:marRight w:val="0"/>
      <w:marTop w:val="0"/>
      <w:marBottom w:val="0"/>
      <w:divBdr>
        <w:top w:val="none" w:sz="0" w:space="0" w:color="auto"/>
        <w:left w:val="none" w:sz="0" w:space="0" w:color="auto"/>
        <w:bottom w:val="none" w:sz="0" w:space="0" w:color="auto"/>
        <w:right w:val="none" w:sz="0" w:space="0" w:color="auto"/>
      </w:divBdr>
    </w:div>
    <w:div w:id="2105033322">
      <w:bodyDiv w:val="1"/>
      <w:marLeft w:val="0"/>
      <w:marRight w:val="0"/>
      <w:marTop w:val="0"/>
      <w:marBottom w:val="0"/>
      <w:divBdr>
        <w:top w:val="none" w:sz="0" w:space="0" w:color="auto"/>
        <w:left w:val="none" w:sz="0" w:space="0" w:color="auto"/>
        <w:bottom w:val="none" w:sz="0" w:space="0" w:color="auto"/>
        <w:right w:val="none" w:sz="0" w:space="0" w:color="auto"/>
      </w:divBdr>
    </w:div>
    <w:div w:id="2108650165">
      <w:bodyDiv w:val="1"/>
      <w:marLeft w:val="0"/>
      <w:marRight w:val="0"/>
      <w:marTop w:val="0"/>
      <w:marBottom w:val="0"/>
      <w:divBdr>
        <w:top w:val="none" w:sz="0" w:space="0" w:color="auto"/>
        <w:left w:val="none" w:sz="0" w:space="0" w:color="auto"/>
        <w:bottom w:val="none" w:sz="0" w:space="0" w:color="auto"/>
        <w:right w:val="none" w:sz="0" w:space="0" w:color="auto"/>
      </w:divBdr>
    </w:div>
    <w:div w:id="211814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footer" Target="footer2.xml"/><Relationship Id="rId7" Type="http://schemas.openxmlformats.org/officeDocument/2006/relationships/header" Target="header1.xml"/><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eader" Target="header5.xml"/><Relationship Id="rId10" Type="http://schemas.openxmlformats.org/officeDocument/2006/relationships/header" Target="header3.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eader" Target="header4.xml"/><Relationship Id="rId8" Type="http://schemas.openxmlformats.org/officeDocument/2006/relationships/header" Target="header2.xml"/><Relationship Id="rId51"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353</Pages>
  <Words>74229</Words>
  <Characters>423107</Characters>
  <Application>Microsoft Office Word</Application>
  <DocSecurity>0</DocSecurity>
  <Lines>3525</Lines>
  <Paragraphs>992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2019-08-12T03:18:00Z</dcterms:created>
  <dcterms:modified xsi:type="dcterms:W3CDTF">2019-09-24T05:44:00Z</dcterms:modified>
  <cp:category/>
  <cp:contentStatus/>
</cp:coreProperties>
</file>