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62665D98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-10497" r="318"/>
                    <a:stretch/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A9710C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38598F" w14:paraId="765659DC" w14:textId="77777777" w:rsidTr="0038598F">
        <w:trPr>
          <w:trHeight w:val="1418"/>
        </w:trPr>
        <w:tc>
          <w:tcPr>
            <w:tcW w:w="7655" w:type="dxa"/>
            <w:vAlign w:val="bottom"/>
          </w:tcPr>
          <w:p w14:paraId="1B06FE4C" w14:textId="3DED4C56" w:rsidR="0038598F" w:rsidRPr="0009050A" w:rsidRDefault="0038598F" w:rsidP="0038598F">
            <w:pPr>
              <w:pStyle w:val="Documenttitle"/>
            </w:pPr>
            <w:r>
              <w:t>Standard 6: Safe workforce</w:t>
            </w:r>
          </w:p>
        </w:tc>
      </w:tr>
      <w:tr w:rsidR="0038598F" w14:paraId="5DF317EC" w14:textId="77777777" w:rsidTr="0038598F">
        <w:trPr>
          <w:trHeight w:val="1247"/>
        </w:trPr>
        <w:tc>
          <w:tcPr>
            <w:tcW w:w="7655" w:type="dxa"/>
          </w:tcPr>
          <w:p w14:paraId="69C24C39" w14:textId="4729CBBA" w:rsidR="0038598F" w:rsidRPr="0016037B" w:rsidRDefault="0038598F" w:rsidP="0038598F">
            <w:pPr>
              <w:pStyle w:val="Documentsubtitle"/>
            </w:pPr>
            <w:r>
              <w:t>Social Services Standards</w:t>
            </w:r>
          </w:p>
        </w:tc>
      </w:tr>
      <w:tr w:rsidR="00CF4148" w14:paraId="5F5E6105" w14:textId="77777777" w:rsidTr="0038598F">
        <w:trPr>
          <w:trHeight w:val="284"/>
        </w:trPr>
        <w:tc>
          <w:tcPr>
            <w:tcW w:w="7655" w:type="dxa"/>
          </w:tcPr>
          <w:p w14:paraId="45D389E8" w14:textId="74334762" w:rsidR="00CF4148" w:rsidRPr="00250DC4" w:rsidRDefault="00CC2FE7" w:rsidP="00CF4148">
            <w:pPr>
              <w:pStyle w:val="Bannermarking"/>
            </w:pPr>
            <w:fldSimple w:instr=" FILLIN  &quot;Type the protective marking&quot; \d OFFICIAL \o  \* MERGEFORMAT ">
              <w:r w:rsidR="00CF4148">
                <w:t>OFFICIAL</w:t>
              </w:r>
            </w:fldSimple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28FDB817" w14:textId="048D8443" w:rsidR="00286475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69170094" w:history="1">
        <w:r w:rsidR="00286475" w:rsidRPr="002F0BBD">
          <w:rPr>
            <w:rStyle w:val="Hyperlink"/>
          </w:rPr>
          <w:t>Social Services Standard 6</w:t>
        </w:r>
        <w:r w:rsidR="00286475">
          <w:rPr>
            <w:webHidden/>
          </w:rPr>
          <w:tab/>
        </w:r>
        <w:r w:rsidR="00286475">
          <w:rPr>
            <w:webHidden/>
          </w:rPr>
          <w:fldChar w:fldCharType="begin"/>
        </w:r>
        <w:r w:rsidR="00286475">
          <w:rPr>
            <w:webHidden/>
          </w:rPr>
          <w:instrText xml:space="preserve"> PAGEREF _Toc169170094 \h </w:instrText>
        </w:r>
        <w:r w:rsidR="00286475">
          <w:rPr>
            <w:webHidden/>
          </w:rPr>
        </w:r>
        <w:r w:rsidR="00286475">
          <w:rPr>
            <w:webHidden/>
          </w:rPr>
          <w:fldChar w:fldCharType="separate"/>
        </w:r>
        <w:r w:rsidR="00286475">
          <w:rPr>
            <w:webHidden/>
          </w:rPr>
          <w:t>1</w:t>
        </w:r>
        <w:r w:rsidR="00286475">
          <w:rPr>
            <w:webHidden/>
          </w:rPr>
          <w:fldChar w:fldCharType="end"/>
        </w:r>
      </w:hyperlink>
    </w:p>
    <w:p w14:paraId="288C1E6D" w14:textId="050FE7E4" w:rsidR="00286475" w:rsidRDefault="0014643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69170095" w:history="1">
        <w:r w:rsidR="00286475" w:rsidRPr="002F0BBD">
          <w:rPr>
            <w:rStyle w:val="Hyperlink"/>
          </w:rPr>
          <w:t>Standard 6 – safe workforce</w:t>
        </w:r>
        <w:r w:rsidR="00286475">
          <w:rPr>
            <w:webHidden/>
          </w:rPr>
          <w:tab/>
        </w:r>
        <w:r w:rsidR="00286475">
          <w:rPr>
            <w:webHidden/>
          </w:rPr>
          <w:fldChar w:fldCharType="begin"/>
        </w:r>
        <w:r w:rsidR="00286475">
          <w:rPr>
            <w:webHidden/>
          </w:rPr>
          <w:instrText xml:space="preserve"> PAGEREF _Toc169170095 \h </w:instrText>
        </w:r>
        <w:r w:rsidR="00286475">
          <w:rPr>
            <w:webHidden/>
          </w:rPr>
        </w:r>
        <w:r w:rsidR="00286475">
          <w:rPr>
            <w:webHidden/>
          </w:rPr>
          <w:fldChar w:fldCharType="separate"/>
        </w:r>
        <w:r w:rsidR="00286475">
          <w:rPr>
            <w:webHidden/>
          </w:rPr>
          <w:t>2</w:t>
        </w:r>
        <w:r w:rsidR="00286475">
          <w:rPr>
            <w:webHidden/>
          </w:rPr>
          <w:fldChar w:fldCharType="end"/>
        </w:r>
      </w:hyperlink>
    </w:p>
    <w:p w14:paraId="22780DCC" w14:textId="4DD3D8AE" w:rsidR="00286475" w:rsidRDefault="001464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170096" w:history="1">
        <w:r w:rsidR="00286475" w:rsidRPr="002F0BBD">
          <w:rPr>
            <w:rStyle w:val="Hyperlink"/>
          </w:rPr>
          <w:t>What this Standard will ask you to demonstrate</w:t>
        </w:r>
        <w:r w:rsidR="00286475">
          <w:rPr>
            <w:webHidden/>
          </w:rPr>
          <w:tab/>
        </w:r>
        <w:r w:rsidR="00286475">
          <w:rPr>
            <w:webHidden/>
          </w:rPr>
          <w:fldChar w:fldCharType="begin"/>
        </w:r>
        <w:r w:rsidR="00286475">
          <w:rPr>
            <w:webHidden/>
          </w:rPr>
          <w:instrText xml:space="preserve"> PAGEREF _Toc169170096 \h </w:instrText>
        </w:r>
        <w:r w:rsidR="00286475">
          <w:rPr>
            <w:webHidden/>
          </w:rPr>
        </w:r>
        <w:r w:rsidR="00286475">
          <w:rPr>
            <w:webHidden/>
          </w:rPr>
          <w:fldChar w:fldCharType="separate"/>
        </w:r>
        <w:r w:rsidR="00286475">
          <w:rPr>
            <w:webHidden/>
          </w:rPr>
          <w:t>2</w:t>
        </w:r>
        <w:r w:rsidR="00286475">
          <w:rPr>
            <w:webHidden/>
          </w:rPr>
          <w:fldChar w:fldCharType="end"/>
        </w:r>
      </w:hyperlink>
    </w:p>
    <w:p w14:paraId="72B6088C" w14:textId="6B038D02" w:rsidR="00286475" w:rsidRDefault="0014643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69170097" w:history="1">
        <w:r w:rsidR="00286475" w:rsidRPr="002F0BBD">
          <w:rPr>
            <w:rStyle w:val="Hyperlink"/>
          </w:rPr>
          <w:t>How to meet Standard 6</w:t>
        </w:r>
        <w:r w:rsidR="00286475">
          <w:rPr>
            <w:webHidden/>
          </w:rPr>
          <w:tab/>
        </w:r>
        <w:r w:rsidR="00286475">
          <w:rPr>
            <w:webHidden/>
          </w:rPr>
          <w:fldChar w:fldCharType="begin"/>
        </w:r>
        <w:r w:rsidR="00286475">
          <w:rPr>
            <w:webHidden/>
          </w:rPr>
          <w:instrText xml:space="preserve"> PAGEREF _Toc169170097 \h </w:instrText>
        </w:r>
        <w:r w:rsidR="00286475">
          <w:rPr>
            <w:webHidden/>
          </w:rPr>
        </w:r>
        <w:r w:rsidR="00286475">
          <w:rPr>
            <w:webHidden/>
          </w:rPr>
          <w:fldChar w:fldCharType="separate"/>
        </w:r>
        <w:r w:rsidR="00286475">
          <w:rPr>
            <w:webHidden/>
          </w:rPr>
          <w:t>2</w:t>
        </w:r>
        <w:r w:rsidR="00286475">
          <w:rPr>
            <w:webHidden/>
          </w:rPr>
          <w:fldChar w:fldCharType="end"/>
        </w:r>
      </w:hyperlink>
    </w:p>
    <w:p w14:paraId="4C72E0F7" w14:textId="3E382C64" w:rsidR="00286475" w:rsidRDefault="001464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170098" w:history="1">
        <w:r w:rsidR="00286475" w:rsidRPr="002F0BBD">
          <w:rPr>
            <w:rStyle w:val="Hyperlink"/>
          </w:rPr>
          <w:t>Getting ready</w:t>
        </w:r>
        <w:r w:rsidR="00286475">
          <w:rPr>
            <w:webHidden/>
          </w:rPr>
          <w:tab/>
        </w:r>
        <w:r w:rsidR="00286475">
          <w:rPr>
            <w:webHidden/>
          </w:rPr>
          <w:fldChar w:fldCharType="begin"/>
        </w:r>
        <w:r w:rsidR="00286475">
          <w:rPr>
            <w:webHidden/>
          </w:rPr>
          <w:instrText xml:space="preserve"> PAGEREF _Toc169170098 \h </w:instrText>
        </w:r>
        <w:r w:rsidR="00286475">
          <w:rPr>
            <w:webHidden/>
          </w:rPr>
        </w:r>
        <w:r w:rsidR="00286475">
          <w:rPr>
            <w:webHidden/>
          </w:rPr>
          <w:fldChar w:fldCharType="separate"/>
        </w:r>
        <w:r w:rsidR="00286475">
          <w:rPr>
            <w:webHidden/>
          </w:rPr>
          <w:t>3</w:t>
        </w:r>
        <w:r w:rsidR="00286475">
          <w:rPr>
            <w:webHidden/>
          </w:rPr>
          <w:fldChar w:fldCharType="end"/>
        </w:r>
      </w:hyperlink>
    </w:p>
    <w:p w14:paraId="6E2D322E" w14:textId="1E949FEF" w:rsidR="00286475" w:rsidRDefault="001464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170099" w:history="1">
        <w:r w:rsidR="00286475" w:rsidRPr="002F0BBD">
          <w:rPr>
            <w:rStyle w:val="Hyperlink"/>
            <w:lang w:eastAsia="en-AU"/>
          </w:rPr>
          <w:t>How the Standards relate to the old Human Services Standards</w:t>
        </w:r>
        <w:r w:rsidR="00286475">
          <w:rPr>
            <w:webHidden/>
          </w:rPr>
          <w:tab/>
        </w:r>
        <w:r w:rsidR="00286475">
          <w:rPr>
            <w:webHidden/>
          </w:rPr>
          <w:fldChar w:fldCharType="begin"/>
        </w:r>
        <w:r w:rsidR="00286475">
          <w:rPr>
            <w:webHidden/>
          </w:rPr>
          <w:instrText xml:space="preserve"> PAGEREF _Toc169170099 \h </w:instrText>
        </w:r>
        <w:r w:rsidR="00286475">
          <w:rPr>
            <w:webHidden/>
          </w:rPr>
        </w:r>
        <w:r w:rsidR="00286475">
          <w:rPr>
            <w:webHidden/>
          </w:rPr>
          <w:fldChar w:fldCharType="separate"/>
        </w:r>
        <w:r w:rsidR="00286475">
          <w:rPr>
            <w:webHidden/>
          </w:rPr>
          <w:t>4</w:t>
        </w:r>
        <w:r w:rsidR="00286475">
          <w:rPr>
            <w:webHidden/>
          </w:rPr>
          <w:fldChar w:fldCharType="end"/>
        </w:r>
      </w:hyperlink>
    </w:p>
    <w:p w14:paraId="56EAEF5E" w14:textId="067B9DC8" w:rsidR="00286475" w:rsidRDefault="0014643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170100" w:history="1">
        <w:r w:rsidR="00286475" w:rsidRPr="002F0BBD">
          <w:rPr>
            <w:rStyle w:val="Hyperlink"/>
          </w:rPr>
          <w:t>Track ongoing compliance with Standard 6</w:t>
        </w:r>
        <w:r w:rsidR="00286475">
          <w:rPr>
            <w:webHidden/>
          </w:rPr>
          <w:tab/>
        </w:r>
        <w:r w:rsidR="00286475">
          <w:rPr>
            <w:webHidden/>
          </w:rPr>
          <w:fldChar w:fldCharType="begin"/>
        </w:r>
        <w:r w:rsidR="00286475">
          <w:rPr>
            <w:webHidden/>
          </w:rPr>
          <w:instrText xml:space="preserve"> PAGEREF _Toc169170100 \h </w:instrText>
        </w:r>
        <w:r w:rsidR="00286475">
          <w:rPr>
            <w:webHidden/>
          </w:rPr>
        </w:r>
        <w:r w:rsidR="00286475">
          <w:rPr>
            <w:webHidden/>
          </w:rPr>
          <w:fldChar w:fldCharType="separate"/>
        </w:r>
        <w:r w:rsidR="00286475">
          <w:rPr>
            <w:webHidden/>
          </w:rPr>
          <w:t>4</w:t>
        </w:r>
        <w:r w:rsidR="00286475">
          <w:rPr>
            <w:webHidden/>
          </w:rPr>
          <w:fldChar w:fldCharType="end"/>
        </w:r>
      </w:hyperlink>
    </w:p>
    <w:p w14:paraId="0DEDCF47" w14:textId="41225FB7" w:rsidR="00286475" w:rsidRDefault="0014643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69170101" w:history="1">
        <w:r w:rsidR="00286475" w:rsidRPr="002F0BBD">
          <w:rPr>
            <w:rStyle w:val="Hyperlink"/>
          </w:rPr>
          <w:t>Appendix 1: Service requirements for Standard 6</w:t>
        </w:r>
        <w:r w:rsidR="00286475">
          <w:rPr>
            <w:webHidden/>
          </w:rPr>
          <w:tab/>
        </w:r>
        <w:r w:rsidR="00286475">
          <w:rPr>
            <w:webHidden/>
          </w:rPr>
          <w:fldChar w:fldCharType="begin"/>
        </w:r>
        <w:r w:rsidR="00286475">
          <w:rPr>
            <w:webHidden/>
          </w:rPr>
          <w:instrText xml:space="preserve"> PAGEREF _Toc169170101 \h </w:instrText>
        </w:r>
        <w:r w:rsidR="00286475">
          <w:rPr>
            <w:webHidden/>
          </w:rPr>
        </w:r>
        <w:r w:rsidR="00286475">
          <w:rPr>
            <w:webHidden/>
          </w:rPr>
          <w:fldChar w:fldCharType="separate"/>
        </w:r>
        <w:r w:rsidR="00286475">
          <w:rPr>
            <w:webHidden/>
          </w:rPr>
          <w:t>5</w:t>
        </w:r>
        <w:r w:rsidR="00286475">
          <w:rPr>
            <w:webHidden/>
          </w:rPr>
          <w:fldChar w:fldCharType="end"/>
        </w:r>
      </w:hyperlink>
    </w:p>
    <w:p w14:paraId="64899BC5" w14:textId="7735A05F" w:rsidR="00580394" w:rsidRDefault="00AD784C" w:rsidP="007173CA">
      <w:pPr>
        <w:pStyle w:val="Body"/>
      </w:pPr>
      <w:r>
        <w:fldChar w:fldCharType="end"/>
      </w:r>
    </w:p>
    <w:p w14:paraId="13445742" w14:textId="77777777" w:rsidR="0038598F" w:rsidRPr="00B519CD" w:rsidRDefault="0038598F" w:rsidP="007173CA">
      <w:pPr>
        <w:pStyle w:val="Body"/>
        <w:sectPr w:rsidR="0038598F" w:rsidRPr="00B519CD" w:rsidSect="00A9710C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18503CEC" w14:textId="77777777" w:rsidR="0038598F" w:rsidRDefault="0038598F" w:rsidP="0038598F">
      <w:pPr>
        <w:pStyle w:val="Heading1"/>
        <w:rPr>
          <w:szCs w:val="24"/>
        </w:rPr>
      </w:pPr>
      <w:bookmarkStart w:id="0" w:name="_Toc163314349"/>
      <w:bookmarkStart w:id="1" w:name="_Toc169170094"/>
      <w:r w:rsidRPr="00FD5D4E">
        <w:t>Social Services Standard 6</w:t>
      </w:r>
      <w:bookmarkEnd w:id="0"/>
      <w:bookmarkEnd w:id="1"/>
    </w:p>
    <w:p w14:paraId="593DF3D6" w14:textId="77777777" w:rsidR="0038598F" w:rsidRPr="00FD5D4E" w:rsidRDefault="0038598F" w:rsidP="0038598F">
      <w:pPr>
        <w:pStyle w:val="Introtext"/>
        <w:rPr>
          <w:b/>
          <w:bCs/>
          <w:szCs w:val="24"/>
        </w:rPr>
      </w:pPr>
      <w:r w:rsidRPr="00656EAD">
        <w:rPr>
          <w:b/>
          <w:bCs/>
          <w:szCs w:val="24"/>
        </w:rPr>
        <w:t>Safe workforce</w:t>
      </w:r>
      <w:r>
        <w:rPr>
          <w:b/>
          <w:bCs/>
          <w:szCs w:val="24"/>
        </w:rPr>
        <w:t xml:space="preserve"> –</w:t>
      </w:r>
      <w:r w:rsidRPr="00656EAD">
        <w:rPr>
          <w:b/>
          <w:bCs/>
          <w:szCs w:val="24"/>
        </w:rPr>
        <w:t xml:space="preserve"> </w:t>
      </w:r>
      <w:r w:rsidRPr="00FD5D4E">
        <w:rPr>
          <w:b/>
          <w:bCs/>
          <w:szCs w:val="24"/>
        </w:rPr>
        <w:t xml:space="preserve">Social services are delivered by a workforce that has the knowledge, </w:t>
      </w:r>
      <w:proofErr w:type="gramStart"/>
      <w:r w:rsidRPr="00FD5D4E">
        <w:rPr>
          <w:b/>
          <w:bCs/>
          <w:szCs w:val="24"/>
        </w:rPr>
        <w:t>capability</w:t>
      </w:r>
      <w:proofErr w:type="gramEnd"/>
      <w:r w:rsidRPr="00FD5D4E">
        <w:rPr>
          <w:b/>
          <w:bCs/>
          <w:szCs w:val="24"/>
        </w:rPr>
        <w:t xml:space="preserve"> and support to deliver safe social services with care and skill.</w:t>
      </w:r>
    </w:p>
    <w:p w14:paraId="38C04B3C" w14:textId="77777777" w:rsidR="0038598F" w:rsidRPr="004E19A0" w:rsidRDefault="0038598F" w:rsidP="0038598F">
      <w:pPr>
        <w:pStyle w:val="Body"/>
        <w:rPr>
          <w:szCs w:val="21"/>
        </w:rPr>
      </w:pPr>
    </w:p>
    <w:p w14:paraId="44130541" w14:textId="77777777" w:rsidR="0038598F" w:rsidRPr="004E19A0" w:rsidRDefault="0038598F" w:rsidP="0038598F">
      <w:pPr>
        <w:pStyle w:val="Body"/>
        <w:rPr>
          <w:rStyle w:val="BodyChar"/>
          <w:szCs w:val="21"/>
        </w:rPr>
      </w:pPr>
      <w:r w:rsidRPr="004E19A0">
        <w:rPr>
          <w:szCs w:val="21"/>
        </w:rPr>
        <w:t xml:space="preserve">The </w:t>
      </w:r>
      <w:r w:rsidRPr="004E19A0">
        <w:rPr>
          <w:i/>
          <w:iCs/>
          <w:szCs w:val="21"/>
        </w:rPr>
        <w:t>Social Services Regulation Act 2021</w:t>
      </w:r>
      <w:r w:rsidRPr="004E19A0">
        <w:rPr>
          <w:szCs w:val="21"/>
        </w:rPr>
        <w:t xml:space="preserve"> and the </w:t>
      </w:r>
      <w:r w:rsidRPr="004E19A0">
        <w:rPr>
          <w:i/>
          <w:iCs/>
          <w:szCs w:val="21"/>
        </w:rPr>
        <w:t xml:space="preserve">Social Services Regulations 2023 </w:t>
      </w:r>
      <w:r w:rsidRPr="004E19A0">
        <w:rPr>
          <w:szCs w:val="21"/>
        </w:rPr>
        <w:t xml:space="preserve">created a new regulatory framework for social services in Victoria. This framework puts the protection and safety of social services users at the centre </w:t>
      </w:r>
      <w:r w:rsidRPr="004E19A0">
        <w:rPr>
          <w:rStyle w:val="BodyChar"/>
          <w:szCs w:val="21"/>
        </w:rPr>
        <w:t>of social services delivery.</w:t>
      </w:r>
    </w:p>
    <w:p w14:paraId="28BD5AE4" w14:textId="77777777" w:rsidR="0038598F" w:rsidRPr="004E19A0" w:rsidRDefault="0038598F" w:rsidP="0038598F">
      <w:pPr>
        <w:pStyle w:val="Body"/>
        <w:rPr>
          <w:rStyle w:val="BodyChar"/>
          <w:szCs w:val="21"/>
        </w:rPr>
      </w:pPr>
      <w:r w:rsidRPr="004E19A0">
        <w:rPr>
          <w:rStyle w:val="BodyChar"/>
          <w:szCs w:val="21"/>
        </w:rPr>
        <w:t xml:space="preserve">The Social Services Regulator will replace the current Human Services Regulator. </w:t>
      </w:r>
      <w:r w:rsidRPr="004E19A0">
        <w:rPr>
          <w:szCs w:val="21"/>
        </w:rPr>
        <w:t xml:space="preserve">The Social Services Regulator </w:t>
      </w:r>
      <w:r w:rsidRPr="004E19A0">
        <w:rPr>
          <w:rFonts w:cs="Arial"/>
          <w:szCs w:val="21"/>
        </w:rPr>
        <w:t xml:space="preserve">aims to strengthen </w:t>
      </w:r>
      <w:r w:rsidRPr="004E19A0">
        <w:rPr>
          <w:rStyle w:val="cf01"/>
          <w:rFonts w:cs="Arial"/>
          <w:szCs w:val="21"/>
        </w:rPr>
        <w:t xml:space="preserve">protections for social services users to safeguard people from harm, </w:t>
      </w:r>
      <w:proofErr w:type="gramStart"/>
      <w:r w:rsidRPr="004E19A0">
        <w:rPr>
          <w:rStyle w:val="cf01"/>
          <w:rFonts w:cs="Arial"/>
          <w:szCs w:val="21"/>
        </w:rPr>
        <w:t>abuse</w:t>
      </w:r>
      <w:proofErr w:type="gramEnd"/>
      <w:r w:rsidRPr="004E19A0">
        <w:rPr>
          <w:rStyle w:val="cf01"/>
          <w:rFonts w:cs="Arial"/>
          <w:szCs w:val="21"/>
        </w:rPr>
        <w:t xml:space="preserve"> and neglect</w:t>
      </w:r>
      <w:r w:rsidRPr="004E19A0">
        <w:rPr>
          <w:szCs w:val="21"/>
        </w:rPr>
        <w:t xml:space="preserve">. </w:t>
      </w:r>
      <w:r w:rsidRPr="004E19A0">
        <w:rPr>
          <w:rStyle w:val="BodyChar"/>
          <w:szCs w:val="21"/>
        </w:rPr>
        <w:t>Core objectives include:</w:t>
      </w:r>
    </w:p>
    <w:p w14:paraId="0354B339" w14:textId="77777777" w:rsidR="0038598F" w:rsidRPr="004E19A0" w:rsidRDefault="0038598F" w:rsidP="0038598F">
      <w:pPr>
        <w:pStyle w:val="Bullet1"/>
        <w:rPr>
          <w:szCs w:val="21"/>
        </w:rPr>
      </w:pPr>
      <w:r w:rsidRPr="004E19A0">
        <w:rPr>
          <w:szCs w:val="21"/>
        </w:rPr>
        <w:t>protecting the rights of service users</w:t>
      </w:r>
    </w:p>
    <w:p w14:paraId="636C55BD" w14:textId="77777777" w:rsidR="0038598F" w:rsidRPr="004E19A0" w:rsidRDefault="0038598F" w:rsidP="0038598F">
      <w:pPr>
        <w:pStyle w:val="Bullet1"/>
        <w:rPr>
          <w:szCs w:val="21"/>
        </w:rPr>
      </w:pPr>
      <w:r w:rsidRPr="004E19A0">
        <w:rPr>
          <w:szCs w:val="21"/>
        </w:rPr>
        <w:t>supporting safe and effective social services delivery</w:t>
      </w:r>
    </w:p>
    <w:p w14:paraId="4E22312B" w14:textId="77777777" w:rsidR="0038598F" w:rsidRPr="004E19A0" w:rsidRDefault="0038598F" w:rsidP="0038598F">
      <w:pPr>
        <w:pStyle w:val="Bullet1"/>
        <w:rPr>
          <w:szCs w:val="21"/>
        </w:rPr>
      </w:pPr>
      <w:r w:rsidRPr="004E19A0">
        <w:rPr>
          <w:szCs w:val="21"/>
        </w:rPr>
        <w:t>minimising the risk of avoidable harm in service delivery.</w:t>
      </w:r>
    </w:p>
    <w:p w14:paraId="10C5129E" w14:textId="77777777" w:rsidR="0038598F" w:rsidRPr="004E19A0" w:rsidRDefault="0038598F" w:rsidP="0038598F">
      <w:pPr>
        <w:pStyle w:val="Bodyafterbullets"/>
        <w:rPr>
          <w:szCs w:val="21"/>
        </w:rPr>
      </w:pPr>
      <w:r w:rsidRPr="004E19A0">
        <w:rPr>
          <w:rStyle w:val="BodyChar"/>
          <w:szCs w:val="21"/>
        </w:rPr>
        <w:t>To help achieve these aims, there are six Social Service</w:t>
      </w:r>
      <w:r>
        <w:rPr>
          <w:rStyle w:val="BodyChar"/>
          <w:szCs w:val="21"/>
        </w:rPr>
        <w:t>s</w:t>
      </w:r>
      <w:r w:rsidRPr="004E19A0">
        <w:rPr>
          <w:rStyle w:val="BodyChar"/>
          <w:szCs w:val="21"/>
        </w:rPr>
        <w:t xml:space="preserve"> Standards that all registered social service</w:t>
      </w:r>
      <w:r>
        <w:rPr>
          <w:rStyle w:val="BodyChar"/>
          <w:szCs w:val="21"/>
        </w:rPr>
        <w:t>s</w:t>
      </w:r>
      <w:r w:rsidRPr="004E19A0">
        <w:rPr>
          <w:rStyle w:val="BodyChar"/>
          <w:szCs w:val="21"/>
        </w:rPr>
        <w:t xml:space="preserve"> providers must meet:</w:t>
      </w:r>
    </w:p>
    <w:p w14:paraId="736802A0" w14:textId="77777777" w:rsidR="0038598F" w:rsidRPr="00ED140C" w:rsidRDefault="0038598F" w:rsidP="0038598F">
      <w:pPr>
        <w:pStyle w:val="Bullet1"/>
      </w:pPr>
      <w:r w:rsidRPr="00ED140C">
        <w:t>Standard 1: Safe service delivery</w:t>
      </w:r>
    </w:p>
    <w:p w14:paraId="78399C0C" w14:textId="77777777" w:rsidR="0038598F" w:rsidRPr="00ED140C" w:rsidRDefault="0038598F" w:rsidP="0038598F">
      <w:pPr>
        <w:pStyle w:val="Bullet1"/>
      </w:pPr>
      <w:r w:rsidRPr="00ED140C">
        <w:t>Standard 2: Service user agency and dignity</w:t>
      </w:r>
    </w:p>
    <w:p w14:paraId="5524762A" w14:textId="77777777" w:rsidR="0038598F" w:rsidRPr="00ED140C" w:rsidRDefault="0038598F" w:rsidP="0038598F">
      <w:pPr>
        <w:pStyle w:val="Bullet1"/>
      </w:pPr>
      <w:r w:rsidRPr="00ED140C">
        <w:t>Standard 3: Safe service environments</w:t>
      </w:r>
    </w:p>
    <w:p w14:paraId="72D60232" w14:textId="77777777" w:rsidR="0038598F" w:rsidRPr="00ED140C" w:rsidRDefault="0038598F" w:rsidP="0038598F">
      <w:pPr>
        <w:pStyle w:val="Bullet1"/>
      </w:pPr>
      <w:r w:rsidRPr="00ED140C">
        <w:t>Standard 4: Feedback and complaints</w:t>
      </w:r>
    </w:p>
    <w:p w14:paraId="171F294F" w14:textId="77777777" w:rsidR="0038598F" w:rsidRPr="00ED140C" w:rsidRDefault="0038598F" w:rsidP="0038598F">
      <w:pPr>
        <w:pStyle w:val="Bullet1"/>
      </w:pPr>
      <w:r w:rsidRPr="00ED140C">
        <w:t>Standard 5: Accountable organisational governance</w:t>
      </w:r>
    </w:p>
    <w:p w14:paraId="218079F8" w14:textId="77777777" w:rsidR="0038598F" w:rsidRPr="00ED140C" w:rsidRDefault="0038598F" w:rsidP="0038598F">
      <w:pPr>
        <w:pStyle w:val="Bullet1"/>
      </w:pPr>
      <w:r w:rsidRPr="00ED140C">
        <w:lastRenderedPageBreak/>
        <w:t>Standard 6: Safe workforce.</w:t>
      </w:r>
    </w:p>
    <w:p w14:paraId="58D3D065" w14:textId="77777777" w:rsidR="0038598F" w:rsidRDefault="0038598F" w:rsidP="0038598F">
      <w:pPr>
        <w:pStyle w:val="Heading1"/>
      </w:pPr>
      <w:bookmarkStart w:id="2" w:name="_Toc163314350"/>
      <w:bookmarkStart w:id="3" w:name="_Toc169170095"/>
      <w:r>
        <w:t>Standard 6 – safe workforce</w:t>
      </w:r>
      <w:bookmarkEnd w:id="2"/>
      <w:bookmarkEnd w:id="3"/>
    </w:p>
    <w:p w14:paraId="50EEA076" w14:textId="77777777" w:rsidR="0038598F" w:rsidRDefault="0038598F" w:rsidP="0038598F">
      <w:pPr>
        <w:pStyle w:val="Body"/>
      </w:pPr>
      <w:r>
        <w:t xml:space="preserve">Safe </w:t>
      </w:r>
      <w:r w:rsidRPr="0022624B">
        <w:t>social</w:t>
      </w:r>
      <w:r>
        <w:t xml:space="preserve"> services delivery relies on a safe, </w:t>
      </w:r>
      <w:proofErr w:type="gramStart"/>
      <w:r>
        <w:t>effective</w:t>
      </w:r>
      <w:proofErr w:type="gramEnd"/>
      <w:r>
        <w:t xml:space="preserve"> and capable workforce.</w:t>
      </w:r>
    </w:p>
    <w:p w14:paraId="6D8EACAD" w14:textId="77777777" w:rsidR="0038598F" w:rsidRDefault="0038598F" w:rsidP="0038598F">
      <w:pPr>
        <w:pStyle w:val="Body"/>
      </w:pPr>
      <w:r>
        <w:t xml:space="preserve">Standard 6 recognises the importance of </w:t>
      </w:r>
      <w:r w:rsidRPr="00D12982">
        <w:rPr>
          <w:b/>
          <w:bCs/>
        </w:rPr>
        <w:t>strong recruitment practices</w:t>
      </w:r>
      <w:r>
        <w:t xml:space="preserve"> that attract staff with the right skills, </w:t>
      </w:r>
      <w:proofErr w:type="gramStart"/>
      <w:r>
        <w:t>qualifications</w:t>
      </w:r>
      <w:proofErr w:type="gramEnd"/>
      <w:r>
        <w:t xml:space="preserve"> and knowledge. These practices can also prevent unsuitable people entering the sector.</w:t>
      </w:r>
    </w:p>
    <w:p w14:paraId="15835293" w14:textId="77777777" w:rsidR="0038598F" w:rsidRDefault="0038598F" w:rsidP="0038598F">
      <w:pPr>
        <w:pStyle w:val="Body"/>
      </w:pPr>
      <w:r>
        <w:t xml:space="preserve">Under Standard 6, social services providers must also </w:t>
      </w:r>
      <w:r>
        <w:rPr>
          <w:b/>
          <w:bCs/>
        </w:rPr>
        <w:t>properly</w:t>
      </w:r>
      <w:r w:rsidRPr="00740CA8">
        <w:rPr>
          <w:b/>
          <w:bCs/>
        </w:rPr>
        <w:t xml:space="preserve"> support </w:t>
      </w:r>
      <w:r w:rsidRPr="009B0786">
        <w:rPr>
          <w:b/>
          <w:bCs/>
        </w:rPr>
        <w:t>staff</w:t>
      </w:r>
      <w:r>
        <w:t xml:space="preserve"> through ongoing:</w:t>
      </w:r>
    </w:p>
    <w:p w14:paraId="6A039044" w14:textId="77777777" w:rsidR="0038598F" w:rsidRDefault="0038598F" w:rsidP="0038598F">
      <w:pPr>
        <w:pStyle w:val="Bullet1"/>
      </w:pPr>
      <w:r>
        <w:t>training</w:t>
      </w:r>
    </w:p>
    <w:p w14:paraId="25C269C1" w14:textId="77777777" w:rsidR="0038598F" w:rsidRDefault="0038598F" w:rsidP="0038598F">
      <w:pPr>
        <w:pStyle w:val="Bullet1"/>
      </w:pPr>
      <w:r>
        <w:t>supervision</w:t>
      </w:r>
    </w:p>
    <w:p w14:paraId="2E5FDDEB" w14:textId="77777777" w:rsidR="0038598F" w:rsidRDefault="0038598F" w:rsidP="0038598F">
      <w:pPr>
        <w:pStyle w:val="Bullet1"/>
      </w:pPr>
      <w:r>
        <w:t>performance management</w:t>
      </w:r>
    </w:p>
    <w:p w14:paraId="2ED13AD1" w14:textId="77777777" w:rsidR="0038598F" w:rsidRDefault="0038598F" w:rsidP="0038598F">
      <w:pPr>
        <w:pStyle w:val="Bullet1"/>
      </w:pPr>
      <w:r>
        <w:t>workforce planning.</w:t>
      </w:r>
    </w:p>
    <w:p w14:paraId="2BCA317A" w14:textId="77777777" w:rsidR="0038598F" w:rsidRDefault="0038598F" w:rsidP="0038598F">
      <w:pPr>
        <w:pStyle w:val="Bodyafterbullets"/>
        <w:rPr>
          <w:highlight w:val="yellow"/>
        </w:rPr>
      </w:pPr>
    </w:p>
    <w:p w14:paraId="06D8EF17" w14:textId="77777777" w:rsidR="0038598F" w:rsidRDefault="0038598F" w:rsidP="0038598F">
      <w:pPr>
        <w:pStyle w:val="Heading2"/>
        <w:rPr>
          <w:szCs w:val="24"/>
        </w:rPr>
      </w:pPr>
      <w:bookmarkStart w:id="4" w:name="_Ref163052461"/>
      <w:bookmarkStart w:id="5" w:name="_Toc163314351"/>
      <w:bookmarkStart w:id="6" w:name="_Toc169170096"/>
      <w:r>
        <w:t>What this Standard will ask you to demonstrate</w:t>
      </w:r>
      <w:bookmarkEnd w:id="4"/>
      <w:bookmarkEnd w:id="5"/>
      <w:bookmarkEnd w:id="6"/>
    </w:p>
    <w:p w14:paraId="4B58E9B2" w14:textId="77777777" w:rsidR="0038598F" w:rsidRDefault="0038598F" w:rsidP="0038598F">
      <w:pPr>
        <w:pStyle w:val="Bodyafterbullets"/>
      </w:pPr>
      <w:r>
        <w:t xml:space="preserve">The </w:t>
      </w:r>
      <w:r w:rsidRPr="00FC60D4">
        <w:rPr>
          <w:b/>
          <w:bCs/>
        </w:rPr>
        <w:t>outcomes</w:t>
      </w:r>
      <w:r>
        <w:t xml:space="preserve"> that Standard 6 aims to achieve are:</w:t>
      </w:r>
    </w:p>
    <w:p w14:paraId="2D0A2F2D" w14:textId="77777777" w:rsidR="0038598F" w:rsidRPr="00C65831" w:rsidRDefault="0038598F" w:rsidP="0038598F">
      <w:pPr>
        <w:pStyle w:val="Bullet1"/>
        <w:rPr>
          <w:rFonts w:cs="Arial"/>
          <w:szCs w:val="21"/>
          <w:lang w:eastAsia="en-AU"/>
        </w:rPr>
      </w:pPr>
      <w:r>
        <w:rPr>
          <w:rFonts w:cs="Arial"/>
          <w:szCs w:val="21"/>
          <w:lang w:eastAsia="en-AU"/>
        </w:rPr>
        <w:t xml:space="preserve">staff </w:t>
      </w:r>
      <w:r w:rsidRPr="00C65831">
        <w:rPr>
          <w:rFonts w:cs="Arial"/>
          <w:szCs w:val="21"/>
          <w:lang w:eastAsia="en-AU"/>
        </w:rPr>
        <w:t xml:space="preserve">have the knowledge and capability to deliver safe social </w:t>
      </w:r>
      <w:proofErr w:type="gramStart"/>
      <w:r w:rsidRPr="00C65831">
        <w:rPr>
          <w:rFonts w:cs="Arial"/>
          <w:szCs w:val="21"/>
          <w:lang w:eastAsia="en-AU"/>
        </w:rPr>
        <w:t>services</w:t>
      </w:r>
      <w:proofErr w:type="gramEnd"/>
    </w:p>
    <w:p w14:paraId="7AC09F32" w14:textId="77777777" w:rsidR="0038598F" w:rsidRPr="00C65831" w:rsidRDefault="0038598F" w:rsidP="0038598F">
      <w:pPr>
        <w:pStyle w:val="Bullet1"/>
        <w:rPr>
          <w:rFonts w:cs="Arial"/>
          <w:szCs w:val="21"/>
          <w:lang w:eastAsia="en-AU"/>
        </w:rPr>
      </w:pPr>
      <w:r>
        <w:rPr>
          <w:rFonts w:cs="Arial"/>
          <w:szCs w:val="21"/>
          <w:lang w:eastAsia="en-AU"/>
        </w:rPr>
        <w:t xml:space="preserve">staff </w:t>
      </w:r>
      <w:r w:rsidRPr="00C65831">
        <w:rPr>
          <w:rFonts w:cs="Arial"/>
          <w:szCs w:val="21"/>
          <w:lang w:eastAsia="en-AU"/>
        </w:rPr>
        <w:t xml:space="preserve">are adequately supported to deliver safe social </w:t>
      </w:r>
      <w:proofErr w:type="gramStart"/>
      <w:r w:rsidRPr="00C65831">
        <w:rPr>
          <w:rFonts w:cs="Arial"/>
          <w:szCs w:val="21"/>
          <w:lang w:eastAsia="en-AU"/>
        </w:rPr>
        <w:t>services</w:t>
      </w:r>
      <w:proofErr w:type="gramEnd"/>
    </w:p>
    <w:p w14:paraId="4AA836CD" w14:textId="77777777" w:rsidR="0038598F" w:rsidRPr="002516A7" w:rsidRDefault="0038598F" w:rsidP="0038598F">
      <w:pPr>
        <w:pStyle w:val="Bullet1"/>
        <w:rPr>
          <w:rFonts w:cs="Arial"/>
          <w:szCs w:val="21"/>
          <w:lang w:eastAsia="en-AU"/>
        </w:rPr>
      </w:pPr>
      <w:r>
        <w:rPr>
          <w:rFonts w:cs="Arial"/>
          <w:szCs w:val="21"/>
          <w:lang w:eastAsia="en-AU"/>
        </w:rPr>
        <w:t xml:space="preserve">staff </w:t>
      </w:r>
      <w:r w:rsidRPr="00C65831">
        <w:rPr>
          <w:rFonts w:cs="Arial"/>
          <w:szCs w:val="21"/>
          <w:lang w:eastAsia="en-AU"/>
        </w:rPr>
        <w:t>are supervised and managed to deliver safe social services.</w:t>
      </w:r>
    </w:p>
    <w:p w14:paraId="324B3735" w14:textId="77777777" w:rsidR="0038598F" w:rsidRDefault="0038598F" w:rsidP="0038598F">
      <w:pPr>
        <w:pStyle w:val="Heading1"/>
      </w:pPr>
      <w:bookmarkStart w:id="7" w:name="_Toc163314352"/>
      <w:bookmarkStart w:id="8" w:name="_Toc169170097"/>
      <w:r>
        <w:t>How to meet Standard 6</w:t>
      </w:r>
      <w:bookmarkEnd w:id="7"/>
      <w:bookmarkEnd w:id="8"/>
    </w:p>
    <w:p w14:paraId="0A91B2D7" w14:textId="77777777" w:rsidR="0038598F" w:rsidRPr="00C55773" w:rsidRDefault="0038598F" w:rsidP="0038598F">
      <w:pPr>
        <w:pStyle w:val="Body"/>
        <w:rPr>
          <w:rFonts w:cs="Arial"/>
        </w:rPr>
      </w:pPr>
      <w:r w:rsidRPr="00C55773">
        <w:rPr>
          <w:rFonts w:cs="Arial"/>
        </w:rPr>
        <w:t>Service requirements outline actions for social services providers to demonstrate they are meeting a Standard.</w:t>
      </w:r>
    </w:p>
    <w:p w14:paraId="128699A1" w14:textId="77777777" w:rsidR="0038598F" w:rsidRPr="00C55773" w:rsidRDefault="0038598F" w:rsidP="0038598F">
      <w:pPr>
        <w:pStyle w:val="Body"/>
        <w:rPr>
          <w:rFonts w:cs="Arial"/>
        </w:rPr>
      </w:pPr>
      <w:r w:rsidRPr="00C55773">
        <w:rPr>
          <w:rFonts w:cs="Arial"/>
        </w:rPr>
        <w:t xml:space="preserve">To meet the Standard, you must meet </w:t>
      </w:r>
      <w:r w:rsidRPr="00C55773">
        <w:rPr>
          <w:rStyle w:val="Strong"/>
          <w:rFonts w:cs="Arial"/>
        </w:rPr>
        <w:t>all</w:t>
      </w:r>
      <w:r w:rsidRPr="00C55773">
        <w:rPr>
          <w:rFonts w:cs="Arial"/>
        </w:rPr>
        <w:t xml:space="preserve"> the Standard’s service requirements</w:t>
      </w:r>
      <w:r w:rsidRPr="00C55773">
        <w:rPr>
          <w:rStyle w:val="FootnoteReference"/>
          <w:rFonts w:cs="Arial"/>
        </w:rPr>
        <w:footnoteReference w:id="1"/>
      </w:r>
      <w:r w:rsidRPr="00C55773">
        <w:rPr>
          <w:rFonts w:cs="Arial"/>
        </w:rPr>
        <w:t>.</w:t>
      </w:r>
    </w:p>
    <w:p w14:paraId="50C07FD1" w14:textId="77777777" w:rsidR="0038598F" w:rsidRPr="00C55773" w:rsidRDefault="0038598F" w:rsidP="0038598F">
      <w:pPr>
        <w:pStyle w:val="Bodyafterbullets"/>
        <w:rPr>
          <w:rFonts w:cs="Arial"/>
          <w:lang w:eastAsia="en-AU"/>
        </w:rPr>
      </w:pPr>
      <w:r w:rsidRPr="00C55773">
        <w:rPr>
          <w:rFonts w:cs="Arial"/>
          <w:lang w:eastAsia="en-AU"/>
        </w:rPr>
        <w:t>The service requirements for Standard 6 work across all stages of the employee lifecycle, including:</w:t>
      </w:r>
    </w:p>
    <w:p w14:paraId="03F455F6" w14:textId="77777777" w:rsidR="0038598F" w:rsidRPr="00C55773" w:rsidRDefault="0038598F" w:rsidP="0038598F">
      <w:pPr>
        <w:pStyle w:val="Bullet1"/>
        <w:rPr>
          <w:rFonts w:cs="Arial"/>
          <w:lang w:eastAsia="en-AU"/>
        </w:rPr>
      </w:pPr>
      <w:r w:rsidRPr="00C55773">
        <w:rPr>
          <w:rFonts w:cs="Arial"/>
          <w:lang w:eastAsia="en-AU"/>
        </w:rPr>
        <w:t xml:space="preserve">pre-employment screening and recruiting for the necessary </w:t>
      </w:r>
      <w:proofErr w:type="gramStart"/>
      <w:r w:rsidRPr="00C55773">
        <w:rPr>
          <w:rFonts w:cs="Arial"/>
          <w:lang w:eastAsia="en-AU"/>
        </w:rPr>
        <w:t>skillsets</w:t>
      </w:r>
      <w:proofErr w:type="gramEnd"/>
    </w:p>
    <w:p w14:paraId="4F927A76" w14:textId="77777777" w:rsidR="0038598F" w:rsidRPr="00C55773" w:rsidRDefault="0038598F" w:rsidP="0038598F">
      <w:pPr>
        <w:pStyle w:val="Bullet1"/>
        <w:rPr>
          <w:rFonts w:cs="Arial"/>
          <w:lang w:eastAsia="en-AU"/>
        </w:rPr>
      </w:pPr>
      <w:r w:rsidRPr="00C55773">
        <w:rPr>
          <w:rFonts w:cs="Arial"/>
          <w:lang w:eastAsia="en-AU"/>
        </w:rPr>
        <w:t>ongoing training for staff on safe service delivery</w:t>
      </w:r>
    </w:p>
    <w:p w14:paraId="4170CE45" w14:textId="77777777" w:rsidR="0038598F" w:rsidRPr="00C55773" w:rsidRDefault="0038598F" w:rsidP="0038598F">
      <w:pPr>
        <w:pStyle w:val="Bullet1"/>
        <w:rPr>
          <w:rFonts w:cs="Arial"/>
          <w:lang w:eastAsia="en-AU"/>
        </w:rPr>
      </w:pPr>
      <w:r w:rsidRPr="00C55773">
        <w:rPr>
          <w:rFonts w:cs="Arial"/>
          <w:lang w:eastAsia="en-AU"/>
        </w:rPr>
        <w:t>monitoring the safety of service delivery</w:t>
      </w:r>
    </w:p>
    <w:p w14:paraId="1FA5F8E5" w14:textId="77777777" w:rsidR="0038598F" w:rsidRPr="00C55773" w:rsidRDefault="0038598F" w:rsidP="0038598F">
      <w:pPr>
        <w:pStyle w:val="Bullet1"/>
        <w:rPr>
          <w:rFonts w:cs="Arial"/>
          <w:lang w:eastAsia="en-AU"/>
        </w:rPr>
      </w:pPr>
      <w:r w:rsidRPr="00C55773">
        <w:rPr>
          <w:rFonts w:cs="Arial"/>
          <w:lang w:eastAsia="en-AU"/>
        </w:rPr>
        <w:t>ensuring that workforce planning supports resource and skill needs.</w:t>
      </w:r>
    </w:p>
    <w:p w14:paraId="3D4A3C23" w14:textId="77777777" w:rsidR="0038598F" w:rsidRPr="00C55773" w:rsidRDefault="0038598F" w:rsidP="0038598F">
      <w:pPr>
        <w:pStyle w:val="Bodyafterbullets"/>
        <w:rPr>
          <w:rFonts w:cs="Arial"/>
        </w:rPr>
      </w:pPr>
      <w:r w:rsidRPr="00C55773">
        <w:rPr>
          <w:rFonts w:cs="Arial"/>
        </w:rPr>
        <w:t xml:space="preserve">The requirements often guide </w:t>
      </w:r>
      <w:r w:rsidRPr="00C55773">
        <w:rPr>
          <w:rFonts w:cs="Arial"/>
          <w:szCs w:val="21"/>
        </w:rPr>
        <w:t>providers to build on existing frameworks</w:t>
      </w:r>
      <w:r w:rsidRPr="00C55773">
        <w:rPr>
          <w:rFonts w:cs="Arial"/>
        </w:rPr>
        <w:t xml:space="preserve"> and a </w:t>
      </w:r>
      <w:r w:rsidRPr="00C55773">
        <w:rPr>
          <w:rFonts w:cs="Arial"/>
          <w:b/>
          <w:bCs/>
        </w:rPr>
        <w:t>records management system</w:t>
      </w:r>
      <w:r w:rsidRPr="00C55773">
        <w:rPr>
          <w:rFonts w:cs="Arial"/>
        </w:rPr>
        <w:t xml:space="preserve"> can help you keep an up-to-date evidence base of practices for a safe workforce. The system may document:</w:t>
      </w:r>
    </w:p>
    <w:p w14:paraId="63F1E779" w14:textId="77777777" w:rsidR="0038598F" w:rsidRPr="00C55773" w:rsidRDefault="0038598F" w:rsidP="0038598F">
      <w:pPr>
        <w:pStyle w:val="Bullet1"/>
        <w:rPr>
          <w:rFonts w:cs="Arial"/>
        </w:rPr>
      </w:pPr>
      <w:r w:rsidRPr="00C55773">
        <w:rPr>
          <w:rFonts w:cs="Arial"/>
        </w:rPr>
        <w:t>suitable workforce recruitment approaches</w:t>
      </w:r>
    </w:p>
    <w:p w14:paraId="524A0837" w14:textId="77777777" w:rsidR="0038598F" w:rsidRPr="00C55773" w:rsidRDefault="0038598F" w:rsidP="0038598F">
      <w:pPr>
        <w:pStyle w:val="Bullet1"/>
        <w:rPr>
          <w:rFonts w:cs="Arial"/>
        </w:rPr>
      </w:pPr>
      <w:r w:rsidRPr="00C55773">
        <w:rPr>
          <w:rFonts w:cs="Arial"/>
        </w:rPr>
        <w:t>staff training</w:t>
      </w:r>
    </w:p>
    <w:p w14:paraId="7D29F819" w14:textId="77777777" w:rsidR="0038598F" w:rsidRPr="00C55773" w:rsidRDefault="0038598F" w:rsidP="0038598F">
      <w:pPr>
        <w:pStyle w:val="Bullet1"/>
        <w:rPr>
          <w:rFonts w:cs="Arial"/>
        </w:rPr>
      </w:pPr>
      <w:r w:rsidRPr="00C55773">
        <w:rPr>
          <w:rFonts w:cs="Arial"/>
        </w:rPr>
        <w:t>performance management</w:t>
      </w:r>
    </w:p>
    <w:p w14:paraId="4E1FDA48" w14:textId="77777777" w:rsidR="0038598F" w:rsidRPr="00C55773" w:rsidRDefault="0038598F" w:rsidP="0038598F">
      <w:pPr>
        <w:pStyle w:val="Bullet1"/>
        <w:rPr>
          <w:rFonts w:cs="Arial"/>
        </w:rPr>
      </w:pPr>
      <w:r w:rsidRPr="00C55773">
        <w:rPr>
          <w:rFonts w:cs="Arial"/>
        </w:rPr>
        <w:t xml:space="preserve">workforce planning </w:t>
      </w:r>
    </w:p>
    <w:p w14:paraId="3705D818" w14:textId="77777777" w:rsidR="0038598F" w:rsidRDefault="0038598F" w:rsidP="0038598F">
      <w:pPr>
        <w:pStyle w:val="Bullet1"/>
        <w:numPr>
          <w:ilvl w:val="0"/>
          <w:numId w:val="0"/>
        </w:numPr>
      </w:pPr>
    </w:p>
    <w:p w14:paraId="763FE5AF" w14:textId="77777777" w:rsidR="0038598F" w:rsidRDefault="0038598F" w:rsidP="0038598F">
      <w:pPr>
        <w:pStyle w:val="Body"/>
      </w:pPr>
      <w:r>
        <w:t xml:space="preserve">For ease, the service requirements for Standard 6 are detailed in </w:t>
      </w:r>
      <w:r w:rsidRPr="007F4428">
        <w:rPr>
          <w:b/>
          <w:bCs/>
          <w:u w:val="dotted"/>
        </w:rPr>
        <w:fldChar w:fldCharType="begin"/>
      </w:r>
      <w:r w:rsidRPr="00674BC2">
        <w:rPr>
          <w:b/>
          <w:bCs/>
          <w:u w:val="dotted"/>
        </w:rPr>
        <w:instrText xml:space="preserve"> REF _Ref163052235 \h  \* MERGEFORMAT </w:instrText>
      </w:r>
      <w:r w:rsidRPr="007F4428">
        <w:rPr>
          <w:b/>
          <w:bCs/>
          <w:u w:val="dotted"/>
        </w:rPr>
      </w:r>
      <w:r w:rsidRPr="007F4428">
        <w:rPr>
          <w:b/>
          <w:bCs/>
          <w:u w:val="dotted"/>
        </w:rPr>
        <w:fldChar w:fldCharType="separate"/>
      </w:r>
      <w:r w:rsidRPr="00674BC2">
        <w:rPr>
          <w:b/>
          <w:bCs/>
          <w:u w:val="dotted"/>
        </w:rPr>
        <w:t>Appendix 1: Service requirements for Standard 6</w:t>
      </w:r>
      <w:r w:rsidRPr="007F4428">
        <w:rPr>
          <w:b/>
          <w:bCs/>
          <w:u w:val="dotted"/>
        </w:rPr>
        <w:fldChar w:fldCharType="end"/>
      </w:r>
      <w:r>
        <w:t>. Appendix 1 also includes more information on:</w:t>
      </w:r>
    </w:p>
    <w:p w14:paraId="0C5B6A08" w14:textId="77777777" w:rsidR="0038598F" w:rsidRDefault="0038598F" w:rsidP="0038598F">
      <w:pPr>
        <w:pStyle w:val="Bullet1"/>
      </w:pPr>
      <w:r>
        <w:t xml:space="preserve">suggested </w:t>
      </w:r>
      <w:proofErr w:type="gramStart"/>
      <w:r>
        <w:t>actions</w:t>
      </w:r>
      <w:proofErr w:type="gramEnd"/>
    </w:p>
    <w:p w14:paraId="29FF6756" w14:textId="77777777" w:rsidR="0038598F" w:rsidRDefault="0038598F" w:rsidP="0038598F">
      <w:pPr>
        <w:pStyle w:val="Bullet1"/>
      </w:pPr>
      <w:r>
        <w:lastRenderedPageBreak/>
        <w:t>useful documents</w:t>
      </w:r>
    </w:p>
    <w:p w14:paraId="462C0B15" w14:textId="77777777" w:rsidR="0038598F" w:rsidRDefault="0038598F" w:rsidP="0038598F">
      <w:pPr>
        <w:pStyle w:val="Bullet1"/>
      </w:pPr>
      <w:r>
        <w:t>indicators of success.</w:t>
      </w:r>
    </w:p>
    <w:p w14:paraId="22B2115A" w14:textId="77777777" w:rsidR="0038598F" w:rsidRPr="00543D96" w:rsidRDefault="0038598F" w:rsidP="0038598F">
      <w:pPr>
        <w:pStyle w:val="Bullet1"/>
        <w:numPr>
          <w:ilvl w:val="0"/>
          <w:numId w:val="0"/>
        </w:numPr>
      </w:pPr>
    </w:p>
    <w:p w14:paraId="245072AD" w14:textId="77777777" w:rsidR="0038598F" w:rsidRDefault="0038598F" w:rsidP="0038598F">
      <w:pPr>
        <w:pStyle w:val="Heading2"/>
      </w:pPr>
      <w:bookmarkStart w:id="9" w:name="_Toc163314353"/>
      <w:bookmarkStart w:id="10" w:name="_Toc169170098"/>
      <w:r>
        <w:t>Getting ready</w:t>
      </w:r>
      <w:bookmarkEnd w:id="9"/>
      <w:bookmarkEnd w:id="10"/>
    </w:p>
    <w:p w14:paraId="3D4C2D8A" w14:textId="77777777" w:rsidR="0038598F" w:rsidRPr="00674BC2" w:rsidRDefault="0038598F" w:rsidP="0038598F">
      <w:pPr>
        <w:pStyle w:val="Bodyafterbullets"/>
      </w:pPr>
      <w:r w:rsidRPr="00B01488">
        <w:t xml:space="preserve">Before </w:t>
      </w:r>
      <w:r>
        <w:t>checking your readiness to meet Standard 6,</w:t>
      </w:r>
      <w:r w:rsidRPr="0088384D">
        <w:t xml:space="preserve"> you </w:t>
      </w:r>
      <w:r w:rsidRPr="00FF724F">
        <w:t>may</w:t>
      </w:r>
      <w:r w:rsidRPr="0088384D">
        <w:t xml:space="preserve"> find it useful to </w:t>
      </w:r>
      <w:r>
        <w:t>gather</w:t>
      </w:r>
      <w:r w:rsidRPr="0088384D">
        <w:t xml:space="preserve"> the</w:t>
      </w:r>
      <w:r>
        <w:t>se</w:t>
      </w:r>
      <w:r w:rsidRPr="0088384D">
        <w:t xml:space="preserve"> documents</w:t>
      </w:r>
      <w:r w:rsidRPr="279F933E">
        <w:rPr>
          <w:rFonts w:eastAsia="Arial" w:cs="Arial"/>
          <w:color w:val="000000" w:themeColor="text1"/>
          <w:szCs w:val="21"/>
        </w:rPr>
        <w:t>:</w:t>
      </w:r>
    </w:p>
    <w:p w14:paraId="2E7BE70B" w14:textId="77777777" w:rsidR="0038598F" w:rsidRDefault="0038598F" w:rsidP="0038598F">
      <w:pPr>
        <w:pStyle w:val="Bullet1"/>
      </w:pPr>
      <w:r>
        <w:t>recruitment policies and procedures</w:t>
      </w:r>
    </w:p>
    <w:p w14:paraId="625B57A7" w14:textId="77777777" w:rsidR="0038598F" w:rsidRDefault="0038598F" w:rsidP="0038598F">
      <w:pPr>
        <w:pStyle w:val="Bullet1"/>
      </w:pPr>
      <w:r>
        <w:t>pre-employment screening processes</w:t>
      </w:r>
    </w:p>
    <w:p w14:paraId="653E8685" w14:textId="77777777" w:rsidR="0038598F" w:rsidRDefault="0038598F" w:rsidP="0038598F">
      <w:pPr>
        <w:pStyle w:val="Bullet1"/>
      </w:pPr>
      <w:r>
        <w:t xml:space="preserve">position descriptions that outline skills and capabilities needed for a safe work </w:t>
      </w:r>
      <w:proofErr w:type="gramStart"/>
      <w:r>
        <w:t>environment</w:t>
      </w:r>
      <w:proofErr w:type="gramEnd"/>
    </w:p>
    <w:p w14:paraId="2ABB88E4" w14:textId="77777777" w:rsidR="0038598F" w:rsidRDefault="0038598F" w:rsidP="0038598F">
      <w:pPr>
        <w:pStyle w:val="Bullet1"/>
      </w:pPr>
      <w:r>
        <w:t>risk management approaches that include mitigating workforce planning risks</w:t>
      </w:r>
    </w:p>
    <w:p w14:paraId="777F4DDE" w14:textId="77777777" w:rsidR="0038598F" w:rsidRDefault="0038598F" w:rsidP="0038598F">
      <w:pPr>
        <w:pStyle w:val="Bullet1"/>
      </w:pPr>
      <w:r>
        <w:t>policies and processes on staff supervision, performance monitoring and disciplinary procedures.</w:t>
      </w:r>
    </w:p>
    <w:p w14:paraId="69DB42F2" w14:textId="77777777" w:rsidR="0038598F" w:rsidRDefault="0038598F" w:rsidP="0038598F">
      <w:pPr>
        <w:spacing w:after="0" w:line="240" w:lineRule="auto"/>
      </w:pPr>
    </w:p>
    <w:p w14:paraId="1BA41D27" w14:textId="77777777" w:rsidR="0038598F" w:rsidRDefault="0038598F" w:rsidP="0038598F">
      <w:pPr>
        <w:pStyle w:val="Bodyafterbullets"/>
      </w:pPr>
      <w:r w:rsidRPr="00121780">
        <w:t xml:space="preserve">Here are some starting points to assess your readiness to meet Standard </w:t>
      </w:r>
      <w:r>
        <w:t>6</w:t>
      </w:r>
      <w:r w:rsidRPr="00121780">
        <w:t xml:space="preserve"> service requirements:</w:t>
      </w:r>
    </w:p>
    <w:p w14:paraId="01FF0F7A" w14:textId="77777777" w:rsidR="0038598F" w:rsidRPr="00A744E4" w:rsidRDefault="0038598F" w:rsidP="0038598F">
      <w:pPr>
        <w:pStyle w:val="Heading3"/>
      </w:pPr>
      <w:r>
        <w:t>Workforce recruitment</w:t>
      </w:r>
      <w:r w:rsidRPr="00AD4ED1">
        <w:rPr>
          <w:rStyle w:val="FootnoteReference"/>
        </w:rPr>
        <w:footnoteReference w:id="2"/>
      </w:r>
    </w:p>
    <w:p w14:paraId="3101788A" w14:textId="77777777" w:rsidR="0038598F" w:rsidRDefault="0038598F" w:rsidP="0038598F">
      <w:pPr>
        <w:pStyle w:val="Bullet1"/>
      </w:pPr>
      <w:r>
        <w:t>Staff training on strong recruitment processes, including interviewing and screening.</w:t>
      </w:r>
    </w:p>
    <w:p w14:paraId="207A08F9" w14:textId="77777777" w:rsidR="0038598F" w:rsidRDefault="0038598F" w:rsidP="0038598F">
      <w:pPr>
        <w:pStyle w:val="Bullet1"/>
      </w:pPr>
      <w:r>
        <w:t>Recruitment documents that highlight service user safety, including:</w:t>
      </w:r>
    </w:p>
    <w:p w14:paraId="04B703D7" w14:textId="77777777" w:rsidR="0038598F" w:rsidRDefault="0038598F" w:rsidP="0038598F">
      <w:pPr>
        <w:pStyle w:val="Bullet2"/>
      </w:pPr>
      <w:r>
        <w:t xml:space="preserve">position </w:t>
      </w:r>
      <w:proofErr w:type="gramStart"/>
      <w:r>
        <w:t>descriptions</w:t>
      </w:r>
      <w:proofErr w:type="gramEnd"/>
    </w:p>
    <w:p w14:paraId="7C1AF83D" w14:textId="77777777" w:rsidR="0038598F" w:rsidRDefault="0038598F" w:rsidP="0038598F">
      <w:pPr>
        <w:pStyle w:val="Bullet2"/>
      </w:pPr>
      <w:r>
        <w:t>selection criteria</w:t>
      </w:r>
    </w:p>
    <w:p w14:paraId="31B231A6" w14:textId="77777777" w:rsidR="0038598F" w:rsidRDefault="0038598F" w:rsidP="0038598F">
      <w:pPr>
        <w:pStyle w:val="Bullet2"/>
      </w:pPr>
      <w:r>
        <w:t xml:space="preserve">interview </w:t>
      </w:r>
      <w:proofErr w:type="gramStart"/>
      <w:r>
        <w:t>questions</w:t>
      </w:r>
      <w:proofErr w:type="gramEnd"/>
    </w:p>
    <w:p w14:paraId="1C277FF4" w14:textId="77777777" w:rsidR="0038598F" w:rsidRDefault="0038598F" w:rsidP="0038598F">
      <w:pPr>
        <w:pStyle w:val="Bullet2"/>
      </w:pPr>
      <w:r>
        <w:t>reference checks.</w:t>
      </w:r>
    </w:p>
    <w:p w14:paraId="32647488" w14:textId="77777777" w:rsidR="0038598F" w:rsidRPr="00A744E4" w:rsidRDefault="0038598F" w:rsidP="0038598F">
      <w:pPr>
        <w:pStyle w:val="Heading3"/>
      </w:pPr>
      <w:r w:rsidRPr="002516A7">
        <w:t>Workforce</w:t>
      </w:r>
      <w:r>
        <w:t xml:space="preserve"> training</w:t>
      </w:r>
      <w:r w:rsidRPr="00CD78E3">
        <w:rPr>
          <w:rStyle w:val="FootnoteReference"/>
        </w:rPr>
        <w:footnoteReference w:id="3"/>
      </w:r>
    </w:p>
    <w:p w14:paraId="52D7446C" w14:textId="77777777" w:rsidR="0038598F" w:rsidRDefault="0038598F" w:rsidP="0038598F">
      <w:pPr>
        <w:pStyle w:val="Bullet1"/>
      </w:pPr>
      <w:r>
        <w:t>Induction and onboarding for new staff.</w:t>
      </w:r>
    </w:p>
    <w:p w14:paraId="2768B3DC" w14:textId="77777777" w:rsidR="0038598F" w:rsidRDefault="0038598F" w:rsidP="0038598F">
      <w:pPr>
        <w:pStyle w:val="Bullet1"/>
      </w:pPr>
      <w:r>
        <w:t>Staff training on trauma-informed practice, which supports service user health and wellbeing.</w:t>
      </w:r>
    </w:p>
    <w:p w14:paraId="76C8C37A" w14:textId="77777777" w:rsidR="0038598F" w:rsidRDefault="0038598F" w:rsidP="0038598F">
      <w:pPr>
        <w:pStyle w:val="Bullet1"/>
      </w:pPr>
      <w:r>
        <w:t>Training plan and schedule that recognises the ongoing training needs of your workforce.</w:t>
      </w:r>
    </w:p>
    <w:p w14:paraId="0F00273E" w14:textId="77777777" w:rsidR="0038598F" w:rsidRPr="00286D62" w:rsidRDefault="0038598F" w:rsidP="0038598F">
      <w:pPr>
        <w:pStyle w:val="Heading3"/>
      </w:pPr>
      <w:r>
        <w:t>Worker performance and conduct</w:t>
      </w:r>
      <w:r w:rsidRPr="00545E1B">
        <w:rPr>
          <w:rStyle w:val="FootnoteReference"/>
        </w:rPr>
        <w:footnoteReference w:id="4"/>
      </w:r>
    </w:p>
    <w:p w14:paraId="13EE3C2F" w14:textId="77777777" w:rsidR="0038598F" w:rsidRDefault="0038598F" w:rsidP="0038598F">
      <w:pPr>
        <w:pStyle w:val="Bullet1"/>
      </w:pPr>
      <w:r>
        <w:t>Code of conduct for all staff that clearly describes appropriate and inappropriate behaviour.</w:t>
      </w:r>
    </w:p>
    <w:p w14:paraId="35879591" w14:textId="77777777" w:rsidR="0038598F" w:rsidRDefault="0038598F" w:rsidP="0038598F">
      <w:pPr>
        <w:pStyle w:val="Bullet1"/>
      </w:pPr>
      <w:r>
        <w:t>Processes that ensure staff receive appropriate oversight and ongoing supervision.</w:t>
      </w:r>
    </w:p>
    <w:p w14:paraId="2D81A1E3" w14:textId="77777777" w:rsidR="0038598F" w:rsidRDefault="0038598F" w:rsidP="0038598F">
      <w:pPr>
        <w:pStyle w:val="Bullet1"/>
      </w:pPr>
      <w:r>
        <w:t>Staff roles, expectations and responsibilities are clearly defined by leaders.</w:t>
      </w:r>
    </w:p>
    <w:p w14:paraId="612C3C82" w14:textId="77777777" w:rsidR="0038598F" w:rsidRDefault="0038598F" w:rsidP="0038598F">
      <w:pPr>
        <w:pStyle w:val="Bullet1"/>
      </w:pPr>
      <w:r>
        <w:t>Procedures that show staff are held accountable for their performance and conduct.</w:t>
      </w:r>
    </w:p>
    <w:p w14:paraId="791A2628" w14:textId="77777777" w:rsidR="0038598F" w:rsidRDefault="0038598F" w:rsidP="0038598F">
      <w:pPr>
        <w:pStyle w:val="Bullet1"/>
      </w:pPr>
      <w:r>
        <w:t xml:space="preserve">Evidence that code of conduct breaches </w:t>
      </w:r>
      <w:proofErr w:type="gramStart"/>
      <w:r>
        <w:t>are</w:t>
      </w:r>
      <w:proofErr w:type="gramEnd"/>
      <w:r>
        <w:t xml:space="preserve"> taken seriously and responded to appropriately.</w:t>
      </w:r>
    </w:p>
    <w:p w14:paraId="7B36D20D" w14:textId="77777777" w:rsidR="0038598F" w:rsidRPr="00B1458A" w:rsidRDefault="0038598F" w:rsidP="0038598F">
      <w:pPr>
        <w:pStyle w:val="Heading3"/>
        <w:rPr>
          <w:lang w:eastAsia="en-AU"/>
        </w:rPr>
      </w:pPr>
      <w:r w:rsidRPr="00B1458A">
        <w:rPr>
          <w:lang w:eastAsia="en-AU"/>
        </w:rPr>
        <w:t>Workforce planning</w:t>
      </w:r>
      <w:r w:rsidRPr="00CA585C">
        <w:rPr>
          <w:rStyle w:val="FootnoteReference"/>
          <w:rFonts w:cs="Arial"/>
          <w:szCs w:val="21"/>
          <w:lang w:eastAsia="en-AU"/>
        </w:rPr>
        <w:footnoteReference w:id="5"/>
      </w:r>
    </w:p>
    <w:p w14:paraId="012530F1" w14:textId="77777777" w:rsidR="0038598F" w:rsidRDefault="0038598F" w:rsidP="0038598F">
      <w:pPr>
        <w:pStyle w:val="Bullet1"/>
      </w:pPr>
      <w:r>
        <w:t>Policies on contingency arrangements for unexpected staff shortages.</w:t>
      </w:r>
    </w:p>
    <w:p w14:paraId="0AD3368A" w14:textId="77777777" w:rsidR="0038598F" w:rsidRDefault="0038598F" w:rsidP="0038598F">
      <w:pPr>
        <w:pStyle w:val="Bullet1"/>
      </w:pPr>
      <w:r>
        <w:t>Risk management approaches that include mitigating workforce planning risks.</w:t>
      </w:r>
    </w:p>
    <w:p w14:paraId="63E00D52" w14:textId="77777777" w:rsidR="0038598F" w:rsidRDefault="0038598F" w:rsidP="0038598F">
      <w:pPr>
        <w:pStyle w:val="Bullet1"/>
      </w:pPr>
      <w:r>
        <w:t>A workforce strategy outlining the:</w:t>
      </w:r>
    </w:p>
    <w:p w14:paraId="256BE92E" w14:textId="77777777" w:rsidR="0038598F" w:rsidRDefault="0038598F" w:rsidP="0038598F">
      <w:pPr>
        <w:pStyle w:val="Bullet2"/>
      </w:pPr>
      <w:r>
        <w:t>specific needs of service users</w:t>
      </w:r>
    </w:p>
    <w:p w14:paraId="37DD5889" w14:textId="77777777" w:rsidR="0038598F" w:rsidRDefault="0038598F" w:rsidP="0038598F">
      <w:pPr>
        <w:pStyle w:val="Bullet2"/>
      </w:pPr>
      <w:r>
        <w:lastRenderedPageBreak/>
        <w:t>necessary qualifications, skills and experience staff need to provide services to service users.</w:t>
      </w:r>
    </w:p>
    <w:p w14:paraId="419A5CE8" w14:textId="77777777" w:rsidR="0038598F" w:rsidRDefault="0038598F" w:rsidP="0038598F">
      <w:pPr>
        <w:pStyle w:val="Bullet1"/>
        <w:numPr>
          <w:ilvl w:val="0"/>
          <w:numId w:val="0"/>
        </w:numPr>
        <w:ind w:left="284" w:hanging="284"/>
      </w:pPr>
    </w:p>
    <w:p w14:paraId="59EB01A7" w14:textId="77777777" w:rsidR="0038598F" w:rsidRPr="00793BD2" w:rsidRDefault="0038598F" w:rsidP="0038598F">
      <w:pPr>
        <w:pStyle w:val="Heading2"/>
      </w:pPr>
      <w:bookmarkStart w:id="11" w:name="_Toc163133911"/>
      <w:bookmarkStart w:id="12" w:name="_Toc163314354"/>
      <w:bookmarkStart w:id="13" w:name="_Toc169170099"/>
      <w:r>
        <w:rPr>
          <w:lang w:eastAsia="en-AU"/>
        </w:rPr>
        <w:t>How the Standards relate to the old Human Services Standards</w:t>
      </w:r>
      <w:bookmarkEnd w:id="11"/>
      <w:bookmarkEnd w:id="12"/>
      <w:bookmarkEnd w:id="13"/>
    </w:p>
    <w:p w14:paraId="27AB478D" w14:textId="77777777" w:rsidR="0038598F" w:rsidRDefault="0038598F" w:rsidP="0038598F">
      <w:pPr>
        <w:pStyle w:val="Body"/>
        <w:rPr>
          <w:rStyle w:val="BodyChar"/>
        </w:rPr>
      </w:pPr>
      <w:r>
        <w:rPr>
          <w:rStyle w:val="BodyChar"/>
        </w:rPr>
        <w:t>Some social services providers may already have policies and procedures in line with the Human Services Standards.</w:t>
      </w:r>
    </w:p>
    <w:p w14:paraId="70E4A491" w14:textId="77777777" w:rsidR="0038598F" w:rsidRDefault="0038598F" w:rsidP="0038598F">
      <w:pPr>
        <w:pStyle w:val="Body"/>
        <w:rPr>
          <w:rStyle w:val="BodyChar"/>
        </w:rPr>
      </w:pPr>
      <w:r>
        <w:rPr>
          <w:rStyle w:val="BodyChar"/>
        </w:rPr>
        <w:t>E</w:t>
      </w:r>
      <w:r w:rsidRPr="00E44B11">
        <w:rPr>
          <w:rStyle w:val="BodyChar"/>
        </w:rPr>
        <w:t>nsuring a safe workforce was not a separate standard</w:t>
      </w:r>
      <w:r>
        <w:rPr>
          <w:rStyle w:val="BodyChar"/>
        </w:rPr>
        <w:t xml:space="preserve"> under the Human Services Standards. Standard 6 is broadly in line with the old governance and management standard (see </w:t>
      </w:r>
      <w:r w:rsidRPr="006D027B">
        <w:rPr>
          <w:rStyle w:val="BodyChar"/>
          <w:b/>
          <w:bCs/>
          <w:u w:val="dotted"/>
        </w:rPr>
        <w:fldChar w:fldCharType="begin"/>
      </w:r>
      <w:r w:rsidRPr="006D027B">
        <w:rPr>
          <w:rStyle w:val="BodyChar"/>
          <w:b/>
          <w:bCs/>
          <w:u w:val="dotted"/>
        </w:rPr>
        <w:instrText xml:space="preserve"> REF _Ref163040646 \h  \* MERGEFORMAT </w:instrText>
      </w:r>
      <w:r w:rsidRPr="006D027B">
        <w:rPr>
          <w:rStyle w:val="BodyChar"/>
          <w:b/>
          <w:bCs/>
          <w:u w:val="dotted"/>
        </w:rPr>
      </w:r>
      <w:r w:rsidRPr="006D027B">
        <w:rPr>
          <w:rStyle w:val="BodyChar"/>
          <w:b/>
          <w:bCs/>
          <w:u w:val="dotted"/>
        </w:rPr>
        <w:fldChar w:fldCharType="separate"/>
      </w:r>
      <w:r w:rsidRPr="006D027B">
        <w:rPr>
          <w:b/>
          <w:bCs/>
          <w:u w:val="dotted"/>
        </w:rPr>
        <w:t xml:space="preserve">Table </w:t>
      </w:r>
      <w:r w:rsidRPr="006D027B">
        <w:rPr>
          <w:b/>
          <w:bCs/>
          <w:noProof/>
          <w:u w:val="dotted"/>
        </w:rPr>
        <w:t>1</w:t>
      </w:r>
      <w:r w:rsidRPr="006D027B">
        <w:rPr>
          <w:rStyle w:val="BodyChar"/>
          <w:b/>
          <w:bCs/>
          <w:u w:val="dotted"/>
        </w:rPr>
        <w:fldChar w:fldCharType="end"/>
      </w:r>
      <w:r>
        <w:rPr>
          <w:rStyle w:val="BodyChar"/>
        </w:rPr>
        <w:t xml:space="preserve">). </w:t>
      </w:r>
    </w:p>
    <w:p w14:paraId="0E8A3F4C" w14:textId="77777777" w:rsidR="0038598F" w:rsidRDefault="0038598F" w:rsidP="0038598F">
      <w:pPr>
        <w:pStyle w:val="Body"/>
        <w:rPr>
          <w:rStyle w:val="BodyChar"/>
        </w:rPr>
      </w:pPr>
      <w:r>
        <w:rPr>
          <w:rStyle w:val="BodyChar"/>
        </w:rPr>
        <w:t>Standard 6</w:t>
      </w:r>
      <w:r>
        <w:t xml:space="preserve"> includes more details on the</w:t>
      </w:r>
      <w:r w:rsidRPr="00BB149A">
        <w:t xml:space="preserve"> steps providers must take </w:t>
      </w:r>
      <w:r>
        <w:t>create</w:t>
      </w:r>
      <w:r w:rsidRPr="00BB149A">
        <w:t xml:space="preserve"> a safe service environment</w:t>
      </w:r>
      <w:r>
        <w:t>.</w:t>
      </w:r>
    </w:p>
    <w:p w14:paraId="68AAFA62" w14:textId="77777777" w:rsidR="0038598F" w:rsidRDefault="0038598F" w:rsidP="0038598F">
      <w:pPr>
        <w:pStyle w:val="Tablecaption"/>
      </w:pPr>
      <w:bookmarkStart w:id="14" w:name="_Ref16304064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14"/>
      <w:r>
        <w:t>: Social Services Standards and Human Services Standards</w:t>
      </w:r>
    </w:p>
    <w:tbl>
      <w:tblPr>
        <w:tblStyle w:val="Purpletable"/>
        <w:tblW w:w="0" w:type="auto"/>
        <w:tblInd w:w="5" w:type="dxa"/>
        <w:tblLook w:val="04A0" w:firstRow="1" w:lastRow="0" w:firstColumn="1" w:lastColumn="0" w:noHBand="0" w:noVBand="1"/>
      </w:tblPr>
      <w:tblGrid>
        <w:gridCol w:w="1134"/>
        <w:gridCol w:w="4530"/>
        <w:gridCol w:w="4529"/>
      </w:tblGrid>
      <w:tr w:rsidR="0038598F" w:rsidRPr="006353A0" w14:paraId="56CCC936" w14:textId="77777777" w:rsidTr="00B97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2546F27" w14:textId="77777777" w:rsidR="0038598F" w:rsidRPr="006353A0" w:rsidRDefault="0038598F" w:rsidP="00B972FE">
            <w:pPr>
              <w:pStyle w:val="Tablecolhead"/>
              <w:rPr>
                <w:lang w:val="en-AU"/>
              </w:rPr>
            </w:pPr>
            <w:r w:rsidRPr="00603950">
              <w:rPr>
                <w:lang w:val="en-AU"/>
              </w:rPr>
              <w:t>Standard</w:t>
            </w:r>
          </w:p>
        </w:tc>
        <w:tc>
          <w:tcPr>
            <w:tcW w:w="0" w:type="dxa"/>
          </w:tcPr>
          <w:p w14:paraId="7C38CDB5" w14:textId="77777777" w:rsidR="0038598F" w:rsidRPr="006353A0" w:rsidRDefault="0038598F" w:rsidP="00B972FE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603950">
              <w:rPr>
                <w:lang w:val="en-AU"/>
              </w:rPr>
              <w:t>Social Services Standards</w:t>
            </w:r>
          </w:p>
        </w:tc>
        <w:tc>
          <w:tcPr>
            <w:tcW w:w="0" w:type="dxa"/>
          </w:tcPr>
          <w:p w14:paraId="2A388ED8" w14:textId="77777777" w:rsidR="0038598F" w:rsidRPr="006353A0" w:rsidRDefault="0038598F" w:rsidP="00B972FE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603950">
              <w:rPr>
                <w:lang w:val="en-AU"/>
              </w:rPr>
              <w:t>Human Services Standards</w:t>
            </w:r>
          </w:p>
        </w:tc>
      </w:tr>
      <w:tr w:rsidR="0038598F" w:rsidRPr="006353A0" w14:paraId="7B315119" w14:textId="77777777" w:rsidTr="00B97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950072B" w14:textId="77777777" w:rsidR="0038598F" w:rsidRPr="006353A0" w:rsidRDefault="0038598F" w:rsidP="00B972FE">
            <w:pPr>
              <w:pStyle w:val="Tabletext"/>
              <w:jc w:val="center"/>
              <w:rPr>
                <w:lang w:val="en-AU"/>
              </w:rPr>
            </w:pPr>
            <w:r w:rsidRPr="00603950">
              <w:rPr>
                <w:lang w:val="en-AU"/>
              </w:rPr>
              <w:t>1</w:t>
            </w:r>
          </w:p>
        </w:tc>
        <w:tc>
          <w:tcPr>
            <w:tcW w:w="4530" w:type="dxa"/>
          </w:tcPr>
          <w:p w14:paraId="5E2FBB56" w14:textId="77777777" w:rsidR="0038598F" w:rsidRPr="006353A0" w:rsidRDefault="0038598F" w:rsidP="00B972F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603950">
              <w:rPr>
                <w:b/>
                <w:bCs/>
                <w:lang w:val="en-AU"/>
              </w:rPr>
              <w:t>Safe service delivery</w:t>
            </w:r>
            <w:r w:rsidRPr="00603950">
              <w:rPr>
                <w:lang w:val="en-AU"/>
              </w:rPr>
              <w:t>: Social services are to be safely delivered based on assessed needs</w:t>
            </w:r>
          </w:p>
        </w:tc>
        <w:tc>
          <w:tcPr>
            <w:tcW w:w="4529" w:type="dxa"/>
          </w:tcPr>
          <w:p w14:paraId="6832AD5A" w14:textId="77777777" w:rsidR="0038598F" w:rsidRPr="006353A0" w:rsidRDefault="0038598F" w:rsidP="00B972F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603950">
              <w:rPr>
                <w:b/>
                <w:bCs/>
                <w:lang w:val="en-AU"/>
              </w:rPr>
              <w:t>Empowerment</w:t>
            </w:r>
            <w:r w:rsidRPr="00603950">
              <w:rPr>
                <w:lang w:val="en-AU"/>
              </w:rPr>
              <w:t>: People's rights are promoted and upheld</w:t>
            </w:r>
          </w:p>
        </w:tc>
      </w:tr>
      <w:tr w:rsidR="0038598F" w:rsidRPr="006353A0" w14:paraId="0141F5CA" w14:textId="77777777" w:rsidTr="00B972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E013281" w14:textId="77777777" w:rsidR="0038598F" w:rsidRPr="006353A0" w:rsidRDefault="0038598F" w:rsidP="00B972FE">
            <w:pPr>
              <w:pStyle w:val="Tabletext"/>
              <w:jc w:val="center"/>
              <w:rPr>
                <w:lang w:val="en-AU"/>
              </w:rPr>
            </w:pPr>
            <w:r w:rsidRPr="00603950">
              <w:rPr>
                <w:lang w:val="en-AU"/>
              </w:rPr>
              <w:t>2</w:t>
            </w:r>
          </w:p>
        </w:tc>
        <w:tc>
          <w:tcPr>
            <w:tcW w:w="4530" w:type="dxa"/>
          </w:tcPr>
          <w:p w14:paraId="7EFB539B" w14:textId="77777777" w:rsidR="0038598F" w:rsidRPr="006353A0" w:rsidRDefault="0038598F" w:rsidP="00B972F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603950">
              <w:rPr>
                <w:b/>
                <w:bCs/>
                <w:lang w:val="en-AU"/>
              </w:rPr>
              <w:t>Service user agency and dignity</w:t>
            </w:r>
            <w:r w:rsidRPr="00603950">
              <w:rPr>
                <w:lang w:val="en-AU"/>
              </w:rPr>
              <w:t>: Social services are to be person-centred and respect and uphold service user rights and agency</w:t>
            </w:r>
          </w:p>
        </w:tc>
        <w:tc>
          <w:tcPr>
            <w:tcW w:w="4529" w:type="dxa"/>
          </w:tcPr>
          <w:p w14:paraId="0AC34BDC" w14:textId="77777777" w:rsidR="0038598F" w:rsidRPr="006353A0" w:rsidRDefault="0038598F" w:rsidP="00B972F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603950">
              <w:rPr>
                <w:b/>
                <w:bCs/>
                <w:lang w:val="en-AU"/>
              </w:rPr>
              <w:t>Access and engagement</w:t>
            </w:r>
            <w:r w:rsidRPr="00603950">
              <w:rPr>
                <w:lang w:val="en-AU"/>
              </w:rPr>
              <w:t>: People's right to access transparent, equitable and integrated services is promoted and upheld</w:t>
            </w:r>
          </w:p>
        </w:tc>
      </w:tr>
      <w:tr w:rsidR="0038598F" w:rsidRPr="006353A0" w14:paraId="2D6B6246" w14:textId="77777777" w:rsidTr="00B97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A7F0911" w14:textId="77777777" w:rsidR="0038598F" w:rsidRPr="006353A0" w:rsidRDefault="0038598F" w:rsidP="00B972FE">
            <w:pPr>
              <w:pStyle w:val="Tabletext"/>
              <w:jc w:val="center"/>
              <w:rPr>
                <w:lang w:val="en-AU"/>
              </w:rPr>
            </w:pPr>
            <w:r w:rsidRPr="00603950">
              <w:rPr>
                <w:lang w:val="en-AU"/>
              </w:rPr>
              <w:t>3</w:t>
            </w:r>
          </w:p>
        </w:tc>
        <w:tc>
          <w:tcPr>
            <w:tcW w:w="4530" w:type="dxa"/>
          </w:tcPr>
          <w:p w14:paraId="568BC457" w14:textId="77777777" w:rsidR="0038598F" w:rsidRPr="006353A0" w:rsidRDefault="0038598F" w:rsidP="00B972F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603950">
              <w:rPr>
                <w:b/>
                <w:bCs/>
                <w:lang w:val="en-AU"/>
              </w:rPr>
              <w:t>Safe service environment</w:t>
            </w:r>
            <w:r w:rsidRPr="00603950">
              <w:rPr>
                <w:lang w:val="en-AU"/>
              </w:rPr>
              <w:t xml:space="preserve">: Social Services are to be provided in a safe, </w:t>
            </w:r>
            <w:proofErr w:type="gramStart"/>
            <w:r w:rsidRPr="00603950">
              <w:rPr>
                <w:lang w:val="en-AU"/>
              </w:rPr>
              <w:t>secure</w:t>
            </w:r>
            <w:proofErr w:type="gramEnd"/>
            <w:r w:rsidRPr="00603950">
              <w:rPr>
                <w:lang w:val="en-AU"/>
              </w:rPr>
              <w:t xml:space="preserve"> and fit-for-purpose environment</w:t>
            </w:r>
          </w:p>
        </w:tc>
        <w:tc>
          <w:tcPr>
            <w:tcW w:w="4529" w:type="dxa"/>
          </w:tcPr>
          <w:p w14:paraId="4AF829E0" w14:textId="77777777" w:rsidR="0038598F" w:rsidRPr="006353A0" w:rsidRDefault="0038598F" w:rsidP="00B972F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603950">
              <w:rPr>
                <w:b/>
                <w:bCs/>
                <w:lang w:val="en-AU"/>
              </w:rPr>
              <w:t>Wellbeing</w:t>
            </w:r>
            <w:r w:rsidRPr="00603950">
              <w:rPr>
                <w:lang w:val="en-AU"/>
              </w:rPr>
              <w:t>: People's right to wellbeing and safety is promoted and upheld</w:t>
            </w:r>
          </w:p>
        </w:tc>
      </w:tr>
      <w:tr w:rsidR="0038598F" w:rsidRPr="006353A0" w14:paraId="6A01AC9A" w14:textId="77777777" w:rsidTr="00B972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BA5E07D" w14:textId="77777777" w:rsidR="0038598F" w:rsidRPr="006353A0" w:rsidRDefault="0038598F" w:rsidP="00B972FE">
            <w:pPr>
              <w:pStyle w:val="Tabletext"/>
              <w:jc w:val="center"/>
              <w:rPr>
                <w:lang w:val="en-AU"/>
              </w:rPr>
            </w:pPr>
            <w:r w:rsidRPr="00603950">
              <w:rPr>
                <w:lang w:val="en-AU"/>
              </w:rPr>
              <w:t>4</w:t>
            </w:r>
          </w:p>
        </w:tc>
        <w:tc>
          <w:tcPr>
            <w:tcW w:w="4530" w:type="dxa"/>
          </w:tcPr>
          <w:p w14:paraId="75A1D2B4" w14:textId="77777777" w:rsidR="0038598F" w:rsidRPr="006353A0" w:rsidRDefault="0038598F" w:rsidP="00B972F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603950">
              <w:rPr>
                <w:b/>
                <w:bCs/>
                <w:lang w:val="en-AU"/>
              </w:rPr>
              <w:t>Feedback and complaints</w:t>
            </w:r>
            <w:r w:rsidRPr="00603950">
              <w:rPr>
                <w:lang w:val="en-AU"/>
              </w:rPr>
              <w:t xml:space="preserve">: Service users are to be supported to provide feedback, </w:t>
            </w:r>
            <w:proofErr w:type="gramStart"/>
            <w:r w:rsidRPr="00603950">
              <w:rPr>
                <w:lang w:val="en-AU"/>
              </w:rPr>
              <w:t>complaints</w:t>
            </w:r>
            <w:proofErr w:type="gramEnd"/>
            <w:r w:rsidRPr="00603950">
              <w:rPr>
                <w:lang w:val="en-AU"/>
              </w:rPr>
              <w:t xml:space="preserve"> or concerns about service safety</w:t>
            </w:r>
          </w:p>
        </w:tc>
        <w:tc>
          <w:tcPr>
            <w:tcW w:w="4529" w:type="dxa"/>
          </w:tcPr>
          <w:p w14:paraId="5C1D458A" w14:textId="77777777" w:rsidR="0038598F" w:rsidRPr="006353A0" w:rsidRDefault="0038598F" w:rsidP="00B972F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603950">
              <w:rPr>
                <w:b/>
                <w:bCs/>
                <w:lang w:val="en-AU"/>
              </w:rPr>
              <w:t>Participation</w:t>
            </w:r>
            <w:r w:rsidRPr="00603950">
              <w:rPr>
                <w:lang w:val="en-AU"/>
              </w:rPr>
              <w:t xml:space="preserve">: People's right </w:t>
            </w:r>
            <w:proofErr w:type="gramStart"/>
            <w:r w:rsidRPr="00603950">
              <w:rPr>
                <w:lang w:val="en-AU"/>
              </w:rPr>
              <w:t>to choice</w:t>
            </w:r>
            <w:proofErr w:type="gramEnd"/>
            <w:r w:rsidRPr="00603950">
              <w:rPr>
                <w:lang w:val="en-AU"/>
              </w:rPr>
              <w:t>, decision making and to actively participate as a valued member of their chosen effectively community is promoted and upheld</w:t>
            </w:r>
          </w:p>
        </w:tc>
      </w:tr>
      <w:tr w:rsidR="0038598F" w:rsidRPr="006353A0" w14:paraId="0C6ACBAA" w14:textId="77777777" w:rsidTr="00B97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D47783E" w14:textId="77777777" w:rsidR="0038598F" w:rsidRPr="006353A0" w:rsidRDefault="0038598F" w:rsidP="00B972FE">
            <w:pPr>
              <w:pStyle w:val="Tabletext"/>
              <w:jc w:val="center"/>
              <w:rPr>
                <w:lang w:val="en-AU"/>
              </w:rPr>
            </w:pPr>
            <w:r w:rsidRPr="00603950">
              <w:rPr>
                <w:lang w:val="en-AU"/>
              </w:rPr>
              <w:t>5</w:t>
            </w:r>
          </w:p>
        </w:tc>
        <w:tc>
          <w:tcPr>
            <w:tcW w:w="4530" w:type="dxa"/>
          </w:tcPr>
          <w:p w14:paraId="19DCDCBC" w14:textId="77777777" w:rsidR="0038598F" w:rsidRPr="006353A0" w:rsidRDefault="0038598F" w:rsidP="00B972F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603950">
              <w:rPr>
                <w:b/>
                <w:bCs/>
                <w:lang w:val="en-AU"/>
              </w:rPr>
              <w:t>Accountable organisational governance</w:t>
            </w:r>
            <w:r w:rsidRPr="00603950">
              <w:rPr>
                <w:lang w:val="en-AU"/>
              </w:rPr>
              <w:t>: Effective governance and organisational systems are to support safe delivery of social services</w:t>
            </w:r>
          </w:p>
        </w:tc>
        <w:tc>
          <w:tcPr>
            <w:tcW w:w="4529" w:type="dxa"/>
          </w:tcPr>
          <w:p w14:paraId="490CD597" w14:textId="77777777" w:rsidR="0038598F" w:rsidRPr="006353A0" w:rsidRDefault="0038598F" w:rsidP="00B972F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603950">
              <w:rPr>
                <w:b/>
                <w:bCs/>
                <w:lang w:val="en-AU"/>
              </w:rPr>
              <w:t>Governance and management</w:t>
            </w:r>
            <w:r w:rsidRPr="00603950">
              <w:rPr>
                <w:lang w:val="en-AU"/>
              </w:rPr>
              <w:t xml:space="preserve">: Organisations must be effectively governed and </w:t>
            </w:r>
            <w:proofErr w:type="gramStart"/>
            <w:r w:rsidRPr="00603950">
              <w:rPr>
                <w:lang w:val="en-AU"/>
              </w:rPr>
              <w:t>managed at all times</w:t>
            </w:r>
            <w:proofErr w:type="gramEnd"/>
          </w:p>
        </w:tc>
      </w:tr>
      <w:tr w:rsidR="0038598F" w:rsidRPr="006353A0" w14:paraId="36C51FED" w14:textId="77777777" w:rsidTr="00B972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13E902" w14:textId="77777777" w:rsidR="0038598F" w:rsidRPr="006353A0" w:rsidRDefault="0038598F" w:rsidP="00B972FE">
            <w:pPr>
              <w:pStyle w:val="Tabletext"/>
              <w:jc w:val="center"/>
              <w:rPr>
                <w:lang w:val="en-AU"/>
              </w:rPr>
            </w:pPr>
            <w:r w:rsidRPr="00603950">
              <w:rPr>
                <w:lang w:val="en-AU"/>
              </w:rPr>
              <w:t>6</w:t>
            </w:r>
          </w:p>
        </w:tc>
        <w:tc>
          <w:tcPr>
            <w:tcW w:w="4530" w:type="dxa"/>
          </w:tcPr>
          <w:p w14:paraId="2EDEF108" w14:textId="77777777" w:rsidR="0038598F" w:rsidRPr="006353A0" w:rsidRDefault="0038598F" w:rsidP="00B972F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603950">
              <w:rPr>
                <w:b/>
                <w:bCs/>
                <w:lang w:val="en-AU"/>
              </w:rPr>
              <w:t>Safe workforce</w:t>
            </w:r>
            <w:r w:rsidRPr="00603950">
              <w:rPr>
                <w:lang w:val="en-AU"/>
              </w:rPr>
              <w:t xml:space="preserve">: Social services are to be delivered by a workforce that has the knowledge, </w:t>
            </w:r>
            <w:proofErr w:type="gramStart"/>
            <w:r w:rsidRPr="00603950">
              <w:rPr>
                <w:lang w:val="en-AU"/>
              </w:rPr>
              <w:t>capability</w:t>
            </w:r>
            <w:proofErr w:type="gramEnd"/>
            <w:r w:rsidRPr="00603950">
              <w:rPr>
                <w:lang w:val="en-AU"/>
              </w:rPr>
              <w:t xml:space="preserve"> and support to deliver safe social services with care and skill</w:t>
            </w:r>
          </w:p>
        </w:tc>
        <w:tc>
          <w:tcPr>
            <w:tcW w:w="4529" w:type="dxa"/>
          </w:tcPr>
          <w:p w14:paraId="39D18AC3" w14:textId="77777777" w:rsidR="0038598F" w:rsidRPr="006353A0" w:rsidRDefault="0038598F" w:rsidP="00B972F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  <w:r w:rsidRPr="00603950">
              <w:rPr>
                <w:lang w:val="en-AU"/>
              </w:rPr>
              <w:t>-</w:t>
            </w:r>
          </w:p>
        </w:tc>
      </w:tr>
    </w:tbl>
    <w:p w14:paraId="43668CB5" w14:textId="77777777" w:rsidR="0038598F" w:rsidRDefault="0038598F" w:rsidP="0038598F">
      <w:pPr>
        <w:pStyle w:val="Bullet1"/>
        <w:numPr>
          <w:ilvl w:val="0"/>
          <w:numId w:val="0"/>
        </w:numPr>
        <w:ind w:left="284" w:hanging="284"/>
      </w:pPr>
    </w:p>
    <w:p w14:paraId="5030CBC7" w14:textId="77777777" w:rsidR="0038598F" w:rsidRDefault="0038598F" w:rsidP="0038598F">
      <w:pPr>
        <w:pStyle w:val="Heading2"/>
      </w:pPr>
      <w:bookmarkStart w:id="15" w:name="_Toc163314355"/>
      <w:bookmarkStart w:id="16" w:name="_Toc169170100"/>
      <w:r>
        <w:t>Track ongoing compliance with Standard 6</w:t>
      </w:r>
      <w:bookmarkEnd w:id="15"/>
      <w:bookmarkEnd w:id="16"/>
    </w:p>
    <w:p w14:paraId="7B066AD4" w14:textId="77777777" w:rsidR="0038598F" w:rsidRDefault="0038598F" w:rsidP="0038598F">
      <w:pPr>
        <w:pStyle w:val="Body"/>
      </w:pPr>
      <w:r>
        <w:t>Regularly review your policies and procedures to track your performance against Standard</w:t>
      </w:r>
      <w:r w:rsidDel="00024B28">
        <w:t xml:space="preserve"> </w:t>
      </w:r>
      <w:r>
        <w:t>6.</w:t>
      </w:r>
    </w:p>
    <w:p w14:paraId="403D498B" w14:textId="77777777" w:rsidR="0038598F" w:rsidRDefault="0038598F" w:rsidP="0038598F">
      <w:pPr>
        <w:pStyle w:val="Body"/>
      </w:pPr>
      <w:r>
        <w:t>Positive indicators may include:</w:t>
      </w:r>
    </w:p>
    <w:p w14:paraId="0A3B1D29" w14:textId="77777777" w:rsidR="0038598F" w:rsidRDefault="0038598F" w:rsidP="0038598F">
      <w:pPr>
        <w:pStyle w:val="Bullet1"/>
      </w:pPr>
      <w:r>
        <w:t xml:space="preserve">records that show staff were appropriately screened before being </w:t>
      </w:r>
      <w:proofErr w:type="gramStart"/>
      <w:r>
        <w:t>employed</w:t>
      </w:r>
      <w:proofErr w:type="gramEnd"/>
    </w:p>
    <w:p w14:paraId="18DA6232" w14:textId="77777777" w:rsidR="0038598F" w:rsidRDefault="0038598F" w:rsidP="0038598F">
      <w:pPr>
        <w:pStyle w:val="Bullet1"/>
      </w:pPr>
      <w:r>
        <w:t xml:space="preserve">training schedule that shows all staff have had regular, relevant training and </w:t>
      </w:r>
      <w:proofErr w:type="gramStart"/>
      <w:r>
        <w:t>development</w:t>
      </w:r>
      <w:proofErr w:type="gramEnd"/>
    </w:p>
    <w:p w14:paraId="0CF5E9C4" w14:textId="77777777" w:rsidR="0038598F" w:rsidRDefault="0038598F" w:rsidP="0038598F">
      <w:pPr>
        <w:pStyle w:val="Bullet1"/>
      </w:pPr>
      <w:r>
        <w:t xml:space="preserve">staff feedback that they feel confident to provide support to service </w:t>
      </w:r>
      <w:proofErr w:type="gramStart"/>
      <w:r>
        <w:t>users</w:t>
      </w:r>
      <w:proofErr w:type="gramEnd"/>
    </w:p>
    <w:p w14:paraId="5115B043" w14:textId="77777777" w:rsidR="0038598F" w:rsidRDefault="0038598F" w:rsidP="0038598F">
      <w:pPr>
        <w:pStyle w:val="Bullet1"/>
      </w:pPr>
      <w:r>
        <w:t xml:space="preserve">feedback from service users that they received continuity in delivery of </w:t>
      </w:r>
      <w:proofErr w:type="gramStart"/>
      <w:r>
        <w:t>services</w:t>
      </w:r>
      <w:proofErr w:type="gramEnd"/>
    </w:p>
    <w:p w14:paraId="4817CCB0" w14:textId="77777777" w:rsidR="0038598F" w:rsidRPr="00E9591E" w:rsidRDefault="0038598F" w:rsidP="0038598F">
      <w:pPr>
        <w:pStyle w:val="Bullet1"/>
        <w:rPr>
          <w:rFonts w:cs="Arial"/>
          <w:szCs w:val="21"/>
          <w:lang w:eastAsia="en-AU"/>
        </w:rPr>
      </w:pPr>
      <w:r>
        <w:t xml:space="preserve">evidence that concerns with staff performance and conduct were addressed promptly and </w:t>
      </w:r>
      <w:proofErr w:type="gramStart"/>
      <w:r>
        <w:t>appropriately</w:t>
      </w:r>
      <w:proofErr w:type="gramEnd"/>
    </w:p>
    <w:p w14:paraId="2900BDED" w14:textId="448F3AFC" w:rsidR="0038598F" w:rsidRPr="00286475" w:rsidRDefault="0038598F" w:rsidP="0038598F">
      <w:pPr>
        <w:pStyle w:val="Bullet1"/>
        <w:rPr>
          <w:rFonts w:cs="Arial"/>
          <w:szCs w:val="21"/>
          <w:lang w:eastAsia="en-AU"/>
        </w:rPr>
      </w:pPr>
      <w:r>
        <w:t>documentation on succession planning.</w:t>
      </w:r>
    </w:p>
    <w:p w14:paraId="1C82FC39" w14:textId="4CC28905" w:rsidR="0038598F" w:rsidRDefault="0038598F" w:rsidP="0038598F">
      <w:pPr>
        <w:pStyle w:val="Heading1"/>
      </w:pPr>
      <w:bookmarkStart w:id="17" w:name="_Ref163052235"/>
      <w:bookmarkStart w:id="18" w:name="_Toc163314356"/>
      <w:bookmarkStart w:id="19" w:name="_Toc169170101"/>
      <w:r>
        <w:lastRenderedPageBreak/>
        <w:t>Appendix 1: Service requirements for Standard 6</w:t>
      </w:r>
      <w:bookmarkEnd w:id="17"/>
      <w:bookmarkEnd w:id="18"/>
      <w:bookmarkEnd w:id="19"/>
    </w:p>
    <w:p w14:paraId="6812E95A" w14:textId="77777777" w:rsidR="0038598F" w:rsidRDefault="0038598F" w:rsidP="0038598F">
      <w:pPr>
        <w:pStyle w:val="Heading2notinTOC"/>
      </w:pPr>
      <w:r w:rsidRPr="00656EAD">
        <w:t>Workforce recruitment</w:t>
      </w:r>
    </w:p>
    <w:p w14:paraId="388F08F3" w14:textId="77777777" w:rsidR="0038598F" w:rsidRDefault="0038598F" w:rsidP="0038598F">
      <w:pPr>
        <w:pStyle w:val="Heading3"/>
      </w:pPr>
      <w:r>
        <w:t>Service requirement (clause 40)</w:t>
      </w:r>
    </w:p>
    <w:p w14:paraId="6257114A" w14:textId="77777777" w:rsidR="0038598F" w:rsidRDefault="0038598F" w:rsidP="0038598F">
      <w:pPr>
        <w:pStyle w:val="Body"/>
        <w:rPr>
          <w:lang w:eastAsia="en-AU"/>
        </w:rPr>
      </w:pPr>
      <w:r w:rsidRPr="00656EAD">
        <w:rPr>
          <w:lang w:eastAsia="en-AU"/>
        </w:rPr>
        <w:t>A registered social service provider must implement and maintain recruitment practices that give priority to service user safety and wellbeing.</w:t>
      </w:r>
    </w:p>
    <w:p w14:paraId="413F3ADF" w14:textId="77777777" w:rsidR="0038598F" w:rsidRDefault="0038598F" w:rsidP="0038598F">
      <w:pPr>
        <w:pStyle w:val="Heading3"/>
      </w:pPr>
      <w:r>
        <w:t xml:space="preserve">Actions, useful </w:t>
      </w:r>
      <w:proofErr w:type="gramStart"/>
      <w:r>
        <w:t>documents</w:t>
      </w:r>
      <w:proofErr w:type="gramEnd"/>
      <w:r>
        <w:t xml:space="preserve"> and success indicators</w:t>
      </w:r>
    </w:p>
    <w:p w14:paraId="31C24193" w14:textId="77777777" w:rsidR="0038598F" w:rsidRDefault="0038598F" w:rsidP="0038598F">
      <w:pPr>
        <w:pStyle w:val="Table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: </w:t>
      </w:r>
      <w:r w:rsidRPr="00656EAD">
        <w:t>Workforce recruitment</w:t>
      </w:r>
    </w:p>
    <w:tbl>
      <w:tblPr>
        <w:tblStyle w:val="Purpletable"/>
        <w:tblW w:w="0" w:type="auto"/>
        <w:tblInd w:w="0" w:type="dxa"/>
        <w:tblLayout w:type="fixed"/>
        <w:tblLook w:val="0620" w:firstRow="1" w:lastRow="0" w:firstColumn="0" w:lastColumn="0" w:noHBand="1" w:noVBand="1"/>
      </w:tblPr>
      <w:tblGrid>
        <w:gridCol w:w="3402"/>
        <w:gridCol w:w="3402"/>
        <w:gridCol w:w="3400"/>
      </w:tblGrid>
      <w:tr w:rsidR="0038598F" w:rsidRPr="007C32A3" w14:paraId="4EBFFFE1" w14:textId="77777777" w:rsidTr="00B97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02" w:type="dxa"/>
            <w:hideMark/>
          </w:tcPr>
          <w:p w14:paraId="045A5F9A" w14:textId="77777777" w:rsidR="0038598F" w:rsidRPr="006D027B" w:rsidRDefault="0038598F" w:rsidP="00B972FE">
            <w:pPr>
              <w:pStyle w:val="Tablecolhead"/>
              <w:rPr>
                <w:lang w:val="en-AU"/>
              </w:rPr>
            </w:pPr>
            <w:r w:rsidRPr="007C32A3">
              <w:t>Actions</w:t>
            </w:r>
          </w:p>
        </w:tc>
        <w:tc>
          <w:tcPr>
            <w:tcW w:w="3402" w:type="dxa"/>
            <w:hideMark/>
          </w:tcPr>
          <w:p w14:paraId="1A123718" w14:textId="77777777" w:rsidR="0038598F" w:rsidRPr="006D027B" w:rsidRDefault="0038598F" w:rsidP="00B972FE">
            <w:pPr>
              <w:pStyle w:val="Tablecolhead"/>
              <w:rPr>
                <w:lang w:val="en-AU"/>
              </w:rPr>
            </w:pPr>
            <w:r w:rsidRPr="007C32A3">
              <w:t>Documents and other evidence</w:t>
            </w:r>
          </w:p>
        </w:tc>
        <w:tc>
          <w:tcPr>
            <w:tcW w:w="3400" w:type="dxa"/>
            <w:hideMark/>
          </w:tcPr>
          <w:p w14:paraId="47D84446" w14:textId="77777777" w:rsidR="0038598F" w:rsidRPr="006D027B" w:rsidRDefault="0038598F" w:rsidP="00B972FE">
            <w:pPr>
              <w:pStyle w:val="Tablecolhead"/>
              <w:rPr>
                <w:lang w:val="en-AU"/>
              </w:rPr>
            </w:pPr>
            <w:r w:rsidRPr="007C32A3">
              <w:t>Indicators of success</w:t>
            </w:r>
          </w:p>
        </w:tc>
      </w:tr>
      <w:tr w:rsidR="0038598F" w:rsidRPr="007C32A3" w14:paraId="047BAF07" w14:textId="77777777" w:rsidTr="00B972FE">
        <w:trPr>
          <w:trHeight w:val="2993"/>
        </w:trPr>
        <w:tc>
          <w:tcPr>
            <w:tcW w:w="3402" w:type="dxa"/>
          </w:tcPr>
          <w:p w14:paraId="36C83B66" w14:textId="77777777" w:rsidR="0038598F" w:rsidRPr="00AC133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Leaders put in place systems and processes to make sure all applicants are screened properly before being </w:t>
            </w:r>
            <w:proofErr w:type="gramStart"/>
            <w:r w:rsidRPr="007C32A3">
              <w:t>employed</w:t>
            </w:r>
            <w:proofErr w:type="gramEnd"/>
          </w:p>
          <w:p w14:paraId="3A9B77AB" w14:textId="77777777" w:rsidR="0038598F" w:rsidRPr="00AC133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Staff </w:t>
            </w:r>
            <w:r>
              <w:t>receive</w:t>
            </w:r>
            <w:r w:rsidRPr="007C32A3">
              <w:t xml:space="preserve"> information, </w:t>
            </w:r>
            <w:proofErr w:type="gramStart"/>
            <w:r w:rsidRPr="007C32A3">
              <w:t>education</w:t>
            </w:r>
            <w:proofErr w:type="gramEnd"/>
            <w:r w:rsidRPr="007C32A3">
              <w:t xml:space="preserve"> or training on strong recruitment practices, including interviewing and safety screening</w:t>
            </w:r>
          </w:p>
        </w:tc>
        <w:tc>
          <w:tcPr>
            <w:tcW w:w="3402" w:type="dxa"/>
          </w:tcPr>
          <w:p w14:paraId="794ABD20" w14:textId="77777777" w:rsidR="0038598F" w:rsidRPr="00700013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Policies and processes on recruitment that </w:t>
            </w:r>
            <w:proofErr w:type="spellStart"/>
            <w:r w:rsidRPr="007C32A3">
              <w:t>prioritise</w:t>
            </w:r>
            <w:proofErr w:type="spellEnd"/>
            <w:r w:rsidRPr="007C32A3">
              <w:t xml:space="preserve"> relevant skills and capabilities </w:t>
            </w:r>
            <w:r w:rsidRPr="007C32A3">
              <w:rPr>
                <w:lang w:val="en-AU"/>
              </w:rPr>
              <w:t>needed for</w:t>
            </w:r>
            <w:r w:rsidRPr="007C32A3">
              <w:t xml:space="preserve"> a safe work </w:t>
            </w:r>
            <w:proofErr w:type="gramStart"/>
            <w:r w:rsidRPr="007C32A3">
              <w:t>environment</w:t>
            </w:r>
            <w:proofErr w:type="gramEnd"/>
          </w:p>
          <w:p w14:paraId="434664F1" w14:textId="77777777" w:rsidR="0038598F" w:rsidRPr="00700013" w:rsidRDefault="0038598F" w:rsidP="00B972FE">
            <w:pPr>
              <w:pStyle w:val="Tablebullet1"/>
              <w:rPr>
                <w:lang w:val="en-AU"/>
              </w:rPr>
            </w:pPr>
            <w:r w:rsidRPr="007C32A3">
              <w:t>Recruitment documents that highlight the importance of service user safety and wellbeing, including:</w:t>
            </w:r>
          </w:p>
          <w:p w14:paraId="7E9B562D" w14:textId="77777777" w:rsidR="0038598F" w:rsidRPr="00700013" w:rsidRDefault="0038598F" w:rsidP="00B972FE">
            <w:pPr>
              <w:pStyle w:val="Tablebullet2"/>
              <w:rPr>
                <w:lang w:val="en-AU"/>
              </w:rPr>
            </w:pPr>
            <w:r w:rsidRPr="007C32A3">
              <w:t xml:space="preserve">position </w:t>
            </w:r>
            <w:proofErr w:type="gramStart"/>
            <w:r w:rsidRPr="007C32A3">
              <w:t>descriptions</w:t>
            </w:r>
            <w:proofErr w:type="gramEnd"/>
          </w:p>
          <w:p w14:paraId="2845FA61" w14:textId="77777777" w:rsidR="0038598F" w:rsidRPr="00700013" w:rsidRDefault="0038598F" w:rsidP="00B972FE">
            <w:pPr>
              <w:pStyle w:val="Tablebullet2"/>
              <w:rPr>
                <w:lang w:val="en-AU"/>
              </w:rPr>
            </w:pPr>
            <w:r w:rsidRPr="007C32A3">
              <w:t>selection criteria</w:t>
            </w:r>
          </w:p>
          <w:p w14:paraId="1FA322CC" w14:textId="77777777" w:rsidR="0038598F" w:rsidRPr="00700013" w:rsidRDefault="0038598F" w:rsidP="00B972FE">
            <w:pPr>
              <w:pStyle w:val="Tablebullet2"/>
              <w:rPr>
                <w:lang w:val="en-AU"/>
              </w:rPr>
            </w:pPr>
            <w:r w:rsidRPr="007C32A3">
              <w:t xml:space="preserve">interview </w:t>
            </w:r>
            <w:proofErr w:type="gramStart"/>
            <w:r w:rsidRPr="007C32A3">
              <w:t>questions</w:t>
            </w:r>
            <w:proofErr w:type="gramEnd"/>
          </w:p>
          <w:p w14:paraId="507AB17E" w14:textId="77777777" w:rsidR="0038598F" w:rsidRPr="00700013" w:rsidRDefault="0038598F" w:rsidP="00B972FE">
            <w:pPr>
              <w:pStyle w:val="Tablebullet2"/>
              <w:rPr>
                <w:lang w:val="en-AU"/>
              </w:rPr>
            </w:pPr>
            <w:r w:rsidRPr="007C32A3">
              <w:t xml:space="preserve">reference </w:t>
            </w:r>
            <w:proofErr w:type="gramStart"/>
            <w:r w:rsidRPr="007C32A3">
              <w:t>checks</w:t>
            </w:r>
            <w:proofErr w:type="gramEnd"/>
          </w:p>
          <w:p w14:paraId="0DF81042" w14:textId="77777777" w:rsidR="0038598F" w:rsidRPr="00700013" w:rsidRDefault="0038598F" w:rsidP="00B972FE">
            <w:pPr>
              <w:pStyle w:val="Tablebullet1"/>
              <w:rPr>
                <w:lang w:val="en-AU"/>
              </w:rPr>
            </w:pPr>
            <w:r w:rsidRPr="007C32A3">
              <w:t>Pre</w:t>
            </w:r>
            <w:r w:rsidRPr="007C32A3">
              <w:rPr>
                <w:lang w:val="en-AU"/>
              </w:rPr>
              <w:noBreakHyphen/>
            </w:r>
            <w:r w:rsidRPr="007C32A3">
              <w:t>employment screening policies and processes</w:t>
            </w:r>
            <w:r w:rsidRPr="007C32A3">
              <w:rPr>
                <w:lang w:val="en-AU"/>
              </w:rPr>
              <w:t>,</w:t>
            </w:r>
            <w:r w:rsidRPr="007C32A3">
              <w:t xml:space="preserve"> including police checks and professional </w:t>
            </w:r>
            <w:proofErr w:type="gramStart"/>
            <w:r w:rsidRPr="007C32A3">
              <w:t>registrations</w:t>
            </w:r>
            <w:proofErr w:type="gramEnd"/>
          </w:p>
          <w:p w14:paraId="00947385" w14:textId="77777777" w:rsidR="0038598F" w:rsidRPr="00AC133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Records of staff information, </w:t>
            </w:r>
            <w:proofErr w:type="gramStart"/>
            <w:r w:rsidRPr="007C32A3">
              <w:t>education</w:t>
            </w:r>
            <w:proofErr w:type="gramEnd"/>
            <w:r w:rsidRPr="007C32A3">
              <w:t xml:space="preserve"> and training on strong recruitment practices</w:t>
            </w:r>
            <w:r w:rsidRPr="007C32A3">
              <w:rPr>
                <w:lang w:val="en-AU"/>
              </w:rPr>
              <w:t>,</w:t>
            </w:r>
            <w:r w:rsidRPr="007C32A3">
              <w:t xml:space="preserve"> including interviewing and safety screening</w:t>
            </w:r>
          </w:p>
        </w:tc>
        <w:tc>
          <w:tcPr>
            <w:tcW w:w="3400" w:type="dxa"/>
          </w:tcPr>
          <w:p w14:paraId="5A2069FD" w14:textId="77777777" w:rsidR="0038598F" w:rsidRPr="00B417B7" w:rsidRDefault="0038598F" w:rsidP="00B972FE">
            <w:pPr>
              <w:pStyle w:val="Tablebullet1"/>
              <w:rPr>
                <w:rFonts w:cs="Arial"/>
                <w:szCs w:val="21"/>
                <w:lang w:val="en-AU"/>
              </w:rPr>
            </w:pPr>
            <w:r>
              <w:rPr>
                <w:rFonts w:cs="Arial"/>
                <w:szCs w:val="21"/>
                <w:lang w:val="en-AU"/>
              </w:rPr>
              <w:t>Staff</w:t>
            </w:r>
            <w:r w:rsidRPr="00B417B7">
              <w:rPr>
                <w:rFonts w:cs="Arial"/>
                <w:szCs w:val="21"/>
              </w:rPr>
              <w:t xml:space="preserve"> have the </w:t>
            </w:r>
            <w:r w:rsidRPr="00B417B7">
              <w:rPr>
                <w:rFonts w:cs="Arial"/>
                <w:szCs w:val="21"/>
                <w:lang w:val="en-AU"/>
              </w:rPr>
              <w:t>right</w:t>
            </w:r>
            <w:r w:rsidRPr="00B417B7">
              <w:rPr>
                <w:rFonts w:cs="Arial"/>
                <w:szCs w:val="21"/>
              </w:rPr>
              <w:t xml:space="preserve"> skills, qualifications and experience </w:t>
            </w:r>
            <w:r w:rsidRPr="00B417B7">
              <w:rPr>
                <w:rFonts w:cs="Arial"/>
                <w:szCs w:val="21"/>
                <w:lang w:val="en-AU"/>
              </w:rPr>
              <w:t xml:space="preserve">for </w:t>
            </w:r>
            <w:r w:rsidRPr="00B417B7">
              <w:rPr>
                <w:rFonts w:cs="Arial"/>
                <w:szCs w:val="21"/>
              </w:rPr>
              <w:t>their roles</w:t>
            </w:r>
            <w:r w:rsidRPr="00B417B7">
              <w:rPr>
                <w:rFonts w:cs="Arial"/>
                <w:szCs w:val="21"/>
                <w:lang w:val="en-AU"/>
              </w:rPr>
              <w:t xml:space="preserve"> and to provide safe social </w:t>
            </w:r>
            <w:proofErr w:type="gramStart"/>
            <w:r w:rsidRPr="00B417B7">
              <w:rPr>
                <w:rFonts w:cs="Arial"/>
                <w:szCs w:val="21"/>
                <w:lang w:val="en-AU"/>
              </w:rPr>
              <w:t>services</w:t>
            </w:r>
            <w:proofErr w:type="gramEnd"/>
          </w:p>
          <w:p w14:paraId="288F035A" w14:textId="77777777" w:rsidR="0038598F" w:rsidRPr="00B417B7" w:rsidRDefault="0038598F" w:rsidP="00B972FE">
            <w:pPr>
              <w:pStyle w:val="Tablebullet1"/>
              <w:rPr>
                <w:rFonts w:cs="Arial"/>
                <w:szCs w:val="21"/>
                <w:lang w:val="en-AU"/>
              </w:rPr>
            </w:pPr>
            <w:r w:rsidRPr="00B417B7">
              <w:rPr>
                <w:rFonts w:cs="Arial"/>
                <w:szCs w:val="21"/>
              </w:rPr>
              <w:t xml:space="preserve">Staff </w:t>
            </w:r>
            <w:r w:rsidRPr="00B417B7">
              <w:rPr>
                <w:rFonts w:cs="Arial"/>
                <w:szCs w:val="21"/>
                <w:lang w:val="en-AU"/>
              </w:rPr>
              <w:t>are properly</w:t>
            </w:r>
            <w:r w:rsidRPr="00B417B7">
              <w:rPr>
                <w:rFonts w:cs="Arial"/>
                <w:szCs w:val="21"/>
              </w:rPr>
              <w:t xml:space="preserve"> screened </w:t>
            </w:r>
            <w:r w:rsidRPr="00B417B7">
              <w:rPr>
                <w:rFonts w:cs="Arial"/>
                <w:szCs w:val="21"/>
                <w:lang w:val="en-AU"/>
              </w:rPr>
              <w:t xml:space="preserve">before being </w:t>
            </w:r>
            <w:proofErr w:type="gramStart"/>
            <w:r w:rsidRPr="00B417B7">
              <w:rPr>
                <w:rFonts w:cs="Arial"/>
                <w:szCs w:val="21"/>
              </w:rPr>
              <w:t>employ</w:t>
            </w:r>
            <w:r w:rsidRPr="00B417B7">
              <w:rPr>
                <w:rFonts w:cs="Arial"/>
                <w:szCs w:val="21"/>
                <w:lang w:val="en-AU"/>
              </w:rPr>
              <w:t>ed</w:t>
            </w:r>
            <w:proofErr w:type="gramEnd"/>
          </w:p>
          <w:p w14:paraId="11805CFA" w14:textId="77777777" w:rsidR="0038598F" w:rsidRPr="00AC1332" w:rsidRDefault="0038598F" w:rsidP="00B972FE">
            <w:pPr>
              <w:pStyle w:val="Tablebullet1"/>
              <w:rPr>
                <w:lang w:val="en-AU"/>
              </w:rPr>
            </w:pPr>
            <w:r w:rsidRPr="00B417B7">
              <w:rPr>
                <w:rFonts w:cs="Arial"/>
                <w:szCs w:val="21"/>
              </w:rPr>
              <w:t xml:space="preserve">Recruitment practices </w:t>
            </w:r>
            <w:proofErr w:type="spellStart"/>
            <w:r w:rsidRPr="00B417B7">
              <w:rPr>
                <w:rFonts w:cs="Arial"/>
                <w:szCs w:val="21"/>
              </w:rPr>
              <w:t>prioritise</w:t>
            </w:r>
            <w:proofErr w:type="spellEnd"/>
            <w:r w:rsidRPr="00B417B7">
              <w:rPr>
                <w:rFonts w:cs="Arial"/>
                <w:szCs w:val="21"/>
              </w:rPr>
              <w:t xml:space="preserve"> service user safety and wellbeing</w:t>
            </w:r>
          </w:p>
        </w:tc>
      </w:tr>
    </w:tbl>
    <w:p w14:paraId="17F6489B" w14:textId="77777777" w:rsidR="0038598F" w:rsidRDefault="0038598F" w:rsidP="0038598F">
      <w:pPr>
        <w:pStyle w:val="Body"/>
        <w:rPr>
          <w:lang w:eastAsia="en-AU"/>
        </w:rPr>
      </w:pPr>
      <w:r>
        <w:rPr>
          <w:lang w:eastAsia="en-AU"/>
        </w:rPr>
        <w:br w:type="page"/>
      </w:r>
    </w:p>
    <w:p w14:paraId="5E4C2A77" w14:textId="77777777" w:rsidR="0038598F" w:rsidRDefault="0038598F" w:rsidP="0038598F">
      <w:pPr>
        <w:pStyle w:val="Heading2notinTOC"/>
      </w:pPr>
      <w:r w:rsidRPr="00656EAD">
        <w:lastRenderedPageBreak/>
        <w:t>Workforce training</w:t>
      </w:r>
    </w:p>
    <w:p w14:paraId="2B05EE00" w14:textId="77777777" w:rsidR="0038598F" w:rsidRDefault="0038598F" w:rsidP="0038598F">
      <w:pPr>
        <w:pStyle w:val="Heading3"/>
      </w:pPr>
      <w:r>
        <w:t>Service requirement (clause 41)</w:t>
      </w:r>
    </w:p>
    <w:p w14:paraId="1D883684" w14:textId="77777777" w:rsidR="0038598F" w:rsidRDefault="0038598F" w:rsidP="0038598F">
      <w:pPr>
        <w:pStyle w:val="Body"/>
        <w:rPr>
          <w:lang w:eastAsia="en-AU"/>
        </w:rPr>
      </w:pPr>
      <w:r w:rsidRPr="00656EAD">
        <w:rPr>
          <w:lang w:eastAsia="en-AU"/>
        </w:rPr>
        <w:t>A registered social service provider must ensure service workers access ongoing training and are supported to deliver safe social services.</w:t>
      </w:r>
    </w:p>
    <w:p w14:paraId="0DA0287E" w14:textId="77777777" w:rsidR="0038598F" w:rsidRDefault="0038598F" w:rsidP="0038598F">
      <w:pPr>
        <w:pStyle w:val="Heading3"/>
      </w:pPr>
      <w:r>
        <w:t xml:space="preserve">Actions, useful </w:t>
      </w:r>
      <w:proofErr w:type="gramStart"/>
      <w:r>
        <w:t>documents</w:t>
      </w:r>
      <w:proofErr w:type="gramEnd"/>
      <w:r>
        <w:t xml:space="preserve"> and success indicators</w:t>
      </w:r>
    </w:p>
    <w:p w14:paraId="543E28A3" w14:textId="77777777" w:rsidR="0038598F" w:rsidRDefault="0038598F" w:rsidP="0038598F">
      <w:pPr>
        <w:pStyle w:val="Table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: </w:t>
      </w:r>
      <w:r w:rsidRPr="00656EAD">
        <w:t>Workforce training</w:t>
      </w:r>
    </w:p>
    <w:tbl>
      <w:tblPr>
        <w:tblStyle w:val="Purpletable"/>
        <w:tblW w:w="0" w:type="auto"/>
        <w:tblInd w:w="0" w:type="dxa"/>
        <w:tblLayout w:type="fixed"/>
        <w:tblLook w:val="0620" w:firstRow="1" w:lastRow="0" w:firstColumn="0" w:lastColumn="0" w:noHBand="1" w:noVBand="1"/>
      </w:tblPr>
      <w:tblGrid>
        <w:gridCol w:w="3402"/>
        <w:gridCol w:w="3402"/>
        <w:gridCol w:w="3400"/>
      </w:tblGrid>
      <w:tr w:rsidR="0038598F" w:rsidRPr="007C32A3" w14:paraId="1C51AFE9" w14:textId="77777777" w:rsidTr="00B97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02" w:type="dxa"/>
            <w:hideMark/>
          </w:tcPr>
          <w:p w14:paraId="6FA9DE43" w14:textId="77777777" w:rsidR="0038598F" w:rsidRPr="006D027B" w:rsidRDefault="0038598F" w:rsidP="00B972FE">
            <w:pPr>
              <w:pStyle w:val="Tablecolhead"/>
              <w:rPr>
                <w:lang w:val="en-AU"/>
              </w:rPr>
            </w:pPr>
            <w:r w:rsidRPr="007C32A3">
              <w:t>Actions</w:t>
            </w:r>
          </w:p>
        </w:tc>
        <w:tc>
          <w:tcPr>
            <w:tcW w:w="3402" w:type="dxa"/>
            <w:hideMark/>
          </w:tcPr>
          <w:p w14:paraId="62C0A381" w14:textId="77777777" w:rsidR="0038598F" w:rsidRPr="006D027B" w:rsidRDefault="0038598F" w:rsidP="00B972FE">
            <w:pPr>
              <w:pStyle w:val="Tablecolhead"/>
              <w:rPr>
                <w:lang w:val="en-AU"/>
              </w:rPr>
            </w:pPr>
            <w:r w:rsidRPr="007C32A3">
              <w:t>Documents and other evidence</w:t>
            </w:r>
          </w:p>
        </w:tc>
        <w:tc>
          <w:tcPr>
            <w:tcW w:w="3400" w:type="dxa"/>
            <w:hideMark/>
          </w:tcPr>
          <w:p w14:paraId="134D6CC0" w14:textId="77777777" w:rsidR="0038598F" w:rsidRPr="006D027B" w:rsidRDefault="0038598F" w:rsidP="00B972FE">
            <w:pPr>
              <w:pStyle w:val="Tablecolhead"/>
              <w:rPr>
                <w:lang w:val="en-AU"/>
              </w:rPr>
            </w:pPr>
            <w:r w:rsidRPr="007C32A3">
              <w:t>Indicators of success</w:t>
            </w:r>
          </w:p>
        </w:tc>
      </w:tr>
    </w:tbl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396"/>
        <w:gridCol w:w="3399"/>
        <w:gridCol w:w="3399"/>
      </w:tblGrid>
      <w:tr w:rsidR="0038598F" w:rsidRPr="007C32A3" w14:paraId="7CCBC887" w14:textId="77777777" w:rsidTr="00B972F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2CEE" w14:textId="77777777" w:rsidR="0038598F" w:rsidRPr="009E31AD" w:rsidRDefault="0038598F" w:rsidP="00B972FE">
            <w:pPr>
              <w:pStyle w:val="Tablebullet1"/>
            </w:pPr>
            <w:r w:rsidRPr="007C32A3">
              <w:t xml:space="preserve">Leaders and staff demonstrate commitment to ongoing training and professional </w:t>
            </w:r>
            <w:proofErr w:type="gramStart"/>
            <w:r w:rsidRPr="007C32A3">
              <w:t>development</w:t>
            </w:r>
            <w:proofErr w:type="gramEnd"/>
          </w:p>
          <w:p w14:paraId="27864B2D" w14:textId="77777777" w:rsidR="0038598F" w:rsidRPr="009E31AD" w:rsidRDefault="0038598F" w:rsidP="00B972FE">
            <w:pPr>
              <w:pStyle w:val="Tablebullet1"/>
            </w:pPr>
            <w:r w:rsidRPr="007C32A3">
              <w:t xml:space="preserve">Leaders put in place systems and processes to identify, meet and track workforce training </w:t>
            </w:r>
            <w:proofErr w:type="gramStart"/>
            <w:r w:rsidRPr="007C32A3">
              <w:t>needs</w:t>
            </w:r>
            <w:proofErr w:type="gramEnd"/>
          </w:p>
          <w:p w14:paraId="65FED756" w14:textId="77777777" w:rsidR="0038598F" w:rsidRPr="009E31AD" w:rsidRDefault="0038598F" w:rsidP="00B972FE">
            <w:pPr>
              <w:pStyle w:val="Tablebullet1"/>
            </w:pPr>
            <w:r w:rsidRPr="007C32A3">
              <w:t xml:space="preserve">Staff </w:t>
            </w:r>
            <w:r>
              <w:t xml:space="preserve">receive </w:t>
            </w:r>
            <w:r w:rsidRPr="007C32A3">
              <w:t xml:space="preserve">relevant induction training and onboarding when they start </w:t>
            </w:r>
            <w:proofErr w:type="gramStart"/>
            <w:r w:rsidRPr="007C32A3">
              <w:t>work</w:t>
            </w:r>
            <w:proofErr w:type="gramEnd"/>
          </w:p>
          <w:p w14:paraId="7C97DDD9" w14:textId="77777777" w:rsidR="0038598F" w:rsidRPr="009E31AD" w:rsidRDefault="0038598F" w:rsidP="00B972FE">
            <w:pPr>
              <w:pStyle w:val="Tablebullet1"/>
            </w:pPr>
            <w:r w:rsidRPr="007C32A3">
              <w:t xml:space="preserve">Staff receive ongoing training and professional development relevant to their </w:t>
            </w:r>
            <w:proofErr w:type="gramStart"/>
            <w:r w:rsidRPr="007C32A3">
              <w:t>role</w:t>
            </w:r>
            <w:proofErr w:type="gramEnd"/>
          </w:p>
          <w:p w14:paraId="6926C557" w14:textId="77777777" w:rsidR="0038598F" w:rsidRPr="009E31AD" w:rsidRDefault="0038598F" w:rsidP="00B972FE">
            <w:pPr>
              <w:pStyle w:val="Tablebullet1"/>
            </w:pPr>
            <w:r w:rsidRPr="007C32A3">
              <w:t>Staff are trained to use trauma</w:t>
            </w:r>
            <w:r w:rsidRPr="007C32A3">
              <w:noBreakHyphen/>
              <w:t>informed practice that supports service user health and wellbeing</w:t>
            </w:r>
            <w:r>
              <w:t xml:space="preserve"> </w:t>
            </w:r>
            <w:r w:rsidRPr="007C32A3">
              <w:t xml:space="preserve">where </w:t>
            </w:r>
            <w:proofErr w:type="gramStart"/>
            <w:r w:rsidRPr="007C32A3">
              <w:t>appropriate</w:t>
            </w:r>
            <w:proofErr w:type="gramEnd"/>
          </w:p>
          <w:p w14:paraId="0F6D9005" w14:textId="77777777" w:rsidR="0038598F" w:rsidRPr="009E31AD" w:rsidRDefault="0038598F" w:rsidP="00B972FE">
            <w:pPr>
              <w:pStyle w:val="Tablebullet1"/>
            </w:pPr>
            <w:r w:rsidRPr="007C32A3">
              <w:t>Training needs are regularly reviewed to support safe service delivery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DB7E" w14:textId="77777777" w:rsidR="0038598F" w:rsidRPr="009E31AD" w:rsidRDefault="0038598F" w:rsidP="00B972FE">
            <w:pPr>
              <w:pStyle w:val="Tablebullet1"/>
            </w:pPr>
            <w:r w:rsidRPr="007C32A3">
              <w:t>Policies and processes on induction and onboarding for new staff</w:t>
            </w:r>
          </w:p>
          <w:p w14:paraId="62035C25" w14:textId="77777777" w:rsidR="0038598F" w:rsidRPr="009E31AD" w:rsidRDefault="0038598F" w:rsidP="00B972FE">
            <w:pPr>
              <w:pStyle w:val="Tablebullet1"/>
            </w:pPr>
            <w:r w:rsidRPr="007C32A3">
              <w:t>Policies and processes on ongoing staff training and professional development</w:t>
            </w:r>
          </w:p>
          <w:p w14:paraId="35F2DC85" w14:textId="77777777" w:rsidR="0038598F" w:rsidRPr="009E31AD" w:rsidRDefault="0038598F" w:rsidP="00B972FE">
            <w:pPr>
              <w:pStyle w:val="Tablebullet1"/>
            </w:pPr>
            <w:r w:rsidRPr="007C32A3">
              <w:t xml:space="preserve">Training and educational materials that help staff provide safe </w:t>
            </w:r>
            <w:proofErr w:type="gramStart"/>
            <w:r w:rsidRPr="007C32A3">
              <w:t>services</w:t>
            </w:r>
            <w:proofErr w:type="gramEnd"/>
          </w:p>
          <w:p w14:paraId="4102B56E" w14:textId="77777777" w:rsidR="0038598F" w:rsidRPr="009E31AD" w:rsidRDefault="0038598F" w:rsidP="00B972FE">
            <w:pPr>
              <w:pStyle w:val="Tablebullet1"/>
            </w:pPr>
            <w:r w:rsidRPr="007C32A3">
              <w:t>Training plans or similar for staff</w:t>
            </w:r>
          </w:p>
          <w:p w14:paraId="1FF71202" w14:textId="77777777" w:rsidR="0038598F" w:rsidRPr="009E31AD" w:rsidRDefault="0038598F" w:rsidP="00B972FE">
            <w:pPr>
              <w:pStyle w:val="Tablebullet1"/>
            </w:pPr>
            <w:r w:rsidRPr="007C32A3">
              <w:t>Schedule of upcoming training opportunities</w:t>
            </w:r>
          </w:p>
          <w:p w14:paraId="647A906B" w14:textId="77777777" w:rsidR="0038598F" w:rsidRPr="009E31AD" w:rsidRDefault="0038598F" w:rsidP="00B972FE">
            <w:pPr>
              <w:pStyle w:val="Tablebullet1"/>
            </w:pPr>
            <w:r w:rsidRPr="007C32A3">
              <w:t xml:space="preserve">Records of training completed by </w:t>
            </w:r>
            <w:proofErr w:type="gramStart"/>
            <w:r w:rsidRPr="007C32A3">
              <w:t>staff</w:t>
            </w:r>
            <w:proofErr w:type="gramEnd"/>
          </w:p>
          <w:p w14:paraId="4D0353D4" w14:textId="77777777" w:rsidR="0038598F" w:rsidRPr="009E31AD" w:rsidRDefault="0038598F" w:rsidP="00B972FE">
            <w:pPr>
              <w:pStyle w:val="Tablebullet1"/>
            </w:pPr>
            <w:r w:rsidRPr="007C32A3">
              <w:t>Records that show staff have read and understood organisational policies and processes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8A1" w14:textId="77777777" w:rsidR="0038598F" w:rsidRPr="009E31AD" w:rsidRDefault="0038598F" w:rsidP="00B972FE">
            <w:pPr>
              <w:pStyle w:val="Tablebullet1"/>
            </w:pPr>
            <w:r w:rsidRPr="007C32A3">
              <w:t xml:space="preserve">All staff receive regular, ongoing training and professional development relevant to their </w:t>
            </w:r>
            <w:proofErr w:type="gramStart"/>
            <w:r w:rsidRPr="007C32A3">
              <w:t>role</w:t>
            </w:r>
            <w:proofErr w:type="gramEnd"/>
          </w:p>
          <w:p w14:paraId="73248F71" w14:textId="77777777" w:rsidR="0038598F" w:rsidRPr="009E31AD" w:rsidRDefault="0038598F" w:rsidP="00B972FE">
            <w:pPr>
              <w:pStyle w:val="Tablebullet1"/>
            </w:pPr>
            <w:r w:rsidRPr="007C32A3">
              <w:t xml:space="preserve">Staff feel supported and empowered to </w:t>
            </w:r>
            <w:r>
              <w:t>request</w:t>
            </w:r>
            <w:r w:rsidRPr="007C32A3">
              <w:t xml:space="preserve"> more training if </w:t>
            </w:r>
            <w:proofErr w:type="gramStart"/>
            <w:r w:rsidRPr="007C32A3">
              <w:t>needed</w:t>
            </w:r>
            <w:proofErr w:type="gramEnd"/>
          </w:p>
          <w:p w14:paraId="5C9FE2C7" w14:textId="77777777" w:rsidR="0038598F" w:rsidRPr="009E31AD" w:rsidRDefault="0038598F" w:rsidP="00B972FE">
            <w:pPr>
              <w:pStyle w:val="Tablebullet1"/>
            </w:pPr>
            <w:r w:rsidRPr="007C32A3">
              <w:t>Staff feel confident in their role to provide support to service users</w:t>
            </w:r>
          </w:p>
        </w:tc>
      </w:tr>
    </w:tbl>
    <w:p w14:paraId="30D8D3E3" w14:textId="77777777" w:rsidR="0038598F" w:rsidRDefault="0038598F" w:rsidP="0038598F">
      <w:pPr>
        <w:pStyle w:val="Body"/>
        <w:rPr>
          <w:lang w:eastAsia="en-AU"/>
        </w:rPr>
      </w:pPr>
      <w:r>
        <w:rPr>
          <w:lang w:eastAsia="en-AU"/>
        </w:rPr>
        <w:br w:type="page"/>
      </w:r>
    </w:p>
    <w:p w14:paraId="09457439" w14:textId="77777777" w:rsidR="0038598F" w:rsidRDefault="0038598F" w:rsidP="0038598F">
      <w:pPr>
        <w:pStyle w:val="Heading2notinTOC"/>
      </w:pPr>
      <w:r w:rsidRPr="00656EAD">
        <w:lastRenderedPageBreak/>
        <w:t>Worker performance and conduct</w:t>
      </w:r>
    </w:p>
    <w:p w14:paraId="4888707E" w14:textId="77777777" w:rsidR="0038598F" w:rsidRDefault="0038598F" w:rsidP="0038598F">
      <w:pPr>
        <w:pStyle w:val="Heading3"/>
      </w:pPr>
      <w:r>
        <w:t>Service requirement (clause 42)</w:t>
      </w:r>
    </w:p>
    <w:p w14:paraId="35507E0C" w14:textId="77777777" w:rsidR="0038598F" w:rsidRDefault="0038598F" w:rsidP="0038598F">
      <w:pPr>
        <w:pStyle w:val="Body"/>
        <w:rPr>
          <w:lang w:eastAsia="en-AU"/>
        </w:rPr>
      </w:pPr>
      <w:r w:rsidRPr="00656EAD">
        <w:rPr>
          <w:lang w:eastAsia="en-AU"/>
        </w:rPr>
        <w:t>A registered social service provider must implement and maintain practices to monitor and manage service worker performance and conduct to deliver safe social services</w:t>
      </w:r>
      <w:r>
        <w:rPr>
          <w:lang w:eastAsia="en-AU"/>
        </w:rPr>
        <w:t>.</w:t>
      </w:r>
    </w:p>
    <w:p w14:paraId="6C0057E4" w14:textId="77777777" w:rsidR="0038598F" w:rsidRDefault="0038598F" w:rsidP="0038598F">
      <w:pPr>
        <w:pStyle w:val="Heading3"/>
      </w:pPr>
      <w:r>
        <w:t xml:space="preserve">Actions, useful </w:t>
      </w:r>
      <w:proofErr w:type="gramStart"/>
      <w:r>
        <w:t>documents</w:t>
      </w:r>
      <w:proofErr w:type="gramEnd"/>
      <w:r>
        <w:t xml:space="preserve"> and success indicators</w:t>
      </w:r>
    </w:p>
    <w:p w14:paraId="6438B53F" w14:textId="77777777" w:rsidR="0038598F" w:rsidRDefault="0038598F" w:rsidP="0038598F">
      <w:pPr>
        <w:pStyle w:val="Table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t xml:space="preserve">: </w:t>
      </w:r>
      <w:r w:rsidRPr="00656EAD">
        <w:t>Worker performance and conduct</w:t>
      </w:r>
    </w:p>
    <w:tbl>
      <w:tblPr>
        <w:tblStyle w:val="Purpletable"/>
        <w:tblW w:w="0" w:type="auto"/>
        <w:tblInd w:w="0" w:type="dxa"/>
        <w:tblLayout w:type="fixed"/>
        <w:tblLook w:val="0620" w:firstRow="1" w:lastRow="0" w:firstColumn="0" w:lastColumn="0" w:noHBand="1" w:noVBand="1"/>
      </w:tblPr>
      <w:tblGrid>
        <w:gridCol w:w="3402"/>
        <w:gridCol w:w="3402"/>
        <w:gridCol w:w="3400"/>
      </w:tblGrid>
      <w:tr w:rsidR="0038598F" w:rsidRPr="007C32A3" w14:paraId="05F0D086" w14:textId="77777777" w:rsidTr="00B97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02" w:type="dxa"/>
            <w:hideMark/>
          </w:tcPr>
          <w:p w14:paraId="6E8E0F9F" w14:textId="77777777" w:rsidR="0038598F" w:rsidRPr="006D027B" w:rsidRDefault="0038598F" w:rsidP="00B972FE">
            <w:pPr>
              <w:pStyle w:val="Tablecolhead"/>
              <w:rPr>
                <w:lang w:val="en-AU"/>
              </w:rPr>
            </w:pPr>
            <w:r w:rsidRPr="007C32A3">
              <w:t>Actions</w:t>
            </w:r>
          </w:p>
        </w:tc>
        <w:tc>
          <w:tcPr>
            <w:tcW w:w="3402" w:type="dxa"/>
            <w:hideMark/>
          </w:tcPr>
          <w:p w14:paraId="5AFA2984" w14:textId="77777777" w:rsidR="0038598F" w:rsidRPr="006D027B" w:rsidRDefault="0038598F" w:rsidP="00B972FE">
            <w:pPr>
              <w:pStyle w:val="Tablecolhead"/>
              <w:rPr>
                <w:lang w:val="en-AU"/>
              </w:rPr>
            </w:pPr>
            <w:r w:rsidRPr="007C32A3">
              <w:t>Documents and other evidence</w:t>
            </w:r>
          </w:p>
        </w:tc>
        <w:tc>
          <w:tcPr>
            <w:tcW w:w="3400" w:type="dxa"/>
            <w:hideMark/>
          </w:tcPr>
          <w:p w14:paraId="4A179660" w14:textId="77777777" w:rsidR="0038598F" w:rsidRPr="006D027B" w:rsidRDefault="0038598F" w:rsidP="00B972FE">
            <w:pPr>
              <w:pStyle w:val="Tablecolhead"/>
              <w:rPr>
                <w:lang w:val="en-AU"/>
              </w:rPr>
            </w:pPr>
            <w:r w:rsidRPr="007C32A3">
              <w:t>Indicators of success</w:t>
            </w:r>
          </w:p>
        </w:tc>
      </w:tr>
      <w:tr w:rsidR="0038598F" w:rsidRPr="007C32A3" w14:paraId="11593210" w14:textId="77777777" w:rsidTr="00B972FE">
        <w:tc>
          <w:tcPr>
            <w:tcW w:w="3402" w:type="dxa"/>
          </w:tcPr>
          <w:p w14:paraId="027C4A86" w14:textId="77777777" w:rsidR="0038598F" w:rsidRPr="00CF661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Leaders </w:t>
            </w:r>
            <w:r w:rsidRPr="007C32A3">
              <w:rPr>
                <w:lang w:val="en-AU"/>
              </w:rPr>
              <w:t>put in place</w:t>
            </w:r>
            <w:r w:rsidRPr="007C32A3">
              <w:t xml:space="preserve"> systems and processes to make sure staff perform their roles effectively and deliver</w:t>
            </w:r>
            <w:r>
              <w:t xml:space="preserve"> </w:t>
            </w:r>
            <w:r w:rsidRPr="007C32A3">
              <w:t xml:space="preserve">safe </w:t>
            </w:r>
            <w:proofErr w:type="gramStart"/>
            <w:r w:rsidRPr="007C32A3">
              <w:t>services</w:t>
            </w:r>
            <w:proofErr w:type="gramEnd"/>
          </w:p>
          <w:p w14:paraId="75439FBD" w14:textId="77777777" w:rsidR="0038598F" w:rsidRPr="00CF661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Leaders ensure that staff roles, expectations and responsibilities are clearly </w:t>
            </w:r>
            <w:proofErr w:type="gramStart"/>
            <w:r w:rsidRPr="007C32A3">
              <w:t>defined</w:t>
            </w:r>
            <w:proofErr w:type="gramEnd"/>
          </w:p>
          <w:p w14:paraId="3E54042F" w14:textId="77777777" w:rsidR="0038598F" w:rsidRPr="00CF661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Staff receive appropriate oversight and ongoing </w:t>
            </w:r>
            <w:proofErr w:type="gramStart"/>
            <w:r w:rsidRPr="007C32A3">
              <w:t>supervision</w:t>
            </w:r>
            <w:proofErr w:type="gramEnd"/>
          </w:p>
          <w:p w14:paraId="3831467B" w14:textId="77777777" w:rsidR="0038598F" w:rsidRPr="00CF661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Staff are held accountable for their performance and </w:t>
            </w:r>
            <w:proofErr w:type="gramStart"/>
            <w:r w:rsidRPr="007C32A3">
              <w:t>conduct</w:t>
            </w:r>
            <w:proofErr w:type="gramEnd"/>
          </w:p>
          <w:p w14:paraId="5569BA7E" w14:textId="77777777" w:rsidR="0038598F" w:rsidRPr="00CF661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Breaches </w:t>
            </w:r>
            <w:r w:rsidRPr="007C32A3">
              <w:rPr>
                <w:lang w:val="en-AU"/>
              </w:rPr>
              <w:t xml:space="preserve">of </w:t>
            </w:r>
            <w:r w:rsidRPr="007C32A3">
              <w:t>codes of conduct are taken seriously</w:t>
            </w:r>
          </w:p>
        </w:tc>
        <w:tc>
          <w:tcPr>
            <w:tcW w:w="3402" w:type="dxa"/>
          </w:tcPr>
          <w:p w14:paraId="54245D7F" w14:textId="77777777" w:rsidR="0038598F" w:rsidRPr="00CF661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Position descriptions that clearly define staff roles, </w:t>
            </w:r>
            <w:proofErr w:type="gramStart"/>
            <w:r w:rsidRPr="007C32A3">
              <w:t>expectations</w:t>
            </w:r>
            <w:proofErr w:type="gramEnd"/>
            <w:r w:rsidRPr="007C32A3">
              <w:t xml:space="preserve"> and responsibilities</w:t>
            </w:r>
          </w:p>
          <w:p w14:paraId="1223B64B" w14:textId="77777777" w:rsidR="0038598F" w:rsidRPr="00CF661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Policies and processes </w:t>
            </w:r>
            <w:r w:rsidRPr="007C32A3">
              <w:rPr>
                <w:lang w:val="en-AU"/>
              </w:rPr>
              <w:t xml:space="preserve">on </w:t>
            </w:r>
            <w:r w:rsidRPr="007C32A3">
              <w:t>staff supervision and performance monitoring</w:t>
            </w:r>
            <w:r w:rsidRPr="007C32A3">
              <w:rPr>
                <w:lang w:val="en-AU"/>
              </w:rPr>
              <w:t>,</w:t>
            </w:r>
            <w:r w:rsidRPr="007C32A3">
              <w:t xml:space="preserve"> including performance management plans </w:t>
            </w:r>
            <w:r w:rsidRPr="007C32A3">
              <w:rPr>
                <w:lang w:val="en-AU"/>
              </w:rPr>
              <w:t xml:space="preserve">if </w:t>
            </w:r>
            <w:proofErr w:type="gramStart"/>
            <w:r w:rsidRPr="007C32A3">
              <w:rPr>
                <w:lang w:val="en-AU"/>
              </w:rPr>
              <w:t>needed</w:t>
            </w:r>
            <w:proofErr w:type="gramEnd"/>
          </w:p>
          <w:p w14:paraId="7F1516F6" w14:textId="77777777" w:rsidR="0038598F" w:rsidRPr="00CF661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Code of conduct that clearly describes appropriate and inappropriate </w:t>
            </w:r>
            <w:proofErr w:type="spellStart"/>
            <w:proofErr w:type="gramStart"/>
            <w:r w:rsidRPr="007C32A3">
              <w:t>behaviour</w:t>
            </w:r>
            <w:proofErr w:type="spellEnd"/>
            <w:proofErr w:type="gramEnd"/>
          </w:p>
          <w:p w14:paraId="671ED2A7" w14:textId="77777777" w:rsidR="0038598F" w:rsidRPr="00CF661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Policies and processes </w:t>
            </w:r>
            <w:r w:rsidRPr="007C32A3">
              <w:rPr>
                <w:lang w:val="en-AU"/>
              </w:rPr>
              <w:t xml:space="preserve">on </w:t>
            </w:r>
            <w:r w:rsidRPr="007C32A3">
              <w:t>disciplinary action and code of conduct breaches</w:t>
            </w:r>
          </w:p>
        </w:tc>
        <w:tc>
          <w:tcPr>
            <w:tcW w:w="3400" w:type="dxa"/>
          </w:tcPr>
          <w:p w14:paraId="2484311A" w14:textId="77777777" w:rsidR="0038598F" w:rsidRPr="00CF661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Staff are supported to perform their role </w:t>
            </w:r>
            <w:proofErr w:type="gramStart"/>
            <w:r w:rsidRPr="007C32A3">
              <w:t>effectively</w:t>
            </w:r>
            <w:proofErr w:type="gramEnd"/>
          </w:p>
          <w:p w14:paraId="7E5C8384" w14:textId="77777777" w:rsidR="0038598F" w:rsidRPr="00CF661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Staff </w:t>
            </w:r>
            <w:r w:rsidRPr="007C32A3">
              <w:rPr>
                <w:lang w:val="en-AU"/>
              </w:rPr>
              <w:t xml:space="preserve">get </w:t>
            </w:r>
            <w:r w:rsidRPr="007C32A3">
              <w:t xml:space="preserve">regular supervision where their performance is </w:t>
            </w:r>
            <w:proofErr w:type="gramStart"/>
            <w:r w:rsidRPr="007C32A3">
              <w:t>reviewed</w:t>
            </w:r>
            <w:proofErr w:type="gramEnd"/>
          </w:p>
          <w:p w14:paraId="3E2E4D53" w14:textId="77777777" w:rsidR="0038598F" w:rsidRPr="00CF6612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Concerns </w:t>
            </w:r>
            <w:r w:rsidRPr="007C32A3">
              <w:rPr>
                <w:lang w:val="en-AU"/>
              </w:rPr>
              <w:t>about</w:t>
            </w:r>
            <w:r w:rsidRPr="007C32A3">
              <w:t xml:space="preserve"> staff performance and conduct are addressed promptly and appropriately</w:t>
            </w:r>
          </w:p>
        </w:tc>
      </w:tr>
    </w:tbl>
    <w:p w14:paraId="25E2392D" w14:textId="77777777" w:rsidR="0038598F" w:rsidRDefault="0038598F" w:rsidP="0038598F">
      <w:pPr>
        <w:pStyle w:val="Body"/>
        <w:rPr>
          <w:lang w:eastAsia="en-AU"/>
        </w:rPr>
      </w:pPr>
      <w:r>
        <w:rPr>
          <w:lang w:eastAsia="en-AU"/>
        </w:rPr>
        <w:br w:type="page"/>
      </w:r>
    </w:p>
    <w:p w14:paraId="72B83103" w14:textId="77777777" w:rsidR="0038598F" w:rsidRDefault="0038598F" w:rsidP="0038598F">
      <w:pPr>
        <w:pStyle w:val="Heading2notinTOC"/>
      </w:pPr>
      <w:r w:rsidRPr="00656EAD">
        <w:lastRenderedPageBreak/>
        <w:t>Workforce planning</w:t>
      </w:r>
    </w:p>
    <w:p w14:paraId="1F3D2CBD" w14:textId="77777777" w:rsidR="0038598F" w:rsidRDefault="0038598F" w:rsidP="0038598F">
      <w:pPr>
        <w:pStyle w:val="Heading3"/>
      </w:pPr>
      <w:r>
        <w:t>Service requirement (clause 43)</w:t>
      </w:r>
    </w:p>
    <w:p w14:paraId="08EA10D3" w14:textId="77777777" w:rsidR="0038598F" w:rsidRDefault="0038598F" w:rsidP="0038598F">
      <w:pPr>
        <w:pStyle w:val="Body"/>
        <w:rPr>
          <w:lang w:eastAsia="en-AU"/>
        </w:rPr>
      </w:pPr>
      <w:r w:rsidRPr="00656EAD">
        <w:rPr>
          <w:lang w:eastAsia="en-AU"/>
        </w:rPr>
        <w:t>A registered social service provider must implement and maintain practices for planning and managing a workforce that is adequately supported to deliver safe social services</w:t>
      </w:r>
      <w:r>
        <w:rPr>
          <w:lang w:eastAsia="en-AU"/>
        </w:rPr>
        <w:t>.</w:t>
      </w:r>
    </w:p>
    <w:p w14:paraId="1694310B" w14:textId="77777777" w:rsidR="0038598F" w:rsidRDefault="0038598F" w:rsidP="0038598F">
      <w:pPr>
        <w:pStyle w:val="Heading3"/>
      </w:pPr>
      <w:r>
        <w:t xml:space="preserve">Actions, useful </w:t>
      </w:r>
      <w:proofErr w:type="gramStart"/>
      <w:r>
        <w:t>documents</w:t>
      </w:r>
      <w:proofErr w:type="gramEnd"/>
      <w:r>
        <w:t xml:space="preserve"> and success indicators</w:t>
      </w:r>
    </w:p>
    <w:p w14:paraId="4E2A23EC" w14:textId="77777777" w:rsidR="0038598F" w:rsidRDefault="0038598F" w:rsidP="0038598F">
      <w:pPr>
        <w:pStyle w:val="Table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 xml:space="preserve">: </w:t>
      </w:r>
      <w:r w:rsidRPr="00656EAD">
        <w:t>Workforce planning</w:t>
      </w:r>
    </w:p>
    <w:tbl>
      <w:tblPr>
        <w:tblStyle w:val="Purpletable"/>
        <w:tblW w:w="0" w:type="auto"/>
        <w:tblInd w:w="0" w:type="dxa"/>
        <w:tblLayout w:type="fixed"/>
        <w:tblLook w:val="0620" w:firstRow="1" w:lastRow="0" w:firstColumn="0" w:lastColumn="0" w:noHBand="1" w:noVBand="1"/>
      </w:tblPr>
      <w:tblGrid>
        <w:gridCol w:w="3402"/>
        <w:gridCol w:w="3402"/>
        <w:gridCol w:w="3400"/>
      </w:tblGrid>
      <w:tr w:rsidR="0038598F" w:rsidRPr="007C32A3" w14:paraId="687BCBEF" w14:textId="77777777" w:rsidTr="00B97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02" w:type="dxa"/>
            <w:hideMark/>
          </w:tcPr>
          <w:p w14:paraId="41B10607" w14:textId="77777777" w:rsidR="0038598F" w:rsidRPr="008C73A1" w:rsidRDefault="0038598F" w:rsidP="00B972FE">
            <w:pPr>
              <w:pStyle w:val="Tablecolhead"/>
              <w:rPr>
                <w:lang w:val="en-AU"/>
              </w:rPr>
            </w:pPr>
            <w:r w:rsidRPr="007C32A3">
              <w:t>Actions</w:t>
            </w:r>
          </w:p>
        </w:tc>
        <w:tc>
          <w:tcPr>
            <w:tcW w:w="3402" w:type="dxa"/>
            <w:hideMark/>
          </w:tcPr>
          <w:p w14:paraId="3F410698" w14:textId="77777777" w:rsidR="0038598F" w:rsidRPr="008C73A1" w:rsidRDefault="0038598F" w:rsidP="00B972FE">
            <w:pPr>
              <w:pStyle w:val="Tablecolhead"/>
              <w:rPr>
                <w:lang w:val="en-AU"/>
              </w:rPr>
            </w:pPr>
            <w:r w:rsidRPr="007C32A3">
              <w:t>Documents and other evidence</w:t>
            </w:r>
          </w:p>
        </w:tc>
        <w:tc>
          <w:tcPr>
            <w:tcW w:w="3400" w:type="dxa"/>
            <w:hideMark/>
          </w:tcPr>
          <w:p w14:paraId="3CA6DD12" w14:textId="77777777" w:rsidR="0038598F" w:rsidRPr="008C73A1" w:rsidRDefault="0038598F" w:rsidP="00B972FE">
            <w:pPr>
              <w:pStyle w:val="Tablecolhead"/>
              <w:rPr>
                <w:lang w:val="en-AU"/>
              </w:rPr>
            </w:pPr>
            <w:r w:rsidRPr="007C32A3">
              <w:t>Indicators of success</w:t>
            </w:r>
          </w:p>
        </w:tc>
      </w:tr>
      <w:tr w:rsidR="0038598F" w:rsidRPr="007C32A3" w14:paraId="232928A5" w14:textId="77777777" w:rsidTr="00B972FE">
        <w:tc>
          <w:tcPr>
            <w:tcW w:w="3402" w:type="dxa"/>
          </w:tcPr>
          <w:p w14:paraId="704B8C34" w14:textId="77777777" w:rsidR="0038598F" w:rsidRPr="008C73A1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Leaders identify skills, qualifications, experience and knowledge the workforce </w:t>
            </w:r>
            <w:r w:rsidRPr="007C32A3">
              <w:rPr>
                <w:lang w:val="en-AU"/>
              </w:rPr>
              <w:t>needs</w:t>
            </w:r>
            <w:r w:rsidRPr="007C32A3">
              <w:t xml:space="preserve"> to </w:t>
            </w:r>
            <w:r w:rsidRPr="007C32A3">
              <w:rPr>
                <w:lang w:val="en-AU"/>
              </w:rPr>
              <w:t>provide</w:t>
            </w:r>
            <w:r w:rsidRPr="007C32A3">
              <w:t xml:space="preserve"> safe </w:t>
            </w:r>
            <w:proofErr w:type="gramStart"/>
            <w:r w:rsidRPr="007C32A3">
              <w:t>services</w:t>
            </w:r>
            <w:proofErr w:type="gramEnd"/>
          </w:p>
          <w:p w14:paraId="1D4E94D0" w14:textId="77777777" w:rsidR="0038598F" w:rsidRPr="002052B8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Leaders regularly assess, </w:t>
            </w:r>
            <w:r w:rsidRPr="007C32A3">
              <w:rPr>
                <w:lang w:val="en-AU"/>
              </w:rPr>
              <w:t>track</w:t>
            </w:r>
            <w:r w:rsidRPr="007C32A3">
              <w:t xml:space="preserve"> and review workforce suitability and performance through effective human resource </w:t>
            </w:r>
            <w:proofErr w:type="gramStart"/>
            <w:r w:rsidRPr="007C32A3">
              <w:t>practices</w:t>
            </w:r>
            <w:proofErr w:type="gramEnd"/>
          </w:p>
          <w:p w14:paraId="6AAFB505" w14:textId="77777777" w:rsidR="0038598F" w:rsidRPr="008C73A1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Leaders </w:t>
            </w:r>
            <w:r w:rsidRPr="007C32A3">
              <w:rPr>
                <w:lang w:val="en-AU"/>
              </w:rPr>
              <w:t xml:space="preserve">put in place </w:t>
            </w:r>
            <w:r w:rsidRPr="007C32A3">
              <w:t xml:space="preserve">strategies to identify and manage any risks that might </w:t>
            </w:r>
            <w:r w:rsidRPr="007C32A3">
              <w:rPr>
                <w:lang w:val="en-AU"/>
              </w:rPr>
              <w:t>lead to</w:t>
            </w:r>
            <w:r w:rsidRPr="007C32A3">
              <w:t xml:space="preserve"> not having enough suitable staff</w:t>
            </w:r>
          </w:p>
        </w:tc>
        <w:tc>
          <w:tcPr>
            <w:tcW w:w="3402" w:type="dxa"/>
          </w:tcPr>
          <w:p w14:paraId="71C06944" w14:textId="77777777" w:rsidR="0038598F" w:rsidRPr="007C32A3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Workforce strategy or </w:t>
            </w:r>
            <w:r w:rsidRPr="007C32A3">
              <w:rPr>
                <w:lang w:val="en-AU"/>
              </w:rPr>
              <w:t>similar</w:t>
            </w:r>
            <w:r w:rsidRPr="007C32A3">
              <w:t xml:space="preserve"> that documents the specific needs of service </w:t>
            </w:r>
            <w:proofErr w:type="gramStart"/>
            <w:r w:rsidRPr="007C32A3">
              <w:t>user</w:t>
            </w:r>
            <w:r w:rsidRPr="007C32A3">
              <w:rPr>
                <w:lang w:val="en-AU"/>
              </w:rPr>
              <w:t>s</w:t>
            </w:r>
            <w:proofErr w:type="gramEnd"/>
            <w:r w:rsidRPr="007C32A3">
              <w:t xml:space="preserve"> </w:t>
            </w:r>
          </w:p>
          <w:p w14:paraId="7D93377B" w14:textId="77777777" w:rsidR="0038598F" w:rsidRPr="008C73A1" w:rsidRDefault="0038598F" w:rsidP="00B972FE">
            <w:pPr>
              <w:pStyle w:val="Tablebullet1"/>
              <w:rPr>
                <w:lang w:val="en-AU"/>
              </w:rPr>
            </w:pPr>
            <w:r w:rsidRPr="007C32A3">
              <w:rPr>
                <w:lang w:val="en-AU"/>
              </w:rPr>
              <w:t xml:space="preserve">Workforce strategy or similar that lists </w:t>
            </w:r>
            <w:r w:rsidRPr="007C32A3">
              <w:t xml:space="preserve">qualifications, skills and experience staff need to provide </w:t>
            </w:r>
            <w:proofErr w:type="gramStart"/>
            <w:r w:rsidRPr="007C32A3">
              <w:t>services</w:t>
            </w:r>
            <w:proofErr w:type="gramEnd"/>
            <w:r w:rsidRPr="007C32A3" w:rsidDel="0011744D">
              <w:t xml:space="preserve"> </w:t>
            </w:r>
          </w:p>
          <w:p w14:paraId="13C46B8A" w14:textId="77777777" w:rsidR="0038598F" w:rsidRPr="00813574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Policies and processes </w:t>
            </w:r>
            <w:r w:rsidRPr="007C32A3">
              <w:rPr>
                <w:lang w:val="en-AU"/>
              </w:rPr>
              <w:t xml:space="preserve">on </w:t>
            </w:r>
            <w:r w:rsidRPr="007C32A3">
              <w:t>reviewing workforce suitability and performance</w:t>
            </w:r>
          </w:p>
          <w:p w14:paraId="715E385D" w14:textId="77777777" w:rsidR="0038598F" w:rsidRPr="00813574" w:rsidRDefault="0038598F" w:rsidP="00B972FE">
            <w:pPr>
              <w:pStyle w:val="Tablebullet1"/>
              <w:rPr>
                <w:lang w:val="en-AU"/>
              </w:rPr>
            </w:pPr>
            <w:r w:rsidRPr="007C32A3">
              <w:rPr>
                <w:lang w:val="en-AU"/>
              </w:rPr>
              <w:t>A</w:t>
            </w:r>
            <w:r w:rsidRPr="007C32A3">
              <w:t xml:space="preserve"> risk management system</w:t>
            </w:r>
            <w:r w:rsidRPr="007C32A3">
              <w:rPr>
                <w:lang w:val="en-AU"/>
              </w:rPr>
              <w:t>,</w:t>
            </w:r>
            <w:r w:rsidRPr="007C32A3">
              <w:t xml:space="preserve"> including </w:t>
            </w:r>
            <w:r w:rsidRPr="007C32A3">
              <w:rPr>
                <w:lang w:val="en-AU"/>
              </w:rPr>
              <w:t xml:space="preserve">workforce planning </w:t>
            </w:r>
            <w:proofErr w:type="gramStart"/>
            <w:r w:rsidRPr="007C32A3">
              <w:t>risks</w:t>
            </w:r>
            <w:proofErr w:type="gramEnd"/>
          </w:p>
          <w:p w14:paraId="46A54092" w14:textId="77777777" w:rsidR="0038598F" w:rsidRPr="008C73A1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Policies and processes </w:t>
            </w:r>
            <w:r w:rsidRPr="007C32A3">
              <w:rPr>
                <w:lang w:val="en-AU"/>
              </w:rPr>
              <w:t>on possible</w:t>
            </w:r>
            <w:r w:rsidRPr="007C32A3">
              <w:t xml:space="preserve"> arrangements for unexpected staff shortages</w:t>
            </w:r>
          </w:p>
          <w:p w14:paraId="4CAAF363" w14:textId="77777777" w:rsidR="0038598F" w:rsidRPr="008C73A1" w:rsidRDefault="0038598F" w:rsidP="00B972FE">
            <w:pPr>
              <w:pStyle w:val="Tablebullet1"/>
              <w:rPr>
                <w:lang w:val="en-AU"/>
              </w:rPr>
            </w:pPr>
            <w:r w:rsidRPr="007C32A3">
              <w:t xml:space="preserve">Position description </w:t>
            </w:r>
            <w:proofErr w:type="gramStart"/>
            <w:r w:rsidRPr="007C32A3">
              <w:t>templates</w:t>
            </w:r>
            <w:proofErr w:type="gramEnd"/>
          </w:p>
          <w:p w14:paraId="5547E857" w14:textId="77777777" w:rsidR="0038598F" w:rsidRPr="008C73A1" w:rsidRDefault="0038598F" w:rsidP="00B972FE">
            <w:pPr>
              <w:pStyle w:val="Tablebullet1"/>
              <w:rPr>
                <w:lang w:val="en-AU"/>
              </w:rPr>
            </w:pPr>
            <w:r w:rsidRPr="007C32A3">
              <w:t>Succession plan</w:t>
            </w:r>
          </w:p>
          <w:p w14:paraId="42A94778" w14:textId="77777777" w:rsidR="0038598F" w:rsidRPr="008C73A1" w:rsidRDefault="0038598F" w:rsidP="00B972FE">
            <w:pPr>
              <w:pStyle w:val="Tablebullet1"/>
              <w:rPr>
                <w:lang w:val="en-AU"/>
              </w:rPr>
            </w:pPr>
            <w:r w:rsidRPr="007C32A3">
              <w:t>Staff rosters</w:t>
            </w:r>
          </w:p>
        </w:tc>
        <w:tc>
          <w:tcPr>
            <w:tcW w:w="3400" w:type="dxa"/>
          </w:tcPr>
          <w:p w14:paraId="732795B7" w14:textId="77777777" w:rsidR="0038598F" w:rsidRPr="00813574" w:rsidRDefault="0038598F" w:rsidP="00B972FE">
            <w:pPr>
              <w:pStyle w:val="Tablebullet1"/>
              <w:rPr>
                <w:lang w:val="en-AU"/>
              </w:rPr>
            </w:pPr>
            <w:r w:rsidRPr="007C32A3">
              <w:t>Social service</w:t>
            </w:r>
            <w:r>
              <w:t>s</w:t>
            </w:r>
            <w:r w:rsidRPr="007C32A3">
              <w:t xml:space="preserve"> provider ha</w:t>
            </w:r>
            <w:r w:rsidRPr="007C32A3">
              <w:rPr>
                <w:lang w:val="en-AU"/>
              </w:rPr>
              <w:t>s</w:t>
            </w:r>
            <w:r w:rsidRPr="007C32A3">
              <w:t xml:space="preserve"> a well-planned and managed workforce that is </w:t>
            </w:r>
            <w:r w:rsidRPr="007C32A3">
              <w:rPr>
                <w:lang w:val="en-AU"/>
              </w:rPr>
              <w:t>properly</w:t>
            </w:r>
            <w:r w:rsidRPr="007C32A3">
              <w:t xml:space="preserve"> </w:t>
            </w:r>
            <w:proofErr w:type="gramStart"/>
            <w:r w:rsidRPr="007C32A3">
              <w:t>resourced</w:t>
            </w:r>
            <w:proofErr w:type="gramEnd"/>
          </w:p>
          <w:p w14:paraId="50A7867D" w14:textId="77777777" w:rsidR="0038598F" w:rsidRPr="008C73A1" w:rsidRDefault="0038598F" w:rsidP="00B972FE">
            <w:pPr>
              <w:pStyle w:val="Tablebullet1"/>
              <w:rPr>
                <w:lang w:val="en-AU"/>
              </w:rPr>
            </w:pPr>
            <w:r w:rsidRPr="007C32A3">
              <w:t>Service users experience a degree of continuity in</w:t>
            </w:r>
            <w:r>
              <w:t xml:space="preserve"> service </w:t>
            </w:r>
            <w:proofErr w:type="gramStart"/>
            <w:r>
              <w:t>delivery</w:t>
            </w:r>
            <w:proofErr w:type="gramEnd"/>
          </w:p>
          <w:p w14:paraId="45DF50BC" w14:textId="77777777" w:rsidR="0038598F" w:rsidRPr="008C73A1" w:rsidRDefault="0038598F" w:rsidP="00B972FE">
            <w:pPr>
              <w:pStyle w:val="Tablebullet1"/>
              <w:rPr>
                <w:lang w:val="en-AU"/>
              </w:rPr>
            </w:pPr>
            <w:r w:rsidRPr="007C32A3">
              <w:t>Succession planning is in place</w:t>
            </w:r>
          </w:p>
        </w:tc>
      </w:tr>
    </w:tbl>
    <w:p w14:paraId="7D090E71" w14:textId="77777777" w:rsidR="0038598F" w:rsidRDefault="0038598F" w:rsidP="0038598F">
      <w:pPr>
        <w:pStyle w:val="Body"/>
        <w:rPr>
          <w:rFonts w:cs="Arial"/>
          <w:szCs w:val="21"/>
          <w:lang w:eastAsia="en-AU"/>
        </w:rPr>
      </w:pPr>
    </w:p>
    <w:p w14:paraId="2EDACCAB" w14:textId="77777777" w:rsidR="003B1BDC" w:rsidRDefault="003B1BDC" w:rsidP="003B1BDC">
      <w:pPr>
        <w:pStyle w:val="Body"/>
      </w:pPr>
    </w:p>
    <w:p w14:paraId="45959850" w14:textId="77777777" w:rsidR="0038598F" w:rsidRDefault="0038598F" w:rsidP="003B1BDC">
      <w:pPr>
        <w:pStyle w:val="Body"/>
      </w:pPr>
    </w:p>
    <w:p w14:paraId="1DAFC09D" w14:textId="77777777" w:rsidR="0038598F" w:rsidRDefault="0038598F" w:rsidP="003B1BDC">
      <w:pPr>
        <w:pStyle w:val="Body"/>
      </w:pPr>
    </w:p>
    <w:p w14:paraId="0150C3C7" w14:textId="77777777" w:rsidR="0038598F" w:rsidRDefault="0038598F" w:rsidP="003B1BDC">
      <w:pPr>
        <w:pStyle w:val="Body"/>
      </w:pPr>
    </w:p>
    <w:p w14:paraId="4FD9B43E" w14:textId="77777777" w:rsidR="0038598F" w:rsidRDefault="0038598F" w:rsidP="003B1BDC">
      <w:pPr>
        <w:pStyle w:val="Body"/>
      </w:pPr>
    </w:p>
    <w:p w14:paraId="26867B9B" w14:textId="77777777" w:rsidR="0038598F" w:rsidRDefault="0038598F" w:rsidP="003B1BDC">
      <w:pPr>
        <w:pStyle w:val="Body"/>
      </w:pPr>
    </w:p>
    <w:p w14:paraId="666819A7" w14:textId="77777777" w:rsidR="0038598F" w:rsidRDefault="0038598F" w:rsidP="003B1BDC">
      <w:pPr>
        <w:pStyle w:val="Body"/>
      </w:pPr>
    </w:p>
    <w:p w14:paraId="38A0C0E3" w14:textId="77777777" w:rsidR="0038598F" w:rsidRDefault="0038598F" w:rsidP="003B1BDC">
      <w:pPr>
        <w:pStyle w:val="Body"/>
      </w:pPr>
    </w:p>
    <w:p w14:paraId="0A8B1C96" w14:textId="77777777" w:rsidR="0038598F" w:rsidRDefault="0038598F" w:rsidP="003B1BDC">
      <w:pPr>
        <w:pStyle w:val="Body"/>
      </w:pPr>
    </w:p>
    <w:p w14:paraId="45383C51" w14:textId="77777777" w:rsidR="0038598F" w:rsidRDefault="0038598F" w:rsidP="003B1BDC">
      <w:pPr>
        <w:pStyle w:val="Body"/>
      </w:pPr>
    </w:p>
    <w:p w14:paraId="1D1086BC" w14:textId="77777777" w:rsidR="0038598F" w:rsidRDefault="0038598F" w:rsidP="003B1BDC">
      <w:pPr>
        <w:pStyle w:val="Body"/>
      </w:pPr>
    </w:p>
    <w:p w14:paraId="656C7BCC" w14:textId="77777777" w:rsidR="0038598F" w:rsidRPr="003B1BDC" w:rsidRDefault="0038598F" w:rsidP="003B1B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0FBA2471" w14:textId="77777777" w:rsidR="0038598F" w:rsidRPr="0055119B" w:rsidRDefault="0038598F" w:rsidP="0038598F">
            <w:pPr>
              <w:pStyle w:val="Accessibilitypara"/>
            </w:pPr>
            <w:bookmarkStart w:id="20" w:name="_Hlk37240926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email </w:t>
            </w:r>
            <w:r>
              <w:t xml:space="preserve">the </w:t>
            </w:r>
            <w:hyperlink r:id="rId16" w:history="1">
              <w:r w:rsidRPr="00401926">
                <w:rPr>
                  <w:rStyle w:val="Hyperlink"/>
                </w:rPr>
                <w:t>Social Services Regulator</w:t>
              </w:r>
            </w:hyperlink>
            <w:r>
              <w:t xml:space="preserve"> </w:t>
            </w:r>
            <w:hyperlink r:id="rId17" w:history="1">
              <w:r w:rsidRPr="00551055">
                <w:rPr>
                  <w:rStyle w:val="Hyperlink"/>
                </w:rPr>
                <w:t>enquiries@ssr.vic.gov.au</w:t>
              </w:r>
            </w:hyperlink>
          </w:p>
          <w:p w14:paraId="7314B5D9" w14:textId="77777777" w:rsidR="0038598F" w:rsidRPr="0055119B" w:rsidRDefault="0038598F" w:rsidP="0038598F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C914BE0" w14:textId="77777777" w:rsidR="0038598F" w:rsidRPr="0055119B" w:rsidRDefault="0038598F" w:rsidP="0038598F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 xml:space="preserve">, </w:t>
            </w:r>
            <w:r w:rsidRPr="006A6A38">
              <w:t>April 2024.</w:t>
            </w:r>
          </w:p>
          <w:p w14:paraId="6D18CEED" w14:textId="77777777" w:rsidR="0038598F" w:rsidRPr="00855A25" w:rsidRDefault="0038598F" w:rsidP="0038598F">
            <w:pPr>
              <w:pStyle w:val="Imprint"/>
            </w:pPr>
            <w:r w:rsidRPr="00855A25">
              <w:t>This guidance is general in nature and the list of compliance indicators is not exhaustive. Some social service providers may adopt a different approach to complying with the Standards. If so, they may be asked to demonstrate how their approach complies with the service requirements and achieves the outcomes of the Standards.</w:t>
            </w:r>
          </w:p>
          <w:p w14:paraId="6BC7525B" w14:textId="77777777" w:rsidR="0038598F" w:rsidRDefault="0038598F" w:rsidP="0038598F">
            <w:pPr>
              <w:pStyle w:val="Imprint"/>
            </w:pPr>
            <w:r w:rsidRPr="00855A25">
              <w:t xml:space="preserve">This information sheet provides a brief overview of the </w:t>
            </w:r>
            <w:r>
              <w:t>s</w:t>
            </w:r>
            <w:r w:rsidRPr="00855A25">
              <w:t xml:space="preserve">afe </w:t>
            </w:r>
            <w:r>
              <w:t xml:space="preserve">workforce </w:t>
            </w:r>
            <w:r w:rsidRPr="00855A25">
              <w:t>standard</w:t>
            </w:r>
            <w:r>
              <w:t>.</w:t>
            </w:r>
            <w:r w:rsidRPr="00855A25">
              <w:t xml:space="preserve"> </w:t>
            </w:r>
            <w:r>
              <w:t xml:space="preserve">It helps </w:t>
            </w:r>
            <w:r w:rsidRPr="00855A25">
              <w:t xml:space="preserve">social service providers </w:t>
            </w:r>
            <w:r>
              <w:t xml:space="preserve">meet </w:t>
            </w:r>
            <w:r w:rsidRPr="00855A25">
              <w:t xml:space="preserve">the service requirements of this Standard by identifying actions, </w:t>
            </w:r>
            <w:proofErr w:type="gramStart"/>
            <w:r w:rsidRPr="00855A25">
              <w:t>documents</w:t>
            </w:r>
            <w:proofErr w:type="gramEnd"/>
            <w:r w:rsidRPr="00855A25">
              <w:t xml:space="preserve"> and other evidence.</w:t>
            </w:r>
          </w:p>
          <w:p w14:paraId="58AF5B6D" w14:textId="77777777" w:rsidR="0038598F" w:rsidRPr="00DE1955" w:rsidRDefault="0038598F" w:rsidP="0038598F">
            <w:pPr>
              <w:pStyle w:val="Imprint"/>
            </w:pPr>
            <w:r w:rsidRPr="00855A25">
              <w:t>In this document</w:t>
            </w:r>
            <w:r>
              <w:t xml:space="preserve">, </w:t>
            </w:r>
            <w:r w:rsidRPr="00A250DD">
              <w:t>‘</w:t>
            </w:r>
            <w:r>
              <w:t>l</w:t>
            </w:r>
            <w:r w:rsidRPr="00855A25">
              <w:t>eaders’ means individuals who are responsible for decision</w:t>
            </w:r>
            <w:r>
              <w:t xml:space="preserve"> </w:t>
            </w:r>
            <w:r w:rsidRPr="00855A25">
              <w:t>making or people management in a social service provider, including but not limited to ‘key personnel’</w:t>
            </w:r>
            <w:r>
              <w:t>.</w:t>
            </w:r>
            <w:r w:rsidRPr="00B245B0">
              <w:rPr>
                <w:rStyle w:val="FootnoteReference"/>
              </w:rPr>
              <w:footnoteReference w:id="6"/>
            </w:r>
            <w:r>
              <w:t xml:space="preserve"> </w:t>
            </w:r>
            <w:r w:rsidRPr="00855A25">
              <w:t>‘Staff</w:t>
            </w:r>
            <w:r w:rsidRPr="00A250DD">
              <w:t>’ has the same meaning as ‘service worker’</w:t>
            </w:r>
            <w:r w:rsidRPr="00A250DD">
              <w:rPr>
                <w:rStyle w:val="FootnoteReference"/>
                <w:sz w:val="18"/>
                <w:szCs w:val="18"/>
              </w:rPr>
              <w:footnoteReference w:id="7"/>
            </w:r>
            <w:r w:rsidRPr="00A250DD">
              <w:t xml:space="preserve"> and includes volunteers</w:t>
            </w:r>
            <w:r w:rsidRPr="00DE1955">
              <w:t xml:space="preserve">. </w:t>
            </w:r>
            <w:bookmarkStart w:id="21" w:name="_Hlk62746129"/>
            <w:r w:rsidRPr="00DE1955">
              <w:t xml:space="preserve">‘Aboriginal’ refers to both Aboriginal and Torres Strait Islander people. ‘Indigenous’ or ‘Koori/Koorie’ is retained when part of the title of a report, </w:t>
            </w:r>
            <w:proofErr w:type="gramStart"/>
            <w:r w:rsidRPr="00DE1955">
              <w:t>program</w:t>
            </w:r>
            <w:proofErr w:type="gramEnd"/>
            <w:r w:rsidRPr="00DE1955">
              <w:t xml:space="preserve"> or quotation.</w:t>
            </w:r>
          </w:p>
          <w:bookmarkEnd w:id="21"/>
          <w:p w14:paraId="5A5353DD" w14:textId="77777777" w:rsidR="0038598F" w:rsidRPr="00AD140D" w:rsidRDefault="0038598F" w:rsidP="0038598F">
            <w:pPr>
              <w:pStyle w:val="Imprint"/>
            </w:pPr>
            <w:r w:rsidRPr="00AD140D">
              <w:t>ISBN/ISSN 978-1-76130-492-7 (online/PDF/Word) or (print)</w:t>
            </w:r>
          </w:p>
          <w:p w14:paraId="49C53B5F" w14:textId="77A3F573" w:rsidR="0038598F" w:rsidRDefault="0038598F" w:rsidP="0038598F">
            <w:pPr>
              <w:pStyle w:val="Imprint"/>
            </w:pPr>
            <w:r w:rsidRPr="0055119B">
              <w:t xml:space="preserve">Available at </w:t>
            </w:r>
            <w:hyperlink r:id="rId18" w:history="1">
              <w:r w:rsidR="00CC2FE7" w:rsidRPr="00CC20D1">
                <w:rPr>
                  <w:rStyle w:val="Hyperlink"/>
                  <w:lang w:val="en-GB"/>
                </w:rPr>
                <w:t xml:space="preserve">Social Services Regulator’s </w:t>
              </w:r>
              <w:r w:rsidR="00CC2FE7">
                <w:rPr>
                  <w:rStyle w:val="Hyperlink"/>
                  <w:lang w:val="en-GB"/>
                </w:rPr>
                <w:t>Social Services Standards</w:t>
              </w:r>
              <w:r w:rsidR="00CC2FE7" w:rsidRPr="00CC20D1">
                <w:rPr>
                  <w:rStyle w:val="Hyperlink"/>
                  <w:lang w:val="en-GB"/>
                </w:rPr>
                <w:t xml:space="preserve"> webpage</w:t>
              </w:r>
            </w:hyperlink>
            <w:r w:rsidR="00CC2FE7" w:rsidRPr="00BF1F39">
              <w:rPr>
                <w:lang w:val="en-GB"/>
              </w:rPr>
              <w:t xml:space="preserve"> </w:t>
            </w:r>
            <w:r w:rsidR="00CC2FE7" w:rsidRPr="00B41A31">
              <w:rPr>
                <w:lang w:val="en-GB"/>
              </w:rPr>
              <w:t>https://www.vic.gov.au/social-services-</w:t>
            </w:r>
            <w:r w:rsidR="00CC2FE7">
              <w:rPr>
                <w:lang w:val="en-GB"/>
              </w:rPr>
              <w:t>regulator-social-services-standards</w:t>
            </w:r>
          </w:p>
          <w:p w14:paraId="0C92739F" w14:textId="2B1996C7" w:rsidR="0055119B" w:rsidRDefault="0055119B" w:rsidP="00E33237">
            <w:pPr>
              <w:pStyle w:val="Imprint"/>
            </w:pPr>
          </w:p>
        </w:tc>
      </w:tr>
      <w:bookmarkEnd w:id="20"/>
    </w:tbl>
    <w:p w14:paraId="312DEA78" w14:textId="77777777" w:rsidR="00162CA9" w:rsidRDefault="00162CA9" w:rsidP="00162CA9">
      <w:pPr>
        <w:pStyle w:val="Body"/>
      </w:pPr>
    </w:p>
    <w:sectPr w:rsidR="00162CA9" w:rsidSect="00A9710C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6A83" w14:textId="77777777" w:rsidR="00A1470E" w:rsidRDefault="00A1470E">
      <w:r>
        <w:separator/>
      </w:r>
    </w:p>
    <w:p w14:paraId="3FD32032" w14:textId="77777777" w:rsidR="00A1470E" w:rsidRDefault="00A1470E"/>
  </w:endnote>
  <w:endnote w:type="continuationSeparator" w:id="0">
    <w:p w14:paraId="524C8B61" w14:textId="77777777" w:rsidR="00A1470E" w:rsidRDefault="00A1470E">
      <w:r>
        <w:continuationSeparator/>
      </w:r>
    </w:p>
    <w:p w14:paraId="5D8BE6B9" w14:textId="77777777" w:rsidR="00A1470E" w:rsidRDefault="00A14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50392FBB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606F" w14:textId="77777777" w:rsidR="00A1470E" w:rsidRDefault="00A1470E" w:rsidP="00207717">
      <w:pPr>
        <w:spacing w:before="120"/>
      </w:pPr>
      <w:r>
        <w:separator/>
      </w:r>
    </w:p>
  </w:footnote>
  <w:footnote w:type="continuationSeparator" w:id="0">
    <w:p w14:paraId="5B8D944F" w14:textId="77777777" w:rsidR="00A1470E" w:rsidRDefault="00A1470E">
      <w:r>
        <w:continuationSeparator/>
      </w:r>
    </w:p>
    <w:p w14:paraId="617F8578" w14:textId="77777777" w:rsidR="00A1470E" w:rsidRDefault="00A1470E"/>
  </w:footnote>
  <w:footnote w:id="1">
    <w:p w14:paraId="5F7BF059" w14:textId="77777777" w:rsidR="0038598F" w:rsidRPr="00121780" w:rsidRDefault="0038598F" w:rsidP="0038598F">
      <w:pPr>
        <w:pStyle w:val="Bullet1"/>
        <w:numPr>
          <w:ilvl w:val="0"/>
          <w:numId w:val="0"/>
        </w:numPr>
        <w:rPr>
          <w:sz w:val="18"/>
          <w:szCs w:val="18"/>
        </w:rPr>
      </w:pPr>
      <w:r w:rsidRPr="00121780">
        <w:rPr>
          <w:rStyle w:val="FootnoteReference"/>
          <w:sz w:val="18"/>
          <w:szCs w:val="18"/>
        </w:rPr>
        <w:footnoteRef/>
      </w:r>
      <w:r w:rsidRPr="00121780">
        <w:rPr>
          <w:sz w:val="18"/>
          <w:szCs w:val="18"/>
        </w:rPr>
        <w:t xml:space="preserve"> The service requirements are outlined in Schedule 1 of the </w:t>
      </w:r>
      <w:r w:rsidRPr="00121780">
        <w:rPr>
          <w:i/>
          <w:iCs/>
          <w:sz w:val="18"/>
          <w:szCs w:val="18"/>
        </w:rPr>
        <w:t>Social Services Regulations 2023</w:t>
      </w:r>
      <w:r w:rsidRPr="00121780">
        <w:rPr>
          <w:sz w:val="18"/>
          <w:szCs w:val="18"/>
        </w:rPr>
        <w:t>.</w:t>
      </w:r>
    </w:p>
  </w:footnote>
  <w:footnote w:id="2">
    <w:p w14:paraId="30C0645E" w14:textId="77777777" w:rsidR="0038598F" w:rsidRPr="00944883" w:rsidRDefault="0038598F" w:rsidP="0038598F">
      <w:pPr>
        <w:pStyle w:val="FootnoteText"/>
      </w:pPr>
      <w:r w:rsidRPr="007875E2">
        <w:rPr>
          <w:rStyle w:val="FootnoteReference"/>
        </w:rPr>
        <w:footnoteRef/>
      </w:r>
      <w:r w:rsidRPr="00944883">
        <w:t xml:space="preserve"> </w:t>
      </w:r>
      <w:r>
        <w:t xml:space="preserve">See </w:t>
      </w:r>
      <w:r w:rsidRPr="000810F6">
        <w:rPr>
          <w:b/>
          <w:bCs/>
        </w:rPr>
        <w:t>Service requirement (clause 40)</w:t>
      </w:r>
      <w:r>
        <w:t xml:space="preserve"> </w:t>
      </w:r>
      <w:r w:rsidRPr="000810F6">
        <w:t>in</w:t>
      </w:r>
      <w:r>
        <w:t xml:space="preserve"> Appendix 1</w:t>
      </w:r>
      <w:r w:rsidRPr="00944883">
        <w:t>.</w:t>
      </w:r>
    </w:p>
  </w:footnote>
  <w:footnote w:id="3">
    <w:p w14:paraId="5FD7426A" w14:textId="77777777" w:rsidR="0038598F" w:rsidRPr="00944883" w:rsidRDefault="0038598F" w:rsidP="0038598F">
      <w:pPr>
        <w:pStyle w:val="FootnoteText"/>
      </w:pPr>
      <w:r w:rsidRPr="000810F6">
        <w:rPr>
          <w:rStyle w:val="FootnoteReference"/>
        </w:rPr>
        <w:footnoteRef/>
      </w:r>
      <w:r w:rsidRPr="00944883">
        <w:t xml:space="preserve"> </w:t>
      </w:r>
      <w:r>
        <w:t xml:space="preserve">See </w:t>
      </w:r>
      <w:r w:rsidRPr="000810F6">
        <w:rPr>
          <w:b/>
          <w:bCs/>
        </w:rPr>
        <w:t>Service requirement (clause 41)</w:t>
      </w:r>
      <w:r>
        <w:t xml:space="preserve"> in </w:t>
      </w:r>
      <w:r w:rsidRPr="000810F6">
        <w:t>Appendix</w:t>
      </w:r>
      <w:r>
        <w:t xml:space="preserve"> 1</w:t>
      </w:r>
      <w:r w:rsidRPr="00944883">
        <w:t>.</w:t>
      </w:r>
    </w:p>
  </w:footnote>
  <w:footnote w:id="4">
    <w:p w14:paraId="601BB54C" w14:textId="77777777" w:rsidR="0038598F" w:rsidRPr="00944883" w:rsidRDefault="0038598F" w:rsidP="0038598F">
      <w:pPr>
        <w:pStyle w:val="FootnoteText"/>
        <w:rPr>
          <w:rFonts w:ascii="Times New Roman" w:hAnsi="Times New Roman"/>
        </w:rPr>
      </w:pPr>
      <w:r w:rsidRPr="000810F6">
        <w:rPr>
          <w:rStyle w:val="FootnoteReference"/>
        </w:rPr>
        <w:footnoteRef/>
      </w:r>
      <w:r w:rsidRPr="00944883">
        <w:t xml:space="preserve"> </w:t>
      </w:r>
      <w:r>
        <w:t xml:space="preserve">See </w:t>
      </w:r>
      <w:r w:rsidRPr="000810F6">
        <w:rPr>
          <w:b/>
          <w:bCs/>
        </w:rPr>
        <w:t>Service requirement (clause 42)</w:t>
      </w:r>
      <w:r>
        <w:t xml:space="preserve"> in Appendix 1</w:t>
      </w:r>
      <w:r w:rsidRPr="00944883">
        <w:t>.</w:t>
      </w:r>
    </w:p>
  </w:footnote>
  <w:footnote w:id="5">
    <w:p w14:paraId="220707D1" w14:textId="77777777" w:rsidR="0038598F" w:rsidRPr="00944883" w:rsidRDefault="0038598F" w:rsidP="0038598F">
      <w:pPr>
        <w:pStyle w:val="FootnoteText"/>
      </w:pPr>
      <w:r w:rsidRPr="000810F6">
        <w:rPr>
          <w:rStyle w:val="FootnoteReference"/>
        </w:rPr>
        <w:footnoteRef/>
      </w:r>
      <w:r w:rsidRPr="00944883">
        <w:t xml:space="preserve"> </w:t>
      </w:r>
      <w:r>
        <w:t xml:space="preserve">See </w:t>
      </w:r>
      <w:r w:rsidRPr="000810F6">
        <w:rPr>
          <w:b/>
          <w:bCs/>
        </w:rPr>
        <w:t>Service requirement (clause 43)</w:t>
      </w:r>
      <w:r>
        <w:t xml:space="preserve"> in </w:t>
      </w:r>
      <w:r w:rsidRPr="000810F6">
        <w:t>Appendix</w:t>
      </w:r>
      <w:r>
        <w:t xml:space="preserve"> 1</w:t>
      </w:r>
      <w:r w:rsidRPr="00944883">
        <w:t>.</w:t>
      </w:r>
    </w:p>
  </w:footnote>
  <w:footnote w:id="6">
    <w:p w14:paraId="08268DC8" w14:textId="77777777" w:rsidR="0038598F" w:rsidRPr="0028028C" w:rsidRDefault="0038598F" w:rsidP="0038598F">
      <w:pPr>
        <w:pStyle w:val="FootnoteText"/>
      </w:pPr>
      <w:r w:rsidRPr="00843292">
        <w:rPr>
          <w:rStyle w:val="FootnoteReference"/>
        </w:rPr>
        <w:footnoteRef/>
      </w:r>
      <w:r w:rsidRPr="0028028C">
        <w:t xml:space="preserve"> ‘Key personnel’ is defined in the Social Services Regulations 2023 and includes a member of the group of </w:t>
      </w:r>
      <w:r>
        <w:t>people</w:t>
      </w:r>
      <w:r w:rsidRPr="0028028C">
        <w:t xml:space="preserve"> </w:t>
      </w:r>
      <w:r w:rsidRPr="00DE1955">
        <w:t>responsible</w:t>
      </w:r>
      <w:r w:rsidRPr="0028028C">
        <w:t xml:space="preserve"> for the executive decisions of the social service provider as well as other prescribed roles. </w:t>
      </w:r>
    </w:p>
  </w:footnote>
  <w:footnote w:id="7">
    <w:p w14:paraId="4A19F3AB" w14:textId="77777777" w:rsidR="0038598F" w:rsidRPr="0028028C" w:rsidRDefault="0038598F" w:rsidP="0038598F">
      <w:pPr>
        <w:pStyle w:val="FootnoteText"/>
      </w:pPr>
      <w:r w:rsidRPr="00DE1955">
        <w:rPr>
          <w:rStyle w:val="FootnoteReference"/>
        </w:rPr>
        <w:footnoteRef/>
      </w:r>
      <w:r w:rsidRPr="0028028C">
        <w:t xml:space="preserve"> ‘Service worker’ is defined in the Regulations as an individual employed or engaged by a social </w:t>
      </w:r>
      <w:r w:rsidRPr="00DE1955">
        <w:t>service</w:t>
      </w:r>
      <w:r w:rsidRPr="0028028C">
        <w:t xml:space="preserve"> provider to deliver a social service, including as a volunteer.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57F130F6" w:rsidR="00E261B3" w:rsidRPr="0051568D" w:rsidRDefault="0038598F" w:rsidP="0017674D">
    <w:pPr>
      <w:pStyle w:val="Header"/>
    </w:pPr>
    <w:r>
      <w:t>Standard 6: Safe workforce – Social Services Standards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9862043">
    <w:abstractNumId w:val="10"/>
  </w:num>
  <w:num w:numId="2" w16cid:durableId="606499732">
    <w:abstractNumId w:val="17"/>
  </w:num>
  <w:num w:numId="3" w16cid:durableId="766997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8126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7018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70763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0889137">
    <w:abstractNumId w:val="21"/>
  </w:num>
  <w:num w:numId="8" w16cid:durableId="1971086778">
    <w:abstractNumId w:val="16"/>
  </w:num>
  <w:num w:numId="9" w16cid:durableId="1586377817">
    <w:abstractNumId w:val="20"/>
  </w:num>
  <w:num w:numId="10" w16cid:durableId="1820865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6849498">
    <w:abstractNumId w:val="22"/>
  </w:num>
  <w:num w:numId="12" w16cid:durableId="2577567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7576029">
    <w:abstractNumId w:val="18"/>
  </w:num>
  <w:num w:numId="14" w16cid:durableId="5164304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6719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0876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67029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800738">
    <w:abstractNumId w:val="24"/>
  </w:num>
  <w:num w:numId="19" w16cid:durableId="14678975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9681164">
    <w:abstractNumId w:val="14"/>
  </w:num>
  <w:num w:numId="21" w16cid:durableId="541482176">
    <w:abstractNumId w:val="12"/>
  </w:num>
  <w:num w:numId="22" w16cid:durableId="775515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2909980">
    <w:abstractNumId w:val="15"/>
  </w:num>
  <w:num w:numId="24" w16cid:durableId="1094790342">
    <w:abstractNumId w:val="25"/>
  </w:num>
  <w:num w:numId="25" w16cid:durableId="895168954">
    <w:abstractNumId w:val="23"/>
  </w:num>
  <w:num w:numId="26" w16cid:durableId="123157883">
    <w:abstractNumId w:val="19"/>
  </w:num>
  <w:num w:numId="27" w16cid:durableId="1937714732">
    <w:abstractNumId w:val="11"/>
  </w:num>
  <w:num w:numId="28" w16cid:durableId="1108085816">
    <w:abstractNumId w:val="26"/>
  </w:num>
  <w:num w:numId="29" w16cid:durableId="1005354597">
    <w:abstractNumId w:val="9"/>
  </w:num>
  <w:num w:numId="30" w16cid:durableId="904073994">
    <w:abstractNumId w:val="7"/>
  </w:num>
  <w:num w:numId="31" w16cid:durableId="718821706">
    <w:abstractNumId w:val="6"/>
  </w:num>
  <w:num w:numId="32" w16cid:durableId="844052111">
    <w:abstractNumId w:val="5"/>
  </w:num>
  <w:num w:numId="33" w16cid:durableId="1223835300">
    <w:abstractNumId w:val="4"/>
  </w:num>
  <w:num w:numId="34" w16cid:durableId="1992637983">
    <w:abstractNumId w:val="8"/>
  </w:num>
  <w:num w:numId="35" w16cid:durableId="2072383628">
    <w:abstractNumId w:val="3"/>
  </w:num>
  <w:num w:numId="36" w16cid:durableId="594438720">
    <w:abstractNumId w:val="2"/>
  </w:num>
  <w:num w:numId="37" w16cid:durableId="2113430176">
    <w:abstractNumId w:val="1"/>
  </w:num>
  <w:num w:numId="38" w16cid:durableId="2046101577">
    <w:abstractNumId w:val="0"/>
  </w:num>
  <w:num w:numId="39" w16cid:durableId="1915578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01800499">
    <w:abstractNumId w:val="21"/>
  </w:num>
  <w:num w:numId="41" w16cid:durableId="562331335">
    <w:abstractNumId w:val="21"/>
  </w:num>
  <w:num w:numId="42" w16cid:durableId="1953442103">
    <w:abstractNumId w:val="21"/>
  </w:num>
  <w:num w:numId="43" w16cid:durableId="1523737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4670402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4BEB"/>
    <w:rsid w:val="00146431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11E4"/>
    <w:rsid w:val="0022278D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86475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598F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004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70E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2FE7"/>
    <w:rsid w:val="00CD1A9A"/>
    <w:rsid w:val="00CD3476"/>
    <w:rsid w:val="00CD64DF"/>
    <w:rsid w:val="00CE225F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154B"/>
    <w:rsid w:val="00E13B60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Heading2notinTOC">
    <w:name w:val="Heading 2 not in TOC"/>
    <w:basedOn w:val="Heading2"/>
    <w:next w:val="Body"/>
    <w:uiPriority w:val="11"/>
    <w:rsid w:val="0038598F"/>
    <w:pPr>
      <w:spacing w:before="240" w:after="90" w:line="340" w:lineRule="atLeast"/>
    </w:pPr>
  </w:style>
  <w:style w:type="table" w:customStyle="1" w:styleId="Purpletable">
    <w:name w:val="Purple table"/>
    <w:basedOn w:val="TableNormal"/>
    <w:next w:val="TableGrid"/>
    <w:uiPriority w:val="39"/>
    <w:rsid w:val="0038598F"/>
    <w:rPr>
      <w:rFonts w:ascii="Arial" w:eastAsia="Segoe UI" w:hAnsi="Arial"/>
      <w:sz w:val="17"/>
      <w:szCs w:val="22"/>
      <w:lang w:val="en-US" w:eastAsia="en-US"/>
    </w:rPr>
    <w:tblPr>
      <w:tblStyleRowBandSize w:val="1"/>
      <w:tblInd w:w="0" w:type="nil"/>
      <w:tblBorders>
        <w:left w:val="single" w:sz="4" w:space="0" w:color="E5E5D6"/>
        <w:bottom w:val="single" w:sz="24" w:space="0" w:color="87189D"/>
        <w:right w:val="single" w:sz="4" w:space="0" w:color="E6E6E1"/>
        <w:insideH w:val="single" w:sz="4" w:space="0" w:color="E6E6E1"/>
        <w:insideV w:val="single" w:sz="4" w:space="0" w:color="E6E6E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00264D"/>
        <w:sz w:val="18"/>
        <w:szCs w:val="18"/>
      </w:rPr>
      <w:tblPr/>
      <w:tcPr>
        <w:tcBorders>
          <w:top w:val="single" w:sz="24" w:space="0" w:color="87189D"/>
          <w:left w:val="nil"/>
          <w:bottom w:val="single" w:sz="4" w:space="0" w:color="87189D"/>
          <w:right w:val="nil"/>
          <w:insideH w:val="nil"/>
          <w:insideV w:val="nil"/>
          <w:tl2br w:val="nil"/>
          <w:tr2bl w:val="nil"/>
        </w:tcBorders>
        <w:shd w:val="clear" w:color="auto" w:fill="E6E6E1"/>
      </w:tcPr>
    </w:tblStylePr>
    <w:tblStylePr w:type="lastRow">
      <w:rPr>
        <w:b/>
      </w:rPr>
      <w:tblPr/>
      <w:tcPr>
        <w:tcBorders>
          <w:top w:val="single" w:sz="8" w:space="0" w:color="87189D"/>
        </w:tcBorders>
      </w:tcPr>
    </w:tblStylePr>
    <w:tblStylePr w:type="firstCol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</w:style>
  <w:style w:type="character" w:customStyle="1" w:styleId="cf01">
    <w:name w:val="cf01"/>
    <w:basedOn w:val="DefaultParagraphFont"/>
    <w:rsid w:val="0038598F"/>
    <w:rPr>
      <w:rFonts w:ascii="Segoe UI" w:hAnsi="Segoe UI" w:cs="Segoe UI" w:hint="default"/>
      <w:color w:val="1A1A1A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vic.gov.au/social-services-regulator-social-services-standard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quiries@ssr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ssr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9ace2d-adc3-46cd-b447-dd3a3e0c7cd4">
      <Terms xmlns="http://schemas.microsoft.com/office/infopath/2007/PartnerControls"/>
    </lcf76f155ced4ddcb4097134ff3c332f>
    <SharedWithUsers xmlns="84b881a7-77d9-4475-beaf-b5fd56d1b1ef">
      <UserInfo>
        <DisplayName>Dil Adihetty (DFFH)</DisplayName>
        <AccountId>58</AccountId>
        <AccountType/>
      </UserInfo>
      <UserInfo>
        <DisplayName>Braden Hegedus (DFFH)</DisplayName>
        <AccountId>102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FD56AD0746346B082D5B3FC3BD09D" ma:contentTypeVersion="13" ma:contentTypeDescription="Create a new document." ma:contentTypeScope="" ma:versionID="90a1316d2dbc6995d00fe896c6a2eafb">
  <xsd:schema xmlns:xsd="http://www.w3.org/2001/XMLSchema" xmlns:xs="http://www.w3.org/2001/XMLSchema" xmlns:p="http://schemas.microsoft.com/office/2006/metadata/properties" xmlns:ns2="d69ace2d-adc3-46cd-b447-dd3a3e0c7cd4" xmlns:ns3="84b881a7-77d9-4475-beaf-b5fd56d1b1ef" targetNamespace="http://schemas.microsoft.com/office/2006/metadata/properties" ma:root="true" ma:fieldsID="205ae25df9213858c29c78df80a401c0" ns2:_="" ns3:_="">
    <xsd:import namespace="d69ace2d-adc3-46cd-b447-dd3a3e0c7cd4"/>
    <xsd:import namespace="84b881a7-77d9-4475-beaf-b5fd56d1b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ace2d-adc3-46cd-b447-dd3a3e0c7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881a7-77d9-4475-beaf-b5fd56d1b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4b881a7-77d9-4475-beaf-b5fd56d1b1ef"/>
    <ds:schemaRef ds:uri="http://purl.org/dc/terms/"/>
    <ds:schemaRef ds:uri="d69ace2d-adc3-46cd-b447-dd3a3e0c7cd4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B0CA0-7D50-4190-A781-693A069B7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ace2d-adc3-46cd-b447-dd3a3e0c7cd4"/>
    <ds:schemaRef ds:uri="84b881a7-77d9-4475-beaf-b5fd56d1b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2067</Words>
  <Characters>12867</Characters>
  <Application>Microsoft Office Word</Application>
  <DocSecurity>0</DocSecurity>
  <Lines>407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6: Safe workforce</vt:lpstr>
    </vt:vector>
  </TitlesOfParts>
  <Manager/>
  <Company>Victoria State Government, Social Services Regulator</Company>
  <LinksUpToDate>false</LinksUpToDate>
  <CharactersWithSpaces>14832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6: Safe workforce</dc:title>
  <dc:subject>Social Services Standards</dc:subject>
  <dc:creator>Social Services Regulator</dc:creator>
  <cp:keywords/>
  <dc:description/>
  <cp:revision>8</cp:revision>
  <cp:lastPrinted>2021-01-29T05:27:00Z</cp:lastPrinted>
  <dcterms:created xsi:type="dcterms:W3CDTF">2024-06-13T01:01:00Z</dcterms:created>
  <dcterms:modified xsi:type="dcterms:W3CDTF">2024-06-24T00:15:00Z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0x010100954FD56AD0746346B082D5B3FC3BD09D</vt:lpwstr>
  </property>
  <property fmtid="{D5CDD505-2E9C-101B-9397-08002B2CF9AE}" pid="4" name="version">
    <vt:lpwstr>2022v1 15032022 SBV1 08052024 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i4>1800</vt:i4>
  </property>
  <property fmtid="{D5CDD505-2E9C-101B-9397-08002B2CF9AE}" pid="13" name="xd_ProgID">
    <vt:lpwstr/>
  </property>
  <property fmtid="{D5CDD505-2E9C-101B-9397-08002B2CF9AE}" pid="14" name="Daysbeforethenextreview">
    <vt:i4>365</vt:i4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https://dhhsvicgovau.sharepoint.com/:w:/s/dffh/EcCVkpYjyclAkypjKN9RniEBgc1HW_uc-ThpQADyAV_Evg</vt:lpwstr>
  </property>
  <property fmtid="{D5CDD505-2E9C-101B-9397-08002B2CF9AE}" pid="21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GrammarlyDocumentId">
    <vt:lpwstr>d48c3d4641fd3036d65c70983d6fe1678f1a9630a2d994b617aa4cdc8425c3f9</vt:lpwstr>
  </property>
</Properties>
</file>