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9E50D5D" w:rsidR="00DA77A1" w:rsidRDefault="0004460C" w:rsidP="007868CF">
      <w:pPr>
        <w:pStyle w:val="Reference"/>
      </w:pPr>
      <w:r>
        <w:t>30</w:t>
      </w:r>
      <w:r w:rsidR="00ED4202">
        <w:t xml:space="preserve"> September</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AB25BBD" w:rsidR="00ED3400" w:rsidRDefault="005F5167"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TERRI-MAREE MORRIS</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664C5D96"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632688">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036ABF">
        <w:rPr>
          <w:rFonts w:ascii="Calibri" w:eastAsia="Calibri" w:hAnsi="Calibri" w:cs="Times New Roman"/>
          <w:bCs/>
          <w:sz w:val="24"/>
          <w:szCs w:val="24"/>
          <w:lang w:eastAsia="en-US"/>
        </w:rPr>
        <w:t>2</w:t>
      </w:r>
      <w:r w:rsidR="005F5167">
        <w:rPr>
          <w:rFonts w:ascii="Calibri" w:eastAsia="Calibri" w:hAnsi="Calibri" w:cs="Times New Roman"/>
          <w:bCs/>
          <w:sz w:val="24"/>
          <w:szCs w:val="24"/>
          <w:lang w:eastAsia="en-US"/>
        </w:rPr>
        <w:t>3</w:t>
      </w:r>
      <w:r w:rsidR="00632688">
        <w:rPr>
          <w:rFonts w:ascii="Calibri" w:eastAsia="Calibri" w:hAnsi="Calibri" w:cs="Times New Roman"/>
          <w:bCs/>
          <w:sz w:val="24"/>
          <w:szCs w:val="24"/>
          <w:lang w:eastAsia="en-US"/>
        </w:rPr>
        <w:t xml:space="preserve"> September </w:t>
      </w:r>
      <w:r w:rsidR="00ED4202">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F0A2940"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036ABF">
        <w:rPr>
          <w:rFonts w:ascii="Calibri" w:eastAsia="Calibri" w:hAnsi="Calibri" w:cs="Times New Roman"/>
          <w:sz w:val="24"/>
          <w:szCs w:val="24"/>
          <w:lang w:eastAsia="en-US"/>
        </w:rPr>
        <w:t>2</w:t>
      </w:r>
      <w:r w:rsidR="005F5167">
        <w:rPr>
          <w:rFonts w:ascii="Calibri" w:eastAsia="Calibri" w:hAnsi="Calibri" w:cs="Times New Roman"/>
          <w:sz w:val="24"/>
          <w:szCs w:val="24"/>
          <w:lang w:eastAsia="en-US"/>
        </w:rPr>
        <w:t>3</w:t>
      </w:r>
      <w:r w:rsidR="00E93728">
        <w:rPr>
          <w:rFonts w:ascii="Calibri" w:eastAsia="Calibri" w:hAnsi="Calibri" w:cs="Times New Roman"/>
          <w:sz w:val="24"/>
          <w:szCs w:val="24"/>
          <w:lang w:eastAsia="en-US"/>
        </w:rPr>
        <w:t xml:space="preserve"> </w:t>
      </w:r>
      <w:r w:rsidR="00ED4202">
        <w:rPr>
          <w:rFonts w:ascii="Calibri" w:eastAsia="Calibri" w:hAnsi="Calibri" w:cs="Times New Roman"/>
          <w:sz w:val="24"/>
          <w:szCs w:val="24"/>
          <w:lang w:eastAsia="en-US"/>
        </w:rPr>
        <w:t xml:space="preserve">September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353D3562" w14:textId="4BCD7403"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578A0">
        <w:rPr>
          <w:rFonts w:ascii="Calibri" w:eastAsia="Calibri" w:hAnsi="Calibri" w:cs="Times New Roman"/>
          <w:sz w:val="24"/>
          <w:szCs w:val="24"/>
          <w:lang w:eastAsia="en-US"/>
        </w:rPr>
        <w:t xml:space="preserve">Judge </w:t>
      </w:r>
      <w:r w:rsidR="005F5167">
        <w:rPr>
          <w:rFonts w:ascii="Calibri" w:eastAsia="Calibri" w:hAnsi="Calibri" w:cs="Times New Roman"/>
          <w:sz w:val="24"/>
          <w:szCs w:val="24"/>
          <w:lang w:eastAsia="en-US"/>
        </w:rPr>
        <w:t xml:space="preserve">Paul Lacava </w:t>
      </w:r>
      <w:r w:rsidR="00C876A7">
        <w:rPr>
          <w:rFonts w:ascii="Calibri" w:eastAsia="Calibri" w:hAnsi="Calibri" w:cs="Times New Roman"/>
          <w:sz w:val="24"/>
          <w:szCs w:val="24"/>
          <w:lang w:eastAsia="en-US"/>
        </w:rPr>
        <w:t>(</w:t>
      </w:r>
      <w:r w:rsidR="002578A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32688">
        <w:rPr>
          <w:rFonts w:ascii="Calibri" w:eastAsia="Calibri" w:hAnsi="Calibri" w:cs="Times New Roman"/>
          <w:sz w:val="24"/>
          <w:szCs w:val="24"/>
          <w:lang w:eastAsia="en-US"/>
        </w:rPr>
        <w:t xml:space="preserve">, </w:t>
      </w:r>
      <w:r w:rsidR="002578A0">
        <w:rPr>
          <w:rFonts w:ascii="Calibri" w:eastAsia="Calibri" w:hAnsi="Calibri" w:cs="Times New Roman"/>
          <w:sz w:val="24"/>
          <w:szCs w:val="24"/>
          <w:lang w:eastAsia="en-US"/>
        </w:rPr>
        <w:t>Ms Amanda Dickens</w:t>
      </w:r>
      <w:r w:rsidR="00282851">
        <w:rPr>
          <w:rFonts w:ascii="Calibri" w:eastAsia="Calibri" w:hAnsi="Calibri" w:cs="Times New Roman"/>
          <w:sz w:val="24"/>
          <w:szCs w:val="24"/>
          <w:lang w:eastAsia="en-US"/>
        </w:rPr>
        <w:t xml:space="preserve"> and </w:t>
      </w:r>
      <w:r w:rsidR="00036ABF">
        <w:rPr>
          <w:rFonts w:ascii="Calibri" w:eastAsia="Calibri" w:hAnsi="Calibri" w:cs="Times New Roman"/>
          <w:sz w:val="24"/>
          <w:szCs w:val="24"/>
          <w:lang w:eastAsia="en-US"/>
        </w:rPr>
        <w:t xml:space="preserve">Ms </w:t>
      </w:r>
      <w:r w:rsidR="005F5167">
        <w:rPr>
          <w:rFonts w:ascii="Calibri" w:eastAsia="Calibri" w:hAnsi="Calibri" w:cs="Times New Roman"/>
          <w:sz w:val="24"/>
          <w:szCs w:val="24"/>
          <w:lang w:eastAsia="en-US"/>
        </w:rPr>
        <w:t>Judy Bourke</w:t>
      </w:r>
      <w:r w:rsidR="00036ABF">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7DBB2E8"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5F5167">
        <w:rPr>
          <w:rFonts w:ascii="Calibri" w:eastAsia="Calibri" w:hAnsi="Calibri" w:cs="Times New Roman"/>
          <w:sz w:val="24"/>
          <w:szCs w:val="24"/>
          <w:lang w:eastAsia="en-US"/>
        </w:rPr>
        <w:t>r Jordan Vassis, instructed by Ms Evangeline Murray</w:t>
      </w:r>
      <w:r w:rsidR="00765B37">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211DEB63" w14:textId="4428EB8F" w:rsidR="009F59F1"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F5167">
        <w:rPr>
          <w:rFonts w:ascii="Calibri" w:eastAsia="Calibri" w:hAnsi="Calibri" w:cs="Times New Roman"/>
          <w:sz w:val="24"/>
          <w:szCs w:val="24"/>
          <w:lang w:eastAsia="en-US"/>
        </w:rPr>
        <w:t>s Terri-Maree Morris</w:t>
      </w:r>
      <w:r w:rsidR="00036ABF">
        <w:rPr>
          <w:rFonts w:ascii="Calibri" w:eastAsia="Calibri" w:hAnsi="Calibri" w:cs="Times New Roman"/>
          <w:sz w:val="24"/>
          <w:szCs w:val="24"/>
          <w:lang w:eastAsia="en-US"/>
        </w:rPr>
        <w:t xml:space="preserve"> r</w:t>
      </w:r>
      <w:r w:rsidR="003956E8">
        <w:rPr>
          <w:rFonts w:ascii="Calibri" w:eastAsia="Calibri" w:hAnsi="Calibri" w:cs="Times New Roman"/>
          <w:sz w:val="24"/>
          <w:szCs w:val="24"/>
          <w:lang w:eastAsia="en-US"/>
        </w:rPr>
        <w:t xml:space="preserve">epresented </w:t>
      </w:r>
      <w:r w:rsidR="002578A0">
        <w:rPr>
          <w:rFonts w:ascii="Calibri" w:eastAsia="Calibri" w:hAnsi="Calibri" w:cs="Times New Roman"/>
          <w:sz w:val="24"/>
          <w:szCs w:val="24"/>
          <w:lang w:eastAsia="en-US"/>
        </w:rPr>
        <w:t>h</w:t>
      </w:r>
      <w:r w:rsidR="005F5167">
        <w:rPr>
          <w:rFonts w:ascii="Calibri" w:eastAsia="Calibri" w:hAnsi="Calibri" w:cs="Times New Roman"/>
          <w:sz w:val="24"/>
          <w:szCs w:val="24"/>
          <w:lang w:eastAsia="en-US"/>
        </w:rPr>
        <w:t>er</w:t>
      </w:r>
      <w:r w:rsidR="002578A0">
        <w:rPr>
          <w:rFonts w:ascii="Calibri" w:eastAsia="Calibri" w:hAnsi="Calibri" w:cs="Times New Roman"/>
          <w:sz w:val="24"/>
          <w:szCs w:val="24"/>
          <w:lang w:eastAsia="en-US"/>
        </w:rPr>
        <w:t>self</w:t>
      </w:r>
      <w:r w:rsidR="00632688">
        <w:rPr>
          <w:rFonts w:ascii="Calibri" w:eastAsia="Calibri" w:hAnsi="Calibri" w:cs="Times New Roman"/>
          <w:sz w:val="24"/>
          <w:szCs w:val="24"/>
          <w:lang w:eastAsia="en-US"/>
        </w:rPr>
        <w:t xml:space="preserve">. </w:t>
      </w:r>
    </w:p>
    <w:p w14:paraId="4DA06C23" w14:textId="732DD23E" w:rsidR="00AC2C8C" w:rsidRDefault="00AC2C8C"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Pr="00B05649">
        <w:rPr>
          <w:rFonts w:ascii="Calibri" w:eastAsia="Calibri" w:hAnsi="Calibri" w:cs="Times New Roman"/>
          <w:bCs/>
          <w:sz w:val="24"/>
          <w:szCs w:val="24"/>
          <w:lang w:eastAsia="en-US"/>
        </w:rPr>
        <w:t>Max Hayden-Evans</w:t>
      </w:r>
      <w:r>
        <w:rPr>
          <w:rFonts w:ascii="Calibri" w:eastAsia="Calibri" w:hAnsi="Calibri" w:cs="Times New Roman"/>
          <w:bCs/>
          <w:sz w:val="24"/>
          <w:szCs w:val="24"/>
          <w:lang w:eastAsia="en-US"/>
        </w:rPr>
        <w:t xml:space="preserve"> appeared as a witness.</w:t>
      </w:r>
    </w:p>
    <w:p w14:paraId="31B4D54C" w14:textId="76E5C41F" w:rsidR="00D82636" w:rsidRPr="007868CF" w:rsidRDefault="009F59F1"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6ED8D3D" w14:textId="11746BAD" w:rsidR="00340F05" w:rsidRPr="00340F05" w:rsidRDefault="00632688" w:rsidP="00340F05">
      <w:pPr>
        <w:tabs>
          <w:tab w:val="left" w:pos="2835"/>
        </w:tabs>
        <w:spacing w:line="276" w:lineRule="auto"/>
        <w:rPr>
          <w:rFonts w:ascii="Calibri" w:hAnsi="Calibri" w:cs="Calibri"/>
          <w:bCs/>
          <w:sz w:val="24"/>
          <w:szCs w:val="24"/>
          <w:lang w:eastAsia="en-US"/>
        </w:rPr>
      </w:pPr>
      <w:r w:rsidRPr="00632688">
        <w:rPr>
          <w:rFonts w:ascii="Calibri" w:hAnsi="Calibri" w:cs="Calibri"/>
          <w:b/>
          <w:bCs/>
          <w:sz w:val="24"/>
          <w:szCs w:val="24"/>
          <w:lang w:eastAsia="en-US"/>
        </w:rPr>
        <w:t>Charge</w:t>
      </w:r>
      <w:r w:rsidR="00340F05">
        <w:rPr>
          <w:rFonts w:ascii="Calibri" w:hAnsi="Calibri" w:cs="Calibri"/>
          <w:b/>
          <w:bCs/>
          <w:sz w:val="24"/>
          <w:szCs w:val="24"/>
          <w:lang w:eastAsia="en-US"/>
        </w:rPr>
        <w:t>s and particulars</w:t>
      </w:r>
      <w:r w:rsidRPr="00632688">
        <w:rPr>
          <w:rFonts w:ascii="Calibri" w:hAnsi="Calibri" w:cs="Calibri"/>
          <w:b/>
          <w:bCs/>
          <w:sz w:val="24"/>
          <w:szCs w:val="24"/>
          <w:lang w:eastAsia="en-US"/>
        </w:rPr>
        <w:t>:</w:t>
      </w:r>
      <w:r w:rsidR="00340F05">
        <w:rPr>
          <w:rFonts w:ascii="Calibri" w:hAnsi="Calibri" w:cs="Calibri"/>
          <w:b/>
          <w:bCs/>
          <w:sz w:val="24"/>
          <w:szCs w:val="24"/>
          <w:lang w:eastAsia="en-US"/>
        </w:rPr>
        <w:t xml:space="preserve"> </w:t>
      </w:r>
      <w:r w:rsidR="00340F05">
        <w:rPr>
          <w:rFonts w:ascii="Calibri" w:hAnsi="Calibri" w:cs="Calibri"/>
          <w:b/>
          <w:bCs/>
          <w:sz w:val="24"/>
          <w:szCs w:val="24"/>
          <w:lang w:eastAsia="en-US"/>
        </w:rPr>
        <w:tab/>
      </w:r>
      <w:r w:rsidR="00340F05" w:rsidRPr="00340F05">
        <w:rPr>
          <w:rFonts w:ascii="Calibri" w:hAnsi="Calibri" w:cs="Calibri"/>
          <w:b/>
          <w:bCs/>
          <w:sz w:val="24"/>
          <w:szCs w:val="24"/>
          <w:u w:val="single"/>
          <w:lang w:eastAsia="en-US"/>
        </w:rPr>
        <w:t>Charge No.  1 of 5</w:t>
      </w:r>
    </w:p>
    <w:p w14:paraId="72505319"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 </w:t>
      </w:r>
    </w:p>
    <w:p w14:paraId="0E90D32E" w14:textId="1C2EE959"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Local Racing Rule 68.1.3 reads as follows: </w:t>
      </w:r>
    </w:p>
    <w:p w14:paraId="6502512B" w14:textId="77777777" w:rsidR="00340F05" w:rsidRPr="00340F05" w:rsidRDefault="00340F05" w:rsidP="00340F05">
      <w:pPr>
        <w:spacing w:line="276" w:lineRule="auto"/>
        <w:rPr>
          <w:rFonts w:ascii="Calibri" w:hAnsi="Calibri" w:cs="Calibri"/>
          <w:bCs/>
          <w:sz w:val="24"/>
          <w:szCs w:val="24"/>
          <w:lang w:eastAsia="en-US"/>
        </w:rPr>
      </w:pPr>
    </w:p>
    <w:p w14:paraId="24F0C713" w14:textId="77777777"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t>Local Rule 68 Prohibition on suspended person entering greyhound racing premises</w:t>
      </w:r>
    </w:p>
    <w:p w14:paraId="4411DF52" w14:textId="77777777" w:rsidR="00340F05" w:rsidRPr="00340F05" w:rsidRDefault="00340F05" w:rsidP="00340F05">
      <w:pPr>
        <w:spacing w:line="276" w:lineRule="auto"/>
        <w:rPr>
          <w:rFonts w:ascii="Calibri" w:hAnsi="Calibri" w:cs="Calibri"/>
          <w:bCs/>
          <w:sz w:val="24"/>
          <w:szCs w:val="24"/>
          <w:lang w:eastAsia="en-US"/>
        </w:rPr>
      </w:pPr>
    </w:p>
    <w:p w14:paraId="7CB12833" w14:textId="77777777" w:rsidR="00340F05" w:rsidRPr="00340F05" w:rsidRDefault="00340F05" w:rsidP="00340F05">
      <w:pPr>
        <w:spacing w:line="276" w:lineRule="auto"/>
        <w:jc w:val="both"/>
        <w:rPr>
          <w:rFonts w:ascii="Calibri" w:hAnsi="Calibri" w:cs="Calibri"/>
          <w:bCs/>
          <w:sz w:val="24"/>
          <w:szCs w:val="24"/>
          <w:lang w:eastAsia="en-US"/>
        </w:rPr>
      </w:pPr>
      <w:r w:rsidRPr="00340F05">
        <w:rPr>
          <w:rFonts w:ascii="Calibri" w:hAnsi="Calibri" w:cs="Calibri"/>
          <w:bCs/>
          <w:sz w:val="24"/>
          <w:szCs w:val="24"/>
          <w:lang w:eastAsia="en-US"/>
        </w:rPr>
        <w:t xml:space="preserve">68.1 Unless the Controlling Body or Stewards direct otherwise, in addition to the consequences set out in GAR 178(2), a person who is suspended must not, during the period of suspension: </w:t>
      </w:r>
    </w:p>
    <w:p w14:paraId="33601D72" w14:textId="77777777" w:rsidR="00340F05" w:rsidRPr="00340F05" w:rsidRDefault="00340F05" w:rsidP="00340F05">
      <w:pPr>
        <w:spacing w:line="276" w:lineRule="auto"/>
        <w:jc w:val="both"/>
        <w:rPr>
          <w:rFonts w:ascii="Calibri" w:hAnsi="Calibri" w:cs="Calibri"/>
          <w:bCs/>
          <w:sz w:val="24"/>
          <w:szCs w:val="24"/>
          <w:lang w:eastAsia="en-US"/>
        </w:rPr>
      </w:pPr>
    </w:p>
    <w:p w14:paraId="09566E11" w14:textId="77777777" w:rsidR="00340F05" w:rsidRPr="00340F05" w:rsidRDefault="00340F05" w:rsidP="00340F05">
      <w:pPr>
        <w:spacing w:line="276" w:lineRule="auto"/>
        <w:jc w:val="both"/>
        <w:rPr>
          <w:rFonts w:ascii="Calibri" w:hAnsi="Calibri" w:cs="Calibri"/>
          <w:bCs/>
          <w:sz w:val="24"/>
          <w:szCs w:val="24"/>
          <w:lang w:eastAsia="en-US"/>
        </w:rPr>
      </w:pPr>
      <w:r w:rsidRPr="00340F05">
        <w:rPr>
          <w:rFonts w:ascii="Calibri" w:hAnsi="Calibri" w:cs="Calibri"/>
          <w:bCs/>
          <w:sz w:val="24"/>
          <w:szCs w:val="24"/>
          <w:lang w:eastAsia="en-US"/>
        </w:rPr>
        <w:t>68.1.3 enter or go or remain on, at any time, any place where greyhounds are trained, kept or raced including Greyhound Trial Tracks but excluding the Greyhound Property where the suspended person ordinarily resides.</w:t>
      </w:r>
    </w:p>
    <w:p w14:paraId="53C938DF" w14:textId="77777777" w:rsidR="00340F05" w:rsidRPr="00340F05" w:rsidRDefault="00340F05" w:rsidP="00340F05">
      <w:pPr>
        <w:spacing w:line="276" w:lineRule="auto"/>
        <w:rPr>
          <w:rFonts w:ascii="Calibri" w:hAnsi="Calibri" w:cs="Calibri"/>
          <w:bCs/>
          <w:i/>
          <w:iCs/>
          <w:sz w:val="24"/>
          <w:szCs w:val="24"/>
          <w:lang w:eastAsia="en-US"/>
        </w:rPr>
      </w:pPr>
      <w:r w:rsidRPr="00340F05">
        <w:rPr>
          <w:rFonts w:ascii="Calibri" w:hAnsi="Calibri" w:cs="Calibri"/>
          <w:bCs/>
          <w:i/>
          <w:sz w:val="24"/>
          <w:szCs w:val="24"/>
          <w:lang w:eastAsia="en-US"/>
        </w:rPr>
        <w:tab/>
      </w:r>
    </w:p>
    <w:p w14:paraId="6A107589" w14:textId="77777777" w:rsidR="00340F05" w:rsidRDefault="00340F05" w:rsidP="00340F05">
      <w:pPr>
        <w:spacing w:line="276" w:lineRule="auto"/>
        <w:rPr>
          <w:rFonts w:ascii="Calibri" w:hAnsi="Calibri" w:cs="Calibri"/>
          <w:b/>
          <w:bCs/>
          <w:sz w:val="24"/>
          <w:szCs w:val="24"/>
          <w:lang w:eastAsia="en-US"/>
        </w:rPr>
      </w:pPr>
    </w:p>
    <w:p w14:paraId="2408600F" w14:textId="77777777" w:rsidR="00340F05" w:rsidRDefault="00340F05" w:rsidP="00340F05">
      <w:pPr>
        <w:spacing w:line="276" w:lineRule="auto"/>
        <w:rPr>
          <w:rFonts w:ascii="Calibri" w:hAnsi="Calibri" w:cs="Calibri"/>
          <w:b/>
          <w:bCs/>
          <w:sz w:val="24"/>
          <w:szCs w:val="24"/>
          <w:lang w:eastAsia="en-US"/>
        </w:rPr>
      </w:pPr>
    </w:p>
    <w:p w14:paraId="457E4BE9" w14:textId="77777777" w:rsidR="00340F05" w:rsidRDefault="00340F05" w:rsidP="00340F05">
      <w:pPr>
        <w:spacing w:line="276" w:lineRule="auto"/>
        <w:rPr>
          <w:rFonts w:ascii="Calibri" w:hAnsi="Calibri" w:cs="Calibri"/>
          <w:b/>
          <w:bCs/>
          <w:sz w:val="24"/>
          <w:szCs w:val="24"/>
          <w:lang w:eastAsia="en-US"/>
        </w:rPr>
      </w:pPr>
    </w:p>
    <w:p w14:paraId="6997B3C7" w14:textId="7059F0F8"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lastRenderedPageBreak/>
        <w:t xml:space="preserve">Particulars of Charge </w:t>
      </w:r>
    </w:p>
    <w:p w14:paraId="7BD8C14A"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
          <w:bCs/>
          <w:sz w:val="24"/>
          <w:szCs w:val="24"/>
          <w:lang w:eastAsia="en-US"/>
        </w:rPr>
        <w:t xml:space="preserve"> </w:t>
      </w:r>
    </w:p>
    <w:p w14:paraId="457C3895" w14:textId="607E703A" w:rsidR="00340F05" w:rsidRDefault="00340F05" w:rsidP="00340F05">
      <w:pPr>
        <w:numPr>
          <w:ilvl w:val="0"/>
          <w:numId w:val="42"/>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were, at all relevant times, a suspended person, and were subject to the prohibitions and restrictions of a suspended person</w:t>
      </w:r>
      <w:r>
        <w:rPr>
          <w:rFonts w:ascii="Calibri" w:hAnsi="Calibri" w:cs="Calibri"/>
          <w:bCs/>
          <w:sz w:val="24"/>
          <w:szCs w:val="24"/>
          <w:lang w:eastAsia="en-US"/>
        </w:rPr>
        <w:t>.</w:t>
      </w:r>
    </w:p>
    <w:p w14:paraId="758DF3D5" w14:textId="77777777" w:rsidR="00340F05" w:rsidRDefault="00340F05" w:rsidP="00340F05">
      <w:pPr>
        <w:spacing w:line="276" w:lineRule="auto"/>
        <w:ind w:left="284"/>
        <w:jc w:val="both"/>
        <w:rPr>
          <w:rFonts w:ascii="Calibri" w:hAnsi="Calibri" w:cs="Calibri"/>
          <w:bCs/>
          <w:sz w:val="24"/>
          <w:szCs w:val="24"/>
          <w:lang w:eastAsia="en-US"/>
        </w:rPr>
      </w:pPr>
    </w:p>
    <w:p w14:paraId="39BB6175" w14:textId="2BD00900" w:rsidR="00340F05" w:rsidRPr="00340F05" w:rsidRDefault="00340F05" w:rsidP="00340F05">
      <w:pPr>
        <w:numPr>
          <w:ilvl w:val="0"/>
          <w:numId w:val="42"/>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 xml:space="preserve">On 12 February 2025, you have entered the training property of registered person Ms Lyn Smith </w:t>
      </w:r>
      <w:r w:rsidR="0017357B">
        <w:rPr>
          <w:rFonts w:ascii="Calibri" w:hAnsi="Calibri" w:cs="Calibri"/>
          <w:bCs/>
          <w:sz w:val="24"/>
          <w:szCs w:val="24"/>
          <w:lang w:eastAsia="en-US"/>
        </w:rPr>
        <w:t>in</w:t>
      </w:r>
      <w:r w:rsidRPr="00340F05">
        <w:rPr>
          <w:rFonts w:ascii="Calibri" w:hAnsi="Calibri" w:cs="Calibri"/>
          <w:bCs/>
          <w:sz w:val="24"/>
          <w:szCs w:val="24"/>
          <w:lang w:eastAsia="en-US"/>
        </w:rPr>
        <w:t xml:space="preserve"> Nambrok</w:t>
      </w:r>
      <w:r w:rsidR="0017357B">
        <w:rPr>
          <w:rFonts w:ascii="Calibri" w:hAnsi="Calibri" w:cs="Calibri"/>
          <w:bCs/>
          <w:sz w:val="24"/>
          <w:szCs w:val="24"/>
          <w:lang w:eastAsia="en-US"/>
        </w:rPr>
        <w:t>,</w:t>
      </w:r>
      <w:r w:rsidRPr="00340F05">
        <w:rPr>
          <w:rFonts w:ascii="Calibri" w:hAnsi="Calibri" w:cs="Calibri"/>
          <w:bCs/>
          <w:sz w:val="24"/>
          <w:szCs w:val="24"/>
          <w:lang w:eastAsia="en-US"/>
        </w:rPr>
        <w:t xml:space="preserve"> </w:t>
      </w:r>
      <w:r w:rsidR="0017357B">
        <w:rPr>
          <w:rFonts w:ascii="Calibri" w:hAnsi="Calibri" w:cs="Calibri"/>
          <w:bCs/>
          <w:sz w:val="24"/>
          <w:szCs w:val="24"/>
          <w:lang w:eastAsia="en-US"/>
        </w:rPr>
        <w:t>Victoria</w:t>
      </w:r>
      <w:r w:rsidRPr="00340F05">
        <w:rPr>
          <w:rFonts w:ascii="Calibri" w:hAnsi="Calibri" w:cs="Calibri"/>
          <w:bCs/>
          <w:sz w:val="24"/>
          <w:szCs w:val="24"/>
          <w:lang w:eastAsia="en-US"/>
        </w:rPr>
        <w:t>, a place where greyhounds were being trained and kept.</w:t>
      </w:r>
    </w:p>
    <w:p w14:paraId="64E1FE51" w14:textId="77777777" w:rsidR="00340F05" w:rsidRDefault="00340F05" w:rsidP="00340F05">
      <w:pPr>
        <w:spacing w:line="276" w:lineRule="auto"/>
        <w:rPr>
          <w:rFonts w:ascii="Calibri" w:hAnsi="Calibri" w:cs="Calibri"/>
          <w:b/>
          <w:bCs/>
          <w:sz w:val="24"/>
          <w:szCs w:val="24"/>
          <w:u w:val="single"/>
          <w:lang w:eastAsia="en-US"/>
        </w:rPr>
      </w:pPr>
    </w:p>
    <w:p w14:paraId="76198C15" w14:textId="77777777" w:rsidR="00340F05" w:rsidRPr="00340F05" w:rsidRDefault="00340F05" w:rsidP="00340F05">
      <w:pPr>
        <w:spacing w:line="276" w:lineRule="auto"/>
        <w:rPr>
          <w:rFonts w:ascii="Calibri" w:hAnsi="Calibri" w:cs="Calibri"/>
          <w:b/>
          <w:bCs/>
          <w:sz w:val="24"/>
          <w:szCs w:val="24"/>
          <w:u w:val="single"/>
          <w:lang w:eastAsia="en-US"/>
        </w:rPr>
      </w:pPr>
      <w:r w:rsidRPr="00340F05">
        <w:rPr>
          <w:rFonts w:ascii="Calibri" w:hAnsi="Calibri" w:cs="Calibri"/>
          <w:b/>
          <w:bCs/>
          <w:sz w:val="24"/>
          <w:szCs w:val="24"/>
          <w:u w:val="single"/>
          <w:lang w:eastAsia="en-US"/>
        </w:rPr>
        <w:t>Charge No.  2 of 5</w:t>
      </w:r>
    </w:p>
    <w:p w14:paraId="4D1FED27"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 </w:t>
      </w:r>
    </w:p>
    <w:p w14:paraId="5CD9BDD1" w14:textId="6A8665FD"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Local Racing Rule 68.1.2 reads as follows: </w:t>
      </w:r>
    </w:p>
    <w:p w14:paraId="2853F429" w14:textId="77777777" w:rsidR="00340F05" w:rsidRPr="00340F05" w:rsidRDefault="00340F05" w:rsidP="00340F05">
      <w:pPr>
        <w:spacing w:line="276" w:lineRule="auto"/>
        <w:rPr>
          <w:rFonts w:ascii="Calibri" w:hAnsi="Calibri" w:cs="Calibri"/>
          <w:bCs/>
          <w:sz w:val="24"/>
          <w:szCs w:val="24"/>
          <w:lang w:eastAsia="en-US"/>
        </w:rPr>
      </w:pPr>
    </w:p>
    <w:p w14:paraId="37CA9EB0" w14:textId="77777777"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t>Local Rule 68 Prohibition on suspended person entering greyhound racing premises</w:t>
      </w:r>
    </w:p>
    <w:p w14:paraId="73369EF3" w14:textId="77777777" w:rsidR="00340F05" w:rsidRPr="00340F05" w:rsidRDefault="00340F05" w:rsidP="00340F05">
      <w:pPr>
        <w:spacing w:line="276" w:lineRule="auto"/>
        <w:rPr>
          <w:rFonts w:ascii="Calibri" w:hAnsi="Calibri" w:cs="Calibri"/>
          <w:bCs/>
          <w:i/>
          <w:iCs/>
          <w:sz w:val="24"/>
          <w:szCs w:val="24"/>
          <w:lang w:eastAsia="en-US"/>
        </w:rPr>
      </w:pPr>
    </w:p>
    <w:p w14:paraId="117CC864" w14:textId="77777777" w:rsidR="00340F05" w:rsidRPr="00340F05" w:rsidRDefault="00340F05" w:rsidP="00340F05">
      <w:pPr>
        <w:spacing w:line="276" w:lineRule="auto"/>
        <w:jc w:val="both"/>
        <w:rPr>
          <w:rFonts w:ascii="Calibri" w:hAnsi="Calibri" w:cs="Calibri"/>
          <w:bCs/>
          <w:sz w:val="24"/>
          <w:szCs w:val="24"/>
          <w:lang w:eastAsia="en-US"/>
        </w:rPr>
      </w:pPr>
      <w:r w:rsidRPr="00340F05">
        <w:rPr>
          <w:rFonts w:ascii="Calibri" w:hAnsi="Calibri" w:cs="Calibri"/>
          <w:bCs/>
          <w:sz w:val="24"/>
          <w:szCs w:val="24"/>
          <w:lang w:eastAsia="en-US"/>
        </w:rPr>
        <w:t xml:space="preserve">68.1 Unless the Controlling Body or Stewards direct otherwise, in addition to the consequences set out in GAR 178(2), a person who is suspended must not, during the period of suspension: </w:t>
      </w:r>
    </w:p>
    <w:p w14:paraId="7B205E65" w14:textId="77777777" w:rsidR="00340F05" w:rsidRPr="00340F05" w:rsidRDefault="00340F05" w:rsidP="00340F05">
      <w:pPr>
        <w:spacing w:line="276" w:lineRule="auto"/>
        <w:jc w:val="both"/>
        <w:rPr>
          <w:rFonts w:ascii="Calibri" w:hAnsi="Calibri" w:cs="Calibri"/>
          <w:bCs/>
          <w:sz w:val="24"/>
          <w:szCs w:val="24"/>
          <w:lang w:eastAsia="en-US"/>
        </w:rPr>
      </w:pPr>
    </w:p>
    <w:p w14:paraId="23D24021" w14:textId="77777777" w:rsidR="00340F05" w:rsidRPr="00340F05" w:rsidRDefault="00340F05" w:rsidP="00340F05">
      <w:pPr>
        <w:spacing w:line="276" w:lineRule="auto"/>
        <w:jc w:val="both"/>
        <w:rPr>
          <w:rFonts w:ascii="Calibri" w:hAnsi="Calibri" w:cs="Calibri"/>
          <w:bCs/>
          <w:sz w:val="24"/>
          <w:szCs w:val="24"/>
          <w:lang w:eastAsia="en-US"/>
        </w:rPr>
      </w:pPr>
      <w:r w:rsidRPr="00340F05">
        <w:rPr>
          <w:rFonts w:ascii="Calibri" w:hAnsi="Calibri" w:cs="Calibri"/>
          <w:bCs/>
          <w:sz w:val="24"/>
          <w:szCs w:val="24"/>
          <w:lang w:eastAsia="en-US"/>
        </w:rPr>
        <w:t xml:space="preserve">68.1.2 enter the premises of a Club on a day when a meeting, qualifying trial, satisfactory trial, other trial, Event or greyhound training of any type is occurring or would reasonably be expected to occur regardless of whether the meeting, qualifying trial, satisfactory trial, other trial, Event or training is actually occurring at that time; </w:t>
      </w:r>
    </w:p>
    <w:p w14:paraId="53F2FA25" w14:textId="77777777" w:rsidR="00340F05" w:rsidRPr="00340F05" w:rsidRDefault="00340F05" w:rsidP="00340F05">
      <w:pPr>
        <w:spacing w:line="276" w:lineRule="auto"/>
        <w:rPr>
          <w:rFonts w:ascii="Calibri" w:hAnsi="Calibri" w:cs="Calibri"/>
          <w:bCs/>
          <w:i/>
          <w:iCs/>
          <w:sz w:val="24"/>
          <w:szCs w:val="24"/>
          <w:lang w:eastAsia="en-US"/>
        </w:rPr>
      </w:pPr>
      <w:r w:rsidRPr="00340F05">
        <w:rPr>
          <w:rFonts w:ascii="Calibri" w:hAnsi="Calibri" w:cs="Calibri"/>
          <w:bCs/>
          <w:i/>
          <w:sz w:val="24"/>
          <w:szCs w:val="24"/>
          <w:lang w:eastAsia="en-US"/>
        </w:rPr>
        <w:tab/>
      </w:r>
    </w:p>
    <w:p w14:paraId="2B733436" w14:textId="77777777"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t xml:space="preserve">Particulars of Charge </w:t>
      </w:r>
    </w:p>
    <w:p w14:paraId="7DA6BC21"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
          <w:bCs/>
          <w:sz w:val="24"/>
          <w:szCs w:val="24"/>
          <w:lang w:eastAsia="en-US"/>
        </w:rPr>
        <w:t xml:space="preserve"> </w:t>
      </w:r>
    </w:p>
    <w:p w14:paraId="008C26E4" w14:textId="1DB8DC41" w:rsidR="00340F05" w:rsidRDefault="00340F05" w:rsidP="00340F05">
      <w:pPr>
        <w:numPr>
          <w:ilvl w:val="0"/>
          <w:numId w:val="45"/>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were, at all relevant times, a suspended person, and were subject to the prohibitions and restrictions of a suspended person</w:t>
      </w:r>
      <w:r>
        <w:rPr>
          <w:rFonts w:ascii="Calibri" w:hAnsi="Calibri" w:cs="Calibri"/>
          <w:bCs/>
          <w:sz w:val="24"/>
          <w:szCs w:val="24"/>
          <w:lang w:eastAsia="en-US"/>
        </w:rPr>
        <w:t>.</w:t>
      </w:r>
    </w:p>
    <w:p w14:paraId="185E297F" w14:textId="77777777" w:rsidR="00340F05" w:rsidRDefault="00340F05" w:rsidP="00340F05">
      <w:pPr>
        <w:spacing w:line="276" w:lineRule="auto"/>
        <w:ind w:left="284"/>
        <w:jc w:val="both"/>
        <w:rPr>
          <w:rFonts w:ascii="Calibri" w:hAnsi="Calibri" w:cs="Calibri"/>
          <w:bCs/>
          <w:sz w:val="24"/>
          <w:szCs w:val="24"/>
          <w:lang w:eastAsia="en-US"/>
        </w:rPr>
      </w:pPr>
    </w:p>
    <w:p w14:paraId="1FE955FF" w14:textId="66F609DB" w:rsidR="00340F05" w:rsidRPr="00340F05" w:rsidRDefault="00340F05" w:rsidP="00340F05">
      <w:pPr>
        <w:numPr>
          <w:ilvl w:val="0"/>
          <w:numId w:val="45"/>
        </w:numPr>
        <w:spacing w:line="276" w:lineRule="auto"/>
        <w:ind w:left="284" w:hanging="284"/>
        <w:jc w:val="both"/>
        <w:rPr>
          <w:rFonts w:ascii="Calibri" w:hAnsi="Calibri" w:cs="Calibri"/>
          <w:b/>
          <w:bCs/>
          <w:sz w:val="24"/>
          <w:szCs w:val="24"/>
          <w:u w:val="single"/>
          <w:lang w:eastAsia="en-US"/>
        </w:rPr>
      </w:pPr>
      <w:r w:rsidRPr="00340F05">
        <w:rPr>
          <w:rFonts w:ascii="Calibri" w:hAnsi="Calibri" w:cs="Calibri"/>
          <w:bCs/>
          <w:sz w:val="24"/>
          <w:szCs w:val="24"/>
          <w:lang w:eastAsia="en-US"/>
        </w:rPr>
        <w:t>On 12 February 2025, you have entered the premises of the Meadows Greyhound Racing Association at 80 North Corp Boulevard</w:t>
      </w:r>
      <w:r w:rsidR="0017357B">
        <w:rPr>
          <w:rFonts w:ascii="Calibri" w:hAnsi="Calibri" w:cs="Calibri"/>
          <w:bCs/>
          <w:sz w:val="24"/>
          <w:szCs w:val="24"/>
          <w:lang w:eastAsia="en-US"/>
        </w:rPr>
        <w:t>,</w:t>
      </w:r>
      <w:r w:rsidRPr="00340F05">
        <w:rPr>
          <w:rFonts w:ascii="Calibri" w:hAnsi="Calibri" w:cs="Calibri"/>
          <w:bCs/>
          <w:sz w:val="24"/>
          <w:szCs w:val="24"/>
          <w:lang w:eastAsia="en-US"/>
        </w:rPr>
        <w:t xml:space="preserve"> Broadmeadows on the day when a meeting was occurring.</w:t>
      </w:r>
    </w:p>
    <w:p w14:paraId="5594DBE5" w14:textId="77777777" w:rsidR="00340F05" w:rsidRPr="00340F05" w:rsidRDefault="00340F05" w:rsidP="00340F05">
      <w:pPr>
        <w:spacing w:line="276" w:lineRule="auto"/>
        <w:rPr>
          <w:rFonts w:ascii="Calibri" w:hAnsi="Calibri" w:cs="Calibri"/>
          <w:b/>
          <w:bCs/>
          <w:sz w:val="24"/>
          <w:szCs w:val="24"/>
          <w:u w:val="single"/>
          <w:lang w:eastAsia="en-US"/>
        </w:rPr>
      </w:pPr>
    </w:p>
    <w:p w14:paraId="4AC4CC3D" w14:textId="77777777" w:rsidR="00340F05" w:rsidRPr="00340F05" w:rsidRDefault="00340F05" w:rsidP="00340F05">
      <w:pPr>
        <w:spacing w:line="276" w:lineRule="auto"/>
        <w:rPr>
          <w:rFonts w:ascii="Calibri" w:hAnsi="Calibri" w:cs="Calibri"/>
          <w:b/>
          <w:bCs/>
          <w:sz w:val="24"/>
          <w:szCs w:val="24"/>
          <w:u w:val="single"/>
          <w:lang w:eastAsia="en-US"/>
        </w:rPr>
      </w:pPr>
    </w:p>
    <w:p w14:paraId="7ADC1726" w14:textId="77777777" w:rsidR="00340F05" w:rsidRPr="00340F05" w:rsidRDefault="00340F05" w:rsidP="00340F05">
      <w:pPr>
        <w:spacing w:line="276" w:lineRule="auto"/>
        <w:rPr>
          <w:rFonts w:ascii="Calibri" w:hAnsi="Calibri" w:cs="Calibri"/>
          <w:b/>
          <w:bCs/>
          <w:sz w:val="24"/>
          <w:szCs w:val="24"/>
          <w:u w:val="single"/>
          <w:lang w:eastAsia="en-US"/>
        </w:rPr>
      </w:pPr>
      <w:r w:rsidRPr="00340F05">
        <w:rPr>
          <w:rFonts w:ascii="Calibri" w:hAnsi="Calibri" w:cs="Calibri"/>
          <w:b/>
          <w:bCs/>
          <w:sz w:val="24"/>
          <w:szCs w:val="24"/>
          <w:u w:val="single"/>
          <w:lang w:eastAsia="en-US"/>
        </w:rPr>
        <w:br w:type="page"/>
      </w:r>
    </w:p>
    <w:p w14:paraId="2B0A1890" w14:textId="77777777" w:rsidR="00340F05" w:rsidRPr="00340F05" w:rsidRDefault="00340F05" w:rsidP="00340F05">
      <w:pPr>
        <w:spacing w:line="276" w:lineRule="auto"/>
        <w:rPr>
          <w:rFonts w:ascii="Calibri" w:hAnsi="Calibri" w:cs="Calibri"/>
          <w:b/>
          <w:bCs/>
          <w:sz w:val="24"/>
          <w:szCs w:val="24"/>
          <w:u w:val="single"/>
          <w:lang w:eastAsia="en-US"/>
        </w:rPr>
      </w:pPr>
      <w:r w:rsidRPr="00340F05">
        <w:rPr>
          <w:rFonts w:ascii="Calibri" w:hAnsi="Calibri" w:cs="Calibri"/>
          <w:b/>
          <w:bCs/>
          <w:sz w:val="24"/>
          <w:szCs w:val="24"/>
          <w:u w:val="single"/>
          <w:lang w:eastAsia="en-US"/>
        </w:rPr>
        <w:lastRenderedPageBreak/>
        <w:t>Charge No.  3 of 5</w:t>
      </w:r>
    </w:p>
    <w:p w14:paraId="3D5D0C60"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 </w:t>
      </w:r>
    </w:p>
    <w:p w14:paraId="35B0A454" w14:textId="2B8355BF"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Local Racing Rule 68 reads as follows: </w:t>
      </w:r>
    </w:p>
    <w:p w14:paraId="549D021B" w14:textId="77777777" w:rsidR="00340F05" w:rsidRPr="00340F05" w:rsidRDefault="00340F05" w:rsidP="00340F05">
      <w:pPr>
        <w:spacing w:line="276" w:lineRule="auto"/>
        <w:rPr>
          <w:rFonts w:ascii="Calibri" w:hAnsi="Calibri" w:cs="Calibri"/>
          <w:bCs/>
          <w:sz w:val="24"/>
          <w:szCs w:val="24"/>
          <w:lang w:eastAsia="en-US"/>
        </w:rPr>
      </w:pPr>
    </w:p>
    <w:p w14:paraId="2666AC9D" w14:textId="77777777"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t>Local Rule 68 Prohibition on suspended person entering greyhound racing premises</w:t>
      </w:r>
    </w:p>
    <w:p w14:paraId="4BF8BE9A" w14:textId="77777777" w:rsidR="00340F05" w:rsidRPr="00340F05" w:rsidRDefault="00340F05" w:rsidP="00340F05">
      <w:pPr>
        <w:spacing w:line="276" w:lineRule="auto"/>
        <w:rPr>
          <w:rFonts w:ascii="Calibri" w:hAnsi="Calibri" w:cs="Calibri"/>
          <w:bCs/>
          <w:i/>
          <w:iCs/>
          <w:sz w:val="24"/>
          <w:szCs w:val="24"/>
          <w:lang w:eastAsia="en-US"/>
        </w:rPr>
      </w:pPr>
    </w:p>
    <w:p w14:paraId="20B5034C" w14:textId="77777777" w:rsidR="00340F05" w:rsidRPr="00340F05" w:rsidRDefault="00340F05" w:rsidP="00431534">
      <w:pPr>
        <w:spacing w:line="276" w:lineRule="auto"/>
        <w:jc w:val="both"/>
        <w:rPr>
          <w:rFonts w:ascii="Calibri" w:hAnsi="Calibri" w:cs="Calibri"/>
          <w:bCs/>
          <w:sz w:val="24"/>
          <w:szCs w:val="24"/>
          <w:lang w:eastAsia="en-US"/>
        </w:rPr>
      </w:pPr>
      <w:r w:rsidRPr="00340F05">
        <w:rPr>
          <w:rFonts w:ascii="Calibri" w:hAnsi="Calibri" w:cs="Calibri"/>
          <w:bCs/>
          <w:sz w:val="24"/>
          <w:szCs w:val="24"/>
          <w:lang w:eastAsia="en-US"/>
        </w:rPr>
        <w:t xml:space="preserve">68.1 Unless the Controlling Body or Stewards direct otherwise, in addition to the consequences set out in GAR 178(2), a person who is suspended must not, during the period of suspension: </w:t>
      </w:r>
    </w:p>
    <w:p w14:paraId="5B4C3CEB" w14:textId="77777777" w:rsidR="00340F05" w:rsidRPr="00340F05" w:rsidRDefault="00340F05" w:rsidP="00431534">
      <w:pPr>
        <w:spacing w:line="276" w:lineRule="auto"/>
        <w:jc w:val="both"/>
        <w:rPr>
          <w:rFonts w:ascii="Calibri" w:hAnsi="Calibri" w:cs="Calibri"/>
          <w:bCs/>
          <w:sz w:val="24"/>
          <w:szCs w:val="24"/>
          <w:lang w:eastAsia="en-US"/>
        </w:rPr>
      </w:pPr>
    </w:p>
    <w:p w14:paraId="16C9FA0F" w14:textId="77777777" w:rsidR="00340F05" w:rsidRPr="00340F05" w:rsidRDefault="00340F05" w:rsidP="00431534">
      <w:pPr>
        <w:spacing w:line="276" w:lineRule="auto"/>
        <w:jc w:val="both"/>
        <w:rPr>
          <w:rFonts w:ascii="Calibri" w:hAnsi="Calibri" w:cs="Calibri"/>
          <w:bCs/>
          <w:sz w:val="24"/>
          <w:szCs w:val="24"/>
          <w:lang w:eastAsia="en-US"/>
        </w:rPr>
      </w:pPr>
      <w:r w:rsidRPr="00340F05">
        <w:rPr>
          <w:rFonts w:ascii="Calibri" w:hAnsi="Calibri" w:cs="Calibri"/>
          <w:bCs/>
          <w:sz w:val="24"/>
          <w:szCs w:val="24"/>
          <w:lang w:eastAsia="en-US"/>
        </w:rPr>
        <w:t xml:space="preserve">68.1.2 enter the premises of a Club on a day when a meeting, qualifying trial, satisfactory trial, other trial, Event or greyhound training of any type is occurring or would reasonably be expected to occur regardless of whether the meeting, qualifying trial, satisfactory trial, other trial, Event or training is actually occurring at that time; </w:t>
      </w:r>
    </w:p>
    <w:p w14:paraId="5D8AE07F" w14:textId="77777777" w:rsidR="00340F05" w:rsidRPr="00340F05" w:rsidRDefault="00340F05" w:rsidP="00340F05">
      <w:pPr>
        <w:spacing w:line="276" w:lineRule="auto"/>
        <w:rPr>
          <w:rFonts w:ascii="Calibri" w:hAnsi="Calibri" w:cs="Calibri"/>
          <w:bCs/>
          <w:i/>
          <w:iCs/>
          <w:sz w:val="24"/>
          <w:szCs w:val="24"/>
          <w:lang w:eastAsia="en-US"/>
        </w:rPr>
      </w:pPr>
      <w:r w:rsidRPr="00340F05">
        <w:rPr>
          <w:rFonts w:ascii="Calibri" w:hAnsi="Calibri" w:cs="Calibri"/>
          <w:bCs/>
          <w:i/>
          <w:sz w:val="24"/>
          <w:szCs w:val="24"/>
          <w:lang w:eastAsia="en-US"/>
        </w:rPr>
        <w:tab/>
      </w:r>
    </w:p>
    <w:p w14:paraId="33D35A2E" w14:textId="77777777"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t xml:space="preserve">Particulars of Charge </w:t>
      </w:r>
    </w:p>
    <w:p w14:paraId="4E375BB8"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
          <w:bCs/>
          <w:sz w:val="24"/>
          <w:szCs w:val="24"/>
          <w:lang w:eastAsia="en-US"/>
        </w:rPr>
        <w:t xml:space="preserve"> </w:t>
      </w:r>
    </w:p>
    <w:p w14:paraId="3CC686D9" w14:textId="77777777" w:rsidR="00340F05" w:rsidRDefault="00340F05" w:rsidP="00431534">
      <w:pPr>
        <w:numPr>
          <w:ilvl w:val="0"/>
          <w:numId w:val="46"/>
        </w:numPr>
        <w:spacing w:line="276" w:lineRule="auto"/>
        <w:ind w:left="284" w:hanging="284"/>
        <w:rPr>
          <w:rFonts w:ascii="Calibri" w:hAnsi="Calibri" w:cs="Calibri"/>
          <w:bCs/>
          <w:sz w:val="24"/>
          <w:szCs w:val="24"/>
          <w:lang w:eastAsia="en-US"/>
        </w:rPr>
      </w:pPr>
      <w:r w:rsidRPr="00340F05">
        <w:rPr>
          <w:rFonts w:ascii="Calibri" w:hAnsi="Calibri" w:cs="Calibri"/>
          <w:bCs/>
          <w:sz w:val="24"/>
          <w:szCs w:val="24"/>
          <w:lang w:eastAsia="en-US"/>
        </w:rPr>
        <w:t>You were, at all relevant times, a suspended person, and were subject to the prohibitions and restrictions of a suspended person.</w:t>
      </w:r>
    </w:p>
    <w:p w14:paraId="71C9CCFB" w14:textId="77777777" w:rsidR="00431534" w:rsidRDefault="00431534" w:rsidP="00431534">
      <w:pPr>
        <w:spacing w:line="276" w:lineRule="auto"/>
        <w:ind w:left="284"/>
        <w:rPr>
          <w:rFonts w:ascii="Calibri" w:hAnsi="Calibri" w:cs="Calibri"/>
          <w:bCs/>
          <w:sz w:val="24"/>
          <w:szCs w:val="24"/>
          <w:lang w:eastAsia="en-US"/>
        </w:rPr>
      </w:pPr>
    </w:p>
    <w:p w14:paraId="78887DFB" w14:textId="07E513FE" w:rsidR="00340F05" w:rsidRDefault="00340F05" w:rsidP="00431534">
      <w:pPr>
        <w:numPr>
          <w:ilvl w:val="0"/>
          <w:numId w:val="46"/>
        </w:numPr>
        <w:spacing w:line="276" w:lineRule="auto"/>
        <w:ind w:left="284" w:hanging="284"/>
        <w:rPr>
          <w:rFonts w:ascii="Calibri" w:hAnsi="Calibri" w:cs="Calibri"/>
          <w:bCs/>
          <w:sz w:val="24"/>
          <w:szCs w:val="24"/>
          <w:lang w:eastAsia="en-US"/>
        </w:rPr>
      </w:pPr>
      <w:r w:rsidRPr="00340F05">
        <w:rPr>
          <w:rFonts w:ascii="Calibri" w:hAnsi="Calibri" w:cs="Calibri"/>
          <w:bCs/>
          <w:sz w:val="24"/>
          <w:szCs w:val="24"/>
          <w:lang w:eastAsia="en-US"/>
        </w:rPr>
        <w:t>On 12 February 2025, you have entered the premises of the Meadows Greyhound Racing Association at 80 North Corp Boulevard</w:t>
      </w:r>
      <w:r w:rsidR="0017357B">
        <w:rPr>
          <w:rFonts w:ascii="Calibri" w:hAnsi="Calibri" w:cs="Calibri"/>
          <w:bCs/>
          <w:sz w:val="24"/>
          <w:szCs w:val="24"/>
          <w:lang w:eastAsia="en-US"/>
        </w:rPr>
        <w:t>,</w:t>
      </w:r>
      <w:r w:rsidRPr="00340F05">
        <w:rPr>
          <w:rFonts w:ascii="Calibri" w:hAnsi="Calibri" w:cs="Calibri"/>
          <w:bCs/>
          <w:sz w:val="24"/>
          <w:szCs w:val="24"/>
          <w:lang w:eastAsia="en-US"/>
        </w:rPr>
        <w:t xml:space="preserve"> Broadmeadows </w:t>
      </w:r>
      <w:r w:rsidRPr="00340F05">
        <w:rPr>
          <w:rFonts w:ascii="Calibri" w:hAnsi="Calibri" w:cs="Calibri"/>
          <w:b/>
          <w:bCs/>
          <w:sz w:val="24"/>
          <w:szCs w:val="24"/>
          <w:lang w:eastAsia="en-US"/>
        </w:rPr>
        <w:t>(premises)</w:t>
      </w:r>
      <w:r w:rsidRPr="00340F05">
        <w:rPr>
          <w:rFonts w:ascii="Calibri" w:hAnsi="Calibri" w:cs="Calibri"/>
          <w:bCs/>
          <w:sz w:val="24"/>
          <w:szCs w:val="24"/>
          <w:lang w:eastAsia="en-US"/>
        </w:rPr>
        <w:t xml:space="preserve"> on the day when a meeting was occurring.</w:t>
      </w:r>
    </w:p>
    <w:p w14:paraId="0C3ED00D" w14:textId="77777777" w:rsidR="00431534" w:rsidRDefault="00431534" w:rsidP="00431534">
      <w:pPr>
        <w:pStyle w:val="ListParagraph"/>
        <w:rPr>
          <w:rFonts w:ascii="Calibri" w:hAnsi="Calibri" w:cs="Calibri"/>
          <w:bCs/>
          <w:sz w:val="24"/>
          <w:szCs w:val="24"/>
          <w:lang w:eastAsia="en-US"/>
        </w:rPr>
      </w:pPr>
    </w:p>
    <w:p w14:paraId="2B200BA0" w14:textId="77777777" w:rsidR="00340F05" w:rsidRDefault="00340F05" w:rsidP="00431534">
      <w:pPr>
        <w:numPr>
          <w:ilvl w:val="0"/>
          <w:numId w:val="46"/>
        </w:numPr>
        <w:spacing w:line="276" w:lineRule="auto"/>
        <w:ind w:left="284" w:hanging="284"/>
        <w:rPr>
          <w:rFonts w:ascii="Calibri" w:hAnsi="Calibri" w:cs="Calibri"/>
          <w:bCs/>
          <w:sz w:val="24"/>
          <w:szCs w:val="24"/>
          <w:lang w:eastAsia="en-US"/>
        </w:rPr>
      </w:pPr>
      <w:r w:rsidRPr="00340F05">
        <w:rPr>
          <w:rFonts w:ascii="Calibri" w:hAnsi="Calibri" w:cs="Calibri"/>
          <w:bCs/>
          <w:sz w:val="24"/>
          <w:szCs w:val="24"/>
          <w:lang w:eastAsia="en-US"/>
        </w:rPr>
        <w:t>After being advised by GRV Stewards that you could not be present, you have left the premises at approximately 7.30pm.</w:t>
      </w:r>
    </w:p>
    <w:p w14:paraId="1E5D00C0" w14:textId="77777777" w:rsidR="00431534" w:rsidRDefault="00431534" w:rsidP="00431534">
      <w:pPr>
        <w:pStyle w:val="ListParagraph"/>
        <w:rPr>
          <w:rFonts w:ascii="Calibri" w:hAnsi="Calibri" w:cs="Calibri"/>
          <w:bCs/>
          <w:sz w:val="24"/>
          <w:szCs w:val="24"/>
          <w:lang w:eastAsia="en-US"/>
        </w:rPr>
      </w:pPr>
    </w:p>
    <w:p w14:paraId="26F88D3E" w14:textId="77777777" w:rsidR="00340F05" w:rsidRPr="00340F05" w:rsidRDefault="00340F05" w:rsidP="00431534">
      <w:pPr>
        <w:numPr>
          <w:ilvl w:val="0"/>
          <w:numId w:val="46"/>
        </w:numPr>
        <w:spacing w:line="276" w:lineRule="auto"/>
        <w:ind w:left="284" w:hanging="284"/>
        <w:rPr>
          <w:rFonts w:ascii="Calibri" w:hAnsi="Calibri" w:cs="Calibri"/>
          <w:bCs/>
          <w:sz w:val="24"/>
          <w:szCs w:val="24"/>
          <w:lang w:eastAsia="en-US"/>
        </w:rPr>
      </w:pPr>
      <w:r w:rsidRPr="00340F05">
        <w:rPr>
          <w:rFonts w:ascii="Calibri" w:hAnsi="Calibri" w:cs="Calibri"/>
          <w:bCs/>
          <w:sz w:val="24"/>
          <w:szCs w:val="24"/>
          <w:lang w:eastAsia="en-US"/>
        </w:rPr>
        <w:t>Shortly thereafter, you have re-entered the premises at a time when a greyhound meeting was still occurring.</w:t>
      </w:r>
    </w:p>
    <w:p w14:paraId="6ED5022E" w14:textId="235C682B" w:rsidR="00340F05" w:rsidRPr="00340F05" w:rsidRDefault="00340F05" w:rsidP="00431534">
      <w:pPr>
        <w:spacing w:line="276" w:lineRule="auto"/>
        <w:rPr>
          <w:rFonts w:ascii="Calibri" w:hAnsi="Calibri" w:cs="Calibri"/>
          <w:bCs/>
          <w:sz w:val="24"/>
          <w:szCs w:val="24"/>
          <w:lang w:eastAsia="en-US"/>
        </w:rPr>
      </w:pPr>
    </w:p>
    <w:p w14:paraId="2BBDBFF6" w14:textId="77777777" w:rsidR="00340F05" w:rsidRPr="00340F05" w:rsidRDefault="00340F05" w:rsidP="00340F05">
      <w:pPr>
        <w:spacing w:line="276" w:lineRule="auto"/>
        <w:rPr>
          <w:rFonts w:ascii="Calibri" w:hAnsi="Calibri" w:cs="Calibri"/>
          <w:b/>
          <w:bCs/>
          <w:sz w:val="24"/>
          <w:szCs w:val="24"/>
          <w:u w:val="single"/>
          <w:lang w:eastAsia="en-US"/>
        </w:rPr>
      </w:pPr>
      <w:r w:rsidRPr="00340F05">
        <w:rPr>
          <w:rFonts w:ascii="Calibri" w:hAnsi="Calibri" w:cs="Calibri"/>
          <w:b/>
          <w:bCs/>
          <w:sz w:val="24"/>
          <w:szCs w:val="24"/>
          <w:u w:val="single"/>
          <w:lang w:eastAsia="en-US"/>
        </w:rPr>
        <w:t>Charge No.  4 of 5</w:t>
      </w:r>
    </w:p>
    <w:p w14:paraId="297A151D"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 </w:t>
      </w:r>
    </w:p>
    <w:p w14:paraId="4B88BDB8" w14:textId="0CC05D9E"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Greyhounds Australasia Rule 171(c) reads as follows: </w:t>
      </w:r>
    </w:p>
    <w:p w14:paraId="57E320EC" w14:textId="77777777" w:rsidR="00340F05" w:rsidRPr="00340F05" w:rsidRDefault="00340F05" w:rsidP="00340F05">
      <w:pPr>
        <w:spacing w:line="276" w:lineRule="auto"/>
        <w:rPr>
          <w:rFonts w:ascii="Calibri" w:hAnsi="Calibri" w:cs="Calibri"/>
          <w:bCs/>
          <w:sz w:val="24"/>
          <w:szCs w:val="24"/>
          <w:lang w:eastAsia="en-US"/>
        </w:rPr>
      </w:pPr>
    </w:p>
    <w:p w14:paraId="3F72D8D9" w14:textId="77777777"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t>Rule 171 Conduct of person at an inquiry, hearing or appeal</w:t>
      </w:r>
    </w:p>
    <w:p w14:paraId="33F5D1E0" w14:textId="77777777" w:rsidR="00340F05" w:rsidRPr="00340F05" w:rsidRDefault="00340F05" w:rsidP="00340F05">
      <w:pPr>
        <w:spacing w:line="276" w:lineRule="auto"/>
        <w:rPr>
          <w:rFonts w:ascii="Calibri" w:hAnsi="Calibri" w:cs="Calibri"/>
          <w:b/>
          <w:bCs/>
          <w:sz w:val="24"/>
          <w:szCs w:val="24"/>
          <w:lang w:eastAsia="en-US"/>
        </w:rPr>
      </w:pPr>
    </w:p>
    <w:p w14:paraId="78815E6E"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An offence is committed if a person:</w:t>
      </w:r>
    </w:p>
    <w:p w14:paraId="16109CEC" w14:textId="77777777" w:rsidR="00340F05" w:rsidRPr="00340F05" w:rsidRDefault="00340F05" w:rsidP="00340F05">
      <w:pPr>
        <w:spacing w:line="276" w:lineRule="auto"/>
        <w:rPr>
          <w:rFonts w:ascii="Calibri" w:hAnsi="Calibri" w:cs="Calibri"/>
          <w:bCs/>
          <w:sz w:val="24"/>
          <w:szCs w:val="24"/>
          <w:lang w:eastAsia="en-US"/>
        </w:rPr>
      </w:pPr>
    </w:p>
    <w:p w14:paraId="1660C00F" w14:textId="77777777" w:rsidR="00340F05" w:rsidRPr="00340F05" w:rsidRDefault="00340F05" w:rsidP="00431534">
      <w:pPr>
        <w:numPr>
          <w:ilvl w:val="0"/>
          <w:numId w:val="40"/>
        </w:numPr>
        <w:spacing w:line="276" w:lineRule="auto"/>
        <w:ind w:left="284" w:hanging="284"/>
        <w:rPr>
          <w:rFonts w:ascii="Calibri" w:hAnsi="Calibri" w:cs="Calibri"/>
          <w:bCs/>
          <w:sz w:val="24"/>
          <w:szCs w:val="24"/>
          <w:lang w:eastAsia="en-US"/>
        </w:rPr>
      </w:pPr>
      <w:r w:rsidRPr="00340F05">
        <w:rPr>
          <w:rFonts w:ascii="Calibri" w:hAnsi="Calibri" w:cs="Calibri"/>
          <w:bCs/>
          <w:sz w:val="24"/>
          <w:szCs w:val="24"/>
          <w:lang w:eastAsia="en-US"/>
        </w:rPr>
        <w:t>misbehaves in any manner before a Controlling Body or a Steward at an inquiry or during</w:t>
      </w:r>
    </w:p>
    <w:p w14:paraId="18B4CD61"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lastRenderedPageBreak/>
        <w:t>another disciplinary process.</w:t>
      </w:r>
    </w:p>
    <w:p w14:paraId="6B37B21D" w14:textId="77777777" w:rsidR="00340F05" w:rsidRPr="00340F05" w:rsidRDefault="00340F05" w:rsidP="00340F05">
      <w:pPr>
        <w:spacing w:line="276" w:lineRule="auto"/>
        <w:rPr>
          <w:rFonts w:ascii="Calibri" w:hAnsi="Calibri" w:cs="Calibri"/>
          <w:bCs/>
          <w:i/>
          <w:iCs/>
          <w:sz w:val="24"/>
          <w:szCs w:val="24"/>
          <w:lang w:eastAsia="en-US"/>
        </w:rPr>
      </w:pPr>
      <w:r w:rsidRPr="00340F05">
        <w:rPr>
          <w:rFonts w:ascii="Calibri" w:hAnsi="Calibri" w:cs="Calibri"/>
          <w:bCs/>
          <w:i/>
          <w:sz w:val="24"/>
          <w:szCs w:val="24"/>
          <w:lang w:eastAsia="en-US"/>
        </w:rPr>
        <w:tab/>
      </w:r>
      <w:r w:rsidRPr="00340F05">
        <w:rPr>
          <w:rFonts w:ascii="Calibri" w:hAnsi="Calibri" w:cs="Calibri"/>
          <w:b/>
          <w:bCs/>
          <w:i/>
          <w:iCs/>
          <w:sz w:val="24"/>
          <w:szCs w:val="24"/>
          <w:lang w:eastAsia="en-US"/>
        </w:rPr>
        <w:t xml:space="preserve">                  </w:t>
      </w:r>
    </w:p>
    <w:p w14:paraId="52B9055C" w14:textId="77777777" w:rsidR="00340F05" w:rsidRPr="00340F05" w:rsidRDefault="00340F05" w:rsidP="00340F05">
      <w:pPr>
        <w:spacing w:line="276" w:lineRule="auto"/>
        <w:rPr>
          <w:rFonts w:ascii="Calibri" w:hAnsi="Calibri" w:cs="Calibri"/>
          <w:b/>
          <w:bCs/>
          <w:sz w:val="24"/>
          <w:szCs w:val="24"/>
          <w:u w:val="single"/>
          <w:lang w:eastAsia="en-US"/>
        </w:rPr>
      </w:pPr>
      <w:r w:rsidRPr="00340F05">
        <w:rPr>
          <w:rFonts w:ascii="Calibri" w:hAnsi="Calibri" w:cs="Calibri"/>
          <w:b/>
          <w:bCs/>
          <w:sz w:val="24"/>
          <w:szCs w:val="24"/>
          <w:u w:val="single"/>
          <w:lang w:eastAsia="en-US"/>
        </w:rPr>
        <w:t xml:space="preserve">Particulars of Charge </w:t>
      </w:r>
    </w:p>
    <w:p w14:paraId="1F0F79F5" w14:textId="77777777"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t> </w:t>
      </w:r>
    </w:p>
    <w:p w14:paraId="2FC6762F" w14:textId="184B0D6F" w:rsidR="00340F05" w:rsidRDefault="00340F05" w:rsidP="00431534">
      <w:pPr>
        <w:numPr>
          <w:ilvl w:val="0"/>
          <w:numId w:val="47"/>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were, at all relevant times, a suspended person, and were subject to the prohibitions and restrictions of a suspended person</w:t>
      </w:r>
      <w:r w:rsidR="00431534">
        <w:rPr>
          <w:rFonts w:ascii="Calibri" w:hAnsi="Calibri" w:cs="Calibri"/>
          <w:bCs/>
          <w:sz w:val="24"/>
          <w:szCs w:val="24"/>
          <w:lang w:eastAsia="en-US"/>
        </w:rPr>
        <w:t>.</w:t>
      </w:r>
    </w:p>
    <w:p w14:paraId="6D88DF19" w14:textId="77777777" w:rsidR="00431534" w:rsidRDefault="00431534" w:rsidP="00431534">
      <w:pPr>
        <w:spacing w:line="276" w:lineRule="auto"/>
        <w:ind w:left="284"/>
        <w:jc w:val="both"/>
        <w:rPr>
          <w:rFonts w:ascii="Calibri" w:hAnsi="Calibri" w:cs="Calibri"/>
          <w:bCs/>
          <w:sz w:val="24"/>
          <w:szCs w:val="24"/>
          <w:lang w:eastAsia="en-US"/>
        </w:rPr>
      </w:pPr>
    </w:p>
    <w:p w14:paraId="4FB1B1F3" w14:textId="77777777" w:rsidR="00431534" w:rsidRDefault="00340F05" w:rsidP="00431534">
      <w:pPr>
        <w:numPr>
          <w:ilvl w:val="0"/>
          <w:numId w:val="47"/>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 xml:space="preserve">On 12 February 2025, GRV Stewards Max Hayden-Evans and Cameron Day conducted an inquiry with you in the Stewards’ room at The Meadows Greyhound Racing Association regarding your presence at the race meeting whilst you were a suspended person. </w:t>
      </w:r>
    </w:p>
    <w:p w14:paraId="6F049E87" w14:textId="77777777" w:rsidR="00431534" w:rsidRDefault="00431534" w:rsidP="00431534">
      <w:pPr>
        <w:pStyle w:val="ListParagraph"/>
        <w:jc w:val="both"/>
        <w:rPr>
          <w:rFonts w:ascii="Calibri" w:hAnsi="Calibri" w:cs="Calibri"/>
          <w:bCs/>
          <w:sz w:val="24"/>
          <w:szCs w:val="24"/>
          <w:lang w:eastAsia="en-US"/>
        </w:rPr>
      </w:pPr>
    </w:p>
    <w:p w14:paraId="7EF1A7FE" w14:textId="455DF308" w:rsidR="00340F05" w:rsidRPr="00340F05" w:rsidRDefault="00340F05" w:rsidP="00431534">
      <w:pPr>
        <w:numPr>
          <w:ilvl w:val="0"/>
          <w:numId w:val="47"/>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 xml:space="preserve"> You have misbehaved during this inquiry in a manner that included;</w:t>
      </w:r>
    </w:p>
    <w:p w14:paraId="17C6BE67" w14:textId="77777777" w:rsidR="00340F05" w:rsidRPr="00340F05" w:rsidRDefault="00340F05" w:rsidP="00431534">
      <w:pPr>
        <w:spacing w:line="276" w:lineRule="auto"/>
        <w:jc w:val="both"/>
        <w:rPr>
          <w:rFonts w:ascii="Calibri" w:hAnsi="Calibri" w:cs="Calibri"/>
          <w:bCs/>
          <w:sz w:val="24"/>
          <w:szCs w:val="24"/>
          <w:lang w:eastAsia="en-US"/>
        </w:rPr>
      </w:pPr>
    </w:p>
    <w:p w14:paraId="3E832419" w14:textId="3EE6E3D8" w:rsidR="00340F05" w:rsidRDefault="00340F05" w:rsidP="00431534">
      <w:pPr>
        <w:numPr>
          <w:ilvl w:val="0"/>
          <w:numId w:val="41"/>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continually and repeatedly interrupted Steward Max Hayden-Evans during the inquiry</w:t>
      </w:r>
      <w:r w:rsidR="00431534">
        <w:rPr>
          <w:rFonts w:ascii="Calibri" w:hAnsi="Calibri" w:cs="Calibri"/>
          <w:bCs/>
          <w:sz w:val="24"/>
          <w:szCs w:val="24"/>
          <w:lang w:eastAsia="en-US"/>
        </w:rPr>
        <w:t>.</w:t>
      </w:r>
    </w:p>
    <w:p w14:paraId="480CB324" w14:textId="6B3706FE" w:rsidR="00340F05" w:rsidRDefault="00340F05" w:rsidP="00431534">
      <w:pPr>
        <w:numPr>
          <w:ilvl w:val="0"/>
          <w:numId w:val="41"/>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used contemptuous and hostile tone, demeanour and language towards Steward Max Hayden-Evans and Steward Cam Day during the inquiry</w:t>
      </w:r>
      <w:r w:rsidR="00431534">
        <w:rPr>
          <w:rFonts w:ascii="Calibri" w:hAnsi="Calibri" w:cs="Calibri"/>
          <w:bCs/>
          <w:sz w:val="24"/>
          <w:szCs w:val="24"/>
          <w:lang w:eastAsia="en-US"/>
        </w:rPr>
        <w:t>.</w:t>
      </w:r>
    </w:p>
    <w:p w14:paraId="2A4140AC" w14:textId="77777777" w:rsidR="00340F05" w:rsidRPr="00340F05" w:rsidRDefault="00340F05" w:rsidP="00431534">
      <w:pPr>
        <w:numPr>
          <w:ilvl w:val="0"/>
          <w:numId w:val="41"/>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left the inquiry before it was concluded on the premise that you were leaving the course, however you did not leave the course at that time.</w:t>
      </w:r>
    </w:p>
    <w:p w14:paraId="398BF31C" w14:textId="77777777" w:rsidR="00340F05" w:rsidRPr="00340F05" w:rsidRDefault="00340F05" w:rsidP="00340F05">
      <w:pPr>
        <w:spacing w:line="276" w:lineRule="auto"/>
        <w:rPr>
          <w:rFonts w:ascii="Calibri" w:hAnsi="Calibri" w:cs="Calibri"/>
          <w:b/>
          <w:bCs/>
          <w:sz w:val="24"/>
          <w:szCs w:val="24"/>
          <w:u w:val="single"/>
          <w:lang w:eastAsia="en-US"/>
        </w:rPr>
      </w:pPr>
    </w:p>
    <w:p w14:paraId="2DD6E237" w14:textId="77777777" w:rsidR="00340F05" w:rsidRPr="00340F05" w:rsidRDefault="00340F05" w:rsidP="00340F05">
      <w:pPr>
        <w:spacing w:line="276" w:lineRule="auto"/>
        <w:rPr>
          <w:rFonts w:ascii="Calibri" w:hAnsi="Calibri" w:cs="Calibri"/>
          <w:b/>
          <w:bCs/>
          <w:sz w:val="24"/>
          <w:szCs w:val="24"/>
          <w:u w:val="single"/>
          <w:lang w:eastAsia="en-US"/>
        </w:rPr>
      </w:pPr>
      <w:r w:rsidRPr="00340F05">
        <w:rPr>
          <w:rFonts w:ascii="Calibri" w:hAnsi="Calibri" w:cs="Calibri"/>
          <w:b/>
          <w:bCs/>
          <w:sz w:val="24"/>
          <w:szCs w:val="24"/>
          <w:u w:val="single"/>
          <w:lang w:eastAsia="en-US"/>
        </w:rPr>
        <w:t>Charge No.  5 of 5</w:t>
      </w:r>
    </w:p>
    <w:p w14:paraId="27B11B0B"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 </w:t>
      </w:r>
    </w:p>
    <w:p w14:paraId="50673E46" w14:textId="219879A8"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 xml:space="preserve">Greyhounds Australasia Rule 165(c)(iv) reads as follows: </w:t>
      </w:r>
    </w:p>
    <w:p w14:paraId="23CCF5FF" w14:textId="77777777" w:rsidR="00340F05" w:rsidRPr="00340F05" w:rsidRDefault="00340F05" w:rsidP="00340F05">
      <w:pPr>
        <w:spacing w:line="276" w:lineRule="auto"/>
        <w:rPr>
          <w:rFonts w:ascii="Calibri" w:hAnsi="Calibri" w:cs="Calibri"/>
          <w:bCs/>
          <w:sz w:val="24"/>
          <w:szCs w:val="24"/>
          <w:lang w:eastAsia="en-US"/>
        </w:rPr>
      </w:pPr>
    </w:p>
    <w:p w14:paraId="09060710" w14:textId="77777777"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t>Rule 165 Conduct detrimental to the interests of greyhound racing</w:t>
      </w:r>
    </w:p>
    <w:p w14:paraId="4749B8F8" w14:textId="77777777" w:rsidR="00340F05" w:rsidRPr="00340F05" w:rsidRDefault="00340F05" w:rsidP="00340F05">
      <w:pPr>
        <w:spacing w:line="276" w:lineRule="auto"/>
        <w:rPr>
          <w:rFonts w:ascii="Calibri" w:hAnsi="Calibri" w:cs="Calibri"/>
          <w:bCs/>
          <w:i/>
          <w:iCs/>
          <w:sz w:val="24"/>
          <w:szCs w:val="24"/>
          <w:lang w:eastAsia="en-US"/>
        </w:rPr>
      </w:pPr>
    </w:p>
    <w:p w14:paraId="7249D8DC" w14:textId="77777777" w:rsidR="00340F05" w:rsidRPr="00340F05" w:rsidRDefault="00340F05" w:rsidP="00431534">
      <w:pPr>
        <w:numPr>
          <w:ilvl w:val="0"/>
          <w:numId w:val="43"/>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 xml:space="preserve">engages in contemptuous, unseemly, improper, insulting, or offensive conduct or behaviour in any manner or form towards, or in relation to: </w:t>
      </w:r>
    </w:p>
    <w:p w14:paraId="161156CD" w14:textId="77777777" w:rsidR="00340F05" w:rsidRPr="00340F05" w:rsidRDefault="00340F05" w:rsidP="00431534">
      <w:pPr>
        <w:spacing w:line="276" w:lineRule="auto"/>
        <w:jc w:val="both"/>
        <w:rPr>
          <w:rFonts w:ascii="Calibri" w:hAnsi="Calibri" w:cs="Calibri"/>
          <w:bCs/>
          <w:sz w:val="24"/>
          <w:szCs w:val="24"/>
          <w:lang w:eastAsia="en-US"/>
        </w:rPr>
      </w:pPr>
    </w:p>
    <w:p w14:paraId="323BB916" w14:textId="77777777" w:rsidR="00340F05" w:rsidRPr="00340F05" w:rsidRDefault="00340F05" w:rsidP="00431534">
      <w:pPr>
        <w:spacing w:line="276" w:lineRule="auto"/>
        <w:jc w:val="both"/>
        <w:rPr>
          <w:rFonts w:ascii="Calibri" w:hAnsi="Calibri" w:cs="Calibri"/>
          <w:bCs/>
          <w:sz w:val="24"/>
          <w:szCs w:val="24"/>
          <w:lang w:eastAsia="en-US"/>
        </w:rPr>
      </w:pPr>
      <w:r w:rsidRPr="00340F05">
        <w:rPr>
          <w:rFonts w:ascii="Calibri" w:hAnsi="Calibri" w:cs="Calibri"/>
          <w:bCs/>
          <w:sz w:val="24"/>
          <w:szCs w:val="24"/>
          <w:lang w:eastAsia="en-US"/>
        </w:rPr>
        <w:t xml:space="preserve">(iv) a Steward or any other official of a Controlling Body or a Club; </w:t>
      </w:r>
    </w:p>
    <w:p w14:paraId="383846D3"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Cs/>
          <w:sz w:val="24"/>
          <w:szCs w:val="24"/>
          <w:lang w:eastAsia="en-US"/>
        </w:rPr>
        <w:tab/>
      </w:r>
    </w:p>
    <w:p w14:paraId="6201F194" w14:textId="77777777" w:rsidR="00340F05" w:rsidRPr="00340F05" w:rsidRDefault="00340F05" w:rsidP="00340F05">
      <w:pPr>
        <w:spacing w:line="276" w:lineRule="auto"/>
        <w:rPr>
          <w:rFonts w:ascii="Calibri" w:hAnsi="Calibri" w:cs="Calibri"/>
          <w:b/>
          <w:bCs/>
          <w:sz w:val="24"/>
          <w:szCs w:val="24"/>
          <w:lang w:eastAsia="en-US"/>
        </w:rPr>
      </w:pPr>
      <w:r w:rsidRPr="00340F05">
        <w:rPr>
          <w:rFonts w:ascii="Calibri" w:hAnsi="Calibri" w:cs="Calibri"/>
          <w:b/>
          <w:bCs/>
          <w:sz w:val="24"/>
          <w:szCs w:val="24"/>
          <w:lang w:eastAsia="en-US"/>
        </w:rPr>
        <w:t xml:space="preserve">Particulars of Charge </w:t>
      </w:r>
    </w:p>
    <w:p w14:paraId="7F9DAE4D" w14:textId="77777777" w:rsidR="00340F05" w:rsidRPr="00340F05" w:rsidRDefault="00340F05" w:rsidP="00340F05">
      <w:pPr>
        <w:spacing w:line="276" w:lineRule="auto"/>
        <w:rPr>
          <w:rFonts w:ascii="Calibri" w:hAnsi="Calibri" w:cs="Calibri"/>
          <w:bCs/>
          <w:sz w:val="24"/>
          <w:szCs w:val="24"/>
          <w:lang w:eastAsia="en-US"/>
        </w:rPr>
      </w:pPr>
      <w:r w:rsidRPr="00340F05">
        <w:rPr>
          <w:rFonts w:ascii="Calibri" w:hAnsi="Calibri" w:cs="Calibri"/>
          <w:b/>
          <w:bCs/>
          <w:sz w:val="24"/>
          <w:szCs w:val="24"/>
          <w:lang w:eastAsia="en-US"/>
        </w:rPr>
        <w:t xml:space="preserve"> </w:t>
      </w:r>
    </w:p>
    <w:p w14:paraId="5F34C39F" w14:textId="3944D24F" w:rsidR="00340F05" w:rsidRDefault="00340F05" w:rsidP="00431534">
      <w:pPr>
        <w:numPr>
          <w:ilvl w:val="0"/>
          <w:numId w:val="48"/>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were, at all relevant times, a suspended person, and were subject to the prohibitions and restrictions of a suspended person</w:t>
      </w:r>
      <w:r w:rsidR="00431534">
        <w:rPr>
          <w:rFonts w:ascii="Calibri" w:hAnsi="Calibri" w:cs="Calibri"/>
          <w:bCs/>
          <w:sz w:val="24"/>
          <w:szCs w:val="24"/>
          <w:lang w:eastAsia="en-US"/>
        </w:rPr>
        <w:t>.</w:t>
      </w:r>
    </w:p>
    <w:p w14:paraId="546B98C6" w14:textId="77777777" w:rsidR="00431534" w:rsidRDefault="00431534" w:rsidP="00431534">
      <w:pPr>
        <w:spacing w:line="276" w:lineRule="auto"/>
        <w:ind w:left="284"/>
        <w:jc w:val="both"/>
        <w:rPr>
          <w:rFonts w:ascii="Calibri" w:hAnsi="Calibri" w:cs="Calibri"/>
          <w:bCs/>
          <w:sz w:val="24"/>
          <w:szCs w:val="24"/>
          <w:lang w:eastAsia="en-US"/>
        </w:rPr>
      </w:pPr>
    </w:p>
    <w:p w14:paraId="1B5D900D" w14:textId="77777777" w:rsidR="00340F05" w:rsidRPr="00340F05" w:rsidRDefault="00340F05" w:rsidP="00431534">
      <w:pPr>
        <w:numPr>
          <w:ilvl w:val="0"/>
          <w:numId w:val="48"/>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On 12 February 2025, at the Meadows Greyhound Racing Association at approximately 7.26pm, you engaged in contemptuous, unseemly, improper, insulting, or offensive conduct or behaviour towards or in relation to Steward Max Hayden-Evans in the aisle undercover area between the Stewards Room and the Stir-up yard in that;</w:t>
      </w:r>
    </w:p>
    <w:p w14:paraId="6F6BF7B2" w14:textId="20997BFF" w:rsidR="00340F05" w:rsidRDefault="00340F05" w:rsidP="00431534">
      <w:pPr>
        <w:numPr>
          <w:ilvl w:val="0"/>
          <w:numId w:val="44"/>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lastRenderedPageBreak/>
        <w:t>You referred to Steward Max Hayden-Evans as “sweetheart” in a contemptuous manner</w:t>
      </w:r>
      <w:r w:rsidR="00431534">
        <w:rPr>
          <w:rFonts w:ascii="Calibri" w:hAnsi="Calibri" w:cs="Calibri"/>
          <w:bCs/>
          <w:sz w:val="24"/>
          <w:szCs w:val="24"/>
          <w:lang w:eastAsia="en-US"/>
        </w:rPr>
        <w:t>.</w:t>
      </w:r>
    </w:p>
    <w:p w14:paraId="1C0A519D" w14:textId="25556DAF" w:rsidR="00340F05" w:rsidRDefault="00340F05" w:rsidP="00431534">
      <w:pPr>
        <w:numPr>
          <w:ilvl w:val="0"/>
          <w:numId w:val="44"/>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used contemptuous and hostile tone, demeanour and language towards Steward Max Hayden-Evans during the interaction</w:t>
      </w:r>
      <w:r w:rsidR="00431534">
        <w:rPr>
          <w:rFonts w:ascii="Calibri" w:hAnsi="Calibri" w:cs="Calibri"/>
          <w:bCs/>
          <w:sz w:val="24"/>
          <w:szCs w:val="24"/>
          <w:lang w:eastAsia="en-US"/>
        </w:rPr>
        <w:t>.</w:t>
      </w:r>
    </w:p>
    <w:p w14:paraId="52E9C7E1" w14:textId="628E0C58" w:rsidR="00340F05" w:rsidRDefault="00340F05" w:rsidP="00431534">
      <w:pPr>
        <w:numPr>
          <w:ilvl w:val="0"/>
          <w:numId w:val="44"/>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dropped your license on the ground when Steward Max Hayden-Evans advised you that he would not accept it as a cancellation from you</w:t>
      </w:r>
      <w:r w:rsidR="00431534">
        <w:rPr>
          <w:rFonts w:ascii="Calibri" w:hAnsi="Calibri" w:cs="Calibri"/>
          <w:bCs/>
          <w:sz w:val="24"/>
          <w:szCs w:val="24"/>
          <w:lang w:eastAsia="en-US"/>
        </w:rPr>
        <w:t>.</w:t>
      </w:r>
    </w:p>
    <w:p w14:paraId="6DA5E664" w14:textId="2A05562C" w:rsidR="00340F05" w:rsidRDefault="00340F05" w:rsidP="00431534">
      <w:pPr>
        <w:numPr>
          <w:ilvl w:val="0"/>
          <w:numId w:val="44"/>
        </w:numPr>
        <w:spacing w:line="276" w:lineRule="auto"/>
        <w:ind w:left="284" w:hanging="284"/>
        <w:jc w:val="both"/>
        <w:rPr>
          <w:rFonts w:ascii="Calibri" w:hAnsi="Calibri" w:cs="Calibri"/>
          <w:bCs/>
          <w:sz w:val="24"/>
          <w:szCs w:val="24"/>
          <w:lang w:eastAsia="en-US"/>
        </w:rPr>
      </w:pPr>
      <w:r w:rsidRPr="00340F05">
        <w:rPr>
          <w:rFonts w:ascii="Calibri" w:hAnsi="Calibri" w:cs="Calibri"/>
          <w:bCs/>
          <w:sz w:val="24"/>
          <w:szCs w:val="24"/>
          <w:lang w:eastAsia="en-US"/>
        </w:rPr>
        <w:t>You refused to leave the course after being directed again to leave peacefully, and advised Steward Mr Max Hayden-Evans would have to call the Police to affect your removal</w:t>
      </w:r>
      <w:r w:rsidR="00431534">
        <w:rPr>
          <w:rFonts w:ascii="Calibri" w:hAnsi="Calibri" w:cs="Calibri"/>
          <w:bCs/>
          <w:sz w:val="24"/>
          <w:szCs w:val="24"/>
          <w:lang w:eastAsia="en-US"/>
        </w:rPr>
        <w:t>.</w:t>
      </w:r>
    </w:p>
    <w:p w14:paraId="57A582FE" w14:textId="77777777" w:rsidR="00431534" w:rsidRPr="00340F05" w:rsidRDefault="00431534" w:rsidP="00431534">
      <w:pPr>
        <w:spacing w:line="276" w:lineRule="auto"/>
        <w:ind w:left="284"/>
        <w:jc w:val="both"/>
        <w:rPr>
          <w:rFonts w:ascii="Calibri" w:hAnsi="Calibri" w:cs="Calibri"/>
          <w:bCs/>
          <w:sz w:val="24"/>
          <w:szCs w:val="24"/>
          <w:lang w:eastAsia="en-US"/>
        </w:rPr>
      </w:pPr>
    </w:p>
    <w:p w14:paraId="10847A80" w14:textId="77777777" w:rsidR="00340F05" w:rsidRPr="00340F05" w:rsidRDefault="00340F05" w:rsidP="00431534">
      <w:pPr>
        <w:numPr>
          <w:ilvl w:val="0"/>
          <w:numId w:val="48"/>
        </w:numPr>
        <w:spacing w:line="276" w:lineRule="auto"/>
        <w:ind w:left="284" w:hanging="284"/>
        <w:rPr>
          <w:rFonts w:ascii="Calibri" w:hAnsi="Calibri" w:cs="Calibri"/>
          <w:bCs/>
          <w:sz w:val="24"/>
          <w:szCs w:val="24"/>
          <w:lang w:eastAsia="en-US"/>
        </w:rPr>
      </w:pPr>
      <w:r w:rsidRPr="00340F05">
        <w:rPr>
          <w:rFonts w:ascii="Calibri" w:hAnsi="Calibri" w:cs="Calibri"/>
          <w:bCs/>
          <w:sz w:val="24"/>
          <w:szCs w:val="24"/>
          <w:lang w:eastAsia="en-US"/>
        </w:rPr>
        <w:t>This behaviour was observable by other participants in the area and also possibly by members of the public.</w:t>
      </w:r>
    </w:p>
    <w:p w14:paraId="2E796BEA" w14:textId="77777777" w:rsidR="002578A0" w:rsidRPr="002578A0" w:rsidRDefault="002578A0" w:rsidP="002578A0">
      <w:pPr>
        <w:spacing w:line="276" w:lineRule="auto"/>
        <w:ind w:left="3240"/>
        <w:jc w:val="both"/>
        <w:rPr>
          <w:rFonts w:ascii="Calibri" w:hAnsi="Calibri" w:cs="Calibri"/>
          <w:bCs/>
          <w:sz w:val="24"/>
          <w:szCs w:val="24"/>
          <w:lang w:eastAsia="en-US"/>
        </w:rPr>
      </w:pPr>
    </w:p>
    <w:p w14:paraId="77D40672" w14:textId="0FB6C9D1" w:rsidR="00EA1A11" w:rsidRPr="00C644FE" w:rsidRDefault="00282851" w:rsidP="00632688">
      <w:pPr>
        <w:spacing w:line="276" w:lineRule="auto"/>
        <w:rPr>
          <w:rFonts w:ascii="Calibri" w:eastAsia="Calibri" w:hAnsi="Calibri" w:cs="Times New Roman"/>
          <w:bCs/>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117D1D">
        <w:rPr>
          <w:rFonts w:ascii="Calibri" w:eastAsia="Calibri" w:hAnsi="Calibri" w:cs="Times New Roman"/>
          <w:sz w:val="24"/>
          <w:szCs w:val="24"/>
          <w:lang w:eastAsia="en-US"/>
        </w:rPr>
        <w:tab/>
      </w:r>
      <w:r w:rsidR="00117D1D">
        <w:rPr>
          <w:rFonts w:ascii="Calibri" w:eastAsia="Calibri" w:hAnsi="Calibri" w:cs="Times New Roman"/>
          <w:sz w:val="24"/>
          <w:szCs w:val="24"/>
          <w:lang w:eastAsia="en-US"/>
        </w:rPr>
        <w:tab/>
      </w:r>
      <w:r w:rsidR="00340F05">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r w:rsidR="00304C34">
        <w:rPr>
          <w:rFonts w:ascii="Calibri" w:eastAsia="Calibri" w:hAnsi="Calibri" w:cs="Times New Roman"/>
          <w:sz w:val="24"/>
          <w:szCs w:val="24"/>
          <w:lang w:eastAsia="en-US"/>
        </w:rPr>
        <w:t xml:space="preserve"> </w:t>
      </w:r>
      <w:r w:rsidR="00340F05">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BC29879" w14:textId="77777777" w:rsidR="00EA1A11" w:rsidRDefault="00EA1A11" w:rsidP="00117D1D">
      <w:pPr>
        <w:spacing w:line="276" w:lineRule="auto"/>
        <w:rPr>
          <w:rFonts w:ascii="Calibri" w:eastAsia="Calibri" w:hAnsi="Calibri" w:cs="Calibri"/>
          <w:b/>
          <w:bCs/>
          <w:kern w:val="2"/>
          <w:sz w:val="24"/>
          <w:szCs w:val="24"/>
          <w:lang w:eastAsia="en-US"/>
          <w14:ligatures w14:val="standardContextual"/>
        </w:rPr>
      </w:pPr>
    </w:p>
    <w:p w14:paraId="7D5F6DA4" w14:textId="280E6843"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67D5BB2C" w14:textId="5B538199" w:rsidR="00B05649" w:rsidRDefault="0031577A" w:rsidP="00B05649">
      <w:pPr>
        <w:numPr>
          <w:ilvl w:val="0"/>
          <w:numId w:val="1"/>
        </w:numPr>
        <w:spacing w:line="259" w:lineRule="auto"/>
        <w:ind w:left="426" w:hanging="426"/>
        <w:jc w:val="both"/>
        <w:rPr>
          <w:rFonts w:ascii="Calibri" w:eastAsia="Calibri" w:hAnsi="Calibri" w:cs="Times New Roman"/>
          <w:bCs/>
          <w:sz w:val="24"/>
          <w:szCs w:val="24"/>
          <w:lang w:eastAsia="en-US"/>
        </w:rPr>
      </w:pPr>
      <w:r w:rsidRPr="0031577A">
        <w:rPr>
          <w:rStyle w:val="normaltextrun"/>
          <w:rFonts w:ascii="Calibri" w:hAnsi="Calibri" w:cs="Calibri"/>
          <w:sz w:val="24"/>
          <w:szCs w:val="24"/>
        </w:rPr>
        <w:t>M</w:t>
      </w:r>
      <w:r w:rsidR="00B05649">
        <w:rPr>
          <w:rStyle w:val="normaltextrun"/>
          <w:rFonts w:ascii="Calibri" w:hAnsi="Calibri" w:cs="Calibri"/>
          <w:sz w:val="24"/>
          <w:szCs w:val="24"/>
        </w:rPr>
        <w:t xml:space="preserve">s </w:t>
      </w:r>
      <w:r w:rsidR="00B05649" w:rsidRPr="00B05649">
        <w:rPr>
          <w:rFonts w:ascii="Calibri" w:eastAsia="Calibri" w:hAnsi="Calibri" w:cs="Times New Roman"/>
          <w:bCs/>
          <w:sz w:val="24"/>
          <w:szCs w:val="24"/>
          <w:lang w:eastAsia="en-US"/>
        </w:rPr>
        <w:t>Terri Maree Morris currently holds a licence issued by Greyhound Racing Victoria (</w:t>
      </w:r>
      <w:r w:rsidR="00884C19">
        <w:rPr>
          <w:rFonts w:ascii="Calibri" w:eastAsia="Calibri" w:hAnsi="Calibri" w:cs="Times New Roman"/>
          <w:bCs/>
          <w:sz w:val="24"/>
          <w:szCs w:val="24"/>
          <w:lang w:eastAsia="en-US"/>
        </w:rPr>
        <w:t>“</w:t>
      </w:r>
      <w:r w:rsidR="00B05649" w:rsidRPr="00B05649">
        <w:rPr>
          <w:rFonts w:ascii="Calibri" w:eastAsia="Calibri" w:hAnsi="Calibri" w:cs="Times New Roman"/>
          <w:bCs/>
          <w:sz w:val="24"/>
          <w:szCs w:val="24"/>
          <w:lang w:eastAsia="en-US"/>
        </w:rPr>
        <w:t>GRV</w:t>
      </w:r>
      <w:r w:rsidR="00884C19">
        <w:rPr>
          <w:rFonts w:ascii="Calibri" w:eastAsia="Calibri" w:hAnsi="Calibri" w:cs="Times New Roman"/>
          <w:bCs/>
          <w:sz w:val="24"/>
          <w:szCs w:val="24"/>
          <w:lang w:eastAsia="en-US"/>
        </w:rPr>
        <w:t>”</w:t>
      </w:r>
      <w:r w:rsidR="00B05649" w:rsidRPr="00B05649">
        <w:rPr>
          <w:rFonts w:ascii="Calibri" w:eastAsia="Calibri" w:hAnsi="Calibri" w:cs="Times New Roman"/>
          <w:bCs/>
          <w:sz w:val="24"/>
          <w:szCs w:val="24"/>
          <w:lang w:eastAsia="en-US"/>
        </w:rPr>
        <w:t xml:space="preserve">) to own, train and breed greyhounds. She has held this licence for more than </w:t>
      </w:r>
      <w:r w:rsidR="00884C19">
        <w:rPr>
          <w:rFonts w:ascii="Calibri" w:eastAsia="Calibri" w:hAnsi="Calibri" w:cs="Times New Roman"/>
          <w:bCs/>
          <w:sz w:val="24"/>
          <w:szCs w:val="24"/>
          <w:lang w:eastAsia="en-US"/>
        </w:rPr>
        <w:t xml:space="preserve">40 </w:t>
      </w:r>
      <w:r w:rsidR="00B05649" w:rsidRPr="00B05649">
        <w:rPr>
          <w:rFonts w:ascii="Calibri" w:eastAsia="Calibri" w:hAnsi="Calibri" w:cs="Times New Roman"/>
          <w:bCs/>
          <w:sz w:val="24"/>
          <w:szCs w:val="24"/>
          <w:lang w:eastAsia="en-US"/>
        </w:rPr>
        <w:t xml:space="preserve">years.  </w:t>
      </w:r>
    </w:p>
    <w:p w14:paraId="2CE6C09E" w14:textId="77777777" w:rsidR="00B05649" w:rsidRDefault="00B05649" w:rsidP="00B05649">
      <w:pPr>
        <w:spacing w:line="259" w:lineRule="auto"/>
        <w:ind w:left="426"/>
        <w:jc w:val="both"/>
        <w:rPr>
          <w:rFonts w:ascii="Calibri" w:eastAsia="Calibri" w:hAnsi="Calibri" w:cs="Times New Roman"/>
          <w:bCs/>
          <w:sz w:val="24"/>
          <w:szCs w:val="24"/>
          <w:lang w:eastAsia="en-US"/>
        </w:rPr>
      </w:pPr>
    </w:p>
    <w:p w14:paraId="0D7A677F" w14:textId="00BF1AA9" w:rsidR="00B05649" w:rsidRDefault="00B05649" w:rsidP="00B05649">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Ms Morris appears before the Tribunal this day to face five charges brought against her by </w:t>
      </w:r>
      <w:r w:rsidR="00D6095F">
        <w:rPr>
          <w:rFonts w:ascii="Calibri" w:eastAsia="Calibri" w:hAnsi="Calibri" w:cs="Times New Roman"/>
          <w:bCs/>
          <w:sz w:val="24"/>
          <w:szCs w:val="24"/>
          <w:lang w:eastAsia="en-US"/>
        </w:rPr>
        <w:t xml:space="preserve">the </w:t>
      </w:r>
      <w:r w:rsidRPr="00B05649">
        <w:rPr>
          <w:rFonts w:ascii="Calibri" w:eastAsia="Calibri" w:hAnsi="Calibri" w:cs="Times New Roman"/>
          <w:bCs/>
          <w:sz w:val="24"/>
          <w:szCs w:val="24"/>
          <w:lang w:eastAsia="en-US"/>
        </w:rPr>
        <w:t xml:space="preserve">GRV </w:t>
      </w:r>
      <w:r w:rsidR="00AC2C8C">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tewards. She is representing herself. Mr Vassis</w:t>
      </w:r>
      <w:r w:rsidR="00EC0CFE">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of </w:t>
      </w:r>
      <w:r w:rsidR="00EC0CFE">
        <w:rPr>
          <w:rFonts w:ascii="Calibri" w:eastAsia="Calibri" w:hAnsi="Calibri" w:cs="Times New Roman"/>
          <w:bCs/>
          <w:sz w:val="24"/>
          <w:szCs w:val="24"/>
          <w:lang w:eastAsia="en-US"/>
        </w:rPr>
        <w:t>C</w:t>
      </w:r>
      <w:r w:rsidRPr="00B05649">
        <w:rPr>
          <w:rFonts w:ascii="Calibri" w:eastAsia="Calibri" w:hAnsi="Calibri" w:cs="Times New Roman"/>
          <w:bCs/>
          <w:sz w:val="24"/>
          <w:szCs w:val="24"/>
          <w:lang w:eastAsia="en-US"/>
        </w:rPr>
        <w:t>ounsel</w:t>
      </w:r>
      <w:r w:rsidR="00EC0CFE">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appears on behalf of GRV to prosecute the charges</w:t>
      </w:r>
      <w:r w:rsidR="00EC0CFE">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instructed by Ms </w:t>
      </w:r>
      <w:r w:rsidR="00D6095F">
        <w:rPr>
          <w:rFonts w:ascii="Calibri" w:eastAsia="Calibri" w:hAnsi="Calibri" w:cs="Times New Roman"/>
          <w:bCs/>
          <w:sz w:val="24"/>
          <w:szCs w:val="24"/>
          <w:lang w:eastAsia="en-US"/>
        </w:rPr>
        <w:t xml:space="preserve">Evangeline Murray. </w:t>
      </w:r>
    </w:p>
    <w:p w14:paraId="11011BEE" w14:textId="77777777" w:rsidR="00B05649" w:rsidRDefault="00B05649" w:rsidP="00B05649">
      <w:pPr>
        <w:pStyle w:val="ListParagraph"/>
        <w:rPr>
          <w:rFonts w:ascii="Calibri" w:eastAsia="Calibri" w:hAnsi="Calibri" w:cs="Times New Roman"/>
          <w:bCs/>
          <w:sz w:val="24"/>
          <w:szCs w:val="24"/>
          <w:lang w:eastAsia="en-US"/>
        </w:rPr>
      </w:pPr>
    </w:p>
    <w:p w14:paraId="2BE124D1" w14:textId="43B49C93" w:rsidR="00B05649" w:rsidRDefault="00B05649" w:rsidP="00B05649">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Charges 1 to 3 inclusive allege breaches of </w:t>
      </w:r>
      <w:r w:rsidR="00D6095F">
        <w:rPr>
          <w:rFonts w:ascii="Calibri" w:eastAsia="Calibri" w:hAnsi="Calibri" w:cs="Times New Roman"/>
          <w:bCs/>
          <w:sz w:val="24"/>
          <w:szCs w:val="24"/>
          <w:lang w:eastAsia="en-US"/>
        </w:rPr>
        <w:t>GAR</w:t>
      </w:r>
      <w:r w:rsidRPr="00B05649">
        <w:rPr>
          <w:rFonts w:ascii="Calibri" w:eastAsia="Calibri" w:hAnsi="Calibri" w:cs="Times New Roman"/>
          <w:bCs/>
          <w:sz w:val="24"/>
          <w:szCs w:val="24"/>
          <w:lang w:eastAsia="en-US"/>
        </w:rPr>
        <w:t xml:space="preserve"> 68. In summary form, that </w:t>
      </w:r>
      <w:r w:rsidR="00EC0CFE">
        <w:rPr>
          <w:rFonts w:ascii="Calibri" w:eastAsia="Calibri" w:hAnsi="Calibri" w:cs="Times New Roman"/>
          <w:bCs/>
          <w:sz w:val="24"/>
          <w:szCs w:val="24"/>
          <w:lang w:eastAsia="en-US"/>
        </w:rPr>
        <w:t>R</w:t>
      </w:r>
      <w:r w:rsidRPr="00B05649">
        <w:rPr>
          <w:rFonts w:ascii="Calibri" w:eastAsia="Calibri" w:hAnsi="Calibri" w:cs="Times New Roman"/>
          <w:bCs/>
          <w:sz w:val="24"/>
          <w:szCs w:val="24"/>
          <w:lang w:eastAsia="en-US"/>
        </w:rPr>
        <w:t xml:space="preserve">ule prohibits a suspended licence holder from entering upon any property where greyhounds are trained, or any greyhound racetrack, whilst suspended. </w:t>
      </w:r>
    </w:p>
    <w:p w14:paraId="677E0525" w14:textId="77777777" w:rsidR="00B05649" w:rsidRDefault="00B05649" w:rsidP="00B05649">
      <w:pPr>
        <w:pStyle w:val="ListParagraph"/>
        <w:rPr>
          <w:rFonts w:ascii="Calibri" w:eastAsia="Calibri" w:hAnsi="Calibri" w:cs="Times New Roman"/>
          <w:bCs/>
          <w:sz w:val="24"/>
          <w:szCs w:val="24"/>
          <w:lang w:eastAsia="en-US"/>
        </w:rPr>
      </w:pPr>
    </w:p>
    <w:p w14:paraId="774E29CF" w14:textId="502F0B6D" w:rsidR="00B05649" w:rsidRDefault="00B05649" w:rsidP="00B05649">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Charge 4 alleges a breach of </w:t>
      </w:r>
      <w:r w:rsidR="00AC2C8C">
        <w:rPr>
          <w:rFonts w:ascii="Calibri" w:eastAsia="Calibri" w:hAnsi="Calibri" w:cs="Times New Roman"/>
          <w:bCs/>
          <w:sz w:val="24"/>
          <w:szCs w:val="24"/>
          <w:lang w:eastAsia="en-US"/>
        </w:rPr>
        <w:t>GAR</w:t>
      </w:r>
      <w:r w:rsidRPr="00B05649">
        <w:rPr>
          <w:rFonts w:ascii="Calibri" w:eastAsia="Calibri" w:hAnsi="Calibri" w:cs="Times New Roman"/>
          <w:bCs/>
          <w:sz w:val="24"/>
          <w:szCs w:val="24"/>
          <w:lang w:eastAsia="en-US"/>
        </w:rPr>
        <w:t xml:space="preserve"> 171(c). Relevantly, it</w:t>
      </w:r>
      <w:r w:rsidR="00AC2C8C">
        <w:rPr>
          <w:rFonts w:ascii="Calibri" w:eastAsia="Calibri" w:hAnsi="Calibri" w:cs="Times New Roman"/>
          <w:bCs/>
          <w:sz w:val="24"/>
          <w:szCs w:val="24"/>
          <w:lang w:eastAsia="en-US"/>
        </w:rPr>
        <w:t xml:space="preserve"> i</w:t>
      </w:r>
      <w:r w:rsidRPr="00B05649">
        <w:rPr>
          <w:rFonts w:ascii="Calibri" w:eastAsia="Calibri" w:hAnsi="Calibri" w:cs="Times New Roman"/>
          <w:bCs/>
          <w:sz w:val="24"/>
          <w:szCs w:val="24"/>
          <w:lang w:eastAsia="en-US"/>
        </w:rPr>
        <w:t xml:space="preserve">s alleged that contrary to Rule 171(c), during the course of a </w:t>
      </w:r>
      <w:r w:rsidR="00EC0CFE">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teward’s inquiry into the conduct of Ms Morris, she misbehaved by repeatedly interrupting the </w:t>
      </w:r>
      <w:r w:rsidR="00EC0CFE">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 conducting the </w:t>
      </w:r>
      <w:r w:rsidR="00EC0CFE">
        <w:rPr>
          <w:rFonts w:ascii="Calibri" w:eastAsia="Calibri" w:hAnsi="Calibri" w:cs="Times New Roman"/>
          <w:bCs/>
          <w:sz w:val="24"/>
          <w:szCs w:val="24"/>
          <w:lang w:eastAsia="en-US"/>
        </w:rPr>
        <w:t>i</w:t>
      </w:r>
      <w:r w:rsidRPr="00B05649">
        <w:rPr>
          <w:rFonts w:ascii="Calibri" w:eastAsia="Calibri" w:hAnsi="Calibri" w:cs="Times New Roman"/>
          <w:bCs/>
          <w:sz w:val="24"/>
          <w:szCs w:val="24"/>
          <w:lang w:eastAsia="en-US"/>
        </w:rPr>
        <w:t xml:space="preserve">nquiry, </w:t>
      </w:r>
      <w:r w:rsidR="00EC0CFE">
        <w:rPr>
          <w:rFonts w:ascii="Calibri" w:eastAsia="Calibri" w:hAnsi="Calibri" w:cs="Times New Roman"/>
          <w:bCs/>
          <w:sz w:val="24"/>
          <w:szCs w:val="24"/>
          <w:lang w:eastAsia="en-US"/>
        </w:rPr>
        <w:t xml:space="preserve">Mr </w:t>
      </w:r>
      <w:r w:rsidRPr="00B05649">
        <w:rPr>
          <w:rFonts w:ascii="Calibri" w:eastAsia="Calibri" w:hAnsi="Calibri" w:cs="Times New Roman"/>
          <w:bCs/>
          <w:sz w:val="24"/>
          <w:szCs w:val="24"/>
          <w:lang w:eastAsia="en-US"/>
        </w:rPr>
        <w:t>Max Hayden-Evans. It</w:t>
      </w:r>
      <w:r w:rsidR="00AC2C8C">
        <w:rPr>
          <w:rFonts w:ascii="Calibri" w:eastAsia="Calibri" w:hAnsi="Calibri" w:cs="Times New Roman"/>
          <w:bCs/>
          <w:sz w:val="24"/>
          <w:szCs w:val="24"/>
          <w:lang w:eastAsia="en-US"/>
        </w:rPr>
        <w:t xml:space="preserve"> is</w:t>
      </w:r>
      <w:r w:rsidRPr="00B05649">
        <w:rPr>
          <w:rFonts w:ascii="Calibri" w:eastAsia="Calibri" w:hAnsi="Calibri" w:cs="Times New Roman"/>
          <w:bCs/>
          <w:sz w:val="24"/>
          <w:szCs w:val="24"/>
          <w:lang w:eastAsia="en-US"/>
        </w:rPr>
        <w:t xml:space="preserve"> also alleged as part of this charge that Ms Morris used contemptuous and hostile tone, demeanour and language, towards the </w:t>
      </w:r>
      <w:r w:rsidR="00EC0CFE">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tewards conducting the inquiry.  </w:t>
      </w:r>
    </w:p>
    <w:p w14:paraId="6B79F79C" w14:textId="77777777" w:rsidR="00B05649" w:rsidRDefault="00B05649" w:rsidP="00B05649">
      <w:pPr>
        <w:pStyle w:val="ListParagraph"/>
        <w:rPr>
          <w:rFonts w:ascii="Calibri" w:eastAsia="Calibri" w:hAnsi="Calibri" w:cs="Times New Roman"/>
          <w:bCs/>
          <w:sz w:val="24"/>
          <w:szCs w:val="24"/>
          <w:lang w:eastAsia="en-US"/>
        </w:rPr>
      </w:pPr>
    </w:p>
    <w:p w14:paraId="0CA6D9C5" w14:textId="00B337E2" w:rsidR="00B05649" w:rsidRDefault="00B05649" w:rsidP="002823B4">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Charge 5 alleges a breach of </w:t>
      </w:r>
      <w:r w:rsidR="00AC2C8C">
        <w:rPr>
          <w:rFonts w:ascii="Calibri" w:eastAsia="Calibri" w:hAnsi="Calibri" w:cs="Times New Roman"/>
          <w:bCs/>
          <w:sz w:val="24"/>
          <w:szCs w:val="24"/>
          <w:lang w:eastAsia="en-US"/>
        </w:rPr>
        <w:t>GAR</w:t>
      </w:r>
      <w:r w:rsidRPr="00B05649">
        <w:rPr>
          <w:rFonts w:ascii="Calibri" w:eastAsia="Calibri" w:hAnsi="Calibri" w:cs="Times New Roman"/>
          <w:bCs/>
          <w:sz w:val="24"/>
          <w:szCs w:val="24"/>
          <w:lang w:eastAsia="en-US"/>
        </w:rPr>
        <w:t xml:space="preserve"> 165. This </w:t>
      </w:r>
      <w:r w:rsidR="005461EF">
        <w:rPr>
          <w:rFonts w:ascii="Calibri" w:eastAsia="Calibri" w:hAnsi="Calibri" w:cs="Times New Roman"/>
          <w:bCs/>
          <w:sz w:val="24"/>
          <w:szCs w:val="24"/>
          <w:lang w:eastAsia="en-US"/>
        </w:rPr>
        <w:t>R</w:t>
      </w:r>
      <w:r w:rsidRPr="00B05649">
        <w:rPr>
          <w:rFonts w:ascii="Calibri" w:eastAsia="Calibri" w:hAnsi="Calibri" w:cs="Times New Roman"/>
          <w:bCs/>
          <w:sz w:val="24"/>
          <w:szCs w:val="24"/>
          <w:lang w:eastAsia="en-US"/>
        </w:rPr>
        <w:t xml:space="preserve">ule prohibits contemptuous, unseemly, improper, insulting or offensive conduct or behaviour towards </w:t>
      </w:r>
      <w:r w:rsidR="005461EF">
        <w:rPr>
          <w:rFonts w:ascii="Calibri" w:eastAsia="Calibri" w:hAnsi="Calibri" w:cs="Times New Roman"/>
          <w:bCs/>
          <w:sz w:val="24"/>
          <w:szCs w:val="24"/>
          <w:lang w:eastAsia="en-US"/>
        </w:rPr>
        <w:t>Mr</w:t>
      </w:r>
      <w:r w:rsidRPr="00B05649">
        <w:rPr>
          <w:rFonts w:ascii="Calibri" w:eastAsia="Calibri" w:hAnsi="Calibri" w:cs="Times New Roman"/>
          <w:bCs/>
          <w:sz w:val="24"/>
          <w:szCs w:val="24"/>
          <w:lang w:eastAsia="en-US"/>
        </w:rPr>
        <w:t xml:space="preserve"> Hayden-Evans during the course of an inquiry.  </w:t>
      </w:r>
    </w:p>
    <w:p w14:paraId="102D7B58" w14:textId="77777777" w:rsidR="002823B4" w:rsidRDefault="002823B4" w:rsidP="002823B4">
      <w:pPr>
        <w:pStyle w:val="ListParagraph"/>
        <w:rPr>
          <w:rFonts w:ascii="Calibri" w:eastAsia="Calibri" w:hAnsi="Calibri" w:cs="Times New Roman"/>
          <w:bCs/>
          <w:sz w:val="24"/>
          <w:szCs w:val="24"/>
          <w:lang w:eastAsia="en-US"/>
        </w:rPr>
      </w:pPr>
    </w:p>
    <w:p w14:paraId="77FD1FDF" w14:textId="4FC327CA" w:rsidR="00B05649" w:rsidRDefault="00B05649" w:rsidP="002823B4">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Charges 4 and 5 allege serious offences. Pursuant to Section 50</w:t>
      </w:r>
      <w:r w:rsidR="002823B4">
        <w:rPr>
          <w:rFonts w:ascii="Calibri" w:eastAsia="Calibri" w:hAnsi="Calibri" w:cs="Times New Roman"/>
          <w:bCs/>
          <w:sz w:val="24"/>
          <w:szCs w:val="24"/>
          <w:lang w:eastAsia="en-US"/>
        </w:rPr>
        <w:t>(O)</w:t>
      </w:r>
      <w:r w:rsidRPr="00B05649">
        <w:rPr>
          <w:rFonts w:ascii="Calibri" w:eastAsia="Calibri" w:hAnsi="Calibri" w:cs="Times New Roman"/>
          <w:bCs/>
          <w:sz w:val="24"/>
          <w:szCs w:val="24"/>
          <w:lang w:eastAsia="en-US"/>
        </w:rPr>
        <w:t xml:space="preserve"> of the </w:t>
      </w:r>
      <w:r w:rsidRPr="00B05649">
        <w:rPr>
          <w:rFonts w:ascii="Calibri" w:eastAsia="Calibri" w:hAnsi="Calibri" w:cs="Times New Roman"/>
          <w:bCs/>
          <w:i/>
          <w:iCs/>
          <w:sz w:val="24"/>
          <w:szCs w:val="24"/>
          <w:lang w:eastAsia="en-US"/>
        </w:rPr>
        <w:t>Racing Act 1958</w:t>
      </w:r>
      <w:r w:rsidRPr="00B05649">
        <w:rPr>
          <w:rFonts w:ascii="Calibri" w:eastAsia="Calibri" w:hAnsi="Calibri" w:cs="Times New Roman"/>
          <w:bCs/>
          <w:sz w:val="24"/>
          <w:szCs w:val="24"/>
          <w:lang w:eastAsia="en-US"/>
        </w:rPr>
        <w:t xml:space="preserve">, charges alleging a “serious offence” must be heard by this </w:t>
      </w:r>
      <w:r w:rsidR="005461EF">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ribunal. Charges 1 to 3 inclusive do not allege serious offences. At the outset</w:t>
      </w:r>
      <w:r w:rsidR="00AC2C8C">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Ms Morris agreed that </w:t>
      </w:r>
      <w:r w:rsidR="00A57AEB" w:rsidRPr="00B05649">
        <w:rPr>
          <w:rFonts w:ascii="Calibri" w:eastAsia="Calibri" w:hAnsi="Calibri" w:cs="Times New Roman"/>
          <w:bCs/>
          <w:sz w:val="24"/>
          <w:szCs w:val="24"/>
          <w:lang w:eastAsia="en-US"/>
        </w:rPr>
        <w:t>all</w:t>
      </w:r>
      <w:r w:rsidRPr="00B05649">
        <w:rPr>
          <w:rFonts w:ascii="Calibri" w:eastAsia="Calibri" w:hAnsi="Calibri" w:cs="Times New Roman"/>
          <w:bCs/>
          <w:sz w:val="24"/>
          <w:szCs w:val="24"/>
          <w:lang w:eastAsia="en-US"/>
        </w:rPr>
        <w:t xml:space="preserve"> the </w:t>
      </w:r>
      <w:r w:rsidRPr="00B05649">
        <w:rPr>
          <w:rFonts w:ascii="Calibri" w:eastAsia="Calibri" w:hAnsi="Calibri" w:cs="Times New Roman"/>
          <w:bCs/>
          <w:sz w:val="24"/>
          <w:szCs w:val="24"/>
          <w:lang w:eastAsia="en-US"/>
        </w:rPr>
        <w:lastRenderedPageBreak/>
        <w:t xml:space="preserve">charges should be heard together by this </w:t>
      </w:r>
      <w:r w:rsidR="005461EF">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 xml:space="preserve">ribunal and the hearing proceeded on that basis. Ms Morris pleaded not guilty to each charge. </w:t>
      </w:r>
    </w:p>
    <w:p w14:paraId="7DF2EA84" w14:textId="77777777" w:rsidR="002823B4" w:rsidRDefault="002823B4" w:rsidP="002823B4">
      <w:pPr>
        <w:pStyle w:val="ListParagraph"/>
        <w:rPr>
          <w:rFonts w:ascii="Calibri" w:eastAsia="Calibri" w:hAnsi="Calibri" w:cs="Times New Roman"/>
          <w:bCs/>
          <w:sz w:val="24"/>
          <w:szCs w:val="24"/>
          <w:lang w:eastAsia="en-US"/>
        </w:rPr>
      </w:pPr>
    </w:p>
    <w:p w14:paraId="44BCAEE3" w14:textId="63E94235" w:rsidR="00B05649" w:rsidRDefault="00B05649" w:rsidP="002823B4">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The </w:t>
      </w:r>
      <w:r w:rsidR="005461EF">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 xml:space="preserve">ribunal has before it a comprehensive brief of evidence gathered by the </w:t>
      </w:r>
      <w:r w:rsidR="002029D5">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tewards consisting of some 253 pages. Mr Vassis called </w:t>
      </w:r>
      <w:r w:rsidR="00A57AEB">
        <w:rPr>
          <w:rFonts w:ascii="Calibri" w:eastAsia="Calibri" w:hAnsi="Calibri" w:cs="Times New Roman"/>
          <w:bCs/>
          <w:sz w:val="24"/>
          <w:szCs w:val="24"/>
          <w:lang w:eastAsia="en-US"/>
        </w:rPr>
        <w:t xml:space="preserve">Mr </w:t>
      </w:r>
      <w:r w:rsidRPr="00B05649">
        <w:rPr>
          <w:rFonts w:ascii="Calibri" w:eastAsia="Calibri" w:hAnsi="Calibri" w:cs="Times New Roman"/>
          <w:bCs/>
          <w:sz w:val="24"/>
          <w:szCs w:val="24"/>
          <w:lang w:eastAsia="en-US"/>
        </w:rPr>
        <w:t>Hayden-Evans</w:t>
      </w:r>
      <w:r w:rsidR="002029D5">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the </w:t>
      </w:r>
      <w:r w:rsidR="002029D5">
        <w:rPr>
          <w:rFonts w:ascii="Calibri" w:eastAsia="Calibri" w:hAnsi="Calibri" w:cs="Times New Roman"/>
          <w:bCs/>
          <w:sz w:val="24"/>
          <w:szCs w:val="24"/>
          <w:lang w:eastAsia="en-US"/>
        </w:rPr>
        <w:t>p</w:t>
      </w:r>
      <w:r w:rsidRPr="00B05649">
        <w:rPr>
          <w:rFonts w:ascii="Calibri" w:eastAsia="Calibri" w:hAnsi="Calibri" w:cs="Times New Roman"/>
          <w:bCs/>
          <w:sz w:val="24"/>
          <w:szCs w:val="24"/>
          <w:lang w:eastAsia="en-US"/>
        </w:rPr>
        <w:t xml:space="preserve">rincipal </w:t>
      </w:r>
      <w:r w:rsidR="002029D5">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 who inquired into the matters the subject of the charges and he was briefly cross examined by Ms Morris. During the course of the inquiry by </w:t>
      </w:r>
      <w:r w:rsidR="002029D5">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tewards, and in the hearing before this </w:t>
      </w:r>
      <w:r w:rsidR="002029D5">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 xml:space="preserve">ribunal, it quickly became apparent that although she pleaded not guilty to the charges, Ms Morris admitted all of the facts alleged against her but not the conclusions to be drawn from those facts. This approach by Ms Morris enabled the </w:t>
      </w:r>
      <w:r w:rsidR="002029D5">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 xml:space="preserve">ribunal to be comfortably satisfied by the evidence on the balance of probabilities, that each of the charges alleged have been proved.  </w:t>
      </w:r>
    </w:p>
    <w:p w14:paraId="596FE0B6" w14:textId="77777777" w:rsidR="002823B4" w:rsidRDefault="002823B4" w:rsidP="002823B4">
      <w:pPr>
        <w:pStyle w:val="ListParagraph"/>
        <w:rPr>
          <w:rFonts w:ascii="Calibri" w:eastAsia="Calibri" w:hAnsi="Calibri" w:cs="Times New Roman"/>
          <w:bCs/>
          <w:sz w:val="24"/>
          <w:szCs w:val="24"/>
          <w:lang w:eastAsia="en-US"/>
        </w:rPr>
      </w:pPr>
    </w:p>
    <w:p w14:paraId="4D527EFC" w14:textId="6F0C0AF7" w:rsidR="002823B4" w:rsidRPr="00D6095F" w:rsidRDefault="00B05649" w:rsidP="00D6095F">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In summary form, the following undisputed facts enabled the </w:t>
      </w:r>
      <w:r w:rsidR="002029D5">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ribunal to find the charges proved:</w:t>
      </w:r>
    </w:p>
    <w:p w14:paraId="282C2A39" w14:textId="77777777" w:rsidR="002823B4" w:rsidRPr="00B05649" w:rsidRDefault="002823B4" w:rsidP="002823B4">
      <w:pPr>
        <w:spacing w:line="259" w:lineRule="auto"/>
        <w:jc w:val="both"/>
        <w:rPr>
          <w:rFonts w:ascii="Calibri" w:eastAsia="Calibri" w:hAnsi="Calibri" w:cs="Times New Roman"/>
          <w:bCs/>
          <w:sz w:val="24"/>
          <w:szCs w:val="24"/>
          <w:lang w:eastAsia="en-US"/>
        </w:rPr>
      </w:pPr>
    </w:p>
    <w:p w14:paraId="091AAA14" w14:textId="53D17E84" w:rsidR="00B05649" w:rsidRDefault="00B05649" w:rsidP="002823B4">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During December of 2024</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as the holder of a licence to own, train and breed greyhounds, Ms Morris was required to complete a National Police Check (</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NPC</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online. Ms Morris does not communicate with GRV via email</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although she has an email address for registration purposes. Her electronic communications were confined to communicating via </w:t>
      </w:r>
      <w:r w:rsidR="0059626F" w:rsidRPr="00B05649">
        <w:rPr>
          <w:rFonts w:ascii="Calibri" w:eastAsia="Calibri" w:hAnsi="Calibri" w:cs="Times New Roman"/>
          <w:bCs/>
          <w:sz w:val="24"/>
          <w:szCs w:val="24"/>
          <w:lang w:eastAsia="en-US"/>
        </w:rPr>
        <w:t>SMS</w:t>
      </w:r>
      <w:r w:rsidRPr="00B05649">
        <w:rPr>
          <w:rFonts w:ascii="Calibri" w:eastAsia="Calibri" w:hAnsi="Calibri" w:cs="Times New Roman"/>
          <w:bCs/>
          <w:sz w:val="24"/>
          <w:szCs w:val="24"/>
          <w:lang w:eastAsia="en-US"/>
        </w:rPr>
        <w:t xml:space="preserve"> on her mobile phone.</w:t>
      </w:r>
    </w:p>
    <w:p w14:paraId="4B9E2F33" w14:textId="77777777" w:rsidR="0059626F" w:rsidRDefault="0059626F" w:rsidP="0059626F">
      <w:pPr>
        <w:spacing w:line="259" w:lineRule="auto"/>
        <w:ind w:left="993"/>
        <w:jc w:val="both"/>
        <w:rPr>
          <w:rFonts w:ascii="Calibri" w:eastAsia="Calibri" w:hAnsi="Calibri" w:cs="Times New Roman"/>
          <w:bCs/>
          <w:sz w:val="24"/>
          <w:szCs w:val="24"/>
          <w:lang w:eastAsia="en-US"/>
        </w:rPr>
      </w:pPr>
    </w:p>
    <w:p w14:paraId="5EFB6C7F" w14:textId="6ECE7930" w:rsidR="00B05649" w:rsidRDefault="00B05649" w:rsidP="002823B4">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On 5 December 2024</w:t>
      </w:r>
      <w:r w:rsidR="00A57AEB">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GRV advised Ms Morris via </w:t>
      </w:r>
      <w:r w:rsidR="0059626F" w:rsidRPr="00B05649">
        <w:rPr>
          <w:rFonts w:ascii="Calibri" w:eastAsia="Calibri" w:hAnsi="Calibri" w:cs="Times New Roman"/>
          <w:bCs/>
          <w:sz w:val="24"/>
          <w:szCs w:val="24"/>
          <w:lang w:eastAsia="en-US"/>
        </w:rPr>
        <w:t>SMS</w:t>
      </w:r>
      <w:r w:rsidRPr="00B05649">
        <w:rPr>
          <w:rFonts w:ascii="Calibri" w:eastAsia="Calibri" w:hAnsi="Calibri" w:cs="Times New Roman"/>
          <w:bCs/>
          <w:sz w:val="24"/>
          <w:szCs w:val="24"/>
          <w:lang w:eastAsia="en-US"/>
        </w:rPr>
        <w:t xml:space="preserve"> that it had not received her NPC and of possible suspension of her licence on 6 January 2025. On 13 December </w:t>
      </w:r>
      <w:r w:rsidR="00A57AEB">
        <w:rPr>
          <w:rFonts w:ascii="Calibri" w:eastAsia="Calibri" w:hAnsi="Calibri" w:cs="Times New Roman"/>
          <w:bCs/>
          <w:sz w:val="24"/>
          <w:szCs w:val="24"/>
          <w:lang w:eastAsia="en-US"/>
        </w:rPr>
        <w:t>2024</w:t>
      </w:r>
      <w:r w:rsidR="0059626F">
        <w:rPr>
          <w:rFonts w:ascii="Calibri" w:eastAsia="Calibri" w:hAnsi="Calibri" w:cs="Times New Roman"/>
          <w:bCs/>
          <w:sz w:val="24"/>
          <w:szCs w:val="24"/>
          <w:lang w:eastAsia="en-US"/>
        </w:rPr>
        <w:t>,</w:t>
      </w:r>
      <w:r w:rsidR="00A57AEB">
        <w:rPr>
          <w:rFonts w:ascii="Calibri" w:eastAsia="Calibri" w:hAnsi="Calibri" w:cs="Times New Roman"/>
          <w:bCs/>
          <w:sz w:val="24"/>
          <w:szCs w:val="24"/>
          <w:lang w:eastAsia="en-US"/>
        </w:rPr>
        <w:t xml:space="preserve"> </w:t>
      </w:r>
      <w:r w:rsidRPr="00B05649">
        <w:rPr>
          <w:rFonts w:ascii="Calibri" w:eastAsia="Calibri" w:hAnsi="Calibri" w:cs="Times New Roman"/>
          <w:bCs/>
          <w:sz w:val="24"/>
          <w:szCs w:val="24"/>
          <w:lang w:eastAsia="en-US"/>
        </w:rPr>
        <w:t xml:space="preserve">a further warning was sent to Ms Morris. A Notice of Registration Suspension forwarded by email the same day formally advised of suspension from </w:t>
      </w:r>
      <w:r w:rsidR="00A57AEB">
        <w:rPr>
          <w:rFonts w:ascii="Calibri" w:eastAsia="Calibri" w:hAnsi="Calibri" w:cs="Times New Roman"/>
          <w:bCs/>
          <w:sz w:val="24"/>
          <w:szCs w:val="24"/>
          <w:lang w:eastAsia="en-US"/>
        </w:rPr>
        <w:t>6</w:t>
      </w:r>
      <w:r w:rsidRPr="00B05649">
        <w:rPr>
          <w:rFonts w:ascii="Calibri" w:eastAsia="Calibri" w:hAnsi="Calibri" w:cs="Times New Roman"/>
          <w:bCs/>
          <w:sz w:val="24"/>
          <w:szCs w:val="24"/>
          <w:lang w:eastAsia="en-US"/>
        </w:rPr>
        <w:t xml:space="preserve"> January</w:t>
      </w:r>
      <w:r w:rsidR="00A57AEB">
        <w:rPr>
          <w:rFonts w:ascii="Calibri" w:eastAsia="Calibri" w:hAnsi="Calibri" w:cs="Times New Roman"/>
          <w:bCs/>
          <w:sz w:val="24"/>
          <w:szCs w:val="24"/>
          <w:lang w:eastAsia="en-US"/>
        </w:rPr>
        <w:t xml:space="preserve"> 2025</w:t>
      </w:r>
      <w:r w:rsidRPr="00B05649">
        <w:rPr>
          <w:rFonts w:ascii="Calibri" w:eastAsia="Calibri" w:hAnsi="Calibri" w:cs="Times New Roman"/>
          <w:bCs/>
          <w:sz w:val="24"/>
          <w:szCs w:val="24"/>
          <w:lang w:eastAsia="en-US"/>
        </w:rPr>
        <w:t>. It did not refer</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in any way</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to any prohibitions consequent upon suspension</w:t>
      </w:r>
      <w:r w:rsidR="00A57AEB">
        <w:rPr>
          <w:rFonts w:ascii="Calibri" w:eastAsia="Calibri" w:hAnsi="Calibri" w:cs="Times New Roman"/>
          <w:bCs/>
          <w:sz w:val="24"/>
          <w:szCs w:val="24"/>
          <w:lang w:eastAsia="en-US"/>
        </w:rPr>
        <w:t>.</w:t>
      </w:r>
    </w:p>
    <w:p w14:paraId="23845DBF" w14:textId="77777777" w:rsidR="0059626F" w:rsidRDefault="0059626F" w:rsidP="0059626F">
      <w:pPr>
        <w:spacing w:line="259" w:lineRule="auto"/>
        <w:jc w:val="both"/>
        <w:rPr>
          <w:rFonts w:ascii="Calibri" w:eastAsia="Calibri" w:hAnsi="Calibri" w:cs="Times New Roman"/>
          <w:bCs/>
          <w:sz w:val="24"/>
          <w:szCs w:val="24"/>
          <w:lang w:eastAsia="en-US"/>
        </w:rPr>
      </w:pPr>
    </w:p>
    <w:p w14:paraId="0BF04CC2" w14:textId="0B522415" w:rsidR="0059626F" w:rsidRDefault="00B05649" w:rsidP="0059626F">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On 8 January 2025, again via </w:t>
      </w:r>
      <w:r w:rsidR="0059626F" w:rsidRPr="00B05649">
        <w:rPr>
          <w:rFonts w:ascii="Calibri" w:eastAsia="Calibri" w:hAnsi="Calibri" w:cs="Times New Roman"/>
          <w:bCs/>
          <w:sz w:val="24"/>
          <w:szCs w:val="24"/>
          <w:lang w:eastAsia="en-US"/>
        </w:rPr>
        <w:t>SMS</w:t>
      </w:r>
      <w:r w:rsidRPr="00B05649">
        <w:rPr>
          <w:rFonts w:ascii="Calibri" w:eastAsia="Calibri" w:hAnsi="Calibri" w:cs="Times New Roman"/>
          <w:bCs/>
          <w:sz w:val="24"/>
          <w:szCs w:val="24"/>
          <w:lang w:eastAsia="en-US"/>
        </w:rPr>
        <w:t>, GRV advised Ms Morris that because she had not completed her NPC her licence had been suspended. It added “You must not perform any duties at the racetrack and any dogs in your ownership or care are ineligible to race”.</w:t>
      </w:r>
    </w:p>
    <w:p w14:paraId="3265EAC5" w14:textId="77777777" w:rsidR="0059626F" w:rsidRDefault="0059626F" w:rsidP="0059626F">
      <w:pPr>
        <w:pStyle w:val="ListParagraph"/>
        <w:rPr>
          <w:rFonts w:ascii="Calibri" w:eastAsia="Calibri" w:hAnsi="Calibri" w:cs="Times New Roman"/>
          <w:bCs/>
          <w:sz w:val="24"/>
          <w:szCs w:val="24"/>
          <w:lang w:eastAsia="en-US"/>
        </w:rPr>
      </w:pPr>
    </w:p>
    <w:p w14:paraId="2C2F6C99" w14:textId="77777777" w:rsidR="0059626F" w:rsidRPr="0059626F" w:rsidRDefault="0059626F" w:rsidP="0059626F">
      <w:pPr>
        <w:spacing w:line="259" w:lineRule="auto"/>
        <w:jc w:val="both"/>
        <w:rPr>
          <w:rFonts w:ascii="Calibri" w:eastAsia="Calibri" w:hAnsi="Calibri" w:cs="Times New Roman"/>
          <w:bCs/>
          <w:sz w:val="24"/>
          <w:szCs w:val="24"/>
          <w:lang w:eastAsia="en-US"/>
        </w:rPr>
      </w:pPr>
    </w:p>
    <w:p w14:paraId="7BF3FC14" w14:textId="24CE9C0F" w:rsidR="00B05649" w:rsidRDefault="00B05649" w:rsidP="002823B4">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The communication from GRV to Ms Morris on 8 January 2025 was somewhat misleading because of what it did not say. It did not tell her that because her licence was suspended from 6 January 2025</w:t>
      </w:r>
      <w:r w:rsidR="0059626F">
        <w:rPr>
          <w:rFonts w:ascii="Calibri" w:eastAsia="Calibri" w:hAnsi="Calibri" w:cs="Times New Roman"/>
          <w:bCs/>
          <w:sz w:val="24"/>
          <w:szCs w:val="24"/>
          <w:lang w:eastAsia="en-US"/>
        </w:rPr>
        <w:t xml:space="preserve"> that</w:t>
      </w:r>
      <w:r w:rsidRPr="00B05649">
        <w:rPr>
          <w:rFonts w:ascii="Calibri" w:eastAsia="Calibri" w:hAnsi="Calibri" w:cs="Times New Roman"/>
          <w:bCs/>
          <w:sz w:val="24"/>
          <w:szCs w:val="24"/>
          <w:lang w:eastAsia="en-US"/>
        </w:rPr>
        <w:t xml:space="preserve"> she could not attend</w:t>
      </w:r>
      <w:r w:rsidR="0059626F">
        <w:rPr>
          <w:rFonts w:ascii="Calibri" w:eastAsia="Calibri" w:hAnsi="Calibri" w:cs="Times New Roman"/>
          <w:bCs/>
          <w:sz w:val="24"/>
          <w:szCs w:val="24"/>
          <w:lang w:eastAsia="en-US"/>
        </w:rPr>
        <w:t xml:space="preserve">, </w:t>
      </w:r>
      <w:r w:rsidRPr="00B05649">
        <w:rPr>
          <w:rFonts w:ascii="Calibri" w:eastAsia="Calibri" w:hAnsi="Calibri" w:cs="Times New Roman"/>
          <w:bCs/>
          <w:sz w:val="24"/>
          <w:szCs w:val="24"/>
          <w:lang w:eastAsia="en-US"/>
        </w:rPr>
        <w:t>in any capacity</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at any track where a greyhound race meeting was being held (Rule 68.1.2) or that</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as a suspended licence holder</w:t>
      </w:r>
      <w:r w:rsidR="0059626F">
        <w:rPr>
          <w:rFonts w:ascii="Calibri" w:eastAsia="Calibri" w:hAnsi="Calibri" w:cs="Times New Roman"/>
          <w:bCs/>
          <w:sz w:val="24"/>
          <w:szCs w:val="24"/>
          <w:lang w:eastAsia="en-US"/>
        </w:rPr>
        <w:t xml:space="preserve">, </w:t>
      </w:r>
      <w:r w:rsidRPr="00B05649">
        <w:rPr>
          <w:rFonts w:ascii="Calibri" w:eastAsia="Calibri" w:hAnsi="Calibri" w:cs="Times New Roman"/>
          <w:bCs/>
          <w:sz w:val="24"/>
          <w:szCs w:val="24"/>
          <w:lang w:eastAsia="en-US"/>
        </w:rPr>
        <w:t>she could not attend any place where greyhounds are trained or kept (Rule 68.1.3).</w:t>
      </w:r>
    </w:p>
    <w:p w14:paraId="7AE8FC06" w14:textId="77777777" w:rsidR="0059626F" w:rsidRDefault="0059626F" w:rsidP="0059626F">
      <w:pPr>
        <w:spacing w:line="259" w:lineRule="auto"/>
        <w:ind w:left="426"/>
        <w:jc w:val="both"/>
        <w:rPr>
          <w:rFonts w:ascii="Calibri" w:eastAsia="Calibri" w:hAnsi="Calibri" w:cs="Times New Roman"/>
          <w:bCs/>
          <w:sz w:val="24"/>
          <w:szCs w:val="24"/>
          <w:lang w:eastAsia="en-US"/>
        </w:rPr>
      </w:pPr>
    </w:p>
    <w:p w14:paraId="5A1A7D15" w14:textId="490EAFD2" w:rsidR="00B05649" w:rsidRDefault="00B05649" w:rsidP="002823B4">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lastRenderedPageBreak/>
        <w:t xml:space="preserve">On </w:t>
      </w:r>
      <w:r w:rsidR="00A57AEB">
        <w:rPr>
          <w:rFonts w:ascii="Calibri" w:eastAsia="Calibri" w:hAnsi="Calibri" w:cs="Times New Roman"/>
          <w:bCs/>
          <w:sz w:val="24"/>
          <w:szCs w:val="24"/>
          <w:lang w:eastAsia="en-US"/>
        </w:rPr>
        <w:t>12</w:t>
      </w:r>
      <w:r w:rsidRPr="00B05649">
        <w:rPr>
          <w:rFonts w:ascii="Calibri" w:eastAsia="Calibri" w:hAnsi="Calibri" w:cs="Times New Roman"/>
          <w:bCs/>
          <w:sz w:val="24"/>
          <w:szCs w:val="24"/>
          <w:lang w:eastAsia="en-US"/>
        </w:rPr>
        <w:t xml:space="preserve"> February 2025</w:t>
      </w:r>
      <w:r w:rsidR="00A57AEB">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Ms Morris knew that her licence had been suspended but she did not know the full consequences of being a suspended licence holder. She set off from her home near Maffra to travel to a greyhound race meeting at </w:t>
      </w:r>
      <w:r w:rsidR="0059626F">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he Meadows</w:t>
      </w:r>
      <w:r w:rsidR="0059626F">
        <w:rPr>
          <w:rFonts w:ascii="Calibri" w:eastAsia="Calibri" w:hAnsi="Calibri" w:cs="Times New Roman"/>
          <w:bCs/>
          <w:sz w:val="24"/>
          <w:szCs w:val="24"/>
          <w:lang w:eastAsia="en-US"/>
        </w:rPr>
        <w:t xml:space="preserve">. </w:t>
      </w:r>
      <w:r w:rsidRPr="00B05649">
        <w:rPr>
          <w:rFonts w:ascii="Calibri" w:eastAsia="Calibri" w:hAnsi="Calibri" w:cs="Times New Roman"/>
          <w:bCs/>
          <w:sz w:val="24"/>
          <w:szCs w:val="24"/>
          <w:lang w:eastAsia="en-US"/>
        </w:rPr>
        <w:t>She did not have any dogs entered in the meeting</w:t>
      </w:r>
      <w:r w:rsidR="0059626F">
        <w:rPr>
          <w:rFonts w:ascii="Calibri" w:eastAsia="Calibri" w:hAnsi="Calibri" w:cs="Times New Roman"/>
          <w:bCs/>
          <w:sz w:val="24"/>
          <w:szCs w:val="24"/>
          <w:lang w:eastAsia="en-US"/>
        </w:rPr>
        <w:t xml:space="preserve"> and</w:t>
      </w:r>
      <w:r w:rsidRPr="00B05649">
        <w:rPr>
          <w:rFonts w:ascii="Calibri" w:eastAsia="Calibri" w:hAnsi="Calibri" w:cs="Times New Roman"/>
          <w:bCs/>
          <w:sz w:val="24"/>
          <w:szCs w:val="24"/>
          <w:lang w:eastAsia="en-US"/>
        </w:rPr>
        <w:t xml:space="preserve"> she was not attending as a handler or catcher. She was attending as a spectator. On her way to the </w:t>
      </w:r>
      <w:r w:rsidR="0059626F" w:rsidRPr="00B05649">
        <w:rPr>
          <w:rFonts w:ascii="Calibri" w:eastAsia="Calibri" w:hAnsi="Calibri" w:cs="Times New Roman"/>
          <w:bCs/>
          <w:sz w:val="24"/>
          <w:szCs w:val="24"/>
          <w:lang w:eastAsia="en-US"/>
        </w:rPr>
        <w:t>meeting,</w:t>
      </w:r>
      <w:r w:rsidRPr="00B05649">
        <w:rPr>
          <w:rFonts w:ascii="Calibri" w:eastAsia="Calibri" w:hAnsi="Calibri" w:cs="Times New Roman"/>
          <w:bCs/>
          <w:sz w:val="24"/>
          <w:szCs w:val="24"/>
          <w:lang w:eastAsia="en-US"/>
        </w:rPr>
        <w:t xml:space="preserve"> she went to the home of her friend</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Ms </w:t>
      </w:r>
      <w:r w:rsidR="0059626F">
        <w:rPr>
          <w:rFonts w:ascii="Calibri" w:eastAsia="Calibri" w:hAnsi="Calibri" w:cs="Times New Roman"/>
          <w:bCs/>
          <w:sz w:val="24"/>
          <w:szCs w:val="24"/>
          <w:lang w:eastAsia="en-US"/>
        </w:rPr>
        <w:t xml:space="preserve">Lyn </w:t>
      </w:r>
      <w:r w:rsidRPr="00B05649">
        <w:rPr>
          <w:rFonts w:ascii="Calibri" w:eastAsia="Calibri" w:hAnsi="Calibri" w:cs="Times New Roman"/>
          <w:bCs/>
          <w:sz w:val="24"/>
          <w:szCs w:val="24"/>
          <w:lang w:eastAsia="en-US"/>
        </w:rPr>
        <w:t>Smith</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who is also a licence holder. Ms Smith trains greyhounds at her home and she had a dog entered in the meeting at </w:t>
      </w:r>
      <w:r w:rsidR="0059626F">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 xml:space="preserve">he Meadows. Ms Morris drove Ms Smith and her dog more than 200 kilometres to </w:t>
      </w:r>
      <w:r w:rsidR="0059626F">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 xml:space="preserve">he </w:t>
      </w:r>
      <w:r w:rsidR="0059626F">
        <w:rPr>
          <w:rFonts w:ascii="Calibri" w:eastAsia="Calibri" w:hAnsi="Calibri" w:cs="Times New Roman"/>
          <w:bCs/>
          <w:sz w:val="24"/>
          <w:szCs w:val="24"/>
          <w:lang w:eastAsia="en-US"/>
        </w:rPr>
        <w:t>M</w:t>
      </w:r>
      <w:r w:rsidRPr="00B05649">
        <w:rPr>
          <w:rFonts w:ascii="Calibri" w:eastAsia="Calibri" w:hAnsi="Calibri" w:cs="Times New Roman"/>
          <w:bCs/>
          <w:sz w:val="24"/>
          <w:szCs w:val="24"/>
          <w:lang w:eastAsia="en-US"/>
        </w:rPr>
        <w:t>eadows meeting. She was assisting a friend. Once at the track</w:t>
      </w:r>
      <w:r w:rsidR="0059626F">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she had dinner. She was oblivious to the fact that by visiting Ms Smith’s home to pick her up she had breached Rule 68.1.3.  </w:t>
      </w:r>
    </w:p>
    <w:p w14:paraId="54AD022A" w14:textId="77777777" w:rsidR="0059626F" w:rsidRDefault="0059626F" w:rsidP="0059626F">
      <w:pPr>
        <w:spacing w:line="259" w:lineRule="auto"/>
        <w:jc w:val="both"/>
        <w:rPr>
          <w:rFonts w:ascii="Calibri" w:eastAsia="Calibri" w:hAnsi="Calibri" w:cs="Times New Roman"/>
          <w:bCs/>
          <w:sz w:val="24"/>
          <w:szCs w:val="24"/>
          <w:lang w:eastAsia="en-US"/>
        </w:rPr>
      </w:pPr>
    </w:p>
    <w:p w14:paraId="453D652C" w14:textId="2B532884" w:rsidR="00B05649" w:rsidRDefault="00B05649" w:rsidP="002823B4">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Ms Smith was also oblivious to the fact that by attending </w:t>
      </w:r>
      <w:r w:rsidR="004275CD">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he Meadows, even as a spectator assisting a friend, she had also breached Rule 68.1.2.</w:t>
      </w:r>
    </w:p>
    <w:p w14:paraId="75B80415" w14:textId="77777777" w:rsidR="004275CD" w:rsidRDefault="004275CD" w:rsidP="004275CD">
      <w:pPr>
        <w:spacing w:line="259" w:lineRule="auto"/>
        <w:jc w:val="both"/>
        <w:rPr>
          <w:rFonts w:ascii="Calibri" w:eastAsia="Calibri" w:hAnsi="Calibri" w:cs="Times New Roman"/>
          <w:bCs/>
          <w:sz w:val="24"/>
          <w:szCs w:val="24"/>
          <w:lang w:eastAsia="en-US"/>
        </w:rPr>
      </w:pPr>
    </w:p>
    <w:p w14:paraId="5F5F1AF4" w14:textId="3E5CD2D8" w:rsidR="00B05649" w:rsidRDefault="00B05649" w:rsidP="002823B4">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The </w:t>
      </w:r>
      <w:r w:rsidR="004275CD">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tewards became aware of Ms Morris being at </w:t>
      </w:r>
      <w:r w:rsidR="004275CD">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 xml:space="preserve">he Meadows following Race </w:t>
      </w:r>
      <w:r w:rsidR="00C000E6">
        <w:rPr>
          <w:rFonts w:ascii="Calibri" w:eastAsia="Calibri" w:hAnsi="Calibri" w:cs="Times New Roman"/>
          <w:bCs/>
          <w:sz w:val="24"/>
          <w:szCs w:val="24"/>
          <w:lang w:eastAsia="en-US"/>
        </w:rPr>
        <w:t>1</w:t>
      </w:r>
      <w:r w:rsidRPr="00B05649">
        <w:rPr>
          <w:rFonts w:ascii="Calibri" w:eastAsia="Calibri" w:hAnsi="Calibri" w:cs="Times New Roman"/>
          <w:bCs/>
          <w:sz w:val="24"/>
          <w:szCs w:val="24"/>
          <w:lang w:eastAsia="en-US"/>
        </w:rPr>
        <w:t>.  They commenced an inquiry into her presence there, she being a suspended licence holder. A transcript of an interview with her is found in the materials tendered at page 23. Soon after the interview commences, Ms Morris asks Steward</w:t>
      </w:r>
      <w:r w:rsidR="004275CD">
        <w:rPr>
          <w:rFonts w:ascii="Calibri" w:eastAsia="Calibri" w:hAnsi="Calibri" w:cs="Times New Roman"/>
          <w:bCs/>
          <w:sz w:val="24"/>
          <w:szCs w:val="24"/>
          <w:lang w:eastAsia="en-US"/>
        </w:rPr>
        <w:t>, Mr</w:t>
      </w:r>
      <w:r w:rsidRPr="00B05649">
        <w:rPr>
          <w:rFonts w:ascii="Calibri" w:eastAsia="Calibri" w:hAnsi="Calibri" w:cs="Times New Roman"/>
          <w:bCs/>
          <w:sz w:val="24"/>
          <w:szCs w:val="24"/>
          <w:lang w:eastAsia="en-US"/>
        </w:rPr>
        <w:t xml:space="preserve"> Hayden Evans “Am I here as a participant or as a person out on the track as a customer tonight?” He responds “Well, you have to be in here as a suspended person. That’s the whole issue we’ve got tonight, so ..”.</w:t>
      </w:r>
    </w:p>
    <w:p w14:paraId="5A795C9F" w14:textId="77777777" w:rsidR="004275CD" w:rsidRDefault="004275CD" w:rsidP="004275CD">
      <w:pPr>
        <w:spacing w:line="259" w:lineRule="auto"/>
        <w:jc w:val="both"/>
        <w:rPr>
          <w:rFonts w:ascii="Calibri" w:eastAsia="Calibri" w:hAnsi="Calibri" w:cs="Times New Roman"/>
          <w:bCs/>
          <w:sz w:val="24"/>
          <w:szCs w:val="24"/>
          <w:lang w:eastAsia="en-US"/>
        </w:rPr>
      </w:pPr>
    </w:p>
    <w:p w14:paraId="5E99F7E7" w14:textId="09606128" w:rsidR="00B05649" w:rsidRDefault="00B05649" w:rsidP="002823B4">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The initial interview at </w:t>
      </w:r>
      <w:r w:rsidR="004275CD">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he Meadows did not go well</w:t>
      </w:r>
      <w:r w:rsidR="003F7255">
        <w:rPr>
          <w:rFonts w:ascii="Calibri" w:eastAsia="Calibri" w:hAnsi="Calibri" w:cs="Times New Roman"/>
          <w:bCs/>
          <w:sz w:val="24"/>
          <w:szCs w:val="24"/>
          <w:lang w:eastAsia="en-US"/>
        </w:rPr>
        <w:t xml:space="preserve"> b</w:t>
      </w:r>
      <w:r w:rsidRPr="00B05649">
        <w:rPr>
          <w:rFonts w:ascii="Calibri" w:eastAsia="Calibri" w:hAnsi="Calibri" w:cs="Times New Roman"/>
          <w:bCs/>
          <w:sz w:val="24"/>
          <w:szCs w:val="24"/>
          <w:lang w:eastAsia="en-US"/>
        </w:rPr>
        <w:t>ecause Ms Morris did not know that</w:t>
      </w:r>
      <w:r w:rsidR="004275CD">
        <w:rPr>
          <w:rFonts w:ascii="Calibri" w:eastAsia="Calibri" w:hAnsi="Calibri" w:cs="Times New Roman"/>
          <w:bCs/>
          <w:sz w:val="24"/>
          <w:szCs w:val="24"/>
          <w:lang w:eastAsia="en-US"/>
        </w:rPr>
        <w:t xml:space="preserve">, </w:t>
      </w:r>
      <w:r w:rsidRPr="00B05649">
        <w:rPr>
          <w:rFonts w:ascii="Calibri" w:eastAsia="Calibri" w:hAnsi="Calibri" w:cs="Times New Roman"/>
          <w:bCs/>
          <w:sz w:val="24"/>
          <w:szCs w:val="24"/>
          <w:lang w:eastAsia="en-US"/>
        </w:rPr>
        <w:t>as a suspended person</w:t>
      </w:r>
      <w:r w:rsidR="004275CD">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she could not attend the track</w:t>
      </w:r>
      <w:r w:rsidR="003F7255">
        <w:rPr>
          <w:rFonts w:ascii="Calibri" w:eastAsia="Calibri" w:hAnsi="Calibri" w:cs="Times New Roman"/>
          <w:bCs/>
          <w:sz w:val="24"/>
          <w:szCs w:val="24"/>
          <w:lang w:eastAsia="en-US"/>
        </w:rPr>
        <w:t>. I</w:t>
      </w:r>
      <w:r w:rsidRPr="00B05649">
        <w:rPr>
          <w:rFonts w:ascii="Calibri" w:eastAsia="Calibri" w:hAnsi="Calibri" w:cs="Times New Roman"/>
          <w:bCs/>
          <w:sz w:val="24"/>
          <w:szCs w:val="24"/>
          <w:lang w:eastAsia="en-US"/>
        </w:rPr>
        <w:t xml:space="preserve">t would appear from the transcript of what took place that she failed to understand properly why the </w:t>
      </w:r>
      <w:r w:rsidR="004275CD">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tewards had commenced an inquiry. She says at one point “You’re not making these rules up as you go are you?”</w:t>
      </w:r>
      <w:r w:rsidR="003F7255">
        <w:rPr>
          <w:rFonts w:ascii="Calibri" w:eastAsia="Calibri" w:hAnsi="Calibri" w:cs="Times New Roman"/>
          <w:bCs/>
          <w:sz w:val="24"/>
          <w:szCs w:val="24"/>
          <w:lang w:eastAsia="en-US"/>
        </w:rPr>
        <w:t xml:space="preserve"> </w:t>
      </w:r>
      <w:r w:rsidRPr="00B05649">
        <w:rPr>
          <w:rFonts w:ascii="Calibri" w:eastAsia="Calibri" w:hAnsi="Calibri" w:cs="Times New Roman"/>
          <w:bCs/>
          <w:sz w:val="24"/>
          <w:szCs w:val="24"/>
          <w:lang w:eastAsia="en-US"/>
        </w:rPr>
        <w:t xml:space="preserve">She alleges harassment. She did continually interrupt the </w:t>
      </w:r>
      <w:r w:rsidR="004275CD">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tewards.</w:t>
      </w:r>
    </w:p>
    <w:p w14:paraId="1B89E605" w14:textId="77777777" w:rsidR="004275CD" w:rsidRDefault="004275CD" w:rsidP="004275CD">
      <w:pPr>
        <w:spacing w:line="259" w:lineRule="auto"/>
        <w:jc w:val="both"/>
        <w:rPr>
          <w:rFonts w:ascii="Calibri" w:eastAsia="Calibri" w:hAnsi="Calibri" w:cs="Times New Roman"/>
          <w:bCs/>
          <w:sz w:val="24"/>
          <w:szCs w:val="24"/>
          <w:lang w:eastAsia="en-US"/>
        </w:rPr>
      </w:pPr>
    </w:p>
    <w:p w14:paraId="53C83D05" w14:textId="7A123BF8" w:rsidR="00B05649" w:rsidRDefault="00B05649" w:rsidP="002823B4">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Ms Morris told the </w:t>
      </w:r>
      <w:r w:rsidR="005D6DB7">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 xml:space="preserve">ribunal she was objecting to the process. </w:t>
      </w:r>
      <w:r w:rsidR="003F7255">
        <w:rPr>
          <w:rFonts w:ascii="Calibri" w:eastAsia="Calibri" w:hAnsi="Calibri" w:cs="Times New Roman"/>
          <w:bCs/>
          <w:sz w:val="24"/>
          <w:szCs w:val="24"/>
          <w:lang w:eastAsia="en-US"/>
        </w:rPr>
        <w:t>I</w:t>
      </w:r>
      <w:r w:rsidRPr="00B05649">
        <w:rPr>
          <w:rFonts w:ascii="Calibri" w:eastAsia="Calibri" w:hAnsi="Calibri" w:cs="Times New Roman"/>
          <w:bCs/>
          <w:sz w:val="24"/>
          <w:szCs w:val="24"/>
          <w:lang w:eastAsia="en-US"/>
        </w:rPr>
        <w:t xml:space="preserve">n the </w:t>
      </w:r>
      <w:r w:rsidR="005D6DB7">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ribunal’s opinion</w:t>
      </w:r>
      <w:r w:rsidR="005D6DB7">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this attitude, although not helpful, is not without some justification. The transcript shows that little was done by the </w:t>
      </w:r>
      <w:r w:rsidR="005D6DB7">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tewards to defuse the situation that had arisen, primarily because when </w:t>
      </w:r>
      <w:r w:rsidR="005D6DB7">
        <w:rPr>
          <w:rFonts w:ascii="Calibri" w:eastAsia="Calibri" w:hAnsi="Calibri" w:cs="Times New Roman"/>
          <w:bCs/>
          <w:sz w:val="24"/>
          <w:szCs w:val="24"/>
          <w:lang w:eastAsia="en-US"/>
        </w:rPr>
        <w:t xml:space="preserve">GRV </w:t>
      </w:r>
      <w:r w:rsidRPr="00B05649">
        <w:rPr>
          <w:rFonts w:ascii="Calibri" w:eastAsia="Calibri" w:hAnsi="Calibri" w:cs="Times New Roman"/>
          <w:bCs/>
          <w:sz w:val="24"/>
          <w:szCs w:val="24"/>
          <w:lang w:eastAsia="en-US"/>
        </w:rPr>
        <w:t xml:space="preserve">advised Ms Morris by </w:t>
      </w:r>
      <w:r w:rsidR="005D6DB7" w:rsidRPr="00B05649">
        <w:rPr>
          <w:rFonts w:ascii="Calibri" w:eastAsia="Calibri" w:hAnsi="Calibri" w:cs="Times New Roman"/>
          <w:bCs/>
          <w:sz w:val="24"/>
          <w:szCs w:val="24"/>
          <w:lang w:eastAsia="en-US"/>
        </w:rPr>
        <w:t>SMS</w:t>
      </w:r>
      <w:r w:rsidRPr="00B05649">
        <w:rPr>
          <w:rFonts w:ascii="Calibri" w:eastAsia="Calibri" w:hAnsi="Calibri" w:cs="Times New Roman"/>
          <w:bCs/>
          <w:sz w:val="24"/>
          <w:szCs w:val="24"/>
          <w:lang w:eastAsia="en-US"/>
        </w:rPr>
        <w:t xml:space="preserve"> that her licence was suspended</w:t>
      </w:r>
      <w:r w:rsidR="003F7255">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w:t>
      </w:r>
      <w:r w:rsidR="005D6DB7">
        <w:rPr>
          <w:rFonts w:ascii="Calibri" w:eastAsia="Calibri" w:hAnsi="Calibri" w:cs="Times New Roman"/>
          <w:bCs/>
          <w:sz w:val="24"/>
          <w:szCs w:val="24"/>
          <w:lang w:eastAsia="en-US"/>
        </w:rPr>
        <w:t xml:space="preserve">they </w:t>
      </w:r>
      <w:r w:rsidRPr="00B05649">
        <w:rPr>
          <w:rFonts w:ascii="Calibri" w:eastAsia="Calibri" w:hAnsi="Calibri" w:cs="Times New Roman"/>
          <w:bCs/>
          <w:sz w:val="24"/>
          <w:szCs w:val="24"/>
          <w:lang w:eastAsia="en-US"/>
        </w:rPr>
        <w:t xml:space="preserve">did not fully advise her that she was not permitted onto a </w:t>
      </w:r>
      <w:r w:rsidR="005D6DB7" w:rsidRPr="00B05649">
        <w:rPr>
          <w:rFonts w:ascii="Calibri" w:eastAsia="Calibri" w:hAnsi="Calibri" w:cs="Times New Roman"/>
          <w:bCs/>
          <w:sz w:val="24"/>
          <w:szCs w:val="24"/>
          <w:lang w:eastAsia="en-US"/>
        </w:rPr>
        <w:t>racetrack</w:t>
      </w:r>
      <w:r w:rsidRPr="00B05649">
        <w:rPr>
          <w:rFonts w:ascii="Calibri" w:eastAsia="Calibri" w:hAnsi="Calibri" w:cs="Times New Roman"/>
          <w:bCs/>
          <w:sz w:val="24"/>
          <w:szCs w:val="24"/>
          <w:lang w:eastAsia="en-US"/>
        </w:rPr>
        <w:t xml:space="preserve"> or a place where greyhounds were kept or trained whilst suspended.  What followed could easily have been avoided by GRV fully informing Ms Morris of all the consequences of a suspension.  The Tribunal’s opinion is that should be done in each instance</w:t>
      </w:r>
      <w:r w:rsidR="008E049C">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if only to avoid or minimise incidents like this occurring.</w:t>
      </w:r>
    </w:p>
    <w:p w14:paraId="3F700152" w14:textId="77777777" w:rsidR="008E049C" w:rsidRDefault="008E049C" w:rsidP="008E049C">
      <w:pPr>
        <w:spacing w:line="259" w:lineRule="auto"/>
        <w:jc w:val="both"/>
        <w:rPr>
          <w:rFonts w:ascii="Calibri" w:eastAsia="Calibri" w:hAnsi="Calibri" w:cs="Times New Roman"/>
          <w:bCs/>
          <w:sz w:val="24"/>
          <w:szCs w:val="24"/>
          <w:lang w:eastAsia="en-US"/>
        </w:rPr>
      </w:pPr>
    </w:p>
    <w:p w14:paraId="43D9DC6E" w14:textId="5EAC4C35" w:rsidR="00B05649" w:rsidRDefault="00B05649" w:rsidP="002823B4">
      <w:pPr>
        <w:numPr>
          <w:ilvl w:val="0"/>
          <w:numId w:val="39"/>
        </w:numPr>
        <w:spacing w:line="259" w:lineRule="auto"/>
        <w:ind w:left="993" w:hanging="567"/>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lastRenderedPageBreak/>
        <w:t xml:space="preserve">Ms Morris did leave the interview before it had been concluded by the </w:t>
      </w:r>
      <w:r w:rsidR="00F038B6">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tewards.  She and the </w:t>
      </w:r>
      <w:r w:rsidR="00F038B6">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tewards moved outside of the room.  Ms Morris attempted to give her licence to the </w:t>
      </w:r>
      <w:r w:rsidR="00F038B6">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tewards who would not accept it. During this exchange</w:t>
      </w:r>
      <w:r w:rsidR="00F038B6">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Ms Morris referred to </w:t>
      </w:r>
      <w:r w:rsidR="00F038B6">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 </w:t>
      </w:r>
      <w:r w:rsidR="003F7255">
        <w:rPr>
          <w:rFonts w:ascii="Calibri" w:eastAsia="Calibri" w:hAnsi="Calibri" w:cs="Times New Roman"/>
          <w:bCs/>
          <w:sz w:val="24"/>
          <w:szCs w:val="24"/>
          <w:lang w:eastAsia="en-US"/>
        </w:rPr>
        <w:t xml:space="preserve">Mr </w:t>
      </w:r>
      <w:r w:rsidRPr="00B05649">
        <w:rPr>
          <w:rFonts w:ascii="Calibri" w:eastAsia="Calibri" w:hAnsi="Calibri" w:cs="Times New Roman"/>
          <w:bCs/>
          <w:sz w:val="24"/>
          <w:szCs w:val="24"/>
          <w:lang w:eastAsia="en-US"/>
        </w:rPr>
        <w:t>Hayden</w:t>
      </w:r>
      <w:r w:rsidR="003F7255">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Evans as “sweetheart”. She was contemptuous in so doing. She initially left the track and moved off in her car but returned so that she could take her friend</w:t>
      </w:r>
      <w:r w:rsidR="00F038B6">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Ms Smith</w:t>
      </w:r>
      <w:r w:rsidR="00F038B6">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and her dog home.</w:t>
      </w:r>
    </w:p>
    <w:p w14:paraId="6E576C71" w14:textId="77777777" w:rsidR="002823B4" w:rsidRPr="00B05649" w:rsidRDefault="002823B4" w:rsidP="002823B4">
      <w:pPr>
        <w:spacing w:line="259" w:lineRule="auto"/>
        <w:ind w:left="993"/>
        <w:jc w:val="both"/>
        <w:rPr>
          <w:rFonts w:ascii="Calibri" w:eastAsia="Calibri" w:hAnsi="Calibri" w:cs="Times New Roman"/>
          <w:bCs/>
          <w:sz w:val="24"/>
          <w:szCs w:val="24"/>
          <w:lang w:eastAsia="en-US"/>
        </w:rPr>
      </w:pPr>
    </w:p>
    <w:p w14:paraId="17EA4C38" w14:textId="08EDF60E" w:rsidR="00B05649" w:rsidRDefault="00B05649" w:rsidP="00D6095F">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There was a further interview conducted by </w:t>
      </w:r>
      <w:r w:rsidR="00CE0AB6">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 xml:space="preserve">tewards with Ms Morris </w:t>
      </w:r>
      <w:r w:rsidR="00CE0AB6">
        <w:rPr>
          <w:rFonts w:ascii="Calibri" w:eastAsia="Calibri" w:hAnsi="Calibri" w:cs="Times New Roman"/>
          <w:bCs/>
          <w:sz w:val="24"/>
          <w:szCs w:val="24"/>
          <w:lang w:eastAsia="en-US"/>
        </w:rPr>
        <w:t xml:space="preserve">on </w:t>
      </w:r>
      <w:r w:rsidR="003847FB">
        <w:rPr>
          <w:rFonts w:ascii="Calibri" w:eastAsia="Calibri" w:hAnsi="Calibri" w:cs="Times New Roman"/>
          <w:bCs/>
          <w:sz w:val="24"/>
          <w:szCs w:val="24"/>
          <w:lang w:eastAsia="en-US"/>
        </w:rPr>
        <w:t>12</w:t>
      </w:r>
      <w:r w:rsidRPr="00B05649">
        <w:rPr>
          <w:rFonts w:ascii="Calibri" w:eastAsia="Calibri" w:hAnsi="Calibri" w:cs="Times New Roman"/>
          <w:bCs/>
          <w:sz w:val="24"/>
          <w:szCs w:val="24"/>
          <w:lang w:eastAsia="en-US"/>
        </w:rPr>
        <w:t xml:space="preserve"> March 2025.  There is a transcript of that interview commencing at page 49</w:t>
      </w:r>
      <w:r w:rsidR="00CE0AB6">
        <w:rPr>
          <w:rFonts w:ascii="Calibri" w:eastAsia="Calibri" w:hAnsi="Calibri" w:cs="Times New Roman"/>
          <w:bCs/>
          <w:sz w:val="24"/>
          <w:szCs w:val="24"/>
          <w:lang w:eastAsia="en-US"/>
        </w:rPr>
        <w:t xml:space="preserve"> of the brief of evidence</w:t>
      </w:r>
      <w:r w:rsidRPr="00B05649">
        <w:rPr>
          <w:rFonts w:ascii="Calibri" w:eastAsia="Calibri" w:hAnsi="Calibri" w:cs="Times New Roman"/>
          <w:bCs/>
          <w:sz w:val="24"/>
          <w:szCs w:val="24"/>
          <w:lang w:eastAsia="en-US"/>
        </w:rPr>
        <w:t>. It</w:t>
      </w:r>
      <w:r w:rsidR="00CE0AB6">
        <w:rPr>
          <w:rFonts w:ascii="Calibri" w:eastAsia="Calibri" w:hAnsi="Calibri" w:cs="Times New Roman"/>
          <w:bCs/>
          <w:sz w:val="24"/>
          <w:szCs w:val="24"/>
          <w:lang w:eastAsia="en-US"/>
        </w:rPr>
        <w:t xml:space="preserve"> is</w:t>
      </w:r>
      <w:r w:rsidRPr="00B05649">
        <w:rPr>
          <w:rFonts w:ascii="Calibri" w:eastAsia="Calibri" w:hAnsi="Calibri" w:cs="Times New Roman"/>
          <w:bCs/>
          <w:sz w:val="24"/>
          <w:szCs w:val="24"/>
          <w:lang w:eastAsia="en-US"/>
        </w:rPr>
        <w:t xml:space="preserve"> a lengthy document.  Again, the interview did not go well. Ms Morris was accompanied to this interview by a friend, Ms Proctor, who attended as a support person. It</w:t>
      </w:r>
      <w:r w:rsidR="00751416">
        <w:rPr>
          <w:rFonts w:ascii="Calibri" w:eastAsia="Calibri" w:hAnsi="Calibri" w:cs="Times New Roman"/>
          <w:bCs/>
          <w:sz w:val="24"/>
          <w:szCs w:val="24"/>
          <w:lang w:eastAsia="en-US"/>
        </w:rPr>
        <w:t xml:space="preserve"> is</w:t>
      </w:r>
      <w:r w:rsidRPr="00B05649">
        <w:rPr>
          <w:rFonts w:ascii="Calibri" w:eastAsia="Calibri" w:hAnsi="Calibri" w:cs="Times New Roman"/>
          <w:bCs/>
          <w:sz w:val="24"/>
          <w:szCs w:val="24"/>
          <w:lang w:eastAsia="en-US"/>
        </w:rPr>
        <w:t xml:space="preserve"> not necessary for the </w:t>
      </w:r>
      <w:r w:rsidR="00751416">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ribunal to refer to this interview as the above undisputed facts prove the charges.</w:t>
      </w:r>
    </w:p>
    <w:p w14:paraId="2F4E7C07" w14:textId="77777777" w:rsidR="00D6095F" w:rsidRDefault="00D6095F" w:rsidP="00D6095F">
      <w:pPr>
        <w:spacing w:line="259" w:lineRule="auto"/>
        <w:ind w:left="426"/>
        <w:jc w:val="both"/>
        <w:rPr>
          <w:rFonts w:ascii="Calibri" w:eastAsia="Calibri" w:hAnsi="Calibri" w:cs="Times New Roman"/>
          <w:bCs/>
          <w:sz w:val="24"/>
          <w:szCs w:val="24"/>
          <w:lang w:eastAsia="en-US"/>
        </w:rPr>
      </w:pPr>
    </w:p>
    <w:p w14:paraId="127AB52C" w14:textId="0AF565AE" w:rsidR="00B05649" w:rsidRDefault="00B05649" w:rsidP="00D6095F">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Having found each of the charges to have been proved</w:t>
      </w:r>
      <w:r w:rsidR="00BF45C0">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the Tribunal turns to the issue of penalty. GRV does not allege any prior breaches of its </w:t>
      </w:r>
      <w:r w:rsidR="00BF45C0">
        <w:rPr>
          <w:rFonts w:ascii="Calibri" w:eastAsia="Calibri" w:hAnsi="Calibri" w:cs="Times New Roman"/>
          <w:bCs/>
          <w:sz w:val="24"/>
          <w:szCs w:val="24"/>
          <w:lang w:eastAsia="en-US"/>
        </w:rPr>
        <w:t>R</w:t>
      </w:r>
      <w:r w:rsidRPr="00B05649">
        <w:rPr>
          <w:rFonts w:ascii="Calibri" w:eastAsia="Calibri" w:hAnsi="Calibri" w:cs="Times New Roman"/>
          <w:bCs/>
          <w:sz w:val="24"/>
          <w:szCs w:val="24"/>
          <w:lang w:eastAsia="en-US"/>
        </w:rPr>
        <w:t xml:space="preserve">ules or the relevant </w:t>
      </w:r>
      <w:r w:rsidR="00BF45C0">
        <w:rPr>
          <w:rFonts w:ascii="Calibri" w:eastAsia="Calibri" w:hAnsi="Calibri" w:cs="Times New Roman"/>
          <w:bCs/>
          <w:sz w:val="24"/>
          <w:szCs w:val="24"/>
          <w:lang w:eastAsia="en-US"/>
        </w:rPr>
        <w:t>R</w:t>
      </w:r>
      <w:r w:rsidRPr="00B05649">
        <w:rPr>
          <w:rFonts w:ascii="Calibri" w:eastAsia="Calibri" w:hAnsi="Calibri" w:cs="Times New Roman"/>
          <w:bCs/>
          <w:sz w:val="24"/>
          <w:szCs w:val="24"/>
          <w:lang w:eastAsia="en-US"/>
        </w:rPr>
        <w:t xml:space="preserve">ules of racing by Ms Morris. Mr Vassis submitted the </w:t>
      </w:r>
      <w:r w:rsidR="00BF45C0">
        <w:rPr>
          <w:rFonts w:ascii="Calibri" w:eastAsia="Calibri" w:hAnsi="Calibri" w:cs="Times New Roman"/>
          <w:bCs/>
          <w:sz w:val="24"/>
          <w:szCs w:val="24"/>
          <w:lang w:eastAsia="en-US"/>
        </w:rPr>
        <w:t>R</w:t>
      </w:r>
      <w:r w:rsidRPr="00B05649">
        <w:rPr>
          <w:rFonts w:ascii="Calibri" w:eastAsia="Calibri" w:hAnsi="Calibri" w:cs="Times New Roman"/>
          <w:bCs/>
          <w:sz w:val="24"/>
          <w:szCs w:val="24"/>
          <w:lang w:eastAsia="en-US"/>
        </w:rPr>
        <w:t>ules breached are important and any penalty ought appropriately reflect general deterrence in order that other suspended licence holders are</w:t>
      </w:r>
      <w:r w:rsidR="00BF45C0">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by the penalties imposed here</w:t>
      </w:r>
      <w:r w:rsidR="00BF45C0">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deterred from engaging in the kind of conduct engaged in by Ms Morris.</w:t>
      </w:r>
    </w:p>
    <w:p w14:paraId="66709EAA" w14:textId="77777777" w:rsidR="00D6095F" w:rsidRDefault="00D6095F" w:rsidP="00D6095F">
      <w:pPr>
        <w:pStyle w:val="ListParagraph"/>
        <w:rPr>
          <w:rFonts w:ascii="Calibri" w:eastAsia="Calibri" w:hAnsi="Calibri" w:cs="Times New Roman"/>
          <w:bCs/>
          <w:sz w:val="24"/>
          <w:szCs w:val="24"/>
          <w:lang w:eastAsia="en-US"/>
        </w:rPr>
      </w:pPr>
    </w:p>
    <w:p w14:paraId="08850EA3" w14:textId="4F483195" w:rsidR="00B05649" w:rsidRDefault="00B05649" w:rsidP="00D6095F">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The Tribunal accepts that the </w:t>
      </w:r>
      <w:r w:rsidR="00767F2B">
        <w:rPr>
          <w:rFonts w:ascii="Calibri" w:eastAsia="Calibri" w:hAnsi="Calibri" w:cs="Times New Roman"/>
          <w:bCs/>
          <w:sz w:val="24"/>
          <w:szCs w:val="24"/>
          <w:lang w:eastAsia="en-US"/>
        </w:rPr>
        <w:t>R</w:t>
      </w:r>
      <w:r w:rsidRPr="00B05649">
        <w:rPr>
          <w:rFonts w:ascii="Calibri" w:eastAsia="Calibri" w:hAnsi="Calibri" w:cs="Times New Roman"/>
          <w:bCs/>
          <w:sz w:val="24"/>
          <w:szCs w:val="24"/>
          <w:lang w:eastAsia="en-US"/>
        </w:rPr>
        <w:t>ules breached are important to enable the sport of greyhound racing to operate in a cohesive and professional manner</w:t>
      </w:r>
      <w:r w:rsidR="00767F2B">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and so that the </w:t>
      </w:r>
      <w:r w:rsidR="00767F2B" w:rsidRPr="00B05649">
        <w:rPr>
          <w:rFonts w:ascii="Calibri" w:eastAsia="Calibri" w:hAnsi="Calibri" w:cs="Times New Roman"/>
          <w:bCs/>
          <w:sz w:val="24"/>
          <w:szCs w:val="24"/>
          <w:lang w:eastAsia="en-US"/>
        </w:rPr>
        <w:t xml:space="preserve">integrity </w:t>
      </w:r>
      <w:r w:rsidR="00767F2B">
        <w:rPr>
          <w:rFonts w:ascii="Calibri" w:eastAsia="Calibri" w:hAnsi="Calibri" w:cs="Times New Roman"/>
          <w:bCs/>
          <w:sz w:val="24"/>
          <w:szCs w:val="24"/>
          <w:lang w:eastAsia="en-US"/>
        </w:rPr>
        <w:t xml:space="preserve">of the sport </w:t>
      </w:r>
      <w:r w:rsidRPr="00B05649">
        <w:rPr>
          <w:rFonts w:ascii="Calibri" w:eastAsia="Calibri" w:hAnsi="Calibri" w:cs="Times New Roman"/>
          <w:bCs/>
          <w:sz w:val="24"/>
          <w:szCs w:val="24"/>
          <w:lang w:eastAsia="en-US"/>
        </w:rPr>
        <w:t>is</w:t>
      </w:r>
      <w:r w:rsidR="00767F2B">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at all times</w:t>
      </w:r>
      <w:r w:rsidR="00767F2B">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maintained. In that regard, Mr Vassis submitted </w:t>
      </w:r>
      <w:r w:rsidR="00767F2B">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tewards play an important ro</w:t>
      </w:r>
      <w:r w:rsidR="003847FB">
        <w:rPr>
          <w:rFonts w:ascii="Calibri" w:eastAsia="Calibri" w:hAnsi="Calibri" w:cs="Times New Roman"/>
          <w:bCs/>
          <w:sz w:val="24"/>
          <w:szCs w:val="24"/>
          <w:lang w:eastAsia="en-US"/>
        </w:rPr>
        <w:t>le</w:t>
      </w:r>
      <w:r w:rsidRPr="00B05649">
        <w:rPr>
          <w:rFonts w:ascii="Calibri" w:eastAsia="Calibri" w:hAnsi="Calibri" w:cs="Times New Roman"/>
          <w:bCs/>
          <w:sz w:val="24"/>
          <w:szCs w:val="24"/>
          <w:lang w:eastAsia="en-US"/>
        </w:rPr>
        <w:t xml:space="preserve"> and must be respected in carrying out their work of upholding the </w:t>
      </w:r>
      <w:r w:rsidR="00767F2B">
        <w:rPr>
          <w:rFonts w:ascii="Calibri" w:eastAsia="Calibri" w:hAnsi="Calibri" w:cs="Times New Roman"/>
          <w:bCs/>
          <w:sz w:val="24"/>
          <w:szCs w:val="24"/>
          <w:lang w:eastAsia="en-US"/>
        </w:rPr>
        <w:t>R</w:t>
      </w:r>
      <w:r w:rsidRPr="00B05649">
        <w:rPr>
          <w:rFonts w:ascii="Calibri" w:eastAsia="Calibri" w:hAnsi="Calibri" w:cs="Times New Roman"/>
          <w:bCs/>
          <w:sz w:val="24"/>
          <w:szCs w:val="24"/>
          <w:lang w:eastAsia="en-US"/>
        </w:rPr>
        <w:t>ules. The Tribunal accepts that submission.</w:t>
      </w:r>
    </w:p>
    <w:p w14:paraId="182DD978" w14:textId="77777777" w:rsidR="00D6095F" w:rsidRDefault="00D6095F" w:rsidP="00D6095F">
      <w:pPr>
        <w:pStyle w:val="ListParagraph"/>
        <w:rPr>
          <w:rFonts w:ascii="Calibri" w:eastAsia="Calibri" w:hAnsi="Calibri" w:cs="Times New Roman"/>
          <w:bCs/>
          <w:sz w:val="24"/>
          <w:szCs w:val="24"/>
          <w:lang w:eastAsia="en-US"/>
        </w:rPr>
      </w:pPr>
    </w:p>
    <w:p w14:paraId="738F38C9" w14:textId="4A94209C" w:rsidR="00B05649" w:rsidRDefault="00D435FD" w:rsidP="00D6095F">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w:t>
      </w:r>
      <w:r w:rsidR="00B05649" w:rsidRPr="00B05649">
        <w:rPr>
          <w:rFonts w:ascii="Calibri" w:eastAsia="Calibri" w:hAnsi="Calibri" w:cs="Times New Roman"/>
          <w:bCs/>
          <w:sz w:val="24"/>
          <w:szCs w:val="24"/>
          <w:lang w:eastAsia="en-US"/>
        </w:rPr>
        <w:t xml:space="preserve"> case is very much an isolated case. Ms Morris has been engaged in the sport of greyhound racing in one way or another for more than </w:t>
      </w:r>
      <w:r>
        <w:rPr>
          <w:rFonts w:ascii="Calibri" w:eastAsia="Calibri" w:hAnsi="Calibri" w:cs="Times New Roman"/>
          <w:bCs/>
          <w:sz w:val="24"/>
          <w:szCs w:val="24"/>
          <w:lang w:eastAsia="en-US"/>
        </w:rPr>
        <w:t>40</w:t>
      </w:r>
      <w:r w:rsidR="00B05649" w:rsidRPr="00B05649">
        <w:rPr>
          <w:rFonts w:ascii="Calibri" w:eastAsia="Calibri" w:hAnsi="Calibri" w:cs="Times New Roman"/>
          <w:bCs/>
          <w:sz w:val="24"/>
          <w:szCs w:val="24"/>
          <w:lang w:eastAsia="en-US"/>
        </w:rPr>
        <w:t xml:space="preserve"> years. She has enjoyed a measure of success. In all that time</w:t>
      </w:r>
      <w:r>
        <w:rPr>
          <w:rFonts w:ascii="Calibri" w:eastAsia="Calibri" w:hAnsi="Calibri" w:cs="Times New Roman"/>
          <w:bCs/>
          <w:sz w:val="24"/>
          <w:szCs w:val="24"/>
          <w:lang w:eastAsia="en-US"/>
        </w:rPr>
        <w:t>,</w:t>
      </w:r>
      <w:r w:rsidR="00B05649" w:rsidRPr="00B05649">
        <w:rPr>
          <w:rFonts w:ascii="Calibri" w:eastAsia="Calibri" w:hAnsi="Calibri" w:cs="Times New Roman"/>
          <w:bCs/>
          <w:sz w:val="24"/>
          <w:szCs w:val="24"/>
          <w:lang w:eastAsia="en-US"/>
        </w:rPr>
        <w:t xml:space="preserve"> she has conducted herself without blemish. There is no need for any penalty to reflect specific deterrence. In the opinion</w:t>
      </w:r>
      <w:r>
        <w:rPr>
          <w:rFonts w:ascii="Calibri" w:eastAsia="Calibri" w:hAnsi="Calibri" w:cs="Times New Roman"/>
          <w:bCs/>
          <w:sz w:val="24"/>
          <w:szCs w:val="24"/>
          <w:lang w:eastAsia="en-US"/>
        </w:rPr>
        <w:t xml:space="preserve"> of the Tribunal</w:t>
      </w:r>
      <w:r w:rsidR="003847FB">
        <w:rPr>
          <w:rFonts w:ascii="Calibri" w:eastAsia="Calibri" w:hAnsi="Calibri" w:cs="Times New Roman"/>
          <w:bCs/>
          <w:sz w:val="24"/>
          <w:szCs w:val="24"/>
          <w:lang w:eastAsia="en-US"/>
        </w:rPr>
        <w:t>,</w:t>
      </w:r>
      <w:r w:rsidR="00B05649" w:rsidRPr="00B05649">
        <w:rPr>
          <w:rFonts w:ascii="Calibri" w:eastAsia="Calibri" w:hAnsi="Calibri" w:cs="Times New Roman"/>
          <w:bCs/>
          <w:sz w:val="24"/>
          <w:szCs w:val="24"/>
          <w:lang w:eastAsia="en-US"/>
        </w:rPr>
        <w:t xml:space="preserve"> Ms Morris is unlikely to repeat the kind of conduct that led to these charges which, as set out above</w:t>
      </w:r>
      <w:r>
        <w:rPr>
          <w:rFonts w:ascii="Calibri" w:eastAsia="Calibri" w:hAnsi="Calibri" w:cs="Times New Roman"/>
          <w:bCs/>
          <w:sz w:val="24"/>
          <w:szCs w:val="24"/>
          <w:lang w:eastAsia="en-US"/>
        </w:rPr>
        <w:t>,</w:t>
      </w:r>
      <w:r w:rsidR="00B05649" w:rsidRPr="00B05649">
        <w:rPr>
          <w:rFonts w:ascii="Calibri" w:eastAsia="Calibri" w:hAnsi="Calibri" w:cs="Times New Roman"/>
          <w:bCs/>
          <w:sz w:val="24"/>
          <w:szCs w:val="24"/>
          <w:lang w:eastAsia="en-US"/>
        </w:rPr>
        <w:t xml:space="preserve"> could so easily have been avoided.</w:t>
      </w:r>
    </w:p>
    <w:p w14:paraId="2A149CEF" w14:textId="77777777" w:rsidR="00D6095F" w:rsidRDefault="00D6095F" w:rsidP="00D6095F">
      <w:pPr>
        <w:pStyle w:val="ListParagraph"/>
        <w:rPr>
          <w:rFonts w:ascii="Calibri" w:eastAsia="Calibri" w:hAnsi="Calibri" w:cs="Times New Roman"/>
          <w:bCs/>
          <w:sz w:val="24"/>
          <w:szCs w:val="24"/>
          <w:lang w:eastAsia="en-US"/>
        </w:rPr>
      </w:pPr>
    </w:p>
    <w:p w14:paraId="5882725A" w14:textId="0CE4D3C7" w:rsidR="00B05649" w:rsidRDefault="00B05649" w:rsidP="00D6095F">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On </w:t>
      </w:r>
      <w:r w:rsidR="003847FB">
        <w:rPr>
          <w:rFonts w:ascii="Calibri" w:eastAsia="Calibri" w:hAnsi="Calibri" w:cs="Times New Roman"/>
          <w:bCs/>
          <w:sz w:val="24"/>
          <w:szCs w:val="24"/>
          <w:lang w:eastAsia="en-US"/>
        </w:rPr>
        <w:t>12</w:t>
      </w:r>
      <w:r w:rsidRPr="00B05649">
        <w:rPr>
          <w:rFonts w:ascii="Calibri" w:eastAsia="Calibri" w:hAnsi="Calibri" w:cs="Times New Roman"/>
          <w:bCs/>
          <w:sz w:val="24"/>
          <w:szCs w:val="24"/>
          <w:lang w:eastAsia="en-US"/>
        </w:rPr>
        <w:t xml:space="preserve"> February 2025</w:t>
      </w:r>
      <w:r w:rsidR="003847FB">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Ms Morris went to </w:t>
      </w:r>
      <w:r w:rsidR="00E00639">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he Meadows to help a friend. For her trouble</w:t>
      </w:r>
      <w:r w:rsidR="00E00639">
        <w:rPr>
          <w:rFonts w:ascii="Calibri" w:eastAsia="Calibri" w:hAnsi="Calibri" w:cs="Times New Roman"/>
          <w:bCs/>
          <w:sz w:val="24"/>
          <w:szCs w:val="24"/>
          <w:lang w:eastAsia="en-US"/>
        </w:rPr>
        <w:t xml:space="preserve">, </w:t>
      </w:r>
      <w:r w:rsidRPr="00B05649">
        <w:rPr>
          <w:rFonts w:ascii="Calibri" w:eastAsia="Calibri" w:hAnsi="Calibri" w:cs="Times New Roman"/>
          <w:bCs/>
          <w:sz w:val="24"/>
          <w:szCs w:val="24"/>
          <w:lang w:eastAsia="en-US"/>
        </w:rPr>
        <w:t xml:space="preserve">being both surprised and confused and after more than </w:t>
      </w:r>
      <w:r w:rsidR="00E00639">
        <w:rPr>
          <w:rFonts w:ascii="Calibri" w:eastAsia="Calibri" w:hAnsi="Calibri" w:cs="Times New Roman"/>
          <w:bCs/>
          <w:sz w:val="24"/>
          <w:szCs w:val="24"/>
          <w:lang w:eastAsia="en-US"/>
        </w:rPr>
        <w:t>40</w:t>
      </w:r>
      <w:r w:rsidRPr="00B05649">
        <w:rPr>
          <w:rFonts w:ascii="Calibri" w:eastAsia="Calibri" w:hAnsi="Calibri" w:cs="Times New Roman"/>
          <w:bCs/>
          <w:sz w:val="24"/>
          <w:szCs w:val="24"/>
          <w:lang w:eastAsia="en-US"/>
        </w:rPr>
        <w:t xml:space="preserve"> years dealing with greyhounds, Ms Morris suddenly found herself at the centre of a </w:t>
      </w:r>
      <w:r w:rsidR="00E00639">
        <w:rPr>
          <w:rFonts w:ascii="Calibri" w:eastAsia="Calibri" w:hAnsi="Calibri" w:cs="Times New Roman"/>
          <w:bCs/>
          <w:sz w:val="24"/>
          <w:szCs w:val="24"/>
          <w:lang w:eastAsia="en-US"/>
        </w:rPr>
        <w:t>S</w:t>
      </w:r>
      <w:r w:rsidR="003847FB" w:rsidRPr="00B05649">
        <w:rPr>
          <w:rFonts w:ascii="Calibri" w:eastAsia="Calibri" w:hAnsi="Calibri" w:cs="Times New Roman"/>
          <w:bCs/>
          <w:sz w:val="24"/>
          <w:szCs w:val="24"/>
          <w:lang w:eastAsia="en-US"/>
        </w:rPr>
        <w:t>teward’s</w:t>
      </w:r>
      <w:r w:rsidRPr="00B05649">
        <w:rPr>
          <w:rFonts w:ascii="Calibri" w:eastAsia="Calibri" w:hAnsi="Calibri" w:cs="Times New Roman"/>
          <w:bCs/>
          <w:sz w:val="24"/>
          <w:szCs w:val="24"/>
          <w:lang w:eastAsia="en-US"/>
        </w:rPr>
        <w:t xml:space="preserve"> inquiry.  </w:t>
      </w:r>
      <w:r w:rsidR="003847FB">
        <w:rPr>
          <w:rFonts w:ascii="Calibri" w:eastAsia="Calibri" w:hAnsi="Calibri" w:cs="Times New Roman"/>
          <w:bCs/>
          <w:sz w:val="24"/>
          <w:szCs w:val="24"/>
          <w:lang w:eastAsia="en-US"/>
        </w:rPr>
        <w:t>S</w:t>
      </w:r>
      <w:r w:rsidRPr="00B05649">
        <w:rPr>
          <w:rFonts w:ascii="Calibri" w:eastAsia="Calibri" w:hAnsi="Calibri" w:cs="Times New Roman"/>
          <w:bCs/>
          <w:sz w:val="24"/>
          <w:szCs w:val="24"/>
          <w:lang w:eastAsia="en-US"/>
        </w:rPr>
        <w:t>he subsequently behaved in the way that she did</w:t>
      </w:r>
      <w:r w:rsidR="00E00639">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during the course of the inquiry, whilst not to be in any way condoned, is nevertheless somewhat understandable when seen in the context of all the circumstances. For these reasons, in arriving at an appropriate penalty</w:t>
      </w:r>
      <w:r w:rsidR="00E00639">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the Tribunal </w:t>
      </w:r>
      <w:r w:rsidRPr="00B05649">
        <w:rPr>
          <w:rFonts w:ascii="Calibri" w:eastAsia="Calibri" w:hAnsi="Calibri" w:cs="Times New Roman"/>
          <w:bCs/>
          <w:sz w:val="24"/>
          <w:szCs w:val="24"/>
          <w:lang w:eastAsia="en-US"/>
        </w:rPr>
        <w:lastRenderedPageBreak/>
        <w:t>is of the opinion that a measure of leniency is called for in all the peculiar circumstances of this case.</w:t>
      </w:r>
    </w:p>
    <w:p w14:paraId="653B974D" w14:textId="77777777" w:rsidR="00D6095F" w:rsidRDefault="00D6095F" w:rsidP="00D6095F">
      <w:pPr>
        <w:pStyle w:val="ListParagraph"/>
        <w:rPr>
          <w:rFonts w:ascii="Calibri" w:eastAsia="Calibri" w:hAnsi="Calibri" w:cs="Times New Roman"/>
          <w:bCs/>
          <w:sz w:val="24"/>
          <w:szCs w:val="24"/>
          <w:lang w:eastAsia="en-US"/>
        </w:rPr>
      </w:pPr>
    </w:p>
    <w:p w14:paraId="1F69BFF0" w14:textId="664ED6DB" w:rsidR="00B05649" w:rsidRDefault="00B05649" w:rsidP="00D6095F">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On each of </w:t>
      </w:r>
      <w:r w:rsidR="00E00639">
        <w:rPr>
          <w:rFonts w:ascii="Calibri" w:eastAsia="Calibri" w:hAnsi="Calibri" w:cs="Times New Roman"/>
          <w:bCs/>
          <w:sz w:val="24"/>
          <w:szCs w:val="24"/>
          <w:lang w:eastAsia="en-US"/>
        </w:rPr>
        <w:t>C</w:t>
      </w:r>
      <w:r w:rsidRPr="00B05649">
        <w:rPr>
          <w:rFonts w:ascii="Calibri" w:eastAsia="Calibri" w:hAnsi="Calibri" w:cs="Times New Roman"/>
          <w:bCs/>
          <w:sz w:val="24"/>
          <w:szCs w:val="24"/>
          <w:lang w:eastAsia="en-US"/>
        </w:rPr>
        <w:t>harges 1 to 3 inclusive</w:t>
      </w:r>
      <w:r w:rsidR="00E00639">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Ms Morris is found guilty of each charge. Her licence to </w:t>
      </w:r>
      <w:r w:rsidR="00E00639">
        <w:rPr>
          <w:rFonts w:ascii="Calibri" w:eastAsia="Calibri" w:hAnsi="Calibri" w:cs="Times New Roman"/>
          <w:bCs/>
          <w:sz w:val="24"/>
          <w:szCs w:val="24"/>
          <w:lang w:eastAsia="en-US"/>
        </w:rPr>
        <w:t>o</w:t>
      </w:r>
      <w:r w:rsidRPr="00B05649">
        <w:rPr>
          <w:rFonts w:ascii="Calibri" w:eastAsia="Calibri" w:hAnsi="Calibri" w:cs="Times New Roman"/>
          <w:bCs/>
          <w:sz w:val="24"/>
          <w:szCs w:val="24"/>
          <w:lang w:eastAsia="en-US"/>
        </w:rPr>
        <w:t>wn/</w:t>
      </w:r>
      <w:r w:rsidR="00E00639">
        <w:rPr>
          <w:rFonts w:ascii="Calibri" w:eastAsia="Calibri" w:hAnsi="Calibri" w:cs="Times New Roman"/>
          <w:bCs/>
          <w:sz w:val="24"/>
          <w:szCs w:val="24"/>
          <w:lang w:eastAsia="en-US"/>
        </w:rPr>
        <w:t>t</w:t>
      </w:r>
      <w:r w:rsidRPr="00B05649">
        <w:rPr>
          <w:rFonts w:ascii="Calibri" w:eastAsia="Calibri" w:hAnsi="Calibri" w:cs="Times New Roman"/>
          <w:bCs/>
          <w:sz w:val="24"/>
          <w:szCs w:val="24"/>
          <w:lang w:eastAsia="en-US"/>
        </w:rPr>
        <w:t>rain/</w:t>
      </w:r>
      <w:r w:rsidR="00E00639">
        <w:rPr>
          <w:rFonts w:ascii="Calibri" w:eastAsia="Calibri" w:hAnsi="Calibri" w:cs="Times New Roman"/>
          <w:bCs/>
          <w:sz w:val="24"/>
          <w:szCs w:val="24"/>
          <w:lang w:eastAsia="en-US"/>
        </w:rPr>
        <w:t>b</w:t>
      </w:r>
      <w:r w:rsidRPr="00B05649">
        <w:rPr>
          <w:rFonts w:ascii="Calibri" w:eastAsia="Calibri" w:hAnsi="Calibri" w:cs="Times New Roman"/>
          <w:bCs/>
          <w:sz w:val="24"/>
          <w:szCs w:val="24"/>
          <w:lang w:eastAsia="en-US"/>
        </w:rPr>
        <w:t xml:space="preserve">reed </w:t>
      </w:r>
      <w:r w:rsidR="00E00639">
        <w:rPr>
          <w:rFonts w:ascii="Calibri" w:eastAsia="Calibri" w:hAnsi="Calibri" w:cs="Times New Roman"/>
          <w:bCs/>
          <w:sz w:val="24"/>
          <w:szCs w:val="24"/>
          <w:lang w:eastAsia="en-US"/>
        </w:rPr>
        <w:t>g</w:t>
      </w:r>
      <w:r w:rsidRPr="00B05649">
        <w:rPr>
          <w:rFonts w:ascii="Calibri" w:eastAsia="Calibri" w:hAnsi="Calibri" w:cs="Times New Roman"/>
          <w:bCs/>
          <w:sz w:val="24"/>
          <w:szCs w:val="24"/>
          <w:lang w:eastAsia="en-US"/>
        </w:rPr>
        <w:t>reyhounds is suspended for one month</w:t>
      </w:r>
      <w:r w:rsidR="00E00639">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with each suspension to be served concurrently with the other two charges. The suspension on each of </w:t>
      </w:r>
      <w:r w:rsidR="00E00639">
        <w:rPr>
          <w:rFonts w:ascii="Calibri" w:eastAsia="Calibri" w:hAnsi="Calibri" w:cs="Times New Roman"/>
          <w:bCs/>
          <w:sz w:val="24"/>
          <w:szCs w:val="24"/>
          <w:lang w:eastAsia="en-US"/>
        </w:rPr>
        <w:t>C</w:t>
      </w:r>
      <w:r w:rsidRPr="00B05649">
        <w:rPr>
          <w:rFonts w:ascii="Calibri" w:eastAsia="Calibri" w:hAnsi="Calibri" w:cs="Times New Roman"/>
          <w:bCs/>
          <w:sz w:val="24"/>
          <w:szCs w:val="24"/>
          <w:lang w:eastAsia="en-US"/>
        </w:rPr>
        <w:t>harges 1 to 3 will be wholly suspended with an operation period of 12 months from 23 September 2025.</w:t>
      </w:r>
      <w:r w:rsidR="00E00639">
        <w:rPr>
          <w:rFonts w:ascii="Calibri" w:eastAsia="Calibri" w:hAnsi="Calibri" w:cs="Times New Roman"/>
          <w:bCs/>
          <w:sz w:val="24"/>
          <w:szCs w:val="24"/>
          <w:lang w:eastAsia="en-US"/>
        </w:rPr>
        <w:t xml:space="preserve"> The suspension will only be activated in the event that there are further relevant offences committed during that time.</w:t>
      </w:r>
    </w:p>
    <w:p w14:paraId="51A9ED2A" w14:textId="77777777" w:rsidR="00D6095F" w:rsidRDefault="00D6095F" w:rsidP="00D6095F">
      <w:pPr>
        <w:pStyle w:val="ListParagraph"/>
        <w:rPr>
          <w:rFonts w:ascii="Calibri" w:eastAsia="Calibri" w:hAnsi="Calibri" w:cs="Times New Roman"/>
          <w:bCs/>
          <w:sz w:val="24"/>
          <w:szCs w:val="24"/>
          <w:lang w:eastAsia="en-US"/>
        </w:rPr>
      </w:pPr>
    </w:p>
    <w:p w14:paraId="36F51A7A" w14:textId="19B29918" w:rsidR="00B05649" w:rsidRDefault="00B05649" w:rsidP="00D6095F">
      <w:pPr>
        <w:numPr>
          <w:ilvl w:val="0"/>
          <w:numId w:val="1"/>
        </w:numPr>
        <w:spacing w:line="259" w:lineRule="auto"/>
        <w:ind w:left="426" w:hanging="426"/>
        <w:jc w:val="both"/>
        <w:rPr>
          <w:rFonts w:ascii="Calibri" w:eastAsia="Calibri" w:hAnsi="Calibri" w:cs="Times New Roman"/>
          <w:bCs/>
          <w:sz w:val="24"/>
          <w:szCs w:val="24"/>
          <w:lang w:eastAsia="en-US"/>
        </w:rPr>
      </w:pPr>
      <w:r w:rsidRPr="00B05649">
        <w:rPr>
          <w:rFonts w:ascii="Calibri" w:eastAsia="Calibri" w:hAnsi="Calibri" w:cs="Times New Roman"/>
          <w:bCs/>
          <w:sz w:val="24"/>
          <w:szCs w:val="24"/>
          <w:lang w:eastAsia="en-US"/>
        </w:rPr>
        <w:t xml:space="preserve">On each of </w:t>
      </w:r>
      <w:r w:rsidR="00E00639">
        <w:rPr>
          <w:rFonts w:ascii="Calibri" w:eastAsia="Calibri" w:hAnsi="Calibri" w:cs="Times New Roman"/>
          <w:bCs/>
          <w:sz w:val="24"/>
          <w:szCs w:val="24"/>
          <w:lang w:eastAsia="en-US"/>
        </w:rPr>
        <w:t>C</w:t>
      </w:r>
      <w:r w:rsidRPr="00B05649">
        <w:rPr>
          <w:rFonts w:ascii="Calibri" w:eastAsia="Calibri" w:hAnsi="Calibri" w:cs="Times New Roman"/>
          <w:bCs/>
          <w:sz w:val="24"/>
          <w:szCs w:val="24"/>
          <w:lang w:eastAsia="en-US"/>
        </w:rPr>
        <w:t>harges 4 and 5</w:t>
      </w:r>
      <w:r w:rsidR="00E00639">
        <w:rPr>
          <w:rFonts w:ascii="Calibri" w:eastAsia="Calibri" w:hAnsi="Calibri" w:cs="Times New Roman"/>
          <w:bCs/>
          <w:sz w:val="24"/>
          <w:szCs w:val="24"/>
          <w:lang w:eastAsia="en-US"/>
        </w:rPr>
        <w:t>,</w:t>
      </w:r>
      <w:r w:rsidRPr="00B05649">
        <w:rPr>
          <w:rFonts w:ascii="Calibri" w:eastAsia="Calibri" w:hAnsi="Calibri" w:cs="Times New Roman"/>
          <w:bCs/>
          <w:sz w:val="24"/>
          <w:szCs w:val="24"/>
          <w:lang w:eastAsia="en-US"/>
        </w:rPr>
        <w:t xml:space="preserve"> Ms Morris is found guilty of each charge and fined the sum of $500 on each charge. The payment of the fine on each of </w:t>
      </w:r>
      <w:r w:rsidR="00E00639">
        <w:rPr>
          <w:rFonts w:ascii="Calibri" w:eastAsia="Calibri" w:hAnsi="Calibri" w:cs="Times New Roman"/>
          <w:bCs/>
          <w:sz w:val="24"/>
          <w:szCs w:val="24"/>
          <w:lang w:eastAsia="en-US"/>
        </w:rPr>
        <w:t>C</w:t>
      </w:r>
      <w:r w:rsidRPr="00B05649">
        <w:rPr>
          <w:rFonts w:ascii="Calibri" w:eastAsia="Calibri" w:hAnsi="Calibri" w:cs="Times New Roman"/>
          <w:bCs/>
          <w:sz w:val="24"/>
          <w:szCs w:val="24"/>
          <w:lang w:eastAsia="en-US"/>
        </w:rPr>
        <w:t>harges 4 and 5 will be wholly suspended</w:t>
      </w:r>
      <w:r w:rsidR="00E00639">
        <w:rPr>
          <w:rFonts w:ascii="Calibri" w:eastAsia="Calibri" w:hAnsi="Calibri" w:cs="Times New Roman"/>
          <w:bCs/>
          <w:sz w:val="24"/>
          <w:szCs w:val="24"/>
          <w:lang w:eastAsia="en-US"/>
        </w:rPr>
        <w:t>, pending no further relevant offences during that time,</w:t>
      </w:r>
      <w:r w:rsidRPr="00B05649">
        <w:rPr>
          <w:rFonts w:ascii="Calibri" w:eastAsia="Calibri" w:hAnsi="Calibri" w:cs="Times New Roman"/>
          <w:bCs/>
          <w:sz w:val="24"/>
          <w:szCs w:val="24"/>
          <w:lang w:eastAsia="en-US"/>
        </w:rPr>
        <w:t xml:space="preserve"> with an operation period of 12 months from 23 September 2025.</w:t>
      </w:r>
    </w:p>
    <w:p w14:paraId="33DA77BF" w14:textId="77777777" w:rsidR="00D6095F" w:rsidRDefault="00D6095F" w:rsidP="00D6095F">
      <w:pPr>
        <w:pStyle w:val="ListParagraph"/>
        <w:rPr>
          <w:rFonts w:ascii="Calibri" w:eastAsia="Calibri" w:hAnsi="Calibri" w:cs="Times New Roman"/>
          <w:bCs/>
          <w:sz w:val="24"/>
          <w:szCs w:val="24"/>
          <w:lang w:eastAsia="en-US"/>
        </w:rPr>
      </w:pPr>
    </w:p>
    <w:p w14:paraId="4F8DF68C" w14:textId="7450A8F9" w:rsidR="00D6095F" w:rsidRPr="00E00639" w:rsidRDefault="00B05649" w:rsidP="00464E56">
      <w:pPr>
        <w:numPr>
          <w:ilvl w:val="0"/>
          <w:numId w:val="1"/>
        </w:numPr>
        <w:spacing w:line="259" w:lineRule="auto"/>
        <w:ind w:left="426" w:hanging="426"/>
        <w:jc w:val="both"/>
        <w:rPr>
          <w:rFonts w:ascii="Calibri" w:eastAsia="Calibri" w:hAnsi="Calibri" w:cs="Times New Roman"/>
          <w:bCs/>
          <w:sz w:val="24"/>
          <w:szCs w:val="24"/>
          <w:lang w:eastAsia="en-US"/>
        </w:rPr>
      </w:pPr>
      <w:r w:rsidRPr="00E00639">
        <w:rPr>
          <w:rFonts w:ascii="Calibri" w:eastAsia="Calibri" w:hAnsi="Calibri" w:cs="Times New Roman"/>
          <w:bCs/>
          <w:sz w:val="24"/>
          <w:szCs w:val="24"/>
          <w:lang w:eastAsia="en-US"/>
        </w:rPr>
        <w:t>The Tribunal has explained the effect of it</w:t>
      </w:r>
      <w:r w:rsidR="00E00639">
        <w:rPr>
          <w:rFonts w:ascii="Calibri" w:eastAsia="Calibri" w:hAnsi="Calibri" w:cs="Times New Roman"/>
          <w:bCs/>
          <w:sz w:val="24"/>
          <w:szCs w:val="24"/>
          <w:lang w:eastAsia="en-US"/>
        </w:rPr>
        <w:t>s</w:t>
      </w:r>
      <w:r w:rsidRPr="00E00639">
        <w:rPr>
          <w:rFonts w:ascii="Calibri" w:eastAsia="Calibri" w:hAnsi="Calibri" w:cs="Times New Roman"/>
          <w:bCs/>
          <w:sz w:val="24"/>
          <w:szCs w:val="24"/>
          <w:lang w:eastAsia="en-US"/>
        </w:rPr>
        <w:t xml:space="preserve"> ruling to Ms Morris in the hearing room.</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7A74C0"/>
    <w:multiLevelType w:val="hybridMultilevel"/>
    <w:tmpl w:val="EFCE3CC0"/>
    <w:lvl w:ilvl="0" w:tplc="0A48CF62">
      <w:start w:val="3"/>
      <w:numFmt w:val="lowerLetter"/>
      <w:lvlText w:val="(%1)"/>
      <w:lvlJc w:val="left"/>
      <w:pPr>
        <w:ind w:left="720" w:hanging="360"/>
      </w:pPr>
      <w:rPr>
        <w:rFonts w:ascii="Calibri" w:eastAsia="Arial" w:hAnsi="Calibri" w:cs="Calibri" w:hint="default"/>
        <w:b w:val="0"/>
        <w:i w:val="0"/>
        <w:iCs/>
        <w:strike w:val="0"/>
        <w:dstrike w:val="0"/>
        <w:color w:val="000000"/>
        <w:sz w:val="24"/>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4102D"/>
    <w:multiLevelType w:val="multilevel"/>
    <w:tmpl w:val="A4F4C478"/>
    <w:lvl w:ilvl="0">
      <w:start w:val="2"/>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4" w15:restartNumberingAfterBreak="0">
    <w:nsid w:val="1F177B22"/>
    <w:multiLevelType w:val="hybridMultilevel"/>
    <w:tmpl w:val="A9BABE5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89632D4"/>
    <w:multiLevelType w:val="multilevel"/>
    <w:tmpl w:val="53AA2270"/>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6"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C11C7"/>
    <w:multiLevelType w:val="hybridMultilevel"/>
    <w:tmpl w:val="6206E04C"/>
    <w:lvl w:ilvl="0" w:tplc="6CAEEEB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6F4785"/>
    <w:multiLevelType w:val="multilevel"/>
    <w:tmpl w:val="E292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AF5F19"/>
    <w:multiLevelType w:val="multilevel"/>
    <w:tmpl w:val="3B2C6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44C5E"/>
    <w:multiLevelType w:val="hybridMultilevel"/>
    <w:tmpl w:val="2FA2B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0D64BA"/>
    <w:multiLevelType w:val="hybridMultilevel"/>
    <w:tmpl w:val="A548588E"/>
    <w:lvl w:ilvl="0" w:tplc="AC5CC9FC">
      <w:start w:val="1"/>
      <w:numFmt w:val="lowerLetter"/>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6B801EE"/>
    <w:multiLevelType w:val="hybridMultilevel"/>
    <w:tmpl w:val="A96ABAB2"/>
    <w:lvl w:ilvl="0" w:tplc="AE54468C">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B675C0"/>
    <w:multiLevelType w:val="multilevel"/>
    <w:tmpl w:val="3BE06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EF6ACF"/>
    <w:multiLevelType w:val="hybridMultilevel"/>
    <w:tmpl w:val="9D16CE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A701BB8"/>
    <w:multiLevelType w:val="multilevel"/>
    <w:tmpl w:val="4E30F60E"/>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8" w15:restartNumberingAfterBreak="0">
    <w:nsid w:val="3B556AAC"/>
    <w:multiLevelType w:val="multilevel"/>
    <w:tmpl w:val="35E05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AF2F5E"/>
    <w:multiLevelType w:val="hybridMultilevel"/>
    <w:tmpl w:val="F0208E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3771CD"/>
    <w:multiLevelType w:val="hybridMultilevel"/>
    <w:tmpl w:val="3BDCC8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7422A7"/>
    <w:multiLevelType w:val="multilevel"/>
    <w:tmpl w:val="2466E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CF4BF2"/>
    <w:multiLevelType w:val="hybridMultilevel"/>
    <w:tmpl w:val="04EC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E54ECB"/>
    <w:multiLevelType w:val="hybridMultilevel"/>
    <w:tmpl w:val="FBE077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CC2D70"/>
    <w:multiLevelType w:val="hybridMultilevel"/>
    <w:tmpl w:val="49BAC09A"/>
    <w:lvl w:ilvl="0" w:tplc="6D9C9C62">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0A0A23"/>
    <w:multiLevelType w:val="multilevel"/>
    <w:tmpl w:val="31B2E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B10C3C"/>
    <w:multiLevelType w:val="multilevel"/>
    <w:tmpl w:val="F7201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873C61"/>
    <w:multiLevelType w:val="hybridMultilevel"/>
    <w:tmpl w:val="D4EC2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652B19"/>
    <w:multiLevelType w:val="hybridMultilevel"/>
    <w:tmpl w:val="32E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A42083"/>
    <w:multiLevelType w:val="hybridMultilevel"/>
    <w:tmpl w:val="A43057FC"/>
    <w:lvl w:ilvl="0" w:tplc="BDE0EB7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640F66AE"/>
    <w:multiLevelType w:val="multilevel"/>
    <w:tmpl w:val="D272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A665E"/>
    <w:multiLevelType w:val="hybridMultilevel"/>
    <w:tmpl w:val="2D80E62C"/>
    <w:lvl w:ilvl="0" w:tplc="D4E01C2C">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3B58D1"/>
    <w:multiLevelType w:val="multilevel"/>
    <w:tmpl w:val="2DB28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1320EA"/>
    <w:multiLevelType w:val="hybridMultilevel"/>
    <w:tmpl w:val="BCC41CD8"/>
    <w:lvl w:ilvl="0" w:tplc="DB969B4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AE0475"/>
    <w:multiLevelType w:val="hybridMultilevel"/>
    <w:tmpl w:val="7A129F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696E1B"/>
    <w:multiLevelType w:val="multilevel"/>
    <w:tmpl w:val="9F74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6C53AA"/>
    <w:multiLevelType w:val="multilevel"/>
    <w:tmpl w:val="B734EC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4437CC0"/>
    <w:multiLevelType w:val="multilevel"/>
    <w:tmpl w:val="4D64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22542E"/>
    <w:multiLevelType w:val="hybridMultilevel"/>
    <w:tmpl w:val="5C8CF254"/>
    <w:lvl w:ilvl="0" w:tplc="2B780A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E4200F9"/>
    <w:multiLevelType w:val="multilevel"/>
    <w:tmpl w:val="F808F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F67A23"/>
    <w:multiLevelType w:val="hybridMultilevel"/>
    <w:tmpl w:val="4C46849C"/>
    <w:lvl w:ilvl="0" w:tplc="FCD8779C">
      <w:start w:val="3"/>
      <w:numFmt w:val="lowerLetter"/>
      <w:lvlText w:val="(%1)"/>
      <w:lvlJc w:val="left"/>
      <w:pPr>
        <w:ind w:left="720" w:hanging="360"/>
      </w:pPr>
      <w:rPr>
        <w:rFonts w:asciiTheme="minorHAnsi" w:eastAsia="Arial" w:hAnsiTheme="minorHAnsi" w:cs="Arial" w:hint="default"/>
        <w:b w:val="0"/>
        <w:i w:val="0"/>
        <w:iCs/>
        <w:strike w:val="0"/>
        <w:dstrike w:val="0"/>
        <w:color w:val="000000"/>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F67AA9"/>
    <w:multiLevelType w:val="multilevel"/>
    <w:tmpl w:val="FD5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D56B2D"/>
    <w:multiLevelType w:val="multilevel"/>
    <w:tmpl w:val="F4587784"/>
    <w:lvl w:ilvl="0">
      <w:start w:val="2"/>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num w:numId="1" w16cid:durableId="110174067">
    <w:abstractNumId w:val="11"/>
  </w:num>
  <w:num w:numId="2" w16cid:durableId="1635210654">
    <w:abstractNumId w:val="9"/>
  </w:num>
  <w:num w:numId="3" w16cid:durableId="1591163295">
    <w:abstractNumId w:val="36"/>
  </w:num>
  <w:num w:numId="4" w16cid:durableId="1143692643">
    <w:abstractNumId w:val="1"/>
  </w:num>
  <w:num w:numId="5" w16cid:durableId="1633823627">
    <w:abstractNumId w:val="26"/>
  </w:num>
  <w:num w:numId="6" w16cid:durableId="1997805582">
    <w:abstractNumId w:val="6"/>
  </w:num>
  <w:num w:numId="7" w16cid:durableId="836850859">
    <w:abstractNumId w:val="28"/>
  </w:num>
  <w:num w:numId="8" w16cid:durableId="715357353">
    <w:abstractNumId w:val="0"/>
  </w:num>
  <w:num w:numId="9" w16cid:durableId="1685521185">
    <w:abstractNumId w:val="24"/>
  </w:num>
  <w:num w:numId="10" w16cid:durableId="1236282420">
    <w:abstractNumId w:val="43"/>
  </w:num>
  <w:num w:numId="11" w16cid:durableId="137262159">
    <w:abstractNumId w:val="15"/>
  </w:num>
  <w:num w:numId="12" w16cid:durableId="291136757">
    <w:abstractNumId w:val="31"/>
  </w:num>
  <w:num w:numId="13" w16cid:durableId="533545588">
    <w:abstractNumId w:val="30"/>
  </w:num>
  <w:num w:numId="14" w16cid:durableId="1401831036">
    <w:abstractNumId w:val="23"/>
  </w:num>
  <w:num w:numId="15" w16cid:durableId="1105342077">
    <w:abstractNumId w:val="22"/>
  </w:num>
  <w:num w:numId="16" w16cid:durableId="1925337578">
    <w:abstractNumId w:val="20"/>
  </w:num>
  <w:num w:numId="17" w16cid:durableId="945886315">
    <w:abstractNumId w:val="38"/>
  </w:num>
  <w:num w:numId="18" w16cid:durableId="1593052767">
    <w:abstractNumId w:val="42"/>
  </w:num>
  <w:num w:numId="19" w16cid:durableId="1536695753">
    <w:abstractNumId w:val="41"/>
  </w:num>
  <w:num w:numId="20" w16cid:durableId="1919629026">
    <w:abstractNumId w:val="35"/>
  </w:num>
  <w:num w:numId="21" w16cid:durableId="1414737085">
    <w:abstractNumId w:val="8"/>
  </w:num>
  <w:num w:numId="22" w16cid:durableId="291711416">
    <w:abstractNumId w:val="44"/>
  </w:num>
  <w:num w:numId="23" w16cid:durableId="1062559897">
    <w:abstractNumId w:val="5"/>
  </w:num>
  <w:num w:numId="24" w16cid:durableId="1684937338">
    <w:abstractNumId w:val="3"/>
  </w:num>
  <w:num w:numId="25" w16cid:durableId="705326926">
    <w:abstractNumId w:val="33"/>
  </w:num>
  <w:num w:numId="26" w16cid:durableId="690490787">
    <w:abstractNumId w:val="27"/>
  </w:num>
  <w:num w:numId="27" w16cid:durableId="1411852254">
    <w:abstractNumId w:val="29"/>
  </w:num>
  <w:num w:numId="28" w16cid:durableId="1871455318">
    <w:abstractNumId w:val="14"/>
  </w:num>
  <w:num w:numId="29" w16cid:durableId="215287494">
    <w:abstractNumId w:val="17"/>
  </w:num>
  <w:num w:numId="30" w16cid:durableId="1342196440">
    <w:abstractNumId w:val="47"/>
  </w:num>
  <w:num w:numId="31" w16cid:durableId="16007877">
    <w:abstractNumId w:val="39"/>
  </w:num>
  <w:num w:numId="32" w16cid:durableId="1611862691">
    <w:abstractNumId w:val="21"/>
  </w:num>
  <w:num w:numId="33" w16cid:durableId="1973362919">
    <w:abstractNumId w:val="10"/>
  </w:num>
  <w:num w:numId="34" w16cid:durableId="1183475740">
    <w:abstractNumId w:val="46"/>
  </w:num>
  <w:num w:numId="35" w16cid:durableId="2042783249">
    <w:abstractNumId w:val="18"/>
  </w:num>
  <w:num w:numId="36" w16cid:durableId="384186623">
    <w:abstractNumId w:val="40"/>
  </w:num>
  <w:num w:numId="37" w16cid:durableId="297416586">
    <w:abstractNumId w:val="32"/>
  </w:num>
  <w:num w:numId="38" w16cid:durableId="1467970240">
    <w:abstractNumId w:val="19"/>
  </w:num>
  <w:num w:numId="39" w16cid:durableId="882867302">
    <w:abstractNumId w:val="16"/>
  </w:num>
  <w:num w:numId="40" w16cid:durableId="338580916">
    <w:abstractNumId w:val="2"/>
  </w:num>
  <w:num w:numId="41" w16cid:durableId="163322404">
    <w:abstractNumId w:val="12"/>
  </w:num>
  <w:num w:numId="42" w16cid:durableId="1144280212">
    <w:abstractNumId w:val="13"/>
  </w:num>
  <w:num w:numId="43" w16cid:durableId="1719932308">
    <w:abstractNumId w:val="45"/>
  </w:num>
  <w:num w:numId="44" w16cid:durableId="193273463">
    <w:abstractNumId w:val="4"/>
  </w:num>
  <w:num w:numId="45" w16cid:durableId="1624072275">
    <w:abstractNumId w:val="25"/>
  </w:num>
  <w:num w:numId="46" w16cid:durableId="1954360787">
    <w:abstractNumId w:val="34"/>
  </w:num>
  <w:num w:numId="47" w16cid:durableId="850264688">
    <w:abstractNumId w:val="7"/>
  </w:num>
  <w:num w:numId="48" w16cid:durableId="1985964180">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13705"/>
    <w:rsid w:val="000143A6"/>
    <w:rsid w:val="0002157F"/>
    <w:rsid w:val="000215EA"/>
    <w:rsid w:val="0002200A"/>
    <w:rsid w:val="000304D0"/>
    <w:rsid w:val="00032DE6"/>
    <w:rsid w:val="00036ABF"/>
    <w:rsid w:val="0004460C"/>
    <w:rsid w:val="00050198"/>
    <w:rsid w:val="00051453"/>
    <w:rsid w:val="000516E8"/>
    <w:rsid w:val="000545C8"/>
    <w:rsid w:val="0006129A"/>
    <w:rsid w:val="000642AD"/>
    <w:rsid w:val="000716D0"/>
    <w:rsid w:val="000717EB"/>
    <w:rsid w:val="00073C6A"/>
    <w:rsid w:val="00075A28"/>
    <w:rsid w:val="00080ECA"/>
    <w:rsid w:val="000812A3"/>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1543"/>
    <w:rsid w:val="00105417"/>
    <w:rsid w:val="0011339F"/>
    <w:rsid w:val="001164B5"/>
    <w:rsid w:val="0011725D"/>
    <w:rsid w:val="00117D1D"/>
    <w:rsid w:val="0012029D"/>
    <w:rsid w:val="001203CF"/>
    <w:rsid w:val="0012210D"/>
    <w:rsid w:val="001237FF"/>
    <w:rsid w:val="00127BBE"/>
    <w:rsid w:val="001332EC"/>
    <w:rsid w:val="00137B7F"/>
    <w:rsid w:val="00142AF8"/>
    <w:rsid w:val="001459C3"/>
    <w:rsid w:val="001530AD"/>
    <w:rsid w:val="0015359D"/>
    <w:rsid w:val="00155CA4"/>
    <w:rsid w:val="00164C46"/>
    <w:rsid w:val="00165E82"/>
    <w:rsid w:val="001721BD"/>
    <w:rsid w:val="0017357B"/>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568E"/>
    <w:rsid w:val="001C6829"/>
    <w:rsid w:val="001D0BC2"/>
    <w:rsid w:val="001D127D"/>
    <w:rsid w:val="001D5EA1"/>
    <w:rsid w:val="001E58D7"/>
    <w:rsid w:val="001F26CD"/>
    <w:rsid w:val="001F4F18"/>
    <w:rsid w:val="001F4FF6"/>
    <w:rsid w:val="001F6C8C"/>
    <w:rsid w:val="001F7482"/>
    <w:rsid w:val="001F7BDE"/>
    <w:rsid w:val="002029D5"/>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578A0"/>
    <w:rsid w:val="0026091D"/>
    <w:rsid w:val="00262F34"/>
    <w:rsid w:val="00263CEF"/>
    <w:rsid w:val="002646BC"/>
    <w:rsid w:val="00265C0A"/>
    <w:rsid w:val="00272B82"/>
    <w:rsid w:val="00277913"/>
    <w:rsid w:val="002813FF"/>
    <w:rsid w:val="00281955"/>
    <w:rsid w:val="002823B4"/>
    <w:rsid w:val="00282851"/>
    <w:rsid w:val="00282D6E"/>
    <w:rsid w:val="00284AA1"/>
    <w:rsid w:val="00284C5D"/>
    <w:rsid w:val="00285B84"/>
    <w:rsid w:val="002A3FC8"/>
    <w:rsid w:val="002A406C"/>
    <w:rsid w:val="002A615D"/>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4C34"/>
    <w:rsid w:val="00306C58"/>
    <w:rsid w:val="00311140"/>
    <w:rsid w:val="00311E84"/>
    <w:rsid w:val="0031577A"/>
    <w:rsid w:val="0032224B"/>
    <w:rsid w:val="00322BC0"/>
    <w:rsid w:val="00323843"/>
    <w:rsid w:val="0032538F"/>
    <w:rsid w:val="00326B73"/>
    <w:rsid w:val="00332654"/>
    <w:rsid w:val="00335102"/>
    <w:rsid w:val="00340F05"/>
    <w:rsid w:val="00344B4E"/>
    <w:rsid w:val="00345DD8"/>
    <w:rsid w:val="00351950"/>
    <w:rsid w:val="00351C58"/>
    <w:rsid w:val="00356BAC"/>
    <w:rsid w:val="00363EB0"/>
    <w:rsid w:val="00366514"/>
    <w:rsid w:val="003701C4"/>
    <w:rsid w:val="00370738"/>
    <w:rsid w:val="00373511"/>
    <w:rsid w:val="00375020"/>
    <w:rsid w:val="0037633E"/>
    <w:rsid w:val="00376C30"/>
    <w:rsid w:val="00383B3F"/>
    <w:rsid w:val="00383E65"/>
    <w:rsid w:val="003847FB"/>
    <w:rsid w:val="003875DE"/>
    <w:rsid w:val="003904DC"/>
    <w:rsid w:val="00390F94"/>
    <w:rsid w:val="00393771"/>
    <w:rsid w:val="003956E8"/>
    <w:rsid w:val="00396189"/>
    <w:rsid w:val="00397564"/>
    <w:rsid w:val="00397D15"/>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255"/>
    <w:rsid w:val="003F7F3E"/>
    <w:rsid w:val="00400F14"/>
    <w:rsid w:val="004028AA"/>
    <w:rsid w:val="00403476"/>
    <w:rsid w:val="004035CC"/>
    <w:rsid w:val="0040472C"/>
    <w:rsid w:val="00405629"/>
    <w:rsid w:val="00406E27"/>
    <w:rsid w:val="0040758A"/>
    <w:rsid w:val="004121DD"/>
    <w:rsid w:val="00412555"/>
    <w:rsid w:val="00415ACC"/>
    <w:rsid w:val="004208B8"/>
    <w:rsid w:val="00420DE3"/>
    <w:rsid w:val="004235E9"/>
    <w:rsid w:val="004258E8"/>
    <w:rsid w:val="00425AD7"/>
    <w:rsid w:val="004275CD"/>
    <w:rsid w:val="00431534"/>
    <w:rsid w:val="004331F5"/>
    <w:rsid w:val="00433CF4"/>
    <w:rsid w:val="00434C95"/>
    <w:rsid w:val="00442D1D"/>
    <w:rsid w:val="004435FB"/>
    <w:rsid w:val="00444D9F"/>
    <w:rsid w:val="004453E3"/>
    <w:rsid w:val="00445F75"/>
    <w:rsid w:val="00447020"/>
    <w:rsid w:val="0045059D"/>
    <w:rsid w:val="004619FD"/>
    <w:rsid w:val="00461E6B"/>
    <w:rsid w:val="0046587C"/>
    <w:rsid w:val="004752BA"/>
    <w:rsid w:val="00475B56"/>
    <w:rsid w:val="00476222"/>
    <w:rsid w:val="004773C3"/>
    <w:rsid w:val="00481420"/>
    <w:rsid w:val="00483FDC"/>
    <w:rsid w:val="00487BBF"/>
    <w:rsid w:val="00496C96"/>
    <w:rsid w:val="004A103B"/>
    <w:rsid w:val="004A3FBE"/>
    <w:rsid w:val="004A4D7A"/>
    <w:rsid w:val="004A72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27EB"/>
    <w:rsid w:val="005250ED"/>
    <w:rsid w:val="00525438"/>
    <w:rsid w:val="0053232B"/>
    <w:rsid w:val="00532A17"/>
    <w:rsid w:val="00532B82"/>
    <w:rsid w:val="00535641"/>
    <w:rsid w:val="005359E0"/>
    <w:rsid w:val="00536E7B"/>
    <w:rsid w:val="00541155"/>
    <w:rsid w:val="00541175"/>
    <w:rsid w:val="005461EF"/>
    <w:rsid w:val="0055069F"/>
    <w:rsid w:val="00552283"/>
    <w:rsid w:val="005531C4"/>
    <w:rsid w:val="00553778"/>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7769"/>
    <w:rsid w:val="005956CC"/>
    <w:rsid w:val="0059626F"/>
    <w:rsid w:val="0059725A"/>
    <w:rsid w:val="005A141D"/>
    <w:rsid w:val="005A580A"/>
    <w:rsid w:val="005B194C"/>
    <w:rsid w:val="005B2931"/>
    <w:rsid w:val="005B6084"/>
    <w:rsid w:val="005C55D7"/>
    <w:rsid w:val="005C6099"/>
    <w:rsid w:val="005C65EF"/>
    <w:rsid w:val="005C72E9"/>
    <w:rsid w:val="005D47E5"/>
    <w:rsid w:val="005D4CAC"/>
    <w:rsid w:val="005D6DB7"/>
    <w:rsid w:val="005D7192"/>
    <w:rsid w:val="005D76C3"/>
    <w:rsid w:val="005E040F"/>
    <w:rsid w:val="005E07ED"/>
    <w:rsid w:val="005E2302"/>
    <w:rsid w:val="005E5788"/>
    <w:rsid w:val="005E5D4F"/>
    <w:rsid w:val="005E6BF7"/>
    <w:rsid w:val="005E6C7E"/>
    <w:rsid w:val="005E76D5"/>
    <w:rsid w:val="005F2D75"/>
    <w:rsid w:val="005F5167"/>
    <w:rsid w:val="005F5CE2"/>
    <w:rsid w:val="0060363F"/>
    <w:rsid w:val="00603F36"/>
    <w:rsid w:val="00606959"/>
    <w:rsid w:val="00620923"/>
    <w:rsid w:val="0062226E"/>
    <w:rsid w:val="00625282"/>
    <w:rsid w:val="00625FEF"/>
    <w:rsid w:val="00632688"/>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97FE5"/>
    <w:rsid w:val="006A0505"/>
    <w:rsid w:val="006A0546"/>
    <w:rsid w:val="006A45B1"/>
    <w:rsid w:val="006B7BEC"/>
    <w:rsid w:val="006C0B3C"/>
    <w:rsid w:val="006C15F4"/>
    <w:rsid w:val="006C3981"/>
    <w:rsid w:val="006C4514"/>
    <w:rsid w:val="006D7D92"/>
    <w:rsid w:val="006E4B90"/>
    <w:rsid w:val="006E61F0"/>
    <w:rsid w:val="006E7B21"/>
    <w:rsid w:val="006E7B2E"/>
    <w:rsid w:val="006F0207"/>
    <w:rsid w:val="006F1848"/>
    <w:rsid w:val="006F5129"/>
    <w:rsid w:val="006F6701"/>
    <w:rsid w:val="0070093F"/>
    <w:rsid w:val="00700DD7"/>
    <w:rsid w:val="00710045"/>
    <w:rsid w:val="00717EBB"/>
    <w:rsid w:val="00726590"/>
    <w:rsid w:val="0073552C"/>
    <w:rsid w:val="00736FFB"/>
    <w:rsid w:val="007403A5"/>
    <w:rsid w:val="0074597D"/>
    <w:rsid w:val="007510B7"/>
    <w:rsid w:val="00751416"/>
    <w:rsid w:val="00752A82"/>
    <w:rsid w:val="00752DED"/>
    <w:rsid w:val="00754A68"/>
    <w:rsid w:val="00754BBF"/>
    <w:rsid w:val="007551A5"/>
    <w:rsid w:val="00756CF6"/>
    <w:rsid w:val="00757D1A"/>
    <w:rsid w:val="007623B9"/>
    <w:rsid w:val="00765B37"/>
    <w:rsid w:val="007670D8"/>
    <w:rsid w:val="00767F2B"/>
    <w:rsid w:val="00771C25"/>
    <w:rsid w:val="00772BC7"/>
    <w:rsid w:val="00774401"/>
    <w:rsid w:val="00775903"/>
    <w:rsid w:val="0077691E"/>
    <w:rsid w:val="0078243F"/>
    <w:rsid w:val="007826B8"/>
    <w:rsid w:val="0078335B"/>
    <w:rsid w:val="0078392C"/>
    <w:rsid w:val="007840BF"/>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4C19"/>
    <w:rsid w:val="008855EA"/>
    <w:rsid w:val="0088616A"/>
    <w:rsid w:val="00887787"/>
    <w:rsid w:val="00891C39"/>
    <w:rsid w:val="008943F9"/>
    <w:rsid w:val="008945DF"/>
    <w:rsid w:val="008A5B93"/>
    <w:rsid w:val="008B4632"/>
    <w:rsid w:val="008B55E6"/>
    <w:rsid w:val="008B5832"/>
    <w:rsid w:val="008C03D8"/>
    <w:rsid w:val="008C0473"/>
    <w:rsid w:val="008C0F76"/>
    <w:rsid w:val="008C38F2"/>
    <w:rsid w:val="008C3D3D"/>
    <w:rsid w:val="008D0FD8"/>
    <w:rsid w:val="008D5368"/>
    <w:rsid w:val="008D6C88"/>
    <w:rsid w:val="008E049C"/>
    <w:rsid w:val="008E4E18"/>
    <w:rsid w:val="008E4FA7"/>
    <w:rsid w:val="008E5EF4"/>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285"/>
    <w:rsid w:val="00955D40"/>
    <w:rsid w:val="00961464"/>
    <w:rsid w:val="00967409"/>
    <w:rsid w:val="009749BF"/>
    <w:rsid w:val="00980A09"/>
    <w:rsid w:val="00984F4D"/>
    <w:rsid w:val="00986C4F"/>
    <w:rsid w:val="00987BE7"/>
    <w:rsid w:val="00990C02"/>
    <w:rsid w:val="00993D49"/>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59F1"/>
    <w:rsid w:val="009F7369"/>
    <w:rsid w:val="00A009FE"/>
    <w:rsid w:val="00A01007"/>
    <w:rsid w:val="00A108AF"/>
    <w:rsid w:val="00A10BA2"/>
    <w:rsid w:val="00A14154"/>
    <w:rsid w:val="00A1637F"/>
    <w:rsid w:val="00A20FFF"/>
    <w:rsid w:val="00A21A0F"/>
    <w:rsid w:val="00A23D5D"/>
    <w:rsid w:val="00A26192"/>
    <w:rsid w:val="00A276F3"/>
    <w:rsid w:val="00A318CD"/>
    <w:rsid w:val="00A36508"/>
    <w:rsid w:val="00A36564"/>
    <w:rsid w:val="00A533ED"/>
    <w:rsid w:val="00A53899"/>
    <w:rsid w:val="00A5519D"/>
    <w:rsid w:val="00A55BAC"/>
    <w:rsid w:val="00A57594"/>
    <w:rsid w:val="00A57AEB"/>
    <w:rsid w:val="00A57CD0"/>
    <w:rsid w:val="00A60AF7"/>
    <w:rsid w:val="00A62729"/>
    <w:rsid w:val="00A640B4"/>
    <w:rsid w:val="00A64410"/>
    <w:rsid w:val="00A66DE5"/>
    <w:rsid w:val="00A7133F"/>
    <w:rsid w:val="00A72796"/>
    <w:rsid w:val="00A72D45"/>
    <w:rsid w:val="00A73A3D"/>
    <w:rsid w:val="00A81302"/>
    <w:rsid w:val="00A855AC"/>
    <w:rsid w:val="00A86237"/>
    <w:rsid w:val="00A86E51"/>
    <w:rsid w:val="00A9033D"/>
    <w:rsid w:val="00A910E4"/>
    <w:rsid w:val="00A952E7"/>
    <w:rsid w:val="00AA7195"/>
    <w:rsid w:val="00AA78E1"/>
    <w:rsid w:val="00AB5D17"/>
    <w:rsid w:val="00AB5FFD"/>
    <w:rsid w:val="00AC1060"/>
    <w:rsid w:val="00AC1C4F"/>
    <w:rsid w:val="00AC2BA7"/>
    <w:rsid w:val="00AC2C8C"/>
    <w:rsid w:val="00AD252C"/>
    <w:rsid w:val="00AD2C70"/>
    <w:rsid w:val="00AD49B5"/>
    <w:rsid w:val="00AD62DF"/>
    <w:rsid w:val="00AE388F"/>
    <w:rsid w:val="00AE7065"/>
    <w:rsid w:val="00AF3D25"/>
    <w:rsid w:val="00B00AE4"/>
    <w:rsid w:val="00B04302"/>
    <w:rsid w:val="00B05649"/>
    <w:rsid w:val="00B07A91"/>
    <w:rsid w:val="00B104AE"/>
    <w:rsid w:val="00B126C4"/>
    <w:rsid w:val="00B22F6F"/>
    <w:rsid w:val="00B230CE"/>
    <w:rsid w:val="00B2760E"/>
    <w:rsid w:val="00B3017F"/>
    <w:rsid w:val="00B30C4A"/>
    <w:rsid w:val="00B327BB"/>
    <w:rsid w:val="00B430BD"/>
    <w:rsid w:val="00B43134"/>
    <w:rsid w:val="00B45872"/>
    <w:rsid w:val="00B552F2"/>
    <w:rsid w:val="00B57A30"/>
    <w:rsid w:val="00B57A57"/>
    <w:rsid w:val="00B61069"/>
    <w:rsid w:val="00B67001"/>
    <w:rsid w:val="00B757F4"/>
    <w:rsid w:val="00B7629C"/>
    <w:rsid w:val="00B81D38"/>
    <w:rsid w:val="00B84616"/>
    <w:rsid w:val="00B922DE"/>
    <w:rsid w:val="00B926E1"/>
    <w:rsid w:val="00B9303A"/>
    <w:rsid w:val="00B94F7E"/>
    <w:rsid w:val="00BA02D7"/>
    <w:rsid w:val="00BA04C8"/>
    <w:rsid w:val="00BA09B4"/>
    <w:rsid w:val="00BA26D8"/>
    <w:rsid w:val="00BA3A0C"/>
    <w:rsid w:val="00BA3EE5"/>
    <w:rsid w:val="00BA6DE1"/>
    <w:rsid w:val="00BB190D"/>
    <w:rsid w:val="00BB29C3"/>
    <w:rsid w:val="00BB352B"/>
    <w:rsid w:val="00BB7D6B"/>
    <w:rsid w:val="00BC1232"/>
    <w:rsid w:val="00BC3F15"/>
    <w:rsid w:val="00BC566B"/>
    <w:rsid w:val="00BD1B9A"/>
    <w:rsid w:val="00BD2BB3"/>
    <w:rsid w:val="00BE0F53"/>
    <w:rsid w:val="00BE1D69"/>
    <w:rsid w:val="00BE3B8B"/>
    <w:rsid w:val="00BF45C0"/>
    <w:rsid w:val="00BF4D7B"/>
    <w:rsid w:val="00C000E6"/>
    <w:rsid w:val="00C004CB"/>
    <w:rsid w:val="00C0314F"/>
    <w:rsid w:val="00C0334F"/>
    <w:rsid w:val="00C0402F"/>
    <w:rsid w:val="00C060DA"/>
    <w:rsid w:val="00C071C4"/>
    <w:rsid w:val="00C073DF"/>
    <w:rsid w:val="00C07590"/>
    <w:rsid w:val="00C153F6"/>
    <w:rsid w:val="00C16D83"/>
    <w:rsid w:val="00C17728"/>
    <w:rsid w:val="00C21BD3"/>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0337"/>
    <w:rsid w:val="00C84BB4"/>
    <w:rsid w:val="00C85694"/>
    <w:rsid w:val="00C876A7"/>
    <w:rsid w:val="00C90C2F"/>
    <w:rsid w:val="00C90F7D"/>
    <w:rsid w:val="00C96759"/>
    <w:rsid w:val="00CA2BE6"/>
    <w:rsid w:val="00CA2E8B"/>
    <w:rsid w:val="00CA5C5B"/>
    <w:rsid w:val="00CA6091"/>
    <w:rsid w:val="00CB04FF"/>
    <w:rsid w:val="00CB0C35"/>
    <w:rsid w:val="00CB5539"/>
    <w:rsid w:val="00CB69A4"/>
    <w:rsid w:val="00CB7455"/>
    <w:rsid w:val="00CC37BD"/>
    <w:rsid w:val="00CC422D"/>
    <w:rsid w:val="00CC7D0C"/>
    <w:rsid w:val="00CD0F12"/>
    <w:rsid w:val="00CE0AB6"/>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48EF"/>
    <w:rsid w:val="00D168F9"/>
    <w:rsid w:val="00D1737F"/>
    <w:rsid w:val="00D22002"/>
    <w:rsid w:val="00D2379C"/>
    <w:rsid w:val="00D27D67"/>
    <w:rsid w:val="00D3257D"/>
    <w:rsid w:val="00D33A46"/>
    <w:rsid w:val="00D3532D"/>
    <w:rsid w:val="00D43068"/>
    <w:rsid w:val="00D435FD"/>
    <w:rsid w:val="00D44698"/>
    <w:rsid w:val="00D459F1"/>
    <w:rsid w:val="00D52796"/>
    <w:rsid w:val="00D54208"/>
    <w:rsid w:val="00D6095F"/>
    <w:rsid w:val="00D63101"/>
    <w:rsid w:val="00D6499E"/>
    <w:rsid w:val="00D7609B"/>
    <w:rsid w:val="00D80B43"/>
    <w:rsid w:val="00D80CDF"/>
    <w:rsid w:val="00D82636"/>
    <w:rsid w:val="00D84020"/>
    <w:rsid w:val="00D874A0"/>
    <w:rsid w:val="00D87E9A"/>
    <w:rsid w:val="00D94735"/>
    <w:rsid w:val="00D95864"/>
    <w:rsid w:val="00D95C32"/>
    <w:rsid w:val="00DA005B"/>
    <w:rsid w:val="00DA30D9"/>
    <w:rsid w:val="00DA393B"/>
    <w:rsid w:val="00DA4A1F"/>
    <w:rsid w:val="00DA4FA8"/>
    <w:rsid w:val="00DA6C74"/>
    <w:rsid w:val="00DA77A1"/>
    <w:rsid w:val="00DB129A"/>
    <w:rsid w:val="00DB1F87"/>
    <w:rsid w:val="00DB20FD"/>
    <w:rsid w:val="00DB4054"/>
    <w:rsid w:val="00DB4E5D"/>
    <w:rsid w:val="00DB58DD"/>
    <w:rsid w:val="00DC1816"/>
    <w:rsid w:val="00DC3114"/>
    <w:rsid w:val="00DC3E85"/>
    <w:rsid w:val="00DD1213"/>
    <w:rsid w:val="00DD68D2"/>
    <w:rsid w:val="00DE6F9C"/>
    <w:rsid w:val="00DE7A8E"/>
    <w:rsid w:val="00DF199F"/>
    <w:rsid w:val="00E00639"/>
    <w:rsid w:val="00E00B29"/>
    <w:rsid w:val="00E01079"/>
    <w:rsid w:val="00E05D22"/>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358"/>
    <w:rsid w:val="00E46697"/>
    <w:rsid w:val="00E47247"/>
    <w:rsid w:val="00E50D8A"/>
    <w:rsid w:val="00E538BB"/>
    <w:rsid w:val="00E53C26"/>
    <w:rsid w:val="00E54C26"/>
    <w:rsid w:val="00E5524A"/>
    <w:rsid w:val="00E559D3"/>
    <w:rsid w:val="00E573D6"/>
    <w:rsid w:val="00E63058"/>
    <w:rsid w:val="00E630C1"/>
    <w:rsid w:val="00E673ED"/>
    <w:rsid w:val="00E674E3"/>
    <w:rsid w:val="00E6771F"/>
    <w:rsid w:val="00E71838"/>
    <w:rsid w:val="00E72266"/>
    <w:rsid w:val="00E7382E"/>
    <w:rsid w:val="00E744C5"/>
    <w:rsid w:val="00E7492C"/>
    <w:rsid w:val="00E75B7D"/>
    <w:rsid w:val="00E80131"/>
    <w:rsid w:val="00E83377"/>
    <w:rsid w:val="00E83985"/>
    <w:rsid w:val="00E83A64"/>
    <w:rsid w:val="00E84F61"/>
    <w:rsid w:val="00E862DD"/>
    <w:rsid w:val="00E90A28"/>
    <w:rsid w:val="00E90CAA"/>
    <w:rsid w:val="00E913BF"/>
    <w:rsid w:val="00E93728"/>
    <w:rsid w:val="00E95D90"/>
    <w:rsid w:val="00EA0EC0"/>
    <w:rsid w:val="00EA1A11"/>
    <w:rsid w:val="00EA2943"/>
    <w:rsid w:val="00EA39F1"/>
    <w:rsid w:val="00EA61C7"/>
    <w:rsid w:val="00EB0ECC"/>
    <w:rsid w:val="00EB10A2"/>
    <w:rsid w:val="00EB462D"/>
    <w:rsid w:val="00EB4E02"/>
    <w:rsid w:val="00EC0CFE"/>
    <w:rsid w:val="00EC3A41"/>
    <w:rsid w:val="00ED10B6"/>
    <w:rsid w:val="00ED3400"/>
    <w:rsid w:val="00ED4202"/>
    <w:rsid w:val="00ED7133"/>
    <w:rsid w:val="00ED73A9"/>
    <w:rsid w:val="00EE16A7"/>
    <w:rsid w:val="00EE4B93"/>
    <w:rsid w:val="00EE7589"/>
    <w:rsid w:val="00EE7C91"/>
    <w:rsid w:val="00EF09D1"/>
    <w:rsid w:val="00EF292A"/>
    <w:rsid w:val="00EF2D08"/>
    <w:rsid w:val="00EF3422"/>
    <w:rsid w:val="00EF74A5"/>
    <w:rsid w:val="00F038B6"/>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44587"/>
    <w:rsid w:val="00F4782F"/>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259C"/>
    <w:rsid w:val="00FC66BD"/>
    <w:rsid w:val="00FD1759"/>
    <w:rsid w:val="00FD3BE1"/>
    <w:rsid w:val="00FD644A"/>
    <w:rsid w:val="00FE237B"/>
    <w:rsid w:val="00FE324E"/>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 w:type="paragraph" w:customStyle="1" w:styleId="paragraph">
    <w:name w:val="paragraph"/>
    <w:basedOn w:val="Normal"/>
    <w:rsid w:val="0031577A"/>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1577A"/>
  </w:style>
  <w:style w:type="character" w:customStyle="1" w:styleId="eop">
    <w:name w:val="eop"/>
    <w:basedOn w:val="DefaultParagraphFont"/>
    <w:rsid w:val="0031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2110">
      <w:bodyDiv w:val="1"/>
      <w:marLeft w:val="0"/>
      <w:marRight w:val="0"/>
      <w:marTop w:val="0"/>
      <w:marBottom w:val="0"/>
      <w:divBdr>
        <w:top w:val="none" w:sz="0" w:space="0" w:color="auto"/>
        <w:left w:val="none" w:sz="0" w:space="0" w:color="auto"/>
        <w:bottom w:val="none" w:sz="0" w:space="0" w:color="auto"/>
        <w:right w:val="none" w:sz="0" w:space="0" w:color="auto"/>
      </w:divBdr>
    </w:div>
    <w:div w:id="241836481">
      <w:bodyDiv w:val="1"/>
      <w:marLeft w:val="0"/>
      <w:marRight w:val="0"/>
      <w:marTop w:val="0"/>
      <w:marBottom w:val="0"/>
      <w:divBdr>
        <w:top w:val="none" w:sz="0" w:space="0" w:color="auto"/>
        <w:left w:val="none" w:sz="0" w:space="0" w:color="auto"/>
        <w:bottom w:val="none" w:sz="0" w:space="0" w:color="auto"/>
        <w:right w:val="none" w:sz="0" w:space="0" w:color="auto"/>
      </w:divBdr>
      <w:divsChild>
        <w:div w:id="451437255">
          <w:marLeft w:val="0"/>
          <w:marRight w:val="0"/>
          <w:marTop w:val="0"/>
          <w:marBottom w:val="0"/>
          <w:divBdr>
            <w:top w:val="none" w:sz="0" w:space="0" w:color="auto"/>
            <w:left w:val="none" w:sz="0" w:space="0" w:color="auto"/>
            <w:bottom w:val="none" w:sz="0" w:space="0" w:color="auto"/>
            <w:right w:val="none" w:sz="0" w:space="0" w:color="auto"/>
          </w:divBdr>
        </w:div>
        <w:div w:id="350297805">
          <w:marLeft w:val="0"/>
          <w:marRight w:val="0"/>
          <w:marTop w:val="0"/>
          <w:marBottom w:val="0"/>
          <w:divBdr>
            <w:top w:val="none" w:sz="0" w:space="0" w:color="auto"/>
            <w:left w:val="none" w:sz="0" w:space="0" w:color="auto"/>
            <w:bottom w:val="none" w:sz="0" w:space="0" w:color="auto"/>
            <w:right w:val="none" w:sz="0" w:space="0" w:color="auto"/>
          </w:divBdr>
        </w:div>
        <w:div w:id="838696814">
          <w:marLeft w:val="0"/>
          <w:marRight w:val="0"/>
          <w:marTop w:val="0"/>
          <w:marBottom w:val="0"/>
          <w:divBdr>
            <w:top w:val="none" w:sz="0" w:space="0" w:color="auto"/>
            <w:left w:val="none" w:sz="0" w:space="0" w:color="auto"/>
            <w:bottom w:val="none" w:sz="0" w:space="0" w:color="auto"/>
            <w:right w:val="none" w:sz="0" w:space="0" w:color="auto"/>
          </w:divBdr>
        </w:div>
        <w:div w:id="1544100283">
          <w:marLeft w:val="0"/>
          <w:marRight w:val="0"/>
          <w:marTop w:val="0"/>
          <w:marBottom w:val="0"/>
          <w:divBdr>
            <w:top w:val="none" w:sz="0" w:space="0" w:color="auto"/>
            <w:left w:val="none" w:sz="0" w:space="0" w:color="auto"/>
            <w:bottom w:val="none" w:sz="0" w:space="0" w:color="auto"/>
            <w:right w:val="none" w:sz="0" w:space="0" w:color="auto"/>
          </w:divBdr>
        </w:div>
        <w:div w:id="414280620">
          <w:marLeft w:val="0"/>
          <w:marRight w:val="0"/>
          <w:marTop w:val="0"/>
          <w:marBottom w:val="0"/>
          <w:divBdr>
            <w:top w:val="none" w:sz="0" w:space="0" w:color="auto"/>
            <w:left w:val="none" w:sz="0" w:space="0" w:color="auto"/>
            <w:bottom w:val="none" w:sz="0" w:space="0" w:color="auto"/>
            <w:right w:val="none" w:sz="0" w:space="0" w:color="auto"/>
          </w:divBdr>
        </w:div>
        <w:div w:id="1180848845">
          <w:marLeft w:val="0"/>
          <w:marRight w:val="0"/>
          <w:marTop w:val="0"/>
          <w:marBottom w:val="0"/>
          <w:divBdr>
            <w:top w:val="none" w:sz="0" w:space="0" w:color="auto"/>
            <w:left w:val="none" w:sz="0" w:space="0" w:color="auto"/>
            <w:bottom w:val="none" w:sz="0" w:space="0" w:color="auto"/>
            <w:right w:val="none" w:sz="0" w:space="0" w:color="auto"/>
          </w:divBdr>
        </w:div>
        <w:div w:id="814760847">
          <w:marLeft w:val="0"/>
          <w:marRight w:val="0"/>
          <w:marTop w:val="0"/>
          <w:marBottom w:val="0"/>
          <w:divBdr>
            <w:top w:val="none" w:sz="0" w:space="0" w:color="auto"/>
            <w:left w:val="none" w:sz="0" w:space="0" w:color="auto"/>
            <w:bottom w:val="none" w:sz="0" w:space="0" w:color="auto"/>
            <w:right w:val="none" w:sz="0" w:space="0" w:color="auto"/>
          </w:divBdr>
        </w:div>
        <w:div w:id="1680231216">
          <w:marLeft w:val="0"/>
          <w:marRight w:val="0"/>
          <w:marTop w:val="0"/>
          <w:marBottom w:val="0"/>
          <w:divBdr>
            <w:top w:val="none" w:sz="0" w:space="0" w:color="auto"/>
            <w:left w:val="none" w:sz="0" w:space="0" w:color="auto"/>
            <w:bottom w:val="none" w:sz="0" w:space="0" w:color="auto"/>
            <w:right w:val="none" w:sz="0" w:space="0" w:color="auto"/>
          </w:divBdr>
        </w:div>
      </w:divsChild>
    </w:div>
    <w:div w:id="317618820">
      <w:bodyDiv w:val="1"/>
      <w:marLeft w:val="0"/>
      <w:marRight w:val="0"/>
      <w:marTop w:val="0"/>
      <w:marBottom w:val="0"/>
      <w:divBdr>
        <w:top w:val="none" w:sz="0" w:space="0" w:color="auto"/>
        <w:left w:val="none" w:sz="0" w:space="0" w:color="auto"/>
        <w:bottom w:val="none" w:sz="0" w:space="0" w:color="auto"/>
        <w:right w:val="none" w:sz="0" w:space="0" w:color="auto"/>
      </w:divBdr>
    </w:div>
    <w:div w:id="782071886">
      <w:bodyDiv w:val="1"/>
      <w:marLeft w:val="0"/>
      <w:marRight w:val="0"/>
      <w:marTop w:val="0"/>
      <w:marBottom w:val="0"/>
      <w:divBdr>
        <w:top w:val="none" w:sz="0" w:space="0" w:color="auto"/>
        <w:left w:val="none" w:sz="0" w:space="0" w:color="auto"/>
        <w:bottom w:val="none" w:sz="0" w:space="0" w:color="auto"/>
        <w:right w:val="none" w:sz="0" w:space="0" w:color="auto"/>
      </w:divBdr>
      <w:divsChild>
        <w:div w:id="407265126">
          <w:marLeft w:val="0"/>
          <w:marRight w:val="0"/>
          <w:marTop w:val="0"/>
          <w:marBottom w:val="0"/>
          <w:divBdr>
            <w:top w:val="none" w:sz="0" w:space="0" w:color="auto"/>
            <w:left w:val="none" w:sz="0" w:space="0" w:color="auto"/>
            <w:bottom w:val="none" w:sz="0" w:space="0" w:color="auto"/>
            <w:right w:val="none" w:sz="0" w:space="0" w:color="auto"/>
          </w:divBdr>
        </w:div>
        <w:div w:id="1848980938">
          <w:marLeft w:val="0"/>
          <w:marRight w:val="0"/>
          <w:marTop w:val="0"/>
          <w:marBottom w:val="0"/>
          <w:divBdr>
            <w:top w:val="none" w:sz="0" w:space="0" w:color="auto"/>
            <w:left w:val="none" w:sz="0" w:space="0" w:color="auto"/>
            <w:bottom w:val="none" w:sz="0" w:space="0" w:color="auto"/>
            <w:right w:val="none" w:sz="0" w:space="0" w:color="auto"/>
          </w:divBdr>
        </w:div>
        <w:div w:id="681248133">
          <w:marLeft w:val="0"/>
          <w:marRight w:val="0"/>
          <w:marTop w:val="0"/>
          <w:marBottom w:val="0"/>
          <w:divBdr>
            <w:top w:val="none" w:sz="0" w:space="0" w:color="auto"/>
            <w:left w:val="none" w:sz="0" w:space="0" w:color="auto"/>
            <w:bottom w:val="none" w:sz="0" w:space="0" w:color="auto"/>
            <w:right w:val="none" w:sz="0" w:space="0" w:color="auto"/>
          </w:divBdr>
        </w:div>
        <w:div w:id="1116215080">
          <w:marLeft w:val="0"/>
          <w:marRight w:val="0"/>
          <w:marTop w:val="0"/>
          <w:marBottom w:val="0"/>
          <w:divBdr>
            <w:top w:val="none" w:sz="0" w:space="0" w:color="auto"/>
            <w:left w:val="none" w:sz="0" w:space="0" w:color="auto"/>
            <w:bottom w:val="none" w:sz="0" w:space="0" w:color="auto"/>
            <w:right w:val="none" w:sz="0" w:space="0" w:color="auto"/>
          </w:divBdr>
        </w:div>
        <w:div w:id="1579514408">
          <w:marLeft w:val="0"/>
          <w:marRight w:val="0"/>
          <w:marTop w:val="0"/>
          <w:marBottom w:val="0"/>
          <w:divBdr>
            <w:top w:val="none" w:sz="0" w:space="0" w:color="auto"/>
            <w:left w:val="none" w:sz="0" w:space="0" w:color="auto"/>
            <w:bottom w:val="none" w:sz="0" w:space="0" w:color="auto"/>
            <w:right w:val="none" w:sz="0" w:space="0" w:color="auto"/>
          </w:divBdr>
        </w:div>
        <w:div w:id="92165374">
          <w:marLeft w:val="0"/>
          <w:marRight w:val="0"/>
          <w:marTop w:val="0"/>
          <w:marBottom w:val="0"/>
          <w:divBdr>
            <w:top w:val="none" w:sz="0" w:space="0" w:color="auto"/>
            <w:left w:val="none" w:sz="0" w:space="0" w:color="auto"/>
            <w:bottom w:val="none" w:sz="0" w:space="0" w:color="auto"/>
            <w:right w:val="none" w:sz="0" w:space="0" w:color="auto"/>
          </w:divBdr>
        </w:div>
        <w:div w:id="1124539475">
          <w:marLeft w:val="0"/>
          <w:marRight w:val="0"/>
          <w:marTop w:val="0"/>
          <w:marBottom w:val="0"/>
          <w:divBdr>
            <w:top w:val="none" w:sz="0" w:space="0" w:color="auto"/>
            <w:left w:val="none" w:sz="0" w:space="0" w:color="auto"/>
            <w:bottom w:val="none" w:sz="0" w:space="0" w:color="auto"/>
            <w:right w:val="none" w:sz="0" w:space="0" w:color="auto"/>
          </w:divBdr>
        </w:div>
        <w:div w:id="430586068">
          <w:marLeft w:val="0"/>
          <w:marRight w:val="0"/>
          <w:marTop w:val="0"/>
          <w:marBottom w:val="0"/>
          <w:divBdr>
            <w:top w:val="none" w:sz="0" w:space="0" w:color="auto"/>
            <w:left w:val="none" w:sz="0" w:space="0" w:color="auto"/>
            <w:bottom w:val="none" w:sz="0" w:space="0" w:color="auto"/>
            <w:right w:val="none" w:sz="0" w:space="0" w:color="auto"/>
          </w:divBdr>
        </w:div>
        <w:div w:id="643776687">
          <w:marLeft w:val="0"/>
          <w:marRight w:val="0"/>
          <w:marTop w:val="0"/>
          <w:marBottom w:val="0"/>
          <w:divBdr>
            <w:top w:val="none" w:sz="0" w:space="0" w:color="auto"/>
            <w:left w:val="none" w:sz="0" w:space="0" w:color="auto"/>
            <w:bottom w:val="none" w:sz="0" w:space="0" w:color="auto"/>
            <w:right w:val="none" w:sz="0" w:space="0" w:color="auto"/>
          </w:divBdr>
        </w:div>
        <w:div w:id="41292067">
          <w:marLeft w:val="0"/>
          <w:marRight w:val="0"/>
          <w:marTop w:val="0"/>
          <w:marBottom w:val="0"/>
          <w:divBdr>
            <w:top w:val="none" w:sz="0" w:space="0" w:color="auto"/>
            <w:left w:val="none" w:sz="0" w:space="0" w:color="auto"/>
            <w:bottom w:val="none" w:sz="0" w:space="0" w:color="auto"/>
            <w:right w:val="none" w:sz="0" w:space="0" w:color="auto"/>
          </w:divBdr>
        </w:div>
        <w:div w:id="127214275">
          <w:marLeft w:val="0"/>
          <w:marRight w:val="0"/>
          <w:marTop w:val="0"/>
          <w:marBottom w:val="0"/>
          <w:divBdr>
            <w:top w:val="none" w:sz="0" w:space="0" w:color="auto"/>
            <w:left w:val="none" w:sz="0" w:space="0" w:color="auto"/>
            <w:bottom w:val="none" w:sz="0" w:space="0" w:color="auto"/>
            <w:right w:val="none" w:sz="0" w:space="0" w:color="auto"/>
          </w:divBdr>
        </w:div>
      </w:divsChild>
    </w:div>
    <w:div w:id="1091391975">
      <w:bodyDiv w:val="1"/>
      <w:marLeft w:val="0"/>
      <w:marRight w:val="0"/>
      <w:marTop w:val="0"/>
      <w:marBottom w:val="0"/>
      <w:divBdr>
        <w:top w:val="none" w:sz="0" w:space="0" w:color="auto"/>
        <w:left w:val="none" w:sz="0" w:space="0" w:color="auto"/>
        <w:bottom w:val="none" w:sz="0" w:space="0" w:color="auto"/>
        <w:right w:val="none" w:sz="0" w:space="0" w:color="auto"/>
      </w:divBdr>
    </w:div>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1943101698">
      <w:bodyDiv w:val="1"/>
      <w:marLeft w:val="0"/>
      <w:marRight w:val="0"/>
      <w:marTop w:val="0"/>
      <w:marBottom w:val="0"/>
      <w:divBdr>
        <w:top w:val="none" w:sz="0" w:space="0" w:color="auto"/>
        <w:left w:val="none" w:sz="0" w:space="0" w:color="auto"/>
        <w:bottom w:val="none" w:sz="0" w:space="0" w:color="auto"/>
        <w:right w:val="none" w:sz="0" w:space="0" w:color="auto"/>
      </w:divBdr>
    </w:div>
    <w:div w:id="2025591210">
      <w:bodyDiv w:val="1"/>
      <w:marLeft w:val="0"/>
      <w:marRight w:val="0"/>
      <w:marTop w:val="0"/>
      <w:marBottom w:val="0"/>
      <w:divBdr>
        <w:top w:val="none" w:sz="0" w:space="0" w:color="auto"/>
        <w:left w:val="none" w:sz="0" w:space="0" w:color="auto"/>
        <w:bottom w:val="none" w:sz="0" w:space="0" w:color="auto"/>
        <w:right w:val="none" w:sz="0" w:space="0" w:color="auto"/>
      </w:divBdr>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Value>2</Value>
      <Value>4</Value>
    </TaxCatchAll>
    <lcf76f155ced4ddcb4097134ff3c332f xmlns="bf91db19-d128-4be5-8f05-109574cd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f91db19-d128-4be5-8f05-109574cdb7b4"/>
    <ds:schemaRef ds:uri="http://schemas.microsoft.com/office/infopath/2007/PartnerControls"/>
    <ds:schemaRef ds:uri="http://purl.org/dc/terms/"/>
    <ds:schemaRef ds:uri="e5bac097-4d65-4b49-8fb1-11cf25ff1117"/>
    <ds:schemaRef ds:uri="http://www.w3.org/XML/1998/namespace"/>
    <ds:schemaRef ds:uri="http://purl.org/dc/dcmitype/"/>
  </ds:schemaRefs>
</ds:datastoreItem>
</file>

<file path=customXml/itemProps3.xml><?xml version="1.0" encoding="utf-8"?>
<ds:datastoreItem xmlns:ds="http://schemas.openxmlformats.org/officeDocument/2006/customXml" ds:itemID="{5B01124C-96FB-4AF6-BE15-00AEBE3D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29</cp:revision>
  <cp:lastPrinted>2025-09-30T04:23:00Z</cp:lastPrinted>
  <dcterms:created xsi:type="dcterms:W3CDTF">2025-09-24T01:26:00Z</dcterms:created>
  <dcterms:modified xsi:type="dcterms:W3CDTF">2025-09-30T04:23:00Z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