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2F3A297E" w:rsidR="00056EC4" w:rsidRDefault="00A01FB1" w:rsidP="00056EC4">
      <w:pPr>
        <w:pStyle w:val="Body"/>
      </w:pPr>
      <w:r>
        <w:rPr>
          <w:noProof/>
        </w:rPr>
        <w:drawing>
          <wp:anchor distT="0" distB="0" distL="114300" distR="114300" simplePos="0" relativeHeight="251658240" behindDoc="1" locked="1" layoutInCell="1" allowOverlap="1" wp14:anchorId="21966DC4" wp14:editId="170F261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35FC5B7C" w14:textId="77777777" w:rsidR="001A61CC" w:rsidRDefault="001A61CC" w:rsidP="00431F42">
      <w:pPr>
        <w:pStyle w:val="Documenttitle"/>
      </w:pPr>
    </w:p>
    <w:p w14:paraId="34E77A2B" w14:textId="77777777" w:rsidR="001A61CC" w:rsidRDefault="001A61CC" w:rsidP="00431F42">
      <w:pPr>
        <w:pStyle w:val="Documenttitle"/>
      </w:pPr>
    </w:p>
    <w:p w14:paraId="3FDA8EA8" w14:textId="77777777" w:rsidR="001A61CC" w:rsidRDefault="001A61CC" w:rsidP="00431F42">
      <w:pPr>
        <w:pStyle w:val="Documenttitle"/>
      </w:pPr>
    </w:p>
    <w:p w14:paraId="0B4694B7" w14:textId="77777777" w:rsidR="001A61CC" w:rsidRDefault="001A61CC" w:rsidP="00431F42">
      <w:pPr>
        <w:pStyle w:val="Documenttitle"/>
      </w:pPr>
    </w:p>
    <w:p w14:paraId="3D82F9D1" w14:textId="004F7F62" w:rsidR="008915D6" w:rsidRPr="00431F42" w:rsidRDefault="00675E6A" w:rsidP="00431F42">
      <w:pPr>
        <w:pStyle w:val="Documenttitle"/>
      </w:pPr>
      <w:r>
        <w:t>Restoring Community War Memorials and Avenues of Honour 2025</w:t>
      </w:r>
      <w:r w:rsidR="001A0E05">
        <w:t>–</w:t>
      </w:r>
      <w:r w:rsidR="0074422B">
        <w:t>2</w:t>
      </w:r>
      <w:r>
        <w:t>6</w:t>
      </w:r>
    </w:p>
    <w:p w14:paraId="64B6A748" w14:textId="6D532BB7" w:rsidR="008915D6" w:rsidRPr="00A1389F" w:rsidRDefault="008915D6" w:rsidP="00C12B05">
      <w:pPr>
        <w:pStyle w:val="Documentsubtitle"/>
      </w:pPr>
      <w:r>
        <w:t>Program guidelines</w:t>
      </w:r>
    </w:p>
    <w:p w14:paraId="4E3C65A0" w14:textId="77777777" w:rsidR="008915D6" w:rsidRDefault="008915D6" w:rsidP="00430393">
      <w:pPr>
        <w:pStyle w:val="Bannermarking"/>
      </w:pPr>
      <w:fldSimple w:instr=" FILLIN  &quot;Type the protective marking&quot; \d OFFICIAL \o  \* MERGEFORMAT ">
        <w:r>
          <w:t>OFFICIAL</w:t>
        </w:r>
      </w:fldSimple>
    </w:p>
    <w:p w14:paraId="36665FAE" w14:textId="0CD151A2" w:rsidR="00FE4081" w:rsidRDefault="00FE4081" w:rsidP="00FE4081">
      <w:pPr>
        <w:pStyle w:val="Body"/>
      </w:pPr>
    </w:p>
    <w:p w14:paraId="3B4B7FED" w14:textId="0FF07A82" w:rsidR="00FE4081" w:rsidRPr="00FE4081" w:rsidRDefault="00FE4081" w:rsidP="00FE4081">
      <w:pPr>
        <w:pStyle w:val="Body"/>
        <w:sectPr w:rsidR="00FE4081" w:rsidRPr="00FE4081" w:rsidSect="00F66580">
          <w:footerReference w:type="even" r:id="rId12"/>
          <w:footerReference w:type="default" r:id="rId13"/>
          <w:footerReference w:type="first" r:id="rId14"/>
          <w:type w:val="continuous"/>
          <w:pgSz w:w="11906" w:h="16838" w:code="9"/>
          <w:pgMar w:top="1440" w:right="1440" w:bottom="1440" w:left="1440" w:header="680" w:footer="567" w:gutter="0"/>
          <w:cols w:space="340"/>
          <w:titlePg/>
          <w:docGrid w:linePitch="360"/>
        </w:sectPr>
      </w:pPr>
    </w:p>
    <w:p w14:paraId="7CD45AD2" w14:textId="77777777" w:rsidR="00EA1003" w:rsidRDefault="00EA1003" w:rsidP="00D314B8">
      <w:pPr>
        <w:pStyle w:val="HIghlightboxtitle"/>
      </w:pPr>
      <w:r w:rsidRPr="00D72A5D">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67DFED6B" w14:textId="71F342E9" w:rsidR="00EA1003" w:rsidRPr="00C45201" w:rsidRDefault="001A0E05" w:rsidP="00EA1003">
      <w:pPr>
        <w:pStyle w:val="Accessibilitypara"/>
        <w:rPr>
          <w:color w:val="87189D"/>
        </w:rPr>
      </w:pPr>
      <w:r>
        <w:t>Contact us t</w:t>
      </w:r>
      <w:r w:rsidR="00EA1003" w:rsidRPr="00E3298A">
        <w:t>o receive this document in another format</w:t>
      </w:r>
      <w:r>
        <w:t>. Please</w:t>
      </w:r>
      <w:r w:rsidR="00EA1003">
        <w:t xml:space="preserve"> phone</w:t>
      </w:r>
      <w:r w:rsidR="00EA1003" w:rsidRPr="00E3298A">
        <w:t xml:space="preserve"> </w:t>
      </w:r>
      <w:r w:rsidR="00825C31">
        <w:t xml:space="preserve">the Grants information hotline on 1300 </w:t>
      </w:r>
      <w:r w:rsidR="00FE6A5C">
        <w:t>366 356 or</w:t>
      </w:r>
      <w:r w:rsidR="00825C31">
        <w:t xml:space="preserve"> </w:t>
      </w:r>
      <w:r w:rsidR="00825C31" w:rsidRPr="005C6B22">
        <w:t xml:space="preserve">email the </w:t>
      </w:r>
      <w:r w:rsidR="001D08AF">
        <w:t>Office for Veterans at</w:t>
      </w:r>
      <w:r w:rsidR="00825C31">
        <w:t xml:space="preserve"> </w:t>
      </w:r>
      <w:hyperlink r:id="rId15" w:history="1">
        <w:r w:rsidR="00825C31" w:rsidRPr="007715D6">
          <w:rPr>
            <w:rStyle w:val="Hyperlink"/>
          </w:rPr>
          <w:t>veteransgrants@dffh.vic.gov.au</w:t>
        </w:r>
      </w:hyperlink>
      <w:r>
        <w:rPr>
          <w:rStyle w:val="Hyperlink"/>
        </w:rPr>
        <w:t>.</w:t>
      </w:r>
    </w:p>
    <w:p w14:paraId="023B9C13" w14:textId="77777777" w:rsidR="0049776B" w:rsidRDefault="0049776B" w:rsidP="0049776B">
      <w:pPr>
        <w:pStyle w:val="Accessibilitypara"/>
        <w:rPr>
          <w:b/>
          <w:bCs/>
        </w:rPr>
      </w:pPr>
      <w:r>
        <w:rPr>
          <w:b/>
          <w:bCs/>
        </w:rPr>
        <w:t>If you need help with communication</w:t>
      </w:r>
    </w:p>
    <w:p w14:paraId="3BA8AA4A" w14:textId="13734CD7" w:rsidR="001A0E05" w:rsidRDefault="001A0E05" w:rsidP="001A0E05">
      <w:pPr>
        <w:pStyle w:val="Accessibilitypara"/>
      </w:pPr>
      <w:r w:rsidRPr="00E17786">
        <w:t xml:space="preserve">If you are Deaf, hard of hearing, or have a speech/communication difficulty please contact us through your preferred </w:t>
      </w:r>
      <w:hyperlink r:id="rId16" w:history="1">
        <w:r w:rsidRPr="00564DDE">
          <w:rPr>
            <w:rStyle w:val="Hyperlink"/>
          </w:rPr>
          <w:t>National Relay Service (NRS) call channel</w:t>
        </w:r>
      </w:hyperlink>
      <w:r>
        <w:rPr>
          <w:rStyle w:val="FootnoteReference"/>
        </w:rPr>
        <w:footnoteReference w:id="2"/>
      </w:r>
      <w:r w:rsidRPr="00E17786">
        <w:t>. Then, provide the NRS with our phone number</w:t>
      </w:r>
      <w:r>
        <w:t xml:space="preserve"> </w:t>
      </w:r>
      <w:r w:rsidR="003F4D51">
        <w:t>(</w:t>
      </w:r>
      <w:r>
        <w:t>1300 366 356</w:t>
      </w:r>
      <w:r w:rsidR="003F4D51">
        <w:t>)</w:t>
      </w:r>
      <w:r>
        <w:t xml:space="preserve">. For more information, visit </w:t>
      </w:r>
      <w:hyperlink r:id="rId17" w:history="1">
        <w:r w:rsidRPr="00A8006B">
          <w:rPr>
            <w:rStyle w:val="Hyperlink"/>
          </w:rPr>
          <w:t>About the About the National Relay Service</w:t>
        </w:r>
      </w:hyperlink>
      <w:r>
        <w:rPr>
          <w:rStyle w:val="FootnoteReference"/>
        </w:rPr>
        <w:footnoteReference w:id="3"/>
      </w:r>
    </w:p>
    <w:p w14:paraId="560D5C55" w14:textId="77777777" w:rsidR="0061590E" w:rsidRPr="00276479" w:rsidRDefault="0061590E" w:rsidP="0061590E">
      <w:pPr>
        <w:pStyle w:val="Imprint"/>
      </w:pPr>
      <w:r w:rsidRPr="00276479">
        <w:t>Authorised and published by the Victorian Government, 1 Treasury Place, Melbourne.</w:t>
      </w:r>
    </w:p>
    <w:p w14:paraId="599BFCDF" w14:textId="4E95DC70" w:rsidR="0061590E" w:rsidRPr="00276479" w:rsidRDefault="0061590E" w:rsidP="0061590E">
      <w:pPr>
        <w:pStyle w:val="Imprint"/>
      </w:pPr>
      <w:r w:rsidRPr="00276479">
        <w:t xml:space="preserve">© State of Victoria, Australia, Department of Families, Fairness and Housing, </w:t>
      </w:r>
      <w:r w:rsidR="00723288" w:rsidRPr="00723288">
        <w:t>October 2025.</w:t>
      </w:r>
    </w:p>
    <w:p w14:paraId="5040E89A" w14:textId="77777777" w:rsidR="0061590E" w:rsidRPr="00276479" w:rsidRDefault="0061590E" w:rsidP="0061590E">
      <w:pPr>
        <w:pStyle w:val="Imprint"/>
      </w:pPr>
      <w:r w:rsidRPr="00276479">
        <w:rPr>
          <w:noProof/>
          <w:sz w:val="16"/>
          <w:szCs w:val="16"/>
          <w:lang w:eastAsia="zh-CN"/>
        </w:rPr>
        <w:drawing>
          <wp:inline distT="0" distB="0" distL="0" distR="0" wp14:anchorId="67CFF1D3" wp14:editId="2F7D1933">
            <wp:extent cx="1222375" cy="422275"/>
            <wp:effectExtent l="0" t="0" r="0" b="0"/>
            <wp:docPr id="1216227023" name="Picture 4" descr="Description: CC (Creative commons)_b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52843DE" w14:textId="012C5833" w:rsidR="0061590E" w:rsidRPr="00276479" w:rsidRDefault="0061590E" w:rsidP="0061590E">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B21C03">
        <w:rPr>
          <w:i/>
          <w:iCs/>
        </w:rPr>
        <w:t xml:space="preserve">, </w:t>
      </w:r>
      <w:r w:rsidR="00B21C03" w:rsidRPr="00B21C03">
        <w:rPr>
          <w:i/>
          <w:iCs/>
        </w:rPr>
        <w:t xml:space="preserve">Restoring Community War Memorials and Avenues of Honour 2025-26: </w:t>
      </w:r>
      <w:r w:rsidR="00D30351">
        <w:rPr>
          <w:i/>
          <w:iCs/>
        </w:rPr>
        <w:t>P</w:t>
      </w:r>
      <w:r w:rsidR="00B21C03" w:rsidRPr="00B21C03">
        <w:rPr>
          <w:i/>
          <w:iCs/>
        </w:rPr>
        <w:t>rogram guidelines</w:t>
      </w:r>
      <w:r w:rsidRPr="00B21C03">
        <w:rPr>
          <w:i/>
          <w:iCs/>
        </w:rPr>
        <w:t xml:space="preserve">, </w:t>
      </w:r>
      <w:r w:rsidRPr="00276479">
        <w:t>is licensed under a Creative Commons Attribution 4.0 licence.</w:t>
      </w:r>
    </w:p>
    <w:p w14:paraId="54C09961" w14:textId="400859CC" w:rsidR="0061590E" w:rsidRPr="00276479" w:rsidRDefault="0061590E" w:rsidP="0061590E">
      <w:pPr>
        <w:pStyle w:val="Imprint"/>
      </w:pPr>
      <w:r w:rsidRPr="00276479">
        <w:t xml:space="preserve">The terms and conditions of this licence, including disclaimer of warranties and limitation of liability are available at </w:t>
      </w:r>
      <w:hyperlink r:id="rId20" w:history="1">
        <w:r w:rsidRPr="00276479">
          <w:rPr>
            <w:rStyle w:val="Hyperlink"/>
          </w:rPr>
          <w:t>Creative Commons Attribution 4.0 International Public License</w:t>
        </w:r>
        <w:r w:rsidR="00DB3AEB">
          <w:rPr>
            <w:rStyle w:val="FootnoteReference"/>
            <w:color w:val="004C97"/>
            <w:u w:val="dotted"/>
          </w:rPr>
          <w:footnoteReference w:id="4"/>
        </w:r>
        <w:r w:rsidR="00DB3AEB">
          <w:rPr>
            <w:rStyle w:val="Hyperlink"/>
          </w:rPr>
          <w:t>.</w:t>
        </w:r>
        <w:r w:rsidRPr="00276479">
          <w:rPr>
            <w:rStyle w:val="Hyperlink"/>
          </w:rPr>
          <w:t xml:space="preserve"> </w:t>
        </w:r>
      </w:hyperlink>
    </w:p>
    <w:p w14:paraId="7BC8F022" w14:textId="77777777" w:rsidR="0061590E" w:rsidRPr="00276479" w:rsidRDefault="0061590E" w:rsidP="0061590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66B136A5" w14:textId="77777777" w:rsidR="0061590E" w:rsidRPr="00B21C03" w:rsidRDefault="0061590E" w:rsidP="0061590E">
      <w:pPr>
        <w:pStyle w:val="Imprint"/>
      </w:pPr>
      <w:r w:rsidRPr="00B21C03">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78A402B" w14:textId="77777777" w:rsidR="0061590E" w:rsidRPr="00B21C03" w:rsidRDefault="0061590E" w:rsidP="0061590E">
      <w:pPr>
        <w:pStyle w:val="Imprint"/>
      </w:pPr>
      <w:r w:rsidRPr="00B21C03">
        <w:t>In this document, ‘Aboriginal’ refers to both Aboriginal and Torres Strait Islander people. ‘Indigenous’ or ‘Koori/Koorie’ is retained when part of the title of a report, program or quotation.</w:t>
      </w:r>
    </w:p>
    <w:p w14:paraId="4DCC7E7F" w14:textId="59198F5F" w:rsidR="0061590E" w:rsidRPr="00276479" w:rsidRDefault="0061590E" w:rsidP="0061590E">
      <w:pPr>
        <w:pStyle w:val="Imprint"/>
      </w:pPr>
      <w:r w:rsidRPr="00276479">
        <w:t>ISBN</w:t>
      </w:r>
      <w:r w:rsidR="00A268A1">
        <w:t xml:space="preserve"> </w:t>
      </w:r>
      <w:r w:rsidR="00A268A1" w:rsidRPr="00EA0B34">
        <w:rPr>
          <w:b/>
          <w:bCs/>
        </w:rPr>
        <w:t>978-1-76130-897-0</w:t>
      </w:r>
      <w:r w:rsidRPr="00EA0B34">
        <w:rPr>
          <w:color w:val="87189D"/>
        </w:rPr>
        <w:t xml:space="preserve"> </w:t>
      </w:r>
      <w:r w:rsidRPr="00276479">
        <w:t>(</w:t>
      </w:r>
      <w:r w:rsidRPr="00423183">
        <w:t>pdf/online/MS word)</w:t>
      </w:r>
    </w:p>
    <w:p w14:paraId="391DB5EA" w14:textId="6D62885F" w:rsidR="0061590E" w:rsidRPr="00816741" w:rsidRDefault="0061590E" w:rsidP="0061590E">
      <w:pPr>
        <w:pStyle w:val="Imprint"/>
      </w:pPr>
      <w:r w:rsidRPr="00276479">
        <w:t>Available at</w:t>
      </w:r>
      <w:r w:rsidR="00A268A1">
        <w:t xml:space="preserve"> </w:t>
      </w:r>
      <w:hyperlink r:id="rId21" w:history="1">
        <w:r w:rsidR="00A268A1" w:rsidRPr="00816741">
          <w:rPr>
            <w:rStyle w:val="Hyperlink"/>
          </w:rPr>
          <w:t>Restoring Community War Memorial and Avenues of Honour Grant Program</w:t>
        </w:r>
      </w:hyperlink>
      <w:r w:rsidR="00086003">
        <w:t xml:space="preserve"> </w:t>
      </w:r>
      <w:r w:rsidR="00816741" w:rsidRPr="00816741">
        <w:t xml:space="preserve">https://www.vic.gov.au/restoring-community-war-memorials-and-avenues-honour </w:t>
      </w:r>
    </w:p>
    <w:p w14:paraId="45EBE340" w14:textId="77777777" w:rsidR="00086003" w:rsidRDefault="00086003">
      <w:pPr>
        <w:spacing w:after="0" w:line="240" w:lineRule="auto"/>
      </w:pPr>
      <w:r>
        <w:t>(2509447)</w:t>
      </w:r>
    </w:p>
    <w:p w14:paraId="48CFBC52" w14:textId="37334BB3" w:rsidR="008C4DB2" w:rsidRDefault="008C4DB2">
      <w:pPr>
        <w:spacing w:after="0" w:line="240" w:lineRule="auto"/>
        <w:rPr>
          <w:rFonts w:eastAsia="Times"/>
          <w:sz w:val="20"/>
        </w:rPr>
      </w:pPr>
      <w:r>
        <w:br w:type="page"/>
      </w:r>
    </w:p>
    <w:p w14:paraId="56ECCA00" w14:textId="6B5FAD42" w:rsidR="00711DF4" w:rsidRPr="00847855" w:rsidRDefault="00711DF4" w:rsidP="008C4DB2">
      <w:pPr>
        <w:pStyle w:val="Heading1"/>
      </w:pPr>
      <w:bookmarkStart w:id="0" w:name="_Toc212125391"/>
      <w:r w:rsidRPr="00847855">
        <w:lastRenderedPageBreak/>
        <w:t xml:space="preserve">Message from the Minister for </w:t>
      </w:r>
      <w:r w:rsidR="00086003">
        <w:t>Veterans</w:t>
      </w:r>
      <w:bookmarkEnd w:id="0"/>
    </w:p>
    <w:p w14:paraId="5F8BBCDB" w14:textId="77777777" w:rsidR="006C7387" w:rsidRPr="002914B2" w:rsidRDefault="006C7387" w:rsidP="006C7387">
      <w:pPr>
        <w:rPr>
          <w:rFonts w:eastAsia="Arial" w:cs="Arial"/>
        </w:rPr>
      </w:pPr>
      <w:r w:rsidRPr="4FBD8AF1">
        <w:rPr>
          <w:rFonts w:eastAsia="Arial" w:cs="Arial"/>
        </w:rPr>
        <w:t>The Victorian Government is proud to honour the service, sacrifice and ongoing contributions of our veterans.</w:t>
      </w:r>
    </w:p>
    <w:p w14:paraId="0ED8FB39" w14:textId="77777777" w:rsidR="006C7387" w:rsidRPr="002914B2" w:rsidRDefault="006C7387" w:rsidP="006C7387">
      <w:pPr>
        <w:rPr>
          <w:rFonts w:eastAsia="Arial" w:cs="Arial"/>
        </w:rPr>
      </w:pPr>
      <w:r w:rsidRPr="4FBD8AF1">
        <w:rPr>
          <w:rFonts w:eastAsia="Arial" w:cs="Arial"/>
        </w:rPr>
        <w:t>As the Minister for Veterans, I am committed to preserving the stories of those who have served.</w:t>
      </w:r>
    </w:p>
    <w:p w14:paraId="352A6F22" w14:textId="31160503" w:rsidR="006C7387" w:rsidRPr="002914B2" w:rsidRDefault="006C7387" w:rsidP="006C7387">
      <w:pPr>
        <w:rPr>
          <w:rFonts w:eastAsia="Arial" w:cs="Arial"/>
        </w:rPr>
      </w:pPr>
      <w:r w:rsidRPr="21D22AAD">
        <w:rPr>
          <w:rFonts w:eastAsia="Arial" w:cs="Arial"/>
        </w:rPr>
        <w:t>The Restoring Community War Memorials and Avenues of Honour Grant Program helps communities across Victoria care for their commemorative memorials that keep these stories alive.</w:t>
      </w:r>
    </w:p>
    <w:p w14:paraId="37F63262" w14:textId="77777777" w:rsidR="006C7387" w:rsidRPr="002914B2" w:rsidRDefault="006C7387" w:rsidP="006C7387">
      <w:pPr>
        <w:rPr>
          <w:rFonts w:eastAsia="Arial" w:cs="Arial"/>
        </w:rPr>
      </w:pPr>
      <w:r w:rsidRPr="4FBD8AF1">
        <w:rPr>
          <w:rFonts w:eastAsia="Arial" w:cs="Arial"/>
        </w:rPr>
        <w:t xml:space="preserve">Grants are available to restore and improve local war memorials, honour rolls and avenues of honour. </w:t>
      </w:r>
    </w:p>
    <w:p w14:paraId="7AF7BAEE" w14:textId="66DE084A" w:rsidR="006C7387" w:rsidRPr="002914B2" w:rsidRDefault="006C7387" w:rsidP="006C7387">
      <w:pPr>
        <w:rPr>
          <w:rFonts w:eastAsia="Arial" w:cs="Arial"/>
        </w:rPr>
      </w:pPr>
      <w:r w:rsidRPr="4FBD8AF1">
        <w:rPr>
          <w:rFonts w:eastAsia="Arial" w:cs="Arial"/>
        </w:rPr>
        <w:t xml:space="preserve">These projects </w:t>
      </w:r>
      <w:r w:rsidRPr="17B9D2A4">
        <w:rPr>
          <w:rFonts w:eastAsia="Arial" w:cs="Arial"/>
        </w:rPr>
        <w:t>bring</w:t>
      </w:r>
      <w:r w:rsidRPr="4FBD8AF1" w:rsidDel="009D7FEC">
        <w:rPr>
          <w:rFonts w:eastAsia="Arial" w:cs="Arial"/>
        </w:rPr>
        <w:t xml:space="preserve"> </w:t>
      </w:r>
      <w:r>
        <w:rPr>
          <w:rFonts w:eastAsia="Arial" w:cs="Arial"/>
        </w:rPr>
        <w:t xml:space="preserve">locals </w:t>
      </w:r>
      <w:r w:rsidRPr="4FBD8AF1">
        <w:rPr>
          <w:rFonts w:eastAsia="Arial" w:cs="Arial"/>
        </w:rPr>
        <w:t>together, protect our shared history and honour our veterans</w:t>
      </w:r>
      <w:r w:rsidR="003054D2">
        <w:rPr>
          <w:rFonts w:eastAsia="Arial" w:cs="Arial"/>
        </w:rPr>
        <w:t xml:space="preserve"> – t</w:t>
      </w:r>
      <w:r w:rsidRPr="4FBD8AF1">
        <w:rPr>
          <w:rFonts w:eastAsia="Arial" w:cs="Arial"/>
        </w:rPr>
        <w:t>hose who helped build the safe, strong communities we enjoy today.</w:t>
      </w:r>
    </w:p>
    <w:p w14:paraId="0CCB3ACB" w14:textId="67FDADC1" w:rsidR="006C7387" w:rsidRDefault="006C7387" w:rsidP="006C7387">
      <w:pPr>
        <w:rPr>
          <w:rFonts w:eastAsia="Arial" w:cs="Arial"/>
        </w:rPr>
      </w:pPr>
      <w:r w:rsidRPr="4FBD8AF1">
        <w:rPr>
          <w:rFonts w:eastAsia="Arial" w:cs="Arial"/>
        </w:rPr>
        <w:t>I encourage organisations across Victoria to apply</w:t>
      </w:r>
      <w:r w:rsidR="00900787">
        <w:rPr>
          <w:rFonts w:eastAsia="Arial" w:cs="Arial"/>
        </w:rPr>
        <w:t xml:space="preserve"> and h</w:t>
      </w:r>
      <w:r w:rsidRPr="4FBD8AF1">
        <w:rPr>
          <w:rFonts w:eastAsia="Arial" w:cs="Arial"/>
        </w:rPr>
        <w:t>elp keep the spirit of remembrance alive for future generations.</w:t>
      </w:r>
    </w:p>
    <w:p w14:paraId="23F0CB20" w14:textId="77777777" w:rsidR="00A47BC9" w:rsidRDefault="00A47BC9" w:rsidP="006C7387">
      <w:pPr>
        <w:rPr>
          <w:rFonts w:eastAsia="Arial" w:cs="Arial"/>
        </w:rPr>
      </w:pPr>
    </w:p>
    <w:p w14:paraId="73A893D9" w14:textId="77777777" w:rsidR="007E7A29" w:rsidRDefault="007E7A29" w:rsidP="007E7A29">
      <w:pPr>
        <w:spacing w:before="240" w:after="240"/>
      </w:pPr>
      <w:r>
        <w:rPr>
          <w:noProof/>
        </w:rPr>
        <w:drawing>
          <wp:inline distT="0" distB="0" distL="0" distR="0" wp14:anchorId="06B49AF1" wp14:editId="59A8C6EC">
            <wp:extent cx="1438275" cy="1733550"/>
            <wp:effectExtent l="0" t="0" r="0" b="0"/>
            <wp:docPr id="541700028" name="drawing" descr="The Hon. Natalie Suleyman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00028" name="drawing" descr="The Hon. Natalie Suleyman MP"/>
                    <pic:cNvPicPr/>
                  </pic:nvPicPr>
                  <pic:blipFill>
                    <a:blip r:embed="rId22">
                      <a:extLst>
                        <a:ext uri="{28A0092B-C50C-407E-A947-70E740481C1C}">
                          <a14:useLocalDpi xmlns:a14="http://schemas.microsoft.com/office/drawing/2010/main" val="0"/>
                        </a:ext>
                      </a:extLst>
                    </a:blip>
                    <a:stretch>
                      <a:fillRect/>
                    </a:stretch>
                  </pic:blipFill>
                  <pic:spPr>
                    <a:xfrm>
                      <a:off x="0" y="0"/>
                      <a:ext cx="1438275" cy="1733550"/>
                    </a:xfrm>
                    <a:prstGeom prst="rect">
                      <a:avLst/>
                    </a:prstGeom>
                  </pic:spPr>
                </pic:pic>
              </a:graphicData>
            </a:graphic>
          </wp:inline>
        </w:drawing>
      </w:r>
    </w:p>
    <w:p w14:paraId="253CEDC2" w14:textId="77777777" w:rsidR="007E7A29" w:rsidRPr="00B3070B" w:rsidRDefault="007E7A29" w:rsidP="00B3070B">
      <w:pPr>
        <w:pStyle w:val="Body"/>
        <w:spacing w:after="0"/>
        <w:rPr>
          <w:b/>
          <w:bCs/>
        </w:rPr>
      </w:pPr>
      <w:r w:rsidRPr="00B3070B">
        <w:rPr>
          <w:b/>
          <w:bCs/>
        </w:rPr>
        <w:t>The Hon. Natalie Suleyman MP</w:t>
      </w:r>
    </w:p>
    <w:p w14:paraId="2D7A041E" w14:textId="77777777" w:rsidR="007E7A29" w:rsidRDefault="007E7A29" w:rsidP="007E7A29">
      <w:pPr>
        <w:pStyle w:val="Body"/>
      </w:pPr>
      <w:r w:rsidRPr="5915D22B">
        <w:t>Minister for Veterans</w:t>
      </w:r>
    </w:p>
    <w:p w14:paraId="3CFCC82B" w14:textId="77777777" w:rsidR="007E7A29" w:rsidRDefault="007E7A29" w:rsidP="007E7A29">
      <w:pPr>
        <w:pStyle w:val="Body"/>
        <w:rPr>
          <w:highlight w:val="yellow"/>
        </w:rPr>
      </w:pPr>
    </w:p>
    <w:p w14:paraId="4897E838" w14:textId="77777777" w:rsidR="007E7A29" w:rsidRPr="0006673E" w:rsidRDefault="007E7A29" w:rsidP="007E7A29">
      <w:pPr>
        <w:spacing w:after="0" w:line="240" w:lineRule="auto"/>
        <w:rPr>
          <w:rFonts w:eastAsia="Times"/>
          <w:color w:val="201547"/>
          <w:sz w:val="24"/>
        </w:rPr>
      </w:pPr>
      <w:r>
        <w:br w:type="page"/>
      </w:r>
    </w:p>
    <w:p w14:paraId="3672DA89" w14:textId="38B1CCA6" w:rsidR="00901978" w:rsidRPr="00901978" w:rsidRDefault="00901978" w:rsidP="006F6336">
      <w:pPr>
        <w:pStyle w:val="TOCheadingreport"/>
      </w:pPr>
      <w:r w:rsidRPr="00901978">
        <w:lastRenderedPageBreak/>
        <w:t>Contents</w:t>
      </w:r>
    </w:p>
    <w:p w14:paraId="05415B1A" w14:textId="07C27FE7" w:rsidR="00D271B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2125391" w:history="1">
        <w:r w:rsidR="00D271BF" w:rsidRPr="001C08CC">
          <w:rPr>
            <w:rStyle w:val="Hyperlink"/>
          </w:rPr>
          <w:t>Message from the Minister for Veterans</w:t>
        </w:r>
        <w:r w:rsidR="00D271BF">
          <w:rPr>
            <w:webHidden/>
          </w:rPr>
          <w:tab/>
        </w:r>
        <w:r w:rsidR="00D271BF">
          <w:rPr>
            <w:webHidden/>
          </w:rPr>
          <w:fldChar w:fldCharType="begin"/>
        </w:r>
        <w:r w:rsidR="00D271BF">
          <w:rPr>
            <w:webHidden/>
          </w:rPr>
          <w:instrText xml:space="preserve"> PAGEREF _Toc212125391 \h </w:instrText>
        </w:r>
        <w:r w:rsidR="00D271BF">
          <w:rPr>
            <w:webHidden/>
          </w:rPr>
        </w:r>
        <w:r w:rsidR="00D271BF">
          <w:rPr>
            <w:webHidden/>
          </w:rPr>
          <w:fldChar w:fldCharType="separate"/>
        </w:r>
        <w:r w:rsidR="00384874">
          <w:rPr>
            <w:webHidden/>
          </w:rPr>
          <w:t>3</w:t>
        </w:r>
        <w:r w:rsidR="00D271BF">
          <w:rPr>
            <w:webHidden/>
          </w:rPr>
          <w:fldChar w:fldCharType="end"/>
        </w:r>
      </w:hyperlink>
    </w:p>
    <w:p w14:paraId="37509F28" w14:textId="50C01BEF"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392" w:history="1">
        <w:r w:rsidRPr="001C08CC">
          <w:rPr>
            <w:rStyle w:val="Hyperlink"/>
          </w:rPr>
          <w:t>Program overview</w:t>
        </w:r>
        <w:r>
          <w:rPr>
            <w:webHidden/>
          </w:rPr>
          <w:tab/>
        </w:r>
        <w:r>
          <w:rPr>
            <w:webHidden/>
          </w:rPr>
          <w:fldChar w:fldCharType="begin"/>
        </w:r>
        <w:r>
          <w:rPr>
            <w:webHidden/>
          </w:rPr>
          <w:instrText xml:space="preserve"> PAGEREF _Toc212125392 \h </w:instrText>
        </w:r>
        <w:r>
          <w:rPr>
            <w:webHidden/>
          </w:rPr>
        </w:r>
        <w:r>
          <w:rPr>
            <w:webHidden/>
          </w:rPr>
          <w:fldChar w:fldCharType="separate"/>
        </w:r>
        <w:r w:rsidR="00384874">
          <w:rPr>
            <w:webHidden/>
          </w:rPr>
          <w:t>5</w:t>
        </w:r>
        <w:r>
          <w:rPr>
            <w:webHidden/>
          </w:rPr>
          <w:fldChar w:fldCharType="end"/>
        </w:r>
      </w:hyperlink>
    </w:p>
    <w:p w14:paraId="2AF6898A" w14:textId="73069131"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393" w:history="1">
        <w:r w:rsidRPr="001C08CC">
          <w:rPr>
            <w:rStyle w:val="Hyperlink"/>
          </w:rPr>
          <w:t>About Veterans portfolio grants</w:t>
        </w:r>
        <w:r>
          <w:rPr>
            <w:webHidden/>
          </w:rPr>
          <w:tab/>
        </w:r>
        <w:r>
          <w:rPr>
            <w:webHidden/>
          </w:rPr>
          <w:fldChar w:fldCharType="begin"/>
        </w:r>
        <w:r>
          <w:rPr>
            <w:webHidden/>
          </w:rPr>
          <w:instrText xml:space="preserve"> PAGEREF _Toc212125393 \h </w:instrText>
        </w:r>
        <w:r>
          <w:rPr>
            <w:webHidden/>
          </w:rPr>
        </w:r>
        <w:r>
          <w:rPr>
            <w:webHidden/>
          </w:rPr>
          <w:fldChar w:fldCharType="separate"/>
        </w:r>
        <w:r w:rsidR="00384874">
          <w:rPr>
            <w:webHidden/>
          </w:rPr>
          <w:t>5</w:t>
        </w:r>
        <w:r>
          <w:rPr>
            <w:webHidden/>
          </w:rPr>
          <w:fldChar w:fldCharType="end"/>
        </w:r>
      </w:hyperlink>
    </w:p>
    <w:p w14:paraId="4F073BF6" w14:textId="790F983D"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394" w:history="1">
        <w:r w:rsidRPr="001C08CC">
          <w:rPr>
            <w:rStyle w:val="Hyperlink"/>
          </w:rPr>
          <w:t>About the program</w:t>
        </w:r>
        <w:r>
          <w:rPr>
            <w:webHidden/>
          </w:rPr>
          <w:tab/>
        </w:r>
        <w:r>
          <w:rPr>
            <w:webHidden/>
          </w:rPr>
          <w:fldChar w:fldCharType="begin"/>
        </w:r>
        <w:r>
          <w:rPr>
            <w:webHidden/>
          </w:rPr>
          <w:instrText xml:space="preserve"> PAGEREF _Toc212125394 \h </w:instrText>
        </w:r>
        <w:r>
          <w:rPr>
            <w:webHidden/>
          </w:rPr>
        </w:r>
        <w:r>
          <w:rPr>
            <w:webHidden/>
          </w:rPr>
          <w:fldChar w:fldCharType="separate"/>
        </w:r>
        <w:r w:rsidR="00384874">
          <w:rPr>
            <w:webHidden/>
          </w:rPr>
          <w:t>5</w:t>
        </w:r>
        <w:r>
          <w:rPr>
            <w:webHidden/>
          </w:rPr>
          <w:fldChar w:fldCharType="end"/>
        </w:r>
      </w:hyperlink>
    </w:p>
    <w:p w14:paraId="63943B7C" w14:textId="77BBBD1A"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395" w:history="1">
        <w:r w:rsidRPr="001C08CC">
          <w:rPr>
            <w:rStyle w:val="Hyperlink"/>
          </w:rPr>
          <w:t>Funding priorities</w:t>
        </w:r>
        <w:r>
          <w:rPr>
            <w:webHidden/>
          </w:rPr>
          <w:tab/>
        </w:r>
        <w:r>
          <w:rPr>
            <w:webHidden/>
          </w:rPr>
          <w:fldChar w:fldCharType="begin"/>
        </w:r>
        <w:r>
          <w:rPr>
            <w:webHidden/>
          </w:rPr>
          <w:instrText xml:space="preserve"> PAGEREF _Toc212125395 \h </w:instrText>
        </w:r>
        <w:r>
          <w:rPr>
            <w:webHidden/>
          </w:rPr>
        </w:r>
        <w:r>
          <w:rPr>
            <w:webHidden/>
          </w:rPr>
          <w:fldChar w:fldCharType="separate"/>
        </w:r>
        <w:r w:rsidR="00384874">
          <w:rPr>
            <w:webHidden/>
          </w:rPr>
          <w:t>6</w:t>
        </w:r>
        <w:r>
          <w:rPr>
            <w:webHidden/>
          </w:rPr>
          <w:fldChar w:fldCharType="end"/>
        </w:r>
      </w:hyperlink>
    </w:p>
    <w:p w14:paraId="48BAEC32" w14:textId="04182C38"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396" w:history="1">
        <w:r w:rsidRPr="001C08CC">
          <w:rPr>
            <w:rStyle w:val="Hyperlink"/>
          </w:rPr>
          <w:t>Important considerations</w:t>
        </w:r>
        <w:r>
          <w:rPr>
            <w:webHidden/>
          </w:rPr>
          <w:tab/>
        </w:r>
        <w:r>
          <w:rPr>
            <w:webHidden/>
          </w:rPr>
          <w:fldChar w:fldCharType="begin"/>
        </w:r>
        <w:r>
          <w:rPr>
            <w:webHidden/>
          </w:rPr>
          <w:instrText xml:space="preserve"> PAGEREF _Toc212125396 \h </w:instrText>
        </w:r>
        <w:r>
          <w:rPr>
            <w:webHidden/>
          </w:rPr>
        </w:r>
        <w:r>
          <w:rPr>
            <w:webHidden/>
          </w:rPr>
          <w:fldChar w:fldCharType="separate"/>
        </w:r>
        <w:r w:rsidR="00384874">
          <w:rPr>
            <w:webHidden/>
          </w:rPr>
          <w:t>6</w:t>
        </w:r>
        <w:r>
          <w:rPr>
            <w:webHidden/>
          </w:rPr>
          <w:fldChar w:fldCharType="end"/>
        </w:r>
      </w:hyperlink>
    </w:p>
    <w:p w14:paraId="4604266F" w14:textId="3D655C29"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397" w:history="1">
        <w:r w:rsidRPr="001C08CC">
          <w:rPr>
            <w:rStyle w:val="Hyperlink"/>
          </w:rPr>
          <w:t>Available funding</w:t>
        </w:r>
        <w:r>
          <w:rPr>
            <w:webHidden/>
          </w:rPr>
          <w:tab/>
        </w:r>
        <w:r>
          <w:rPr>
            <w:webHidden/>
          </w:rPr>
          <w:fldChar w:fldCharType="begin"/>
        </w:r>
        <w:r>
          <w:rPr>
            <w:webHidden/>
          </w:rPr>
          <w:instrText xml:space="preserve"> PAGEREF _Toc212125397 \h </w:instrText>
        </w:r>
        <w:r>
          <w:rPr>
            <w:webHidden/>
          </w:rPr>
        </w:r>
        <w:r>
          <w:rPr>
            <w:webHidden/>
          </w:rPr>
          <w:fldChar w:fldCharType="separate"/>
        </w:r>
        <w:r w:rsidR="00384874">
          <w:rPr>
            <w:webHidden/>
          </w:rPr>
          <w:t>7</w:t>
        </w:r>
        <w:r>
          <w:rPr>
            <w:webHidden/>
          </w:rPr>
          <w:fldChar w:fldCharType="end"/>
        </w:r>
      </w:hyperlink>
    </w:p>
    <w:p w14:paraId="28435C39" w14:textId="4506E7DF"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398" w:history="1">
        <w:r w:rsidRPr="001C08CC">
          <w:rPr>
            <w:rStyle w:val="Hyperlink"/>
          </w:rPr>
          <w:t>Funding available</w:t>
        </w:r>
        <w:r>
          <w:rPr>
            <w:webHidden/>
          </w:rPr>
          <w:tab/>
        </w:r>
        <w:r>
          <w:rPr>
            <w:webHidden/>
          </w:rPr>
          <w:fldChar w:fldCharType="begin"/>
        </w:r>
        <w:r>
          <w:rPr>
            <w:webHidden/>
          </w:rPr>
          <w:instrText xml:space="preserve"> PAGEREF _Toc212125398 \h </w:instrText>
        </w:r>
        <w:r>
          <w:rPr>
            <w:webHidden/>
          </w:rPr>
        </w:r>
        <w:r>
          <w:rPr>
            <w:webHidden/>
          </w:rPr>
          <w:fldChar w:fldCharType="separate"/>
        </w:r>
        <w:r w:rsidR="00384874">
          <w:rPr>
            <w:webHidden/>
          </w:rPr>
          <w:t>7</w:t>
        </w:r>
        <w:r>
          <w:rPr>
            <w:webHidden/>
          </w:rPr>
          <w:fldChar w:fldCharType="end"/>
        </w:r>
      </w:hyperlink>
    </w:p>
    <w:p w14:paraId="3B35BFC3" w14:textId="2FD99DDE"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399" w:history="1">
        <w:r w:rsidRPr="001C08CC">
          <w:rPr>
            <w:rStyle w:val="Hyperlink"/>
          </w:rPr>
          <w:t>Activity period</w:t>
        </w:r>
        <w:r>
          <w:rPr>
            <w:webHidden/>
          </w:rPr>
          <w:tab/>
        </w:r>
        <w:r>
          <w:rPr>
            <w:webHidden/>
          </w:rPr>
          <w:fldChar w:fldCharType="begin"/>
        </w:r>
        <w:r>
          <w:rPr>
            <w:webHidden/>
          </w:rPr>
          <w:instrText xml:space="preserve"> PAGEREF _Toc212125399 \h </w:instrText>
        </w:r>
        <w:r>
          <w:rPr>
            <w:webHidden/>
          </w:rPr>
        </w:r>
        <w:r>
          <w:rPr>
            <w:webHidden/>
          </w:rPr>
          <w:fldChar w:fldCharType="separate"/>
        </w:r>
        <w:r w:rsidR="00384874">
          <w:rPr>
            <w:webHidden/>
          </w:rPr>
          <w:t>7</w:t>
        </w:r>
        <w:r>
          <w:rPr>
            <w:webHidden/>
          </w:rPr>
          <w:fldChar w:fldCharType="end"/>
        </w:r>
      </w:hyperlink>
    </w:p>
    <w:p w14:paraId="180A7981" w14:textId="102DE0E1"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400" w:history="1">
        <w:r w:rsidRPr="001C08CC">
          <w:rPr>
            <w:rStyle w:val="Hyperlink"/>
          </w:rPr>
          <w:t>How to apply</w:t>
        </w:r>
        <w:r>
          <w:rPr>
            <w:webHidden/>
          </w:rPr>
          <w:tab/>
        </w:r>
        <w:r>
          <w:rPr>
            <w:webHidden/>
          </w:rPr>
          <w:fldChar w:fldCharType="begin"/>
        </w:r>
        <w:r>
          <w:rPr>
            <w:webHidden/>
          </w:rPr>
          <w:instrText xml:space="preserve"> PAGEREF _Toc212125400 \h </w:instrText>
        </w:r>
        <w:r>
          <w:rPr>
            <w:webHidden/>
          </w:rPr>
        </w:r>
        <w:r>
          <w:rPr>
            <w:webHidden/>
          </w:rPr>
          <w:fldChar w:fldCharType="separate"/>
        </w:r>
        <w:r w:rsidR="00384874">
          <w:rPr>
            <w:webHidden/>
          </w:rPr>
          <w:t>7</w:t>
        </w:r>
        <w:r>
          <w:rPr>
            <w:webHidden/>
          </w:rPr>
          <w:fldChar w:fldCharType="end"/>
        </w:r>
      </w:hyperlink>
    </w:p>
    <w:p w14:paraId="64E3FF49" w14:textId="284B322A"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401" w:history="1">
        <w:r w:rsidRPr="001C08CC">
          <w:rPr>
            <w:rStyle w:val="Hyperlink"/>
          </w:rPr>
          <w:t>Eligibility criteria</w:t>
        </w:r>
        <w:r>
          <w:rPr>
            <w:webHidden/>
          </w:rPr>
          <w:tab/>
        </w:r>
        <w:r>
          <w:rPr>
            <w:webHidden/>
          </w:rPr>
          <w:fldChar w:fldCharType="begin"/>
        </w:r>
        <w:r>
          <w:rPr>
            <w:webHidden/>
          </w:rPr>
          <w:instrText xml:space="preserve"> PAGEREF _Toc212125401 \h </w:instrText>
        </w:r>
        <w:r>
          <w:rPr>
            <w:webHidden/>
          </w:rPr>
        </w:r>
        <w:r>
          <w:rPr>
            <w:webHidden/>
          </w:rPr>
          <w:fldChar w:fldCharType="separate"/>
        </w:r>
        <w:r w:rsidR="00384874">
          <w:rPr>
            <w:webHidden/>
          </w:rPr>
          <w:t>8</w:t>
        </w:r>
        <w:r>
          <w:rPr>
            <w:webHidden/>
          </w:rPr>
          <w:fldChar w:fldCharType="end"/>
        </w:r>
      </w:hyperlink>
    </w:p>
    <w:p w14:paraId="19C580EB" w14:textId="76246F74"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2" w:history="1">
        <w:r w:rsidRPr="001C08CC">
          <w:rPr>
            <w:rStyle w:val="Hyperlink"/>
          </w:rPr>
          <w:t>Eligibility overview</w:t>
        </w:r>
        <w:r>
          <w:rPr>
            <w:webHidden/>
          </w:rPr>
          <w:tab/>
        </w:r>
        <w:r>
          <w:rPr>
            <w:webHidden/>
          </w:rPr>
          <w:fldChar w:fldCharType="begin"/>
        </w:r>
        <w:r>
          <w:rPr>
            <w:webHidden/>
          </w:rPr>
          <w:instrText xml:space="preserve"> PAGEREF _Toc212125402 \h </w:instrText>
        </w:r>
        <w:r>
          <w:rPr>
            <w:webHidden/>
          </w:rPr>
        </w:r>
        <w:r>
          <w:rPr>
            <w:webHidden/>
          </w:rPr>
          <w:fldChar w:fldCharType="separate"/>
        </w:r>
        <w:r w:rsidR="00384874">
          <w:rPr>
            <w:webHidden/>
          </w:rPr>
          <w:t>8</w:t>
        </w:r>
        <w:r>
          <w:rPr>
            <w:webHidden/>
          </w:rPr>
          <w:fldChar w:fldCharType="end"/>
        </w:r>
      </w:hyperlink>
    </w:p>
    <w:p w14:paraId="48EF7257" w14:textId="64AB4B49"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3" w:history="1">
        <w:r w:rsidRPr="001C08CC">
          <w:rPr>
            <w:rStyle w:val="Hyperlink"/>
          </w:rPr>
          <w:t>Organisation eligibility</w:t>
        </w:r>
        <w:r>
          <w:rPr>
            <w:webHidden/>
          </w:rPr>
          <w:tab/>
        </w:r>
        <w:r>
          <w:rPr>
            <w:webHidden/>
          </w:rPr>
          <w:fldChar w:fldCharType="begin"/>
        </w:r>
        <w:r>
          <w:rPr>
            <w:webHidden/>
          </w:rPr>
          <w:instrText xml:space="preserve"> PAGEREF _Toc212125403 \h </w:instrText>
        </w:r>
        <w:r>
          <w:rPr>
            <w:webHidden/>
          </w:rPr>
        </w:r>
        <w:r>
          <w:rPr>
            <w:webHidden/>
          </w:rPr>
          <w:fldChar w:fldCharType="separate"/>
        </w:r>
        <w:r w:rsidR="00384874">
          <w:rPr>
            <w:webHidden/>
          </w:rPr>
          <w:t>8</w:t>
        </w:r>
        <w:r>
          <w:rPr>
            <w:webHidden/>
          </w:rPr>
          <w:fldChar w:fldCharType="end"/>
        </w:r>
      </w:hyperlink>
    </w:p>
    <w:p w14:paraId="25024B93" w14:textId="19FCD9E7"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4" w:history="1">
        <w:r w:rsidRPr="001C08CC">
          <w:rPr>
            <w:rStyle w:val="Hyperlink"/>
          </w:rPr>
          <w:t>Ineligible organisations</w:t>
        </w:r>
        <w:r>
          <w:rPr>
            <w:webHidden/>
          </w:rPr>
          <w:tab/>
        </w:r>
        <w:r>
          <w:rPr>
            <w:webHidden/>
          </w:rPr>
          <w:fldChar w:fldCharType="begin"/>
        </w:r>
        <w:r>
          <w:rPr>
            <w:webHidden/>
          </w:rPr>
          <w:instrText xml:space="preserve"> PAGEREF _Toc212125404 \h </w:instrText>
        </w:r>
        <w:r>
          <w:rPr>
            <w:webHidden/>
          </w:rPr>
        </w:r>
        <w:r>
          <w:rPr>
            <w:webHidden/>
          </w:rPr>
          <w:fldChar w:fldCharType="separate"/>
        </w:r>
        <w:r w:rsidR="00384874">
          <w:rPr>
            <w:webHidden/>
          </w:rPr>
          <w:t>10</w:t>
        </w:r>
        <w:r>
          <w:rPr>
            <w:webHidden/>
          </w:rPr>
          <w:fldChar w:fldCharType="end"/>
        </w:r>
      </w:hyperlink>
    </w:p>
    <w:p w14:paraId="641A0351" w14:textId="5B7BCD03"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5" w:history="1">
        <w:r w:rsidRPr="001C08CC">
          <w:rPr>
            <w:rStyle w:val="Hyperlink"/>
          </w:rPr>
          <w:t>Auspice arrangements</w:t>
        </w:r>
        <w:r>
          <w:rPr>
            <w:webHidden/>
          </w:rPr>
          <w:tab/>
        </w:r>
        <w:r>
          <w:rPr>
            <w:webHidden/>
          </w:rPr>
          <w:fldChar w:fldCharType="begin"/>
        </w:r>
        <w:r>
          <w:rPr>
            <w:webHidden/>
          </w:rPr>
          <w:instrText xml:space="preserve"> PAGEREF _Toc212125405 \h </w:instrText>
        </w:r>
        <w:r>
          <w:rPr>
            <w:webHidden/>
          </w:rPr>
        </w:r>
        <w:r>
          <w:rPr>
            <w:webHidden/>
          </w:rPr>
          <w:fldChar w:fldCharType="separate"/>
        </w:r>
        <w:r w:rsidR="00384874">
          <w:rPr>
            <w:webHidden/>
          </w:rPr>
          <w:t>10</w:t>
        </w:r>
        <w:r>
          <w:rPr>
            <w:webHidden/>
          </w:rPr>
          <w:fldChar w:fldCharType="end"/>
        </w:r>
      </w:hyperlink>
    </w:p>
    <w:p w14:paraId="54FE2E1D" w14:textId="05AB2260"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6" w:history="1">
        <w:r w:rsidRPr="001C08CC">
          <w:rPr>
            <w:rStyle w:val="Hyperlink"/>
          </w:rPr>
          <w:t>Project eligibility</w:t>
        </w:r>
        <w:r>
          <w:rPr>
            <w:webHidden/>
          </w:rPr>
          <w:tab/>
        </w:r>
        <w:r>
          <w:rPr>
            <w:webHidden/>
          </w:rPr>
          <w:fldChar w:fldCharType="begin"/>
        </w:r>
        <w:r>
          <w:rPr>
            <w:webHidden/>
          </w:rPr>
          <w:instrText xml:space="preserve"> PAGEREF _Toc212125406 \h </w:instrText>
        </w:r>
        <w:r>
          <w:rPr>
            <w:webHidden/>
          </w:rPr>
        </w:r>
        <w:r>
          <w:rPr>
            <w:webHidden/>
          </w:rPr>
          <w:fldChar w:fldCharType="separate"/>
        </w:r>
        <w:r w:rsidR="00384874">
          <w:rPr>
            <w:webHidden/>
          </w:rPr>
          <w:t>11</w:t>
        </w:r>
        <w:r>
          <w:rPr>
            <w:webHidden/>
          </w:rPr>
          <w:fldChar w:fldCharType="end"/>
        </w:r>
      </w:hyperlink>
    </w:p>
    <w:p w14:paraId="363BF9C2" w14:textId="365A4178"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7" w:history="1">
        <w:r w:rsidRPr="001C08CC">
          <w:rPr>
            <w:rStyle w:val="Hyperlink"/>
          </w:rPr>
          <w:t>Other eligibility criteria – mandatory documents</w:t>
        </w:r>
        <w:r>
          <w:rPr>
            <w:webHidden/>
          </w:rPr>
          <w:tab/>
        </w:r>
        <w:r>
          <w:rPr>
            <w:webHidden/>
          </w:rPr>
          <w:fldChar w:fldCharType="begin"/>
        </w:r>
        <w:r>
          <w:rPr>
            <w:webHidden/>
          </w:rPr>
          <w:instrText xml:space="preserve"> PAGEREF _Toc212125407 \h </w:instrText>
        </w:r>
        <w:r>
          <w:rPr>
            <w:webHidden/>
          </w:rPr>
        </w:r>
        <w:r>
          <w:rPr>
            <w:webHidden/>
          </w:rPr>
          <w:fldChar w:fldCharType="separate"/>
        </w:r>
        <w:r w:rsidR="00384874">
          <w:rPr>
            <w:webHidden/>
          </w:rPr>
          <w:t>14</w:t>
        </w:r>
        <w:r>
          <w:rPr>
            <w:webHidden/>
          </w:rPr>
          <w:fldChar w:fldCharType="end"/>
        </w:r>
      </w:hyperlink>
    </w:p>
    <w:p w14:paraId="35E95E8B" w14:textId="281BC407"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08" w:history="1">
        <w:r w:rsidRPr="001C08CC">
          <w:rPr>
            <w:rStyle w:val="Hyperlink"/>
          </w:rPr>
          <w:t>Other supporting documents</w:t>
        </w:r>
        <w:r>
          <w:rPr>
            <w:webHidden/>
          </w:rPr>
          <w:tab/>
        </w:r>
        <w:r>
          <w:rPr>
            <w:webHidden/>
          </w:rPr>
          <w:fldChar w:fldCharType="begin"/>
        </w:r>
        <w:r>
          <w:rPr>
            <w:webHidden/>
          </w:rPr>
          <w:instrText xml:space="preserve"> PAGEREF _Toc212125408 \h </w:instrText>
        </w:r>
        <w:r>
          <w:rPr>
            <w:webHidden/>
          </w:rPr>
        </w:r>
        <w:r>
          <w:rPr>
            <w:webHidden/>
          </w:rPr>
          <w:fldChar w:fldCharType="separate"/>
        </w:r>
        <w:r w:rsidR="00384874">
          <w:rPr>
            <w:webHidden/>
          </w:rPr>
          <w:t>14</w:t>
        </w:r>
        <w:r>
          <w:rPr>
            <w:webHidden/>
          </w:rPr>
          <w:fldChar w:fldCharType="end"/>
        </w:r>
      </w:hyperlink>
    </w:p>
    <w:p w14:paraId="54DCD6E2" w14:textId="3005511A"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409" w:history="1">
        <w:r w:rsidRPr="001C08CC">
          <w:rPr>
            <w:rStyle w:val="Hyperlink"/>
          </w:rPr>
          <w:t>Assessment process</w:t>
        </w:r>
        <w:r>
          <w:rPr>
            <w:webHidden/>
          </w:rPr>
          <w:tab/>
        </w:r>
        <w:r>
          <w:rPr>
            <w:webHidden/>
          </w:rPr>
          <w:fldChar w:fldCharType="begin"/>
        </w:r>
        <w:r>
          <w:rPr>
            <w:webHidden/>
          </w:rPr>
          <w:instrText xml:space="preserve"> PAGEREF _Toc212125409 \h </w:instrText>
        </w:r>
        <w:r>
          <w:rPr>
            <w:webHidden/>
          </w:rPr>
        </w:r>
        <w:r>
          <w:rPr>
            <w:webHidden/>
          </w:rPr>
          <w:fldChar w:fldCharType="separate"/>
        </w:r>
        <w:r w:rsidR="00384874">
          <w:rPr>
            <w:webHidden/>
          </w:rPr>
          <w:t>16</w:t>
        </w:r>
        <w:r>
          <w:rPr>
            <w:webHidden/>
          </w:rPr>
          <w:fldChar w:fldCharType="end"/>
        </w:r>
      </w:hyperlink>
    </w:p>
    <w:p w14:paraId="372C7485" w14:textId="0ED3430F"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0" w:history="1">
        <w:r w:rsidRPr="001C08CC">
          <w:rPr>
            <w:rStyle w:val="Hyperlink"/>
          </w:rPr>
          <w:t>Merit assessment</w:t>
        </w:r>
        <w:r>
          <w:rPr>
            <w:webHidden/>
          </w:rPr>
          <w:tab/>
        </w:r>
        <w:r>
          <w:rPr>
            <w:webHidden/>
          </w:rPr>
          <w:fldChar w:fldCharType="begin"/>
        </w:r>
        <w:r>
          <w:rPr>
            <w:webHidden/>
          </w:rPr>
          <w:instrText xml:space="preserve"> PAGEREF _Toc212125410 \h </w:instrText>
        </w:r>
        <w:r>
          <w:rPr>
            <w:webHidden/>
          </w:rPr>
        </w:r>
        <w:r>
          <w:rPr>
            <w:webHidden/>
          </w:rPr>
          <w:fldChar w:fldCharType="separate"/>
        </w:r>
        <w:r w:rsidR="00384874">
          <w:rPr>
            <w:webHidden/>
          </w:rPr>
          <w:t>16</w:t>
        </w:r>
        <w:r>
          <w:rPr>
            <w:webHidden/>
          </w:rPr>
          <w:fldChar w:fldCharType="end"/>
        </w:r>
      </w:hyperlink>
    </w:p>
    <w:p w14:paraId="3F7ED2AE" w14:textId="396B7B4B"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1" w:history="1">
        <w:r w:rsidRPr="001C08CC">
          <w:rPr>
            <w:rStyle w:val="Hyperlink"/>
          </w:rPr>
          <w:t>Heritage conservation principles</w:t>
        </w:r>
        <w:r>
          <w:rPr>
            <w:webHidden/>
          </w:rPr>
          <w:tab/>
        </w:r>
        <w:r>
          <w:rPr>
            <w:webHidden/>
          </w:rPr>
          <w:fldChar w:fldCharType="begin"/>
        </w:r>
        <w:r>
          <w:rPr>
            <w:webHidden/>
          </w:rPr>
          <w:instrText xml:space="preserve"> PAGEREF _Toc212125411 \h </w:instrText>
        </w:r>
        <w:r>
          <w:rPr>
            <w:webHidden/>
          </w:rPr>
        </w:r>
        <w:r>
          <w:rPr>
            <w:webHidden/>
          </w:rPr>
          <w:fldChar w:fldCharType="separate"/>
        </w:r>
        <w:r w:rsidR="00384874">
          <w:rPr>
            <w:webHidden/>
          </w:rPr>
          <w:t>17</w:t>
        </w:r>
        <w:r>
          <w:rPr>
            <w:webHidden/>
          </w:rPr>
          <w:fldChar w:fldCharType="end"/>
        </w:r>
      </w:hyperlink>
    </w:p>
    <w:p w14:paraId="7F65382C" w14:textId="1E585790"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412" w:history="1">
        <w:r w:rsidRPr="001C08CC">
          <w:rPr>
            <w:rStyle w:val="Hyperlink"/>
          </w:rPr>
          <w:t>Notification of application outcomes</w:t>
        </w:r>
        <w:r>
          <w:rPr>
            <w:webHidden/>
          </w:rPr>
          <w:tab/>
        </w:r>
        <w:r>
          <w:rPr>
            <w:webHidden/>
          </w:rPr>
          <w:fldChar w:fldCharType="begin"/>
        </w:r>
        <w:r>
          <w:rPr>
            <w:webHidden/>
          </w:rPr>
          <w:instrText xml:space="preserve"> PAGEREF _Toc212125412 \h </w:instrText>
        </w:r>
        <w:r>
          <w:rPr>
            <w:webHidden/>
          </w:rPr>
        </w:r>
        <w:r>
          <w:rPr>
            <w:webHidden/>
          </w:rPr>
          <w:fldChar w:fldCharType="separate"/>
        </w:r>
        <w:r w:rsidR="00384874">
          <w:rPr>
            <w:webHidden/>
          </w:rPr>
          <w:t>19</w:t>
        </w:r>
        <w:r>
          <w:rPr>
            <w:webHidden/>
          </w:rPr>
          <w:fldChar w:fldCharType="end"/>
        </w:r>
      </w:hyperlink>
    </w:p>
    <w:p w14:paraId="6928DD74" w14:textId="2360ABCD"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413" w:history="1">
        <w:r w:rsidRPr="001C08CC">
          <w:rPr>
            <w:rStyle w:val="Hyperlink"/>
          </w:rPr>
          <w:t>Conditions of funding</w:t>
        </w:r>
        <w:r>
          <w:rPr>
            <w:webHidden/>
          </w:rPr>
          <w:tab/>
        </w:r>
        <w:r>
          <w:rPr>
            <w:webHidden/>
          </w:rPr>
          <w:fldChar w:fldCharType="begin"/>
        </w:r>
        <w:r>
          <w:rPr>
            <w:webHidden/>
          </w:rPr>
          <w:instrText xml:space="preserve"> PAGEREF _Toc212125413 \h </w:instrText>
        </w:r>
        <w:r>
          <w:rPr>
            <w:webHidden/>
          </w:rPr>
        </w:r>
        <w:r>
          <w:rPr>
            <w:webHidden/>
          </w:rPr>
          <w:fldChar w:fldCharType="separate"/>
        </w:r>
        <w:r w:rsidR="00384874">
          <w:rPr>
            <w:webHidden/>
          </w:rPr>
          <w:t>19</w:t>
        </w:r>
        <w:r>
          <w:rPr>
            <w:webHidden/>
          </w:rPr>
          <w:fldChar w:fldCharType="end"/>
        </w:r>
      </w:hyperlink>
    </w:p>
    <w:p w14:paraId="5FC49384" w14:textId="5A42EA94"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4" w:history="1">
        <w:r w:rsidRPr="001C08CC">
          <w:rPr>
            <w:rStyle w:val="Hyperlink"/>
          </w:rPr>
          <w:t>Funding agreements</w:t>
        </w:r>
        <w:r>
          <w:rPr>
            <w:webHidden/>
          </w:rPr>
          <w:tab/>
        </w:r>
        <w:r>
          <w:rPr>
            <w:webHidden/>
          </w:rPr>
          <w:fldChar w:fldCharType="begin"/>
        </w:r>
        <w:r>
          <w:rPr>
            <w:webHidden/>
          </w:rPr>
          <w:instrText xml:space="preserve"> PAGEREF _Toc212125414 \h </w:instrText>
        </w:r>
        <w:r>
          <w:rPr>
            <w:webHidden/>
          </w:rPr>
        </w:r>
        <w:r>
          <w:rPr>
            <w:webHidden/>
          </w:rPr>
          <w:fldChar w:fldCharType="separate"/>
        </w:r>
        <w:r w:rsidR="00384874">
          <w:rPr>
            <w:webHidden/>
          </w:rPr>
          <w:t>19</w:t>
        </w:r>
        <w:r>
          <w:rPr>
            <w:webHidden/>
          </w:rPr>
          <w:fldChar w:fldCharType="end"/>
        </w:r>
      </w:hyperlink>
    </w:p>
    <w:p w14:paraId="135C09C5" w14:textId="6E45EF71"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5" w:history="1">
        <w:r w:rsidRPr="001C08CC">
          <w:rPr>
            <w:rStyle w:val="Hyperlink"/>
          </w:rPr>
          <w:t>Payment of grant funds and reporting requirements</w:t>
        </w:r>
        <w:r>
          <w:rPr>
            <w:webHidden/>
          </w:rPr>
          <w:tab/>
        </w:r>
        <w:r>
          <w:rPr>
            <w:webHidden/>
          </w:rPr>
          <w:fldChar w:fldCharType="begin"/>
        </w:r>
        <w:r>
          <w:rPr>
            <w:webHidden/>
          </w:rPr>
          <w:instrText xml:space="preserve"> PAGEREF _Toc212125415 \h </w:instrText>
        </w:r>
        <w:r>
          <w:rPr>
            <w:webHidden/>
          </w:rPr>
        </w:r>
        <w:r>
          <w:rPr>
            <w:webHidden/>
          </w:rPr>
          <w:fldChar w:fldCharType="separate"/>
        </w:r>
        <w:r w:rsidR="00384874">
          <w:rPr>
            <w:webHidden/>
          </w:rPr>
          <w:t>20</w:t>
        </w:r>
        <w:r>
          <w:rPr>
            <w:webHidden/>
          </w:rPr>
          <w:fldChar w:fldCharType="end"/>
        </w:r>
      </w:hyperlink>
    </w:p>
    <w:p w14:paraId="4CEF83BC" w14:textId="72CAE45D"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6" w:history="1">
        <w:r w:rsidRPr="001C08CC">
          <w:rPr>
            <w:rStyle w:val="Hyperlink"/>
          </w:rPr>
          <w:t>Goods and services tax (GST)</w:t>
        </w:r>
        <w:r>
          <w:rPr>
            <w:webHidden/>
          </w:rPr>
          <w:tab/>
        </w:r>
        <w:r>
          <w:rPr>
            <w:webHidden/>
          </w:rPr>
          <w:fldChar w:fldCharType="begin"/>
        </w:r>
        <w:r>
          <w:rPr>
            <w:webHidden/>
          </w:rPr>
          <w:instrText xml:space="preserve"> PAGEREF _Toc212125416 \h </w:instrText>
        </w:r>
        <w:r>
          <w:rPr>
            <w:webHidden/>
          </w:rPr>
        </w:r>
        <w:r>
          <w:rPr>
            <w:webHidden/>
          </w:rPr>
          <w:fldChar w:fldCharType="separate"/>
        </w:r>
        <w:r w:rsidR="00384874">
          <w:rPr>
            <w:webHidden/>
          </w:rPr>
          <w:t>20</w:t>
        </w:r>
        <w:r>
          <w:rPr>
            <w:webHidden/>
          </w:rPr>
          <w:fldChar w:fldCharType="end"/>
        </w:r>
      </w:hyperlink>
    </w:p>
    <w:p w14:paraId="1B9DB3D7" w14:textId="07525F20"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7" w:history="1">
        <w:r w:rsidRPr="001C08CC">
          <w:rPr>
            <w:rStyle w:val="Hyperlink"/>
          </w:rPr>
          <w:t>Funding acknowledgement</w:t>
        </w:r>
        <w:r>
          <w:rPr>
            <w:webHidden/>
          </w:rPr>
          <w:tab/>
        </w:r>
        <w:r>
          <w:rPr>
            <w:webHidden/>
          </w:rPr>
          <w:fldChar w:fldCharType="begin"/>
        </w:r>
        <w:r>
          <w:rPr>
            <w:webHidden/>
          </w:rPr>
          <w:instrText xml:space="preserve"> PAGEREF _Toc212125417 \h </w:instrText>
        </w:r>
        <w:r>
          <w:rPr>
            <w:webHidden/>
          </w:rPr>
        </w:r>
        <w:r>
          <w:rPr>
            <w:webHidden/>
          </w:rPr>
          <w:fldChar w:fldCharType="separate"/>
        </w:r>
        <w:r w:rsidR="00384874">
          <w:rPr>
            <w:webHidden/>
          </w:rPr>
          <w:t>20</w:t>
        </w:r>
        <w:r>
          <w:rPr>
            <w:webHidden/>
          </w:rPr>
          <w:fldChar w:fldCharType="end"/>
        </w:r>
      </w:hyperlink>
    </w:p>
    <w:p w14:paraId="0C091234" w14:textId="640BA43A"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18" w:history="1">
        <w:r w:rsidRPr="001C08CC">
          <w:rPr>
            <w:rStyle w:val="Hyperlink"/>
          </w:rPr>
          <w:t>Legal responsibilities</w:t>
        </w:r>
        <w:r>
          <w:rPr>
            <w:webHidden/>
          </w:rPr>
          <w:tab/>
        </w:r>
        <w:r>
          <w:rPr>
            <w:webHidden/>
          </w:rPr>
          <w:fldChar w:fldCharType="begin"/>
        </w:r>
        <w:r>
          <w:rPr>
            <w:webHidden/>
          </w:rPr>
          <w:instrText xml:space="preserve"> PAGEREF _Toc212125418 \h </w:instrText>
        </w:r>
        <w:r>
          <w:rPr>
            <w:webHidden/>
          </w:rPr>
        </w:r>
        <w:r>
          <w:rPr>
            <w:webHidden/>
          </w:rPr>
          <w:fldChar w:fldCharType="separate"/>
        </w:r>
        <w:r w:rsidR="00384874">
          <w:rPr>
            <w:webHidden/>
          </w:rPr>
          <w:t>21</w:t>
        </w:r>
        <w:r>
          <w:rPr>
            <w:webHidden/>
          </w:rPr>
          <w:fldChar w:fldCharType="end"/>
        </w:r>
      </w:hyperlink>
    </w:p>
    <w:p w14:paraId="530C1939" w14:textId="7D086581" w:rsidR="00D271BF" w:rsidRDefault="00D271BF">
      <w:pPr>
        <w:pStyle w:val="TOC1"/>
        <w:rPr>
          <w:rFonts w:asciiTheme="minorHAnsi" w:eastAsiaTheme="minorEastAsia" w:hAnsiTheme="minorHAnsi" w:cstheme="minorBidi"/>
          <w:b w:val="0"/>
          <w:kern w:val="2"/>
          <w:sz w:val="24"/>
          <w:szCs w:val="24"/>
          <w:lang w:eastAsia="en-AU"/>
          <w14:ligatures w14:val="standardContextual"/>
        </w:rPr>
      </w:pPr>
      <w:hyperlink w:anchor="_Toc212125419" w:history="1">
        <w:r w:rsidRPr="001C08CC">
          <w:rPr>
            <w:rStyle w:val="Hyperlink"/>
          </w:rPr>
          <w:t>More information and help</w:t>
        </w:r>
        <w:r>
          <w:rPr>
            <w:webHidden/>
          </w:rPr>
          <w:tab/>
        </w:r>
        <w:r>
          <w:rPr>
            <w:webHidden/>
          </w:rPr>
          <w:fldChar w:fldCharType="begin"/>
        </w:r>
        <w:r>
          <w:rPr>
            <w:webHidden/>
          </w:rPr>
          <w:instrText xml:space="preserve"> PAGEREF _Toc212125419 \h </w:instrText>
        </w:r>
        <w:r>
          <w:rPr>
            <w:webHidden/>
          </w:rPr>
        </w:r>
        <w:r>
          <w:rPr>
            <w:webHidden/>
          </w:rPr>
          <w:fldChar w:fldCharType="separate"/>
        </w:r>
        <w:r w:rsidR="00384874">
          <w:rPr>
            <w:webHidden/>
          </w:rPr>
          <w:t>21</w:t>
        </w:r>
        <w:r>
          <w:rPr>
            <w:webHidden/>
          </w:rPr>
          <w:fldChar w:fldCharType="end"/>
        </w:r>
      </w:hyperlink>
    </w:p>
    <w:p w14:paraId="123092BA" w14:textId="4B7C05AD"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20" w:history="1">
        <w:r w:rsidRPr="001C08CC">
          <w:rPr>
            <w:rStyle w:val="Hyperlink"/>
          </w:rPr>
          <w:t>Contact us</w:t>
        </w:r>
        <w:r>
          <w:rPr>
            <w:webHidden/>
          </w:rPr>
          <w:tab/>
        </w:r>
        <w:r>
          <w:rPr>
            <w:webHidden/>
          </w:rPr>
          <w:fldChar w:fldCharType="begin"/>
        </w:r>
        <w:r>
          <w:rPr>
            <w:webHidden/>
          </w:rPr>
          <w:instrText xml:space="preserve"> PAGEREF _Toc212125420 \h </w:instrText>
        </w:r>
        <w:r>
          <w:rPr>
            <w:webHidden/>
          </w:rPr>
        </w:r>
        <w:r>
          <w:rPr>
            <w:webHidden/>
          </w:rPr>
          <w:fldChar w:fldCharType="separate"/>
        </w:r>
        <w:r w:rsidR="00384874">
          <w:rPr>
            <w:webHidden/>
          </w:rPr>
          <w:t>21</w:t>
        </w:r>
        <w:r>
          <w:rPr>
            <w:webHidden/>
          </w:rPr>
          <w:fldChar w:fldCharType="end"/>
        </w:r>
      </w:hyperlink>
    </w:p>
    <w:p w14:paraId="6C799613" w14:textId="7AB28C3F"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21" w:history="1">
        <w:r w:rsidRPr="001C08CC">
          <w:rPr>
            <w:rStyle w:val="Hyperlink"/>
          </w:rPr>
          <w:t>Access online grant resources</w:t>
        </w:r>
        <w:r>
          <w:rPr>
            <w:webHidden/>
          </w:rPr>
          <w:tab/>
        </w:r>
        <w:r>
          <w:rPr>
            <w:webHidden/>
          </w:rPr>
          <w:fldChar w:fldCharType="begin"/>
        </w:r>
        <w:r>
          <w:rPr>
            <w:webHidden/>
          </w:rPr>
          <w:instrText xml:space="preserve"> PAGEREF _Toc212125421 \h </w:instrText>
        </w:r>
        <w:r>
          <w:rPr>
            <w:webHidden/>
          </w:rPr>
        </w:r>
        <w:r>
          <w:rPr>
            <w:webHidden/>
          </w:rPr>
          <w:fldChar w:fldCharType="separate"/>
        </w:r>
        <w:r w:rsidR="00384874">
          <w:rPr>
            <w:webHidden/>
          </w:rPr>
          <w:t>22</w:t>
        </w:r>
        <w:r>
          <w:rPr>
            <w:webHidden/>
          </w:rPr>
          <w:fldChar w:fldCharType="end"/>
        </w:r>
      </w:hyperlink>
    </w:p>
    <w:p w14:paraId="0F7F5310" w14:textId="18720EB9" w:rsidR="00D271BF" w:rsidRDefault="00D271BF">
      <w:pPr>
        <w:pStyle w:val="TOC2"/>
        <w:rPr>
          <w:rFonts w:asciiTheme="minorHAnsi" w:eastAsiaTheme="minorEastAsia" w:hAnsiTheme="minorHAnsi" w:cstheme="minorBidi"/>
          <w:kern w:val="2"/>
          <w:sz w:val="24"/>
          <w:szCs w:val="24"/>
          <w:lang w:eastAsia="en-AU"/>
          <w14:ligatures w14:val="standardContextual"/>
        </w:rPr>
      </w:pPr>
      <w:hyperlink w:anchor="_Toc212125422" w:history="1">
        <w:r w:rsidRPr="001C08CC">
          <w:rPr>
            <w:rStyle w:val="Hyperlink"/>
          </w:rPr>
          <w:t>Subscribe to our newsletter</w:t>
        </w:r>
        <w:r>
          <w:rPr>
            <w:webHidden/>
          </w:rPr>
          <w:tab/>
        </w:r>
        <w:r>
          <w:rPr>
            <w:webHidden/>
          </w:rPr>
          <w:fldChar w:fldCharType="begin"/>
        </w:r>
        <w:r>
          <w:rPr>
            <w:webHidden/>
          </w:rPr>
          <w:instrText xml:space="preserve"> PAGEREF _Toc212125422 \h </w:instrText>
        </w:r>
        <w:r>
          <w:rPr>
            <w:webHidden/>
          </w:rPr>
        </w:r>
        <w:r>
          <w:rPr>
            <w:webHidden/>
          </w:rPr>
          <w:fldChar w:fldCharType="separate"/>
        </w:r>
        <w:r w:rsidR="00384874">
          <w:rPr>
            <w:webHidden/>
          </w:rPr>
          <w:t>22</w:t>
        </w:r>
        <w:r>
          <w:rPr>
            <w:webHidden/>
          </w:rPr>
          <w:fldChar w:fldCharType="end"/>
        </w:r>
      </w:hyperlink>
    </w:p>
    <w:p w14:paraId="56D509EB" w14:textId="22A23F8B" w:rsidR="00FB1F6E" w:rsidRDefault="00AD784C" w:rsidP="00835BA1">
      <w:pPr>
        <w:pStyle w:val="Body"/>
      </w:pPr>
      <w:r>
        <w:fldChar w:fldCharType="end"/>
      </w:r>
      <w:r w:rsidR="00FB1F6E">
        <w:br w:type="page"/>
      </w:r>
    </w:p>
    <w:p w14:paraId="0A256E6E" w14:textId="2281A4EB" w:rsidR="000E17C1" w:rsidRPr="00AD3DF1" w:rsidRDefault="008043EA" w:rsidP="00AD3DF1">
      <w:pPr>
        <w:pStyle w:val="Heading1"/>
      </w:pPr>
      <w:bookmarkStart w:id="1" w:name="_Toc95991194"/>
      <w:bookmarkStart w:id="2" w:name="_Toc212125392"/>
      <w:r>
        <w:lastRenderedPageBreak/>
        <w:t>Program</w:t>
      </w:r>
      <w:r w:rsidR="00484B49" w:rsidRPr="00AD3DF1">
        <w:t xml:space="preserve"> </w:t>
      </w:r>
      <w:bookmarkEnd w:id="1"/>
      <w:r w:rsidR="00B146C1">
        <w:t>overview</w:t>
      </w:r>
      <w:bookmarkEnd w:id="2"/>
    </w:p>
    <w:p w14:paraId="0012C238" w14:textId="77777777" w:rsidR="00256250" w:rsidRPr="00FA46BF" w:rsidRDefault="00256250" w:rsidP="00FA46BF">
      <w:pPr>
        <w:pStyle w:val="Heading2"/>
      </w:pPr>
      <w:bookmarkStart w:id="3" w:name="_Toc200104350"/>
      <w:bookmarkStart w:id="4" w:name="_Toc204247037"/>
      <w:bookmarkStart w:id="5" w:name="_Toc212125393"/>
      <w:bookmarkStart w:id="6" w:name="_Toc95991195"/>
      <w:r w:rsidRPr="00FA46BF">
        <w:t>About Veterans portfolio grants</w:t>
      </w:r>
      <w:bookmarkEnd w:id="3"/>
      <w:bookmarkEnd w:id="4"/>
      <w:bookmarkEnd w:id="5"/>
    </w:p>
    <w:p w14:paraId="0DF6FAEB" w14:textId="77777777" w:rsidR="00921B38" w:rsidRDefault="00921B38" w:rsidP="00DB152A">
      <w:pPr>
        <w:pStyle w:val="Bodyafterbullets"/>
      </w:pPr>
      <w:bookmarkStart w:id="7" w:name="_Toc144201872"/>
      <w:bookmarkStart w:id="8" w:name="_Toc180590177"/>
      <w:r w:rsidRPr="00CD4E5E">
        <w:t>The Victorian Government offers grants to</w:t>
      </w:r>
      <w:r>
        <w:t xml:space="preserve"> support and commemorate veterans. </w:t>
      </w:r>
    </w:p>
    <w:p w14:paraId="03B026A7" w14:textId="1BA8308A" w:rsidR="00DB152A" w:rsidRPr="0066754A" w:rsidRDefault="00DB152A" w:rsidP="00DB152A">
      <w:pPr>
        <w:pStyle w:val="Bodyafterbullets"/>
      </w:pPr>
      <w:r w:rsidRPr="00CD4E5E">
        <w:t>Our grant programs support veteran communities</w:t>
      </w:r>
      <w:r w:rsidRPr="0066754A">
        <w:t xml:space="preserve"> to:</w:t>
      </w:r>
    </w:p>
    <w:p w14:paraId="17C773EA" w14:textId="77777777" w:rsidR="00DB152A" w:rsidRPr="00CD4E5E" w:rsidRDefault="00DB152A" w:rsidP="00DB152A">
      <w:pPr>
        <w:pStyle w:val="Bullet1"/>
      </w:pPr>
      <w:r w:rsidRPr="00CD4E5E">
        <w:t>honour, commemorate and educate Victorians about veterans’ service and sacrifice</w:t>
      </w:r>
    </w:p>
    <w:p w14:paraId="59B6A808" w14:textId="77777777" w:rsidR="00DB152A" w:rsidRPr="00CD4E5E" w:rsidRDefault="00DB152A" w:rsidP="00DB152A">
      <w:pPr>
        <w:pStyle w:val="Bullet1"/>
      </w:pPr>
      <w:r w:rsidRPr="00CD4E5E">
        <w:t>provide welfare and wellbeing-related activities to the ex-service community</w:t>
      </w:r>
    </w:p>
    <w:p w14:paraId="4F591472" w14:textId="77777777" w:rsidR="00DB152A" w:rsidRPr="00CD4E5E" w:rsidRDefault="00DB152A" w:rsidP="00DB152A">
      <w:pPr>
        <w:pStyle w:val="Bullet1"/>
      </w:pPr>
      <w:r w:rsidRPr="00CD4E5E">
        <w:t>improve veteran community infrastructure</w:t>
      </w:r>
    </w:p>
    <w:p w14:paraId="27723594" w14:textId="77777777" w:rsidR="00DB152A" w:rsidRPr="00CD4E5E" w:rsidRDefault="00DB152A" w:rsidP="00DB152A">
      <w:pPr>
        <w:pStyle w:val="Bullet1"/>
      </w:pPr>
      <w:r w:rsidRPr="00CD4E5E">
        <w:t>restore:</w:t>
      </w:r>
    </w:p>
    <w:p w14:paraId="637E3246" w14:textId="77777777" w:rsidR="00DB152A" w:rsidRPr="00CD4E5E" w:rsidRDefault="00DB152A" w:rsidP="00DB152A">
      <w:pPr>
        <w:pStyle w:val="Bullet2"/>
      </w:pPr>
      <w:r w:rsidRPr="00CD4E5E">
        <w:t>community war memorials</w:t>
      </w:r>
    </w:p>
    <w:p w14:paraId="7B5B9A84" w14:textId="77777777" w:rsidR="00DB152A" w:rsidRPr="00CD4E5E" w:rsidRDefault="00DB152A" w:rsidP="00DB152A">
      <w:pPr>
        <w:pStyle w:val="Bullet2"/>
      </w:pPr>
      <w:r w:rsidRPr="00CD4E5E">
        <w:t>honour rolls</w:t>
      </w:r>
    </w:p>
    <w:p w14:paraId="0443BA29" w14:textId="77777777" w:rsidR="00DB152A" w:rsidRPr="0066754A" w:rsidRDefault="00DB152A" w:rsidP="00DB152A">
      <w:pPr>
        <w:pStyle w:val="Bullet2"/>
      </w:pPr>
      <w:r w:rsidRPr="00CD4E5E">
        <w:t>avenues of honour</w:t>
      </w:r>
      <w:r w:rsidRPr="0066754A">
        <w:t>.</w:t>
      </w:r>
    </w:p>
    <w:p w14:paraId="35496247" w14:textId="77777777" w:rsidR="00DB152A" w:rsidRDefault="00DB152A" w:rsidP="00DB152A">
      <w:pPr>
        <w:pStyle w:val="Bodyafterbullets"/>
      </w:pPr>
      <w:r w:rsidRPr="0066754A">
        <w:t xml:space="preserve">For more </w:t>
      </w:r>
      <w:r w:rsidRPr="00CD4E5E">
        <w:t>information</w:t>
      </w:r>
      <w:r w:rsidRPr="0066754A">
        <w:t xml:space="preserve"> visit </w:t>
      </w:r>
      <w:hyperlink r:id="rId23">
        <w:r w:rsidRPr="0066754A">
          <w:rPr>
            <w:rStyle w:val="Hyperlink"/>
          </w:rPr>
          <w:t>Grants to support and commemorate veterans</w:t>
        </w:r>
      </w:hyperlink>
      <w:r>
        <w:rPr>
          <w:rStyle w:val="FootnoteReference"/>
        </w:rPr>
        <w:footnoteReference w:id="5"/>
      </w:r>
      <w:r w:rsidRPr="0066754A">
        <w:t>.</w:t>
      </w:r>
    </w:p>
    <w:p w14:paraId="7F430EAE" w14:textId="66ACBE2C" w:rsidR="00D81CF1" w:rsidRDefault="00D81CF1" w:rsidP="00745983">
      <w:pPr>
        <w:pStyle w:val="Body"/>
      </w:pPr>
      <w:r w:rsidRPr="00B04227">
        <w:t xml:space="preserve">For these programs, </w:t>
      </w:r>
      <w:r w:rsidRPr="004B7E8F">
        <w:rPr>
          <w:b/>
          <w:bCs/>
        </w:rPr>
        <w:t>“</w:t>
      </w:r>
      <w:r>
        <w:rPr>
          <w:b/>
          <w:bCs/>
        </w:rPr>
        <w:t>v</w:t>
      </w:r>
      <w:r w:rsidRPr="004B7E8F">
        <w:rPr>
          <w:b/>
          <w:bCs/>
        </w:rPr>
        <w:t>eteran”</w:t>
      </w:r>
      <w:r>
        <w:t xml:space="preserve"> means someone who has served</w:t>
      </w:r>
      <w:r w:rsidR="00745983">
        <w:t xml:space="preserve"> or is serving</w:t>
      </w:r>
      <w:r>
        <w:t xml:space="preserve"> in</w:t>
      </w:r>
      <w:r w:rsidR="00745983">
        <w:t xml:space="preserve"> the</w:t>
      </w:r>
      <w:r>
        <w:t xml:space="preserve"> Australian Defence Force.  </w:t>
      </w:r>
    </w:p>
    <w:p w14:paraId="47A86C97" w14:textId="2DAA8F9D" w:rsidR="00E10EC0" w:rsidRPr="00EB4989" w:rsidRDefault="00E10EC0" w:rsidP="00FA46BF">
      <w:pPr>
        <w:pStyle w:val="Heading2"/>
      </w:pPr>
      <w:bookmarkStart w:id="9" w:name="_Toc212125394"/>
      <w:r w:rsidRPr="00EB4989">
        <w:t xml:space="preserve">About the </w:t>
      </w:r>
      <w:bookmarkEnd w:id="7"/>
      <w:bookmarkEnd w:id="8"/>
      <w:r w:rsidR="00E91F19">
        <w:t>program</w:t>
      </w:r>
      <w:bookmarkEnd w:id="9"/>
    </w:p>
    <w:p w14:paraId="6AF36AE1" w14:textId="659F56FA" w:rsidR="00622185" w:rsidRDefault="005D3D11" w:rsidP="00833828">
      <w:pPr>
        <w:pStyle w:val="Body"/>
      </w:pPr>
      <w:r w:rsidRPr="005D3D11">
        <w:t>The Restoring Community War Memorials and Avenues of Honour Grant Program offers funding</w:t>
      </w:r>
      <w:r>
        <w:t xml:space="preserve"> of up to $30,000 (excluding GST)</w:t>
      </w:r>
      <w:r w:rsidRPr="005D3D11">
        <w:t xml:space="preserve"> </w:t>
      </w:r>
      <w:r w:rsidR="00FC2B18">
        <w:t xml:space="preserve">for </w:t>
      </w:r>
      <w:r w:rsidR="0047084A">
        <w:t>works on</w:t>
      </w:r>
      <w:r w:rsidR="00C317E9">
        <w:t>:</w:t>
      </w:r>
    </w:p>
    <w:p w14:paraId="5D323F46" w14:textId="23216F3C" w:rsidR="00622185" w:rsidRDefault="00FC2B18" w:rsidP="00DB152A">
      <w:pPr>
        <w:pStyle w:val="Bullet1"/>
      </w:pPr>
      <w:r>
        <w:t>war memorials</w:t>
      </w:r>
    </w:p>
    <w:p w14:paraId="6E590262" w14:textId="1972F6F3" w:rsidR="00622185" w:rsidRDefault="00FC2B18" w:rsidP="00DB152A">
      <w:pPr>
        <w:pStyle w:val="Bullet1"/>
      </w:pPr>
      <w:r>
        <w:t>avenues of honour</w:t>
      </w:r>
    </w:p>
    <w:p w14:paraId="1D7A8AB2" w14:textId="316D3ADB" w:rsidR="0047084A" w:rsidRDefault="00FC2B18" w:rsidP="00DB152A">
      <w:pPr>
        <w:pStyle w:val="Bullet1"/>
      </w:pPr>
      <w:r>
        <w:t>honour rolls</w:t>
      </w:r>
      <w:r w:rsidR="0047084A">
        <w:t>.</w:t>
      </w:r>
    </w:p>
    <w:p w14:paraId="235AB4D3" w14:textId="6A450006" w:rsidR="00E10EC0" w:rsidRDefault="0047084A" w:rsidP="00DB152A">
      <w:pPr>
        <w:pStyle w:val="Bodyafterbullets"/>
      </w:pPr>
      <w:r>
        <w:t>Funding is available to</w:t>
      </w:r>
      <w:r w:rsidR="0031136D">
        <w:t xml:space="preserve"> </w:t>
      </w:r>
      <w:r w:rsidR="0031136D" w:rsidRPr="0031136D">
        <w:t xml:space="preserve">conserve, maintain, or </w:t>
      </w:r>
      <w:r w:rsidR="00860B42">
        <w:t>update</w:t>
      </w:r>
      <w:r w:rsidR="009B69D0">
        <w:t xml:space="preserve"> these memorials </w:t>
      </w:r>
      <w:r w:rsidR="00D12A78">
        <w:t>to</w:t>
      </w:r>
      <w:r w:rsidR="00E10EC0">
        <w:t>:</w:t>
      </w:r>
    </w:p>
    <w:p w14:paraId="69D7BF91" w14:textId="741ECF4D" w:rsidR="00E10EC0" w:rsidRDefault="00E10EC0" w:rsidP="00B30441">
      <w:pPr>
        <w:pStyle w:val="Bullet1"/>
      </w:pPr>
      <w:r>
        <w:t>their original condition</w:t>
      </w:r>
      <w:r w:rsidR="005E6E07">
        <w:t xml:space="preserve"> </w:t>
      </w:r>
      <w:r w:rsidR="005E6E07" w:rsidRPr="00F66580">
        <w:rPr>
          <w:b/>
          <w:bCs/>
        </w:rPr>
        <w:t>or</w:t>
      </w:r>
    </w:p>
    <w:p w14:paraId="14DD115E" w14:textId="5D03B71B" w:rsidR="00E10EC0" w:rsidRDefault="00E10EC0" w:rsidP="00B30441">
      <w:pPr>
        <w:pStyle w:val="Bullet1"/>
      </w:pPr>
      <w:r>
        <w:t>better reflect veteran service in the community.</w:t>
      </w:r>
    </w:p>
    <w:p w14:paraId="7FF00801" w14:textId="2DFA1C0D" w:rsidR="00E10EC0" w:rsidRPr="00E8414A" w:rsidRDefault="00921F69" w:rsidP="00833828">
      <w:pPr>
        <w:pStyle w:val="Bodyafterbullets"/>
        <w:rPr>
          <w:rFonts w:ascii="Calibri" w:eastAsia="Calibri" w:hAnsi="Calibri" w:cs="Calibri"/>
        </w:rPr>
      </w:pPr>
      <w:r>
        <w:t xml:space="preserve">You can only make </w:t>
      </w:r>
      <w:r w:rsidR="00E10EC0">
        <w:t>one application per project.</w:t>
      </w:r>
    </w:p>
    <w:p w14:paraId="7FABA336" w14:textId="4DC6D10B" w:rsidR="00177DAC" w:rsidRDefault="00E10EC0" w:rsidP="006E3BC0">
      <w:pPr>
        <w:pStyle w:val="Body"/>
      </w:pPr>
      <w:r w:rsidRPr="00E8414A">
        <w:t>This program supports local war memorials in Victoria that commemorate Victorians who served in</w:t>
      </w:r>
      <w:r w:rsidR="00177DAC">
        <w:t>:</w:t>
      </w:r>
    </w:p>
    <w:p w14:paraId="25D86641" w14:textId="1FCFBFA2" w:rsidR="00177DAC" w:rsidRDefault="00E10EC0" w:rsidP="006E3BC0">
      <w:pPr>
        <w:pStyle w:val="Bullet1"/>
      </w:pPr>
      <w:r w:rsidRPr="00E8414A">
        <w:t>wars</w:t>
      </w:r>
    </w:p>
    <w:p w14:paraId="76F3AD73" w14:textId="6A0DACEC" w:rsidR="00177DAC" w:rsidRDefault="00E10EC0" w:rsidP="006E3BC0">
      <w:pPr>
        <w:pStyle w:val="Bullet1"/>
      </w:pPr>
      <w:r w:rsidRPr="00E8414A">
        <w:t>conflicts</w:t>
      </w:r>
    </w:p>
    <w:p w14:paraId="21C708B7" w14:textId="67B64399" w:rsidR="00E10EC0" w:rsidRDefault="00E10EC0" w:rsidP="006E3BC0">
      <w:pPr>
        <w:pStyle w:val="Bullet1"/>
      </w:pPr>
      <w:r w:rsidRPr="00E8414A">
        <w:t>peacekeeping operations.</w:t>
      </w:r>
    </w:p>
    <w:p w14:paraId="2ACEEB30" w14:textId="4E7C4860" w:rsidR="00D0340E" w:rsidRDefault="00EE2468" w:rsidP="006E3BC0">
      <w:pPr>
        <w:pStyle w:val="Bodyafterbullets"/>
      </w:pPr>
      <w:r>
        <w:t>We</w:t>
      </w:r>
      <w:r w:rsidR="00D0340E">
        <w:t xml:space="preserve"> deliver </w:t>
      </w:r>
      <w:r w:rsidR="005F37CC">
        <w:t xml:space="preserve">Restoring Community War Memorials and Avenues of </w:t>
      </w:r>
      <w:r w:rsidR="006638A1">
        <w:t>Honour</w:t>
      </w:r>
      <w:r w:rsidR="00D0340E">
        <w:t xml:space="preserve"> grants in one round each year.</w:t>
      </w:r>
    </w:p>
    <w:p w14:paraId="24732C8A" w14:textId="77777777" w:rsidR="009B7B0A" w:rsidRDefault="00D0340E" w:rsidP="00F66580">
      <w:pPr>
        <w:pStyle w:val="Body"/>
      </w:pPr>
      <w:r>
        <w:t>Applicants in this year’s program can apply for projects that run between</w:t>
      </w:r>
      <w:r w:rsidR="009B7B0A">
        <w:t>:</w:t>
      </w:r>
    </w:p>
    <w:p w14:paraId="724B77C2" w14:textId="3C0CD806" w:rsidR="00D0340E" w:rsidRDefault="00D0340E" w:rsidP="006E3BC0">
      <w:pPr>
        <w:pStyle w:val="Bullet1"/>
      </w:pPr>
      <w:r>
        <w:t>1 July 2026 and 30 June 2027.</w:t>
      </w:r>
    </w:p>
    <w:p w14:paraId="1B84AAAE" w14:textId="0816D19D" w:rsidR="002C2976" w:rsidRDefault="00D0340E" w:rsidP="00F66580">
      <w:pPr>
        <w:pStyle w:val="Body"/>
      </w:pPr>
      <w:r>
        <w:lastRenderedPageBreak/>
        <w:t xml:space="preserve">You must submit your application via the </w:t>
      </w:r>
      <w:hyperlink r:id="rId24" w:history="1">
        <w:r w:rsidRPr="000D036A">
          <w:rPr>
            <w:rStyle w:val="Hyperlink"/>
          </w:rPr>
          <w:t>Grants Gateway</w:t>
        </w:r>
      </w:hyperlink>
      <w:r w:rsidR="004B76C4">
        <w:rPr>
          <w:rStyle w:val="FootnoteReference"/>
        </w:rPr>
        <w:footnoteReference w:id="6"/>
      </w:r>
      <w:r w:rsidR="003715BA">
        <w:t xml:space="preserve"> </w:t>
      </w:r>
      <w:r>
        <w:t>no later than 5:00 pm on Tuesday 3</w:t>
      </w:r>
      <w:r w:rsidR="00C317E9">
        <w:t xml:space="preserve"> </w:t>
      </w:r>
      <w:r>
        <w:t>February 2026.</w:t>
      </w:r>
    </w:p>
    <w:p w14:paraId="57B2D410" w14:textId="4B949CEB" w:rsidR="00D0340E" w:rsidRDefault="00D0340E" w:rsidP="00F66580">
      <w:pPr>
        <w:pStyle w:val="Body"/>
        <w:rPr>
          <w:b/>
          <w:bCs/>
        </w:rPr>
      </w:pPr>
      <w:r w:rsidRPr="00F66580">
        <w:rPr>
          <w:b/>
          <w:bCs/>
        </w:rPr>
        <w:t>Direct submissions and late applications are not accepted.</w:t>
      </w:r>
    </w:p>
    <w:p w14:paraId="2D808E78" w14:textId="4F55351E" w:rsidR="00A5748A" w:rsidRPr="00A5748A" w:rsidRDefault="00E61BD7" w:rsidP="00F66580">
      <w:pPr>
        <w:pStyle w:val="Body"/>
      </w:pPr>
      <w:r>
        <w:t xml:space="preserve">We </w:t>
      </w:r>
      <w:r w:rsidR="006E3BC0">
        <w:t xml:space="preserve">will </w:t>
      </w:r>
      <w:r>
        <w:t>notify s</w:t>
      </w:r>
      <w:r w:rsidR="00A5748A" w:rsidRPr="00A5748A">
        <w:t>uccessful applicants around Anzac Day 2026.</w:t>
      </w:r>
    </w:p>
    <w:p w14:paraId="771476DA" w14:textId="77777777" w:rsidR="002D6386" w:rsidRPr="00AB1E9D" w:rsidRDefault="002D6386" w:rsidP="00F66580">
      <w:pPr>
        <w:pStyle w:val="Heading1"/>
      </w:pPr>
      <w:bookmarkStart w:id="10" w:name="_Toc147758075"/>
      <w:bookmarkStart w:id="11" w:name="_Toc180590022"/>
      <w:bookmarkStart w:id="12" w:name="_Toc210135398"/>
      <w:bookmarkStart w:id="13" w:name="_Toc212125395"/>
      <w:r>
        <w:t xml:space="preserve">Funding </w:t>
      </w:r>
      <w:bookmarkStart w:id="14" w:name="_Toc95991196"/>
      <w:r>
        <w:t>priorities</w:t>
      </w:r>
      <w:bookmarkEnd w:id="10"/>
      <w:bookmarkEnd w:id="11"/>
      <w:bookmarkEnd w:id="12"/>
      <w:bookmarkEnd w:id="13"/>
      <w:bookmarkEnd w:id="14"/>
    </w:p>
    <w:p w14:paraId="3DE469F1" w14:textId="421650D3" w:rsidR="00964DFA" w:rsidRDefault="006A487E" w:rsidP="00143CC7">
      <w:pPr>
        <w:pStyle w:val="Bullet1"/>
        <w:numPr>
          <w:ilvl w:val="0"/>
          <w:numId w:val="0"/>
        </w:numPr>
        <w:ind w:left="284" w:hanging="284"/>
      </w:pPr>
      <w:r w:rsidRPr="00DA1253">
        <w:rPr>
          <w:rStyle w:val="BodyChar"/>
        </w:rPr>
        <w:t>We may prioritise funding for projects</w:t>
      </w:r>
      <w:r w:rsidR="00964DFA">
        <w:t>:</w:t>
      </w:r>
    </w:p>
    <w:p w14:paraId="04088054" w14:textId="20A93B94" w:rsidR="00E10EC0" w:rsidRDefault="004A4FD0" w:rsidP="00B30441">
      <w:pPr>
        <w:pStyle w:val="Bullet1"/>
      </w:pPr>
      <w:r>
        <w:t xml:space="preserve">based on how </w:t>
      </w:r>
      <w:r w:rsidR="00E10EC0" w:rsidRPr="004A75B2">
        <w:t xml:space="preserve">effective they </w:t>
      </w:r>
      <w:r w:rsidR="00E10EC0">
        <w:t>are at:</w:t>
      </w:r>
    </w:p>
    <w:p w14:paraId="552FD2FB" w14:textId="4A2E46BD" w:rsidR="00E10EC0" w:rsidRDefault="00E10EC0" w:rsidP="00344DD5">
      <w:pPr>
        <w:pStyle w:val="Bullet2"/>
      </w:pPr>
      <w:r w:rsidRPr="004A75B2">
        <w:t>conserv</w:t>
      </w:r>
      <w:r>
        <w:t>ing</w:t>
      </w:r>
      <w:r w:rsidRPr="004A75B2">
        <w:t xml:space="preserve"> the significance</w:t>
      </w:r>
      <w:r w:rsidR="00964DFA">
        <w:t xml:space="preserve"> of the memorial</w:t>
      </w:r>
    </w:p>
    <w:p w14:paraId="26BDD76E" w14:textId="175F53FE" w:rsidR="00E10EC0" w:rsidRDefault="00E10EC0" w:rsidP="00344DD5">
      <w:pPr>
        <w:pStyle w:val="Bullet2"/>
      </w:pPr>
      <w:r w:rsidRPr="004A75B2">
        <w:t>improv</w:t>
      </w:r>
      <w:r>
        <w:t>ing</w:t>
      </w:r>
      <w:r w:rsidRPr="004A75B2">
        <w:t xml:space="preserve"> visitor experience</w:t>
      </w:r>
    </w:p>
    <w:p w14:paraId="1833A2AC" w14:textId="0B73AE6B" w:rsidR="00964DFA" w:rsidRDefault="00E10EC0" w:rsidP="00344DD5">
      <w:pPr>
        <w:pStyle w:val="Bullet2"/>
      </w:pPr>
      <w:r w:rsidRPr="004A75B2">
        <w:t>increas</w:t>
      </w:r>
      <w:r>
        <w:t>ing</w:t>
      </w:r>
      <w:r w:rsidRPr="004A75B2">
        <w:t xml:space="preserve"> community knowledge of a community war memorial or avenue of</w:t>
      </w:r>
      <w:r>
        <w:t xml:space="preserve"> honour</w:t>
      </w:r>
    </w:p>
    <w:p w14:paraId="1C848812" w14:textId="66014B21" w:rsidR="007633E4" w:rsidRDefault="007633E4" w:rsidP="007633E4">
      <w:pPr>
        <w:pStyle w:val="Bullet1"/>
      </w:pPr>
      <w:r>
        <w:t>that have limited or no other sources of funding</w:t>
      </w:r>
      <w:r w:rsidR="009B7B0A">
        <w:t>. For example</w:t>
      </w:r>
      <w:r w:rsidR="0056531A">
        <w:t>,</w:t>
      </w:r>
      <w:r>
        <w:t xml:space="preserve"> o</w:t>
      </w:r>
      <w:r w:rsidRPr="00EB2CF7">
        <w:t xml:space="preserve">rganisations in receipt of revenue from electronic gaming may </w:t>
      </w:r>
      <w:r w:rsidR="00E71810">
        <w:t>get a</w:t>
      </w:r>
      <w:r>
        <w:t xml:space="preserve"> lower priority</w:t>
      </w:r>
    </w:p>
    <w:p w14:paraId="4506ABD2" w14:textId="6D05B5BB" w:rsidR="00E71810" w:rsidRDefault="00690A6E" w:rsidP="00B30441">
      <w:pPr>
        <w:pStyle w:val="Bullet1"/>
      </w:pPr>
      <w:r>
        <w:t>in</w:t>
      </w:r>
      <w:r w:rsidR="00E10EC0" w:rsidRPr="003E0FF6">
        <w:t xml:space="preserve"> regional and rural local government areas </w:t>
      </w:r>
      <w:r>
        <w:t xml:space="preserve">to </w:t>
      </w:r>
      <w:r w:rsidR="00E10EC0" w:rsidRPr="003E0FF6">
        <w:t xml:space="preserve">ensure </w:t>
      </w:r>
      <w:r w:rsidR="00E71810">
        <w:t>fair</w:t>
      </w:r>
      <w:r w:rsidR="00E71810" w:rsidRPr="003E0FF6">
        <w:t xml:space="preserve"> </w:t>
      </w:r>
      <w:r w:rsidR="00E10EC0" w:rsidRPr="003E0FF6">
        <w:t>funding across</w:t>
      </w:r>
      <w:r w:rsidR="00E71810">
        <w:t>:</w:t>
      </w:r>
    </w:p>
    <w:p w14:paraId="3217AC57" w14:textId="11C75048" w:rsidR="00E71810" w:rsidRPr="00E71810" w:rsidRDefault="00E10EC0" w:rsidP="00C8729C">
      <w:pPr>
        <w:pStyle w:val="Bullet2"/>
      </w:pPr>
      <w:r w:rsidRPr="00E71810">
        <w:t>regions</w:t>
      </w:r>
    </w:p>
    <w:p w14:paraId="460A35E5" w14:textId="277ABF2C" w:rsidR="00E10EC0" w:rsidRPr="00E71810" w:rsidRDefault="00E10EC0" w:rsidP="00C8729C">
      <w:pPr>
        <w:pStyle w:val="Bullet2"/>
      </w:pPr>
      <w:r w:rsidRPr="00E71810">
        <w:t>metropolitan Melbourne.</w:t>
      </w:r>
    </w:p>
    <w:p w14:paraId="7AEE3557" w14:textId="77777777" w:rsidR="005B653F" w:rsidRPr="009B7B0A" w:rsidRDefault="005B653F" w:rsidP="00C8729C">
      <w:pPr>
        <w:pStyle w:val="Bodyafterbullets"/>
      </w:pPr>
      <w:r w:rsidRPr="009B7B0A">
        <w:t xml:space="preserve">We will </w:t>
      </w:r>
      <w:r w:rsidRPr="009B7B0A">
        <w:rPr>
          <w:b/>
          <w:bCs/>
        </w:rPr>
        <w:t>not</w:t>
      </w:r>
      <w:r w:rsidRPr="009B7B0A">
        <w:t xml:space="preserve"> fund applications for projects that:</w:t>
      </w:r>
    </w:p>
    <w:p w14:paraId="1F81438B" w14:textId="77777777" w:rsidR="005B653F" w:rsidRDefault="005B653F" w:rsidP="00F66580">
      <w:pPr>
        <w:pStyle w:val="Bullet1"/>
      </w:pPr>
      <w:r>
        <w:t>have already started</w:t>
      </w:r>
    </w:p>
    <w:p w14:paraId="3D08E591" w14:textId="77777777" w:rsidR="005B653F" w:rsidRPr="006728DD" w:rsidRDefault="005B653F" w:rsidP="00F66580">
      <w:pPr>
        <w:pStyle w:val="Bullet1"/>
      </w:pPr>
      <w:r>
        <w:t>start before 1 July 2026</w:t>
      </w:r>
    </w:p>
    <w:p w14:paraId="365C32A4" w14:textId="05E994CB" w:rsidR="009B7B0A" w:rsidRDefault="003821A1" w:rsidP="009B7B0A">
      <w:pPr>
        <w:pStyle w:val="Bullet1"/>
      </w:pPr>
      <w:r>
        <w:t>you</w:t>
      </w:r>
      <w:r w:rsidR="005B653F">
        <w:t xml:space="preserve"> submit</w:t>
      </w:r>
      <w:r w:rsidR="009B7B0A">
        <w:t>:</w:t>
      </w:r>
    </w:p>
    <w:p w14:paraId="7BB1C5AC" w14:textId="6719B7B3" w:rsidR="009B7B0A" w:rsidRDefault="009F7A88" w:rsidP="00C8729C">
      <w:pPr>
        <w:pStyle w:val="Bullet2"/>
      </w:pPr>
      <w:r>
        <w:t xml:space="preserve">with </w:t>
      </w:r>
      <w:r w:rsidR="005B653F">
        <w:t>incomplete documentation</w:t>
      </w:r>
    </w:p>
    <w:p w14:paraId="62FB186F" w14:textId="15055311" w:rsidR="009B7B0A" w:rsidRDefault="009F7A88" w:rsidP="00C8729C">
      <w:pPr>
        <w:pStyle w:val="Bullet2"/>
      </w:pPr>
      <w:r>
        <w:t xml:space="preserve">with </w:t>
      </w:r>
      <w:r w:rsidR="005B653F">
        <w:t>misleading information</w:t>
      </w:r>
    </w:p>
    <w:p w14:paraId="3A60D4E8" w14:textId="1112F0A2" w:rsidR="00E10EC0" w:rsidRPr="00E8414A" w:rsidRDefault="005B653F" w:rsidP="00C8729C">
      <w:pPr>
        <w:pStyle w:val="Bullet2"/>
      </w:pPr>
      <w:r>
        <w:t>after the closing date.</w:t>
      </w:r>
    </w:p>
    <w:p w14:paraId="082EC072" w14:textId="77777777" w:rsidR="004A5112" w:rsidRDefault="004A5112" w:rsidP="004A5112">
      <w:pPr>
        <w:pStyle w:val="Heading2"/>
      </w:pPr>
      <w:bookmarkStart w:id="15" w:name="_Toc210307476"/>
      <w:bookmarkStart w:id="16" w:name="_Toc212125396"/>
      <w:r>
        <w:t>Important considerations</w:t>
      </w:r>
      <w:bookmarkEnd w:id="15"/>
      <w:bookmarkEnd w:id="16"/>
    </w:p>
    <w:p w14:paraId="1205A5EB" w14:textId="436D1189" w:rsidR="004A5112" w:rsidRDefault="004A5112" w:rsidP="00C8729C">
      <w:pPr>
        <w:pStyle w:val="Body"/>
      </w:pPr>
      <w:r>
        <w:t xml:space="preserve">If your project </w:t>
      </w:r>
      <w:r w:rsidR="00F15577">
        <w:t>needs</w:t>
      </w:r>
      <w:r w:rsidR="00F15577" w:rsidRPr="3FBC9891">
        <w:t xml:space="preserve"> </w:t>
      </w:r>
      <w:r w:rsidRPr="3FBC9891">
        <w:t>project management fees</w:t>
      </w:r>
      <w:r>
        <w:t>, you may include</w:t>
      </w:r>
      <w:r w:rsidRPr="3FBC9891">
        <w:t xml:space="preserve"> up to 10</w:t>
      </w:r>
      <w:r>
        <w:t xml:space="preserve">% </w:t>
      </w:r>
      <w:r w:rsidRPr="3FBC9891">
        <w:t>of the total project cost</w:t>
      </w:r>
      <w:r w:rsidR="00AC7784">
        <w:t xml:space="preserve"> in your application</w:t>
      </w:r>
      <w:r>
        <w:t>.</w:t>
      </w:r>
    </w:p>
    <w:p w14:paraId="701763CB" w14:textId="0E1BABA0" w:rsidR="004F0F79" w:rsidRDefault="0009458B" w:rsidP="004608EE">
      <w:pPr>
        <w:pStyle w:val="Body"/>
      </w:pPr>
      <w:r w:rsidRPr="003E1724">
        <w:t xml:space="preserve">For applications for </w:t>
      </w:r>
      <w:r w:rsidRPr="004608EE">
        <w:rPr>
          <w:b/>
          <w:bCs/>
        </w:rPr>
        <w:t>Stage 2</w:t>
      </w:r>
      <w:r w:rsidR="003E1724" w:rsidRPr="003E1724">
        <w:t xml:space="preserve"> funding</w:t>
      </w:r>
      <w:r w:rsidR="00F15577">
        <w:t xml:space="preserve"> (see page 7)</w:t>
      </w:r>
      <w:r w:rsidR="003E1724" w:rsidRPr="003E1724">
        <w:t xml:space="preserve">, </w:t>
      </w:r>
      <w:r w:rsidR="003E1724" w:rsidRPr="00F66580">
        <w:t xml:space="preserve">we recommend factoring a contingency amount of </w:t>
      </w:r>
      <w:r w:rsidR="008D0371">
        <w:t>up to</w:t>
      </w:r>
      <w:r w:rsidR="003E1724" w:rsidRPr="00F66580">
        <w:t xml:space="preserve"> 10% into your project budget.</w:t>
      </w:r>
    </w:p>
    <w:p w14:paraId="5177EFF2" w14:textId="6DC66B83" w:rsidR="003E1724" w:rsidRDefault="004F0F79" w:rsidP="004608EE">
      <w:pPr>
        <w:pStyle w:val="Body"/>
      </w:pPr>
      <w:r>
        <w:t>You</w:t>
      </w:r>
      <w:r w:rsidR="003E1724" w:rsidRPr="00F66580">
        <w:t xml:space="preserve"> </w:t>
      </w:r>
      <w:r w:rsidR="003E1724" w:rsidRPr="00F66580">
        <w:rPr>
          <w:b/>
          <w:bCs/>
        </w:rPr>
        <w:t>must not</w:t>
      </w:r>
      <w:r w:rsidR="003E1724" w:rsidRPr="00F66580">
        <w:t xml:space="preserve"> exceed the maximum value of the grant</w:t>
      </w:r>
      <w:r w:rsidR="003E1724" w:rsidRPr="003E1724">
        <w:t xml:space="preserve"> ($30,000 excluding GST)</w:t>
      </w:r>
      <w:r>
        <w:t xml:space="preserve"> if requesting these costs.</w:t>
      </w:r>
    </w:p>
    <w:p w14:paraId="03D0B74C" w14:textId="06A731F2" w:rsidR="00537D04" w:rsidRPr="00DF7AD1" w:rsidRDefault="00537D04" w:rsidP="004608EE">
      <w:pPr>
        <w:pStyle w:val="Body"/>
        <w:rPr>
          <w:b/>
          <w:bCs/>
        </w:rPr>
      </w:pPr>
      <w:r w:rsidRPr="00DF7AD1">
        <w:rPr>
          <w:b/>
          <w:bCs/>
        </w:rPr>
        <w:t xml:space="preserve">Success of previous applications is not indicative of future funding through </w:t>
      </w:r>
      <w:r w:rsidR="00CD6B16">
        <w:rPr>
          <w:b/>
          <w:bCs/>
        </w:rPr>
        <w:t>the</w:t>
      </w:r>
      <w:r w:rsidRPr="00DF7AD1">
        <w:rPr>
          <w:b/>
          <w:bCs/>
        </w:rPr>
        <w:t xml:space="preserve"> program.</w:t>
      </w:r>
    </w:p>
    <w:p w14:paraId="7FB9F27C" w14:textId="73C32188" w:rsidR="00542FCF" w:rsidRDefault="00542FCF" w:rsidP="00F66580">
      <w:pPr>
        <w:pStyle w:val="Heading1"/>
        <w:rPr>
          <w:b/>
        </w:rPr>
      </w:pPr>
      <w:bookmarkStart w:id="17" w:name="_Toc212125397"/>
      <w:bookmarkStart w:id="18" w:name="_Toc144201876"/>
      <w:bookmarkStart w:id="19" w:name="_Toc180590180"/>
      <w:r w:rsidRPr="00BD6F7F">
        <w:lastRenderedPageBreak/>
        <w:t>Available funding</w:t>
      </w:r>
      <w:bookmarkEnd w:id="17"/>
    </w:p>
    <w:p w14:paraId="7894740A" w14:textId="77777777" w:rsidR="00852959" w:rsidRDefault="00852959" w:rsidP="00852959">
      <w:pPr>
        <w:pStyle w:val="Heading2"/>
      </w:pPr>
      <w:bookmarkStart w:id="20" w:name="_Toc210307478"/>
      <w:bookmarkStart w:id="21" w:name="_Toc212125398"/>
      <w:r>
        <w:t>Funding available</w:t>
      </w:r>
      <w:bookmarkEnd w:id="20"/>
      <w:bookmarkEnd w:id="21"/>
    </w:p>
    <w:p w14:paraId="794ED341" w14:textId="2C1F2517" w:rsidR="00AB3956" w:rsidRDefault="00AB3956" w:rsidP="004608EE">
      <w:pPr>
        <w:pStyle w:val="Body"/>
      </w:pPr>
      <w:r>
        <w:t xml:space="preserve">This </w:t>
      </w:r>
      <w:r w:rsidRPr="00AF05C9">
        <w:t>grant</w:t>
      </w:r>
      <w:r>
        <w:t xml:space="preserve"> supports activities in 2 stages:</w:t>
      </w:r>
    </w:p>
    <w:p w14:paraId="1B987270" w14:textId="75D96959" w:rsidR="00542FCF" w:rsidRDefault="00542FCF" w:rsidP="00B30441">
      <w:pPr>
        <w:pStyle w:val="Bullet1"/>
      </w:pPr>
      <w:r w:rsidRPr="00F66580">
        <w:rPr>
          <w:b/>
          <w:bCs/>
        </w:rPr>
        <w:t>Stage 1</w:t>
      </w:r>
      <w:r w:rsidR="00C85F2D" w:rsidRPr="00F66580">
        <w:rPr>
          <w:b/>
          <w:bCs/>
        </w:rPr>
        <w:t xml:space="preserve"> – Planning</w:t>
      </w:r>
      <w:r w:rsidR="00C85F2D">
        <w:t xml:space="preserve"> </w:t>
      </w:r>
      <w:r>
        <w:t xml:space="preserve">grants are up to $10,000 </w:t>
      </w:r>
      <w:r w:rsidRPr="00E8414A">
        <w:t>(excluding GST)</w:t>
      </w:r>
    </w:p>
    <w:p w14:paraId="426B0209" w14:textId="544DEBA4" w:rsidR="00542FCF" w:rsidRDefault="00542FCF" w:rsidP="00B30441">
      <w:pPr>
        <w:pStyle w:val="Bullet1"/>
      </w:pPr>
      <w:r w:rsidRPr="00F66580">
        <w:rPr>
          <w:b/>
          <w:bCs/>
        </w:rPr>
        <w:t xml:space="preserve">Stage 2 </w:t>
      </w:r>
      <w:r w:rsidR="00C81E8A" w:rsidRPr="00F66580">
        <w:rPr>
          <w:b/>
          <w:bCs/>
        </w:rPr>
        <w:t>– Implementation</w:t>
      </w:r>
      <w:r w:rsidR="00C81E8A">
        <w:t xml:space="preserve"> </w:t>
      </w:r>
      <w:r>
        <w:t xml:space="preserve">grants are up to $30,000 </w:t>
      </w:r>
      <w:r w:rsidRPr="00E8414A">
        <w:t>(excluding GST).</w:t>
      </w:r>
    </w:p>
    <w:p w14:paraId="693EDBCE" w14:textId="3C0D7C27" w:rsidR="00542FCF" w:rsidRDefault="00542FCF" w:rsidP="004608EE">
      <w:pPr>
        <w:pStyle w:val="Bodyafterbullets"/>
      </w:pPr>
      <w:r>
        <w:t>Recipients of a Stage 1 grant are not guaranteed to receive a Stage 2 grant</w:t>
      </w:r>
      <w:r w:rsidRPr="005809B5">
        <w:t>.</w:t>
      </w:r>
    </w:p>
    <w:p w14:paraId="61DA067A" w14:textId="77777777" w:rsidR="00E10EC0" w:rsidRPr="00FA46BF" w:rsidRDefault="00E10EC0" w:rsidP="00F66580">
      <w:pPr>
        <w:pStyle w:val="Heading2"/>
      </w:pPr>
      <w:bookmarkStart w:id="22" w:name="_Toc212125399"/>
      <w:r w:rsidRPr="00FA46BF">
        <w:t>Activity period</w:t>
      </w:r>
      <w:bookmarkEnd w:id="18"/>
      <w:bookmarkEnd w:id="19"/>
      <w:bookmarkEnd w:id="22"/>
    </w:p>
    <w:p w14:paraId="595E62D1" w14:textId="7137E542" w:rsidR="00E10EC0" w:rsidRDefault="00E10EC0" w:rsidP="00B30441">
      <w:pPr>
        <w:pStyle w:val="Bullet1"/>
      </w:pPr>
      <w:r w:rsidRPr="005A5B03">
        <w:rPr>
          <w:b/>
          <w:bCs/>
        </w:rPr>
        <w:t xml:space="preserve">Stage </w:t>
      </w:r>
      <w:r>
        <w:rPr>
          <w:b/>
          <w:bCs/>
        </w:rPr>
        <w:t>1</w:t>
      </w:r>
      <w:r w:rsidRPr="005A5B03">
        <w:rPr>
          <w:b/>
          <w:bCs/>
        </w:rPr>
        <w:t xml:space="preserve"> projects</w:t>
      </w:r>
      <w:r w:rsidRPr="00E8414A">
        <w:t xml:space="preserve"> </w:t>
      </w:r>
      <w:r w:rsidR="00065A0E">
        <w:t xml:space="preserve">should take place between </w:t>
      </w:r>
      <w:r w:rsidR="00AB3956" w:rsidRPr="00B241A6">
        <w:t>1 July 2026 and 30 June 2027</w:t>
      </w:r>
      <w:r w:rsidR="00AB3956" w:rsidRPr="00213923">
        <w:t>.</w:t>
      </w:r>
    </w:p>
    <w:p w14:paraId="1501C0E6" w14:textId="3F0F916D" w:rsidR="00E10EC0" w:rsidRDefault="00E10EC0" w:rsidP="00B30441">
      <w:pPr>
        <w:pStyle w:val="Bullet1"/>
      </w:pPr>
      <w:r w:rsidRPr="005A5B03">
        <w:rPr>
          <w:b/>
          <w:bCs/>
        </w:rPr>
        <w:t xml:space="preserve">Stage </w:t>
      </w:r>
      <w:r>
        <w:rPr>
          <w:b/>
          <w:bCs/>
        </w:rPr>
        <w:t>2</w:t>
      </w:r>
      <w:r w:rsidRPr="005A5B03">
        <w:rPr>
          <w:b/>
          <w:bCs/>
        </w:rPr>
        <w:t xml:space="preserve"> projects</w:t>
      </w:r>
      <w:r w:rsidRPr="00E8414A">
        <w:t xml:space="preserve"> should</w:t>
      </w:r>
      <w:r w:rsidR="00065A0E">
        <w:t xml:space="preserve"> take place between</w:t>
      </w:r>
      <w:r w:rsidRPr="00E8414A">
        <w:t xml:space="preserve"> </w:t>
      </w:r>
      <w:r w:rsidR="00065A0E" w:rsidRPr="00B241A6">
        <w:t xml:space="preserve">1 July 2026 and </w:t>
      </w:r>
      <w:r w:rsidR="00065A0E">
        <w:t xml:space="preserve">31 December </w:t>
      </w:r>
      <w:r w:rsidR="00065A0E" w:rsidRPr="00B241A6">
        <w:t>2027</w:t>
      </w:r>
      <w:r w:rsidR="00065A0E" w:rsidRPr="00213923">
        <w:t>.</w:t>
      </w:r>
    </w:p>
    <w:p w14:paraId="0495A4E0" w14:textId="534AD1B9" w:rsidR="00E10EC0" w:rsidRPr="00E8414A" w:rsidRDefault="00E10EC0" w:rsidP="004608EE">
      <w:pPr>
        <w:pStyle w:val="Bodyafterbullets"/>
      </w:pPr>
      <w:r>
        <w:t xml:space="preserve">You cannot apply for funding if your project starts before </w:t>
      </w:r>
      <w:r w:rsidR="00642E84">
        <w:t>1 July</w:t>
      </w:r>
      <w:r w:rsidR="00642E84" w:rsidRPr="00E469C9">
        <w:t xml:space="preserve"> </w:t>
      </w:r>
      <w:r w:rsidRPr="00E469C9">
        <w:t>202</w:t>
      </w:r>
      <w:r w:rsidR="00E469C9" w:rsidRPr="00E469C9">
        <w:t>6</w:t>
      </w:r>
      <w:r w:rsidRPr="00E469C9">
        <w:t>.</w:t>
      </w:r>
    </w:p>
    <w:p w14:paraId="626864B9" w14:textId="748767FB" w:rsidR="00417DAD" w:rsidRPr="00AD3DF1" w:rsidRDefault="00417DAD" w:rsidP="00AD3DF1">
      <w:pPr>
        <w:pStyle w:val="Heading1"/>
      </w:pPr>
      <w:bookmarkStart w:id="23" w:name="_Toc95991198"/>
      <w:bookmarkStart w:id="24" w:name="_Toc212125400"/>
      <w:bookmarkEnd w:id="6"/>
      <w:r w:rsidRPr="00AD3DF1">
        <w:t xml:space="preserve">How to </w:t>
      </w:r>
      <w:r w:rsidRPr="00847855">
        <w:t>apply</w:t>
      </w:r>
      <w:bookmarkEnd w:id="23"/>
      <w:bookmarkEnd w:id="24"/>
    </w:p>
    <w:p w14:paraId="3CC9DBBA" w14:textId="77777777" w:rsidR="0050363C" w:rsidRPr="001539E3" w:rsidRDefault="0050363C" w:rsidP="00496166">
      <w:pPr>
        <w:pStyle w:val="Tablecaption"/>
      </w:pPr>
      <w:bookmarkStart w:id="25" w:name="_Toc204247043"/>
      <w:r>
        <w:t>Key dates and timelines</w:t>
      </w:r>
      <w:bookmarkEnd w:id="25"/>
    </w:p>
    <w:tbl>
      <w:tblPr>
        <w:tblStyle w:val="TableGrid"/>
        <w:tblW w:w="0" w:type="auto"/>
        <w:tblBorders>
          <w:insideH w:val="none" w:sz="0" w:space="0" w:color="auto"/>
        </w:tblBorders>
        <w:tblLayout w:type="fixed"/>
        <w:tblLook w:val="0620" w:firstRow="1" w:lastRow="0" w:firstColumn="0" w:lastColumn="0" w:noHBand="1" w:noVBand="1"/>
      </w:tblPr>
      <w:tblGrid>
        <w:gridCol w:w="3539"/>
        <w:gridCol w:w="2653"/>
        <w:gridCol w:w="2875"/>
      </w:tblGrid>
      <w:tr w:rsidR="0050363C" w14:paraId="722DC2B3" w14:textId="77777777" w:rsidTr="00EA308E">
        <w:trPr>
          <w:tblHeader/>
        </w:trPr>
        <w:tc>
          <w:tcPr>
            <w:tcW w:w="3539" w:type="dxa"/>
            <w:tcBorders>
              <w:top w:val="single" w:sz="4" w:space="0" w:color="auto"/>
              <w:bottom w:val="single" w:sz="4" w:space="0" w:color="auto"/>
            </w:tcBorders>
          </w:tcPr>
          <w:p w14:paraId="26FF445D" w14:textId="77777777" w:rsidR="0050363C" w:rsidRPr="00FD42DB" w:rsidRDefault="0050363C" w:rsidP="00127385">
            <w:pPr>
              <w:pStyle w:val="Tablecolhead"/>
            </w:pPr>
            <w:r w:rsidRPr="00FD42DB">
              <w:t>Applications open</w:t>
            </w:r>
          </w:p>
        </w:tc>
        <w:tc>
          <w:tcPr>
            <w:tcW w:w="2653" w:type="dxa"/>
            <w:tcBorders>
              <w:top w:val="single" w:sz="4" w:space="0" w:color="auto"/>
              <w:bottom w:val="single" w:sz="4" w:space="0" w:color="auto"/>
            </w:tcBorders>
          </w:tcPr>
          <w:p w14:paraId="29EE7CCD" w14:textId="19259D96" w:rsidR="0050363C" w:rsidRPr="00FD42DB" w:rsidRDefault="009D70F7" w:rsidP="00127385">
            <w:pPr>
              <w:pStyle w:val="Tablecolhead"/>
            </w:pPr>
            <w:r>
              <w:t>Application period</w:t>
            </w:r>
          </w:p>
        </w:tc>
        <w:tc>
          <w:tcPr>
            <w:tcW w:w="2875" w:type="dxa"/>
            <w:tcBorders>
              <w:top w:val="single" w:sz="4" w:space="0" w:color="auto"/>
              <w:bottom w:val="single" w:sz="4" w:space="0" w:color="auto"/>
            </w:tcBorders>
          </w:tcPr>
          <w:p w14:paraId="3D369638" w14:textId="77777777" w:rsidR="0050363C" w:rsidRPr="00FD42DB" w:rsidRDefault="0050363C" w:rsidP="00127385">
            <w:pPr>
              <w:pStyle w:val="Tablecolhead"/>
            </w:pPr>
            <w:r w:rsidRPr="00FD42DB">
              <w:t>Applications close</w:t>
            </w:r>
          </w:p>
        </w:tc>
      </w:tr>
      <w:tr w:rsidR="0050363C" w14:paraId="72B1750F" w14:textId="77777777" w:rsidTr="00EA308E">
        <w:trPr>
          <w:tblHeader/>
        </w:trPr>
        <w:tc>
          <w:tcPr>
            <w:tcW w:w="3539" w:type="dxa"/>
            <w:tcBorders>
              <w:top w:val="single" w:sz="4" w:space="0" w:color="auto"/>
              <w:bottom w:val="single" w:sz="4" w:space="0" w:color="auto"/>
            </w:tcBorders>
          </w:tcPr>
          <w:p w14:paraId="60933D7E" w14:textId="580D7878" w:rsidR="0050363C" w:rsidRPr="009D70F7" w:rsidRDefault="00B83B38" w:rsidP="00127385">
            <w:pPr>
              <w:pStyle w:val="Tabletext"/>
            </w:pPr>
            <w:r>
              <w:t>2</w:t>
            </w:r>
            <w:r w:rsidR="00FC3E7D">
              <w:t>5</w:t>
            </w:r>
            <w:r w:rsidR="009D70F7" w:rsidRPr="009D70F7">
              <w:t xml:space="preserve"> November 2025</w:t>
            </w:r>
          </w:p>
        </w:tc>
        <w:tc>
          <w:tcPr>
            <w:tcW w:w="2653" w:type="dxa"/>
            <w:tcBorders>
              <w:top w:val="single" w:sz="4" w:space="0" w:color="auto"/>
              <w:bottom w:val="single" w:sz="4" w:space="0" w:color="auto"/>
            </w:tcBorders>
          </w:tcPr>
          <w:p w14:paraId="0BAAFD58" w14:textId="290AFF9B" w:rsidR="0050363C" w:rsidRPr="009D70F7" w:rsidRDefault="00B83B38" w:rsidP="00127385">
            <w:pPr>
              <w:pStyle w:val="Tabletext"/>
            </w:pPr>
            <w:r>
              <w:t>2</w:t>
            </w:r>
            <w:r w:rsidR="00FC3E7D">
              <w:t>5</w:t>
            </w:r>
            <w:r w:rsidR="009D70F7" w:rsidRPr="009D70F7">
              <w:t xml:space="preserve"> November 2025</w:t>
            </w:r>
            <w:r w:rsidR="00D548AA">
              <w:t xml:space="preserve"> </w:t>
            </w:r>
            <w:r w:rsidR="0050363C" w:rsidRPr="009D70F7">
              <w:t>–</w:t>
            </w:r>
            <w:r w:rsidR="00D548AA">
              <w:t xml:space="preserve"> </w:t>
            </w:r>
            <w:r w:rsidR="003E09F3">
              <w:t>3</w:t>
            </w:r>
            <w:r>
              <w:t xml:space="preserve"> </w:t>
            </w:r>
            <w:r w:rsidR="009D70F7" w:rsidRPr="009D70F7">
              <w:t>February</w:t>
            </w:r>
            <w:r w:rsidR="0050363C" w:rsidRPr="009D70F7">
              <w:t xml:space="preserve"> 202</w:t>
            </w:r>
            <w:r w:rsidR="009D70F7" w:rsidRPr="009D70F7">
              <w:t>6</w:t>
            </w:r>
          </w:p>
        </w:tc>
        <w:tc>
          <w:tcPr>
            <w:tcW w:w="2875" w:type="dxa"/>
            <w:tcBorders>
              <w:top w:val="single" w:sz="4" w:space="0" w:color="auto"/>
              <w:bottom w:val="single" w:sz="4" w:space="0" w:color="auto"/>
            </w:tcBorders>
          </w:tcPr>
          <w:p w14:paraId="39C5C208" w14:textId="74F2465F" w:rsidR="0050363C" w:rsidRPr="007657D6" w:rsidRDefault="0050363C" w:rsidP="00127385">
            <w:pPr>
              <w:pStyle w:val="Tabletext"/>
            </w:pPr>
            <w:r w:rsidRPr="009D70F7">
              <w:t>5:00pm,</w:t>
            </w:r>
            <w:r w:rsidR="003E09F3">
              <w:t xml:space="preserve"> 3 </w:t>
            </w:r>
            <w:r w:rsidR="009D70F7" w:rsidRPr="009D70F7">
              <w:t>February</w:t>
            </w:r>
            <w:r w:rsidRPr="009D70F7">
              <w:t xml:space="preserve"> 202</w:t>
            </w:r>
            <w:r w:rsidR="009D70F7" w:rsidRPr="009D70F7">
              <w:t>6</w:t>
            </w:r>
          </w:p>
        </w:tc>
      </w:tr>
      <w:tr w:rsidR="0050363C" w14:paraId="6F9A7A4D" w14:textId="77777777" w:rsidTr="00EA308E">
        <w:tc>
          <w:tcPr>
            <w:tcW w:w="3539" w:type="dxa"/>
            <w:tcBorders>
              <w:top w:val="single" w:sz="4" w:space="0" w:color="auto"/>
              <w:bottom w:val="single" w:sz="4" w:space="0" w:color="auto"/>
            </w:tcBorders>
          </w:tcPr>
          <w:p w14:paraId="1CE4BD95" w14:textId="7CAF760F" w:rsidR="0050363C" w:rsidRDefault="0050363C" w:rsidP="00127385">
            <w:pPr>
              <w:pStyle w:val="Tablebullet1"/>
            </w:pPr>
            <w:r>
              <w:t xml:space="preserve">Read the program guidelines, available at </w:t>
            </w:r>
            <w:hyperlink r:id="rId25" w:history="1">
              <w:r w:rsidR="001C2F3E" w:rsidRPr="00816741">
                <w:rPr>
                  <w:rStyle w:val="Hyperlink"/>
                </w:rPr>
                <w:t>Restoring Community War Memorial and Avenues of Honour Grant Program</w:t>
              </w:r>
            </w:hyperlink>
            <w:r>
              <w:rPr>
                <w:rStyle w:val="FootnoteReference"/>
              </w:rPr>
              <w:footnoteReference w:id="7"/>
            </w:r>
            <w:r>
              <w:rPr>
                <w:rStyle w:val="Hyperlink"/>
              </w:rPr>
              <w:t>.</w:t>
            </w:r>
          </w:p>
          <w:p w14:paraId="0E49BDCC" w14:textId="77777777" w:rsidR="0050363C" w:rsidRPr="00FD42DB" w:rsidRDefault="0050363C" w:rsidP="00127385">
            <w:pPr>
              <w:pStyle w:val="Tablebullet1"/>
            </w:pPr>
            <w:r w:rsidRPr="00FD42DB">
              <w:t xml:space="preserve">Make sure </w:t>
            </w:r>
            <w:r>
              <w:t>you</w:t>
            </w:r>
            <w:r w:rsidRPr="00FD42DB">
              <w:t xml:space="preserve"> meet the eligibility criteria.</w:t>
            </w:r>
          </w:p>
          <w:p w14:paraId="3E02E538" w14:textId="3547F783" w:rsidR="0050363C" w:rsidRPr="008931A7" w:rsidRDefault="0050363C" w:rsidP="00127385">
            <w:pPr>
              <w:pStyle w:val="Tablebullet1"/>
              <w:rPr>
                <w:rFonts w:eastAsia="Calibri" w:cs="Arial"/>
              </w:rPr>
            </w:pPr>
            <w:r w:rsidRPr="00FD42DB">
              <w:rPr>
                <w:rFonts w:eastAsia="Calibri"/>
              </w:rPr>
              <w:t>Access</w:t>
            </w:r>
            <w:r w:rsidRPr="08B85A11">
              <w:rPr>
                <w:rFonts w:eastAsia="Calibri" w:cs="Arial"/>
              </w:rPr>
              <w:t xml:space="preserve"> our </w:t>
            </w:r>
            <w:hyperlink r:id="rId26">
              <w:r w:rsidRPr="08B85A11">
                <w:rPr>
                  <w:rStyle w:val="Hyperlink"/>
                  <w:rFonts w:eastAsia="Calibri" w:cs="Arial"/>
                </w:rPr>
                <w:t>online grant resources</w:t>
              </w:r>
            </w:hyperlink>
            <w:r>
              <w:rPr>
                <w:rStyle w:val="FootnoteReference"/>
              </w:rPr>
              <w:footnoteReference w:id="8"/>
            </w:r>
            <w:r w:rsidRPr="08B85A11">
              <w:rPr>
                <w:rFonts w:eastAsia="Calibri" w:cs="Arial"/>
              </w:rPr>
              <w:t>.</w:t>
            </w:r>
            <w:r w:rsidRPr="00FD42DB">
              <w:rPr>
                <w:rFonts w:eastAsia="Calibri"/>
              </w:rPr>
              <w:t xml:space="preserve"> </w:t>
            </w:r>
          </w:p>
          <w:p w14:paraId="10207255" w14:textId="49D202E8" w:rsidR="0050363C" w:rsidRPr="00C43666" w:rsidRDefault="0050363C" w:rsidP="00127385">
            <w:pPr>
              <w:pStyle w:val="Tablebullet1"/>
              <w:rPr>
                <w:rFonts w:eastAsia="Calibri" w:cs="Arial"/>
              </w:rPr>
            </w:pPr>
            <w:r w:rsidRPr="00C43666">
              <w:rPr>
                <w:rFonts w:eastAsia="Calibri"/>
              </w:rPr>
              <w:t xml:space="preserve">Seek </w:t>
            </w:r>
            <w:r w:rsidRPr="00F66580">
              <w:rPr>
                <w:rFonts w:eastAsia="Calibri"/>
              </w:rPr>
              <w:t xml:space="preserve">an </w:t>
            </w:r>
            <w:r w:rsidR="00931AD5">
              <w:rPr>
                <w:rFonts w:eastAsia="Calibri"/>
              </w:rPr>
              <w:t>‘</w:t>
            </w:r>
            <w:hyperlink w:anchor="_Auspice_arrangements" w:history="1">
              <w:r w:rsidR="000D036A" w:rsidRPr="000D036A">
                <w:rPr>
                  <w:rStyle w:val="Hyperlink"/>
                  <w:rFonts w:eastAsia="Calibri"/>
                </w:rPr>
                <w:t>Auspice arrangement</w:t>
              </w:r>
            </w:hyperlink>
            <w:r w:rsidR="00931AD5">
              <w:rPr>
                <w:rFonts w:eastAsia="Calibri"/>
              </w:rPr>
              <w:t>’</w:t>
            </w:r>
            <w:r w:rsidRPr="00F66580">
              <w:rPr>
                <w:rFonts w:eastAsia="Calibri"/>
              </w:rPr>
              <w:t xml:space="preserve"> if required</w:t>
            </w:r>
          </w:p>
          <w:p w14:paraId="47CEEA50" w14:textId="77777777" w:rsidR="0050363C" w:rsidRDefault="0050363C" w:rsidP="00127385">
            <w:pPr>
              <w:pStyle w:val="Tablebullet1"/>
            </w:pPr>
            <w:r>
              <w:t>Start early to allow time to get necessary:</w:t>
            </w:r>
          </w:p>
          <w:p w14:paraId="67FFEB2F" w14:textId="77777777" w:rsidR="0050363C" w:rsidRPr="0018589E" w:rsidRDefault="0050363C" w:rsidP="00127385">
            <w:pPr>
              <w:pStyle w:val="Tablebullet2"/>
            </w:pPr>
            <w:r w:rsidRPr="0018589E">
              <w:t>information</w:t>
            </w:r>
          </w:p>
          <w:p w14:paraId="5FEE4808" w14:textId="77777777" w:rsidR="0050363C" w:rsidRPr="0018589E" w:rsidRDefault="0050363C" w:rsidP="00127385">
            <w:pPr>
              <w:pStyle w:val="Tablebullet2"/>
            </w:pPr>
            <w:r w:rsidRPr="0018589E">
              <w:t>agreements</w:t>
            </w:r>
          </w:p>
          <w:p w14:paraId="534E5291" w14:textId="77777777" w:rsidR="0050363C" w:rsidRPr="0018589E" w:rsidRDefault="0050363C" w:rsidP="00127385">
            <w:pPr>
              <w:pStyle w:val="Tablebullet2"/>
            </w:pPr>
            <w:r w:rsidRPr="0018589E">
              <w:t>documents.</w:t>
            </w:r>
          </w:p>
          <w:p w14:paraId="7EC26195" w14:textId="0921F66F" w:rsidR="0050363C" w:rsidRDefault="0050363C" w:rsidP="00127385">
            <w:pPr>
              <w:pStyle w:val="Tablebullet1"/>
              <w:rPr>
                <w:rFonts w:eastAsia="Calibri" w:cs="Arial"/>
              </w:rPr>
            </w:pPr>
            <w:r w:rsidRPr="08B85A11">
              <w:rPr>
                <w:rFonts w:eastAsia="Calibri"/>
              </w:rPr>
              <w:lastRenderedPageBreak/>
              <w:t xml:space="preserve">Download a copy of </w:t>
            </w:r>
            <w:r>
              <w:rPr>
                <w:rFonts w:eastAsia="Calibri"/>
              </w:rPr>
              <w:t>your</w:t>
            </w:r>
            <w:r w:rsidRPr="08B85A11">
              <w:rPr>
                <w:rFonts w:eastAsia="Calibri"/>
              </w:rPr>
              <w:t xml:space="preserve"> application to review and prepare your </w:t>
            </w:r>
            <w:r w:rsidRPr="00AF3B3F">
              <w:rPr>
                <w:rFonts w:eastAsia="Calibri"/>
              </w:rPr>
              <w:t>responses</w:t>
            </w:r>
            <w:r w:rsidRPr="08B85A11">
              <w:rPr>
                <w:rFonts w:eastAsia="Calibri"/>
              </w:rPr>
              <w:t>.</w:t>
            </w:r>
          </w:p>
          <w:p w14:paraId="71212262" w14:textId="77777777" w:rsidR="00A65170" w:rsidRPr="001F02F7" w:rsidRDefault="00A65170" w:rsidP="00A65170">
            <w:pPr>
              <w:pStyle w:val="Tablebullet1"/>
              <w:rPr>
                <w:color w:val="004C97"/>
                <w:u w:val="dotted"/>
              </w:rPr>
            </w:pPr>
            <w:r>
              <w:t>Contact us if you have any questions:</w:t>
            </w:r>
          </w:p>
          <w:p w14:paraId="1F30FCD8" w14:textId="77777777" w:rsidR="00A65170" w:rsidRDefault="00A65170" w:rsidP="00A65170">
            <w:pPr>
              <w:pStyle w:val="Bullet2"/>
            </w:pPr>
            <w:r>
              <w:t xml:space="preserve">Phone the grants information hotline: 1300 366 356 </w:t>
            </w:r>
          </w:p>
          <w:p w14:paraId="1DFB2C1C" w14:textId="3560AC08" w:rsidR="0050363C" w:rsidRPr="002575EF" w:rsidRDefault="00A65170" w:rsidP="00A65170">
            <w:pPr>
              <w:pStyle w:val="Bullet2"/>
            </w:pPr>
            <w:r w:rsidRPr="00A84C46">
              <w:t xml:space="preserve">Email the </w:t>
            </w:r>
            <w:r>
              <w:t>Office for Veterans</w:t>
            </w:r>
            <w:r w:rsidRPr="00A84C46">
              <w:t xml:space="preserve"> team</w:t>
            </w:r>
            <w:r>
              <w:t xml:space="preserve">: </w:t>
            </w:r>
            <w:hyperlink r:id="rId27" w:history="1">
              <w:r w:rsidRPr="00ED6355">
                <w:rPr>
                  <w:rStyle w:val="Hyperlink"/>
                </w:rPr>
                <w:t>veteransgrants@dffh.vic.gov.au</w:t>
              </w:r>
            </w:hyperlink>
          </w:p>
        </w:tc>
        <w:tc>
          <w:tcPr>
            <w:tcW w:w="2653" w:type="dxa"/>
            <w:tcBorders>
              <w:top w:val="single" w:sz="4" w:space="0" w:color="auto"/>
              <w:bottom w:val="single" w:sz="4" w:space="0" w:color="auto"/>
            </w:tcBorders>
          </w:tcPr>
          <w:p w14:paraId="47D7EC5D" w14:textId="038F69A4" w:rsidR="0050363C" w:rsidRDefault="0050363C" w:rsidP="00127385">
            <w:pPr>
              <w:pStyle w:val="Tablebullet1"/>
            </w:pPr>
            <w:r>
              <w:lastRenderedPageBreak/>
              <w:t xml:space="preserve">Register or log in to the </w:t>
            </w:r>
            <w:hyperlink r:id="rId28">
              <w:r w:rsidRPr="5B044217">
                <w:rPr>
                  <w:rStyle w:val="Hyperlink"/>
                </w:rPr>
                <w:t>Grants Gateway</w:t>
              </w:r>
            </w:hyperlink>
            <w:r>
              <w:rPr>
                <w:rStyle w:val="FootnoteReference"/>
              </w:rPr>
              <w:footnoteReference w:id="9"/>
            </w:r>
            <w:r>
              <w:t>.</w:t>
            </w:r>
          </w:p>
          <w:p w14:paraId="4193937C" w14:textId="77777777" w:rsidR="0050363C" w:rsidRDefault="0050363C" w:rsidP="00127385">
            <w:pPr>
              <w:pStyle w:val="Tablebullet1"/>
            </w:pPr>
            <w:r>
              <w:t>You must be authorised by the organisation to submit the application.</w:t>
            </w:r>
          </w:p>
          <w:p w14:paraId="558DE4DF" w14:textId="77777777" w:rsidR="0050363C" w:rsidRPr="00EC3D22" w:rsidRDefault="0050363C" w:rsidP="00127385">
            <w:pPr>
              <w:pStyle w:val="Tablebullet1"/>
            </w:pPr>
            <w:bookmarkStart w:id="26" w:name="_Hlk104971232"/>
            <w:r>
              <w:t xml:space="preserve">Upload and submit </w:t>
            </w:r>
            <w:r w:rsidRPr="008A0FBB">
              <w:rPr>
                <w:b/>
                <w:bCs/>
              </w:rPr>
              <w:t>all</w:t>
            </w:r>
            <w:r>
              <w:t xml:space="preserve"> mandatory and supporting documents with your application</w:t>
            </w:r>
            <w:bookmarkEnd w:id="26"/>
            <w:r>
              <w:t>.</w:t>
            </w:r>
          </w:p>
          <w:p w14:paraId="3F921D46" w14:textId="77777777" w:rsidR="0050363C" w:rsidRPr="00C857FA" w:rsidRDefault="0050363C" w:rsidP="00127385">
            <w:pPr>
              <w:pStyle w:val="Tablebullet1"/>
            </w:pPr>
            <w:r>
              <w:t>Submit the application by the due date and time.</w:t>
            </w:r>
          </w:p>
          <w:p w14:paraId="6379CD3C" w14:textId="77777777" w:rsidR="0050363C" w:rsidRPr="00AF3B3F" w:rsidRDefault="0050363C" w:rsidP="00127385">
            <w:pPr>
              <w:pStyle w:val="Tablebullet1"/>
              <w:rPr>
                <w:rFonts w:eastAsia="Calibri"/>
              </w:rPr>
            </w:pPr>
            <w:r>
              <w:rPr>
                <w:rFonts w:eastAsia="Calibri"/>
              </w:rPr>
              <w:t xml:space="preserve">You will receive </w:t>
            </w:r>
            <w:r w:rsidRPr="00AF3B3F">
              <w:rPr>
                <w:rFonts w:eastAsia="Calibri"/>
              </w:rPr>
              <w:t>acknowledgement of submission via email.</w:t>
            </w:r>
          </w:p>
          <w:p w14:paraId="52C36996" w14:textId="77777777" w:rsidR="0050363C" w:rsidRPr="00C857FA" w:rsidRDefault="0050363C" w:rsidP="00127385">
            <w:pPr>
              <w:pStyle w:val="Tablebullet1"/>
              <w:keepNext/>
              <w:keepLines/>
              <w:rPr>
                <w:rFonts w:eastAsia="Calibri"/>
              </w:rPr>
            </w:pPr>
            <w:r w:rsidRPr="00AF3B3F">
              <w:rPr>
                <w:rFonts w:eastAsia="Calibri"/>
              </w:rPr>
              <w:lastRenderedPageBreak/>
              <w:t>Note the application number for reference when contacting us about your application.</w:t>
            </w:r>
          </w:p>
        </w:tc>
        <w:tc>
          <w:tcPr>
            <w:tcW w:w="2875" w:type="dxa"/>
            <w:tcBorders>
              <w:top w:val="single" w:sz="4" w:space="0" w:color="auto"/>
              <w:bottom w:val="single" w:sz="4" w:space="0" w:color="auto"/>
            </w:tcBorders>
          </w:tcPr>
          <w:p w14:paraId="2DB683D3" w14:textId="77777777" w:rsidR="0050363C" w:rsidRPr="00FD42DB" w:rsidRDefault="0050363C" w:rsidP="00127385">
            <w:pPr>
              <w:pStyle w:val="Tablebullet1"/>
            </w:pPr>
            <w:r>
              <w:lastRenderedPageBreak/>
              <w:t xml:space="preserve">We do </w:t>
            </w:r>
            <w:r w:rsidRPr="008A0FBB">
              <w:rPr>
                <w:b/>
                <w:bCs/>
              </w:rPr>
              <w:t>not</w:t>
            </w:r>
            <w:r>
              <w:t xml:space="preserve"> consider la</w:t>
            </w:r>
            <w:r w:rsidRPr="00FD42DB">
              <w:t>te or incomplete applications</w:t>
            </w:r>
            <w:r>
              <w:t>.</w:t>
            </w:r>
          </w:p>
          <w:p w14:paraId="4DEBF172" w14:textId="77777777" w:rsidR="0050363C" w:rsidRPr="007657D6" w:rsidRDefault="0050363C" w:rsidP="00127385">
            <w:pPr>
              <w:pStyle w:val="Tablebullet1"/>
              <w:rPr>
                <w:szCs w:val="21"/>
              </w:rPr>
            </w:pPr>
            <w:r>
              <w:rPr>
                <w:rFonts w:eastAsia="Calibri"/>
              </w:rPr>
              <w:t xml:space="preserve">We </w:t>
            </w:r>
            <w:r w:rsidRPr="00FD42DB">
              <w:rPr>
                <w:rFonts w:eastAsia="Calibri"/>
              </w:rPr>
              <w:t>assess</w:t>
            </w:r>
            <w:r>
              <w:rPr>
                <w:rFonts w:eastAsia="Calibri"/>
              </w:rPr>
              <w:t xml:space="preserve"> your application </w:t>
            </w:r>
            <w:r w:rsidRPr="00FD42DB">
              <w:rPr>
                <w:rFonts w:eastAsia="Calibri"/>
              </w:rPr>
              <w:t xml:space="preserve">within </w:t>
            </w:r>
            <w:r>
              <w:rPr>
                <w:rFonts w:eastAsia="Calibri"/>
              </w:rPr>
              <w:t>2</w:t>
            </w:r>
            <w:r w:rsidRPr="00FD42DB">
              <w:rPr>
                <w:rFonts w:eastAsia="Calibri"/>
              </w:rPr>
              <w:t xml:space="preserve"> months of the closing date.</w:t>
            </w:r>
          </w:p>
        </w:tc>
      </w:tr>
    </w:tbl>
    <w:p w14:paraId="4FDA7538" w14:textId="68616339" w:rsidR="00417DAD" w:rsidRPr="00AD3DF1" w:rsidRDefault="00417DAD" w:rsidP="00AD3DF1">
      <w:pPr>
        <w:pStyle w:val="Heading1"/>
      </w:pPr>
      <w:bookmarkStart w:id="27" w:name="_Toc95991200"/>
      <w:bookmarkStart w:id="28" w:name="_Toc212125401"/>
      <w:r w:rsidRPr="00847855">
        <w:t>Eligibility</w:t>
      </w:r>
      <w:r w:rsidRPr="00AD3DF1">
        <w:t xml:space="preserve"> criteria</w:t>
      </w:r>
      <w:bookmarkEnd w:id="27"/>
      <w:bookmarkEnd w:id="28"/>
    </w:p>
    <w:p w14:paraId="680CA93D" w14:textId="4316283D" w:rsidR="006C1141" w:rsidRDefault="006C1141" w:rsidP="006C1141">
      <w:pPr>
        <w:pStyle w:val="Heading2"/>
      </w:pPr>
      <w:bookmarkStart w:id="29" w:name="_Toc212125402"/>
      <w:r w:rsidRPr="00F54CD4">
        <w:t xml:space="preserve">Eligibility </w:t>
      </w:r>
      <w:r w:rsidRPr="00847855">
        <w:t>overview</w:t>
      </w:r>
      <w:bookmarkEnd w:id="29"/>
    </w:p>
    <w:p w14:paraId="61751367" w14:textId="5CB241A6" w:rsidR="00DA0723" w:rsidRPr="00BC65E3" w:rsidRDefault="00DA0723" w:rsidP="00BC65E3">
      <w:pPr>
        <w:pStyle w:val="Body"/>
        <w:rPr>
          <w:rFonts w:cs="Arial"/>
        </w:rPr>
      </w:pPr>
      <w:r w:rsidRPr="00BC65E3">
        <w:rPr>
          <w:rFonts w:cs="Arial"/>
        </w:rPr>
        <w:t>To be eligible to apply for funding</w:t>
      </w:r>
      <w:r w:rsidR="005C4440">
        <w:rPr>
          <w:rFonts w:cs="Arial"/>
        </w:rPr>
        <w:t>,</w:t>
      </w:r>
      <w:r w:rsidR="00D548AA">
        <w:rPr>
          <w:rFonts w:cs="Arial"/>
        </w:rPr>
        <w:t xml:space="preserve"> </w:t>
      </w:r>
      <w:r w:rsidR="005C4440">
        <w:rPr>
          <w:rFonts w:cs="Arial"/>
        </w:rPr>
        <w:t>applicants</w:t>
      </w:r>
      <w:r w:rsidR="00F0217D">
        <w:rPr>
          <w:rFonts w:cs="Arial"/>
        </w:rPr>
        <w:t xml:space="preserve"> </w:t>
      </w:r>
      <w:r w:rsidR="00D548AA">
        <w:rPr>
          <w:rFonts w:cs="Arial"/>
        </w:rPr>
        <w:t>must</w:t>
      </w:r>
      <w:r w:rsidR="005C4440">
        <w:rPr>
          <w:rFonts w:cs="Arial"/>
        </w:rPr>
        <w:t xml:space="preserve"> make sure</w:t>
      </w:r>
      <w:r w:rsidRPr="00BC65E3">
        <w:rPr>
          <w:rFonts w:cs="Arial"/>
        </w:rPr>
        <w:t>:</w:t>
      </w:r>
    </w:p>
    <w:p w14:paraId="63765412" w14:textId="2D1E30AA" w:rsidR="00DA0723" w:rsidRPr="00BC65E3" w:rsidRDefault="00FE2332" w:rsidP="00B30441">
      <w:pPr>
        <w:pStyle w:val="Bullet1"/>
      </w:pPr>
      <w:r>
        <w:t>t</w:t>
      </w:r>
      <w:r w:rsidR="00440D42">
        <w:t xml:space="preserve">hey </w:t>
      </w:r>
      <w:r w:rsidR="00DA0723" w:rsidRPr="00BC65E3">
        <w:t>an eligible organisation (</w:t>
      </w:r>
      <w:r w:rsidR="008E367F">
        <w:t>r</w:t>
      </w:r>
      <w:r w:rsidR="00DA0723" w:rsidRPr="00BC65E3">
        <w:t xml:space="preserve">efer to the </w:t>
      </w:r>
      <w:r w:rsidR="005C4440" w:rsidRPr="00440D42">
        <w:t>‘</w:t>
      </w:r>
      <w:hyperlink w:anchor="_Organisation_eligibility" w:history="1">
        <w:r w:rsidR="005C4440" w:rsidRPr="005C4440">
          <w:rPr>
            <w:rStyle w:val="Hyperlink"/>
          </w:rPr>
          <w:t>Organisation eligibility</w:t>
        </w:r>
        <w:r w:rsidR="00DA0723" w:rsidRPr="005C4440">
          <w:rPr>
            <w:rStyle w:val="Hyperlink"/>
          </w:rPr>
          <w:t>’</w:t>
        </w:r>
      </w:hyperlink>
      <w:r w:rsidR="00DA0723" w:rsidRPr="00BC65E3">
        <w:t xml:space="preserve"> section)</w:t>
      </w:r>
    </w:p>
    <w:p w14:paraId="4D8427D5" w14:textId="021B03DE" w:rsidR="00DA0723" w:rsidRPr="00BC65E3" w:rsidRDefault="005C4440" w:rsidP="00B30441">
      <w:pPr>
        <w:pStyle w:val="Bullet1"/>
      </w:pPr>
      <w:r>
        <w:t>y</w:t>
      </w:r>
      <w:r w:rsidR="00DA0723" w:rsidRPr="00BC65E3">
        <w:t xml:space="preserve">our organisation </w:t>
      </w:r>
      <w:r>
        <w:t>does</w:t>
      </w:r>
      <w:r w:rsidRPr="00BC65E3">
        <w:t xml:space="preserve"> </w:t>
      </w:r>
      <w:r w:rsidR="00DA0723" w:rsidRPr="00BC65E3">
        <w:rPr>
          <w:b/>
          <w:bCs/>
        </w:rPr>
        <w:t xml:space="preserve">not </w:t>
      </w:r>
      <w:r w:rsidR="00DA0723" w:rsidRPr="00BC65E3">
        <w:t xml:space="preserve">have outstanding reports from previous or current grants funded </w:t>
      </w:r>
      <w:r>
        <w:t>by</w:t>
      </w:r>
      <w:r w:rsidRPr="00BC65E3">
        <w:t xml:space="preserve"> </w:t>
      </w:r>
      <w:r w:rsidR="00DA0723" w:rsidRPr="00BC65E3">
        <w:t>the department</w:t>
      </w:r>
    </w:p>
    <w:p w14:paraId="61F8E26E" w14:textId="4AFDE1C0" w:rsidR="00DA0723" w:rsidRPr="00BC65E3" w:rsidRDefault="005C4440" w:rsidP="00B30441">
      <w:pPr>
        <w:pStyle w:val="Bullet1"/>
      </w:pPr>
      <w:r>
        <w:t>you are</w:t>
      </w:r>
      <w:r w:rsidR="00DA0723" w:rsidRPr="00BC65E3">
        <w:t xml:space="preserve"> seeking funding for an eligible activity (</w:t>
      </w:r>
      <w:r w:rsidR="00C630D0">
        <w:t>r</w:t>
      </w:r>
      <w:r w:rsidR="00DA0723" w:rsidRPr="00BC65E3">
        <w:t xml:space="preserve">efer to the </w:t>
      </w:r>
      <w:hyperlink w:anchor="_Who_is_not" w:history="1">
        <w:r w:rsidR="00C6503E" w:rsidRPr="00C6503E">
          <w:rPr>
            <w:rStyle w:val="Hyperlink"/>
          </w:rPr>
          <w:t>‘Project eligibility’</w:t>
        </w:r>
      </w:hyperlink>
      <w:r w:rsidR="00DA0723" w:rsidRPr="00BC65E3">
        <w:t xml:space="preserve"> section).</w:t>
      </w:r>
    </w:p>
    <w:p w14:paraId="549BA9FC" w14:textId="43C0C857" w:rsidR="00417DAD" w:rsidRDefault="0087779F" w:rsidP="00847855">
      <w:pPr>
        <w:pStyle w:val="Heading2"/>
      </w:pPr>
      <w:bookmarkStart w:id="30" w:name="_Organisation_eligibility"/>
      <w:bookmarkStart w:id="31" w:name="_Toc95991202"/>
      <w:bookmarkStart w:id="32" w:name="_Toc212125403"/>
      <w:bookmarkEnd w:id="30"/>
      <w:r>
        <w:t>Organisation eligibility</w:t>
      </w:r>
      <w:bookmarkEnd w:id="31"/>
      <w:bookmarkEnd w:id="32"/>
      <w:r w:rsidR="00417DAD" w:rsidRPr="00F54CD4">
        <w:t xml:space="preserve"> </w:t>
      </w:r>
    </w:p>
    <w:p w14:paraId="47503797" w14:textId="77777777" w:rsidR="0066318D" w:rsidRPr="00F54CD4" w:rsidRDefault="0066318D" w:rsidP="0066318D">
      <w:pPr>
        <w:pStyle w:val="Heading3"/>
      </w:pPr>
      <w:r>
        <w:t>Who can apply for a grant?</w:t>
      </w:r>
    </w:p>
    <w:p w14:paraId="7EDAE1FD" w14:textId="77777777" w:rsidR="00011C58" w:rsidRDefault="00011C58" w:rsidP="00BC65E3">
      <w:pPr>
        <w:pStyle w:val="Body"/>
      </w:pPr>
      <w:r w:rsidRPr="42759CC9">
        <w:t>To be eligible for this program, your organisation must</w:t>
      </w:r>
      <w:r>
        <w:t xml:space="preserve"> have a valid Australian Business Number (ABN).</w:t>
      </w:r>
    </w:p>
    <w:p w14:paraId="2E1CAEB7" w14:textId="77777777" w:rsidR="00011C58" w:rsidRDefault="00011C58" w:rsidP="00BC65E3">
      <w:pPr>
        <w:pStyle w:val="Body"/>
      </w:pPr>
      <w:r>
        <w:t>If you do not have an ABN, you must provide written advice from the Australian Taxation Office that no withholding tax is required from the grant payment.</w:t>
      </w:r>
    </w:p>
    <w:p w14:paraId="1D676A30" w14:textId="77777777" w:rsidR="00011C58" w:rsidRDefault="00011C58" w:rsidP="00BC65E3">
      <w:pPr>
        <w:pStyle w:val="Body"/>
      </w:pPr>
      <w:r>
        <w:t>Your organisation must also be:</w:t>
      </w:r>
    </w:p>
    <w:p w14:paraId="236186C3" w14:textId="77777777" w:rsidR="00011C58" w:rsidRDefault="00011C58" w:rsidP="00B30441">
      <w:pPr>
        <w:pStyle w:val="Bullet1"/>
      </w:pPr>
      <w:r>
        <w:t xml:space="preserve">a company incorporated under the </w:t>
      </w:r>
      <w:r w:rsidRPr="44D297E8">
        <w:rPr>
          <w:i/>
          <w:iCs/>
        </w:rPr>
        <w:t xml:space="preserve">Corporations Act 2001 </w:t>
      </w:r>
      <w:r>
        <w:t>and registered as not-for-profit through the Australian Charities and Not-for-profits Commission (ACNC), or</w:t>
      </w:r>
    </w:p>
    <w:p w14:paraId="6F7B99B7" w14:textId="1EFE3C5D" w:rsidR="00011C58" w:rsidRDefault="00011C58" w:rsidP="00B30441">
      <w:pPr>
        <w:pStyle w:val="Bullet1"/>
      </w:pPr>
      <w:r>
        <w:t xml:space="preserve">an organisation incorporated under the </w:t>
      </w:r>
      <w:r w:rsidRPr="44D297E8">
        <w:rPr>
          <w:i/>
          <w:iCs/>
        </w:rPr>
        <w:t>Associations Incorporation Reform Act 2012, Corporations Act</w:t>
      </w:r>
      <w:r>
        <w:t xml:space="preserve"> </w:t>
      </w:r>
      <w:r w:rsidRPr="44D297E8">
        <w:rPr>
          <w:i/>
          <w:iCs/>
        </w:rPr>
        <w:t>2001</w:t>
      </w:r>
      <w:r>
        <w:rPr>
          <w:i/>
          <w:iCs/>
        </w:rPr>
        <w:t xml:space="preserve"> </w:t>
      </w:r>
      <w:r>
        <w:t>(</w:t>
      </w:r>
      <w:proofErr w:type="spellStart"/>
      <w:r>
        <w:t>Cth</w:t>
      </w:r>
      <w:proofErr w:type="spellEnd"/>
      <w:r>
        <w:t>) or equivalent state legislation.</w:t>
      </w:r>
    </w:p>
    <w:p w14:paraId="73C4E821" w14:textId="77777777" w:rsidR="00011C58" w:rsidRDefault="00011C58" w:rsidP="00BC65E3">
      <w:pPr>
        <w:pStyle w:val="Bodyafterbullets"/>
      </w:pPr>
      <w:r>
        <w:t xml:space="preserve">If your </w:t>
      </w:r>
      <w:r w:rsidRPr="002114DB">
        <w:t>organisation</w:t>
      </w:r>
      <w:r>
        <w:t xml:space="preserve"> is unincorporated, you can arrange for an incorporated organisation to act as an auspice on your behalf. Refer to the ‘</w:t>
      </w:r>
      <w:hyperlink w:anchor="_Auspice_arrangements" w:history="1">
        <w:r w:rsidRPr="00097320">
          <w:rPr>
            <w:rStyle w:val="Hyperlink"/>
          </w:rPr>
          <w:t>Auspice arrangements’</w:t>
        </w:r>
      </w:hyperlink>
      <w:r>
        <w:t xml:space="preserve"> section.</w:t>
      </w:r>
    </w:p>
    <w:p w14:paraId="640A347F" w14:textId="5C71DDCA" w:rsidR="00011C58" w:rsidRPr="0066754A" w:rsidRDefault="00011C58" w:rsidP="00BC65E3">
      <w:pPr>
        <w:pStyle w:val="Bodyafterbullets"/>
      </w:pPr>
      <w:r>
        <w:t>Or unincorporated organisations are eligible if they are:</w:t>
      </w:r>
    </w:p>
    <w:p w14:paraId="768CC560" w14:textId="3D5792EC" w:rsidR="00011C58" w:rsidRDefault="00011C58" w:rsidP="00B30441">
      <w:pPr>
        <w:pStyle w:val="Bullet1"/>
      </w:pPr>
      <w:r>
        <w:t>a government entity</w:t>
      </w:r>
      <w:r w:rsidR="00D21BC8">
        <w:t>.</w:t>
      </w:r>
      <w:r>
        <w:t xml:space="preserve"> </w:t>
      </w:r>
      <w:r w:rsidR="00D21BC8">
        <w:t>F</w:t>
      </w:r>
      <w:r>
        <w:t xml:space="preserve">or </w:t>
      </w:r>
      <w:proofErr w:type="gramStart"/>
      <w:r>
        <w:t>example</w:t>
      </w:r>
      <w:proofErr w:type="gramEnd"/>
      <w:r>
        <w:t xml:space="preserve"> a local council</w:t>
      </w:r>
    </w:p>
    <w:p w14:paraId="117CDA88" w14:textId="77777777" w:rsidR="00011C58" w:rsidRPr="002101D8" w:rsidRDefault="00011C58" w:rsidP="00B30441">
      <w:pPr>
        <w:pStyle w:val="Bullet1"/>
        <w:rPr>
          <w:rFonts w:eastAsia="Times New Roman"/>
        </w:rPr>
      </w:pPr>
      <w:r>
        <w:lastRenderedPageBreak/>
        <w:t>a social enterprise with a clearly stated purpose or mission that specifically relates to the welfare and wellbeing of veterans. Social enterprises must attach their constitution with their application.</w:t>
      </w:r>
    </w:p>
    <w:p w14:paraId="2E3584E8" w14:textId="77777777" w:rsidR="00E47294" w:rsidRDefault="00011C58" w:rsidP="00BC65E3">
      <w:pPr>
        <w:pStyle w:val="Bodyafterbullets"/>
      </w:pPr>
      <w:r w:rsidRPr="0066754A">
        <w:t>A social enterprise</w:t>
      </w:r>
      <w:r w:rsidR="00E47294">
        <w:t>:</w:t>
      </w:r>
    </w:p>
    <w:p w14:paraId="7D6FC29F" w14:textId="556A1109" w:rsidR="00E47294" w:rsidRDefault="00011C58" w:rsidP="009671D3">
      <w:pPr>
        <w:pStyle w:val="Bullet1"/>
      </w:pPr>
      <w:r w:rsidRPr="0066754A">
        <w:t>is an organisation that has an economic, social, cultural or environmental mission consistent with a public or community benefit</w:t>
      </w:r>
    </w:p>
    <w:p w14:paraId="7DD8412F" w14:textId="54F7DB3A" w:rsidR="00011C58" w:rsidRPr="0066754A" w:rsidRDefault="00011C58" w:rsidP="009671D3">
      <w:pPr>
        <w:pStyle w:val="Bullet1"/>
        <w:rPr>
          <w:rFonts w:eastAsia="Times New Roman"/>
        </w:rPr>
      </w:pPr>
      <w:r w:rsidRPr="0066754A">
        <w:t>operates by one of the following impact models:</w:t>
      </w:r>
    </w:p>
    <w:p w14:paraId="6C49A79A" w14:textId="77777777" w:rsidR="00011C58" w:rsidRPr="0066754A" w:rsidRDefault="00011C58" w:rsidP="009671D3">
      <w:pPr>
        <w:pStyle w:val="Bullet2"/>
      </w:pPr>
      <w:r w:rsidRPr="0066754A">
        <w:t>employment-generating – creates employment and training opportunities for marginalised people</w:t>
      </w:r>
    </w:p>
    <w:p w14:paraId="60AF9EC7" w14:textId="77777777" w:rsidR="00011C58" w:rsidRPr="0066754A" w:rsidRDefault="00011C58" w:rsidP="009671D3">
      <w:pPr>
        <w:pStyle w:val="Bullet2"/>
      </w:pPr>
      <w:r w:rsidRPr="0066754A">
        <w:t>community need – delivers accessible products and services to meet community needs that are not met by the market</w:t>
      </w:r>
    </w:p>
    <w:p w14:paraId="4C6B1E6B" w14:textId="77777777" w:rsidR="00011C58" w:rsidRPr="0066754A" w:rsidRDefault="00011C58" w:rsidP="009671D3">
      <w:pPr>
        <w:pStyle w:val="Bullet2"/>
      </w:pPr>
      <w:r w:rsidRPr="0066754A">
        <w:t>profit redistribution – donates at least 50% of profits or revenue to charity.</w:t>
      </w:r>
    </w:p>
    <w:p w14:paraId="447ADED0" w14:textId="77777777" w:rsidR="00011C58" w:rsidRPr="0066754A" w:rsidRDefault="00011C58" w:rsidP="00BC65E3">
      <w:pPr>
        <w:pStyle w:val="Bodyafterbullets"/>
      </w:pPr>
      <w:r w:rsidRPr="0066754A">
        <w:t>Social enterprises must submit their constitution and proof of their social enterprise impact model.</w:t>
      </w:r>
    </w:p>
    <w:p w14:paraId="38C2B9A3" w14:textId="77777777" w:rsidR="00011C58" w:rsidRPr="003A5830" w:rsidRDefault="00011C58" w:rsidP="00BC65E3">
      <w:pPr>
        <w:pStyle w:val="Body"/>
      </w:pPr>
      <w:r>
        <w:t>Besides all the above, to be eligible, your organisation must:</w:t>
      </w:r>
    </w:p>
    <w:p w14:paraId="21588785" w14:textId="77777777" w:rsidR="00011C58" w:rsidRPr="0066754A" w:rsidRDefault="00011C58" w:rsidP="00B30441">
      <w:pPr>
        <w:pStyle w:val="Bullet1"/>
      </w:pPr>
      <w:r>
        <w:t>show</w:t>
      </w:r>
      <w:r w:rsidRPr="0066754A">
        <w:t xml:space="preserve"> that your main activity is providing welfare or wellbeing services or supports to the ex-service community in Victoria</w:t>
      </w:r>
    </w:p>
    <w:p w14:paraId="5C53C2F8" w14:textId="77777777" w:rsidR="00011C58" w:rsidRDefault="00011C58" w:rsidP="00B30441">
      <w:pPr>
        <w:pStyle w:val="Bullet1"/>
        <w:rPr>
          <w:szCs w:val="21"/>
        </w:rPr>
      </w:pPr>
      <w:r>
        <w:t>be financially solvent</w:t>
      </w:r>
    </w:p>
    <w:p w14:paraId="146B9324" w14:textId="38260FA4" w:rsidR="00011C58" w:rsidRPr="00415BED" w:rsidRDefault="00011C58" w:rsidP="00B30441">
      <w:pPr>
        <w:pStyle w:val="Bullet1"/>
        <w:rPr>
          <w:szCs w:val="21"/>
        </w:rPr>
      </w:pPr>
      <w:r w:rsidRPr="0066754A">
        <w:t>be based in Australia</w:t>
      </w:r>
      <w:r>
        <w:t>.</w:t>
      </w:r>
      <w:r w:rsidRPr="0066754A">
        <w:t xml:space="preserve"> </w:t>
      </w:r>
      <w:r w:rsidR="00485480">
        <w:rPr>
          <w:b/>
          <w:bCs/>
        </w:rPr>
        <w:t xml:space="preserve">Please </w:t>
      </w:r>
      <w:proofErr w:type="gramStart"/>
      <w:r w:rsidR="00485480">
        <w:rPr>
          <w:b/>
          <w:bCs/>
        </w:rPr>
        <w:t>n</w:t>
      </w:r>
      <w:r w:rsidRPr="00415BED">
        <w:rPr>
          <w:b/>
          <w:bCs/>
        </w:rPr>
        <w:t>ote</w:t>
      </w:r>
      <w:r w:rsidRPr="00415BED">
        <w:t>:</w:t>
      </w:r>
      <w:proofErr w:type="gramEnd"/>
      <w:r w:rsidRPr="00415BED">
        <w:t xml:space="preserve"> funded projects must be delivered in Victoria.</w:t>
      </w:r>
    </w:p>
    <w:p w14:paraId="7B282788" w14:textId="1F698F1C" w:rsidR="006A2405" w:rsidRDefault="0049088D" w:rsidP="00663E63">
      <w:pPr>
        <w:pStyle w:val="Bodyafterbullets"/>
      </w:pPr>
      <w:r w:rsidRPr="0049088D">
        <w:t>Organisations that do not meet these criteria are not eligible to apply for funding</w:t>
      </w:r>
      <w:r w:rsidR="00323576">
        <w:t>.</w:t>
      </w:r>
      <w:r w:rsidRPr="0049088D">
        <w:t xml:space="preserve"> </w:t>
      </w:r>
      <w:r w:rsidR="00323576">
        <w:t>B</w:t>
      </w:r>
      <w:r w:rsidRPr="0049088D">
        <w:t xml:space="preserve">ut </w:t>
      </w:r>
      <w:r w:rsidR="00323576">
        <w:t xml:space="preserve">they </w:t>
      </w:r>
      <w:r w:rsidRPr="0049088D">
        <w:t>might consider partnering with an eligible organisation under an auspice arrangement. Information on auspice arrangements is provided in the next section.</w:t>
      </w:r>
    </w:p>
    <w:p w14:paraId="23D56A6D" w14:textId="1F2F0EDB" w:rsidR="00525933" w:rsidRPr="003F6F25" w:rsidRDefault="00525933" w:rsidP="00835BA1">
      <w:pPr>
        <w:pStyle w:val="HIghlightboxtitle"/>
      </w:pPr>
      <w:r w:rsidRPr="003F6F25">
        <w:t>How to check your Australian Business Number (ABN)</w:t>
      </w:r>
    </w:p>
    <w:p w14:paraId="4D609C62" w14:textId="4AFB99E3" w:rsidR="00740826" w:rsidRPr="003F6F25" w:rsidRDefault="00525933" w:rsidP="00835BA1">
      <w:pPr>
        <w:pStyle w:val="Hightlightboxbullet"/>
      </w:pPr>
      <w:r w:rsidRPr="003F6F25">
        <w:t xml:space="preserve">To check your ABN, visit the </w:t>
      </w:r>
      <w:hyperlink r:id="rId29" w:history="1">
        <w:r w:rsidRPr="00740826">
          <w:rPr>
            <w:rStyle w:val="Hyperlink"/>
          </w:rPr>
          <w:t>Australian Business Register (ABR)</w:t>
        </w:r>
      </w:hyperlink>
      <w:r w:rsidR="00740826">
        <w:rPr>
          <w:rStyle w:val="FootnoteReference"/>
        </w:rPr>
        <w:footnoteReference w:id="10"/>
      </w:r>
    </w:p>
    <w:p w14:paraId="0E5C2BB4" w14:textId="11EF2B25" w:rsidR="00525933" w:rsidRPr="003F6F25" w:rsidRDefault="00525933" w:rsidP="00835BA1">
      <w:pPr>
        <w:pStyle w:val="Highlightboxtext"/>
      </w:pPr>
      <w:r w:rsidRPr="003F6F25">
        <w:t>How to check your organisation type</w:t>
      </w:r>
      <w:r w:rsidR="00C96886">
        <w:t>:</w:t>
      </w:r>
    </w:p>
    <w:p w14:paraId="0105528A" w14:textId="15F23638" w:rsidR="00525933" w:rsidRPr="003F6F25" w:rsidRDefault="00525933" w:rsidP="00835BA1">
      <w:pPr>
        <w:pStyle w:val="Hightlightboxbullet"/>
      </w:pPr>
      <w:r w:rsidRPr="003F6F25">
        <w:t xml:space="preserve">For incorporated associations, co-operatives or organisations incorporated through other means go to </w:t>
      </w:r>
      <w:hyperlink r:id="rId30" w:history="1">
        <w:r w:rsidR="00233B6A">
          <w:rPr>
            <w:rStyle w:val="Hyperlink"/>
          </w:rPr>
          <w:t>Consumer Affairs Victoria</w:t>
        </w:r>
      </w:hyperlink>
      <w:r w:rsidR="007426A1">
        <w:rPr>
          <w:rStyle w:val="FootnoteReference"/>
        </w:rPr>
        <w:footnoteReference w:id="11"/>
      </w:r>
    </w:p>
    <w:p w14:paraId="443C29CF" w14:textId="3C858ECD" w:rsidR="00525933" w:rsidRPr="003F6F25" w:rsidRDefault="00986D7E" w:rsidP="00835BA1">
      <w:pPr>
        <w:pStyle w:val="Hightlightboxbullet"/>
      </w:pPr>
      <w:r>
        <w:t>For a</w:t>
      </w:r>
      <w:r w:rsidR="00525933" w:rsidRPr="003F6F25">
        <w:t xml:space="preserve"> Company Limited by Guarantee go to</w:t>
      </w:r>
      <w:r w:rsidR="00E5445E">
        <w:t xml:space="preserve"> </w:t>
      </w:r>
      <w:hyperlink r:id="rId31" w:history="1">
        <w:r w:rsidR="00E5445E" w:rsidRPr="00E5445E">
          <w:rPr>
            <w:rStyle w:val="Hyperlink"/>
          </w:rPr>
          <w:t>ASIC Connect Online</w:t>
        </w:r>
      </w:hyperlink>
      <w:r w:rsidR="00D21BC8">
        <w:rPr>
          <w:rStyle w:val="FootnoteReference"/>
        </w:rPr>
        <w:footnoteReference w:id="12"/>
      </w:r>
    </w:p>
    <w:p w14:paraId="450EAFFE" w14:textId="0816C003" w:rsidR="00226CE3" w:rsidRDefault="00525933" w:rsidP="00835BA1">
      <w:pPr>
        <w:pStyle w:val="Hightlightboxbullet"/>
      </w:pPr>
      <w:r w:rsidRPr="003F6F25">
        <w:t xml:space="preserve">For registered charities go to </w:t>
      </w:r>
      <w:hyperlink r:id="rId32" w:history="1">
        <w:r w:rsidRPr="00D53B5D">
          <w:rPr>
            <w:rStyle w:val="Hyperlink"/>
          </w:rPr>
          <w:t>Australian Charities and Not-for-profits Commission (ACNC)</w:t>
        </w:r>
      </w:hyperlink>
      <w:r w:rsidR="00226CE3">
        <w:rPr>
          <w:rStyle w:val="FootnoteReference"/>
        </w:rPr>
        <w:footnoteReference w:id="13"/>
      </w:r>
    </w:p>
    <w:p w14:paraId="2D7664F9" w14:textId="1A5F67C7" w:rsidR="00525933" w:rsidRDefault="00525933" w:rsidP="00835BA1">
      <w:pPr>
        <w:pStyle w:val="Hightlightboxbullet"/>
      </w:pPr>
      <w:r w:rsidRPr="003F6F25">
        <w:t xml:space="preserve">For Aboriginal corporations go to </w:t>
      </w:r>
      <w:hyperlink r:id="rId33" w:history="1">
        <w:r w:rsidRPr="00277D58">
          <w:rPr>
            <w:rStyle w:val="Hyperlink"/>
          </w:rPr>
          <w:t>Office of the Registrar of Indigenous Corporations (ORIC)</w:t>
        </w:r>
      </w:hyperlink>
      <w:r w:rsidR="00277D58">
        <w:rPr>
          <w:rStyle w:val="FootnoteReference"/>
        </w:rPr>
        <w:footnoteReference w:id="14"/>
      </w:r>
      <w:r w:rsidR="00FF63DC">
        <w:t>.</w:t>
      </w:r>
    </w:p>
    <w:p w14:paraId="1ED1D127" w14:textId="061C9D7D" w:rsidR="006A0224" w:rsidRDefault="006A0224" w:rsidP="003F6BBA">
      <w:pPr>
        <w:pStyle w:val="Bodyafterbullets"/>
      </w:pPr>
      <w:bookmarkStart w:id="33" w:name="_Toc95991203"/>
      <w:bookmarkStart w:id="34" w:name="_Toc172733976"/>
      <w:r>
        <w:t>To check if your organisation is up to date on reporting requirements</w:t>
      </w:r>
      <w:r w:rsidR="000762BD">
        <w:t>. You can view your current</w:t>
      </w:r>
      <w:r>
        <w:t xml:space="preserve"> grants in the </w:t>
      </w:r>
      <w:hyperlink r:id="rId34" w:history="1">
        <w:r w:rsidRPr="004C03C3">
          <w:rPr>
            <w:rStyle w:val="Hyperlink"/>
          </w:rPr>
          <w:t>DFFH Grants Gateway</w:t>
        </w:r>
      </w:hyperlink>
      <w:r>
        <w:rPr>
          <w:rStyle w:val="FootnoteReference"/>
        </w:rPr>
        <w:footnoteReference w:id="15"/>
      </w:r>
      <w:r>
        <w:t>.</w:t>
      </w:r>
    </w:p>
    <w:p w14:paraId="725176C5" w14:textId="77777777" w:rsidR="006A0224" w:rsidRDefault="006A0224" w:rsidP="003F6BBA">
      <w:pPr>
        <w:pStyle w:val="Body"/>
      </w:pPr>
      <w:r>
        <w:lastRenderedPageBreak/>
        <w:t>Any report which is showing as red is overdue. These reports must be completed before you submit your application to this grant program to avoid disappointment.</w:t>
      </w:r>
    </w:p>
    <w:p w14:paraId="3A4646D9" w14:textId="6DC6ECD2" w:rsidR="006A0224" w:rsidRPr="00D1250D" w:rsidRDefault="006A0224" w:rsidP="003F6BBA">
      <w:pPr>
        <w:pStyle w:val="Body"/>
      </w:pPr>
      <w:proofErr w:type="gramStart"/>
      <w:r>
        <w:t>Or,</w:t>
      </w:r>
      <w:proofErr w:type="gramEnd"/>
      <w:r>
        <w:t xml:space="preserve"> </w:t>
      </w:r>
      <w:r w:rsidRPr="00AB53EE">
        <w:t xml:space="preserve">email </w:t>
      </w:r>
      <w:r>
        <w:t xml:space="preserve">the </w:t>
      </w:r>
      <w:r w:rsidR="0035732D">
        <w:t>Office for Veterans at</w:t>
      </w:r>
      <w:r>
        <w:t xml:space="preserve"> </w:t>
      </w:r>
      <w:hyperlink r:id="rId35" w:history="1">
        <w:r w:rsidRPr="00567E8F">
          <w:rPr>
            <w:rStyle w:val="Hyperlink"/>
          </w:rPr>
          <w:t>veteransgrants@dffh.vic.gov.au</w:t>
        </w:r>
      </w:hyperlink>
      <w:r>
        <w:t xml:space="preserve"> to check</w:t>
      </w:r>
      <w:r w:rsidRPr="00D1250D">
        <w:rPr>
          <w:rFonts w:cs="Arial"/>
          <w:color w:val="000000"/>
          <w:lang w:val="x-none"/>
        </w:rPr>
        <w:t xml:space="preserve"> </w:t>
      </w:r>
      <w:r w:rsidRPr="00295B54">
        <w:rPr>
          <w:rFonts w:cs="Arial"/>
          <w:color w:val="000000"/>
          <w:lang w:val="x-none"/>
        </w:rPr>
        <w:t>whether your organisation is up to date with grant reporting requirement</w:t>
      </w:r>
      <w:r>
        <w:rPr>
          <w:rFonts w:cs="Arial"/>
          <w:color w:val="000000"/>
        </w:rPr>
        <w:t>s.</w:t>
      </w:r>
    </w:p>
    <w:p w14:paraId="3518C03C" w14:textId="77777777" w:rsidR="006A0224" w:rsidRDefault="006A0224" w:rsidP="003F6BBA">
      <w:pPr>
        <w:pStyle w:val="Heading2"/>
      </w:pPr>
      <w:bookmarkStart w:id="35" w:name="_Toc204247047"/>
      <w:bookmarkStart w:id="36" w:name="_Toc212125404"/>
      <w:r>
        <w:t>Ineligible organisations</w:t>
      </w:r>
      <w:bookmarkEnd w:id="33"/>
      <w:bookmarkEnd w:id="34"/>
      <w:bookmarkEnd w:id="35"/>
      <w:bookmarkEnd w:id="36"/>
    </w:p>
    <w:p w14:paraId="58881828" w14:textId="77777777" w:rsidR="005A40EE" w:rsidRPr="00901978" w:rsidRDefault="005A40EE" w:rsidP="005A40EE">
      <w:pPr>
        <w:pStyle w:val="Heading3"/>
      </w:pPr>
      <w:r w:rsidRPr="035BCC87">
        <w:t xml:space="preserve">Who </w:t>
      </w:r>
      <w:r>
        <w:t>cannot</w:t>
      </w:r>
      <w:r w:rsidRPr="035BCC87">
        <w:t xml:space="preserve"> apply for a </w:t>
      </w:r>
      <w:r w:rsidRPr="00AA0A47">
        <w:t>grant</w:t>
      </w:r>
      <w:r w:rsidRPr="035BCC87">
        <w:t>?</w:t>
      </w:r>
    </w:p>
    <w:p w14:paraId="119389A1" w14:textId="77777777" w:rsidR="006A0224" w:rsidRDefault="006A0224" w:rsidP="003F6BBA">
      <w:pPr>
        <w:pStyle w:val="Body"/>
      </w:pPr>
      <w:r>
        <w:t xml:space="preserve">Organisations that </w:t>
      </w:r>
      <w:r w:rsidRPr="001564DD">
        <w:rPr>
          <w:b/>
          <w:bCs/>
        </w:rPr>
        <w:t xml:space="preserve">cannot </w:t>
      </w:r>
      <w:r>
        <w:t>apply include:</w:t>
      </w:r>
    </w:p>
    <w:p w14:paraId="64139212" w14:textId="77777777" w:rsidR="006A0224" w:rsidRDefault="006A0224" w:rsidP="00B30441">
      <w:pPr>
        <w:pStyle w:val="Bullet1"/>
      </w:pPr>
      <w:r>
        <w:t>state and federal government departments</w:t>
      </w:r>
    </w:p>
    <w:p w14:paraId="5DD7994C" w14:textId="77777777" w:rsidR="006A0224" w:rsidRDefault="006A0224" w:rsidP="00B30441">
      <w:pPr>
        <w:pStyle w:val="Bullet1"/>
      </w:pPr>
      <w:r>
        <w:t>individuals and sole traders</w:t>
      </w:r>
    </w:p>
    <w:p w14:paraId="3320F3DE" w14:textId="77777777" w:rsidR="006A0224" w:rsidRDefault="006A0224" w:rsidP="00B30441">
      <w:pPr>
        <w:pStyle w:val="Bullet1"/>
      </w:pPr>
      <w:r>
        <w:t>public companies limited by shares – unless the foundational document can prove not-for-profit status</w:t>
      </w:r>
    </w:p>
    <w:p w14:paraId="12385DC6" w14:textId="77777777" w:rsidR="006A0224" w:rsidRDefault="006A0224" w:rsidP="00B30441">
      <w:pPr>
        <w:pStyle w:val="Bullet1"/>
      </w:pPr>
      <w:r>
        <w:t>commercial enterprises</w:t>
      </w:r>
    </w:p>
    <w:p w14:paraId="17722B68" w14:textId="77777777" w:rsidR="006A0224" w:rsidRDefault="006A0224" w:rsidP="00B30441">
      <w:pPr>
        <w:pStyle w:val="Bullet1"/>
      </w:pPr>
      <w:r>
        <w:t>registered:</w:t>
      </w:r>
    </w:p>
    <w:p w14:paraId="11F7EA48" w14:textId="4E263F00" w:rsidR="006A0224" w:rsidRDefault="006A0224" w:rsidP="003F6BBA">
      <w:pPr>
        <w:pStyle w:val="Bullet2"/>
      </w:pPr>
      <w:r>
        <w:t>public and private primary and secondary schools</w:t>
      </w:r>
    </w:p>
    <w:p w14:paraId="6EE39A27" w14:textId="77777777" w:rsidR="006A0224" w:rsidRDefault="006A0224" w:rsidP="003F6BBA">
      <w:pPr>
        <w:pStyle w:val="Bullet2"/>
      </w:pPr>
      <w:r>
        <w:t>pre-schools</w:t>
      </w:r>
    </w:p>
    <w:p w14:paraId="2C9DCDBE" w14:textId="77777777" w:rsidR="006A0224" w:rsidRDefault="006A0224" w:rsidP="003F6BBA">
      <w:pPr>
        <w:pStyle w:val="Bullet2"/>
      </w:pPr>
      <w:r>
        <w:t>TAFE institutes</w:t>
      </w:r>
    </w:p>
    <w:p w14:paraId="3CEACA5D" w14:textId="7A2904C2" w:rsidR="006A0224" w:rsidRPr="008E25A1" w:rsidRDefault="006A0224" w:rsidP="009A23FF">
      <w:pPr>
        <w:pStyle w:val="Bullet2"/>
        <w:ind w:left="567" w:hanging="283"/>
      </w:pPr>
      <w:r>
        <w:t>universities.</w:t>
      </w:r>
      <w:r w:rsidR="00D045E6">
        <w:t xml:space="preserve"> </w:t>
      </w:r>
    </w:p>
    <w:p w14:paraId="1662318C" w14:textId="77777777" w:rsidR="006A0224" w:rsidRDefault="006A0224" w:rsidP="00B30441">
      <w:pPr>
        <w:pStyle w:val="Bullet1"/>
      </w:pPr>
      <w:r>
        <w:t>organisations that have failed to comply with the terms and conditions of previously awarded grants from any departmental grant program</w:t>
      </w:r>
    </w:p>
    <w:p w14:paraId="50138094" w14:textId="77777777" w:rsidR="006A0224" w:rsidRDefault="006A0224" w:rsidP="00B30441">
      <w:pPr>
        <w:pStyle w:val="Bullet1"/>
      </w:pPr>
      <w:r>
        <w:t>groups whose projects are the responsibility of another Victorian government department</w:t>
      </w:r>
    </w:p>
    <w:p w14:paraId="17389ADD" w14:textId="77777777" w:rsidR="006A0224" w:rsidRDefault="006A0224" w:rsidP="00B30441">
      <w:pPr>
        <w:pStyle w:val="Bullet1"/>
      </w:pPr>
      <w:r>
        <w:t>hospitals and health service organisations.</w:t>
      </w:r>
    </w:p>
    <w:p w14:paraId="6F792073" w14:textId="44E0B7D8" w:rsidR="00562B98" w:rsidRPr="00F54CD4" w:rsidRDefault="003755BF" w:rsidP="00562B98">
      <w:pPr>
        <w:pStyle w:val="Heading2"/>
      </w:pPr>
      <w:bookmarkStart w:id="37" w:name="_Auspice_arrangements"/>
      <w:bookmarkStart w:id="38" w:name="_Toc212125405"/>
      <w:bookmarkEnd w:id="37"/>
      <w:r>
        <w:t>A</w:t>
      </w:r>
      <w:r w:rsidR="00562B98" w:rsidRPr="00847855">
        <w:t>uspice</w:t>
      </w:r>
      <w:r>
        <w:t xml:space="preserve"> arrangements</w:t>
      </w:r>
      <w:bookmarkEnd w:id="38"/>
    </w:p>
    <w:p w14:paraId="79D79A12" w14:textId="77777777" w:rsidR="006D2353" w:rsidRDefault="006D2353" w:rsidP="003F6BBA">
      <w:pPr>
        <w:pStyle w:val="Body"/>
      </w:pPr>
      <w:r w:rsidRPr="002F7162">
        <w:t>If your organisation is not incorporated or does not have an ABN, you may consider partnering with another organisation that meets these eligibility criteria who will accept legal responsibility for the grant. This is known as an auspice arrangement.</w:t>
      </w:r>
    </w:p>
    <w:p w14:paraId="5F3EA6EA" w14:textId="2A419401" w:rsidR="006D2353" w:rsidRPr="002F7162" w:rsidRDefault="006D2353" w:rsidP="003F6BBA">
      <w:pPr>
        <w:pStyle w:val="Body"/>
      </w:pPr>
      <w:r w:rsidRPr="002F7162">
        <w:t>If the application is successful, your organisation deliver</w:t>
      </w:r>
      <w:r w:rsidR="009B7B0A">
        <w:t>s</w:t>
      </w:r>
      <w:r w:rsidRPr="002F7162">
        <w:t xml:space="preserve"> the activity, but the auspice organisation </w:t>
      </w:r>
      <w:r w:rsidR="00C64476">
        <w:t>handles</w:t>
      </w:r>
      <w:r w:rsidRPr="002F7162">
        <w:t>:</w:t>
      </w:r>
    </w:p>
    <w:p w14:paraId="01963AF3" w14:textId="77777777" w:rsidR="006D2353" w:rsidRPr="002F7162" w:rsidRDefault="006D2353" w:rsidP="00B30441">
      <w:pPr>
        <w:pStyle w:val="Bullet1"/>
      </w:pPr>
      <w:r w:rsidRPr="002F7162">
        <w:t xml:space="preserve">signing the grant </w:t>
      </w:r>
      <w:r>
        <w:t xml:space="preserve">funding </w:t>
      </w:r>
      <w:r w:rsidRPr="002F7162">
        <w:t>agreement with the department</w:t>
      </w:r>
    </w:p>
    <w:p w14:paraId="7B602AE1" w14:textId="04019DC3" w:rsidR="006D2353" w:rsidRPr="002F7162" w:rsidRDefault="00C64476" w:rsidP="00B30441">
      <w:pPr>
        <w:pStyle w:val="Bullet1"/>
      </w:pPr>
      <w:r>
        <w:t xml:space="preserve">meeting </w:t>
      </w:r>
      <w:r w:rsidR="006D2353" w:rsidRPr="002F7162">
        <w:t>the legal and financial requirements of the grant and funding agreement</w:t>
      </w:r>
    </w:p>
    <w:p w14:paraId="3359F932" w14:textId="77777777" w:rsidR="006D2353" w:rsidRPr="002F7162" w:rsidRDefault="006D2353" w:rsidP="00B30441">
      <w:pPr>
        <w:pStyle w:val="Bullet1"/>
      </w:pPr>
      <w:r w:rsidRPr="002F7162">
        <w:t xml:space="preserve">receiving and distributing grant funds under the </w:t>
      </w:r>
      <w:r>
        <w:t>funding</w:t>
      </w:r>
      <w:r w:rsidRPr="002F7162">
        <w:t xml:space="preserve"> agreement</w:t>
      </w:r>
    </w:p>
    <w:p w14:paraId="1DB9B122" w14:textId="55504465" w:rsidR="006D2353" w:rsidRPr="002F7162" w:rsidRDefault="006D2353" w:rsidP="00B30441">
      <w:pPr>
        <w:pStyle w:val="Bullet1"/>
      </w:pPr>
      <w:r w:rsidRPr="002F7162">
        <w:t xml:space="preserve">ensuring </w:t>
      </w:r>
      <w:r w:rsidR="00C64476">
        <w:t xml:space="preserve">completion of </w:t>
      </w:r>
      <w:r w:rsidRPr="002F7162">
        <w:t>all project activities</w:t>
      </w:r>
    </w:p>
    <w:p w14:paraId="77CD2124" w14:textId="77777777" w:rsidR="006D2353" w:rsidRPr="002F7162" w:rsidRDefault="006D2353" w:rsidP="00B30441">
      <w:pPr>
        <w:pStyle w:val="Bullet1"/>
      </w:pPr>
      <w:r w:rsidRPr="002F7162">
        <w:t>submitting reports and financial acquittals on behalf of your organisation</w:t>
      </w:r>
      <w:r>
        <w:t>.</w:t>
      </w:r>
    </w:p>
    <w:p w14:paraId="137D6056" w14:textId="09056E81" w:rsidR="006D2353" w:rsidRPr="002F7162" w:rsidRDefault="006D2353" w:rsidP="003F6BBA">
      <w:pPr>
        <w:pStyle w:val="Bodyafterbullets"/>
      </w:pPr>
      <w:r w:rsidRPr="002F7162">
        <w:t>If you</w:t>
      </w:r>
      <w:r w:rsidR="006E18A2">
        <w:t xml:space="preserve"> want to</w:t>
      </w:r>
      <w:r w:rsidRPr="002F7162">
        <w:t xml:space="preserve"> </w:t>
      </w:r>
      <w:proofErr w:type="gramStart"/>
      <w:r w:rsidR="00A61DDB">
        <w:t>submit an</w:t>
      </w:r>
      <w:r w:rsidR="006E18A2">
        <w:t xml:space="preserve"> application</w:t>
      </w:r>
      <w:proofErr w:type="gramEnd"/>
      <w:r w:rsidR="006E18A2">
        <w:t xml:space="preserve"> under</w:t>
      </w:r>
      <w:r w:rsidR="00A61DDB">
        <w:t xml:space="preserve"> </w:t>
      </w:r>
      <w:r w:rsidRPr="002F7162">
        <w:t>an auspice arrangement</w:t>
      </w:r>
      <w:r w:rsidR="008B056B">
        <w:t>,</w:t>
      </w:r>
      <w:r w:rsidRPr="002F7162">
        <w:t xml:space="preserve"> the application must include:</w:t>
      </w:r>
    </w:p>
    <w:p w14:paraId="4BE57944" w14:textId="7FD42A2A" w:rsidR="006D2353" w:rsidRPr="002F7162" w:rsidRDefault="006D2353" w:rsidP="00B30441">
      <w:pPr>
        <w:pStyle w:val="Bullet1"/>
      </w:pPr>
      <w:r w:rsidRPr="002F7162">
        <w:t>a letter of support from the auspice organisation</w:t>
      </w:r>
      <w:r w:rsidRPr="0066754A">
        <w:t>. This is a mandatory document for all applications with auspice arrangements.</w:t>
      </w:r>
    </w:p>
    <w:p w14:paraId="3D69FE1E" w14:textId="77777777" w:rsidR="006D2353" w:rsidRDefault="006D2353" w:rsidP="00B30441">
      <w:pPr>
        <w:pStyle w:val="Bullet1"/>
      </w:pPr>
      <w:r w:rsidRPr="0066754A">
        <w:t xml:space="preserve">a memorandum of understanding outlining roles and responsibilities between the </w:t>
      </w:r>
      <w:r>
        <w:t>2</w:t>
      </w:r>
      <w:r w:rsidRPr="0066754A">
        <w:t xml:space="preserve"> organisations</w:t>
      </w:r>
    </w:p>
    <w:p w14:paraId="0F5574A8" w14:textId="73E176A1" w:rsidR="00CF1551" w:rsidRDefault="00CF1551" w:rsidP="009C4EB5">
      <w:pPr>
        <w:pStyle w:val="Bullet1"/>
      </w:pPr>
      <w:r>
        <w:t>authorised primary and secondary contacts from the auspice organisation who can enter into a funding agreement.</w:t>
      </w:r>
    </w:p>
    <w:p w14:paraId="4B8952D4" w14:textId="77777777" w:rsidR="00084187" w:rsidRPr="0066754A" w:rsidRDefault="00084187" w:rsidP="00084187">
      <w:pPr>
        <w:pStyle w:val="Bullet1"/>
        <w:numPr>
          <w:ilvl w:val="0"/>
          <w:numId w:val="0"/>
        </w:numPr>
        <w:ind w:left="284"/>
      </w:pPr>
    </w:p>
    <w:p w14:paraId="2646ABA1" w14:textId="77777777" w:rsidR="006D2353" w:rsidRPr="002A05F1" w:rsidRDefault="006D2353" w:rsidP="003F6BBA">
      <w:pPr>
        <w:pStyle w:val="Bodyafterbullets"/>
        <w:rPr>
          <w:b/>
          <w:bCs/>
        </w:rPr>
      </w:pPr>
      <w:r w:rsidRPr="002A05F1">
        <w:rPr>
          <w:b/>
          <w:bCs/>
        </w:rPr>
        <w:lastRenderedPageBreak/>
        <w:t>Please note:</w:t>
      </w:r>
    </w:p>
    <w:p w14:paraId="0032F418" w14:textId="77777777" w:rsidR="006D2353" w:rsidRDefault="006D2353" w:rsidP="00B30441">
      <w:pPr>
        <w:pStyle w:val="Bullet1"/>
      </w:pPr>
      <w:r>
        <w:t>The auspice organisation must formally agree to support your application before you submit.</w:t>
      </w:r>
    </w:p>
    <w:p w14:paraId="3DCADD76" w14:textId="6165CEB1" w:rsidR="006D2353" w:rsidRPr="0066754A" w:rsidRDefault="006D2353" w:rsidP="00B30441">
      <w:pPr>
        <w:pStyle w:val="Bullet1"/>
      </w:pPr>
      <w:r w:rsidRPr="0066754A">
        <w:t xml:space="preserve">The department may decide to communicate with the auspice organisation (instead of, or </w:t>
      </w:r>
      <w:r w:rsidR="005A4FAF">
        <w:t>as well as</w:t>
      </w:r>
      <w:r w:rsidRPr="0066754A">
        <w:t>, the grant recipient). It may do this in relation to any aspect of the funding agreement.</w:t>
      </w:r>
    </w:p>
    <w:p w14:paraId="0633C6CE" w14:textId="77777777" w:rsidR="003273AA" w:rsidRDefault="003273AA" w:rsidP="003273AA">
      <w:pPr>
        <w:pStyle w:val="Heading2"/>
      </w:pPr>
      <w:bookmarkStart w:id="39" w:name="_Who_is_not"/>
      <w:bookmarkStart w:id="40" w:name="_What_the_grant"/>
      <w:bookmarkStart w:id="41" w:name="_Eligible_activities_and"/>
      <w:bookmarkStart w:id="42" w:name="_Project_eligibility"/>
      <w:bookmarkStart w:id="43" w:name="_Toc212125406"/>
      <w:bookmarkStart w:id="44" w:name="_Toc210307487"/>
      <w:bookmarkEnd w:id="39"/>
      <w:bookmarkEnd w:id="40"/>
      <w:bookmarkEnd w:id="41"/>
      <w:bookmarkEnd w:id="42"/>
      <w:r>
        <w:t>Project eligibility</w:t>
      </w:r>
      <w:bookmarkEnd w:id="43"/>
    </w:p>
    <w:p w14:paraId="2DA19A8E" w14:textId="2C232584" w:rsidR="009D77ED" w:rsidRDefault="009D77ED" w:rsidP="009D77ED">
      <w:pPr>
        <w:pStyle w:val="Heading3"/>
      </w:pPr>
      <w:r>
        <w:t>What is the difference between Stage 1 and Stage 2?</w:t>
      </w:r>
    </w:p>
    <w:p w14:paraId="0A39CF86" w14:textId="77777777" w:rsidR="003462A3" w:rsidRDefault="003462A3" w:rsidP="004C0D29">
      <w:pPr>
        <w:pStyle w:val="Body"/>
      </w:pPr>
      <w:bookmarkStart w:id="45" w:name="_Toc95991204"/>
      <w:bookmarkEnd w:id="44"/>
      <w:r>
        <w:t>Funding is available under 2 categories:</w:t>
      </w:r>
    </w:p>
    <w:p w14:paraId="66DAED5E" w14:textId="77777777" w:rsidR="003462A3" w:rsidRPr="005A5B03" w:rsidRDefault="003462A3" w:rsidP="004C0D29">
      <w:pPr>
        <w:pStyle w:val="Body"/>
        <w:rPr>
          <w:b/>
        </w:rPr>
      </w:pPr>
      <w:r w:rsidRPr="005A5B03">
        <w:rPr>
          <w:b/>
          <w:bCs/>
        </w:rPr>
        <w:t xml:space="preserve">Stage 1 – </w:t>
      </w:r>
      <w:r>
        <w:rPr>
          <w:b/>
          <w:bCs/>
        </w:rPr>
        <w:t>P</w:t>
      </w:r>
      <w:r w:rsidRPr="005A5B03">
        <w:rPr>
          <w:b/>
          <w:bCs/>
        </w:rPr>
        <w:t>lanning:</w:t>
      </w:r>
    </w:p>
    <w:p w14:paraId="77D116FF" w14:textId="77777777" w:rsidR="003462A3" w:rsidRPr="00A22303" w:rsidRDefault="003462A3" w:rsidP="00B30441">
      <w:pPr>
        <w:pStyle w:val="Bullet1"/>
      </w:pPr>
      <w:r w:rsidRPr="00A22303">
        <w:t>Grants of up to $1</w:t>
      </w:r>
      <w:r>
        <w:t>0</w:t>
      </w:r>
      <w:r w:rsidRPr="00A22303">
        <w:t xml:space="preserve">,000 (excluding GST) are available for eligible organisations to plan and </w:t>
      </w:r>
      <w:r>
        <w:t>get</w:t>
      </w:r>
      <w:r w:rsidRPr="00A22303">
        <w:t xml:space="preserve"> all the required documentation and approvals </w:t>
      </w:r>
      <w:r>
        <w:t>before</w:t>
      </w:r>
      <w:r w:rsidRPr="00A22303">
        <w:t xml:space="preserve"> applying under Stage 2 in a future round. Receiving a Stage </w:t>
      </w:r>
      <w:r>
        <w:t>1</w:t>
      </w:r>
      <w:r w:rsidRPr="00A22303">
        <w:t xml:space="preserve"> grant does </w:t>
      </w:r>
      <w:r w:rsidRPr="003E0FF6">
        <w:rPr>
          <w:b/>
          <w:bCs/>
        </w:rPr>
        <w:t>not</w:t>
      </w:r>
      <w:r w:rsidRPr="00A22303">
        <w:t xml:space="preserve"> guarantee receiv</w:t>
      </w:r>
      <w:r>
        <w:t>ing</w:t>
      </w:r>
      <w:r w:rsidRPr="00A22303">
        <w:t xml:space="preserve"> a Stage 2 grant.</w:t>
      </w:r>
    </w:p>
    <w:p w14:paraId="2B6C2B66" w14:textId="77777777" w:rsidR="003462A3" w:rsidRDefault="003462A3" w:rsidP="00B30441">
      <w:pPr>
        <w:pStyle w:val="Bullet1"/>
      </w:pPr>
      <w:r>
        <w:t>Funding is available to:</w:t>
      </w:r>
    </w:p>
    <w:p w14:paraId="6FC9BE25" w14:textId="77777777" w:rsidR="003462A3" w:rsidRDefault="003462A3" w:rsidP="004C0D29">
      <w:pPr>
        <w:pStyle w:val="Bullet2"/>
      </w:pPr>
      <w:r>
        <w:t xml:space="preserve">plan for your </w:t>
      </w:r>
      <w:r w:rsidRPr="009102A7">
        <w:t>Restoring Community War Memorials and Avenues of Honour project</w:t>
      </w:r>
    </w:p>
    <w:p w14:paraId="29908655" w14:textId="77777777" w:rsidR="003462A3" w:rsidRDefault="003462A3" w:rsidP="004C0D29">
      <w:pPr>
        <w:pStyle w:val="Bullet2"/>
      </w:pPr>
      <w:r>
        <w:t>contract a heritage professional to assess your project</w:t>
      </w:r>
    </w:p>
    <w:p w14:paraId="287E2C25" w14:textId="36116719" w:rsidR="003462A3" w:rsidRDefault="003A0452" w:rsidP="004C0D29">
      <w:pPr>
        <w:pStyle w:val="Bullet2"/>
      </w:pPr>
      <w:r>
        <w:t>get</w:t>
      </w:r>
      <w:r w:rsidR="003462A3" w:rsidRPr="009102A7">
        <w:t xml:space="preserve"> accurate </w:t>
      </w:r>
      <w:r w:rsidR="003462A3">
        <w:t>costings</w:t>
      </w:r>
    </w:p>
    <w:p w14:paraId="1FF8E542" w14:textId="1489360A" w:rsidR="006B59DD" w:rsidRPr="009102A7" w:rsidRDefault="003462A3" w:rsidP="006B59DD">
      <w:pPr>
        <w:pStyle w:val="Bullet2"/>
      </w:pPr>
      <w:r>
        <w:t xml:space="preserve">develop </w:t>
      </w:r>
      <w:r w:rsidRPr="009102A7">
        <w:t>clear timelines to complete a project.</w:t>
      </w:r>
    </w:p>
    <w:p w14:paraId="6CC4AD34" w14:textId="7E9AB66C" w:rsidR="003462A3" w:rsidRPr="00A22303" w:rsidRDefault="003462A3" w:rsidP="00B30441">
      <w:pPr>
        <w:pStyle w:val="Bullet1"/>
      </w:pPr>
      <w:r>
        <w:t xml:space="preserve">You </w:t>
      </w:r>
      <w:r w:rsidRPr="003E0FF6">
        <w:rPr>
          <w:b/>
          <w:bCs/>
        </w:rPr>
        <w:t>must</w:t>
      </w:r>
      <w:r>
        <w:t xml:space="preserve"> complete p</w:t>
      </w:r>
      <w:r w:rsidRPr="00A22303">
        <w:t xml:space="preserve">lanning grants within </w:t>
      </w:r>
      <w:r w:rsidR="0023461E">
        <w:t>12</w:t>
      </w:r>
      <w:r w:rsidRPr="00A22303">
        <w:t xml:space="preserve"> months of receiving funding.</w:t>
      </w:r>
    </w:p>
    <w:p w14:paraId="503590B0" w14:textId="77777777" w:rsidR="003462A3" w:rsidRPr="005A5B03" w:rsidRDefault="003462A3" w:rsidP="004C0D29">
      <w:pPr>
        <w:pStyle w:val="Bodyafterbullets"/>
        <w:rPr>
          <w:b/>
        </w:rPr>
      </w:pPr>
      <w:r w:rsidRPr="005A5B03">
        <w:rPr>
          <w:b/>
          <w:bCs/>
        </w:rPr>
        <w:t xml:space="preserve">Stage 2 – </w:t>
      </w:r>
      <w:r>
        <w:rPr>
          <w:b/>
          <w:bCs/>
        </w:rPr>
        <w:t>I</w:t>
      </w:r>
      <w:r w:rsidRPr="005A5B03">
        <w:rPr>
          <w:b/>
          <w:bCs/>
        </w:rPr>
        <w:t>mplementation:</w:t>
      </w:r>
    </w:p>
    <w:p w14:paraId="31FC7FE3" w14:textId="678FD420" w:rsidR="003462A3" w:rsidRPr="009102A7" w:rsidRDefault="003462A3" w:rsidP="00B30441">
      <w:pPr>
        <w:pStyle w:val="Bullet1"/>
      </w:pPr>
      <w:r w:rsidRPr="009102A7">
        <w:t>Grants of up to $</w:t>
      </w:r>
      <w:r>
        <w:t>3</w:t>
      </w:r>
      <w:r w:rsidRPr="009102A7">
        <w:t>0,000 (excluding GST) are available for eligible organisation</w:t>
      </w:r>
      <w:r w:rsidR="003F34E8">
        <w:t>s</w:t>
      </w:r>
      <w:r w:rsidRPr="009102A7">
        <w:t xml:space="preserve"> to carry out their project.</w:t>
      </w:r>
    </w:p>
    <w:p w14:paraId="3EC2FA09" w14:textId="77777777" w:rsidR="003462A3" w:rsidRPr="009102A7" w:rsidRDefault="003462A3" w:rsidP="00B30441">
      <w:pPr>
        <w:pStyle w:val="Bullet1"/>
      </w:pPr>
      <w:r>
        <w:t xml:space="preserve">You </w:t>
      </w:r>
      <w:r w:rsidRPr="003E0FF6">
        <w:rPr>
          <w:b/>
          <w:bCs/>
        </w:rPr>
        <w:t xml:space="preserve">must </w:t>
      </w:r>
      <w:r>
        <w:t>complete i</w:t>
      </w:r>
      <w:r w:rsidRPr="009102A7">
        <w:t>mplementation grants within 18 months of receiving funding.</w:t>
      </w:r>
    </w:p>
    <w:p w14:paraId="58FF0B8D" w14:textId="4D212A43" w:rsidR="003462A3" w:rsidRDefault="003462A3" w:rsidP="00B30441">
      <w:pPr>
        <w:pStyle w:val="Bullet1"/>
      </w:pPr>
      <w:r w:rsidRPr="009102A7">
        <w:t xml:space="preserve">You </w:t>
      </w:r>
      <w:r>
        <w:t>don’t</w:t>
      </w:r>
      <w:r w:rsidRPr="009102A7">
        <w:t xml:space="preserve"> need to have received a </w:t>
      </w:r>
      <w:r>
        <w:t>Stage</w:t>
      </w:r>
      <w:r w:rsidRPr="009102A7">
        <w:t xml:space="preserve"> 1 grant to be eligible for a </w:t>
      </w:r>
      <w:r>
        <w:t>Stage</w:t>
      </w:r>
      <w:r w:rsidRPr="009102A7">
        <w:t xml:space="preserve"> 2 grant. </w:t>
      </w:r>
      <w:proofErr w:type="gramStart"/>
      <w:r w:rsidR="00563209">
        <w:t>But</w:t>
      </w:r>
      <w:r w:rsidRPr="009102A7">
        <w:t>,</w:t>
      </w:r>
      <w:proofErr w:type="gramEnd"/>
      <w:r w:rsidRPr="009102A7">
        <w:t xml:space="preserve"> your application is more likely to be successful if</w:t>
      </w:r>
      <w:r w:rsidR="00E966FC">
        <w:t xml:space="preserve"> </w:t>
      </w:r>
      <w:r>
        <w:t>you have:</w:t>
      </w:r>
    </w:p>
    <w:p w14:paraId="4B6B09B9" w14:textId="75939938" w:rsidR="003462A3" w:rsidRDefault="003462A3" w:rsidP="004C0D29">
      <w:pPr>
        <w:pStyle w:val="Bullet2"/>
      </w:pPr>
      <w:r>
        <w:t xml:space="preserve">considered all </w:t>
      </w:r>
      <w:r w:rsidR="003F34E8">
        <w:t xml:space="preserve">restoration </w:t>
      </w:r>
      <w:r>
        <w:t>requirements</w:t>
      </w:r>
    </w:p>
    <w:p w14:paraId="3FD7EDF5" w14:textId="63EB4C30" w:rsidR="003F34E8" w:rsidRDefault="003F34E8" w:rsidP="004C0D29">
      <w:pPr>
        <w:pStyle w:val="Bullet2"/>
      </w:pPr>
      <w:r>
        <w:t>have a detailed conservation plan for your project</w:t>
      </w:r>
    </w:p>
    <w:p w14:paraId="6460CE74" w14:textId="00771C4C" w:rsidR="003462A3" w:rsidRPr="009102A7" w:rsidRDefault="00422FD0" w:rsidP="004C0D29">
      <w:pPr>
        <w:pStyle w:val="Bullet2"/>
      </w:pPr>
      <w:r>
        <w:t xml:space="preserve">identified appropriate </w:t>
      </w:r>
      <w:r w:rsidR="003462A3">
        <w:t xml:space="preserve">permits and </w:t>
      </w:r>
      <w:r>
        <w:t xml:space="preserve">secured </w:t>
      </w:r>
      <w:r w:rsidR="003462A3">
        <w:t>approvals</w:t>
      </w:r>
      <w:r>
        <w:t xml:space="preserve"> (if applicable)</w:t>
      </w:r>
      <w:r w:rsidR="009438AD">
        <w:t>.</w:t>
      </w:r>
    </w:p>
    <w:p w14:paraId="1405C74F" w14:textId="575F7984" w:rsidR="00422FD0" w:rsidRDefault="003462A3" w:rsidP="00B30441">
      <w:pPr>
        <w:pStyle w:val="Bullet1"/>
      </w:pPr>
      <w:r w:rsidRPr="00A0423B">
        <w:t xml:space="preserve">If we </w:t>
      </w:r>
      <w:r>
        <w:t>regard</w:t>
      </w:r>
      <w:r w:rsidRPr="00A0423B">
        <w:t xml:space="preserve"> your </w:t>
      </w:r>
      <w:r>
        <w:t>Stage</w:t>
      </w:r>
      <w:r w:rsidRPr="00A0423B">
        <w:t xml:space="preserve"> 2 application as incomplete, we may re</w:t>
      </w:r>
      <w:r w:rsidR="00422FD0">
        <w:t>-</w:t>
      </w:r>
      <w:r w:rsidRPr="00A0423B">
        <w:t xml:space="preserve">categorise your application to a </w:t>
      </w:r>
      <w:r>
        <w:t>Stage</w:t>
      </w:r>
      <w:r w:rsidRPr="00A0423B">
        <w:t xml:space="preserve"> 1 grant.</w:t>
      </w:r>
    </w:p>
    <w:p w14:paraId="6F1E184A" w14:textId="6B1588E4" w:rsidR="003462A3" w:rsidRDefault="003462A3" w:rsidP="00E966FC">
      <w:pPr>
        <w:pStyle w:val="Heading3"/>
      </w:pPr>
      <w:r w:rsidRPr="009E03A2">
        <w:lastRenderedPageBreak/>
        <w:t xml:space="preserve">Figure </w:t>
      </w:r>
      <w:r w:rsidR="00EE1CBF">
        <w:t>1</w:t>
      </w:r>
      <w:r w:rsidRPr="009E03A2">
        <w:t xml:space="preserve">: </w:t>
      </w:r>
      <w:r>
        <w:t>T</w:t>
      </w:r>
      <w:r w:rsidRPr="009E03A2">
        <w:t>he differen</w:t>
      </w:r>
      <w:r>
        <w:t>ces of</w:t>
      </w:r>
      <w:r w:rsidRPr="009E03A2">
        <w:t xml:space="preserve"> Stage 1 and Stage 2</w:t>
      </w:r>
    </w:p>
    <w:p w14:paraId="7096B9F4" w14:textId="77777777" w:rsidR="003462A3" w:rsidRPr="0007610E" w:rsidRDefault="003462A3" w:rsidP="004C0D29">
      <w:pPr>
        <w:pStyle w:val="Body"/>
      </w:pPr>
      <w:r>
        <w:rPr>
          <w:noProof/>
        </w:rPr>
        <w:drawing>
          <wp:inline distT="0" distB="0" distL="0" distR="0" wp14:anchorId="0F8BC735" wp14:editId="0DB026B1">
            <wp:extent cx="5509260" cy="2517166"/>
            <wp:effectExtent l="0" t="0" r="0" b="0"/>
            <wp:docPr id="1092275631" name="Picture 1092275631" descr="Stage 1: Preliminary research; Appoint heritage contractor, consultant or arborist; and Permits and quotes. Stage 2:Installation/relocation; Repairs and cleaning; Replanting or maintenance of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75631" name="Picture 1092275631" descr="Stage 1: Preliminary research; Appoint heritage contractor, consultant or arborist; and Permits and quotes. Stage 2:Installation/relocation; Repairs and cleaning; Replanting or maintenance of tree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0048" cy="2531233"/>
                    </a:xfrm>
                    <a:prstGeom prst="rect">
                      <a:avLst/>
                    </a:prstGeom>
                    <a:noFill/>
                  </pic:spPr>
                </pic:pic>
              </a:graphicData>
            </a:graphic>
          </wp:inline>
        </w:drawing>
      </w:r>
    </w:p>
    <w:p w14:paraId="4DDB0A0A" w14:textId="77777777" w:rsidR="00913479" w:rsidRDefault="00913479" w:rsidP="00913479">
      <w:pPr>
        <w:pStyle w:val="Heading3"/>
      </w:pPr>
      <w:bookmarkStart w:id="46" w:name="_What_can_the"/>
      <w:bookmarkStart w:id="47" w:name="_Toc180590187"/>
      <w:bookmarkStart w:id="48" w:name="_Toc144201882"/>
      <w:bookmarkEnd w:id="46"/>
      <w:r>
        <w:t>What projects can be funded?</w:t>
      </w:r>
    </w:p>
    <w:bookmarkEnd w:id="45"/>
    <w:bookmarkEnd w:id="47"/>
    <w:bookmarkEnd w:id="48"/>
    <w:p w14:paraId="08FC9DEE" w14:textId="77777777" w:rsidR="003462A3" w:rsidRPr="00AF05C9" w:rsidRDefault="003462A3" w:rsidP="004C0D29">
      <w:pPr>
        <w:pStyle w:val="Body"/>
      </w:pPr>
      <w:r w:rsidRPr="005A5B03">
        <w:rPr>
          <w:b/>
          <w:bCs/>
        </w:rPr>
        <w:t>Stage 1 funds</w:t>
      </w:r>
      <w:r w:rsidRPr="00AF05C9">
        <w:t xml:space="preserve"> may be used for:</w:t>
      </w:r>
    </w:p>
    <w:p w14:paraId="5E43679C" w14:textId="77777777" w:rsidR="003462A3" w:rsidRPr="005809B5" w:rsidRDefault="003462A3" w:rsidP="00B30441">
      <w:pPr>
        <w:pStyle w:val="Bullet1"/>
      </w:pPr>
      <w:r>
        <w:t>s</w:t>
      </w:r>
      <w:r w:rsidRPr="005809B5">
        <w:t>ite analysis</w:t>
      </w:r>
    </w:p>
    <w:p w14:paraId="5AEAB5B2" w14:textId="77777777" w:rsidR="003462A3" w:rsidRPr="005809B5" w:rsidRDefault="003462A3" w:rsidP="00B30441">
      <w:pPr>
        <w:pStyle w:val="Bullet1"/>
      </w:pPr>
      <w:r>
        <w:t>p</w:t>
      </w:r>
      <w:r w:rsidRPr="005809B5">
        <w:t>reliminary research</w:t>
      </w:r>
    </w:p>
    <w:p w14:paraId="79494853" w14:textId="1D3B156E" w:rsidR="003462A3" w:rsidRPr="003E0FF6" w:rsidRDefault="003462A3" w:rsidP="00B30441">
      <w:pPr>
        <w:pStyle w:val="Bullet1"/>
        <w:rPr>
          <w:rStyle w:val="BodyChar"/>
        </w:rPr>
      </w:pPr>
      <w:r>
        <w:t>a</w:t>
      </w:r>
      <w:r w:rsidRPr="005809B5">
        <w:t>ppointing a heritage contractor, consultant or arborist to undertake a heritage assessment or develop a management plan</w:t>
      </w:r>
      <w:r w:rsidR="00D129AF">
        <w:t>.</w:t>
      </w:r>
      <w:r w:rsidRPr="005809B5">
        <w:t xml:space="preserve"> </w:t>
      </w:r>
      <w:r w:rsidR="00D129AF">
        <w:t>S</w:t>
      </w:r>
      <w:r w:rsidRPr="005809B5">
        <w:t xml:space="preserve">ee </w:t>
      </w:r>
      <w:hyperlink r:id="rId37" w:history="1">
        <w:r w:rsidRPr="00AA7A06">
          <w:rPr>
            <w:rStyle w:val="Hyperlink"/>
          </w:rPr>
          <w:t>Find a heritage consultant</w:t>
        </w:r>
      </w:hyperlink>
      <w:r>
        <w:rPr>
          <w:rStyle w:val="FootnoteReference"/>
          <w:color w:val="004C97"/>
          <w:u w:val="dotted"/>
        </w:rPr>
        <w:footnoteReference w:id="16"/>
      </w:r>
      <w:r>
        <w:rPr>
          <w:rStyle w:val="Hyperlink"/>
        </w:rPr>
        <w:t xml:space="preserve"> </w:t>
      </w:r>
      <w:r w:rsidRPr="003E0FF6">
        <w:rPr>
          <w:rStyle w:val="BodyChar"/>
        </w:rPr>
        <w:t xml:space="preserve">on the Heritage </w:t>
      </w:r>
      <w:r>
        <w:rPr>
          <w:rStyle w:val="BodyChar"/>
        </w:rPr>
        <w:t>C</w:t>
      </w:r>
      <w:r w:rsidRPr="003E0FF6">
        <w:rPr>
          <w:rStyle w:val="BodyChar"/>
        </w:rPr>
        <w:t>onsultant website</w:t>
      </w:r>
    </w:p>
    <w:p w14:paraId="0B68901E" w14:textId="77777777" w:rsidR="003462A3" w:rsidRPr="005809B5" w:rsidRDefault="003462A3" w:rsidP="00B30441">
      <w:pPr>
        <w:pStyle w:val="Bullet1"/>
      </w:pPr>
      <w:r>
        <w:t>c</w:t>
      </w:r>
      <w:r w:rsidRPr="005809B5">
        <w:t>oncept designs</w:t>
      </w:r>
    </w:p>
    <w:p w14:paraId="456D7B08" w14:textId="77777777" w:rsidR="003462A3" w:rsidRPr="005809B5" w:rsidRDefault="003462A3" w:rsidP="00B30441">
      <w:pPr>
        <w:pStyle w:val="Bullet1"/>
      </w:pPr>
      <w:r>
        <w:t>r</w:t>
      </w:r>
      <w:r w:rsidRPr="005809B5">
        <w:t>equired permits from local councils or Heritage Victoria</w:t>
      </w:r>
    </w:p>
    <w:p w14:paraId="1415BB39" w14:textId="77777777" w:rsidR="003462A3" w:rsidRPr="005809B5" w:rsidRDefault="003462A3" w:rsidP="00B30441">
      <w:pPr>
        <w:pStyle w:val="Bullet1"/>
      </w:pPr>
      <w:r>
        <w:t>t</w:t>
      </w:r>
      <w:r w:rsidRPr="005809B5">
        <w:t>rade assessments and quotations</w:t>
      </w:r>
    </w:p>
    <w:p w14:paraId="4B89AEC0" w14:textId="74C7C9FC" w:rsidR="00D129AF" w:rsidRDefault="003462A3" w:rsidP="00B30441">
      <w:pPr>
        <w:pStyle w:val="Bullet1"/>
      </w:pPr>
      <w:r>
        <w:t>p</w:t>
      </w:r>
      <w:r w:rsidRPr="005809B5">
        <w:t>repar</w:t>
      </w:r>
      <w:r w:rsidR="00D129AF">
        <w:t>ing</w:t>
      </w:r>
      <w:r w:rsidRPr="005809B5">
        <w:t xml:space="preserve"> and full</w:t>
      </w:r>
      <w:r w:rsidR="00D129AF">
        <w:t>y</w:t>
      </w:r>
      <w:r w:rsidRPr="005809B5">
        <w:t xml:space="preserve"> scoping proposed works and their impact on the significance of the memorial to be undertaken by a qualified heritage</w:t>
      </w:r>
      <w:r w:rsidR="00D129AF">
        <w:t>:</w:t>
      </w:r>
    </w:p>
    <w:p w14:paraId="2EFE8003" w14:textId="5031D764" w:rsidR="00D129AF" w:rsidRDefault="003462A3" w:rsidP="001241FA">
      <w:pPr>
        <w:pStyle w:val="Bullet2"/>
      </w:pPr>
      <w:r w:rsidRPr="005809B5">
        <w:t>advisor</w:t>
      </w:r>
    </w:p>
    <w:p w14:paraId="542A1DC0" w14:textId="634D32D2" w:rsidR="00D129AF" w:rsidRDefault="003462A3" w:rsidP="001241FA">
      <w:pPr>
        <w:pStyle w:val="Bullet2"/>
      </w:pPr>
      <w:r w:rsidRPr="005809B5">
        <w:t>consultant</w:t>
      </w:r>
    </w:p>
    <w:p w14:paraId="20D010CB" w14:textId="31642C66" w:rsidR="00D129AF" w:rsidRDefault="003462A3" w:rsidP="001241FA">
      <w:pPr>
        <w:pStyle w:val="Bullet2"/>
      </w:pPr>
      <w:r w:rsidRPr="005809B5">
        <w:t>conservator</w:t>
      </w:r>
    </w:p>
    <w:p w14:paraId="20BC40F7" w14:textId="3431D955" w:rsidR="003462A3" w:rsidRPr="005809B5" w:rsidRDefault="003462A3" w:rsidP="001241FA">
      <w:pPr>
        <w:pStyle w:val="Bullet2"/>
      </w:pPr>
      <w:r w:rsidRPr="005809B5">
        <w:t>arborist.</w:t>
      </w:r>
    </w:p>
    <w:p w14:paraId="7115139A" w14:textId="77777777" w:rsidR="003462A3" w:rsidRPr="00AF05C9" w:rsidRDefault="003462A3" w:rsidP="00422FD0">
      <w:pPr>
        <w:pStyle w:val="Bodyafterbullets"/>
      </w:pPr>
      <w:r w:rsidRPr="005A5B03">
        <w:rPr>
          <w:b/>
          <w:bCs/>
        </w:rPr>
        <w:t>Stage 2 funds</w:t>
      </w:r>
      <w:r w:rsidRPr="00AF05C9">
        <w:t xml:space="preserve"> may be used for:</w:t>
      </w:r>
    </w:p>
    <w:p w14:paraId="509DECE9" w14:textId="77777777" w:rsidR="003462A3" w:rsidRPr="005809B5" w:rsidRDefault="003462A3" w:rsidP="00B30441">
      <w:pPr>
        <w:pStyle w:val="Bullet1"/>
      </w:pPr>
      <w:r>
        <w:t>r</w:t>
      </w:r>
      <w:r w:rsidRPr="005809B5">
        <w:t>e-painting the brickwork or stone of a memorial</w:t>
      </w:r>
    </w:p>
    <w:p w14:paraId="55968B1F" w14:textId="3A6BA20E" w:rsidR="003462A3" w:rsidRDefault="003462A3" w:rsidP="00B30441">
      <w:pPr>
        <w:pStyle w:val="Bullet1"/>
      </w:pPr>
      <w:r>
        <w:t>repair</w:t>
      </w:r>
      <w:r w:rsidR="00D129AF">
        <w:t>ing</w:t>
      </w:r>
      <w:r>
        <w:t xml:space="preserve"> broken statues or plinths that form part of a memorial</w:t>
      </w:r>
    </w:p>
    <w:p w14:paraId="0B64145C" w14:textId="3747E728" w:rsidR="003462A3" w:rsidRDefault="003462A3" w:rsidP="00B30441">
      <w:pPr>
        <w:pStyle w:val="Bullet1"/>
      </w:pPr>
      <w:r>
        <w:t>repair</w:t>
      </w:r>
      <w:r w:rsidR="00D129AF">
        <w:t>ing</w:t>
      </w:r>
      <w:r>
        <w:t xml:space="preserve"> barriers and fences that surround and protect a memorial</w:t>
      </w:r>
    </w:p>
    <w:p w14:paraId="196DB6B6" w14:textId="28CE05C0" w:rsidR="003462A3" w:rsidRDefault="003462A3" w:rsidP="00B30441">
      <w:pPr>
        <w:pStyle w:val="Bullet1"/>
      </w:pPr>
      <w:r>
        <w:t>rectif</w:t>
      </w:r>
      <w:r w:rsidR="00D129AF">
        <w:t>ying</w:t>
      </w:r>
      <w:r>
        <w:t xml:space="preserve"> sinking foundations or lifting paving around a memorial</w:t>
      </w:r>
    </w:p>
    <w:p w14:paraId="21071AD1" w14:textId="77777777" w:rsidR="003462A3" w:rsidRDefault="003462A3" w:rsidP="00B30441">
      <w:pPr>
        <w:pStyle w:val="Bullet1"/>
      </w:pPr>
      <w:r>
        <w:t>re-lettering and re-gilding honour boards and memorials</w:t>
      </w:r>
    </w:p>
    <w:p w14:paraId="289C8E55" w14:textId="37962F4E" w:rsidR="003462A3" w:rsidRDefault="003462A3" w:rsidP="00B30441">
      <w:pPr>
        <w:pStyle w:val="Bullet1"/>
      </w:pPr>
      <w:r>
        <w:t>treat</w:t>
      </w:r>
      <w:r w:rsidR="00D129AF">
        <w:t>ing</w:t>
      </w:r>
      <w:r>
        <w:t xml:space="preserve"> rusted original memorial gates or fences</w:t>
      </w:r>
    </w:p>
    <w:p w14:paraId="190D1485" w14:textId="063E1922" w:rsidR="003462A3" w:rsidRDefault="003462A3" w:rsidP="00B30441">
      <w:pPr>
        <w:pStyle w:val="Bullet1"/>
      </w:pPr>
      <w:r>
        <w:t>install</w:t>
      </w:r>
      <w:r w:rsidR="00D129AF">
        <w:t>ing</w:t>
      </w:r>
      <w:r>
        <w:t xml:space="preserve"> additional plaques at the site of the existing memorial or additional names on the memorial or honour board (see </w:t>
      </w:r>
      <w:r w:rsidRPr="00AC355F">
        <w:t>‘</w:t>
      </w:r>
      <w:hyperlink w:anchor="_Plaques_1" w:history="1">
        <w:r w:rsidR="00642221" w:rsidRPr="00642221">
          <w:rPr>
            <w:rStyle w:val="Hyperlink"/>
          </w:rPr>
          <w:t>Plaques</w:t>
        </w:r>
      </w:hyperlink>
      <w:r>
        <w:t>’)</w:t>
      </w:r>
    </w:p>
    <w:p w14:paraId="25D8EA4A" w14:textId="45717A26" w:rsidR="003462A3" w:rsidRDefault="003462A3" w:rsidP="00B30441">
      <w:pPr>
        <w:pStyle w:val="Bullet1"/>
      </w:pPr>
      <w:r>
        <w:lastRenderedPageBreak/>
        <w:t>install</w:t>
      </w:r>
      <w:r w:rsidR="00D129AF">
        <w:t>ing</w:t>
      </w:r>
      <w:r>
        <w:t xml:space="preserve"> explanatory walls or interpretation panels</w:t>
      </w:r>
    </w:p>
    <w:p w14:paraId="0DA0E6A9" w14:textId="39EF7DA6" w:rsidR="003462A3" w:rsidRDefault="003462A3" w:rsidP="00B30441">
      <w:pPr>
        <w:pStyle w:val="Bullet1"/>
      </w:pPr>
      <w:r>
        <w:t>restor</w:t>
      </w:r>
      <w:r w:rsidR="00D129AF">
        <w:t>ing</w:t>
      </w:r>
      <w:r>
        <w:t xml:space="preserve"> commemorative plaques that form part of an integral part of an avenue of honour</w:t>
      </w:r>
    </w:p>
    <w:p w14:paraId="70BDA9B3" w14:textId="38D78AB0" w:rsidR="003462A3" w:rsidRDefault="003462A3" w:rsidP="00B30441">
      <w:pPr>
        <w:pStyle w:val="Bullet1"/>
      </w:pPr>
      <w:r>
        <w:t>prov</w:t>
      </w:r>
      <w:r w:rsidR="00D129AF">
        <w:t xml:space="preserve">iding </w:t>
      </w:r>
      <w:r>
        <w:t>seating, paving or lighting to allow better access to a commemorative site</w:t>
      </w:r>
    </w:p>
    <w:p w14:paraId="37241CBB" w14:textId="53DC7724" w:rsidR="003462A3" w:rsidRDefault="003462A3" w:rsidP="00B30441">
      <w:pPr>
        <w:pStyle w:val="Bullet1"/>
      </w:pPr>
      <w:r>
        <w:t>relocati</w:t>
      </w:r>
      <w:r w:rsidR="00D129AF">
        <w:t>ng</w:t>
      </w:r>
      <w:r>
        <w:t xml:space="preserve"> a memorial to:</w:t>
      </w:r>
    </w:p>
    <w:p w14:paraId="7F6F1091" w14:textId="77777777" w:rsidR="003462A3" w:rsidRDefault="003462A3" w:rsidP="00422FD0">
      <w:pPr>
        <w:pStyle w:val="Bullet2"/>
      </w:pPr>
      <w:r>
        <w:t>its original position</w:t>
      </w:r>
    </w:p>
    <w:p w14:paraId="62DB7453" w14:textId="77777777" w:rsidR="003462A3" w:rsidRPr="005809B5" w:rsidRDefault="003462A3" w:rsidP="00422FD0">
      <w:pPr>
        <w:pStyle w:val="Bullet2"/>
      </w:pPr>
      <w:r>
        <w:t>to a new position if the current location poses safety or heritage risks.</w:t>
      </w:r>
    </w:p>
    <w:p w14:paraId="180A727D" w14:textId="01F10670" w:rsidR="003462A3" w:rsidRPr="005A5B03" w:rsidRDefault="00485480" w:rsidP="00D815DD">
      <w:pPr>
        <w:pStyle w:val="Bodyafterbullets"/>
      </w:pPr>
      <w:r>
        <w:rPr>
          <w:b/>
          <w:bCs/>
        </w:rPr>
        <w:t>Please n</w:t>
      </w:r>
      <w:r w:rsidR="003462A3" w:rsidRPr="005A5B03">
        <w:rPr>
          <w:b/>
          <w:bCs/>
        </w:rPr>
        <w:t>ote:</w:t>
      </w:r>
    </w:p>
    <w:p w14:paraId="63D6F32F" w14:textId="77777777" w:rsidR="003462A3" w:rsidRPr="00964DD2" w:rsidRDefault="003462A3" w:rsidP="00B30441">
      <w:pPr>
        <w:pStyle w:val="Bullet1"/>
      </w:pPr>
      <w:r>
        <w:t xml:space="preserve">The department </w:t>
      </w:r>
      <w:r w:rsidRPr="005A5B03">
        <w:rPr>
          <w:b/>
          <w:bCs/>
        </w:rPr>
        <w:t xml:space="preserve">will </w:t>
      </w:r>
      <w:r>
        <w:t xml:space="preserve">assess all </w:t>
      </w:r>
      <w:r w:rsidRPr="00964DD2">
        <w:t>costs associated with your project.</w:t>
      </w:r>
    </w:p>
    <w:p w14:paraId="483C40BE" w14:textId="77777777" w:rsidR="003462A3" w:rsidRPr="00964DD2" w:rsidRDefault="003462A3" w:rsidP="00B30441">
      <w:pPr>
        <w:pStyle w:val="Bullet1"/>
      </w:pPr>
      <w:r>
        <w:t xml:space="preserve">The department </w:t>
      </w:r>
      <w:r w:rsidRPr="005A5B03">
        <w:rPr>
          <w:b/>
          <w:bCs/>
        </w:rPr>
        <w:t>will not</w:t>
      </w:r>
      <w:r>
        <w:t xml:space="preserve"> support any </w:t>
      </w:r>
      <w:r w:rsidRPr="00964DD2">
        <w:t xml:space="preserve">changes or increases </w:t>
      </w:r>
      <w:r w:rsidRPr="005A5B03">
        <w:rPr>
          <w:b/>
          <w:bCs/>
        </w:rPr>
        <w:t>after</w:t>
      </w:r>
      <w:r w:rsidRPr="00964DD2">
        <w:t xml:space="preserve"> submitting your application</w:t>
      </w:r>
      <w:r>
        <w:t>.</w:t>
      </w:r>
    </w:p>
    <w:p w14:paraId="53ED842F" w14:textId="31E01B01" w:rsidR="00536BFA" w:rsidRDefault="00C32037" w:rsidP="00F66580">
      <w:pPr>
        <w:pStyle w:val="Heading3"/>
      </w:pPr>
      <w:r>
        <w:t>What projects cannot be funded?</w:t>
      </w:r>
    </w:p>
    <w:p w14:paraId="26187D91" w14:textId="28451F6F" w:rsidR="00605042" w:rsidRPr="00AE6612" w:rsidRDefault="00536BFA" w:rsidP="00D815DD">
      <w:pPr>
        <w:pStyle w:val="Body"/>
        <w:rPr>
          <w:b/>
        </w:rPr>
      </w:pPr>
      <w:r>
        <w:t>P</w:t>
      </w:r>
      <w:r w:rsidR="00605042">
        <w:t xml:space="preserve">rojects the program </w:t>
      </w:r>
      <w:r w:rsidR="00605042" w:rsidRPr="005A5B03">
        <w:rPr>
          <w:b/>
          <w:bCs/>
        </w:rPr>
        <w:t xml:space="preserve">cannot </w:t>
      </w:r>
      <w:r w:rsidR="00605042">
        <w:t>fund include</w:t>
      </w:r>
      <w:r w:rsidR="00605042" w:rsidRPr="00AE6612">
        <w:t>:</w:t>
      </w:r>
    </w:p>
    <w:p w14:paraId="572BD9A5" w14:textId="77777777" w:rsidR="00605042" w:rsidRPr="00AE6612" w:rsidRDefault="00605042" w:rsidP="00B30441">
      <w:pPr>
        <w:pStyle w:val="Bullet1"/>
        <w:rPr>
          <w:szCs w:val="21"/>
        </w:rPr>
      </w:pPr>
      <w:r w:rsidRPr="00AE6612">
        <w:t>memorials for individuals other than Victoria Cross recipients</w:t>
      </w:r>
    </w:p>
    <w:p w14:paraId="5D9A6EA4" w14:textId="0EF1A281" w:rsidR="00605042" w:rsidRPr="00AE6612" w:rsidRDefault="00605042" w:rsidP="00F66580">
      <w:pPr>
        <w:pStyle w:val="Bullet1"/>
        <w:rPr>
          <w:szCs w:val="21"/>
        </w:rPr>
      </w:pPr>
      <w:r w:rsidRPr="00AE6612">
        <w:t>works that detract from or harm the historical significance of the original memorial</w:t>
      </w:r>
      <w:r w:rsidR="00756E0B">
        <w:t>.</w:t>
      </w:r>
      <w:r w:rsidR="00C01A13">
        <w:t xml:space="preserve"> </w:t>
      </w:r>
      <w:r w:rsidR="00756E0B">
        <w:t>F</w:t>
      </w:r>
      <w:r w:rsidRPr="00AE6612">
        <w:t>or example,</w:t>
      </w:r>
      <w:r w:rsidR="00EC371E">
        <w:t xml:space="preserve"> those with</w:t>
      </w:r>
      <w:r w:rsidRPr="00AE6612">
        <w:t xml:space="preserve"> inappropriate signage</w:t>
      </w:r>
    </w:p>
    <w:p w14:paraId="64BFC5C8" w14:textId="60371DE5" w:rsidR="00756E0B" w:rsidRPr="00756E0B" w:rsidRDefault="00605042" w:rsidP="00B30441">
      <w:pPr>
        <w:pStyle w:val="Bullet1"/>
        <w:rPr>
          <w:szCs w:val="21"/>
        </w:rPr>
      </w:pPr>
      <w:r w:rsidRPr="00AE6612">
        <w:t>restor</w:t>
      </w:r>
      <w:r w:rsidR="002423F0">
        <w:t>ing</w:t>
      </w:r>
      <w:r w:rsidRPr="00AE6612">
        <w:t>, preserv</w:t>
      </w:r>
      <w:r w:rsidR="002423F0">
        <w:t>ing</w:t>
      </w:r>
      <w:r w:rsidRPr="00AE6612">
        <w:t xml:space="preserve"> and display</w:t>
      </w:r>
      <w:r w:rsidR="002423F0">
        <w:t>ing</w:t>
      </w:r>
      <w:r w:rsidRPr="00AE6612">
        <w:t xml:space="preserve"> wartime heritage that is not an integral part of the war memorial or avenue of honour</w:t>
      </w:r>
      <w:r w:rsidR="00756E0B">
        <w:t>.</w:t>
      </w:r>
      <w:r w:rsidRPr="00AE6612">
        <w:t xml:space="preserve"> </w:t>
      </w:r>
      <w:r w:rsidR="00756E0B">
        <w:t>S</w:t>
      </w:r>
      <w:r w:rsidRPr="00AE6612">
        <w:t>uch as</w:t>
      </w:r>
      <w:r w:rsidR="00756E0B">
        <w:t>:</w:t>
      </w:r>
    </w:p>
    <w:p w14:paraId="3D1EAAD9" w14:textId="4AC72C5D" w:rsidR="00756E0B" w:rsidRPr="00756E0B" w:rsidRDefault="00605042" w:rsidP="00F3372A">
      <w:pPr>
        <w:pStyle w:val="Bullet2"/>
        <w:rPr>
          <w:szCs w:val="21"/>
        </w:rPr>
      </w:pPr>
      <w:r w:rsidRPr="00AE6612">
        <w:t>driveways</w:t>
      </w:r>
    </w:p>
    <w:p w14:paraId="27D527EB" w14:textId="1934D6AF" w:rsidR="00756E0B" w:rsidRPr="00756E0B" w:rsidRDefault="00605042" w:rsidP="00F3372A">
      <w:pPr>
        <w:pStyle w:val="Bullet2"/>
        <w:rPr>
          <w:szCs w:val="21"/>
        </w:rPr>
      </w:pPr>
      <w:r w:rsidRPr="00AE6612">
        <w:t>paving</w:t>
      </w:r>
    </w:p>
    <w:p w14:paraId="1C92CC6E" w14:textId="208A4D89" w:rsidR="00605042" w:rsidRPr="006E11DD" w:rsidRDefault="00605042" w:rsidP="00F3372A">
      <w:pPr>
        <w:pStyle w:val="Bullet2"/>
        <w:rPr>
          <w:szCs w:val="21"/>
        </w:rPr>
      </w:pPr>
      <w:r w:rsidRPr="00AE6612">
        <w:t>walkways</w:t>
      </w:r>
    </w:p>
    <w:p w14:paraId="13186994" w14:textId="21C96D05" w:rsidR="00485480" w:rsidRDefault="006E11DD" w:rsidP="00F66580">
      <w:pPr>
        <w:pStyle w:val="Bullet1"/>
      </w:pPr>
      <w:r>
        <w:t>landscaping, gardening and beautification activities</w:t>
      </w:r>
      <w:r w:rsidR="00756E0B">
        <w:t>.</w:t>
      </w:r>
      <w:r>
        <w:t xml:space="preserve"> </w:t>
      </w:r>
      <w:r w:rsidR="00756E0B">
        <w:t>U</w:t>
      </w:r>
      <w:r>
        <w:t xml:space="preserve">nless it represents a minor aspect of the project and is </w:t>
      </w:r>
      <w:r w:rsidR="00214C4D">
        <w:t xml:space="preserve">necessary </w:t>
      </w:r>
      <w:r>
        <w:t>as part of the works funded by this program. For example, funding may be for:</w:t>
      </w:r>
    </w:p>
    <w:p w14:paraId="7077F285" w14:textId="75F5739C" w:rsidR="006E11DD" w:rsidRDefault="006E11DD" w:rsidP="00F3372A">
      <w:pPr>
        <w:pStyle w:val="Bullet2"/>
      </w:pPr>
      <w:r w:rsidRPr="00DD3287">
        <w:t>replacing plants</w:t>
      </w:r>
      <w:r w:rsidRPr="3FBC9891">
        <w:t xml:space="preserve"> removed due to </w:t>
      </w:r>
      <w:r w:rsidR="00E47A16">
        <w:t>restoration</w:t>
      </w:r>
      <w:r w:rsidRPr="3FBC9891">
        <w:t xml:space="preserve"> requirements</w:t>
      </w:r>
    </w:p>
    <w:p w14:paraId="4DD16E02" w14:textId="22EF387B" w:rsidR="00F35070" w:rsidRDefault="00F35070" w:rsidP="00F66580">
      <w:pPr>
        <w:pStyle w:val="Bullet1"/>
      </w:pPr>
      <w:r>
        <w:t>salary costs of existing staff</w:t>
      </w:r>
      <w:r w:rsidR="00214C4D">
        <w:t>. E</w:t>
      </w:r>
      <w:r>
        <w:t xml:space="preserve">xcept </w:t>
      </w:r>
      <w:r w:rsidR="00214C4D">
        <w:t xml:space="preserve">for </w:t>
      </w:r>
      <w:r>
        <w:t>up to 10% of the total project value being used for project management costs</w:t>
      </w:r>
    </w:p>
    <w:p w14:paraId="73309535" w14:textId="40EB3419" w:rsidR="00605042" w:rsidRPr="00F66580" w:rsidRDefault="00605042" w:rsidP="00B30441">
      <w:pPr>
        <w:pStyle w:val="Bullet1"/>
      </w:pPr>
      <w:r w:rsidRPr="00AE6612">
        <w:t>equipment, like vehicles or computers (including software)</w:t>
      </w:r>
    </w:p>
    <w:p w14:paraId="114832A1" w14:textId="2304E5FD" w:rsidR="00886281" w:rsidRDefault="00886281" w:rsidP="009C4EB5">
      <w:pPr>
        <w:pStyle w:val="Bullet1"/>
      </w:pPr>
      <w:r>
        <w:t>buying land, new buildings or vehicles</w:t>
      </w:r>
      <w:r w:rsidR="006E11DD">
        <w:t>.</w:t>
      </w:r>
    </w:p>
    <w:p w14:paraId="29D91A07" w14:textId="77777777" w:rsidR="00605042" w:rsidRPr="00A9314F" w:rsidRDefault="00605042" w:rsidP="00D815DD">
      <w:pPr>
        <w:pStyle w:val="Bodyafterbullets"/>
      </w:pPr>
      <w:r>
        <w:t>Also</w:t>
      </w:r>
      <w:r w:rsidRPr="00A9314F">
        <w:t xml:space="preserve">, </w:t>
      </w:r>
      <w:r>
        <w:t xml:space="preserve">the program </w:t>
      </w:r>
      <w:r>
        <w:rPr>
          <w:b/>
          <w:bCs/>
        </w:rPr>
        <w:t>does</w:t>
      </w:r>
      <w:r w:rsidRPr="005A5B03">
        <w:rPr>
          <w:b/>
          <w:bCs/>
        </w:rPr>
        <w:t xml:space="preserve"> not</w:t>
      </w:r>
      <w:r w:rsidRPr="00A9314F">
        <w:t xml:space="preserve"> support activities that:</w:t>
      </w:r>
    </w:p>
    <w:p w14:paraId="0357A3A9" w14:textId="77777777" w:rsidR="00C61A15" w:rsidRPr="00EC371E" w:rsidRDefault="00574FA5" w:rsidP="00B30441">
      <w:pPr>
        <w:pStyle w:val="Bullet1"/>
        <w:rPr>
          <w:rFonts w:eastAsia="Arial" w:cs="Arial"/>
          <w:szCs w:val="21"/>
        </w:rPr>
      </w:pPr>
      <w:r w:rsidRPr="00A84C46">
        <w:t>are within the responsibility of another state</w:t>
      </w:r>
      <w:r>
        <w:t xml:space="preserve">, </w:t>
      </w:r>
      <w:r w:rsidRPr="00A84C46">
        <w:t>federal</w:t>
      </w:r>
      <w:r>
        <w:t xml:space="preserve">, </w:t>
      </w:r>
      <w:r w:rsidRPr="00A84C46">
        <w:t>local</w:t>
      </w:r>
      <w:r>
        <w:t xml:space="preserve"> government program</w:t>
      </w:r>
      <w:r w:rsidR="00C61A15">
        <w:rPr>
          <w:rFonts w:eastAsia="Arial" w:cs="Arial"/>
        </w:rPr>
        <w:t xml:space="preserve">. </w:t>
      </w:r>
      <w:r w:rsidR="00C61A15" w:rsidRPr="00EC371E">
        <w:rPr>
          <w:rFonts w:eastAsia="Arial" w:cs="Arial"/>
        </w:rPr>
        <w:t>For example:</w:t>
      </w:r>
    </w:p>
    <w:p w14:paraId="542E3D92" w14:textId="45697493" w:rsidR="00C61A15" w:rsidRPr="005C0F50" w:rsidRDefault="00C61A15" w:rsidP="00C61A15">
      <w:pPr>
        <w:pStyle w:val="Bullet2"/>
        <w:rPr>
          <w:szCs w:val="21"/>
        </w:rPr>
      </w:pPr>
      <w:r w:rsidRPr="00AE6612">
        <w:t>flag poles</w:t>
      </w:r>
      <w:r w:rsidR="002423F0">
        <w:t>.</w:t>
      </w:r>
      <w:r w:rsidRPr="00AE6612">
        <w:t xml:space="preserve"> </w:t>
      </w:r>
      <w:r w:rsidR="002423F0">
        <w:t>S</w:t>
      </w:r>
      <w:r w:rsidRPr="00AE6612">
        <w:t xml:space="preserve">ee </w:t>
      </w:r>
      <w:hyperlink r:id="rId38" w:history="1">
        <w:r w:rsidRPr="00DE0D94">
          <w:rPr>
            <w:rStyle w:val="Hyperlink"/>
            <w:rFonts w:eastAsia="Arial" w:cs="Arial"/>
          </w:rPr>
          <w:t>Saluting Their Service</w:t>
        </w:r>
      </w:hyperlink>
      <w:r>
        <w:rPr>
          <w:rStyle w:val="FootnoteReference"/>
          <w:rFonts w:eastAsia="Arial" w:cs="Arial"/>
          <w:color w:val="004C97"/>
          <w:u w:val="dotted"/>
        </w:rPr>
        <w:footnoteReference w:id="17"/>
      </w:r>
      <w:r>
        <w:t xml:space="preserve"> on the Department of Veterans’ Affairs website </w:t>
      </w:r>
    </w:p>
    <w:p w14:paraId="0CAC236F" w14:textId="4BA74AF1" w:rsidR="00F5563E" w:rsidRPr="00F5563E" w:rsidRDefault="00C61A15" w:rsidP="00F66580">
      <w:pPr>
        <w:pStyle w:val="Bullet2"/>
        <w:rPr>
          <w:rFonts w:eastAsia="Arial" w:cs="Arial"/>
          <w:szCs w:val="21"/>
        </w:rPr>
      </w:pPr>
      <w:r>
        <w:t>r</w:t>
      </w:r>
      <w:r w:rsidRPr="00AE6612">
        <w:t xml:space="preserve">estoration of </w:t>
      </w:r>
      <w:r>
        <w:t>w</w:t>
      </w:r>
      <w:r w:rsidRPr="00AE6612">
        <w:t xml:space="preserve">ar </w:t>
      </w:r>
      <w:r>
        <w:t>g</w:t>
      </w:r>
      <w:r w:rsidRPr="00AE6612">
        <w:t>raves</w:t>
      </w:r>
      <w:r w:rsidR="002423F0">
        <w:t>.</w:t>
      </w:r>
      <w:r w:rsidRPr="00AE6612">
        <w:t xml:space="preserve"> </w:t>
      </w:r>
      <w:r w:rsidR="002423F0">
        <w:t>S</w:t>
      </w:r>
      <w:r w:rsidRPr="00AE6612">
        <w:t xml:space="preserve">ee </w:t>
      </w:r>
      <w:hyperlink r:id="rId39" w:history="1">
        <w:r w:rsidRPr="00DA2C99">
          <w:rPr>
            <w:rStyle w:val="Hyperlink"/>
            <w:rFonts w:eastAsia="Arial" w:cs="Arial"/>
          </w:rPr>
          <w:t>War Graves</w:t>
        </w:r>
      </w:hyperlink>
      <w:r>
        <w:rPr>
          <w:rStyle w:val="FootnoteReference"/>
          <w:rFonts w:eastAsia="Arial" w:cs="Arial"/>
          <w:color w:val="004C97"/>
          <w:u w:val="dotted"/>
        </w:rPr>
        <w:footnoteReference w:id="18"/>
      </w:r>
      <w:r>
        <w:t xml:space="preserve"> on the Department of Veterans’ Affairs website</w:t>
      </w:r>
    </w:p>
    <w:p w14:paraId="29BE71CF" w14:textId="34060323" w:rsidR="00C61A15" w:rsidRPr="00AE6612" w:rsidRDefault="00C61A15" w:rsidP="00B30441">
      <w:pPr>
        <w:pStyle w:val="Bullet1"/>
        <w:rPr>
          <w:szCs w:val="21"/>
        </w:rPr>
      </w:pPr>
      <w:r>
        <w:t>creat</w:t>
      </w:r>
      <w:r w:rsidR="00F24BD1">
        <w:t>e</w:t>
      </w:r>
      <w:r w:rsidRPr="00AE6612">
        <w:t xml:space="preserve"> new memorials, honour rol</w:t>
      </w:r>
      <w:r w:rsidR="008D12DF">
        <w:t>l</w:t>
      </w:r>
      <w:r w:rsidRPr="00AE6612">
        <w:t>s or avenues of honour</w:t>
      </w:r>
      <w:r>
        <w:t>.</w:t>
      </w:r>
      <w:r w:rsidRPr="00AE6612">
        <w:t xml:space="preserve"> </w:t>
      </w:r>
      <w:r w:rsidR="00F24BD1">
        <w:t>T</w:t>
      </w:r>
      <w:r w:rsidRPr="00AE6612">
        <w:t xml:space="preserve">he </w:t>
      </w:r>
      <w:hyperlink r:id="rId40" w:history="1">
        <w:r w:rsidRPr="00ED64B3">
          <w:rPr>
            <w:rStyle w:val="Hyperlink"/>
            <w:rFonts w:eastAsia="Arial" w:cs="Arial"/>
          </w:rPr>
          <w:t>Victoria Remembers grant program</w:t>
        </w:r>
      </w:hyperlink>
      <w:r>
        <w:rPr>
          <w:rStyle w:val="FootnoteReference"/>
          <w:rFonts w:eastAsia="Arial" w:cs="Arial"/>
          <w:color w:val="004C97"/>
          <w:u w:val="dotted"/>
        </w:rPr>
        <w:footnoteReference w:id="19"/>
      </w:r>
      <w:r>
        <w:rPr>
          <w:rStyle w:val="Hyperlink"/>
          <w:rFonts w:eastAsia="Arial" w:cs="Arial"/>
        </w:rPr>
        <w:t xml:space="preserve"> </w:t>
      </w:r>
      <w:r w:rsidR="00F24BD1">
        <w:rPr>
          <w:rStyle w:val="BodyChar"/>
        </w:rPr>
        <w:t>funds this</w:t>
      </w:r>
    </w:p>
    <w:p w14:paraId="21860032" w14:textId="4E05BBDE" w:rsidR="00F5563E" w:rsidRPr="00AE6612" w:rsidRDefault="00F5563E" w:rsidP="00B30441">
      <w:pPr>
        <w:pStyle w:val="Bullet1"/>
        <w:rPr>
          <w:szCs w:val="21"/>
        </w:rPr>
      </w:pPr>
      <w:r w:rsidRPr="00AE6612">
        <w:t xml:space="preserve">have already </w:t>
      </w:r>
      <w:r>
        <w:t>started</w:t>
      </w:r>
      <w:r w:rsidRPr="00AE6612">
        <w:t xml:space="preserve"> or </w:t>
      </w:r>
      <w:r>
        <w:t>are</w:t>
      </w:r>
      <w:r w:rsidRPr="00AE6612">
        <w:t xml:space="preserve"> completed</w:t>
      </w:r>
    </w:p>
    <w:p w14:paraId="20D8A0E0" w14:textId="4D050B9D" w:rsidR="00C61A15" w:rsidRPr="00AE6612" w:rsidRDefault="00C61A15" w:rsidP="00B30441">
      <w:pPr>
        <w:pStyle w:val="Bullet1"/>
        <w:rPr>
          <w:szCs w:val="21"/>
        </w:rPr>
      </w:pPr>
      <w:r>
        <w:t>are</w:t>
      </w:r>
      <w:r w:rsidRPr="00AE6612">
        <w:t xml:space="preserve"> applications from individuals</w:t>
      </w:r>
    </w:p>
    <w:p w14:paraId="39E942E2" w14:textId="77777777" w:rsidR="00170D63" w:rsidRDefault="00170D63" w:rsidP="00B30441">
      <w:pPr>
        <w:pStyle w:val="Bullet1"/>
      </w:pPr>
      <w:r w:rsidRPr="00A9314F">
        <w:t xml:space="preserve">are private sector projects undertaken because of a Victorian </w:t>
      </w:r>
      <w:r>
        <w:t>g</w:t>
      </w:r>
      <w:r w:rsidRPr="00A9314F">
        <w:t>overnment contract</w:t>
      </w:r>
    </w:p>
    <w:p w14:paraId="44B7A581" w14:textId="037CB900" w:rsidR="00170D63" w:rsidRDefault="00170D63" w:rsidP="00B30441">
      <w:pPr>
        <w:pStyle w:val="Bullet1"/>
      </w:pPr>
      <w:r>
        <w:t xml:space="preserve">are outside </w:t>
      </w:r>
      <w:r w:rsidR="000630E2">
        <w:t xml:space="preserve">of </w:t>
      </w:r>
      <w:r>
        <w:t xml:space="preserve">Victoria </w:t>
      </w:r>
    </w:p>
    <w:p w14:paraId="545511B1" w14:textId="77777777" w:rsidR="00170D63" w:rsidRDefault="00170D63" w:rsidP="00B30441">
      <w:pPr>
        <w:pStyle w:val="Bullet1"/>
      </w:pPr>
      <w:r>
        <w:lastRenderedPageBreak/>
        <w:t>are on Defence land</w:t>
      </w:r>
    </w:p>
    <w:p w14:paraId="5E94863F" w14:textId="77777777" w:rsidR="00170D63" w:rsidRDefault="00170D63" w:rsidP="00B30441">
      <w:pPr>
        <w:pStyle w:val="Bullet1"/>
      </w:pPr>
      <w:r>
        <w:t xml:space="preserve">are on private land </w:t>
      </w:r>
    </w:p>
    <w:p w14:paraId="02EEFBA7" w14:textId="77777777" w:rsidR="00170D63" w:rsidRDefault="00170D63" w:rsidP="00B30441">
      <w:pPr>
        <w:pStyle w:val="Bullet1"/>
      </w:pPr>
      <w:r>
        <w:t>are on facilities that prohibit public access</w:t>
      </w:r>
    </w:p>
    <w:p w14:paraId="6F391464" w14:textId="77777777" w:rsidR="009C37BF" w:rsidRDefault="009C37BF" w:rsidP="00F66580">
      <w:pPr>
        <w:pStyle w:val="Bullet1"/>
      </w:pPr>
      <w:r>
        <w:t>applications that do not include all required documents, including:</w:t>
      </w:r>
    </w:p>
    <w:p w14:paraId="7BD03510" w14:textId="77777777" w:rsidR="009C37BF" w:rsidRPr="007A42E4" w:rsidRDefault="009C37BF" w:rsidP="00F66580">
      <w:pPr>
        <w:pStyle w:val="Bullet2"/>
      </w:pPr>
      <w:r w:rsidRPr="007A42E4">
        <w:t>evidence of consent from the land and/or building owner</w:t>
      </w:r>
    </w:p>
    <w:p w14:paraId="7D90A703" w14:textId="77777777" w:rsidR="009C37BF" w:rsidRPr="007A42E4" w:rsidRDefault="009C37BF" w:rsidP="00F66580">
      <w:pPr>
        <w:pStyle w:val="Bullet2"/>
      </w:pPr>
      <w:r w:rsidRPr="007A42E4">
        <w:t>support and financial commitment from funding partners</w:t>
      </w:r>
    </w:p>
    <w:p w14:paraId="31641633" w14:textId="77777777" w:rsidR="009C37BF" w:rsidRPr="007A42E4" w:rsidRDefault="009C37BF" w:rsidP="00F66580">
      <w:pPr>
        <w:pStyle w:val="Bullet2"/>
      </w:pPr>
      <w:r w:rsidRPr="007A42E4">
        <w:t>recent quotes</w:t>
      </w:r>
    </w:p>
    <w:p w14:paraId="67B482F5" w14:textId="77777777" w:rsidR="009C37BF" w:rsidRPr="007A42E4" w:rsidRDefault="009C37BF" w:rsidP="00F66580">
      <w:pPr>
        <w:pStyle w:val="Bullet2"/>
      </w:pPr>
      <w:r w:rsidRPr="007A42E4">
        <w:t>required planning approvals</w:t>
      </w:r>
    </w:p>
    <w:p w14:paraId="1975C198" w14:textId="2236F2BB" w:rsidR="00605042" w:rsidRPr="00A9314F" w:rsidRDefault="00485480" w:rsidP="00D815DD">
      <w:pPr>
        <w:pStyle w:val="Bodyafterbullets"/>
      </w:pPr>
      <w:r>
        <w:rPr>
          <w:b/>
          <w:bCs/>
        </w:rPr>
        <w:t>Please n</w:t>
      </w:r>
      <w:r w:rsidR="00605042" w:rsidRPr="005A5B03">
        <w:rPr>
          <w:b/>
          <w:bCs/>
        </w:rPr>
        <w:t>ote</w:t>
      </w:r>
      <w:r w:rsidR="00605042" w:rsidRPr="00A9314F">
        <w:t>:</w:t>
      </w:r>
    </w:p>
    <w:p w14:paraId="559092D3" w14:textId="6A1768C6" w:rsidR="00605042" w:rsidRPr="00A9314F" w:rsidRDefault="00605042" w:rsidP="00B30441">
      <w:pPr>
        <w:pStyle w:val="Bullet1"/>
      </w:pPr>
      <w:r>
        <w:t>I</w:t>
      </w:r>
      <w:r w:rsidRPr="00A9314F">
        <w:t xml:space="preserve">f </w:t>
      </w:r>
      <w:r>
        <w:t>you</w:t>
      </w:r>
      <w:r w:rsidR="000630E2">
        <w:t>’</w:t>
      </w:r>
      <w:r>
        <w:t>re not sure</w:t>
      </w:r>
      <w:r w:rsidRPr="00A9314F">
        <w:t xml:space="preserve"> </w:t>
      </w:r>
      <w:r>
        <w:t>if</w:t>
      </w:r>
      <w:r w:rsidRPr="00A9314F">
        <w:t xml:space="preserve"> a cost </w:t>
      </w:r>
      <w:r>
        <w:t>is</w:t>
      </w:r>
      <w:r w:rsidRPr="00A9314F">
        <w:t xml:space="preserve"> supported under </w:t>
      </w:r>
      <w:r>
        <w:t xml:space="preserve">the </w:t>
      </w:r>
      <w:r w:rsidRPr="00A9314F">
        <w:t>Restoring Community War Memorials and Avenues of Honour</w:t>
      </w:r>
      <w:r>
        <w:t xml:space="preserve"> program</w:t>
      </w:r>
      <w:r w:rsidR="000630E2">
        <w:t>.</w:t>
      </w:r>
      <w:r w:rsidRPr="00A9314F">
        <w:t xml:space="preserve"> </w:t>
      </w:r>
      <w:r w:rsidR="000630E2">
        <w:t>C</w:t>
      </w:r>
      <w:r w:rsidRPr="00A9314F">
        <w:t>ontact the</w:t>
      </w:r>
      <w:r>
        <w:t xml:space="preserve"> Office for</w:t>
      </w:r>
      <w:r w:rsidRPr="00A9314F">
        <w:t xml:space="preserve"> Veterans before submitting your application</w:t>
      </w:r>
      <w:r>
        <w:t xml:space="preserve"> </w:t>
      </w:r>
      <w:r w:rsidRPr="00A9314F">
        <w:t>(refer to ‘</w:t>
      </w:r>
      <w:hyperlink w:anchor="_More_information_and" w:history="1">
        <w:r w:rsidR="000630E2" w:rsidRPr="000630E2">
          <w:rPr>
            <w:rStyle w:val="Hyperlink"/>
          </w:rPr>
          <w:t>More information and help</w:t>
        </w:r>
      </w:hyperlink>
      <w:r w:rsidRPr="00A9314F">
        <w:t>’)</w:t>
      </w:r>
      <w:r>
        <w:t>.</w:t>
      </w:r>
    </w:p>
    <w:p w14:paraId="265D81BE" w14:textId="77777777" w:rsidR="00605042" w:rsidRPr="00A9314F" w:rsidRDefault="00605042" w:rsidP="00B30441">
      <w:pPr>
        <w:pStyle w:val="Bullet1"/>
      </w:pPr>
      <w:r>
        <w:t>Y</w:t>
      </w:r>
      <w:r w:rsidRPr="00A9314F">
        <w:t>ou may be offered a smaller funding amount than you applied for. We may ask for a revised project plan and budget.</w:t>
      </w:r>
    </w:p>
    <w:p w14:paraId="0029A87F" w14:textId="6578C880" w:rsidR="00417DAD" w:rsidRDefault="00417DAD" w:rsidP="00F54CD4">
      <w:pPr>
        <w:pStyle w:val="Heading2"/>
      </w:pPr>
      <w:bookmarkStart w:id="49" w:name="_Toc95991207"/>
      <w:bookmarkStart w:id="50" w:name="_Toc212125407"/>
      <w:r w:rsidRPr="00F54CD4">
        <w:t xml:space="preserve">Other eligibility criteria </w:t>
      </w:r>
      <w:bookmarkEnd w:id="49"/>
      <w:r w:rsidR="00E559E1">
        <w:t>– mandatory documents</w:t>
      </w:r>
      <w:bookmarkEnd w:id="50"/>
    </w:p>
    <w:p w14:paraId="3FF69176" w14:textId="77777777" w:rsidR="00720E8D" w:rsidRPr="00715C0C" w:rsidRDefault="00720E8D" w:rsidP="00AA4AA7">
      <w:r w:rsidRPr="00715C0C">
        <w:t>You need to submit the following mandatory documents with your application:</w:t>
      </w:r>
    </w:p>
    <w:p w14:paraId="71373AA6" w14:textId="77777777" w:rsidR="00720E8D" w:rsidRPr="00715C0C" w:rsidRDefault="00720E8D" w:rsidP="00B30441">
      <w:pPr>
        <w:pStyle w:val="Bullet1"/>
      </w:pPr>
      <w:r w:rsidRPr="00715C0C">
        <w:t>evidence that your organisation is one of the following:</w:t>
      </w:r>
    </w:p>
    <w:p w14:paraId="6ED1E9E3" w14:textId="77777777" w:rsidR="00720E8D" w:rsidRPr="00715C0C" w:rsidRDefault="00720E8D" w:rsidP="00AA4AA7">
      <w:pPr>
        <w:pStyle w:val="Bullet2"/>
      </w:pPr>
      <w:r w:rsidRPr="00715C0C">
        <w:t>ex-service organisation</w:t>
      </w:r>
    </w:p>
    <w:p w14:paraId="0606A5C6" w14:textId="77777777" w:rsidR="00720E8D" w:rsidRPr="00715C0C" w:rsidRDefault="00720E8D" w:rsidP="00AA4AA7">
      <w:pPr>
        <w:pStyle w:val="Bullet2"/>
      </w:pPr>
      <w:r w:rsidRPr="00715C0C">
        <w:t>local government authority</w:t>
      </w:r>
    </w:p>
    <w:p w14:paraId="48125D98" w14:textId="77777777" w:rsidR="00720E8D" w:rsidRDefault="00720E8D" w:rsidP="00AA4AA7">
      <w:pPr>
        <w:pStyle w:val="Bullet2"/>
      </w:pPr>
      <w:r w:rsidRPr="00715C0C">
        <w:t>not-for-profit organisation</w:t>
      </w:r>
    </w:p>
    <w:p w14:paraId="11B6B819" w14:textId="716DD8B7" w:rsidR="00A138F0" w:rsidRPr="00715C0C" w:rsidRDefault="00A138F0" w:rsidP="00AA4AA7">
      <w:pPr>
        <w:pStyle w:val="Bullet2"/>
      </w:pPr>
      <w:r>
        <w:t>social enterprise</w:t>
      </w:r>
    </w:p>
    <w:p w14:paraId="7B3F0841" w14:textId="77777777" w:rsidR="007D1D9C" w:rsidRDefault="007D1D9C" w:rsidP="00F66580">
      <w:pPr>
        <w:pStyle w:val="Bullet1"/>
      </w:pPr>
      <w:r>
        <w:t>evidence that any project income from other sources is approved and available before submitting your application</w:t>
      </w:r>
    </w:p>
    <w:p w14:paraId="3C2CB1CE" w14:textId="44CF4BF9" w:rsidR="007D1D9C" w:rsidRDefault="007D1D9C" w:rsidP="00F66580">
      <w:pPr>
        <w:pStyle w:val="Bullet1"/>
      </w:pPr>
      <w:r>
        <w:t>required auspice documentation (</w:t>
      </w:r>
      <w:r w:rsidR="0056531A">
        <w:t>refer to</w:t>
      </w:r>
      <w:r>
        <w:t xml:space="preserve"> </w:t>
      </w:r>
      <w:r w:rsidR="00466416">
        <w:t>‘</w:t>
      </w:r>
      <w:hyperlink w:anchor="_Auspice_arrangements" w:history="1">
        <w:r w:rsidRPr="00466416">
          <w:rPr>
            <w:rStyle w:val="Hyperlink"/>
          </w:rPr>
          <w:t>Auspice arrangements</w:t>
        </w:r>
        <w:r w:rsidR="00466416" w:rsidRPr="00466416">
          <w:rPr>
            <w:rStyle w:val="Hyperlink"/>
          </w:rPr>
          <w:t>’</w:t>
        </w:r>
      </w:hyperlink>
      <w:r>
        <w:t>)</w:t>
      </w:r>
    </w:p>
    <w:p w14:paraId="19ADFFFC" w14:textId="77777777" w:rsidR="007D1D9C" w:rsidRDefault="007D1D9C" w:rsidP="00F66580">
      <w:pPr>
        <w:pStyle w:val="Bullet1"/>
      </w:pPr>
      <w:r>
        <w:t>letters of support from other organisations, agencies or partners involved in your project.</w:t>
      </w:r>
    </w:p>
    <w:p w14:paraId="13A8689C" w14:textId="77777777" w:rsidR="00295CF9" w:rsidRPr="008655F3" w:rsidRDefault="00295CF9" w:rsidP="00347B86">
      <w:pPr>
        <w:pStyle w:val="Heading3"/>
      </w:pPr>
      <w:r w:rsidRPr="008655F3">
        <w:t>Property ownership</w:t>
      </w:r>
    </w:p>
    <w:p w14:paraId="3EC1D82D" w14:textId="20ED0B31" w:rsidR="00295CF9" w:rsidRPr="008655F3" w:rsidRDefault="008655F3" w:rsidP="00347B86">
      <w:pPr>
        <w:pStyle w:val="Body"/>
      </w:pPr>
      <w:r w:rsidRPr="008655F3">
        <w:t>You must provide e</w:t>
      </w:r>
      <w:r w:rsidR="00295CF9" w:rsidRPr="008655F3">
        <w:t>vidence of ownership of the property.</w:t>
      </w:r>
    </w:p>
    <w:p w14:paraId="2D8F1655" w14:textId="588CBF0B" w:rsidR="00295CF9" w:rsidRPr="008655F3" w:rsidRDefault="00295CF9" w:rsidP="00347B86">
      <w:pPr>
        <w:pStyle w:val="Body"/>
      </w:pPr>
      <w:r w:rsidRPr="008655F3">
        <w:t>If you don</w:t>
      </w:r>
      <w:r w:rsidR="008655F3" w:rsidRPr="008655F3">
        <w:t>’</w:t>
      </w:r>
      <w:r w:rsidRPr="008655F3">
        <w:t xml:space="preserve">t own the premises where the project is proposed, you </w:t>
      </w:r>
      <w:r w:rsidRPr="00347B86">
        <w:t>must</w:t>
      </w:r>
      <w:r w:rsidRPr="008655F3">
        <w:t xml:space="preserve"> provide:</w:t>
      </w:r>
    </w:p>
    <w:p w14:paraId="65588881" w14:textId="77777777" w:rsidR="00295CF9" w:rsidRDefault="00295CF9" w:rsidP="00F66580">
      <w:pPr>
        <w:pStyle w:val="Bullet1"/>
      </w:pPr>
      <w:r>
        <w:t>written consent from the relevant property owner, for example:</w:t>
      </w:r>
    </w:p>
    <w:p w14:paraId="10799D99" w14:textId="7E3BBADB" w:rsidR="00295CF9" w:rsidRPr="00412BE7" w:rsidRDefault="00295CF9" w:rsidP="00347B86">
      <w:pPr>
        <w:pStyle w:val="Bullet2"/>
      </w:pPr>
      <w:r w:rsidRPr="00412BE7">
        <w:t>RSL Victoria</w:t>
      </w:r>
      <w:r w:rsidR="008655F3">
        <w:t>.</w:t>
      </w:r>
      <w:r w:rsidRPr="00412BE7">
        <w:t xml:space="preserve"> </w:t>
      </w:r>
      <w:r w:rsidR="008655F3">
        <w:t>I</w:t>
      </w:r>
      <w:r w:rsidRPr="00412BE7">
        <w:t>f you</w:t>
      </w:r>
      <w:r w:rsidR="008655F3">
        <w:t>’</w:t>
      </w:r>
      <w:r w:rsidRPr="00412BE7">
        <w:t xml:space="preserve">re an RSL Sub-Branch, we recommend consulting with RSL Victoria </w:t>
      </w:r>
      <w:r w:rsidR="008655F3">
        <w:t>before</w:t>
      </w:r>
      <w:r w:rsidRPr="00412BE7">
        <w:t xml:space="preserve"> submitting your application</w:t>
      </w:r>
    </w:p>
    <w:p w14:paraId="249FBD2B" w14:textId="3B9AB70C" w:rsidR="00295CF9" w:rsidRPr="00412BE7" w:rsidRDefault="00295CF9" w:rsidP="00347B86">
      <w:pPr>
        <w:pStyle w:val="Bullet2"/>
      </w:pPr>
      <w:r w:rsidRPr="00412BE7">
        <w:t>local</w:t>
      </w:r>
      <w:r w:rsidR="00074964">
        <w:t xml:space="preserve"> council</w:t>
      </w:r>
    </w:p>
    <w:p w14:paraId="5FF68149" w14:textId="4C2130F3" w:rsidR="008C6612" w:rsidRDefault="00295CF9" w:rsidP="00347B86">
      <w:pPr>
        <w:pStyle w:val="Bullet2"/>
      </w:pPr>
      <w:r w:rsidRPr="00877D05">
        <w:t>Department of Energy, Environment and Climate Action</w:t>
      </w:r>
      <w:r>
        <w:t>.</w:t>
      </w:r>
    </w:p>
    <w:p w14:paraId="6247BFC1" w14:textId="27534C93" w:rsidR="008C6612" w:rsidRPr="00793EB7" w:rsidRDefault="008C6612" w:rsidP="00F66580">
      <w:pPr>
        <w:pStyle w:val="Heading2"/>
      </w:pPr>
      <w:bookmarkStart w:id="51" w:name="_Toc212125408"/>
      <w:r>
        <w:t xml:space="preserve">Other </w:t>
      </w:r>
      <w:r w:rsidRPr="00793EB7">
        <w:t>supporting documents</w:t>
      </w:r>
      <w:bookmarkEnd w:id="51"/>
    </w:p>
    <w:p w14:paraId="75944D37" w14:textId="143418EE" w:rsidR="008C6612" w:rsidRDefault="008C6612" w:rsidP="008C6612">
      <w:pPr>
        <w:pStyle w:val="Body"/>
      </w:pPr>
      <w:r>
        <w:t>Your application is more likely to be successful if you provide a high level of detail to support your request.</w:t>
      </w:r>
    </w:p>
    <w:p w14:paraId="55632BB8" w14:textId="40D82B9F" w:rsidR="008C6612" w:rsidRDefault="008C6612" w:rsidP="00CE4123">
      <w:pPr>
        <w:pStyle w:val="Body"/>
      </w:pPr>
      <w:r>
        <w:t>Before beginning your online application for</w:t>
      </w:r>
      <w:r w:rsidR="003276EA">
        <w:t xml:space="preserve"> </w:t>
      </w:r>
      <w:r w:rsidRPr="00EC1168">
        <w:rPr>
          <w:b/>
          <w:bCs/>
        </w:rPr>
        <w:t>Stage 1 – Planning</w:t>
      </w:r>
      <w:r w:rsidR="008655F3">
        <w:t xml:space="preserve"> </w:t>
      </w:r>
      <w:r>
        <w:t>or</w:t>
      </w:r>
      <w:r w:rsidR="00CE4123">
        <w:t xml:space="preserve"> </w:t>
      </w:r>
      <w:r w:rsidRPr="00EC1168">
        <w:rPr>
          <w:b/>
          <w:bCs/>
        </w:rPr>
        <w:t>Stage 2 – Implementation</w:t>
      </w:r>
      <w:r w:rsidR="00E17013">
        <w:rPr>
          <w:b/>
          <w:bCs/>
        </w:rPr>
        <w:t xml:space="preserve"> </w:t>
      </w:r>
      <w:r w:rsidR="00E17013" w:rsidRPr="00E17013">
        <w:t xml:space="preserve">grants, </w:t>
      </w:r>
      <w:r>
        <w:t>consider getting the following information, where relevant:</w:t>
      </w:r>
    </w:p>
    <w:p w14:paraId="58910BAE" w14:textId="77777777" w:rsidR="008C6612" w:rsidRPr="00AF05C9" w:rsidRDefault="008C6612" w:rsidP="008C6612">
      <w:pPr>
        <w:pStyle w:val="Bullet1"/>
      </w:pPr>
      <w:r>
        <w:lastRenderedPageBreak/>
        <w:t>Show</w:t>
      </w:r>
      <w:r w:rsidRPr="00AF05C9">
        <w:t xml:space="preserve"> that you understand the history and significance of your memorial</w:t>
      </w:r>
      <w:r>
        <w:t>. R</w:t>
      </w:r>
      <w:r w:rsidRPr="00AF05C9">
        <w:t xml:space="preserve">esearch background information by searching the </w:t>
      </w:r>
      <w:hyperlink r:id="rId41" w:history="1">
        <w:r w:rsidRPr="00395A2D">
          <w:rPr>
            <w:rStyle w:val="Hyperlink"/>
          </w:rPr>
          <w:t>Victorian Heritage Database</w:t>
        </w:r>
      </w:hyperlink>
      <w:r>
        <w:rPr>
          <w:rStyle w:val="FootnoteReference"/>
          <w:color w:val="004C97"/>
          <w:u w:val="dotted"/>
        </w:rPr>
        <w:footnoteReference w:id="20"/>
      </w:r>
      <w:r w:rsidRPr="00395A2D">
        <w:rPr>
          <w:rStyle w:val="Hyperlink"/>
        </w:rPr>
        <w:t xml:space="preserve"> </w:t>
      </w:r>
      <w:r w:rsidRPr="00AF05C9">
        <w:t xml:space="preserve">or other sites like </w:t>
      </w:r>
      <w:hyperlink r:id="rId42" w:history="1">
        <w:r w:rsidRPr="00395A2D">
          <w:rPr>
            <w:rStyle w:val="FollowedHyperlink"/>
          </w:rPr>
          <w:t>Monument Australia</w:t>
        </w:r>
      </w:hyperlink>
      <w:r>
        <w:rPr>
          <w:rStyle w:val="FootnoteReference"/>
        </w:rPr>
        <w:footnoteReference w:id="21"/>
      </w:r>
      <w:r>
        <w:t>.</w:t>
      </w:r>
    </w:p>
    <w:p w14:paraId="4F7A0A3F" w14:textId="77777777" w:rsidR="008C6612" w:rsidRPr="00AF05C9" w:rsidRDefault="008C6612" w:rsidP="008C6612">
      <w:pPr>
        <w:pStyle w:val="Bullet1"/>
      </w:pPr>
      <w:r>
        <w:t>Get</w:t>
      </w:r>
      <w:r w:rsidRPr="00AF05C9">
        <w:t xml:space="preserve"> advice from a relevant heritage professional</w:t>
      </w:r>
      <w:r>
        <w:t>. They can help you</w:t>
      </w:r>
      <w:r w:rsidRPr="00AF05C9">
        <w:t xml:space="preserve"> understand which type of report is best suited to your memorial</w:t>
      </w:r>
      <w:r>
        <w:t>.</w:t>
      </w:r>
    </w:p>
    <w:p w14:paraId="17E7EC47" w14:textId="3AF36DCB" w:rsidR="008C6612" w:rsidRPr="00AF05C9" w:rsidRDefault="00CE4123" w:rsidP="008C6612">
      <w:pPr>
        <w:pStyle w:val="Bullet1"/>
      </w:pPr>
      <w:r>
        <w:t>Provide hi</w:t>
      </w:r>
      <w:r w:rsidR="008C6612" w:rsidRPr="00AF05C9">
        <w:t>gh resolution photos showing the damage, deterioration and work needed</w:t>
      </w:r>
      <w:r w:rsidR="008C6612">
        <w:t>.</w:t>
      </w:r>
      <w:r w:rsidR="008C6612" w:rsidRPr="00AF05C9">
        <w:t xml:space="preserve"> </w:t>
      </w:r>
      <w:r w:rsidR="008C6612">
        <w:t>I</w:t>
      </w:r>
      <w:r w:rsidR="008C6612" w:rsidRPr="00AF05C9">
        <w:t>nclud</w:t>
      </w:r>
      <w:r w:rsidR="008C6612">
        <w:t>e</w:t>
      </w:r>
      <w:r w:rsidR="008C6612" w:rsidRPr="00AF05C9">
        <w:t xml:space="preserve"> close-up and long-distance images and any draft designs</w:t>
      </w:r>
      <w:r w:rsidR="008C6612">
        <w:t>.</w:t>
      </w:r>
    </w:p>
    <w:p w14:paraId="37602E05" w14:textId="065EE3DE" w:rsidR="008C6612" w:rsidRPr="00AF05C9" w:rsidRDefault="008C6612" w:rsidP="008C6612">
      <w:pPr>
        <w:pStyle w:val="Bullet1"/>
      </w:pPr>
      <w:r>
        <w:t>A</w:t>
      </w:r>
      <w:r w:rsidRPr="00AF05C9">
        <w:t xml:space="preserve"> letter from the owner of the land, approving the project if the memorial or avenue of honour is on private land</w:t>
      </w:r>
      <w:r>
        <w:t>.</w:t>
      </w:r>
      <w:r w:rsidRPr="00AF05C9">
        <w:t xml:space="preserve"> </w:t>
      </w:r>
      <w:r>
        <w:t xml:space="preserve">This is </w:t>
      </w:r>
      <w:r w:rsidRPr="00AF05C9">
        <w:t>not applicable for applications from local councils</w:t>
      </w:r>
      <w:r>
        <w:t>.</w:t>
      </w:r>
    </w:p>
    <w:p w14:paraId="7FD24191" w14:textId="4F9710AA" w:rsidR="008C6612" w:rsidRPr="00AF05C9" w:rsidRDefault="008C6612" w:rsidP="008C6612">
      <w:pPr>
        <w:pStyle w:val="Bullet1"/>
      </w:pPr>
      <w:r>
        <w:t>I</w:t>
      </w:r>
      <w:r w:rsidRPr="00AF05C9">
        <w:t>f adding plaques, signage or seating, provide measured drawings and annotated aerial maps (where possible)</w:t>
      </w:r>
      <w:r w:rsidR="00CE4123">
        <w:t>.</w:t>
      </w:r>
      <w:r w:rsidRPr="00AF05C9">
        <w:t xml:space="preserve"> </w:t>
      </w:r>
      <w:r>
        <w:t xml:space="preserve">The maps should </w:t>
      </w:r>
      <w:r w:rsidRPr="00AF05C9">
        <w:t xml:space="preserve">show </w:t>
      </w:r>
      <w:r>
        <w:t>the location of these</w:t>
      </w:r>
      <w:r w:rsidRPr="00AF05C9">
        <w:t xml:space="preserve"> in respect to the war memorial or avenue of honour</w:t>
      </w:r>
      <w:r>
        <w:t>.</w:t>
      </w:r>
    </w:p>
    <w:p w14:paraId="402A4A04" w14:textId="77777777" w:rsidR="008C6612" w:rsidRPr="00AF05C9" w:rsidRDefault="008C6612" w:rsidP="008C6612">
      <w:pPr>
        <w:pStyle w:val="Bullet1"/>
      </w:pPr>
      <w:r>
        <w:t>I</w:t>
      </w:r>
      <w:r w:rsidRPr="00AF05C9">
        <w:t>f relocating a memorial, include measured drawings and annotated aerial maps showing the original and new location</w:t>
      </w:r>
      <w:r>
        <w:t>.</w:t>
      </w:r>
    </w:p>
    <w:p w14:paraId="31665C7D" w14:textId="753BF58A" w:rsidR="008C6612" w:rsidRPr="00AF05C9" w:rsidRDefault="008C6612" w:rsidP="008C6612">
      <w:pPr>
        <w:pStyle w:val="Bullet1"/>
      </w:pPr>
      <w:r>
        <w:t>A</w:t>
      </w:r>
      <w:r w:rsidRPr="00AF05C9">
        <w:t xml:space="preserve"> letter of support from the local RSL </w:t>
      </w:r>
      <w:r>
        <w:t>S</w:t>
      </w:r>
      <w:r w:rsidRPr="00AF05C9">
        <w:t>ub-</w:t>
      </w:r>
      <w:r>
        <w:t>B</w:t>
      </w:r>
      <w:r w:rsidRPr="00AF05C9">
        <w:t xml:space="preserve">ranch or </w:t>
      </w:r>
      <w:proofErr w:type="gramStart"/>
      <w:r w:rsidRPr="00AF05C9">
        <w:t>other</w:t>
      </w:r>
      <w:proofErr w:type="gramEnd"/>
      <w:r w:rsidRPr="00AF05C9">
        <w:t xml:space="preserve"> local ex-service organisation</w:t>
      </w:r>
      <w:r>
        <w:t>.</w:t>
      </w:r>
      <w:r w:rsidRPr="00C94E90">
        <w:t xml:space="preserve"> The letter should state the community significance of the memorial. </w:t>
      </w:r>
      <w:r w:rsidR="00485480">
        <w:rPr>
          <w:b/>
          <w:bCs/>
        </w:rPr>
        <w:t xml:space="preserve">Please </w:t>
      </w:r>
      <w:proofErr w:type="gramStart"/>
      <w:r w:rsidR="00485480">
        <w:rPr>
          <w:b/>
          <w:bCs/>
        </w:rPr>
        <w:t>n</w:t>
      </w:r>
      <w:r w:rsidRPr="00395A2D">
        <w:rPr>
          <w:b/>
          <w:bCs/>
        </w:rPr>
        <w:t>ote:</w:t>
      </w:r>
      <w:proofErr w:type="gramEnd"/>
      <w:r w:rsidRPr="00AF05C9">
        <w:t xml:space="preserve"> general letters of support such as those from </w:t>
      </w:r>
      <w:r>
        <w:t>m</w:t>
      </w:r>
      <w:r w:rsidRPr="00AF05C9">
        <w:t xml:space="preserve">embers of </w:t>
      </w:r>
      <w:r>
        <w:t>p</w:t>
      </w:r>
      <w:r w:rsidRPr="00AF05C9">
        <w:t xml:space="preserve">arliament or state-based organisations are not required and </w:t>
      </w:r>
      <w:r>
        <w:t xml:space="preserve">are </w:t>
      </w:r>
      <w:r w:rsidRPr="00AF05C9">
        <w:t>not considered.</w:t>
      </w:r>
    </w:p>
    <w:p w14:paraId="3EF6E381" w14:textId="040C7DAE" w:rsidR="008C6612" w:rsidRPr="00AF05C9" w:rsidRDefault="008C6612" w:rsidP="008C6612">
      <w:pPr>
        <w:pStyle w:val="Bodyafterbullets"/>
      </w:pPr>
      <w:r w:rsidRPr="00AF05C9">
        <w:t xml:space="preserve">Specific to </w:t>
      </w:r>
      <w:r w:rsidRPr="00395A2D">
        <w:rPr>
          <w:b/>
          <w:bCs/>
        </w:rPr>
        <w:t xml:space="preserve">Stage 2 </w:t>
      </w:r>
      <w:r>
        <w:rPr>
          <w:b/>
          <w:bCs/>
        </w:rPr>
        <w:t>– I</w:t>
      </w:r>
      <w:r w:rsidRPr="00395A2D">
        <w:rPr>
          <w:b/>
          <w:bCs/>
        </w:rPr>
        <w:t>mplementation</w:t>
      </w:r>
      <w:r w:rsidRPr="00AF05C9">
        <w:t xml:space="preserve"> applications, consider </w:t>
      </w:r>
      <w:r w:rsidR="00CE4123">
        <w:t>gett</w:t>
      </w:r>
      <w:r w:rsidR="00CE4123" w:rsidRPr="00AF05C9">
        <w:t xml:space="preserve">ing </w:t>
      </w:r>
      <w:r w:rsidRPr="00AF05C9">
        <w:t>the following, where relevant:</w:t>
      </w:r>
    </w:p>
    <w:p w14:paraId="20829944" w14:textId="77777777" w:rsidR="008C6612" w:rsidRPr="00AF05C9" w:rsidRDefault="008C6612" w:rsidP="008C6612">
      <w:pPr>
        <w:pStyle w:val="Bullet1"/>
      </w:pPr>
      <w:r w:rsidRPr="000A28E1">
        <w:t>For applications relating to memorials</w:t>
      </w:r>
      <w:r>
        <w:t>,</w:t>
      </w:r>
      <w:r w:rsidRPr="000A28E1">
        <w:t xml:space="preserve"> provide itemised quote(s) and detailed scope of works from a stonemason or builder experienced with heritage memorials.</w:t>
      </w:r>
    </w:p>
    <w:p w14:paraId="4D3E9188" w14:textId="77777777" w:rsidR="008C6612" w:rsidRPr="00AF05C9" w:rsidRDefault="008C6612" w:rsidP="008C6612">
      <w:pPr>
        <w:pStyle w:val="Bullet1"/>
      </w:pPr>
      <w:r>
        <w:t>F</w:t>
      </w:r>
      <w:r w:rsidRPr="00AF05C9">
        <w:t xml:space="preserve">or applications relating to avenues of honour, </w:t>
      </w:r>
      <w:r>
        <w:t xml:space="preserve">provide </w:t>
      </w:r>
      <w:r w:rsidRPr="00AF05C9">
        <w:t>documents from a qualified conservator or arborist, including condition and treatment reports</w:t>
      </w:r>
      <w:r>
        <w:t>.</w:t>
      </w:r>
    </w:p>
    <w:p w14:paraId="7461E159" w14:textId="0D3ED5C2" w:rsidR="008C6612" w:rsidRDefault="008C6612" w:rsidP="008C6612">
      <w:pPr>
        <w:pStyle w:val="Bullet1"/>
      </w:pPr>
      <w:r>
        <w:t>A</w:t>
      </w:r>
      <w:r w:rsidRPr="00AF05C9">
        <w:t>n assessment report (</w:t>
      </w:r>
      <w:r>
        <w:t xml:space="preserve">for more detail, </w:t>
      </w:r>
      <w:r w:rsidRPr="00AF05C9">
        <w:t>see</w:t>
      </w:r>
      <w:r>
        <w:t xml:space="preserve"> </w:t>
      </w:r>
      <w:hyperlink r:id="rId43" w:history="1">
        <w:r w:rsidRPr="007C43B9">
          <w:rPr>
            <w:rStyle w:val="Hyperlink"/>
          </w:rPr>
          <w:t>Applying and reporting veterans grants</w:t>
        </w:r>
      </w:hyperlink>
      <w:r>
        <w:rPr>
          <w:rStyle w:val="FootnoteReference"/>
          <w:color w:val="004C97"/>
          <w:u w:val="dotted"/>
        </w:rPr>
        <w:footnoteReference w:id="22"/>
      </w:r>
      <w:r>
        <w:t>.</w:t>
      </w:r>
      <w:r w:rsidRPr="00AF05C9">
        <w:t xml:space="preserve"> </w:t>
      </w:r>
      <w:r w:rsidRPr="000A28E1">
        <w:t xml:space="preserve">The report to support your project can be by: </w:t>
      </w:r>
    </w:p>
    <w:p w14:paraId="6A0F1674" w14:textId="77777777" w:rsidR="008C6612" w:rsidRDefault="008C6612" w:rsidP="008C6612">
      <w:pPr>
        <w:pStyle w:val="Bullet2"/>
      </w:pPr>
      <w:r w:rsidRPr="00AF05C9">
        <w:t>your local council’s heritage advisor</w:t>
      </w:r>
    </w:p>
    <w:p w14:paraId="5FDD5B8C" w14:textId="77777777" w:rsidR="008C6612" w:rsidRPr="00AF05C9" w:rsidRDefault="008C6612" w:rsidP="008C6612">
      <w:pPr>
        <w:pStyle w:val="Bullet2"/>
      </w:pPr>
      <w:r w:rsidRPr="00AF05C9">
        <w:t>a qualified heritage advisor, arborist or consultant</w:t>
      </w:r>
      <w:r>
        <w:t>.</w:t>
      </w:r>
    </w:p>
    <w:p w14:paraId="4A0DE9EB" w14:textId="4B49B60A" w:rsidR="008C6612" w:rsidRPr="00AF05C9" w:rsidRDefault="008C6612" w:rsidP="008C6612">
      <w:pPr>
        <w:pStyle w:val="Bullet1"/>
      </w:pPr>
      <w:r>
        <w:t>I</w:t>
      </w:r>
      <w:r w:rsidRPr="00AF05C9">
        <w:t>f the memorial, honour board or avenue of honour is on the Victorian Heritage Database, include an approved Heritage Victoria permit</w:t>
      </w:r>
      <w:r>
        <w:t>.</w:t>
      </w:r>
      <w:r w:rsidRPr="00AF05C9">
        <w:t xml:space="preserve"> </w:t>
      </w:r>
      <w:r w:rsidR="00485480">
        <w:rPr>
          <w:b/>
          <w:bCs/>
        </w:rPr>
        <w:t>Please n</w:t>
      </w:r>
      <w:r w:rsidRPr="00395A2D">
        <w:rPr>
          <w:b/>
          <w:bCs/>
        </w:rPr>
        <w:t>ote:</w:t>
      </w:r>
      <w:r w:rsidRPr="00AF05C9">
        <w:t xml:space="preserve"> </w:t>
      </w:r>
      <w:r>
        <w:t>A</w:t>
      </w:r>
      <w:r w:rsidRPr="00AF05C9">
        <w:t xml:space="preserve">pplications that do not relate to Victorian Heritage Register-listed memorials </w:t>
      </w:r>
      <w:r w:rsidRPr="00845693">
        <w:rPr>
          <w:b/>
          <w:bCs/>
        </w:rPr>
        <w:t>should not contact Heritage Victoria</w:t>
      </w:r>
      <w:r>
        <w:t>.</w:t>
      </w:r>
    </w:p>
    <w:p w14:paraId="12D3B0F8" w14:textId="77777777" w:rsidR="008C6612" w:rsidRPr="00AF05C9" w:rsidRDefault="008C6612" w:rsidP="008C6612">
      <w:pPr>
        <w:pStyle w:val="Bullet1"/>
      </w:pPr>
      <w:r>
        <w:t>I</w:t>
      </w:r>
      <w:r w:rsidRPr="00AF05C9">
        <w:t>f the memorial or avenue of honour has a heritage overlay, include an approved council permit.</w:t>
      </w:r>
    </w:p>
    <w:p w14:paraId="4F4E2A4B" w14:textId="5A0D2944" w:rsidR="00720E8D" w:rsidRPr="005A5B03" w:rsidRDefault="00485480" w:rsidP="00AA4AA7">
      <w:pPr>
        <w:pStyle w:val="Bodyafterbullets"/>
        <w:rPr>
          <w:b/>
          <w:bCs/>
        </w:rPr>
      </w:pPr>
      <w:r>
        <w:rPr>
          <w:b/>
          <w:bCs/>
        </w:rPr>
        <w:t>Please n</w:t>
      </w:r>
      <w:r w:rsidR="00720E8D" w:rsidRPr="005A5B03">
        <w:rPr>
          <w:b/>
          <w:bCs/>
        </w:rPr>
        <w:t>ote:</w:t>
      </w:r>
    </w:p>
    <w:p w14:paraId="04B96275" w14:textId="77777777" w:rsidR="00720E8D" w:rsidRPr="00715C0C" w:rsidRDefault="00720E8D" w:rsidP="00B30441">
      <w:pPr>
        <w:pStyle w:val="Bullet1"/>
      </w:pPr>
      <w:r w:rsidRPr="00627E33">
        <w:t>You can attach documents to your online application. Make sure you have uploaded all attachments before you submit your application</w:t>
      </w:r>
      <w:r w:rsidRPr="00715C0C">
        <w:t>.</w:t>
      </w:r>
    </w:p>
    <w:p w14:paraId="5702C27F" w14:textId="77777777" w:rsidR="00720E8D" w:rsidRPr="00715C0C" w:rsidRDefault="00720E8D" w:rsidP="00B30441">
      <w:pPr>
        <w:pStyle w:val="Bullet1"/>
      </w:pPr>
      <w:r>
        <w:t>I</w:t>
      </w:r>
      <w:r w:rsidRPr="00715C0C">
        <w:t xml:space="preserve">f you have trouble uploading documents online, you </w:t>
      </w:r>
      <w:r>
        <w:t xml:space="preserve">can </w:t>
      </w:r>
      <w:r w:rsidRPr="00715C0C">
        <w:t xml:space="preserve">email </w:t>
      </w:r>
      <w:r>
        <w:t xml:space="preserve">them </w:t>
      </w:r>
      <w:r w:rsidRPr="00715C0C">
        <w:t xml:space="preserve">to </w:t>
      </w:r>
      <w:r>
        <w:t xml:space="preserve">the Office for </w:t>
      </w:r>
      <w:r w:rsidRPr="00137571">
        <w:t>Veterans</w:t>
      </w:r>
      <w:r w:rsidRPr="00715C0C">
        <w:t xml:space="preserve"> </w:t>
      </w:r>
      <w:hyperlink r:id="rId44" w:history="1">
        <w:r w:rsidRPr="00C62434">
          <w:rPr>
            <w:rStyle w:val="Hyperlink"/>
          </w:rPr>
          <w:t>veteransgrants@dffh.vic.gov.au</w:t>
        </w:r>
      </w:hyperlink>
      <w:r w:rsidRPr="00715C0C">
        <w:t xml:space="preserve">. Make sure you include your application number with the email. You </w:t>
      </w:r>
      <w:r w:rsidRPr="005A5B03">
        <w:rPr>
          <w:b/>
          <w:bCs/>
        </w:rPr>
        <w:t xml:space="preserve">must </w:t>
      </w:r>
      <w:r w:rsidRPr="00715C0C">
        <w:t>submit all documents before the due date.</w:t>
      </w:r>
    </w:p>
    <w:p w14:paraId="09963C4B" w14:textId="0193515C" w:rsidR="007E3AB2" w:rsidRPr="00B30441" w:rsidRDefault="00720E8D" w:rsidP="00F66580">
      <w:pPr>
        <w:pStyle w:val="Bullet1"/>
      </w:pPr>
      <w:r w:rsidRPr="00B30441">
        <w:t xml:space="preserve">You </w:t>
      </w:r>
      <w:r w:rsidRPr="00F66580">
        <w:t xml:space="preserve">do </w:t>
      </w:r>
      <w:r w:rsidRPr="00F67E8B">
        <w:rPr>
          <w:b/>
          <w:bCs/>
        </w:rPr>
        <w:t>not</w:t>
      </w:r>
      <w:r w:rsidRPr="00F66580">
        <w:t xml:space="preserve"> need</w:t>
      </w:r>
      <w:r w:rsidRPr="00B30441">
        <w:t xml:space="preserve"> to provide letters of support from government officials or representatives. For example, your local member of parliament or councillor. We do not consider these in the assessment proces</w:t>
      </w:r>
      <w:r w:rsidR="00E540ED" w:rsidRPr="00B30441">
        <w:t>s.</w:t>
      </w:r>
    </w:p>
    <w:p w14:paraId="0765BA53" w14:textId="1BBCF1BB" w:rsidR="00C67E27" w:rsidRPr="00C67E27" w:rsidRDefault="00897A66" w:rsidP="00793EB7">
      <w:pPr>
        <w:pStyle w:val="Heading1"/>
      </w:pPr>
      <w:bookmarkStart w:id="52" w:name="_Plaques"/>
      <w:bookmarkStart w:id="53" w:name="_Toc95991209"/>
      <w:bookmarkStart w:id="54" w:name="_Toc212125409"/>
      <w:bookmarkEnd w:id="52"/>
      <w:r>
        <w:lastRenderedPageBreak/>
        <w:t>A</w:t>
      </w:r>
      <w:r w:rsidR="00417DAD" w:rsidRPr="00847855">
        <w:t>ssess</w:t>
      </w:r>
      <w:r>
        <w:t>ment process</w:t>
      </w:r>
      <w:bookmarkEnd w:id="53"/>
      <w:bookmarkEnd w:id="54"/>
    </w:p>
    <w:p w14:paraId="5202D17B" w14:textId="389C2A4E" w:rsidR="00757BE6" w:rsidRPr="0066754A" w:rsidRDefault="00757BE6" w:rsidP="00A0052C">
      <w:pPr>
        <w:pStyle w:val="Body"/>
      </w:pPr>
      <w:bookmarkStart w:id="55" w:name="_Toc95991210"/>
      <w:r w:rsidRPr="0066754A">
        <w:t xml:space="preserve">All applications to the </w:t>
      </w:r>
      <w:r w:rsidR="000236BF">
        <w:t xml:space="preserve">Restoring Community War Memorial and Avenue of Honor Grant program </w:t>
      </w:r>
      <w:r w:rsidRPr="0066754A">
        <w:t>undergo the following assessment process:</w:t>
      </w:r>
    </w:p>
    <w:p w14:paraId="512B4B8D" w14:textId="77777777" w:rsidR="00757BE6" w:rsidRPr="0066754A" w:rsidRDefault="00757BE6" w:rsidP="00B30441">
      <w:pPr>
        <w:pStyle w:val="Bullet1"/>
      </w:pPr>
      <w:r w:rsidRPr="004C357B">
        <w:rPr>
          <w:b/>
          <w:bCs/>
        </w:rPr>
        <w:t>Eligibility assessment</w:t>
      </w:r>
      <w:r w:rsidRPr="0066754A">
        <w:t xml:space="preserve"> – all applications undergo an eligibility assessment against the eligibility criteria. The eligibility assessment determines whether the application should proceed to the merit assessment stage.</w:t>
      </w:r>
    </w:p>
    <w:p w14:paraId="04FE4155" w14:textId="18CDB156" w:rsidR="00757BE6" w:rsidRPr="0066754A" w:rsidRDefault="00757BE6" w:rsidP="00B30441">
      <w:pPr>
        <w:pStyle w:val="Bullet1"/>
      </w:pPr>
      <w:r w:rsidRPr="004C357B">
        <w:rPr>
          <w:b/>
          <w:bCs/>
        </w:rPr>
        <w:t>Merit assessment</w:t>
      </w:r>
      <w:r w:rsidRPr="0066754A">
        <w:t xml:space="preserve"> – eligible applications </w:t>
      </w:r>
      <w:r>
        <w:t>are</w:t>
      </w:r>
      <w:r w:rsidRPr="0066754A">
        <w:t xml:space="preserve"> assessed against the assessment criteria</w:t>
      </w:r>
      <w:r w:rsidR="00BD7D3D">
        <w:t xml:space="preserve"> and heritage principles</w:t>
      </w:r>
      <w:r w:rsidRPr="0066754A">
        <w:t>, based on responses you provide on the application form.</w:t>
      </w:r>
    </w:p>
    <w:p w14:paraId="291D1CF1" w14:textId="01F45236" w:rsidR="00757BE6" w:rsidRPr="0066754A" w:rsidRDefault="00757BE6" w:rsidP="00B30441">
      <w:pPr>
        <w:pStyle w:val="Bullet1"/>
      </w:pPr>
      <w:r w:rsidRPr="00BD7D3D">
        <w:rPr>
          <w:b/>
          <w:bCs/>
        </w:rPr>
        <w:t>Assessment panel</w:t>
      </w:r>
      <w:r w:rsidRPr="0066754A">
        <w:t xml:space="preserve"> – all applications are reviewed by a panel</w:t>
      </w:r>
      <w:r w:rsidR="00BD7D3D">
        <w:t xml:space="preserve"> </w:t>
      </w:r>
      <w:r w:rsidR="00BD7D3D" w:rsidRPr="000367A4">
        <w:t>based on responses you provide on the application form</w:t>
      </w:r>
      <w:r w:rsidR="00537382">
        <w:t>.</w:t>
      </w:r>
    </w:p>
    <w:p w14:paraId="5CEC12D4" w14:textId="77777777" w:rsidR="00757BE6" w:rsidRPr="0066754A" w:rsidRDefault="00757BE6" w:rsidP="00B30441">
      <w:pPr>
        <w:pStyle w:val="Bullet1"/>
      </w:pPr>
      <w:r w:rsidRPr="004C357B">
        <w:rPr>
          <w:b/>
          <w:bCs/>
        </w:rPr>
        <w:t>Ministerial approval</w:t>
      </w:r>
      <w:r w:rsidRPr="0066754A">
        <w:t xml:space="preserve"> – the Minister for Veterans makes the final decision based on the recommendations from the assessment panel.</w:t>
      </w:r>
    </w:p>
    <w:p w14:paraId="179C90BF" w14:textId="430E9C96" w:rsidR="006B59DD" w:rsidRPr="00B55291" w:rsidRDefault="00757BE6" w:rsidP="00F66580">
      <w:pPr>
        <w:pStyle w:val="Bullet1"/>
      </w:pPr>
      <w:r w:rsidRPr="004C357B">
        <w:rPr>
          <w:b/>
          <w:bCs/>
        </w:rPr>
        <w:t>Application outcome</w:t>
      </w:r>
      <w:r w:rsidRPr="0066754A">
        <w:t xml:space="preserve"> – all applicants </w:t>
      </w:r>
      <w:r>
        <w:t>are</w:t>
      </w:r>
      <w:r w:rsidRPr="0066754A">
        <w:t xml:space="preserve"> notified of the outcome of their application by email.</w:t>
      </w:r>
    </w:p>
    <w:p w14:paraId="4A2FC08D" w14:textId="7BEB9413" w:rsidR="00757BE6" w:rsidRDefault="00757BE6" w:rsidP="00E324D6">
      <w:pPr>
        <w:pStyle w:val="Bodyafterbullets"/>
      </w:pPr>
      <w:r w:rsidRPr="006F3310">
        <w:rPr>
          <w:b/>
          <w:bCs/>
        </w:rPr>
        <w:t>All decisions are final</w:t>
      </w:r>
      <w:r w:rsidRPr="0066754A">
        <w:t>. This includes decisions about any aspect of the</w:t>
      </w:r>
      <w:r>
        <w:t>:</w:t>
      </w:r>
    </w:p>
    <w:p w14:paraId="24FACFBE" w14:textId="77777777" w:rsidR="00757BE6" w:rsidRDefault="00757BE6" w:rsidP="00B30441">
      <w:pPr>
        <w:pStyle w:val="Bullet1"/>
      </w:pPr>
      <w:r w:rsidRPr="0066754A">
        <w:t>funding application</w:t>
      </w:r>
    </w:p>
    <w:p w14:paraId="450082CA" w14:textId="77777777" w:rsidR="00757BE6" w:rsidRDefault="00757BE6" w:rsidP="00B30441">
      <w:pPr>
        <w:pStyle w:val="Bullet1"/>
      </w:pPr>
      <w:r w:rsidRPr="0066754A">
        <w:t>eligibility</w:t>
      </w:r>
      <w:r>
        <w:t xml:space="preserve"> or </w:t>
      </w:r>
      <w:r w:rsidRPr="0066754A">
        <w:t xml:space="preserve">assessment </w:t>
      </w:r>
      <w:r>
        <w:t>process, including:</w:t>
      </w:r>
    </w:p>
    <w:p w14:paraId="3FA66642" w14:textId="63B22A8C" w:rsidR="00757BE6" w:rsidRDefault="00757BE6" w:rsidP="00A0052C">
      <w:pPr>
        <w:pStyle w:val="Bullet2"/>
      </w:pPr>
      <w:r w:rsidRPr="0066754A">
        <w:t xml:space="preserve">any decision to offer or award a grant under the </w:t>
      </w:r>
      <w:r w:rsidR="00BD7D3D">
        <w:t>Restoring Community War Memorial and Avenue</w:t>
      </w:r>
      <w:r w:rsidR="00D177B0">
        <w:t>s</w:t>
      </w:r>
      <w:r w:rsidR="00BD7D3D">
        <w:t xml:space="preserve"> of Honor Grant </w:t>
      </w:r>
      <w:r w:rsidR="00D177B0">
        <w:t>P</w:t>
      </w:r>
      <w:r w:rsidR="00BD7D3D">
        <w:t>rogram</w:t>
      </w:r>
      <w:r w:rsidR="00BD7D3D" w:rsidRPr="0066754A">
        <w:t xml:space="preserve"> </w:t>
      </w:r>
    </w:p>
    <w:p w14:paraId="6DADDAE0" w14:textId="77777777" w:rsidR="00757BE6" w:rsidRDefault="00757BE6" w:rsidP="00A0052C">
      <w:pPr>
        <w:pStyle w:val="Bullet2"/>
      </w:pPr>
      <w:r>
        <w:t xml:space="preserve">any decision </w:t>
      </w:r>
      <w:r w:rsidRPr="0066754A">
        <w:t>to withdraw the offer or cancel the grant funding agreement.</w:t>
      </w:r>
    </w:p>
    <w:p w14:paraId="06194E5E" w14:textId="77777777" w:rsidR="00382531" w:rsidRDefault="00382531" w:rsidP="00382531">
      <w:pPr>
        <w:pStyle w:val="Heading2"/>
      </w:pPr>
      <w:bookmarkStart w:id="56" w:name="_Toc212125410"/>
      <w:r>
        <w:t>Merit assessment</w:t>
      </w:r>
      <w:bookmarkEnd w:id="56"/>
    </w:p>
    <w:p w14:paraId="13E02685" w14:textId="5B28C552" w:rsidR="00382531" w:rsidRDefault="00537382" w:rsidP="00382531">
      <w:pPr>
        <w:pStyle w:val="Body"/>
        <w:shd w:val="clear" w:color="auto" w:fill="FFFFFF" w:themeFill="background1"/>
      </w:pPr>
      <w:r>
        <w:t xml:space="preserve">We assess </w:t>
      </w:r>
      <w:r w:rsidR="00382531">
        <w:t>applications on merit. We</w:t>
      </w:r>
      <w:r w:rsidR="00382531" w:rsidRPr="00607D3A">
        <w:t xml:space="preserve"> assess</w:t>
      </w:r>
      <w:r w:rsidR="00382531">
        <w:t xml:space="preserve"> your application</w:t>
      </w:r>
      <w:r w:rsidR="00382531" w:rsidRPr="00607D3A">
        <w:t xml:space="preserve"> </w:t>
      </w:r>
      <w:r w:rsidR="00382531" w:rsidRPr="002B083C">
        <w:t>competitively</w:t>
      </w:r>
      <w:r w:rsidR="00382531" w:rsidRPr="00607D3A">
        <w:t xml:space="preserve"> against other applications</w:t>
      </w:r>
      <w:r w:rsidR="00382531">
        <w:t>, and</w:t>
      </w:r>
      <w:r w:rsidR="00773776">
        <w:t xml:space="preserve"> on</w:t>
      </w:r>
      <w:r w:rsidR="00382531">
        <w:t xml:space="preserve"> how the project:</w:t>
      </w:r>
    </w:p>
    <w:p w14:paraId="4F679B1B" w14:textId="77777777" w:rsidR="00537382" w:rsidRPr="00537382" w:rsidRDefault="00FD5D95" w:rsidP="00A0052C">
      <w:pPr>
        <w:pStyle w:val="Bullet1"/>
      </w:pPr>
      <w:r w:rsidRPr="00537382">
        <w:t>conserves and maintains the historic fabric and significance of the</w:t>
      </w:r>
      <w:r w:rsidR="00537382" w:rsidRPr="00537382">
        <w:t>:</w:t>
      </w:r>
    </w:p>
    <w:p w14:paraId="4EE6F90E" w14:textId="505C397F" w:rsidR="00537382" w:rsidRPr="00537382" w:rsidRDefault="00FD5D95" w:rsidP="00A0052C">
      <w:pPr>
        <w:pStyle w:val="Bullet2"/>
      </w:pPr>
      <w:r w:rsidRPr="00537382">
        <w:t>community war memorial</w:t>
      </w:r>
    </w:p>
    <w:p w14:paraId="7E2816D3" w14:textId="3A43F0D5" w:rsidR="00537382" w:rsidRPr="00537382" w:rsidRDefault="00FD5D95" w:rsidP="00A0052C">
      <w:pPr>
        <w:pStyle w:val="Bullet2"/>
      </w:pPr>
      <w:r w:rsidRPr="00537382">
        <w:t>honour roll</w:t>
      </w:r>
    </w:p>
    <w:p w14:paraId="21B0B36F" w14:textId="3CE2E5C9" w:rsidR="00FD5D95" w:rsidRPr="00537382" w:rsidRDefault="00FD5D95" w:rsidP="00A0052C">
      <w:pPr>
        <w:pStyle w:val="Bullet2"/>
      </w:pPr>
      <w:r w:rsidRPr="00537382">
        <w:t>avenue of honour</w:t>
      </w:r>
    </w:p>
    <w:p w14:paraId="12E05BD4" w14:textId="77777777" w:rsidR="00FD5D95" w:rsidRPr="00394472" w:rsidRDefault="00FD5D95" w:rsidP="00A0052C">
      <w:pPr>
        <w:pStyle w:val="Bullet1"/>
      </w:pPr>
      <w:r w:rsidRPr="00394472">
        <w:t>improves the experience for people attending commemorative services and visitors to the memorial</w:t>
      </w:r>
    </w:p>
    <w:p w14:paraId="442F97D3" w14:textId="77777777" w:rsidR="00FD5D95" w:rsidRPr="00394472" w:rsidRDefault="00FD5D95" w:rsidP="00A0052C">
      <w:pPr>
        <w:pStyle w:val="Bullet1"/>
      </w:pPr>
      <w:r w:rsidRPr="00394472">
        <w:t>increases community knowledge and appreciation of the local history and purpose of the memorial or avenue of honour</w:t>
      </w:r>
    </w:p>
    <w:p w14:paraId="3B3D3C47" w14:textId="5BBB7E5F" w:rsidR="00537382" w:rsidRPr="00394472" w:rsidRDefault="00FD5D95" w:rsidP="00A0052C">
      <w:pPr>
        <w:pStyle w:val="Bullet1"/>
      </w:pPr>
      <w:r w:rsidRPr="00394472">
        <w:t>partners and consults with</w:t>
      </w:r>
      <w:r w:rsidR="00394472" w:rsidRPr="00394472">
        <w:t>:</w:t>
      </w:r>
    </w:p>
    <w:p w14:paraId="43BEFB44" w14:textId="79AEF08B" w:rsidR="00537382" w:rsidRPr="00394472" w:rsidRDefault="00FD5D95" w:rsidP="00A0052C">
      <w:pPr>
        <w:pStyle w:val="Bullet2"/>
      </w:pPr>
      <w:r w:rsidRPr="00394472">
        <w:t>ex-service organisations</w:t>
      </w:r>
    </w:p>
    <w:p w14:paraId="5BD09536" w14:textId="474EFD95" w:rsidR="00537382" w:rsidRPr="00394472" w:rsidRDefault="00FD5D95" w:rsidP="00A0052C">
      <w:pPr>
        <w:pStyle w:val="Bullet2"/>
      </w:pPr>
      <w:r w:rsidRPr="00394472">
        <w:t>local councils</w:t>
      </w:r>
    </w:p>
    <w:p w14:paraId="53DF3728" w14:textId="3C6304FC" w:rsidR="00394472" w:rsidRPr="00394472" w:rsidRDefault="00FD5D95" w:rsidP="00A0052C">
      <w:pPr>
        <w:pStyle w:val="Bullet2"/>
      </w:pPr>
      <w:r w:rsidRPr="00394472">
        <w:t>local businesses</w:t>
      </w:r>
    </w:p>
    <w:p w14:paraId="70E06240" w14:textId="1604FC52" w:rsidR="00FD5D95" w:rsidRPr="00394472" w:rsidRDefault="00FD5D95" w:rsidP="00A0052C">
      <w:pPr>
        <w:pStyle w:val="Bullet2"/>
      </w:pPr>
      <w:r w:rsidRPr="00394472">
        <w:t>schools and other bodies.</w:t>
      </w:r>
    </w:p>
    <w:p w14:paraId="6DC7AAA7" w14:textId="77777777" w:rsidR="007A207B" w:rsidRDefault="007A207B">
      <w:pPr>
        <w:spacing w:after="0" w:line="240" w:lineRule="auto"/>
        <w:rPr>
          <w:rFonts w:eastAsia="MS Gothic"/>
          <w:bCs/>
          <w:color w:val="201547"/>
          <w:sz w:val="28"/>
          <w:szCs w:val="26"/>
        </w:rPr>
      </w:pPr>
      <w:bookmarkStart w:id="57" w:name="_Toc210307493"/>
      <w:r>
        <w:br w:type="page"/>
      </w:r>
    </w:p>
    <w:p w14:paraId="26AE242F" w14:textId="7E8FCD65" w:rsidR="009C29B1" w:rsidRPr="00F54CD4" w:rsidRDefault="009C29B1" w:rsidP="009C29B1">
      <w:pPr>
        <w:pStyle w:val="Heading3"/>
      </w:pPr>
      <w:r>
        <w:lastRenderedPageBreak/>
        <w:t>Assessing benefits to the veteran community</w:t>
      </w:r>
      <w:bookmarkEnd w:id="57"/>
    </w:p>
    <w:p w14:paraId="01AEE789" w14:textId="77777777" w:rsidR="009C29B1" w:rsidRPr="002B41F0" w:rsidRDefault="009C29B1" w:rsidP="00B15655">
      <w:pPr>
        <w:pStyle w:val="Body"/>
      </w:pPr>
      <w:r w:rsidRPr="002B41F0">
        <w:t xml:space="preserve">We ask the questions </w:t>
      </w:r>
      <w:r w:rsidRPr="00B15655">
        <w:rPr>
          <w:b/>
          <w:bCs/>
        </w:rPr>
        <w:t>‘</w:t>
      </w:r>
      <w:r w:rsidRPr="002B41F0">
        <w:rPr>
          <w:b/>
          <w:bCs/>
        </w:rPr>
        <w:t>what</w:t>
      </w:r>
      <w:r w:rsidRPr="00B15655">
        <w:rPr>
          <w:b/>
          <w:bCs/>
        </w:rPr>
        <w:t xml:space="preserve">, </w:t>
      </w:r>
      <w:r w:rsidRPr="002B41F0">
        <w:rPr>
          <w:b/>
          <w:bCs/>
        </w:rPr>
        <w:t>why</w:t>
      </w:r>
      <w:r w:rsidRPr="00B15655">
        <w:rPr>
          <w:b/>
          <w:bCs/>
        </w:rPr>
        <w:t>,</w:t>
      </w:r>
      <w:r w:rsidRPr="002B41F0">
        <w:rPr>
          <w:b/>
          <w:bCs/>
        </w:rPr>
        <w:t xml:space="preserve"> how</w:t>
      </w:r>
      <w:r w:rsidRPr="00B15655">
        <w:rPr>
          <w:b/>
          <w:bCs/>
        </w:rPr>
        <w:t xml:space="preserve"> and </w:t>
      </w:r>
      <w:r w:rsidRPr="002B41F0">
        <w:rPr>
          <w:b/>
          <w:bCs/>
        </w:rPr>
        <w:t>who</w:t>
      </w:r>
      <w:r w:rsidRPr="00B15655">
        <w:rPr>
          <w:b/>
          <w:bCs/>
        </w:rPr>
        <w:t>’</w:t>
      </w:r>
      <w:r w:rsidRPr="002B41F0">
        <w:t xml:space="preserve"> to determine the benefits of your project to veterans and the wider Victorian community.</w:t>
      </w:r>
    </w:p>
    <w:p w14:paraId="2DF518AF" w14:textId="77777777" w:rsidR="009C29B1" w:rsidRDefault="009C29B1" w:rsidP="002B41F0">
      <w:pPr>
        <w:pStyle w:val="Body"/>
      </w:pPr>
      <w:r w:rsidRPr="002B41F0">
        <w:t>Consider the following when preparing your application:</w:t>
      </w:r>
    </w:p>
    <w:p w14:paraId="705E0937" w14:textId="48BC85DC" w:rsidR="00770172" w:rsidRPr="00B15655" w:rsidRDefault="00770172" w:rsidP="00EE45CC">
      <w:pPr>
        <w:pStyle w:val="Bullet1"/>
        <w:rPr>
          <w:b/>
          <w:bCs/>
        </w:rPr>
      </w:pPr>
      <w:r w:rsidRPr="00B15655">
        <w:rPr>
          <w:b/>
          <w:bCs/>
        </w:rPr>
        <w:t>What is the project?</w:t>
      </w:r>
    </w:p>
    <w:p w14:paraId="34C45022" w14:textId="77777777" w:rsidR="009C29B1" w:rsidRDefault="009C29B1" w:rsidP="00B15655">
      <w:pPr>
        <w:pStyle w:val="Bullet2"/>
      </w:pPr>
      <w:r w:rsidRPr="002B41F0">
        <w:t>Describe the project and what it will achieve.</w:t>
      </w:r>
    </w:p>
    <w:p w14:paraId="0A38FE1B" w14:textId="615A6980" w:rsidR="00770172" w:rsidRPr="00B15655" w:rsidRDefault="00770172" w:rsidP="00EE45CC">
      <w:pPr>
        <w:pStyle w:val="Bullet1"/>
        <w:rPr>
          <w:b/>
          <w:bCs/>
        </w:rPr>
      </w:pPr>
      <w:r w:rsidRPr="00B15655">
        <w:rPr>
          <w:b/>
          <w:bCs/>
        </w:rPr>
        <w:t>Why is there a need for the project?</w:t>
      </w:r>
    </w:p>
    <w:p w14:paraId="25F497C7" w14:textId="5416D2C0" w:rsidR="009C29B1" w:rsidRPr="002B41F0" w:rsidRDefault="009C29B1" w:rsidP="00B15655">
      <w:pPr>
        <w:pStyle w:val="Bullet2"/>
      </w:pPr>
      <w:r w:rsidRPr="002B41F0">
        <w:t>Who benefit</w:t>
      </w:r>
      <w:r w:rsidR="009B7B0A" w:rsidRPr="002B41F0">
        <w:t>s</w:t>
      </w:r>
      <w:r w:rsidRPr="002B41F0">
        <w:t xml:space="preserve"> from the project? </w:t>
      </w:r>
    </w:p>
    <w:p w14:paraId="336F8183" w14:textId="77777777" w:rsidR="009C29B1" w:rsidRPr="0092666A" w:rsidRDefault="009C29B1" w:rsidP="00770172">
      <w:pPr>
        <w:pStyle w:val="Bullet1"/>
        <w:rPr>
          <w:b/>
          <w:bCs/>
        </w:rPr>
      </w:pPr>
      <w:r w:rsidRPr="0092666A">
        <w:rPr>
          <w:b/>
          <w:bCs/>
        </w:rPr>
        <w:t xml:space="preserve">How will </w:t>
      </w:r>
      <w:r w:rsidRPr="009C4EB5">
        <w:rPr>
          <w:rStyle w:val="Strong"/>
        </w:rPr>
        <w:t>you</w:t>
      </w:r>
      <w:r w:rsidRPr="0092666A">
        <w:rPr>
          <w:b/>
          <w:bCs/>
        </w:rPr>
        <w:t xml:space="preserve"> manage the project?</w:t>
      </w:r>
    </w:p>
    <w:p w14:paraId="57C85EB9" w14:textId="77777777" w:rsidR="009C29B1" w:rsidRPr="002B41F0" w:rsidRDefault="009C29B1" w:rsidP="00B15655">
      <w:pPr>
        <w:pStyle w:val="Bullet2"/>
      </w:pPr>
      <w:r w:rsidRPr="002B41F0">
        <w:t>Will staff or volunteers manage the project?</w:t>
      </w:r>
    </w:p>
    <w:p w14:paraId="3CE6BAC5" w14:textId="0A8C6A91" w:rsidR="009C29B1" w:rsidRPr="002B41F0" w:rsidRDefault="009C29B1" w:rsidP="00B15655">
      <w:pPr>
        <w:pStyle w:val="Bullet2"/>
      </w:pPr>
      <w:r w:rsidRPr="002B41F0">
        <w:t>Do you have the capacity to complete the project in 12</w:t>
      </w:r>
      <w:r w:rsidR="00575490" w:rsidRPr="002B41F0">
        <w:t>-18</w:t>
      </w:r>
      <w:r w:rsidRPr="002B41F0">
        <w:t xml:space="preserve"> months?</w:t>
      </w:r>
    </w:p>
    <w:p w14:paraId="7A97F00E" w14:textId="77777777" w:rsidR="009C29B1" w:rsidRPr="002B41F0" w:rsidRDefault="009C29B1" w:rsidP="00B15655">
      <w:pPr>
        <w:pStyle w:val="Bullet2"/>
      </w:pPr>
      <w:r w:rsidRPr="002B41F0">
        <w:t>What level of priority will you attribute to this project compared to other organisational needs?</w:t>
      </w:r>
    </w:p>
    <w:p w14:paraId="31E136C8" w14:textId="77777777" w:rsidR="009C29B1" w:rsidRPr="002B41F0" w:rsidRDefault="009C29B1" w:rsidP="00B15655">
      <w:pPr>
        <w:pStyle w:val="Bullet2"/>
      </w:pPr>
      <w:r w:rsidRPr="002B41F0">
        <w:t>Have you applied for other funding that may impact the project’s success?</w:t>
      </w:r>
    </w:p>
    <w:p w14:paraId="27FF6D80" w14:textId="77777777" w:rsidR="009C29B1" w:rsidRPr="0092666A" w:rsidRDefault="009C29B1" w:rsidP="00770172">
      <w:pPr>
        <w:pStyle w:val="Bullet1"/>
        <w:rPr>
          <w:bCs/>
        </w:rPr>
      </w:pPr>
      <w:r w:rsidRPr="009C4EB5">
        <w:rPr>
          <w:rStyle w:val="Strong"/>
        </w:rPr>
        <w:t>How have you planned the project and what steps will you take to deliver it?</w:t>
      </w:r>
    </w:p>
    <w:p w14:paraId="0D188EFC" w14:textId="77777777" w:rsidR="009C29B1" w:rsidRPr="002B41F0" w:rsidRDefault="009C29B1" w:rsidP="00B15655">
      <w:pPr>
        <w:pStyle w:val="Bullet2"/>
      </w:pPr>
      <w:r w:rsidRPr="002B41F0">
        <w:t>When do you expect the project to start?</w:t>
      </w:r>
    </w:p>
    <w:p w14:paraId="35B4D41D" w14:textId="6BE42FAC" w:rsidR="00770172" w:rsidRPr="002B41F0" w:rsidRDefault="009C29B1" w:rsidP="00EE45CC">
      <w:pPr>
        <w:pStyle w:val="Bullet2"/>
      </w:pPr>
      <w:r w:rsidRPr="002B41F0">
        <w:t xml:space="preserve">How will </w:t>
      </w:r>
      <w:r w:rsidR="00770172">
        <w:t xml:space="preserve">you deliver </w:t>
      </w:r>
      <w:r w:rsidRPr="002B41F0">
        <w:t>the project?</w:t>
      </w:r>
    </w:p>
    <w:p w14:paraId="56CE1DF8" w14:textId="77777777" w:rsidR="009C29B1" w:rsidRPr="0092666A" w:rsidRDefault="009C29B1" w:rsidP="00770172">
      <w:pPr>
        <w:pStyle w:val="Bullet1"/>
        <w:rPr>
          <w:bCs/>
        </w:rPr>
      </w:pPr>
      <w:r w:rsidRPr="009C4EB5">
        <w:rPr>
          <w:rStyle w:val="Strong"/>
        </w:rPr>
        <w:t xml:space="preserve">Who </w:t>
      </w:r>
      <w:r w:rsidRPr="00B15655">
        <w:rPr>
          <w:bCs/>
        </w:rPr>
        <w:t>do you need to work with to deliver the project?</w:t>
      </w:r>
    </w:p>
    <w:p w14:paraId="3C6098A0" w14:textId="77777777" w:rsidR="009C29B1" w:rsidRPr="002B41F0" w:rsidRDefault="009C29B1" w:rsidP="00B15655">
      <w:pPr>
        <w:pStyle w:val="Bullet2"/>
      </w:pPr>
      <w:r w:rsidRPr="002B41F0">
        <w:t>Do you need to consult with others for this project?</w:t>
      </w:r>
    </w:p>
    <w:p w14:paraId="60CC0153" w14:textId="77777777" w:rsidR="009C29B1" w:rsidRPr="002B41F0" w:rsidRDefault="009C29B1" w:rsidP="00B15655">
      <w:pPr>
        <w:pStyle w:val="Bullet2"/>
      </w:pPr>
      <w:r w:rsidRPr="002B41F0">
        <w:t>Where relevant, list any other organisations or agencies that will work with you on the project and attach support letters.</w:t>
      </w:r>
    </w:p>
    <w:p w14:paraId="6E6A68F3" w14:textId="77777777" w:rsidR="008C6612" w:rsidRDefault="008C6612" w:rsidP="00F66580">
      <w:pPr>
        <w:pStyle w:val="Heading2"/>
      </w:pPr>
      <w:bookmarkStart w:id="58" w:name="_Toc212125411"/>
      <w:r w:rsidRPr="0052596B">
        <w:t>Heritage conservation principles</w:t>
      </w:r>
      <w:bookmarkEnd w:id="58"/>
    </w:p>
    <w:p w14:paraId="219AB6DC" w14:textId="77777777" w:rsidR="00936006" w:rsidRDefault="008C6612" w:rsidP="008C6612">
      <w:pPr>
        <w:pStyle w:val="Body"/>
      </w:pPr>
      <w:r>
        <w:t xml:space="preserve">When planning your project you </w:t>
      </w:r>
      <w:r w:rsidRPr="006606E2">
        <w:rPr>
          <w:b/>
          <w:bCs/>
        </w:rPr>
        <w:t>must</w:t>
      </w:r>
      <w:r>
        <w:t xml:space="preserve"> consider and adopt heritage conservation principles.</w:t>
      </w:r>
    </w:p>
    <w:p w14:paraId="11637FAE" w14:textId="7181EE26" w:rsidR="00936006" w:rsidRDefault="008C6612" w:rsidP="008C6612">
      <w:pPr>
        <w:pStyle w:val="Body"/>
      </w:pPr>
      <w:r>
        <w:t>Applying the correct principles will ensure any repairs, updates or restorations will not further damage or diminish the significance of your</w:t>
      </w:r>
      <w:r w:rsidR="00936006">
        <w:t>:</w:t>
      </w:r>
    </w:p>
    <w:p w14:paraId="29E4CFC5" w14:textId="25FEE414" w:rsidR="00936006" w:rsidRDefault="008C6612" w:rsidP="00EE45CC">
      <w:pPr>
        <w:pStyle w:val="Bullet1"/>
      </w:pPr>
      <w:r>
        <w:t>memorial</w:t>
      </w:r>
    </w:p>
    <w:p w14:paraId="77196155" w14:textId="2ECB789D" w:rsidR="00936006" w:rsidRDefault="008C6612" w:rsidP="00EE45CC">
      <w:pPr>
        <w:pStyle w:val="Bullet1"/>
      </w:pPr>
      <w:r>
        <w:t>avenue of honour</w:t>
      </w:r>
    </w:p>
    <w:p w14:paraId="03492CF0" w14:textId="2C90EF74" w:rsidR="008C6612" w:rsidRDefault="008C6612" w:rsidP="00EE45CC">
      <w:pPr>
        <w:pStyle w:val="Bullet1"/>
      </w:pPr>
      <w:r>
        <w:t>honour roll.</w:t>
      </w:r>
    </w:p>
    <w:p w14:paraId="294DB401" w14:textId="77777777" w:rsidR="008C6612" w:rsidRPr="0023334E" w:rsidRDefault="008C6612" w:rsidP="00EE45CC">
      <w:pPr>
        <w:pStyle w:val="Bodyafterbullets"/>
      </w:pPr>
      <w:r>
        <w:t>Refer to the correct methods most appropriate to your project:</w:t>
      </w:r>
    </w:p>
    <w:p w14:paraId="24FF426A" w14:textId="77777777" w:rsidR="008C6612" w:rsidRDefault="008C6612" w:rsidP="008C6612">
      <w:pPr>
        <w:pStyle w:val="Heading3"/>
      </w:pPr>
      <w:bookmarkStart w:id="59" w:name="_Plaques_1"/>
      <w:bookmarkEnd w:id="59"/>
      <w:r w:rsidRPr="00AF05C9">
        <w:t>Plaques</w:t>
      </w:r>
    </w:p>
    <w:p w14:paraId="6FA3A1E4" w14:textId="77777777" w:rsidR="008C6612" w:rsidRPr="00E90FB4" w:rsidRDefault="008C6612" w:rsidP="008C6612">
      <w:pPr>
        <w:pStyle w:val="CommentText"/>
      </w:pPr>
      <w:r>
        <w:t xml:space="preserve">Do </w:t>
      </w:r>
      <w:r w:rsidRPr="003E0FF6">
        <w:rPr>
          <w:b/>
          <w:bCs/>
        </w:rPr>
        <w:t>not</w:t>
      </w:r>
      <w:r>
        <w:t xml:space="preserve"> attach new or additional plaques to historical memorials. Install them near (not on) the memorials. They can be attached at the site to:</w:t>
      </w:r>
    </w:p>
    <w:p w14:paraId="7386894F" w14:textId="77777777" w:rsidR="008C6612" w:rsidRDefault="008C6612" w:rsidP="008C6612">
      <w:pPr>
        <w:pStyle w:val="Bullet1"/>
      </w:pPr>
      <w:r>
        <w:t>new commemorative walls</w:t>
      </w:r>
    </w:p>
    <w:p w14:paraId="0B4E81AE" w14:textId="77777777" w:rsidR="008C6612" w:rsidRDefault="008C6612" w:rsidP="008C6612">
      <w:pPr>
        <w:pStyle w:val="Bullet1"/>
      </w:pPr>
      <w:r>
        <w:t>low-level plinths</w:t>
      </w:r>
    </w:p>
    <w:p w14:paraId="5DD1ABED" w14:textId="77777777" w:rsidR="008C6612" w:rsidRDefault="008C6612" w:rsidP="008C6612">
      <w:pPr>
        <w:pStyle w:val="Bullet1"/>
      </w:pPr>
      <w:r>
        <w:t>seats</w:t>
      </w:r>
    </w:p>
    <w:p w14:paraId="4FBD9A62" w14:textId="77777777" w:rsidR="008C6612" w:rsidRDefault="008C6612" w:rsidP="008C6612">
      <w:pPr>
        <w:pStyle w:val="Bullet1"/>
      </w:pPr>
      <w:r>
        <w:t>set in pavers.</w:t>
      </w:r>
    </w:p>
    <w:p w14:paraId="37D88209" w14:textId="77777777" w:rsidR="008C6612" w:rsidRDefault="008C6612" w:rsidP="008C6612">
      <w:pPr>
        <w:pStyle w:val="Bodyafterbullets"/>
      </w:pPr>
      <w:r>
        <w:t>Replacement plaques, emblems or badges</w:t>
      </w:r>
      <w:r>
        <w:rPr>
          <w:b/>
          <w:bCs/>
        </w:rPr>
        <w:t xml:space="preserve"> </w:t>
      </w:r>
      <w:r w:rsidRPr="006606E2">
        <w:rPr>
          <w:b/>
          <w:bCs/>
        </w:rPr>
        <w:t>should</w:t>
      </w:r>
      <w:r>
        <w:t xml:space="preserve"> be consistent with the original design and materials of the memorial.</w:t>
      </w:r>
    </w:p>
    <w:p w14:paraId="08016458" w14:textId="77777777" w:rsidR="008C6612" w:rsidRDefault="008C6612" w:rsidP="008C6612">
      <w:pPr>
        <w:pStyle w:val="CommentText"/>
      </w:pPr>
      <w:r>
        <w:t xml:space="preserve">Do </w:t>
      </w:r>
      <w:r w:rsidRPr="003E0FF6">
        <w:rPr>
          <w:b/>
          <w:bCs/>
        </w:rPr>
        <w:t xml:space="preserve">not </w:t>
      </w:r>
      <w:r>
        <w:t>place missing names on existing memorials over the top or replace original plaques or lettering.</w:t>
      </w:r>
    </w:p>
    <w:p w14:paraId="38734BFA" w14:textId="77777777" w:rsidR="008C6612" w:rsidRDefault="008C6612" w:rsidP="008C6612">
      <w:pPr>
        <w:pStyle w:val="Body"/>
      </w:pPr>
      <w:r>
        <w:lastRenderedPageBreak/>
        <w:t xml:space="preserve">Missing names and re-lettering may be re-cut on memorials if the remaining stone is strong enough. </w:t>
      </w:r>
      <w:r w:rsidRPr="009E5795">
        <w:t>A qualified heritage stonemason should do this work, using traditional hand cutting techniques that match the original font and size</w:t>
      </w:r>
      <w:r>
        <w:t>.</w:t>
      </w:r>
    </w:p>
    <w:p w14:paraId="3A367EA7" w14:textId="77777777" w:rsidR="008C6612" w:rsidRDefault="008C6612" w:rsidP="008C6612">
      <w:pPr>
        <w:pStyle w:val="Body"/>
      </w:pPr>
      <w:r>
        <w:t xml:space="preserve">Do </w:t>
      </w:r>
      <w:r w:rsidRPr="003E0FF6">
        <w:rPr>
          <w:b/>
          <w:bCs/>
        </w:rPr>
        <w:t xml:space="preserve">not </w:t>
      </w:r>
      <w:r>
        <w:t>correct misspelled names on historical:</w:t>
      </w:r>
    </w:p>
    <w:p w14:paraId="57A5956C" w14:textId="77777777" w:rsidR="008C6612" w:rsidRDefault="008C6612" w:rsidP="008C6612">
      <w:pPr>
        <w:pStyle w:val="Bullet1"/>
      </w:pPr>
      <w:r>
        <w:t>stone memorials</w:t>
      </w:r>
    </w:p>
    <w:p w14:paraId="06623863" w14:textId="77777777" w:rsidR="008C6612" w:rsidRDefault="008C6612" w:rsidP="008C6612">
      <w:pPr>
        <w:pStyle w:val="Bullet1"/>
      </w:pPr>
      <w:r>
        <w:t>marble</w:t>
      </w:r>
    </w:p>
    <w:p w14:paraId="0119F3E1" w14:textId="77777777" w:rsidR="008C6612" w:rsidRDefault="008C6612" w:rsidP="008C6612">
      <w:pPr>
        <w:pStyle w:val="Bullet1"/>
      </w:pPr>
      <w:r>
        <w:t>wooden honour boards.</w:t>
      </w:r>
    </w:p>
    <w:p w14:paraId="5BAD9DE8" w14:textId="77777777" w:rsidR="008C6612" w:rsidRDefault="008C6612" w:rsidP="008C6612">
      <w:pPr>
        <w:pStyle w:val="Bodyafterbullets"/>
      </w:pPr>
      <w:r>
        <w:t>Make corrections on a separate plaque installed near the memorial.</w:t>
      </w:r>
    </w:p>
    <w:p w14:paraId="2E8FBCB4" w14:textId="77777777" w:rsidR="008C6612" w:rsidRDefault="008C6612" w:rsidP="008C6612">
      <w:pPr>
        <w:pStyle w:val="Body"/>
      </w:pPr>
      <w:r>
        <w:t>Use traditional methods and materials for re-gilding and re-lettering.</w:t>
      </w:r>
    </w:p>
    <w:p w14:paraId="5B470827" w14:textId="77777777" w:rsidR="008C6612" w:rsidRDefault="008C6612" w:rsidP="008C6612">
      <w:pPr>
        <w:pStyle w:val="Heading3"/>
      </w:pPr>
      <w:r w:rsidRPr="00AF05C9">
        <w:t>Cleaning</w:t>
      </w:r>
    </w:p>
    <w:p w14:paraId="4F1093F0" w14:textId="77777777" w:rsidR="008C6612" w:rsidRPr="00A64F8D" w:rsidRDefault="008C6612" w:rsidP="008C6612">
      <w:pPr>
        <w:pStyle w:val="Body"/>
      </w:pPr>
      <w:r>
        <w:t xml:space="preserve">Do </w:t>
      </w:r>
      <w:r w:rsidRPr="003E0FF6">
        <w:rPr>
          <w:b/>
          <w:bCs/>
        </w:rPr>
        <w:t>not</w:t>
      </w:r>
      <w:r>
        <w:t xml:space="preserve"> use the following on historic memorials:</w:t>
      </w:r>
    </w:p>
    <w:p w14:paraId="4A083AE0" w14:textId="77777777" w:rsidR="008C6612" w:rsidRDefault="008C6612" w:rsidP="008C6612">
      <w:pPr>
        <w:pStyle w:val="Bullet1"/>
      </w:pPr>
      <w:r>
        <w:t>sandblasting</w:t>
      </w:r>
    </w:p>
    <w:p w14:paraId="38C7714D" w14:textId="77777777" w:rsidR="008C6612" w:rsidRDefault="008C6612" w:rsidP="008C6612">
      <w:pPr>
        <w:pStyle w:val="Bullet1"/>
      </w:pPr>
      <w:r>
        <w:t>high-pressure water blasting</w:t>
      </w:r>
    </w:p>
    <w:p w14:paraId="56526D37" w14:textId="77777777" w:rsidR="008C6612" w:rsidRDefault="008C6612" w:rsidP="008C6612">
      <w:pPr>
        <w:pStyle w:val="Bullet1"/>
      </w:pPr>
      <w:r>
        <w:t>silicone sealants</w:t>
      </w:r>
    </w:p>
    <w:p w14:paraId="3334B371" w14:textId="77777777" w:rsidR="008C6612" w:rsidRDefault="008C6612" w:rsidP="008C6612">
      <w:pPr>
        <w:pStyle w:val="Bullet1"/>
      </w:pPr>
      <w:r>
        <w:t xml:space="preserve">permanent graffiti barriers </w:t>
      </w:r>
    </w:p>
    <w:p w14:paraId="07D4D570" w14:textId="77777777" w:rsidR="008C6612" w:rsidRDefault="008C6612" w:rsidP="008C6612">
      <w:pPr>
        <w:pStyle w:val="Bullet1"/>
      </w:pPr>
      <w:r>
        <w:t>harsh chemicals like acid or bleach.</w:t>
      </w:r>
    </w:p>
    <w:p w14:paraId="0B0CE5EF" w14:textId="77777777" w:rsidR="008C6612" w:rsidRDefault="008C6612" w:rsidP="008C6612">
      <w:pPr>
        <w:pStyle w:val="Bodyafterbullets"/>
      </w:pPr>
      <w:r>
        <w:t>Off-the-shelf cleaning products may also harm original materials.</w:t>
      </w:r>
    </w:p>
    <w:p w14:paraId="08DDB6CD" w14:textId="77777777" w:rsidR="008C6612" w:rsidRDefault="008C6612" w:rsidP="008C6612">
      <w:pPr>
        <w:pStyle w:val="Bodyafterbullets"/>
      </w:pPr>
      <w:r w:rsidRPr="004C4BFC">
        <w:t>A qualified contractor with experience with historic memorials should undertake cleaning, including removal of lichen or algae</w:t>
      </w:r>
      <w:r>
        <w:t>.</w:t>
      </w:r>
    </w:p>
    <w:p w14:paraId="3CBA9A0F" w14:textId="77777777" w:rsidR="008C6612" w:rsidRPr="00807693" w:rsidRDefault="008C6612" w:rsidP="008C6612">
      <w:pPr>
        <w:pStyle w:val="Heading3"/>
      </w:pPr>
      <w:r w:rsidRPr="00807693">
        <w:t xml:space="preserve">Repairs </w:t>
      </w:r>
      <w:r w:rsidRPr="00AF05C9">
        <w:t>and</w:t>
      </w:r>
      <w:r w:rsidRPr="00807693">
        <w:t xml:space="preserve"> repointing</w:t>
      </w:r>
    </w:p>
    <w:p w14:paraId="5DB50525" w14:textId="77777777" w:rsidR="008C6612" w:rsidRDefault="008C6612" w:rsidP="008C6612">
      <w:pPr>
        <w:pStyle w:val="Body"/>
      </w:pPr>
      <w:r>
        <w:t>Use traditional materials and follow the principle of replacing like with like.</w:t>
      </w:r>
    </w:p>
    <w:p w14:paraId="0493322A" w14:textId="77777777" w:rsidR="008C6612" w:rsidRPr="009C0F18" w:rsidRDefault="008C6612" w:rsidP="008C6612">
      <w:pPr>
        <w:pStyle w:val="Body"/>
      </w:pPr>
      <w:r w:rsidRPr="004C4BFC">
        <w:t>This includes using materials such as lime and mortar when repointing stone or brickwork on memorials.</w:t>
      </w:r>
    </w:p>
    <w:p w14:paraId="1DF820F2" w14:textId="77777777" w:rsidR="008C6612" w:rsidRPr="00395A2D" w:rsidRDefault="008C6612" w:rsidP="008C6612">
      <w:pPr>
        <w:pStyle w:val="Bodyafterbullets"/>
        <w:rPr>
          <w:rStyle w:val="FollowedHyperlink"/>
        </w:rPr>
      </w:pPr>
      <w:r>
        <w:t>Works should be in accordance with ‘</w:t>
      </w:r>
      <w:r w:rsidRPr="00395A2D">
        <w:t>Heritage Technical Codes</w:t>
      </w:r>
      <w:r>
        <w:t xml:space="preserve">’, which you can download from </w:t>
      </w:r>
      <w:hyperlink r:id="rId45" w:history="1">
        <w:r w:rsidRPr="00345509">
          <w:rPr>
            <w:rStyle w:val="Hyperlink"/>
          </w:rPr>
          <w:t>Heritage Victoria</w:t>
        </w:r>
      </w:hyperlink>
      <w:r>
        <w:rPr>
          <w:rStyle w:val="FootnoteReference"/>
          <w:color w:val="004C97"/>
          <w:u w:val="dotted"/>
        </w:rPr>
        <w:footnoteReference w:id="23"/>
      </w:r>
      <w:r>
        <w:t xml:space="preserve"> website.</w:t>
      </w:r>
    </w:p>
    <w:p w14:paraId="5314936B" w14:textId="77777777" w:rsidR="008C6612" w:rsidRPr="00807693" w:rsidRDefault="008C6612" w:rsidP="008C6612">
      <w:pPr>
        <w:pStyle w:val="Heading3"/>
      </w:pPr>
      <w:r w:rsidRPr="00807693">
        <w:t xml:space="preserve">Avenues of </w:t>
      </w:r>
      <w:r w:rsidRPr="00AF05C9">
        <w:t>Honour</w:t>
      </w:r>
    </w:p>
    <w:p w14:paraId="57684FDA" w14:textId="77777777" w:rsidR="008C6612" w:rsidRDefault="008C6612" w:rsidP="008C6612">
      <w:pPr>
        <w:pStyle w:val="Body"/>
      </w:pPr>
      <w:r>
        <w:t>If you’re replacing missing trees or maintaining or pruning existing trees, you need to submit an arborist assessment report. The report must include the reason for replacing the trees such as:</w:t>
      </w:r>
    </w:p>
    <w:p w14:paraId="57CC522F" w14:textId="77777777" w:rsidR="008C6612" w:rsidRDefault="008C6612" w:rsidP="008C6612">
      <w:pPr>
        <w:pStyle w:val="Bullet1"/>
      </w:pPr>
      <w:r>
        <w:t>species</w:t>
      </w:r>
    </w:p>
    <w:p w14:paraId="5479B5CE" w14:textId="77777777" w:rsidR="008C6612" w:rsidRDefault="008C6612" w:rsidP="008C6612">
      <w:pPr>
        <w:pStyle w:val="Bullet1"/>
      </w:pPr>
      <w:r>
        <w:t>age</w:t>
      </w:r>
    </w:p>
    <w:p w14:paraId="5C408CC8" w14:textId="77777777" w:rsidR="008C6612" w:rsidRDefault="008C6612" w:rsidP="008C6612">
      <w:pPr>
        <w:pStyle w:val="Bullet1"/>
      </w:pPr>
      <w:r>
        <w:t>condition.</w:t>
      </w:r>
    </w:p>
    <w:p w14:paraId="33EBD74C" w14:textId="77777777" w:rsidR="00E5008C" w:rsidRDefault="008C6612" w:rsidP="008C6612">
      <w:pPr>
        <w:pStyle w:val="Bodyafterbullets"/>
      </w:pPr>
      <w:r>
        <w:t>The arborist should focus on</w:t>
      </w:r>
      <w:r w:rsidR="00E5008C">
        <w:t>:</w:t>
      </w:r>
    </w:p>
    <w:p w14:paraId="33601D97" w14:textId="30F0ED7C" w:rsidR="00E5008C" w:rsidRDefault="008C6612" w:rsidP="003C3D91">
      <w:pPr>
        <w:pStyle w:val="Bullet1"/>
      </w:pPr>
      <w:r>
        <w:t>retaining original trees</w:t>
      </w:r>
      <w:r w:rsidR="00E5008C">
        <w:t>,</w:t>
      </w:r>
      <w:r w:rsidRPr="003C3D91">
        <w:rPr>
          <w:b/>
          <w:bCs/>
        </w:rPr>
        <w:t xml:space="preserve"> or</w:t>
      </w:r>
    </w:p>
    <w:p w14:paraId="3365B28B" w14:textId="412B69A4" w:rsidR="008C6612" w:rsidRDefault="008C6612" w:rsidP="003C3D91">
      <w:pPr>
        <w:pStyle w:val="Bullet1"/>
      </w:pPr>
      <w:r>
        <w:t>replacing them with the same species wherever possible.</w:t>
      </w:r>
    </w:p>
    <w:p w14:paraId="5F7F48D3" w14:textId="77777777" w:rsidR="008C6612" w:rsidRDefault="008C6612" w:rsidP="003C3D91">
      <w:pPr>
        <w:pStyle w:val="Bodyafterbullets"/>
      </w:pPr>
      <w:r>
        <w:lastRenderedPageBreak/>
        <w:t>A comparable species may be appropriate where:</w:t>
      </w:r>
    </w:p>
    <w:p w14:paraId="3119A7B0" w14:textId="77777777" w:rsidR="008C6612" w:rsidRDefault="008C6612" w:rsidP="008C6612">
      <w:pPr>
        <w:pStyle w:val="Bullet1"/>
      </w:pPr>
      <w:r>
        <w:t>climate change or other issues are present</w:t>
      </w:r>
    </w:p>
    <w:p w14:paraId="4042C708" w14:textId="77777777" w:rsidR="008C6612" w:rsidRDefault="008C6612" w:rsidP="008C6612">
      <w:pPr>
        <w:pStyle w:val="Bullet1"/>
      </w:pPr>
      <w:r>
        <w:t>use of a different species would not harm the significance of the avenue of honour.</w:t>
      </w:r>
    </w:p>
    <w:p w14:paraId="5CDA4B4E" w14:textId="464B883E" w:rsidR="008C6612" w:rsidRDefault="009D305E" w:rsidP="008C6612">
      <w:pPr>
        <w:pStyle w:val="Bodyafterbullets"/>
      </w:pPr>
      <w:r>
        <w:t>We</w:t>
      </w:r>
      <w:r w:rsidR="008C6612">
        <w:t xml:space="preserve"> </w:t>
      </w:r>
      <w:r w:rsidR="008C6612" w:rsidRPr="00CA04CA">
        <w:t>encouraged</w:t>
      </w:r>
      <w:r w:rsidR="008C6612">
        <w:t xml:space="preserve"> </w:t>
      </w:r>
      <w:r>
        <w:t xml:space="preserve">you </w:t>
      </w:r>
      <w:r w:rsidR="008C6612">
        <w:t>to consider installing sympathetic interpretive signage telling the history of:</w:t>
      </w:r>
    </w:p>
    <w:p w14:paraId="3D87E187" w14:textId="77777777" w:rsidR="008C6612" w:rsidRDefault="008C6612" w:rsidP="008C6612">
      <w:pPr>
        <w:pStyle w:val="Bullet1"/>
      </w:pPr>
      <w:r>
        <w:t>the avenue of honour</w:t>
      </w:r>
    </w:p>
    <w:p w14:paraId="20E3CAFE" w14:textId="77777777" w:rsidR="008C6612" w:rsidRDefault="008C6612" w:rsidP="008C6612">
      <w:pPr>
        <w:pStyle w:val="Bullet1"/>
      </w:pPr>
      <w:r>
        <w:t>those who served from the local community.</w:t>
      </w:r>
    </w:p>
    <w:p w14:paraId="5DEF28AB" w14:textId="77777777" w:rsidR="008C6612" w:rsidRDefault="008C6612" w:rsidP="008C6612">
      <w:pPr>
        <w:pStyle w:val="Bodyafterbullets"/>
      </w:pPr>
      <w:r>
        <w:t>New signage should not hinder appreciation of the avenue of honour or original signage. Original signage should be retained where possible and treated by a conservator if necessary.</w:t>
      </w:r>
    </w:p>
    <w:p w14:paraId="3AF82361" w14:textId="77777777" w:rsidR="008C6612" w:rsidRPr="00A146EF" w:rsidRDefault="008C6612" w:rsidP="008C6612">
      <w:pPr>
        <w:pStyle w:val="Heading3"/>
      </w:pPr>
      <w:r w:rsidRPr="00A146EF">
        <w:t>Honour boards</w:t>
      </w:r>
    </w:p>
    <w:p w14:paraId="5C72125C" w14:textId="77777777" w:rsidR="008C6612" w:rsidRDefault="008C6612" w:rsidP="008C6612">
      <w:pPr>
        <w:pStyle w:val="Body"/>
      </w:pPr>
      <w:r>
        <w:t>A qualified conservator should undertake the restoration of historic timber honour boards.</w:t>
      </w:r>
    </w:p>
    <w:p w14:paraId="1F373043" w14:textId="43D07BEB" w:rsidR="008C6612" w:rsidRPr="005B21DB" w:rsidRDefault="00C35C9A" w:rsidP="008C6612">
      <w:pPr>
        <w:pStyle w:val="Bullet1"/>
      </w:pPr>
      <w:r>
        <w:t xml:space="preserve">Do </w:t>
      </w:r>
      <w:r w:rsidRPr="001D6EC3">
        <w:rPr>
          <w:b/>
          <w:bCs/>
        </w:rPr>
        <w:t>not</w:t>
      </w:r>
      <w:r>
        <w:t xml:space="preserve"> strip o</w:t>
      </w:r>
      <w:r w:rsidR="008C6612" w:rsidRPr="005B21DB">
        <w:t>riginal lettering or varnish from historic honour boards.</w:t>
      </w:r>
    </w:p>
    <w:p w14:paraId="23432FD7" w14:textId="77777777" w:rsidR="008C6612" w:rsidRPr="005B21DB" w:rsidRDefault="008C6612" w:rsidP="008C6612">
      <w:pPr>
        <w:pStyle w:val="Bullet1"/>
      </w:pPr>
      <w:r>
        <w:t xml:space="preserve">Do </w:t>
      </w:r>
      <w:r w:rsidRPr="003E0FF6">
        <w:rPr>
          <w:b/>
          <w:bCs/>
        </w:rPr>
        <w:t>not</w:t>
      </w:r>
      <w:r>
        <w:t xml:space="preserve"> use m</w:t>
      </w:r>
      <w:r w:rsidRPr="005B21DB">
        <w:t>odern vinyl cut letters.</w:t>
      </w:r>
    </w:p>
    <w:p w14:paraId="638F191B" w14:textId="77777777" w:rsidR="008C6612" w:rsidRDefault="008C6612" w:rsidP="008C6612">
      <w:pPr>
        <w:pStyle w:val="Bodyafterbullets"/>
      </w:pPr>
      <w:r>
        <w:t>You can include costs for transporting an honour board to a conservator in your application.</w:t>
      </w:r>
    </w:p>
    <w:p w14:paraId="03C2FE06" w14:textId="77777777" w:rsidR="008C6612" w:rsidRDefault="008C6612" w:rsidP="008C6612">
      <w:pPr>
        <w:pStyle w:val="Body"/>
      </w:pPr>
      <w:r>
        <w:t>A paper or photographic conservator should undertake works to:</w:t>
      </w:r>
    </w:p>
    <w:p w14:paraId="6A97DE28" w14:textId="77777777" w:rsidR="008C6612" w:rsidRDefault="008C6612" w:rsidP="008C6612">
      <w:pPr>
        <w:pStyle w:val="Bullet1"/>
      </w:pPr>
      <w:r>
        <w:t>paper</w:t>
      </w:r>
    </w:p>
    <w:p w14:paraId="5F32844A" w14:textId="77777777" w:rsidR="008C6612" w:rsidRDefault="008C6612" w:rsidP="008C6612">
      <w:pPr>
        <w:pStyle w:val="Bullet1"/>
      </w:pPr>
      <w:r>
        <w:t>cardboard</w:t>
      </w:r>
    </w:p>
    <w:p w14:paraId="3009E9F8" w14:textId="77777777" w:rsidR="008C6612" w:rsidRDefault="008C6612" w:rsidP="008C6612">
      <w:pPr>
        <w:pStyle w:val="Bullet1"/>
      </w:pPr>
      <w:r>
        <w:t>photographic honour boards.</w:t>
      </w:r>
    </w:p>
    <w:p w14:paraId="04E789C8" w14:textId="597577FB" w:rsidR="00417DAD" w:rsidRPr="00847855" w:rsidRDefault="00417DAD" w:rsidP="00847855">
      <w:pPr>
        <w:pStyle w:val="Heading1"/>
      </w:pPr>
      <w:bookmarkStart w:id="60" w:name="_Toc95991211"/>
      <w:bookmarkStart w:id="61" w:name="_Toc212125412"/>
      <w:bookmarkEnd w:id="55"/>
      <w:r w:rsidRPr="00847855">
        <w:t>Notification of application outcomes</w:t>
      </w:r>
      <w:bookmarkEnd w:id="60"/>
      <w:bookmarkEnd w:id="61"/>
    </w:p>
    <w:p w14:paraId="24BB75D2" w14:textId="77777777" w:rsidR="00930C62" w:rsidRPr="008E2E5E" w:rsidRDefault="00930C62" w:rsidP="00B45831">
      <w:pPr>
        <w:pStyle w:val="Body"/>
      </w:pPr>
      <w:r w:rsidRPr="002A42B2">
        <w:t>All applicants receive written notification of the outcome of their application</w:t>
      </w:r>
      <w:r w:rsidRPr="008E2E5E">
        <w:t>.</w:t>
      </w:r>
    </w:p>
    <w:p w14:paraId="2FF8EBDC" w14:textId="2C09614C" w:rsidR="00190409" w:rsidRDefault="00930C62" w:rsidP="00B45831">
      <w:pPr>
        <w:pStyle w:val="Body"/>
      </w:pPr>
      <w:r w:rsidRPr="008E2E5E">
        <w:t>If yo</w:t>
      </w:r>
      <w:r>
        <w:t>u</w:t>
      </w:r>
      <w:r w:rsidRPr="001A4211">
        <w:t xml:space="preserve"> are</w:t>
      </w:r>
      <w:r w:rsidRPr="00395A2D">
        <w:rPr>
          <w:b/>
          <w:bCs/>
        </w:rPr>
        <w:t xml:space="preserve"> successful</w:t>
      </w:r>
      <w:r w:rsidRPr="008E2E5E">
        <w:t>, we tell you about any specific conditions attached to the grant. We publish details about your project, including its name, description and grant amount</w:t>
      </w:r>
      <w:r>
        <w:t>,</w:t>
      </w:r>
      <w:r w:rsidRPr="008E2E5E">
        <w:t xml:space="preserve"> </w:t>
      </w:r>
      <w:r>
        <w:t xml:space="preserve">on the </w:t>
      </w:r>
      <w:hyperlink r:id="rId46" w:history="1">
        <w:r w:rsidRPr="00213255">
          <w:rPr>
            <w:rStyle w:val="Hyperlink"/>
          </w:rPr>
          <w:t>Restoring Community War and Memorials Avenues of Honour</w:t>
        </w:r>
      </w:hyperlink>
      <w:r>
        <w:rPr>
          <w:rStyle w:val="FootnoteReference"/>
        </w:rPr>
        <w:footnoteReference w:id="24"/>
      </w:r>
      <w:r>
        <w:t xml:space="preserve"> page of the Victorian Government website</w:t>
      </w:r>
      <w:r w:rsidRPr="008E2E5E">
        <w:t>.</w:t>
      </w:r>
    </w:p>
    <w:p w14:paraId="020D2218" w14:textId="37934E91" w:rsidR="00E2225F" w:rsidRPr="00776AE4" w:rsidRDefault="00E2225F" w:rsidP="001D6EC3">
      <w:pPr>
        <w:pStyle w:val="Body"/>
        <w:rPr>
          <w:highlight w:val="yellow"/>
        </w:rPr>
      </w:pPr>
      <w:r w:rsidRPr="00776AE4">
        <w:t xml:space="preserve">If you </w:t>
      </w:r>
      <w:r w:rsidRPr="001D6EC3">
        <w:t xml:space="preserve">are </w:t>
      </w:r>
      <w:r w:rsidRPr="00776AE4">
        <w:rPr>
          <w:b/>
          <w:bCs/>
        </w:rPr>
        <w:t>unsuccessful</w:t>
      </w:r>
      <w:r w:rsidRPr="00776AE4">
        <w:t>, you can ask us for feedback about your application.</w:t>
      </w:r>
    </w:p>
    <w:p w14:paraId="41B3458E" w14:textId="1902AADF" w:rsidR="00417DAD" w:rsidRPr="00847855" w:rsidRDefault="00417DAD" w:rsidP="00847855">
      <w:pPr>
        <w:pStyle w:val="Heading1"/>
      </w:pPr>
      <w:bookmarkStart w:id="62" w:name="_Toc95991212"/>
      <w:bookmarkStart w:id="63" w:name="_Toc212125413"/>
      <w:r w:rsidRPr="00847855">
        <w:t>Conditions of funding</w:t>
      </w:r>
      <w:bookmarkEnd w:id="62"/>
      <w:bookmarkEnd w:id="63"/>
    </w:p>
    <w:p w14:paraId="63929E92" w14:textId="7C20E482" w:rsidR="00417DAD" w:rsidRPr="00847855" w:rsidRDefault="00417DAD" w:rsidP="00F54CD4">
      <w:pPr>
        <w:pStyle w:val="Heading2"/>
      </w:pPr>
      <w:bookmarkStart w:id="64" w:name="_Toc95991213"/>
      <w:bookmarkStart w:id="65" w:name="_Toc212125414"/>
      <w:r w:rsidRPr="00847855">
        <w:t>Funding agreements</w:t>
      </w:r>
      <w:bookmarkEnd w:id="64"/>
      <w:bookmarkEnd w:id="65"/>
    </w:p>
    <w:p w14:paraId="23745A9D" w14:textId="77777777" w:rsidR="009366C9" w:rsidRPr="0066754A" w:rsidRDefault="009366C9" w:rsidP="00B45831">
      <w:pPr>
        <w:pStyle w:val="Body"/>
      </w:pPr>
      <w:bookmarkStart w:id="66" w:name="_Toc95991214"/>
      <w:r w:rsidRPr="0066754A">
        <w:t>If successful, you must enter a legally binding Victorian Common Funding Agreement (VCFA) with</w:t>
      </w:r>
      <w:r>
        <w:t xml:space="preserve"> the department</w:t>
      </w:r>
      <w:r w:rsidRPr="0066754A">
        <w:t xml:space="preserve">. You must enter into this agreement by the milestone date set in the </w:t>
      </w:r>
      <w:r w:rsidRPr="000C5AA1">
        <w:t>Activity Deliverables</w:t>
      </w:r>
      <w:r w:rsidRPr="00863D3E">
        <w:t xml:space="preserve"> and </w:t>
      </w:r>
      <w:r w:rsidRPr="000C5AA1">
        <w:t>Payments Table</w:t>
      </w:r>
      <w:r w:rsidRPr="0066754A">
        <w:t xml:space="preserve"> of your VCFA. If you do not accept the agreement during this time, the grant may be withdrawn.</w:t>
      </w:r>
    </w:p>
    <w:p w14:paraId="41C4FE1F" w14:textId="77777777" w:rsidR="009366C9" w:rsidRPr="00A92627" w:rsidRDefault="009366C9" w:rsidP="00B45831">
      <w:pPr>
        <w:pStyle w:val="Body"/>
      </w:pPr>
      <w:r w:rsidRPr="00A92627">
        <w:t>The VCFA outlines:</w:t>
      </w:r>
    </w:p>
    <w:p w14:paraId="3D55B0DF" w14:textId="77777777" w:rsidR="009366C9" w:rsidRPr="00A92627" w:rsidRDefault="009366C9" w:rsidP="00B30441">
      <w:pPr>
        <w:pStyle w:val="Bullet1"/>
      </w:pPr>
      <w:r w:rsidRPr="00A92627">
        <w:t>the grant’s terms and conditions, including use of funds</w:t>
      </w:r>
    </w:p>
    <w:p w14:paraId="1B6F2B0A" w14:textId="77777777" w:rsidR="009366C9" w:rsidRPr="00A92627" w:rsidRDefault="009366C9" w:rsidP="00B30441">
      <w:pPr>
        <w:pStyle w:val="Bullet1"/>
      </w:pPr>
      <w:r w:rsidRPr="00A92627">
        <w:lastRenderedPageBreak/>
        <w:t>key deliverables and due dates</w:t>
      </w:r>
    </w:p>
    <w:p w14:paraId="12D2D1D0" w14:textId="77777777" w:rsidR="009366C9" w:rsidRPr="00A92627" w:rsidRDefault="009366C9" w:rsidP="00B30441">
      <w:pPr>
        <w:pStyle w:val="Bullet1"/>
      </w:pPr>
      <w:r w:rsidRPr="00A92627">
        <w:t>reporting requirements.</w:t>
      </w:r>
    </w:p>
    <w:p w14:paraId="3CC7CE5D" w14:textId="33AB28FD" w:rsidR="009366C9" w:rsidRDefault="009366C9" w:rsidP="00B45831">
      <w:pPr>
        <w:pStyle w:val="Bodyafterbullets"/>
      </w:pPr>
      <w:r>
        <w:t xml:space="preserve">If you need to request a variation to the VCFA or ask for a reporting extension, </w:t>
      </w:r>
      <w:r w:rsidRPr="00090D13">
        <w:t xml:space="preserve">email the </w:t>
      </w:r>
      <w:r w:rsidR="008C0E76">
        <w:t>Office for Veterans at</w:t>
      </w:r>
      <w:r>
        <w:t xml:space="preserve"> </w:t>
      </w:r>
      <w:hyperlink r:id="rId47" w:history="1">
        <w:r w:rsidRPr="00BF01B8">
          <w:rPr>
            <w:rStyle w:val="Hyperlink"/>
          </w:rPr>
          <w:t>veteransgrants@dffh.vic.gov.au</w:t>
        </w:r>
      </w:hyperlink>
      <w:r>
        <w:t>.</w:t>
      </w:r>
    </w:p>
    <w:p w14:paraId="255A88F6" w14:textId="17D3B81B" w:rsidR="00417DAD" w:rsidRDefault="00417DAD" w:rsidP="00847855">
      <w:pPr>
        <w:pStyle w:val="Heading2"/>
      </w:pPr>
      <w:bookmarkStart w:id="67" w:name="_Toc212125415"/>
      <w:r w:rsidRPr="00847855">
        <w:t>Payment of grant funds and reporting requirements</w:t>
      </w:r>
      <w:bookmarkEnd w:id="66"/>
      <w:bookmarkEnd w:id="67"/>
    </w:p>
    <w:p w14:paraId="078402AD" w14:textId="32CF3510" w:rsidR="00FA190A" w:rsidRDefault="00FA190A" w:rsidP="00B45831">
      <w:pPr>
        <w:pStyle w:val="Body"/>
      </w:pPr>
      <w:r>
        <w:t>If you are successful in receiving funding, your organisation need</w:t>
      </w:r>
      <w:r w:rsidR="00C35C9A">
        <w:t>s</w:t>
      </w:r>
      <w:r>
        <w:t xml:space="preserve"> to submit a final report and financial acquittal. You may also need to provide progress reports for complex or high-value projects.</w:t>
      </w:r>
    </w:p>
    <w:p w14:paraId="6E674E55" w14:textId="36D22ABD" w:rsidR="00FA190A" w:rsidRDefault="00C35C9A" w:rsidP="00B45831">
      <w:pPr>
        <w:pStyle w:val="Body"/>
      </w:pPr>
      <w:r>
        <w:t>We make m</w:t>
      </w:r>
      <w:r w:rsidR="00FA190A" w:rsidRPr="0046362B">
        <w:t xml:space="preserve">ilestone payments via electronic funds transfer (EFT) once </w:t>
      </w:r>
      <w:r>
        <w:t xml:space="preserve">you meet </w:t>
      </w:r>
      <w:r w:rsidR="00FA190A" w:rsidRPr="0046362B">
        <w:t>deliverables, in line with the VCFA.</w:t>
      </w:r>
    </w:p>
    <w:p w14:paraId="2237DC7C" w14:textId="0198C31F" w:rsidR="00225279" w:rsidRPr="00225279" w:rsidRDefault="00FA190A" w:rsidP="00225279">
      <w:pPr>
        <w:pStyle w:val="Body"/>
      </w:pPr>
      <w:r w:rsidRPr="0066754A">
        <w:t>You must use all funds during the activity period, as outlined in the VCFA. You must return any unspent funds to the department.</w:t>
      </w:r>
    </w:p>
    <w:p w14:paraId="4260861D" w14:textId="77777777" w:rsidR="00250FD8" w:rsidRPr="00DF0CD0" w:rsidRDefault="00250FD8" w:rsidP="00F66580">
      <w:pPr>
        <w:pStyle w:val="Heading2"/>
      </w:pPr>
      <w:bookmarkStart w:id="68" w:name="_Toc212125416"/>
      <w:r w:rsidRPr="00DF0CD0">
        <w:t>Goods and services tax (GST)</w:t>
      </w:r>
      <w:bookmarkEnd w:id="68"/>
    </w:p>
    <w:p w14:paraId="4EB4CD20" w14:textId="77777777" w:rsidR="00205C8E" w:rsidRPr="00250FD8" w:rsidRDefault="00205C8E" w:rsidP="00B30441">
      <w:pPr>
        <w:pStyle w:val="Bullet1"/>
      </w:pPr>
      <w:bookmarkStart w:id="69" w:name="_Toc95991218"/>
      <w:r w:rsidRPr="00250FD8">
        <w:t xml:space="preserve">GST </w:t>
      </w:r>
      <w:r>
        <w:t>is</w:t>
      </w:r>
      <w:r w:rsidRPr="00250FD8">
        <w:t xml:space="preserve"> paid if the grant is funding a good or service, and if the recipient organisation is registered for GST.</w:t>
      </w:r>
    </w:p>
    <w:p w14:paraId="092E13FA" w14:textId="77777777" w:rsidR="00205C8E" w:rsidRPr="00250FD8" w:rsidRDefault="00205C8E" w:rsidP="00B30441">
      <w:pPr>
        <w:pStyle w:val="Bullet1"/>
      </w:pPr>
      <w:r w:rsidRPr="00250FD8">
        <w:t xml:space="preserve">GST </w:t>
      </w:r>
      <w:r>
        <w:t>is</w:t>
      </w:r>
      <w:r w:rsidRPr="00250FD8">
        <w:t xml:space="preserve"> </w:t>
      </w:r>
      <w:r w:rsidRPr="00DD4B6E">
        <w:rPr>
          <w:b/>
          <w:bCs/>
        </w:rPr>
        <w:t>not</w:t>
      </w:r>
      <w:r w:rsidRPr="00250FD8">
        <w:t xml:space="preserve"> paid if the recipient organisation is not registered for GST</w:t>
      </w:r>
      <w:r>
        <w:t>.</w:t>
      </w:r>
    </w:p>
    <w:p w14:paraId="47C11F02" w14:textId="061DDAD5" w:rsidR="00205C8E" w:rsidRPr="00250FD8" w:rsidRDefault="00205C8E" w:rsidP="00B30441">
      <w:pPr>
        <w:pStyle w:val="Bullet1"/>
      </w:pPr>
      <w:r w:rsidRPr="00250FD8">
        <w:t xml:space="preserve">GST </w:t>
      </w:r>
      <w:r>
        <w:t>is</w:t>
      </w:r>
      <w:r w:rsidRPr="00250FD8">
        <w:t xml:space="preserve"> </w:t>
      </w:r>
      <w:r w:rsidRPr="00DD4B6E">
        <w:rPr>
          <w:b/>
          <w:bCs/>
        </w:rPr>
        <w:t>not</w:t>
      </w:r>
      <w:r w:rsidRPr="00250FD8">
        <w:t xml:space="preserve"> paid if the recipient organisation is a government entity</w:t>
      </w:r>
      <w:r w:rsidR="00D2351B">
        <w:t>.</w:t>
      </w:r>
      <w:r w:rsidRPr="00250FD8">
        <w:t xml:space="preserve"> </w:t>
      </w:r>
      <w:r w:rsidR="00D2351B">
        <w:t>F</w:t>
      </w:r>
      <w:r w:rsidR="00EE7100">
        <w:t>or example</w:t>
      </w:r>
      <w:r w:rsidRPr="00250FD8">
        <w:t>, school, local council.</w:t>
      </w:r>
    </w:p>
    <w:p w14:paraId="56CF6A9D" w14:textId="77777777" w:rsidR="00205C8E" w:rsidRPr="00250FD8" w:rsidRDefault="00205C8E" w:rsidP="00B30441">
      <w:pPr>
        <w:pStyle w:val="Bullet1"/>
      </w:pPr>
      <w:r w:rsidRPr="00250FD8">
        <w:t xml:space="preserve">GST </w:t>
      </w:r>
      <w:r>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14:paraId="6FCFCC2C" w14:textId="73853062" w:rsidR="005A01F3" w:rsidRDefault="00205C8E" w:rsidP="00152698">
      <w:pPr>
        <w:pStyle w:val="Bodyafterbullets"/>
      </w:pPr>
      <w:r>
        <w:t xml:space="preserve">The Australian Taxation Office (ATO) considers grants and sponsorships as taxable income. The ATO can help with information on tax, including GST. Call 13 28 66 or </w:t>
      </w:r>
      <w:hyperlink r:id="rId48">
        <w:r w:rsidRPr="7C631C6F">
          <w:rPr>
            <w:rStyle w:val="Hyperlink"/>
          </w:rPr>
          <w:t>visit the ATO</w:t>
        </w:r>
      </w:hyperlink>
      <w:r>
        <w:rPr>
          <w:rStyle w:val="FootnoteReference"/>
        </w:rPr>
        <w:footnoteReference w:id="25"/>
      </w:r>
      <w:r>
        <w:t>.</w:t>
      </w:r>
    </w:p>
    <w:p w14:paraId="64B736A8" w14:textId="77777777" w:rsidR="005A01F3" w:rsidRPr="00AF3B3F" w:rsidRDefault="005A01F3" w:rsidP="00152698">
      <w:pPr>
        <w:pStyle w:val="Heading2"/>
      </w:pPr>
      <w:bookmarkStart w:id="70" w:name="_Toc204247058"/>
      <w:bookmarkStart w:id="71" w:name="_Toc212125417"/>
      <w:r w:rsidRPr="0E294B62">
        <w:t>Funding acknowledgement</w:t>
      </w:r>
      <w:bookmarkEnd w:id="70"/>
      <w:bookmarkEnd w:id="71"/>
    </w:p>
    <w:p w14:paraId="63B8A817" w14:textId="37877611" w:rsidR="005A01F3" w:rsidRPr="003F0355" w:rsidRDefault="005A01F3" w:rsidP="00152698">
      <w:pPr>
        <w:pStyle w:val="Body"/>
      </w:pPr>
      <w:bookmarkStart w:id="72" w:name="_Toc95991216"/>
      <w:r w:rsidRPr="003F0355">
        <w:t xml:space="preserve">Successful applicants must acknowledge </w:t>
      </w:r>
      <w:r>
        <w:t xml:space="preserve">that </w:t>
      </w:r>
      <w:r w:rsidRPr="003F0355">
        <w:t>funding</w:t>
      </w:r>
      <w:r>
        <w:t xml:space="preserve"> for the project came </w:t>
      </w:r>
      <w:r w:rsidRPr="003F0355">
        <w:t>from the Victorian Government</w:t>
      </w:r>
      <w:r w:rsidR="006740EE">
        <w:t>.</w:t>
      </w:r>
    </w:p>
    <w:p w14:paraId="3E156B1F" w14:textId="6B90194F" w:rsidR="005A01F3" w:rsidRDefault="005A01F3" w:rsidP="00152698">
      <w:pPr>
        <w:pStyle w:val="Body"/>
      </w:pPr>
      <w:r>
        <w:t xml:space="preserve">The </w:t>
      </w:r>
      <w:r w:rsidR="006740EE">
        <w:t>VCFA</w:t>
      </w:r>
      <w:r>
        <w:t xml:space="preserve"> sets out guidelines around p</w:t>
      </w:r>
      <w:r w:rsidRPr="003F0355">
        <w:t>romotion</w:t>
      </w:r>
      <w:r>
        <w:t>. These include a</w:t>
      </w:r>
      <w:r w:rsidRPr="003F0355">
        <w:t xml:space="preserve"> requirement that all activities must acknowledge </w:t>
      </w:r>
      <w:r>
        <w:t xml:space="preserve">support from </w:t>
      </w:r>
      <w:r w:rsidRPr="003F0355">
        <w:t>Victorian Government</w:t>
      </w:r>
      <w:r>
        <w:t>.</w:t>
      </w:r>
      <w:r w:rsidRPr="003F0355">
        <w:t xml:space="preserve"> </w:t>
      </w:r>
      <w:r>
        <w:t>You must include</w:t>
      </w:r>
      <w:r w:rsidRPr="003F0355">
        <w:t xml:space="preserve"> </w:t>
      </w:r>
      <w:r>
        <w:t xml:space="preserve">the appropriate </w:t>
      </w:r>
      <w:r w:rsidR="006740EE">
        <w:t xml:space="preserve">Victorian Government </w:t>
      </w:r>
      <w:r w:rsidRPr="003F0355">
        <w:t>logo on any activity</w:t>
      </w:r>
      <w:r w:rsidR="00EE7100">
        <w:t xml:space="preserve"> </w:t>
      </w:r>
      <w:r w:rsidRPr="003F0355">
        <w:t>related</w:t>
      </w:r>
      <w:r w:rsidR="006740EE">
        <w:t xml:space="preserve"> to the project</w:t>
      </w:r>
      <w:r w:rsidR="00D2351B">
        <w:t>,</w:t>
      </w:r>
      <w:r w:rsidR="006740EE">
        <w:t xml:space="preserve"> including:</w:t>
      </w:r>
    </w:p>
    <w:p w14:paraId="56BB6C43" w14:textId="77777777" w:rsidR="005A01F3" w:rsidRDefault="005A01F3" w:rsidP="00B30441">
      <w:pPr>
        <w:pStyle w:val="Bullet1"/>
      </w:pPr>
      <w:r w:rsidRPr="003F0355">
        <w:t>publications and websites</w:t>
      </w:r>
    </w:p>
    <w:p w14:paraId="6F3524AC" w14:textId="77777777" w:rsidR="005A01F3" w:rsidRDefault="005A01F3" w:rsidP="00B30441">
      <w:pPr>
        <w:pStyle w:val="Bullet1"/>
      </w:pPr>
      <w:r w:rsidRPr="003F0355">
        <w:t>media releases and promotional materials</w:t>
      </w:r>
    </w:p>
    <w:p w14:paraId="64CCCE9F" w14:textId="77777777" w:rsidR="005A01F3" w:rsidRDefault="005A01F3" w:rsidP="00B30441">
      <w:pPr>
        <w:pStyle w:val="Bullet1"/>
      </w:pPr>
      <w:r w:rsidRPr="003F0355">
        <w:t>project hardware</w:t>
      </w:r>
    </w:p>
    <w:p w14:paraId="201F9895" w14:textId="77777777" w:rsidR="005A01F3" w:rsidRPr="003F0355" w:rsidRDefault="005A01F3" w:rsidP="00B30441">
      <w:pPr>
        <w:pStyle w:val="Bullet1"/>
      </w:pPr>
      <w:r w:rsidRPr="003F0355">
        <w:t>formal event invitations.</w:t>
      </w:r>
    </w:p>
    <w:p w14:paraId="772D5867" w14:textId="54F72CA7" w:rsidR="005A01F3" w:rsidRDefault="005A01F3" w:rsidP="00152698">
      <w:pPr>
        <w:pStyle w:val="Bodyafterbullets"/>
      </w:pPr>
      <w:r>
        <w:t>You must formally invite the</w:t>
      </w:r>
      <w:r w:rsidRPr="003F0355">
        <w:t xml:space="preserve"> Victorian Government to attend any official events related to the project</w:t>
      </w:r>
      <w:r>
        <w:t>.</w:t>
      </w:r>
      <w:r w:rsidRPr="003F0355">
        <w:t xml:space="preserve"> </w:t>
      </w:r>
      <w:r>
        <w:t>F</w:t>
      </w:r>
      <w:r w:rsidRPr="003F0355">
        <w:t>or example</w:t>
      </w:r>
      <w:r>
        <w:t>,</w:t>
      </w:r>
      <w:r w:rsidRPr="003F0355">
        <w:t xml:space="preserve"> a project launch or exhibition. </w:t>
      </w:r>
    </w:p>
    <w:p w14:paraId="07EAC7F2" w14:textId="77777777" w:rsidR="00C7717D" w:rsidRPr="003F0355" w:rsidRDefault="00C7717D" w:rsidP="00C7717D">
      <w:pPr>
        <w:pStyle w:val="Bodyafterbullets"/>
        <w:shd w:val="clear" w:color="auto" w:fill="FFFFFF" w:themeFill="background1"/>
      </w:pPr>
      <w:r>
        <w:t>We will send you</w:t>
      </w:r>
      <w:r w:rsidRPr="003F0355">
        <w:t xml:space="preserve"> </w:t>
      </w:r>
      <w:r>
        <w:t>Acknowledgement and Publicity Guidelines that outline your requirements if your project is funded</w:t>
      </w:r>
      <w:r w:rsidRPr="003F0355">
        <w:t>.</w:t>
      </w:r>
    </w:p>
    <w:p w14:paraId="21A5642D" w14:textId="77777777" w:rsidR="005A01F3" w:rsidRPr="004A3395" w:rsidRDefault="005A01F3" w:rsidP="00152698">
      <w:pPr>
        <w:pStyle w:val="Heading2"/>
      </w:pPr>
      <w:bookmarkStart w:id="73" w:name="_Toc172733990"/>
      <w:bookmarkStart w:id="74" w:name="_Toc204247059"/>
      <w:bookmarkStart w:id="75" w:name="_Toc212125418"/>
      <w:r w:rsidRPr="710A04ED">
        <w:lastRenderedPageBreak/>
        <w:t>Legal responsibilities</w:t>
      </w:r>
      <w:bookmarkEnd w:id="72"/>
      <w:bookmarkEnd w:id="73"/>
      <w:bookmarkEnd w:id="74"/>
      <w:bookmarkEnd w:id="75"/>
    </w:p>
    <w:p w14:paraId="6100D675" w14:textId="77777777" w:rsidR="005A01F3" w:rsidRDefault="005A01F3" w:rsidP="00152698">
      <w:pPr>
        <w:pStyle w:val="Body"/>
        <w:rPr>
          <w:rFonts w:cs="Arial"/>
        </w:rPr>
      </w:pPr>
      <w:r w:rsidRPr="710A04ED">
        <w:rPr>
          <w:rFonts w:cs="Arial"/>
        </w:rPr>
        <w:t xml:space="preserve">If you apply for a grant, you must </w:t>
      </w:r>
      <w:r>
        <w:rPr>
          <w:rFonts w:cs="Arial"/>
        </w:rPr>
        <w:t xml:space="preserve">make </w:t>
      </w:r>
      <w:r w:rsidRPr="710A04ED">
        <w:rPr>
          <w:rFonts w:cs="Arial"/>
        </w:rPr>
        <w:t>sure the project activity follows relevant</w:t>
      </w:r>
      <w:r>
        <w:rPr>
          <w:rFonts w:cs="Arial"/>
        </w:rPr>
        <w:t>:</w:t>
      </w:r>
    </w:p>
    <w:p w14:paraId="7830249C" w14:textId="77777777" w:rsidR="005A01F3" w:rsidRDefault="005A01F3" w:rsidP="00B30441">
      <w:pPr>
        <w:pStyle w:val="Bullet1"/>
      </w:pPr>
      <w:r w:rsidRPr="710A04ED">
        <w:t>legislation</w:t>
      </w:r>
    </w:p>
    <w:p w14:paraId="69F97A44" w14:textId="77777777" w:rsidR="005A01F3" w:rsidRDefault="005A01F3" w:rsidP="00B30441">
      <w:pPr>
        <w:pStyle w:val="Bullet1"/>
      </w:pPr>
      <w:r w:rsidRPr="710A04ED">
        <w:t>regulations</w:t>
      </w:r>
    </w:p>
    <w:p w14:paraId="22D47DD0" w14:textId="77777777" w:rsidR="005A01F3" w:rsidRDefault="005A01F3" w:rsidP="00B30441">
      <w:pPr>
        <w:pStyle w:val="Bullet1"/>
      </w:pPr>
      <w:r w:rsidRPr="710A04ED">
        <w:t>by-laws</w:t>
      </w:r>
    </w:p>
    <w:p w14:paraId="4CEB58BF" w14:textId="77777777" w:rsidR="005A01F3" w:rsidRDefault="005A01F3" w:rsidP="00B30441">
      <w:pPr>
        <w:pStyle w:val="Bullet1"/>
      </w:pPr>
      <w:r w:rsidRPr="710A04ED">
        <w:t>codes.</w:t>
      </w:r>
    </w:p>
    <w:p w14:paraId="7BB87C76" w14:textId="77777777" w:rsidR="005A01F3" w:rsidRDefault="005A01F3" w:rsidP="00152698">
      <w:pPr>
        <w:pStyle w:val="Bodyafterbullets"/>
      </w:pPr>
      <w:r w:rsidRPr="710A04ED">
        <w:t>It must also meet the requirements of any</w:t>
      </w:r>
      <w:r>
        <w:t xml:space="preserve"> of the following authorities:</w:t>
      </w:r>
    </w:p>
    <w:p w14:paraId="75D75017" w14:textId="77777777" w:rsidR="00716F48" w:rsidRDefault="00716F48" w:rsidP="00B30441">
      <w:pPr>
        <w:pStyle w:val="Bullet1"/>
      </w:pPr>
      <w:r>
        <w:t>Australian Government</w:t>
      </w:r>
      <w:r w:rsidRPr="710A04ED">
        <w:t xml:space="preserve"> </w:t>
      </w:r>
    </w:p>
    <w:p w14:paraId="5EC55103" w14:textId="79BA2982" w:rsidR="005A01F3" w:rsidRDefault="005A01F3" w:rsidP="00B30441">
      <w:pPr>
        <w:pStyle w:val="Bullet1"/>
      </w:pPr>
      <w:r w:rsidRPr="710A04ED">
        <w:t>state</w:t>
      </w:r>
    </w:p>
    <w:p w14:paraId="52C1C039" w14:textId="77777777" w:rsidR="005A01F3" w:rsidRDefault="005A01F3" w:rsidP="00B30441">
      <w:pPr>
        <w:pStyle w:val="Bullet1"/>
      </w:pPr>
      <w:r w:rsidRPr="710A04ED">
        <w:t>territory</w:t>
      </w:r>
    </w:p>
    <w:p w14:paraId="6DF82644" w14:textId="77777777" w:rsidR="005A01F3" w:rsidRDefault="005A01F3" w:rsidP="00B30441">
      <w:pPr>
        <w:pStyle w:val="Bullet1"/>
      </w:pPr>
      <w:r w:rsidRPr="710A04ED">
        <w:t>local.</w:t>
      </w:r>
    </w:p>
    <w:p w14:paraId="63E0FD8E" w14:textId="77777777" w:rsidR="005A01F3" w:rsidRPr="00417B12" w:rsidRDefault="005A01F3" w:rsidP="00152698">
      <w:pPr>
        <w:pStyle w:val="Bodyafterbullets"/>
      </w:pPr>
      <w:r w:rsidRPr="710A04ED">
        <w:t xml:space="preserve">It is your responsibility to </w:t>
      </w:r>
      <w:r>
        <w:t>know the</w:t>
      </w:r>
      <w:r w:rsidRPr="710A04ED">
        <w:t xml:space="preserve"> laws and protocols that regulate your work.</w:t>
      </w:r>
    </w:p>
    <w:p w14:paraId="53D566DE" w14:textId="77777777" w:rsidR="005A01F3" w:rsidRPr="00847855" w:rsidRDefault="005A01F3" w:rsidP="006740EE">
      <w:pPr>
        <w:pStyle w:val="Heading1"/>
      </w:pPr>
      <w:bookmarkStart w:id="76" w:name="_More_information_and"/>
      <w:bookmarkStart w:id="77" w:name="_Toc204247060"/>
      <w:bookmarkStart w:id="78" w:name="_Toc212125419"/>
      <w:bookmarkEnd w:id="76"/>
      <w:r>
        <w:t>More</w:t>
      </w:r>
      <w:r w:rsidRPr="00847855">
        <w:t xml:space="preserve"> </w:t>
      </w:r>
      <w:r w:rsidRPr="0043099C">
        <w:t>information</w:t>
      </w:r>
      <w:r w:rsidRPr="00847855">
        <w:t xml:space="preserve"> and </w:t>
      </w:r>
      <w:r>
        <w:t>help</w:t>
      </w:r>
      <w:bookmarkEnd w:id="77"/>
      <w:bookmarkEnd w:id="78"/>
    </w:p>
    <w:p w14:paraId="3CD83C5F" w14:textId="4455F5FE" w:rsidR="005A01F3" w:rsidRDefault="005A01F3" w:rsidP="006740EE">
      <w:pPr>
        <w:pStyle w:val="Body"/>
      </w:pPr>
      <w:r>
        <w:t xml:space="preserve">To learn more about </w:t>
      </w:r>
      <w:r w:rsidR="00C7717D">
        <w:t>the Restoring Community and War Memorial Grant program</w:t>
      </w:r>
      <w:r>
        <w:t>, or for help with your application or grant reporting, you can:</w:t>
      </w:r>
    </w:p>
    <w:p w14:paraId="4E90EDAA" w14:textId="77777777" w:rsidR="005A01F3" w:rsidRPr="00713E1A" w:rsidRDefault="005A01F3" w:rsidP="006740EE">
      <w:pPr>
        <w:pStyle w:val="Heading2"/>
      </w:pPr>
      <w:bookmarkStart w:id="79" w:name="_Toc139882090"/>
      <w:bookmarkStart w:id="80" w:name="_Toc172733992"/>
      <w:bookmarkStart w:id="81" w:name="_Toc204247061"/>
      <w:bookmarkStart w:id="82" w:name="_Toc212125420"/>
      <w:r>
        <w:t>Contact us</w:t>
      </w:r>
      <w:bookmarkEnd w:id="79"/>
      <w:bookmarkEnd w:id="80"/>
      <w:bookmarkEnd w:id="81"/>
      <w:bookmarkEnd w:id="82"/>
    </w:p>
    <w:p w14:paraId="28FA74D7" w14:textId="77777777" w:rsidR="005A01F3" w:rsidRDefault="005A01F3" w:rsidP="00B30441">
      <w:pPr>
        <w:pStyle w:val="Bullet1"/>
      </w:pPr>
      <w:r>
        <w:t xml:space="preserve">Phone the Grants information hotline on </w:t>
      </w:r>
      <w:hyperlink r:id="rId49">
        <w:r w:rsidRPr="44D297E8">
          <w:rPr>
            <w:rStyle w:val="Hyperlink"/>
          </w:rPr>
          <w:t>1300 366 356</w:t>
        </w:r>
      </w:hyperlink>
      <w:r w:rsidRPr="44D297E8">
        <w:rPr>
          <w:rStyle w:val="BodyChar"/>
        </w:rPr>
        <w:t>.</w:t>
      </w:r>
    </w:p>
    <w:p w14:paraId="2B612D08" w14:textId="70A2F1B2" w:rsidR="005A01F3" w:rsidRDefault="005A01F3" w:rsidP="00B30441">
      <w:pPr>
        <w:pStyle w:val="Bullet1"/>
      </w:pPr>
      <w:r w:rsidRPr="00730CC6">
        <w:t xml:space="preserve">Email the </w:t>
      </w:r>
      <w:r w:rsidR="00373F16">
        <w:t>Office for Veterans</w:t>
      </w:r>
      <w:r>
        <w:t xml:space="preserve"> </w:t>
      </w:r>
      <w:hyperlink r:id="rId50" w:history="1">
        <w:r w:rsidRPr="009037E8">
          <w:rPr>
            <w:rStyle w:val="Hyperlink"/>
          </w:rPr>
          <w:t>veteransgrants@dffh.vic.gov.au</w:t>
        </w:r>
      </w:hyperlink>
      <w:r>
        <w:t xml:space="preserve"> with your query.</w:t>
      </w:r>
    </w:p>
    <w:p w14:paraId="4A0945FA" w14:textId="5AECA779" w:rsidR="005A01F3" w:rsidRDefault="005A01F3" w:rsidP="006740EE">
      <w:pPr>
        <w:pStyle w:val="Bodyafterbullets"/>
      </w:pPr>
      <w:r w:rsidRPr="2057ACA8">
        <w:rPr>
          <w:rStyle w:val="Strong"/>
        </w:rPr>
        <w:t>If you need an interpreter</w:t>
      </w:r>
      <w:r>
        <w:t xml:space="preserve">: Please email the </w:t>
      </w:r>
      <w:r w:rsidR="00A109C3">
        <w:t>Office for Veterans</w:t>
      </w:r>
      <w:r>
        <w:t xml:space="preserve"> </w:t>
      </w:r>
      <w:hyperlink r:id="rId51" w:history="1">
        <w:r w:rsidRPr="009037E8">
          <w:rPr>
            <w:rStyle w:val="Hyperlink"/>
          </w:rPr>
          <w:t>veteransgrants@dffh.vic.gov.au</w:t>
        </w:r>
      </w:hyperlink>
      <w:r>
        <w:t xml:space="preserve"> to request a call back, advising us of your preferred language.</w:t>
      </w:r>
    </w:p>
    <w:p w14:paraId="2CA85313" w14:textId="77777777" w:rsidR="007E726E" w:rsidRDefault="00B86907" w:rsidP="00B86907">
      <w:pPr>
        <w:pStyle w:val="Accessibilitypara"/>
        <w:rPr>
          <w:sz w:val="21"/>
          <w:szCs w:val="20"/>
        </w:rPr>
      </w:pPr>
      <w:bookmarkStart w:id="83" w:name="_Toc139882091"/>
      <w:bookmarkStart w:id="84" w:name="_Toc172733993"/>
      <w:r w:rsidRPr="00B86907">
        <w:rPr>
          <w:sz w:val="21"/>
          <w:szCs w:val="20"/>
        </w:rPr>
        <w:t xml:space="preserve">If you are d/Deaf, hard of hearing, or have a speech/communication difficulty please </w:t>
      </w:r>
    </w:p>
    <w:p w14:paraId="04BC5697" w14:textId="10EB9C5D" w:rsidR="007E726E" w:rsidRDefault="00B86907" w:rsidP="007E726E">
      <w:pPr>
        <w:pStyle w:val="Accessibilitypara"/>
        <w:numPr>
          <w:ilvl w:val="0"/>
          <w:numId w:val="47"/>
        </w:numPr>
        <w:rPr>
          <w:sz w:val="21"/>
          <w:szCs w:val="20"/>
        </w:rPr>
      </w:pPr>
      <w:r w:rsidRPr="00B86907">
        <w:rPr>
          <w:sz w:val="21"/>
          <w:szCs w:val="20"/>
        </w:rPr>
        <w:t xml:space="preserve">contact us through your preferred </w:t>
      </w:r>
      <w:hyperlink r:id="rId52" w:history="1">
        <w:r w:rsidRPr="00B86907">
          <w:rPr>
            <w:rStyle w:val="Hyperlink"/>
            <w:sz w:val="21"/>
            <w:szCs w:val="20"/>
          </w:rPr>
          <w:t>National Relay Service (NRS) call channel</w:t>
        </w:r>
      </w:hyperlink>
      <w:r w:rsidRPr="00B86907">
        <w:rPr>
          <w:sz w:val="21"/>
          <w:szCs w:val="20"/>
        </w:rPr>
        <w:footnoteReference w:id="26"/>
      </w:r>
      <w:r w:rsidRPr="00B86907">
        <w:rPr>
          <w:sz w:val="21"/>
          <w:szCs w:val="20"/>
        </w:rPr>
        <w:t xml:space="preserve">. </w:t>
      </w:r>
    </w:p>
    <w:p w14:paraId="22C7786C" w14:textId="77777777" w:rsidR="007E726E" w:rsidRDefault="00B86907" w:rsidP="007E726E">
      <w:pPr>
        <w:pStyle w:val="Accessibilitypara"/>
        <w:numPr>
          <w:ilvl w:val="0"/>
          <w:numId w:val="47"/>
        </w:numPr>
        <w:rPr>
          <w:sz w:val="21"/>
          <w:szCs w:val="20"/>
        </w:rPr>
      </w:pPr>
      <w:r w:rsidRPr="00B86907">
        <w:rPr>
          <w:sz w:val="21"/>
          <w:szCs w:val="20"/>
        </w:rPr>
        <w:t xml:space="preserve">Then, provide the NRS with our phone number (1300 366 356). </w:t>
      </w:r>
    </w:p>
    <w:p w14:paraId="7095C661" w14:textId="48529268" w:rsidR="00B86907" w:rsidRPr="00B86907" w:rsidRDefault="00B86907" w:rsidP="00B86907">
      <w:pPr>
        <w:pStyle w:val="Accessibilitypara"/>
        <w:rPr>
          <w:sz w:val="21"/>
          <w:szCs w:val="20"/>
        </w:rPr>
      </w:pPr>
      <w:r w:rsidRPr="00B86907">
        <w:rPr>
          <w:sz w:val="21"/>
          <w:szCs w:val="20"/>
        </w:rPr>
        <w:t xml:space="preserve">For more information, visit the </w:t>
      </w:r>
      <w:hyperlink r:id="rId53" w:history="1">
        <w:r w:rsidRPr="00B86907">
          <w:rPr>
            <w:rStyle w:val="Hyperlink"/>
            <w:sz w:val="21"/>
            <w:szCs w:val="20"/>
          </w:rPr>
          <w:t>About the National Relay Service</w:t>
        </w:r>
      </w:hyperlink>
      <w:r w:rsidRPr="00B86907">
        <w:rPr>
          <w:sz w:val="21"/>
          <w:szCs w:val="20"/>
        </w:rPr>
        <w:footnoteReference w:id="27"/>
      </w:r>
    </w:p>
    <w:p w14:paraId="79E19A5B" w14:textId="39DA6511" w:rsidR="005A01F3" w:rsidRDefault="005A01F3" w:rsidP="007E726E">
      <w:pPr>
        <w:pStyle w:val="Bullet1"/>
        <w:numPr>
          <w:ilvl w:val="0"/>
          <w:numId w:val="0"/>
        </w:numPr>
        <w:ind w:left="284" w:hanging="284"/>
      </w:pPr>
    </w:p>
    <w:p w14:paraId="502F45D5" w14:textId="77777777" w:rsidR="0029216F" w:rsidRDefault="0029216F">
      <w:pPr>
        <w:spacing w:after="0" w:line="240" w:lineRule="auto"/>
        <w:rPr>
          <w:b/>
          <w:color w:val="201547"/>
          <w:sz w:val="32"/>
          <w:szCs w:val="28"/>
        </w:rPr>
      </w:pPr>
      <w:bookmarkStart w:id="85" w:name="_Toc204247062"/>
      <w:r>
        <w:br w:type="page"/>
      </w:r>
    </w:p>
    <w:p w14:paraId="5EEB842D" w14:textId="5836FA5A" w:rsidR="005A01F3" w:rsidRDefault="005A01F3" w:rsidP="006740EE">
      <w:pPr>
        <w:pStyle w:val="Heading2"/>
      </w:pPr>
      <w:bookmarkStart w:id="86" w:name="_Toc212125421"/>
      <w:r>
        <w:lastRenderedPageBreak/>
        <w:t xml:space="preserve">Access online grant </w:t>
      </w:r>
      <w:r w:rsidRPr="00713E1A">
        <w:t>resources</w:t>
      </w:r>
      <w:bookmarkEnd w:id="83"/>
      <w:bookmarkEnd w:id="84"/>
      <w:bookmarkEnd w:id="85"/>
      <w:bookmarkEnd w:id="86"/>
    </w:p>
    <w:bookmarkStart w:id="87" w:name="_Toc139882092"/>
    <w:bookmarkStart w:id="88" w:name="_Toc172733994"/>
    <w:bookmarkStart w:id="89" w:name="_Toc204247063"/>
    <w:p w14:paraId="32C8D36E" w14:textId="77777777" w:rsidR="0097095F" w:rsidRDefault="0097095F" w:rsidP="0097095F">
      <w:pPr>
        <w:pStyle w:val="Body"/>
        <w:shd w:val="clear" w:color="auto" w:fill="FFFFFF" w:themeFill="background1"/>
      </w:pPr>
      <w:r>
        <w:fldChar w:fldCharType="begin"/>
      </w:r>
      <w:r>
        <w:instrText>HYPERLINK "https://www.vic.gov.au/applying-reporting-veterans-grants" \h</w:instrText>
      </w:r>
      <w:r>
        <w:fldChar w:fldCharType="separate"/>
      </w:r>
      <w:r w:rsidRPr="00AF3B3F">
        <w:t xml:space="preserve">Visit the </w:t>
      </w:r>
      <w:r w:rsidRPr="2057ACA8">
        <w:rPr>
          <w:rStyle w:val="Hyperlink"/>
        </w:rPr>
        <w:t>Applying and reporting veterans grants</w:t>
      </w:r>
      <w:r>
        <w:fldChar w:fldCharType="end"/>
      </w:r>
      <w:r>
        <w:rPr>
          <w:rStyle w:val="FootnoteReference"/>
        </w:rPr>
        <w:footnoteReference w:id="28"/>
      </w:r>
      <w:r w:rsidRPr="2057ACA8">
        <w:t xml:space="preserve"> </w:t>
      </w:r>
      <w:r>
        <w:t xml:space="preserve">website </w:t>
      </w:r>
      <w:r w:rsidRPr="2057ACA8">
        <w:t>for resources on:</w:t>
      </w:r>
    </w:p>
    <w:p w14:paraId="5D63EFC3" w14:textId="77777777" w:rsidR="0097095F" w:rsidRDefault="0097095F" w:rsidP="0097095F">
      <w:pPr>
        <w:pStyle w:val="Bullet1"/>
        <w:shd w:val="clear" w:color="auto" w:fill="FFFFFF" w:themeFill="background1"/>
      </w:pPr>
      <w:hyperlink r:id="rId54" w:history="1">
        <w:r w:rsidRPr="00F57614">
          <w:rPr>
            <w:rStyle w:val="Hyperlink"/>
          </w:rPr>
          <w:t>how to write a grant application</w:t>
        </w:r>
      </w:hyperlink>
      <w:r>
        <w:rPr>
          <w:rStyle w:val="FootnoteReference"/>
        </w:rPr>
        <w:footnoteReference w:id="29"/>
      </w:r>
    </w:p>
    <w:p w14:paraId="5DF1ECA5" w14:textId="77777777" w:rsidR="0097095F" w:rsidRDefault="0097095F" w:rsidP="0097095F">
      <w:pPr>
        <w:pStyle w:val="Bullet1"/>
        <w:shd w:val="clear" w:color="auto" w:fill="FFFFFF" w:themeFill="background1"/>
      </w:pPr>
      <w:hyperlink r:id="rId55" w:history="1">
        <w:r w:rsidRPr="008F751F">
          <w:rPr>
            <w:rStyle w:val="Hyperlink"/>
          </w:rPr>
          <w:t>how to access the department’s Grants Gateway</w:t>
        </w:r>
      </w:hyperlink>
      <w:r>
        <w:rPr>
          <w:rStyle w:val="FootnoteReference"/>
        </w:rPr>
        <w:footnoteReference w:id="30"/>
      </w:r>
    </w:p>
    <w:p w14:paraId="251069DC" w14:textId="77777777" w:rsidR="0097095F" w:rsidRDefault="0097095F" w:rsidP="0097095F">
      <w:pPr>
        <w:pStyle w:val="Bullet1"/>
        <w:shd w:val="clear" w:color="auto" w:fill="FFFFFF" w:themeFill="background1"/>
      </w:pPr>
      <w:hyperlink r:id="rId56" w:history="1">
        <w:r w:rsidRPr="000A36EA">
          <w:rPr>
            <w:rStyle w:val="Hyperlink"/>
          </w:rPr>
          <w:t>common grants words and terms</w:t>
        </w:r>
      </w:hyperlink>
      <w:r>
        <w:rPr>
          <w:rStyle w:val="FootnoteReference"/>
        </w:rPr>
        <w:footnoteReference w:id="31"/>
      </w:r>
    </w:p>
    <w:p w14:paraId="01B9D054" w14:textId="77777777" w:rsidR="0097095F" w:rsidRDefault="0097095F" w:rsidP="0097095F">
      <w:pPr>
        <w:pStyle w:val="Bullet1"/>
        <w:shd w:val="clear" w:color="auto" w:fill="FFFFFF" w:themeFill="background1"/>
      </w:pPr>
      <w:hyperlink r:id="rId57" w:history="1">
        <w:r w:rsidRPr="008F751F">
          <w:rPr>
            <w:rStyle w:val="Hyperlink"/>
          </w:rPr>
          <w:t>in-kind contributions</w:t>
        </w:r>
        <w:r>
          <w:rPr>
            <w:rStyle w:val="FootnoteReference"/>
          </w:rPr>
          <w:footnoteReference w:id="32"/>
        </w:r>
      </w:hyperlink>
    </w:p>
    <w:p w14:paraId="5079CADB" w14:textId="77777777" w:rsidR="0097095F" w:rsidRDefault="0097095F" w:rsidP="0097095F">
      <w:pPr>
        <w:pStyle w:val="Bullet1"/>
        <w:shd w:val="clear" w:color="auto" w:fill="FFFFFF" w:themeFill="background1"/>
      </w:pPr>
      <w:hyperlink r:id="rId58" w:history="1">
        <w:r w:rsidRPr="008F751F">
          <w:rPr>
            <w:rStyle w:val="Hyperlink"/>
          </w:rPr>
          <w:t>auspice arrangements and how to know if you need one</w:t>
        </w:r>
      </w:hyperlink>
      <w:r>
        <w:rPr>
          <w:rStyle w:val="FootnoteReference"/>
        </w:rPr>
        <w:footnoteReference w:id="33"/>
      </w:r>
      <w:r>
        <w:t>.</w:t>
      </w:r>
    </w:p>
    <w:p w14:paraId="53F1D697" w14:textId="77777777" w:rsidR="005A01F3" w:rsidRDefault="005A01F3" w:rsidP="006740EE">
      <w:pPr>
        <w:pStyle w:val="Heading2"/>
      </w:pPr>
      <w:bookmarkStart w:id="90" w:name="_Toc212125422"/>
      <w:r>
        <w:t xml:space="preserve">Subscribe to our </w:t>
      </w:r>
      <w:r w:rsidRPr="00713E1A">
        <w:t>newsletter</w:t>
      </w:r>
      <w:bookmarkEnd w:id="87"/>
      <w:bookmarkEnd w:id="88"/>
      <w:bookmarkEnd w:id="89"/>
      <w:bookmarkEnd w:id="90"/>
    </w:p>
    <w:p w14:paraId="64199D97" w14:textId="2AA28749" w:rsidR="001868F4" w:rsidRPr="002365B4" w:rsidRDefault="005A01F3" w:rsidP="006A2C05">
      <w:pPr>
        <w:pStyle w:val="Body"/>
      </w:pPr>
      <w:r>
        <w:t xml:space="preserve">For updates on upcoming grant rounds, </w:t>
      </w:r>
      <w:hyperlink r:id="rId59">
        <w:r w:rsidRPr="2057ACA8">
          <w:rPr>
            <w:rStyle w:val="Hyperlink"/>
          </w:rPr>
          <w:t>subscribe to the Veterans Grants email newsletter</w:t>
        </w:r>
      </w:hyperlink>
      <w:r>
        <w:rPr>
          <w:rStyle w:val="FootnoteReference"/>
        </w:rPr>
        <w:footnoteReference w:id="34"/>
      </w:r>
      <w:r>
        <w:t>.</w:t>
      </w:r>
      <w:bookmarkEnd w:id="69"/>
    </w:p>
    <w:sectPr w:rsidR="001868F4" w:rsidRPr="002365B4" w:rsidSect="00F66580">
      <w:headerReference w:type="even" r:id="rId60"/>
      <w:headerReference w:type="default" r:id="rId61"/>
      <w:footerReference w:type="even" r:id="rId62"/>
      <w:footerReference w:type="default" r:id="rId63"/>
      <w:pgSz w:w="11906" w:h="16838" w:code="9"/>
      <w:pgMar w:top="1440" w:right="1133" w:bottom="1440" w:left="1440"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A67C" w14:textId="77777777" w:rsidR="00CB403B" w:rsidRDefault="00CB403B">
      <w:r>
        <w:separator/>
      </w:r>
    </w:p>
    <w:p w14:paraId="4D6B8E21" w14:textId="77777777" w:rsidR="00CB403B" w:rsidRDefault="00CB403B"/>
  </w:endnote>
  <w:endnote w:type="continuationSeparator" w:id="0">
    <w:p w14:paraId="3A9A5655" w14:textId="77777777" w:rsidR="00CB403B" w:rsidRDefault="00CB403B">
      <w:r>
        <w:continuationSeparator/>
      </w:r>
    </w:p>
    <w:p w14:paraId="4DEEC582" w14:textId="77777777" w:rsidR="00CB403B" w:rsidRDefault="00CB403B"/>
  </w:endnote>
  <w:endnote w:type="continuationNotice" w:id="1">
    <w:p w14:paraId="34D7718A" w14:textId="77777777" w:rsidR="00CB403B" w:rsidRDefault="00CB4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0" relativeHeight="251658247" behindDoc="0" locked="0" layoutInCell="0" allowOverlap="1" wp14:anchorId="0BF3AB6B" wp14:editId="5E1F9FA7">
              <wp:simplePos x="0" y="0"/>
              <wp:positionH relativeFrom="page">
                <wp:posOffset>0</wp:posOffset>
              </wp:positionH>
              <wp:positionV relativeFrom="page">
                <wp:posOffset>10189687</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3AB6B" id="_x0000_t202" coordsize="21600,21600" o:spt="202" path="m,l,21600r21600,l21600,xe">
              <v:stroke joinstyle="miter"/>
              <v:path gradientshapeok="t" o:connecttype="rect"/>
            </v:shapetype>
            <v:shape id="MSIPCMa07b453481bc99c7f3372fa9"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56C7E" id="_x0000_t202" coordsize="21600,21600" o:spt="202" path="m,l,21600r21600,l21600,xe">
              <v:stroke joinstyle="miter"/>
              <v:path gradientshapeok="t" o:connecttype="rect"/>
            </v:shapetype>
            <v:shape id="MSIPCMde674369a7061756907f36d1"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F9447" id="_x0000_t202" coordsize="21600,21600" o:spt="202" path="m,l,21600r21600,l21600,xe">
              <v:stroke joinstyle="miter"/>
              <v:path gradientshapeok="t" o:connecttype="rect"/>
            </v:shapetype>
            <v:shape id="MSIPCM2bbc42d884ef159dc2c76ddf"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AAA0" w14:textId="77777777" w:rsidR="00CB403B" w:rsidRDefault="00CB403B" w:rsidP="00207717">
      <w:pPr>
        <w:spacing w:before="120"/>
      </w:pPr>
      <w:r>
        <w:separator/>
      </w:r>
    </w:p>
  </w:footnote>
  <w:footnote w:type="continuationSeparator" w:id="0">
    <w:p w14:paraId="55F28EC5" w14:textId="77777777" w:rsidR="00CB403B" w:rsidRDefault="00CB403B">
      <w:r>
        <w:continuationSeparator/>
      </w:r>
    </w:p>
    <w:p w14:paraId="555C0E5B" w14:textId="77777777" w:rsidR="00CB403B" w:rsidRDefault="00CB403B"/>
  </w:footnote>
  <w:footnote w:type="continuationNotice" w:id="1">
    <w:p w14:paraId="5165C11F" w14:textId="77777777" w:rsidR="00CB403B" w:rsidRDefault="00CB403B">
      <w:pPr>
        <w:spacing w:after="0" w:line="240" w:lineRule="auto"/>
      </w:pPr>
    </w:p>
  </w:footnote>
  <w:footnote w:id="2">
    <w:p w14:paraId="5099B0FF" w14:textId="77777777" w:rsidR="001A0E05" w:rsidRDefault="001A0E05" w:rsidP="001A0E05">
      <w:pPr>
        <w:pStyle w:val="FootnoteText"/>
      </w:pPr>
      <w:r>
        <w:rPr>
          <w:rStyle w:val="FootnoteReference"/>
        </w:rPr>
        <w:footnoteRef/>
      </w:r>
      <w:r>
        <w:t xml:space="preserve"> </w:t>
      </w:r>
      <w:r w:rsidRPr="00564DDE">
        <w:t>https://www.accesshub.gov.au/about-the-nrs/nrs-call-numbers-and-links</w:t>
      </w:r>
    </w:p>
  </w:footnote>
  <w:footnote w:id="3">
    <w:p w14:paraId="332817DB" w14:textId="77777777" w:rsidR="001A0E05" w:rsidRDefault="001A0E05" w:rsidP="001A0E05">
      <w:pPr>
        <w:pStyle w:val="FootnoteText"/>
      </w:pPr>
      <w:r>
        <w:rPr>
          <w:rStyle w:val="FootnoteReference"/>
        </w:rPr>
        <w:footnoteRef/>
      </w:r>
      <w:r>
        <w:t xml:space="preserve"> </w:t>
      </w:r>
      <w:r w:rsidRPr="006F646C">
        <w:t>https://www.accesshub.gov.au/about-the-nrs</w:t>
      </w:r>
    </w:p>
  </w:footnote>
  <w:footnote w:id="4">
    <w:p w14:paraId="7AE9E432" w14:textId="0AD59D83" w:rsidR="00DB3AEB" w:rsidRDefault="00DB3AEB">
      <w:pPr>
        <w:pStyle w:val="FootnoteText"/>
      </w:pPr>
      <w:r>
        <w:rPr>
          <w:rStyle w:val="FootnoteReference"/>
        </w:rPr>
        <w:footnoteRef/>
      </w:r>
      <w:r>
        <w:t xml:space="preserve"> </w:t>
      </w:r>
      <w:r w:rsidRPr="00276479">
        <w:t>https://creativecommons.org/licenses/by/4.0/</w:t>
      </w:r>
    </w:p>
  </w:footnote>
  <w:footnote w:id="5">
    <w:p w14:paraId="5B4C1E26" w14:textId="77777777" w:rsidR="00DB152A" w:rsidRDefault="00DB152A" w:rsidP="00DB152A">
      <w:pPr>
        <w:pStyle w:val="FootnoteText"/>
      </w:pPr>
      <w:r>
        <w:rPr>
          <w:rStyle w:val="FootnoteReference"/>
        </w:rPr>
        <w:footnoteRef/>
      </w:r>
      <w:r>
        <w:t xml:space="preserve"> </w:t>
      </w:r>
      <w:r w:rsidRPr="0066754A">
        <w:t>https://www.vic.gov.au/grants-support-and-commemorate-veterans</w:t>
      </w:r>
    </w:p>
  </w:footnote>
  <w:footnote w:id="6">
    <w:p w14:paraId="60ABBD6B" w14:textId="777BCC4E" w:rsidR="004B76C4" w:rsidRDefault="004B76C4" w:rsidP="004B76C4">
      <w:pPr>
        <w:pStyle w:val="FootnoteText"/>
      </w:pPr>
      <w:r>
        <w:rPr>
          <w:rStyle w:val="FootnoteReference"/>
        </w:rPr>
        <w:footnoteRef/>
      </w:r>
      <w:r>
        <w:t xml:space="preserve"> </w:t>
      </w:r>
      <w:r w:rsidR="00250B8C" w:rsidRPr="00FD42DB">
        <w:t>https://grantsgateway.dffh.vic.gov.au/</w:t>
      </w:r>
    </w:p>
  </w:footnote>
  <w:footnote w:id="7">
    <w:p w14:paraId="1452DEA7" w14:textId="37485714" w:rsidR="0050363C" w:rsidRDefault="0050363C" w:rsidP="0050363C">
      <w:pPr>
        <w:pStyle w:val="FootnoteText"/>
      </w:pPr>
      <w:r>
        <w:rPr>
          <w:rStyle w:val="FootnoteReference"/>
        </w:rPr>
        <w:footnoteRef/>
      </w:r>
      <w:r>
        <w:t xml:space="preserve"> </w:t>
      </w:r>
      <w:r w:rsidR="005F33CD" w:rsidRPr="00816741">
        <w:t>https://www.vic.gov.au/restoring-community-war-memorials-and-avenues-honour</w:t>
      </w:r>
    </w:p>
  </w:footnote>
  <w:footnote w:id="8">
    <w:p w14:paraId="4A3457C0" w14:textId="77777777" w:rsidR="0050363C" w:rsidRDefault="0050363C" w:rsidP="0050363C">
      <w:pPr>
        <w:pStyle w:val="FootnoteText"/>
      </w:pPr>
      <w:r>
        <w:rPr>
          <w:rStyle w:val="FootnoteReference"/>
        </w:rPr>
        <w:footnoteRef/>
      </w:r>
      <w:r>
        <w:t xml:space="preserve"> </w:t>
      </w:r>
      <w:r w:rsidRPr="00505D44">
        <w:t>https://www.vic.gov.au/applying-reporting-veterans-grants</w:t>
      </w:r>
    </w:p>
  </w:footnote>
  <w:footnote w:id="9">
    <w:p w14:paraId="55174B99" w14:textId="77777777" w:rsidR="0050363C" w:rsidRDefault="0050363C" w:rsidP="0050363C">
      <w:pPr>
        <w:pStyle w:val="FootnoteText"/>
      </w:pPr>
      <w:r>
        <w:rPr>
          <w:rStyle w:val="FootnoteReference"/>
        </w:rPr>
        <w:footnoteRef/>
      </w:r>
      <w:r>
        <w:t xml:space="preserve"> </w:t>
      </w:r>
      <w:r w:rsidRPr="00FD42DB">
        <w:t>https://grantsgateway.dffh.vic.gov.au/</w:t>
      </w:r>
      <w:r>
        <w:t xml:space="preserve"> to complete an application.</w:t>
      </w:r>
    </w:p>
  </w:footnote>
  <w:footnote w:id="10">
    <w:p w14:paraId="24CC8B52" w14:textId="1511F2C2" w:rsidR="00740826" w:rsidRDefault="00740826">
      <w:pPr>
        <w:pStyle w:val="FootnoteText"/>
      </w:pPr>
      <w:r>
        <w:rPr>
          <w:rStyle w:val="FootnoteReference"/>
        </w:rPr>
        <w:footnoteRef/>
      </w:r>
      <w:r>
        <w:t xml:space="preserve"> </w:t>
      </w:r>
      <w:r w:rsidRPr="00740826">
        <w:t>https://abr.business.gov.au/</w:t>
      </w:r>
    </w:p>
  </w:footnote>
  <w:footnote w:id="11">
    <w:p w14:paraId="7F0E8996" w14:textId="08D2F6BD" w:rsidR="007426A1" w:rsidRDefault="007426A1">
      <w:pPr>
        <w:pStyle w:val="FootnoteText"/>
      </w:pPr>
      <w:r>
        <w:rPr>
          <w:rStyle w:val="FootnoteReference"/>
        </w:rPr>
        <w:footnoteRef/>
      </w:r>
      <w:r>
        <w:t xml:space="preserve"> </w:t>
      </w:r>
      <w:r w:rsidRPr="007426A1">
        <w:t>https://www.consumer.vic.gov.au/</w:t>
      </w:r>
    </w:p>
  </w:footnote>
  <w:footnote w:id="12">
    <w:p w14:paraId="6AC424B6" w14:textId="082D9C0B" w:rsidR="00D21BC8" w:rsidRDefault="00D21BC8">
      <w:pPr>
        <w:pStyle w:val="FootnoteText"/>
      </w:pPr>
      <w:r>
        <w:rPr>
          <w:rStyle w:val="FootnoteReference"/>
        </w:rPr>
        <w:footnoteRef/>
      </w:r>
      <w:r>
        <w:t xml:space="preserve"> </w:t>
      </w:r>
      <w:r w:rsidRPr="00D21BC8">
        <w:t>https://connectonline.asic.gov.au</w:t>
      </w:r>
    </w:p>
  </w:footnote>
  <w:footnote w:id="13">
    <w:p w14:paraId="3632F437" w14:textId="599D29BC" w:rsidR="00226CE3" w:rsidRDefault="00226CE3">
      <w:pPr>
        <w:pStyle w:val="FootnoteText"/>
      </w:pPr>
      <w:r>
        <w:rPr>
          <w:rStyle w:val="FootnoteReference"/>
        </w:rPr>
        <w:footnoteRef/>
      </w:r>
      <w:r>
        <w:t xml:space="preserve"> </w:t>
      </w:r>
      <w:r w:rsidRPr="00226CE3">
        <w:t>https://www.acnc.gov.au/charity/charities</w:t>
      </w:r>
    </w:p>
  </w:footnote>
  <w:footnote w:id="14">
    <w:p w14:paraId="7BE7CDEC" w14:textId="0DA9FA05" w:rsidR="00277D58" w:rsidRDefault="00277D58">
      <w:pPr>
        <w:pStyle w:val="FootnoteText"/>
      </w:pPr>
      <w:r>
        <w:rPr>
          <w:rStyle w:val="FootnoteReference"/>
        </w:rPr>
        <w:footnoteRef/>
      </w:r>
      <w:r>
        <w:t xml:space="preserve"> </w:t>
      </w:r>
      <w:r w:rsidRPr="00277D58">
        <w:t>https://www.oric.gov.au/</w:t>
      </w:r>
    </w:p>
  </w:footnote>
  <w:footnote w:id="15">
    <w:p w14:paraId="71D7523C" w14:textId="77777777" w:rsidR="006A0224" w:rsidRDefault="006A0224" w:rsidP="003F6BBA">
      <w:pPr>
        <w:pStyle w:val="FootnoteText"/>
      </w:pPr>
      <w:r>
        <w:rPr>
          <w:rStyle w:val="FootnoteReference"/>
        </w:rPr>
        <w:footnoteRef/>
      </w:r>
      <w:r>
        <w:t xml:space="preserve"> </w:t>
      </w:r>
      <w:r w:rsidRPr="004C03C3">
        <w:t>https://grantsgateway.dffh.vic.gov.au</w:t>
      </w:r>
    </w:p>
  </w:footnote>
  <w:footnote w:id="16">
    <w:p w14:paraId="64092F51" w14:textId="77777777" w:rsidR="003462A3" w:rsidRDefault="003462A3" w:rsidP="003462A3">
      <w:pPr>
        <w:pStyle w:val="FootnoteText"/>
      </w:pPr>
      <w:r>
        <w:rPr>
          <w:rStyle w:val="FootnoteReference"/>
        </w:rPr>
        <w:footnoteRef/>
      </w:r>
      <w:r>
        <w:t xml:space="preserve"> </w:t>
      </w:r>
      <w:r w:rsidRPr="00AA7A06">
        <w:t>https://www.heritage.vic.gov.au/protecting-our-heritage/find-a-heritage-consultant</w:t>
      </w:r>
    </w:p>
  </w:footnote>
  <w:footnote w:id="17">
    <w:p w14:paraId="5D181C66" w14:textId="6A4DACF4" w:rsidR="00C61A15" w:rsidRDefault="00C61A15" w:rsidP="00C61A15">
      <w:pPr>
        <w:pStyle w:val="FootnoteText"/>
      </w:pPr>
      <w:r>
        <w:rPr>
          <w:rStyle w:val="FootnoteReference"/>
        </w:rPr>
        <w:footnoteRef/>
      </w:r>
      <w:r>
        <w:t xml:space="preserve"> </w:t>
      </w:r>
      <w:r w:rsidR="001357FD" w:rsidRPr="001357FD">
        <w:t>https://www.dva.gov.au/about-us/grants-and-bursaries/community-grants-hub/saluting-their-service-commemorative-grants-program</w:t>
      </w:r>
    </w:p>
  </w:footnote>
  <w:footnote w:id="18">
    <w:p w14:paraId="01066826" w14:textId="77777777" w:rsidR="00C61A15" w:rsidRDefault="00C61A15" w:rsidP="00C61A15">
      <w:pPr>
        <w:pStyle w:val="FootnoteText"/>
      </w:pPr>
      <w:r>
        <w:rPr>
          <w:rStyle w:val="FootnoteReference"/>
        </w:rPr>
        <w:footnoteRef/>
      </w:r>
      <w:r>
        <w:t xml:space="preserve"> </w:t>
      </w:r>
      <w:r w:rsidRPr="00F666A8">
        <w:t>https://www.dva.gov.au/wargraves</w:t>
      </w:r>
    </w:p>
  </w:footnote>
  <w:footnote w:id="19">
    <w:p w14:paraId="0A20DB1C" w14:textId="77777777" w:rsidR="00C61A15" w:rsidRDefault="00C61A15" w:rsidP="00C61A15">
      <w:pPr>
        <w:pStyle w:val="FootnoteText"/>
      </w:pPr>
      <w:r>
        <w:rPr>
          <w:rStyle w:val="FootnoteReference"/>
        </w:rPr>
        <w:footnoteRef/>
      </w:r>
      <w:r>
        <w:t xml:space="preserve"> </w:t>
      </w:r>
      <w:r w:rsidRPr="00F666A8">
        <w:rPr>
          <w:rFonts w:eastAsia="Arial"/>
        </w:rPr>
        <w:t>https://www.vic.gov.au/victoria-remembers-grant-program</w:t>
      </w:r>
    </w:p>
  </w:footnote>
  <w:footnote w:id="20">
    <w:p w14:paraId="5E38D057" w14:textId="77777777" w:rsidR="008C6612" w:rsidRDefault="008C6612" w:rsidP="008C6612">
      <w:pPr>
        <w:pStyle w:val="FootnoteText"/>
      </w:pPr>
      <w:r>
        <w:rPr>
          <w:rStyle w:val="FootnoteReference"/>
        </w:rPr>
        <w:footnoteRef/>
      </w:r>
      <w:r>
        <w:t xml:space="preserve"> </w:t>
      </w:r>
      <w:r w:rsidRPr="00AF05C9">
        <w:t>https://vhd.heritagecouncil.vic.gov.au/</w:t>
      </w:r>
    </w:p>
  </w:footnote>
  <w:footnote w:id="21">
    <w:p w14:paraId="449D86ED" w14:textId="77777777" w:rsidR="008C6612" w:rsidRDefault="008C6612" w:rsidP="008C6612">
      <w:pPr>
        <w:pStyle w:val="FootnoteText"/>
      </w:pPr>
      <w:r>
        <w:rPr>
          <w:rStyle w:val="FootnoteReference"/>
        </w:rPr>
        <w:footnoteRef/>
      </w:r>
      <w:r>
        <w:t xml:space="preserve"> </w:t>
      </w:r>
      <w:r w:rsidRPr="00AF05C9">
        <w:t>https://monumentaustralia.org.au/themes/conflict</w:t>
      </w:r>
    </w:p>
  </w:footnote>
  <w:footnote w:id="22">
    <w:p w14:paraId="6A4E0C75" w14:textId="6F5E226E" w:rsidR="008C6612" w:rsidRDefault="008C6612" w:rsidP="008C6612">
      <w:pPr>
        <w:pStyle w:val="FootnoteText"/>
      </w:pPr>
      <w:r>
        <w:rPr>
          <w:rStyle w:val="FootnoteReference"/>
        </w:rPr>
        <w:footnoteRef/>
      </w:r>
      <w:r>
        <w:t xml:space="preserve"> </w:t>
      </w:r>
      <w:r w:rsidRPr="003C3D91">
        <w:t>https://www.vic.gov.au/applying-reporting-veterans-grants</w:t>
      </w:r>
    </w:p>
  </w:footnote>
  <w:footnote w:id="23">
    <w:p w14:paraId="45BDAB79" w14:textId="77777777" w:rsidR="008C6612" w:rsidRDefault="008C6612" w:rsidP="008C6612">
      <w:pPr>
        <w:pStyle w:val="FootnoteText"/>
      </w:pPr>
      <w:r>
        <w:rPr>
          <w:rStyle w:val="FootnoteReference"/>
        </w:rPr>
        <w:footnoteRef/>
      </w:r>
      <w:r>
        <w:t xml:space="preserve"> </w:t>
      </w:r>
      <w:r w:rsidRPr="009C0F18">
        <w:t>https://www.heritage.vic.gov.au/</w:t>
      </w:r>
    </w:p>
  </w:footnote>
  <w:footnote w:id="24">
    <w:p w14:paraId="135AE805" w14:textId="77777777" w:rsidR="00930C62" w:rsidRDefault="00930C62" w:rsidP="00930C62">
      <w:pPr>
        <w:pStyle w:val="FootnoteText"/>
      </w:pPr>
      <w:r>
        <w:rPr>
          <w:rStyle w:val="FootnoteReference"/>
        </w:rPr>
        <w:footnoteRef/>
      </w:r>
      <w:r>
        <w:t xml:space="preserve"> </w:t>
      </w:r>
      <w:r w:rsidRPr="00213255">
        <w:t>https://www.vic.gov.au/restoring-community-war-memorials-and-avenues-honour</w:t>
      </w:r>
    </w:p>
  </w:footnote>
  <w:footnote w:id="25">
    <w:p w14:paraId="3FA74731" w14:textId="77777777" w:rsidR="00205C8E" w:rsidRDefault="00205C8E" w:rsidP="00205C8E">
      <w:pPr>
        <w:pStyle w:val="FootnoteText"/>
      </w:pPr>
      <w:r>
        <w:rPr>
          <w:rStyle w:val="FootnoteReference"/>
        </w:rPr>
        <w:footnoteRef/>
      </w:r>
      <w:r>
        <w:t xml:space="preserve"> https://www.ato.gov.au/</w:t>
      </w:r>
    </w:p>
  </w:footnote>
  <w:footnote w:id="26">
    <w:p w14:paraId="3CE87066" w14:textId="77777777" w:rsidR="00B86907" w:rsidRDefault="00B86907" w:rsidP="00B86907">
      <w:pPr>
        <w:pStyle w:val="FootnoteText"/>
      </w:pPr>
      <w:r>
        <w:rPr>
          <w:rStyle w:val="FootnoteReference"/>
        </w:rPr>
        <w:footnoteRef/>
      </w:r>
      <w:r>
        <w:t xml:space="preserve"> </w:t>
      </w:r>
      <w:r w:rsidRPr="00564DDE">
        <w:t>https://www.accesshub.gov.au/about-the-nrs/nrs-call-numbers-and-links</w:t>
      </w:r>
    </w:p>
  </w:footnote>
  <w:footnote w:id="27">
    <w:p w14:paraId="3C2CC7F4" w14:textId="77777777" w:rsidR="00B86907" w:rsidRDefault="00B86907" w:rsidP="00B86907">
      <w:pPr>
        <w:pStyle w:val="FootnoteText"/>
      </w:pPr>
      <w:r>
        <w:rPr>
          <w:rStyle w:val="FootnoteReference"/>
        </w:rPr>
        <w:footnoteRef/>
      </w:r>
      <w:r>
        <w:t xml:space="preserve"> </w:t>
      </w:r>
      <w:r w:rsidRPr="006F646C">
        <w:t>https://www.accesshub.gov.au/about-the-nrs</w:t>
      </w:r>
    </w:p>
  </w:footnote>
  <w:footnote w:id="28">
    <w:p w14:paraId="6B681112" w14:textId="77777777" w:rsidR="0097095F" w:rsidRDefault="0097095F" w:rsidP="0097095F">
      <w:pPr>
        <w:pStyle w:val="FootnoteText"/>
      </w:pPr>
      <w:r>
        <w:rPr>
          <w:rStyle w:val="FootnoteReference"/>
        </w:rPr>
        <w:footnoteRef/>
      </w:r>
      <w:r>
        <w:t xml:space="preserve"> </w:t>
      </w:r>
      <w:r w:rsidRPr="2057ACA8">
        <w:t>https://www.vic.gov.au/applying-reporting-veterans-grants</w:t>
      </w:r>
    </w:p>
  </w:footnote>
  <w:footnote w:id="29">
    <w:p w14:paraId="1263C465" w14:textId="77777777" w:rsidR="0097095F" w:rsidRDefault="0097095F" w:rsidP="0097095F">
      <w:pPr>
        <w:pStyle w:val="FootnoteText"/>
      </w:pPr>
      <w:r>
        <w:rPr>
          <w:rStyle w:val="FootnoteReference"/>
        </w:rPr>
        <w:footnoteRef/>
      </w:r>
      <w:r>
        <w:t xml:space="preserve"> </w:t>
      </w:r>
      <w:r w:rsidRPr="008F751F">
        <w:t>https://www.vic.gov.au/how-write-good-grant-application</w:t>
      </w:r>
    </w:p>
  </w:footnote>
  <w:footnote w:id="30">
    <w:p w14:paraId="18721D0D" w14:textId="77777777" w:rsidR="0097095F" w:rsidRDefault="0097095F" w:rsidP="0097095F">
      <w:pPr>
        <w:pStyle w:val="FootnoteText"/>
      </w:pPr>
      <w:r>
        <w:rPr>
          <w:rStyle w:val="FootnoteReference"/>
        </w:rPr>
        <w:footnoteRef/>
      </w:r>
      <w:r>
        <w:t xml:space="preserve"> </w:t>
      </w:r>
      <w:r w:rsidRPr="008F751F">
        <w:t>https://grantsgateway.dffh.vic.gov.au/</w:t>
      </w:r>
    </w:p>
  </w:footnote>
  <w:footnote w:id="31">
    <w:p w14:paraId="6CD144B3" w14:textId="77777777" w:rsidR="0097095F" w:rsidRDefault="0097095F" w:rsidP="0097095F">
      <w:pPr>
        <w:pStyle w:val="FootnoteText"/>
      </w:pPr>
      <w:r>
        <w:rPr>
          <w:rStyle w:val="FootnoteReference"/>
        </w:rPr>
        <w:footnoteRef/>
      </w:r>
      <w:r>
        <w:t xml:space="preserve"> </w:t>
      </w:r>
      <w:r w:rsidRPr="000A36EA">
        <w:t>https://www.vic.gov.au/veterans-grant-terminology-explained</w:t>
      </w:r>
    </w:p>
  </w:footnote>
  <w:footnote w:id="32">
    <w:p w14:paraId="33458415" w14:textId="77777777" w:rsidR="0097095F" w:rsidRDefault="0097095F" w:rsidP="0097095F">
      <w:pPr>
        <w:pStyle w:val="FootnoteText"/>
      </w:pPr>
      <w:r>
        <w:rPr>
          <w:rStyle w:val="FootnoteReference"/>
        </w:rPr>
        <w:footnoteRef/>
      </w:r>
      <w:r>
        <w:t xml:space="preserve"> </w:t>
      </w:r>
      <w:r w:rsidRPr="008F751F">
        <w:t>https://www.vic.gov.au/grants-understanding-kind-contributions</w:t>
      </w:r>
    </w:p>
  </w:footnote>
  <w:footnote w:id="33">
    <w:p w14:paraId="0CE8F99E" w14:textId="77777777" w:rsidR="0097095F" w:rsidRDefault="0097095F" w:rsidP="0097095F">
      <w:pPr>
        <w:pStyle w:val="FootnoteText"/>
      </w:pPr>
      <w:r>
        <w:rPr>
          <w:rStyle w:val="FootnoteReference"/>
        </w:rPr>
        <w:footnoteRef/>
      </w:r>
      <w:r>
        <w:t xml:space="preserve"> </w:t>
      </w:r>
      <w:r w:rsidRPr="008F751F">
        <w:t>https://www.vic.gov.au/veterans-grants-auspice-arrangements</w:t>
      </w:r>
    </w:p>
  </w:footnote>
  <w:footnote w:id="34">
    <w:p w14:paraId="6A076BE7" w14:textId="77777777" w:rsidR="005A01F3" w:rsidRDefault="005A01F3" w:rsidP="005A01F3">
      <w:pPr>
        <w:pStyle w:val="FootnoteText"/>
      </w:pPr>
      <w:r>
        <w:rPr>
          <w:rStyle w:val="FootnoteReference"/>
        </w:rPr>
        <w:footnoteRef/>
      </w:r>
      <w:r>
        <w:t xml:space="preserve"> https://www.vic.gov.au/veterans-subscriptions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BD3C258" w:rsidR="00562811" w:rsidRPr="0074422B" w:rsidRDefault="0074422B" w:rsidP="0074422B">
    <w:pPr>
      <w:pStyle w:val="Header"/>
    </w:pPr>
    <w:r w:rsidRPr="0074422B">
      <w:t>Restoring Community War Memorials and Avenues of Honour</w:t>
    </w:r>
    <w:r w:rsidR="00D30351">
      <w:t xml:space="preserve"> 2025</w:t>
    </w:r>
    <w:r w:rsidR="00D30351" w:rsidRPr="0074422B">
      <w:t>–</w:t>
    </w:r>
    <w:r w:rsidR="00D30351">
      <w:t>26:</w:t>
    </w:r>
    <w:r w:rsidRPr="0074422B">
      <w:t xml:space="preserve"> Program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39ED"/>
    <w:multiLevelType w:val="hybridMultilevel"/>
    <w:tmpl w:val="062033FA"/>
    <w:lvl w:ilvl="0" w:tplc="68BC75D4">
      <w:start w:val="1"/>
      <w:numFmt w:val="bullet"/>
      <w:lvlText w:val=""/>
      <w:lvlJc w:val="left"/>
      <w:pPr>
        <w:ind w:left="1000" w:hanging="360"/>
      </w:pPr>
      <w:rPr>
        <w:rFonts w:ascii="Symbol" w:hAnsi="Symbol"/>
      </w:rPr>
    </w:lvl>
    <w:lvl w:ilvl="1" w:tplc="E7B493EA">
      <w:start w:val="1"/>
      <w:numFmt w:val="bullet"/>
      <w:lvlText w:val=""/>
      <w:lvlJc w:val="left"/>
      <w:pPr>
        <w:ind w:left="1000" w:hanging="360"/>
      </w:pPr>
      <w:rPr>
        <w:rFonts w:ascii="Symbol" w:hAnsi="Symbol"/>
      </w:rPr>
    </w:lvl>
    <w:lvl w:ilvl="2" w:tplc="0A281010">
      <w:start w:val="1"/>
      <w:numFmt w:val="bullet"/>
      <w:lvlText w:val=""/>
      <w:lvlJc w:val="left"/>
      <w:pPr>
        <w:ind w:left="1000" w:hanging="360"/>
      </w:pPr>
      <w:rPr>
        <w:rFonts w:ascii="Symbol" w:hAnsi="Symbol"/>
      </w:rPr>
    </w:lvl>
    <w:lvl w:ilvl="3" w:tplc="76F873B4">
      <w:start w:val="1"/>
      <w:numFmt w:val="bullet"/>
      <w:lvlText w:val=""/>
      <w:lvlJc w:val="left"/>
      <w:pPr>
        <w:ind w:left="1000" w:hanging="360"/>
      </w:pPr>
      <w:rPr>
        <w:rFonts w:ascii="Symbol" w:hAnsi="Symbol"/>
      </w:rPr>
    </w:lvl>
    <w:lvl w:ilvl="4" w:tplc="60088436">
      <w:start w:val="1"/>
      <w:numFmt w:val="bullet"/>
      <w:lvlText w:val=""/>
      <w:lvlJc w:val="left"/>
      <w:pPr>
        <w:ind w:left="1000" w:hanging="360"/>
      </w:pPr>
      <w:rPr>
        <w:rFonts w:ascii="Symbol" w:hAnsi="Symbol"/>
      </w:rPr>
    </w:lvl>
    <w:lvl w:ilvl="5" w:tplc="7FE04A24">
      <w:start w:val="1"/>
      <w:numFmt w:val="bullet"/>
      <w:lvlText w:val=""/>
      <w:lvlJc w:val="left"/>
      <w:pPr>
        <w:ind w:left="1000" w:hanging="360"/>
      </w:pPr>
      <w:rPr>
        <w:rFonts w:ascii="Symbol" w:hAnsi="Symbol"/>
      </w:rPr>
    </w:lvl>
    <w:lvl w:ilvl="6" w:tplc="D8A0FDFE">
      <w:start w:val="1"/>
      <w:numFmt w:val="bullet"/>
      <w:lvlText w:val=""/>
      <w:lvlJc w:val="left"/>
      <w:pPr>
        <w:ind w:left="1000" w:hanging="360"/>
      </w:pPr>
      <w:rPr>
        <w:rFonts w:ascii="Symbol" w:hAnsi="Symbol"/>
      </w:rPr>
    </w:lvl>
    <w:lvl w:ilvl="7" w:tplc="9B688108">
      <w:start w:val="1"/>
      <w:numFmt w:val="bullet"/>
      <w:lvlText w:val=""/>
      <w:lvlJc w:val="left"/>
      <w:pPr>
        <w:ind w:left="1000" w:hanging="360"/>
      </w:pPr>
      <w:rPr>
        <w:rFonts w:ascii="Symbol" w:hAnsi="Symbol"/>
      </w:rPr>
    </w:lvl>
    <w:lvl w:ilvl="8" w:tplc="A60CC868">
      <w:start w:val="1"/>
      <w:numFmt w:val="bullet"/>
      <w:lvlText w:val=""/>
      <w:lvlJc w:val="left"/>
      <w:pPr>
        <w:ind w:left="1000" w:hanging="360"/>
      </w:pPr>
      <w:rPr>
        <w:rFonts w:ascii="Symbol" w:hAnsi="Symbol"/>
      </w:rPr>
    </w:lvl>
  </w:abstractNum>
  <w:abstractNum w:abstractNumId="7"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1965FA"/>
    <w:multiLevelType w:val="hybridMultilevel"/>
    <w:tmpl w:val="F904A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10"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2F75F02"/>
    <w:multiLevelType w:val="hybridMultilevel"/>
    <w:tmpl w:val="4E905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BA1E5A"/>
    <w:multiLevelType w:val="multilevel"/>
    <w:tmpl w:val="A84AC43A"/>
    <w:styleLink w:val="ZZBullets"/>
    <w:lvl w:ilvl="0">
      <w:start w:val="1"/>
      <w:numFmt w:val="bullet"/>
      <w:pStyle w:val="Bullet1"/>
      <w:lvlText w:val="•"/>
      <w:lvlJc w:val="left"/>
      <w:pPr>
        <w:ind w:left="9073"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2C59B2"/>
    <w:multiLevelType w:val="multilevel"/>
    <w:tmpl w:val="B15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3886029">
    <w:abstractNumId w:val="18"/>
  </w:num>
  <w:num w:numId="2" w16cid:durableId="1706833598">
    <w:abstractNumId w:val="28"/>
    <w:lvlOverride w:ilvl="0">
      <w:lvl w:ilvl="0">
        <w:start w:val="1"/>
        <w:numFmt w:val="bullet"/>
        <w:pStyle w:val="Bullet1"/>
        <w:lvlText w:val="•"/>
        <w:lvlJc w:val="left"/>
        <w:pPr>
          <w:ind w:left="9073" w:hanging="284"/>
        </w:pPr>
      </w:lvl>
    </w:lvlOverride>
  </w:num>
  <w:num w:numId="3" w16cid:durableId="1554197137">
    <w:abstractNumId w:val="26"/>
  </w:num>
  <w:num w:numId="4" w16cid:durableId="2147117643">
    <w:abstractNumId w:val="33"/>
  </w:num>
  <w:num w:numId="5" w16cid:durableId="152844616">
    <w:abstractNumId w:val="19"/>
  </w:num>
  <w:num w:numId="6" w16cid:durableId="1217204991">
    <w:abstractNumId w:val="2"/>
  </w:num>
  <w:num w:numId="7" w16cid:durableId="96023317">
    <w:abstractNumId w:val="1"/>
  </w:num>
  <w:num w:numId="8" w16cid:durableId="2095003710">
    <w:abstractNumId w:val="37"/>
  </w:num>
  <w:num w:numId="9" w16cid:durableId="1769502110">
    <w:abstractNumId w:val="34"/>
  </w:num>
  <w:num w:numId="10" w16cid:durableId="946427505">
    <w:abstractNumId w:val="7"/>
  </w:num>
  <w:num w:numId="11" w16cid:durableId="910506919">
    <w:abstractNumId w:val="32"/>
  </w:num>
  <w:num w:numId="12" w16cid:durableId="2144038139">
    <w:abstractNumId w:val="21"/>
  </w:num>
  <w:num w:numId="13" w16cid:durableId="1627734729">
    <w:abstractNumId w:val="11"/>
  </w:num>
  <w:num w:numId="14" w16cid:durableId="378819762">
    <w:abstractNumId w:val="4"/>
  </w:num>
  <w:num w:numId="15" w16cid:durableId="296033972">
    <w:abstractNumId w:val="38"/>
  </w:num>
  <w:num w:numId="16" w16cid:durableId="573860601">
    <w:abstractNumId w:val="5"/>
  </w:num>
  <w:num w:numId="17" w16cid:durableId="1814132082">
    <w:abstractNumId w:val="29"/>
  </w:num>
  <w:num w:numId="18" w16cid:durableId="66660411">
    <w:abstractNumId w:val="25"/>
  </w:num>
  <w:num w:numId="19" w16cid:durableId="1411460092">
    <w:abstractNumId w:val="3"/>
  </w:num>
  <w:num w:numId="20" w16cid:durableId="2073841878">
    <w:abstractNumId w:val="23"/>
  </w:num>
  <w:num w:numId="21" w16cid:durableId="170220345">
    <w:abstractNumId w:val="35"/>
  </w:num>
  <w:num w:numId="22" w16cid:durableId="1772361777">
    <w:abstractNumId w:val="30"/>
  </w:num>
  <w:num w:numId="23" w16cid:durableId="1443840071">
    <w:abstractNumId w:val="14"/>
  </w:num>
  <w:num w:numId="24" w16cid:durableId="1445727172">
    <w:abstractNumId w:val="31"/>
  </w:num>
  <w:num w:numId="25" w16cid:durableId="1177580492">
    <w:abstractNumId w:val="16"/>
  </w:num>
  <w:num w:numId="26" w16cid:durableId="455829350">
    <w:abstractNumId w:val="22"/>
  </w:num>
  <w:num w:numId="27" w16cid:durableId="146016455">
    <w:abstractNumId w:val="0"/>
  </w:num>
  <w:num w:numId="28" w16cid:durableId="559174485">
    <w:abstractNumId w:val="10"/>
  </w:num>
  <w:num w:numId="29" w16cid:durableId="858739243">
    <w:abstractNumId w:val="36"/>
  </w:num>
  <w:num w:numId="30" w16cid:durableId="1543905834">
    <w:abstractNumId w:val="1"/>
  </w:num>
  <w:num w:numId="31" w16cid:durableId="1412311167">
    <w:abstractNumId w:val="28"/>
  </w:num>
  <w:num w:numId="32" w16cid:durableId="1739592422">
    <w:abstractNumId w:val="28"/>
  </w:num>
  <w:num w:numId="33" w16cid:durableId="1537499263">
    <w:abstractNumId w:val="28"/>
  </w:num>
  <w:num w:numId="34" w16cid:durableId="1962834413">
    <w:abstractNumId w:val="27"/>
  </w:num>
  <w:num w:numId="35" w16cid:durableId="1991324940">
    <w:abstractNumId w:val="20"/>
  </w:num>
  <w:num w:numId="36" w16cid:durableId="32318093">
    <w:abstractNumId w:val="24"/>
  </w:num>
  <w:num w:numId="37" w16cid:durableId="1933320369">
    <w:abstractNumId w:val="28"/>
  </w:num>
  <w:num w:numId="38" w16cid:durableId="1312712327">
    <w:abstractNumId w:val="17"/>
  </w:num>
  <w:num w:numId="39" w16cid:durableId="1530140140">
    <w:abstractNumId w:val="12"/>
  </w:num>
  <w:num w:numId="40" w16cid:durableId="1760367602">
    <w:abstractNumId w:val="9"/>
  </w:num>
  <w:num w:numId="41" w16cid:durableId="1460689167">
    <w:abstractNumId w:val="28"/>
  </w:num>
  <w:num w:numId="42" w16cid:durableId="1330324458">
    <w:abstractNumId w:val="28"/>
  </w:num>
  <w:num w:numId="43" w16cid:durableId="1371682109">
    <w:abstractNumId w:val="13"/>
  </w:num>
  <w:num w:numId="44" w16cid:durableId="435636756">
    <w:abstractNumId w:val="8"/>
  </w:num>
  <w:num w:numId="45" w16cid:durableId="1977181643">
    <w:abstractNumId w:val="39"/>
  </w:num>
  <w:num w:numId="46" w16cid:durableId="1859615264">
    <w:abstractNumId w:val="6"/>
  </w:num>
  <w:num w:numId="47" w16cid:durableId="13810495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159E"/>
    <w:rsid w:val="00001C0B"/>
    <w:rsid w:val="00002D68"/>
    <w:rsid w:val="000033F7"/>
    <w:rsid w:val="00003403"/>
    <w:rsid w:val="00003436"/>
    <w:rsid w:val="00003D24"/>
    <w:rsid w:val="00004A4A"/>
    <w:rsid w:val="00005347"/>
    <w:rsid w:val="00005700"/>
    <w:rsid w:val="00006028"/>
    <w:rsid w:val="000072B6"/>
    <w:rsid w:val="000073C5"/>
    <w:rsid w:val="00007DF4"/>
    <w:rsid w:val="0001021B"/>
    <w:rsid w:val="000104B6"/>
    <w:rsid w:val="00010993"/>
    <w:rsid w:val="00011C58"/>
    <w:rsid w:val="00011D89"/>
    <w:rsid w:val="000129CE"/>
    <w:rsid w:val="00013133"/>
    <w:rsid w:val="00013553"/>
    <w:rsid w:val="00013E8C"/>
    <w:rsid w:val="00014981"/>
    <w:rsid w:val="000150C7"/>
    <w:rsid w:val="000154FD"/>
    <w:rsid w:val="0001586D"/>
    <w:rsid w:val="00017AC4"/>
    <w:rsid w:val="00020678"/>
    <w:rsid w:val="000214A3"/>
    <w:rsid w:val="000216CF"/>
    <w:rsid w:val="00021C90"/>
    <w:rsid w:val="00021E32"/>
    <w:rsid w:val="00022271"/>
    <w:rsid w:val="00022450"/>
    <w:rsid w:val="000235E8"/>
    <w:rsid w:val="000236BF"/>
    <w:rsid w:val="00023981"/>
    <w:rsid w:val="00024D89"/>
    <w:rsid w:val="00024DB4"/>
    <w:rsid w:val="000250B6"/>
    <w:rsid w:val="000261F1"/>
    <w:rsid w:val="0002707B"/>
    <w:rsid w:val="00027EA0"/>
    <w:rsid w:val="00030491"/>
    <w:rsid w:val="000304D9"/>
    <w:rsid w:val="00032358"/>
    <w:rsid w:val="00032CD2"/>
    <w:rsid w:val="000332BC"/>
    <w:rsid w:val="00033D81"/>
    <w:rsid w:val="00033DC9"/>
    <w:rsid w:val="00035066"/>
    <w:rsid w:val="00035301"/>
    <w:rsid w:val="0003699E"/>
    <w:rsid w:val="00036D10"/>
    <w:rsid w:val="00036E61"/>
    <w:rsid w:val="00037366"/>
    <w:rsid w:val="00041331"/>
    <w:rsid w:val="00041BF0"/>
    <w:rsid w:val="00042C8A"/>
    <w:rsid w:val="00042EBB"/>
    <w:rsid w:val="0004536B"/>
    <w:rsid w:val="000456A7"/>
    <w:rsid w:val="00045BE6"/>
    <w:rsid w:val="00046B68"/>
    <w:rsid w:val="0004780E"/>
    <w:rsid w:val="000527DD"/>
    <w:rsid w:val="00053BA6"/>
    <w:rsid w:val="00054CB6"/>
    <w:rsid w:val="000551A7"/>
    <w:rsid w:val="0005522E"/>
    <w:rsid w:val="0005569C"/>
    <w:rsid w:val="00056961"/>
    <w:rsid w:val="00056973"/>
    <w:rsid w:val="00056EC4"/>
    <w:rsid w:val="000578B2"/>
    <w:rsid w:val="00060959"/>
    <w:rsid w:val="00060C8F"/>
    <w:rsid w:val="000621C5"/>
    <w:rsid w:val="0006298A"/>
    <w:rsid w:val="000630E2"/>
    <w:rsid w:val="00065A0E"/>
    <w:rsid w:val="000663CD"/>
    <w:rsid w:val="00067A21"/>
    <w:rsid w:val="00070C08"/>
    <w:rsid w:val="00072073"/>
    <w:rsid w:val="000733FE"/>
    <w:rsid w:val="00073F3A"/>
    <w:rsid w:val="00074219"/>
    <w:rsid w:val="00074964"/>
    <w:rsid w:val="00074ED5"/>
    <w:rsid w:val="00074F3A"/>
    <w:rsid w:val="00075516"/>
    <w:rsid w:val="000762BD"/>
    <w:rsid w:val="00077DF2"/>
    <w:rsid w:val="000805A6"/>
    <w:rsid w:val="00080664"/>
    <w:rsid w:val="000807C2"/>
    <w:rsid w:val="0008170F"/>
    <w:rsid w:val="0008204A"/>
    <w:rsid w:val="00083CE4"/>
    <w:rsid w:val="00084187"/>
    <w:rsid w:val="0008508E"/>
    <w:rsid w:val="00086003"/>
    <w:rsid w:val="000873A1"/>
    <w:rsid w:val="00087951"/>
    <w:rsid w:val="0009113B"/>
    <w:rsid w:val="00092902"/>
    <w:rsid w:val="00093402"/>
    <w:rsid w:val="000939ED"/>
    <w:rsid w:val="0009458B"/>
    <w:rsid w:val="00094DA3"/>
    <w:rsid w:val="00094E70"/>
    <w:rsid w:val="00095ADD"/>
    <w:rsid w:val="00096CD1"/>
    <w:rsid w:val="0009718C"/>
    <w:rsid w:val="00097702"/>
    <w:rsid w:val="00097AE7"/>
    <w:rsid w:val="00097D8D"/>
    <w:rsid w:val="000A012C"/>
    <w:rsid w:val="000A024A"/>
    <w:rsid w:val="000A0812"/>
    <w:rsid w:val="000A0EB9"/>
    <w:rsid w:val="000A186C"/>
    <w:rsid w:val="000A1EA4"/>
    <w:rsid w:val="000A2476"/>
    <w:rsid w:val="000A2AA4"/>
    <w:rsid w:val="000A2CFE"/>
    <w:rsid w:val="000A2DE8"/>
    <w:rsid w:val="000A3B1D"/>
    <w:rsid w:val="000A3E30"/>
    <w:rsid w:val="000A400B"/>
    <w:rsid w:val="000A4719"/>
    <w:rsid w:val="000A6114"/>
    <w:rsid w:val="000A641A"/>
    <w:rsid w:val="000B178D"/>
    <w:rsid w:val="000B1BE6"/>
    <w:rsid w:val="000B3376"/>
    <w:rsid w:val="000B3931"/>
    <w:rsid w:val="000B3EDB"/>
    <w:rsid w:val="000B543D"/>
    <w:rsid w:val="000B55F9"/>
    <w:rsid w:val="000B5BF7"/>
    <w:rsid w:val="000B5FDE"/>
    <w:rsid w:val="000B6BC8"/>
    <w:rsid w:val="000C0303"/>
    <w:rsid w:val="000C0DBC"/>
    <w:rsid w:val="000C206E"/>
    <w:rsid w:val="000C293D"/>
    <w:rsid w:val="000C29C8"/>
    <w:rsid w:val="000C2D2A"/>
    <w:rsid w:val="000C2EBC"/>
    <w:rsid w:val="000C42EA"/>
    <w:rsid w:val="000C4546"/>
    <w:rsid w:val="000C5D66"/>
    <w:rsid w:val="000C7181"/>
    <w:rsid w:val="000C76ED"/>
    <w:rsid w:val="000C79D1"/>
    <w:rsid w:val="000C7FC9"/>
    <w:rsid w:val="000D0039"/>
    <w:rsid w:val="000D02EC"/>
    <w:rsid w:val="000D036A"/>
    <w:rsid w:val="000D1242"/>
    <w:rsid w:val="000D1A36"/>
    <w:rsid w:val="000D23BE"/>
    <w:rsid w:val="000D2ABA"/>
    <w:rsid w:val="000D3D24"/>
    <w:rsid w:val="000D4530"/>
    <w:rsid w:val="000D4F8F"/>
    <w:rsid w:val="000D5777"/>
    <w:rsid w:val="000D6061"/>
    <w:rsid w:val="000D6F7A"/>
    <w:rsid w:val="000D790E"/>
    <w:rsid w:val="000D7C05"/>
    <w:rsid w:val="000E0052"/>
    <w:rsid w:val="000E0970"/>
    <w:rsid w:val="000E17C1"/>
    <w:rsid w:val="000E1ABA"/>
    <w:rsid w:val="000E21A4"/>
    <w:rsid w:val="000E23DA"/>
    <w:rsid w:val="000E3CC7"/>
    <w:rsid w:val="000E4A04"/>
    <w:rsid w:val="000E6BD4"/>
    <w:rsid w:val="000E6D6D"/>
    <w:rsid w:val="000E6F9E"/>
    <w:rsid w:val="000F121F"/>
    <w:rsid w:val="000F1F1E"/>
    <w:rsid w:val="000F2259"/>
    <w:rsid w:val="000F2DDA"/>
    <w:rsid w:val="000F2EA0"/>
    <w:rsid w:val="000F5213"/>
    <w:rsid w:val="000F5B12"/>
    <w:rsid w:val="000F6BC1"/>
    <w:rsid w:val="000F797D"/>
    <w:rsid w:val="000F7FD2"/>
    <w:rsid w:val="00101001"/>
    <w:rsid w:val="00103190"/>
    <w:rsid w:val="00103276"/>
    <w:rsid w:val="00103318"/>
    <w:rsid w:val="0010392D"/>
    <w:rsid w:val="0010435E"/>
    <w:rsid w:val="0010447F"/>
    <w:rsid w:val="00104727"/>
    <w:rsid w:val="00104FE3"/>
    <w:rsid w:val="0010662E"/>
    <w:rsid w:val="00106E6B"/>
    <w:rsid w:val="0010714F"/>
    <w:rsid w:val="0011199D"/>
    <w:rsid w:val="001120C5"/>
    <w:rsid w:val="00112790"/>
    <w:rsid w:val="00112AEE"/>
    <w:rsid w:val="00113F2E"/>
    <w:rsid w:val="001160C8"/>
    <w:rsid w:val="00116CA6"/>
    <w:rsid w:val="00117C50"/>
    <w:rsid w:val="00120BD3"/>
    <w:rsid w:val="00122565"/>
    <w:rsid w:val="00122FEA"/>
    <w:rsid w:val="001232BD"/>
    <w:rsid w:val="001234E1"/>
    <w:rsid w:val="00123DC3"/>
    <w:rsid w:val="001241FA"/>
    <w:rsid w:val="00124813"/>
    <w:rsid w:val="00124ED5"/>
    <w:rsid w:val="00124EDC"/>
    <w:rsid w:val="00125E24"/>
    <w:rsid w:val="00126BB9"/>
    <w:rsid w:val="0012734C"/>
    <w:rsid w:val="00127385"/>
    <w:rsid w:val="001276FA"/>
    <w:rsid w:val="001306D2"/>
    <w:rsid w:val="00130A8B"/>
    <w:rsid w:val="001333BC"/>
    <w:rsid w:val="00134341"/>
    <w:rsid w:val="00134D59"/>
    <w:rsid w:val="00134F6E"/>
    <w:rsid w:val="001357FD"/>
    <w:rsid w:val="00135850"/>
    <w:rsid w:val="00136C1B"/>
    <w:rsid w:val="00141E7B"/>
    <w:rsid w:val="00142BC7"/>
    <w:rsid w:val="001430A5"/>
    <w:rsid w:val="001437FF"/>
    <w:rsid w:val="00143CC7"/>
    <w:rsid w:val="00144732"/>
    <w:rsid w:val="001447B3"/>
    <w:rsid w:val="0015102D"/>
    <w:rsid w:val="00151228"/>
    <w:rsid w:val="00152073"/>
    <w:rsid w:val="00152329"/>
    <w:rsid w:val="00152455"/>
    <w:rsid w:val="00152698"/>
    <w:rsid w:val="0015324F"/>
    <w:rsid w:val="001562C5"/>
    <w:rsid w:val="00156534"/>
    <w:rsid w:val="00156598"/>
    <w:rsid w:val="0016161F"/>
    <w:rsid w:val="00161939"/>
    <w:rsid w:val="00161AA0"/>
    <w:rsid w:val="00161D2E"/>
    <w:rsid w:val="00161F3E"/>
    <w:rsid w:val="00162093"/>
    <w:rsid w:val="001623BC"/>
    <w:rsid w:val="00162A3D"/>
    <w:rsid w:val="00162AEB"/>
    <w:rsid w:val="00162CA9"/>
    <w:rsid w:val="001642C5"/>
    <w:rsid w:val="00165459"/>
    <w:rsid w:val="0016557B"/>
    <w:rsid w:val="00165A57"/>
    <w:rsid w:val="001669B2"/>
    <w:rsid w:val="00167522"/>
    <w:rsid w:val="001708A9"/>
    <w:rsid w:val="00170D63"/>
    <w:rsid w:val="001712C2"/>
    <w:rsid w:val="00172BAF"/>
    <w:rsid w:val="00172ED0"/>
    <w:rsid w:val="001733F7"/>
    <w:rsid w:val="00175352"/>
    <w:rsid w:val="0017674D"/>
    <w:rsid w:val="001771DD"/>
    <w:rsid w:val="00177995"/>
    <w:rsid w:val="00177A8C"/>
    <w:rsid w:val="00177DAC"/>
    <w:rsid w:val="00180567"/>
    <w:rsid w:val="001816A5"/>
    <w:rsid w:val="0018244E"/>
    <w:rsid w:val="00182E71"/>
    <w:rsid w:val="00183356"/>
    <w:rsid w:val="001846D5"/>
    <w:rsid w:val="00185569"/>
    <w:rsid w:val="00186642"/>
    <w:rsid w:val="001868F4"/>
    <w:rsid w:val="00186B33"/>
    <w:rsid w:val="00187D60"/>
    <w:rsid w:val="00190241"/>
    <w:rsid w:val="00190409"/>
    <w:rsid w:val="001909F4"/>
    <w:rsid w:val="00190A29"/>
    <w:rsid w:val="00191266"/>
    <w:rsid w:val="00192021"/>
    <w:rsid w:val="00192F9D"/>
    <w:rsid w:val="00196407"/>
    <w:rsid w:val="00196531"/>
    <w:rsid w:val="00196577"/>
    <w:rsid w:val="00196EB8"/>
    <w:rsid w:val="00196EFB"/>
    <w:rsid w:val="001975D2"/>
    <w:rsid w:val="0019765E"/>
    <w:rsid w:val="001979FF"/>
    <w:rsid w:val="00197B17"/>
    <w:rsid w:val="001A0E05"/>
    <w:rsid w:val="001A0F6C"/>
    <w:rsid w:val="001A1950"/>
    <w:rsid w:val="001A1C54"/>
    <w:rsid w:val="001A26A4"/>
    <w:rsid w:val="001A3362"/>
    <w:rsid w:val="001A3ACE"/>
    <w:rsid w:val="001A4211"/>
    <w:rsid w:val="001A442B"/>
    <w:rsid w:val="001A4E83"/>
    <w:rsid w:val="001A4EC9"/>
    <w:rsid w:val="001A5577"/>
    <w:rsid w:val="001A574B"/>
    <w:rsid w:val="001A61CC"/>
    <w:rsid w:val="001A6272"/>
    <w:rsid w:val="001A710B"/>
    <w:rsid w:val="001A793C"/>
    <w:rsid w:val="001B032B"/>
    <w:rsid w:val="001B058F"/>
    <w:rsid w:val="001B13C6"/>
    <w:rsid w:val="001B2EC1"/>
    <w:rsid w:val="001B336E"/>
    <w:rsid w:val="001B3579"/>
    <w:rsid w:val="001B3868"/>
    <w:rsid w:val="001B4ADB"/>
    <w:rsid w:val="001B52F1"/>
    <w:rsid w:val="001B53B6"/>
    <w:rsid w:val="001B5E4F"/>
    <w:rsid w:val="001B6B96"/>
    <w:rsid w:val="001B6EE9"/>
    <w:rsid w:val="001B738B"/>
    <w:rsid w:val="001B73AA"/>
    <w:rsid w:val="001B74D3"/>
    <w:rsid w:val="001B7740"/>
    <w:rsid w:val="001C09BC"/>
    <w:rsid w:val="001C09DB"/>
    <w:rsid w:val="001C2461"/>
    <w:rsid w:val="001C277E"/>
    <w:rsid w:val="001C277F"/>
    <w:rsid w:val="001C29AC"/>
    <w:rsid w:val="001C2A72"/>
    <w:rsid w:val="001C2F3E"/>
    <w:rsid w:val="001C31B7"/>
    <w:rsid w:val="001C4AAA"/>
    <w:rsid w:val="001C4CD4"/>
    <w:rsid w:val="001C67D8"/>
    <w:rsid w:val="001C6D5C"/>
    <w:rsid w:val="001C7128"/>
    <w:rsid w:val="001D08AF"/>
    <w:rsid w:val="001D0919"/>
    <w:rsid w:val="001D0A43"/>
    <w:rsid w:val="001D0B75"/>
    <w:rsid w:val="001D3751"/>
    <w:rsid w:val="001D39A5"/>
    <w:rsid w:val="001D3A01"/>
    <w:rsid w:val="001D3C09"/>
    <w:rsid w:val="001D3E47"/>
    <w:rsid w:val="001D44E8"/>
    <w:rsid w:val="001D5B14"/>
    <w:rsid w:val="001D6081"/>
    <w:rsid w:val="001D60EC"/>
    <w:rsid w:val="001D65D2"/>
    <w:rsid w:val="001D6EC3"/>
    <w:rsid w:val="001D6F59"/>
    <w:rsid w:val="001E08FA"/>
    <w:rsid w:val="001E1226"/>
    <w:rsid w:val="001E338D"/>
    <w:rsid w:val="001E44DF"/>
    <w:rsid w:val="001E5B17"/>
    <w:rsid w:val="001E67B0"/>
    <w:rsid w:val="001E68A5"/>
    <w:rsid w:val="001E6BB0"/>
    <w:rsid w:val="001E7282"/>
    <w:rsid w:val="001E7CE9"/>
    <w:rsid w:val="001F0F41"/>
    <w:rsid w:val="001F2DDD"/>
    <w:rsid w:val="001F3187"/>
    <w:rsid w:val="001F3826"/>
    <w:rsid w:val="001F43B7"/>
    <w:rsid w:val="001F46D4"/>
    <w:rsid w:val="001F6E46"/>
    <w:rsid w:val="001F7C91"/>
    <w:rsid w:val="00200AF1"/>
    <w:rsid w:val="00200B4D"/>
    <w:rsid w:val="00201ECB"/>
    <w:rsid w:val="00202FCB"/>
    <w:rsid w:val="002033B7"/>
    <w:rsid w:val="002037EE"/>
    <w:rsid w:val="00203DB4"/>
    <w:rsid w:val="00204929"/>
    <w:rsid w:val="00205C8E"/>
    <w:rsid w:val="00205E62"/>
    <w:rsid w:val="00206246"/>
    <w:rsid w:val="00206463"/>
    <w:rsid w:val="00206F2F"/>
    <w:rsid w:val="00207717"/>
    <w:rsid w:val="0021053D"/>
    <w:rsid w:val="00210A92"/>
    <w:rsid w:val="002113CC"/>
    <w:rsid w:val="00212B95"/>
    <w:rsid w:val="00213434"/>
    <w:rsid w:val="00213E13"/>
    <w:rsid w:val="00213EBB"/>
    <w:rsid w:val="00214134"/>
    <w:rsid w:val="00214C4D"/>
    <w:rsid w:val="002151A9"/>
    <w:rsid w:val="00215B00"/>
    <w:rsid w:val="00215CC8"/>
    <w:rsid w:val="00216C03"/>
    <w:rsid w:val="00220A1A"/>
    <w:rsid w:val="00220C04"/>
    <w:rsid w:val="002210BD"/>
    <w:rsid w:val="0022278D"/>
    <w:rsid w:val="00222CD0"/>
    <w:rsid w:val="00222F0D"/>
    <w:rsid w:val="00223870"/>
    <w:rsid w:val="00225279"/>
    <w:rsid w:val="00225B36"/>
    <w:rsid w:val="00226CE3"/>
    <w:rsid w:val="0022701F"/>
    <w:rsid w:val="00227C68"/>
    <w:rsid w:val="002315E8"/>
    <w:rsid w:val="00231C61"/>
    <w:rsid w:val="00232604"/>
    <w:rsid w:val="002328D6"/>
    <w:rsid w:val="0023334E"/>
    <w:rsid w:val="002333F5"/>
    <w:rsid w:val="00233494"/>
    <w:rsid w:val="00233724"/>
    <w:rsid w:val="00233B6A"/>
    <w:rsid w:val="0023461E"/>
    <w:rsid w:val="00235497"/>
    <w:rsid w:val="00235A9A"/>
    <w:rsid w:val="002365B4"/>
    <w:rsid w:val="002365EB"/>
    <w:rsid w:val="002370BD"/>
    <w:rsid w:val="00237ECC"/>
    <w:rsid w:val="00241B9F"/>
    <w:rsid w:val="002423F0"/>
    <w:rsid w:val="002426CA"/>
    <w:rsid w:val="00242A4C"/>
    <w:rsid w:val="002432E1"/>
    <w:rsid w:val="00243B76"/>
    <w:rsid w:val="0024416C"/>
    <w:rsid w:val="002451D9"/>
    <w:rsid w:val="0024537E"/>
    <w:rsid w:val="00245963"/>
    <w:rsid w:val="00246207"/>
    <w:rsid w:val="00246C5E"/>
    <w:rsid w:val="00247128"/>
    <w:rsid w:val="00250960"/>
    <w:rsid w:val="00250B8C"/>
    <w:rsid w:val="00250FA9"/>
    <w:rsid w:val="00250FD8"/>
    <w:rsid w:val="00251343"/>
    <w:rsid w:val="0025185C"/>
    <w:rsid w:val="00251B6E"/>
    <w:rsid w:val="00251C07"/>
    <w:rsid w:val="00252659"/>
    <w:rsid w:val="002536A4"/>
    <w:rsid w:val="00253A3E"/>
    <w:rsid w:val="002546FD"/>
    <w:rsid w:val="00254F58"/>
    <w:rsid w:val="00255625"/>
    <w:rsid w:val="00256041"/>
    <w:rsid w:val="0025615F"/>
    <w:rsid w:val="00256250"/>
    <w:rsid w:val="00257B82"/>
    <w:rsid w:val="00257F11"/>
    <w:rsid w:val="002600BD"/>
    <w:rsid w:val="00260A47"/>
    <w:rsid w:val="00261187"/>
    <w:rsid w:val="002620BC"/>
    <w:rsid w:val="00262802"/>
    <w:rsid w:val="00263A90"/>
    <w:rsid w:val="0026408B"/>
    <w:rsid w:val="00265457"/>
    <w:rsid w:val="0026617B"/>
    <w:rsid w:val="0026728A"/>
    <w:rsid w:val="0026752F"/>
    <w:rsid w:val="00267C3E"/>
    <w:rsid w:val="002704AA"/>
    <w:rsid w:val="002707FA"/>
    <w:rsid w:val="002709BB"/>
    <w:rsid w:val="00270C99"/>
    <w:rsid w:val="00270E69"/>
    <w:rsid w:val="00271281"/>
    <w:rsid w:val="0027131C"/>
    <w:rsid w:val="00271A25"/>
    <w:rsid w:val="002721B8"/>
    <w:rsid w:val="00273283"/>
    <w:rsid w:val="00273BAC"/>
    <w:rsid w:val="00274EC0"/>
    <w:rsid w:val="002763B3"/>
    <w:rsid w:val="002773EB"/>
    <w:rsid w:val="00277D58"/>
    <w:rsid w:val="002802E3"/>
    <w:rsid w:val="0028213D"/>
    <w:rsid w:val="00282466"/>
    <w:rsid w:val="00282A7F"/>
    <w:rsid w:val="00282A87"/>
    <w:rsid w:val="00285389"/>
    <w:rsid w:val="002862F1"/>
    <w:rsid w:val="00286CD1"/>
    <w:rsid w:val="00287756"/>
    <w:rsid w:val="0029013C"/>
    <w:rsid w:val="002903A8"/>
    <w:rsid w:val="00291373"/>
    <w:rsid w:val="0029216F"/>
    <w:rsid w:val="0029390B"/>
    <w:rsid w:val="002943D8"/>
    <w:rsid w:val="00295488"/>
    <w:rsid w:val="0029597D"/>
    <w:rsid w:val="002959F0"/>
    <w:rsid w:val="00295CF9"/>
    <w:rsid w:val="002962C3"/>
    <w:rsid w:val="00296653"/>
    <w:rsid w:val="0029744E"/>
    <w:rsid w:val="0029752B"/>
    <w:rsid w:val="00297982"/>
    <w:rsid w:val="002A05F1"/>
    <w:rsid w:val="002A0A9C"/>
    <w:rsid w:val="002A1BD8"/>
    <w:rsid w:val="002A218E"/>
    <w:rsid w:val="002A3887"/>
    <w:rsid w:val="002A483C"/>
    <w:rsid w:val="002A5954"/>
    <w:rsid w:val="002A5CF8"/>
    <w:rsid w:val="002A6C2E"/>
    <w:rsid w:val="002A73F5"/>
    <w:rsid w:val="002B0406"/>
    <w:rsid w:val="002B0C7C"/>
    <w:rsid w:val="002B1729"/>
    <w:rsid w:val="002B2645"/>
    <w:rsid w:val="002B36C7"/>
    <w:rsid w:val="002B41F0"/>
    <w:rsid w:val="002B4DD4"/>
    <w:rsid w:val="002B5277"/>
    <w:rsid w:val="002B5375"/>
    <w:rsid w:val="002B6FBF"/>
    <w:rsid w:val="002B70B6"/>
    <w:rsid w:val="002B761A"/>
    <w:rsid w:val="002B77C1"/>
    <w:rsid w:val="002C0ED7"/>
    <w:rsid w:val="002C2078"/>
    <w:rsid w:val="002C2728"/>
    <w:rsid w:val="002C2976"/>
    <w:rsid w:val="002C3E8A"/>
    <w:rsid w:val="002C4586"/>
    <w:rsid w:val="002C5B7C"/>
    <w:rsid w:val="002C5D2D"/>
    <w:rsid w:val="002C69F6"/>
    <w:rsid w:val="002C7068"/>
    <w:rsid w:val="002D05D0"/>
    <w:rsid w:val="002D1E0D"/>
    <w:rsid w:val="002D25CE"/>
    <w:rsid w:val="002D2A8E"/>
    <w:rsid w:val="002D2EB4"/>
    <w:rsid w:val="002D372D"/>
    <w:rsid w:val="002D5006"/>
    <w:rsid w:val="002D548E"/>
    <w:rsid w:val="002D6386"/>
    <w:rsid w:val="002D7141"/>
    <w:rsid w:val="002D7C61"/>
    <w:rsid w:val="002E01D0"/>
    <w:rsid w:val="002E161D"/>
    <w:rsid w:val="002E28A2"/>
    <w:rsid w:val="002E2A8E"/>
    <w:rsid w:val="002E3100"/>
    <w:rsid w:val="002E5182"/>
    <w:rsid w:val="002E56E6"/>
    <w:rsid w:val="002E5A8F"/>
    <w:rsid w:val="002E6C95"/>
    <w:rsid w:val="002E70C1"/>
    <w:rsid w:val="002E7C36"/>
    <w:rsid w:val="002E7C54"/>
    <w:rsid w:val="002F03FB"/>
    <w:rsid w:val="002F1F70"/>
    <w:rsid w:val="002F3D32"/>
    <w:rsid w:val="002F5F31"/>
    <w:rsid w:val="002F5F46"/>
    <w:rsid w:val="002F7162"/>
    <w:rsid w:val="00302216"/>
    <w:rsid w:val="0030235D"/>
    <w:rsid w:val="00302CAF"/>
    <w:rsid w:val="00302D86"/>
    <w:rsid w:val="00302FFC"/>
    <w:rsid w:val="00303776"/>
    <w:rsid w:val="00303E53"/>
    <w:rsid w:val="003054D2"/>
    <w:rsid w:val="0030582D"/>
    <w:rsid w:val="00305CC1"/>
    <w:rsid w:val="00306E5F"/>
    <w:rsid w:val="00307E14"/>
    <w:rsid w:val="00310A7C"/>
    <w:rsid w:val="00310E9C"/>
    <w:rsid w:val="0031136D"/>
    <w:rsid w:val="00311B44"/>
    <w:rsid w:val="00312401"/>
    <w:rsid w:val="00312C03"/>
    <w:rsid w:val="00313163"/>
    <w:rsid w:val="00313911"/>
    <w:rsid w:val="00314054"/>
    <w:rsid w:val="0031499F"/>
    <w:rsid w:val="00316F27"/>
    <w:rsid w:val="00317D2E"/>
    <w:rsid w:val="00320AC1"/>
    <w:rsid w:val="00321364"/>
    <w:rsid w:val="003214F1"/>
    <w:rsid w:val="003218B8"/>
    <w:rsid w:val="0032258C"/>
    <w:rsid w:val="00322BAC"/>
    <w:rsid w:val="00322E4B"/>
    <w:rsid w:val="00323576"/>
    <w:rsid w:val="003235F4"/>
    <w:rsid w:val="0032452D"/>
    <w:rsid w:val="00325C86"/>
    <w:rsid w:val="00325EBE"/>
    <w:rsid w:val="003273AA"/>
    <w:rsid w:val="003276EA"/>
    <w:rsid w:val="00327870"/>
    <w:rsid w:val="00330D3A"/>
    <w:rsid w:val="0033259D"/>
    <w:rsid w:val="003328D8"/>
    <w:rsid w:val="00333222"/>
    <w:rsid w:val="003333D2"/>
    <w:rsid w:val="00333BA8"/>
    <w:rsid w:val="00334686"/>
    <w:rsid w:val="00334890"/>
    <w:rsid w:val="00334C95"/>
    <w:rsid w:val="00337339"/>
    <w:rsid w:val="00337D55"/>
    <w:rsid w:val="00340345"/>
    <w:rsid w:val="003406C6"/>
    <w:rsid w:val="00340808"/>
    <w:rsid w:val="00340857"/>
    <w:rsid w:val="00340AC4"/>
    <w:rsid w:val="00341599"/>
    <w:rsid w:val="003418CC"/>
    <w:rsid w:val="00341A6A"/>
    <w:rsid w:val="0034281B"/>
    <w:rsid w:val="00342947"/>
    <w:rsid w:val="00343239"/>
    <w:rsid w:val="003434EE"/>
    <w:rsid w:val="0034375F"/>
    <w:rsid w:val="00343B0F"/>
    <w:rsid w:val="00343BA3"/>
    <w:rsid w:val="00343E3F"/>
    <w:rsid w:val="00344DD5"/>
    <w:rsid w:val="00345110"/>
    <w:rsid w:val="003459BD"/>
    <w:rsid w:val="003462A3"/>
    <w:rsid w:val="00346D60"/>
    <w:rsid w:val="00347B86"/>
    <w:rsid w:val="00350D38"/>
    <w:rsid w:val="003513E6"/>
    <w:rsid w:val="00351B36"/>
    <w:rsid w:val="00351F5D"/>
    <w:rsid w:val="003530F7"/>
    <w:rsid w:val="003534E7"/>
    <w:rsid w:val="00355626"/>
    <w:rsid w:val="0035732D"/>
    <w:rsid w:val="00357B4E"/>
    <w:rsid w:val="0036042D"/>
    <w:rsid w:val="0036299B"/>
    <w:rsid w:val="0036377D"/>
    <w:rsid w:val="00363C40"/>
    <w:rsid w:val="0036484B"/>
    <w:rsid w:val="003652E9"/>
    <w:rsid w:val="00365F07"/>
    <w:rsid w:val="0036615B"/>
    <w:rsid w:val="00367477"/>
    <w:rsid w:val="00367D59"/>
    <w:rsid w:val="003701B0"/>
    <w:rsid w:val="003710AF"/>
    <w:rsid w:val="003715BA"/>
    <w:rsid w:val="003716FD"/>
    <w:rsid w:val="00371AB8"/>
    <w:rsid w:val="0037204B"/>
    <w:rsid w:val="00372E67"/>
    <w:rsid w:val="00373214"/>
    <w:rsid w:val="00373F16"/>
    <w:rsid w:val="003744CF"/>
    <w:rsid w:val="00374717"/>
    <w:rsid w:val="00374CD6"/>
    <w:rsid w:val="003755BF"/>
    <w:rsid w:val="00375BD0"/>
    <w:rsid w:val="0037676C"/>
    <w:rsid w:val="00380631"/>
    <w:rsid w:val="003809DA"/>
    <w:rsid w:val="00381043"/>
    <w:rsid w:val="003821A1"/>
    <w:rsid w:val="00382531"/>
    <w:rsid w:val="003825C8"/>
    <w:rsid w:val="003829E5"/>
    <w:rsid w:val="0038323D"/>
    <w:rsid w:val="00384050"/>
    <w:rsid w:val="00384874"/>
    <w:rsid w:val="00386109"/>
    <w:rsid w:val="00386944"/>
    <w:rsid w:val="00386B51"/>
    <w:rsid w:val="00387D1A"/>
    <w:rsid w:val="003923B9"/>
    <w:rsid w:val="003925D5"/>
    <w:rsid w:val="00392663"/>
    <w:rsid w:val="0039344A"/>
    <w:rsid w:val="00393A2B"/>
    <w:rsid w:val="00393C03"/>
    <w:rsid w:val="00394472"/>
    <w:rsid w:val="00395077"/>
    <w:rsid w:val="003956CC"/>
    <w:rsid w:val="00395C9A"/>
    <w:rsid w:val="00395D9C"/>
    <w:rsid w:val="003A0294"/>
    <w:rsid w:val="003A0452"/>
    <w:rsid w:val="003A0853"/>
    <w:rsid w:val="003A4A9E"/>
    <w:rsid w:val="003A6638"/>
    <w:rsid w:val="003A6B67"/>
    <w:rsid w:val="003A6ECA"/>
    <w:rsid w:val="003B068A"/>
    <w:rsid w:val="003B13B6"/>
    <w:rsid w:val="003B14C3"/>
    <w:rsid w:val="003B15E6"/>
    <w:rsid w:val="003B22EF"/>
    <w:rsid w:val="003B2432"/>
    <w:rsid w:val="003B358F"/>
    <w:rsid w:val="003B36C1"/>
    <w:rsid w:val="003B408A"/>
    <w:rsid w:val="003B41B9"/>
    <w:rsid w:val="003B5031"/>
    <w:rsid w:val="003B58D0"/>
    <w:rsid w:val="003B5A0A"/>
    <w:rsid w:val="003B60F9"/>
    <w:rsid w:val="003B6722"/>
    <w:rsid w:val="003B69D7"/>
    <w:rsid w:val="003B6E33"/>
    <w:rsid w:val="003C08A2"/>
    <w:rsid w:val="003C0FFE"/>
    <w:rsid w:val="003C15E4"/>
    <w:rsid w:val="003C2045"/>
    <w:rsid w:val="003C24F2"/>
    <w:rsid w:val="003C3D91"/>
    <w:rsid w:val="003C43A1"/>
    <w:rsid w:val="003C4FC0"/>
    <w:rsid w:val="003C533B"/>
    <w:rsid w:val="003C546A"/>
    <w:rsid w:val="003C55F4"/>
    <w:rsid w:val="003C7897"/>
    <w:rsid w:val="003C7A3F"/>
    <w:rsid w:val="003D1395"/>
    <w:rsid w:val="003D1D8A"/>
    <w:rsid w:val="003D1FB9"/>
    <w:rsid w:val="003D2766"/>
    <w:rsid w:val="003D2A74"/>
    <w:rsid w:val="003D3C24"/>
    <w:rsid w:val="003D3D88"/>
    <w:rsid w:val="003D3E8F"/>
    <w:rsid w:val="003D4130"/>
    <w:rsid w:val="003D4573"/>
    <w:rsid w:val="003D6475"/>
    <w:rsid w:val="003D654E"/>
    <w:rsid w:val="003D6EE6"/>
    <w:rsid w:val="003D7E2F"/>
    <w:rsid w:val="003D7E9D"/>
    <w:rsid w:val="003E002B"/>
    <w:rsid w:val="003E09F3"/>
    <w:rsid w:val="003E1036"/>
    <w:rsid w:val="003E1724"/>
    <w:rsid w:val="003E1A4F"/>
    <w:rsid w:val="003E24C6"/>
    <w:rsid w:val="003E375C"/>
    <w:rsid w:val="003E4086"/>
    <w:rsid w:val="003E4715"/>
    <w:rsid w:val="003E5440"/>
    <w:rsid w:val="003E639E"/>
    <w:rsid w:val="003E6F7C"/>
    <w:rsid w:val="003E71E5"/>
    <w:rsid w:val="003F0445"/>
    <w:rsid w:val="003F0CE6"/>
    <w:rsid w:val="003F0CF0"/>
    <w:rsid w:val="003F14B1"/>
    <w:rsid w:val="003F1BBF"/>
    <w:rsid w:val="003F1C3C"/>
    <w:rsid w:val="003F1FE0"/>
    <w:rsid w:val="003F23CC"/>
    <w:rsid w:val="003F2B20"/>
    <w:rsid w:val="003F2D5D"/>
    <w:rsid w:val="003F3289"/>
    <w:rsid w:val="003F34E8"/>
    <w:rsid w:val="003F3C62"/>
    <w:rsid w:val="003F4D51"/>
    <w:rsid w:val="003F5CB9"/>
    <w:rsid w:val="003F6BBA"/>
    <w:rsid w:val="003F6E76"/>
    <w:rsid w:val="003F6F25"/>
    <w:rsid w:val="003F735B"/>
    <w:rsid w:val="003F744E"/>
    <w:rsid w:val="003F762E"/>
    <w:rsid w:val="003F7903"/>
    <w:rsid w:val="00400378"/>
    <w:rsid w:val="004013C7"/>
    <w:rsid w:val="00401FCF"/>
    <w:rsid w:val="004022B2"/>
    <w:rsid w:val="0040340F"/>
    <w:rsid w:val="00403B99"/>
    <w:rsid w:val="00405911"/>
    <w:rsid w:val="00405A43"/>
    <w:rsid w:val="00406285"/>
    <w:rsid w:val="0040665F"/>
    <w:rsid w:val="00410A42"/>
    <w:rsid w:val="00410B93"/>
    <w:rsid w:val="00410BE7"/>
    <w:rsid w:val="004115A2"/>
    <w:rsid w:val="00411680"/>
    <w:rsid w:val="00412F79"/>
    <w:rsid w:val="00413D0B"/>
    <w:rsid w:val="004148F9"/>
    <w:rsid w:val="00414D5D"/>
    <w:rsid w:val="004150F7"/>
    <w:rsid w:val="00415186"/>
    <w:rsid w:val="00415BED"/>
    <w:rsid w:val="004166C7"/>
    <w:rsid w:val="00417BF4"/>
    <w:rsid w:val="00417DAD"/>
    <w:rsid w:val="0042084E"/>
    <w:rsid w:val="004211F5"/>
    <w:rsid w:val="00421DE9"/>
    <w:rsid w:val="00421EEF"/>
    <w:rsid w:val="00422035"/>
    <w:rsid w:val="004226F3"/>
    <w:rsid w:val="00422E6A"/>
    <w:rsid w:val="00422FD0"/>
    <w:rsid w:val="004231DB"/>
    <w:rsid w:val="00423D45"/>
    <w:rsid w:val="00424395"/>
    <w:rsid w:val="00424BD0"/>
    <w:rsid w:val="00424D65"/>
    <w:rsid w:val="0042526D"/>
    <w:rsid w:val="00427C03"/>
    <w:rsid w:val="00430393"/>
    <w:rsid w:val="004312B7"/>
    <w:rsid w:val="00431806"/>
    <w:rsid w:val="00431A70"/>
    <w:rsid w:val="00431C29"/>
    <w:rsid w:val="00431F42"/>
    <w:rsid w:val="004335B4"/>
    <w:rsid w:val="0043416F"/>
    <w:rsid w:val="00434E73"/>
    <w:rsid w:val="0043572D"/>
    <w:rsid w:val="00435D44"/>
    <w:rsid w:val="00435D82"/>
    <w:rsid w:val="00436255"/>
    <w:rsid w:val="00436913"/>
    <w:rsid w:val="00436D0B"/>
    <w:rsid w:val="00437836"/>
    <w:rsid w:val="00440D42"/>
    <w:rsid w:val="00441524"/>
    <w:rsid w:val="00442C6C"/>
    <w:rsid w:val="004430D9"/>
    <w:rsid w:val="00443B97"/>
    <w:rsid w:val="00443CBE"/>
    <w:rsid w:val="00443E8A"/>
    <w:rsid w:val="004441BC"/>
    <w:rsid w:val="0044618C"/>
    <w:rsid w:val="00446684"/>
    <w:rsid w:val="004468B4"/>
    <w:rsid w:val="00446D86"/>
    <w:rsid w:val="00450254"/>
    <w:rsid w:val="004503CD"/>
    <w:rsid w:val="004511F5"/>
    <w:rsid w:val="0045230A"/>
    <w:rsid w:val="00452941"/>
    <w:rsid w:val="00454128"/>
    <w:rsid w:val="00454AD0"/>
    <w:rsid w:val="00456A89"/>
    <w:rsid w:val="00457337"/>
    <w:rsid w:val="00457DB8"/>
    <w:rsid w:val="00460665"/>
    <w:rsid w:val="004608EE"/>
    <w:rsid w:val="00462E3D"/>
    <w:rsid w:val="004630B7"/>
    <w:rsid w:val="00464130"/>
    <w:rsid w:val="00465353"/>
    <w:rsid w:val="00465C4A"/>
    <w:rsid w:val="00466416"/>
    <w:rsid w:val="00466E79"/>
    <w:rsid w:val="004700E4"/>
    <w:rsid w:val="0047084A"/>
    <w:rsid w:val="00470D7D"/>
    <w:rsid w:val="004728A6"/>
    <w:rsid w:val="00472D58"/>
    <w:rsid w:val="0047372D"/>
    <w:rsid w:val="00473825"/>
    <w:rsid w:val="00473BA3"/>
    <w:rsid w:val="00473CE0"/>
    <w:rsid w:val="0047403F"/>
    <w:rsid w:val="00474355"/>
    <w:rsid w:val="004743DD"/>
    <w:rsid w:val="00474426"/>
    <w:rsid w:val="00474CEA"/>
    <w:rsid w:val="00475F72"/>
    <w:rsid w:val="00477014"/>
    <w:rsid w:val="0047727C"/>
    <w:rsid w:val="00477B8B"/>
    <w:rsid w:val="0048247F"/>
    <w:rsid w:val="00483968"/>
    <w:rsid w:val="004841BE"/>
    <w:rsid w:val="00484288"/>
    <w:rsid w:val="0048498C"/>
    <w:rsid w:val="00484B49"/>
    <w:rsid w:val="00484EEE"/>
    <w:rsid w:val="00484F86"/>
    <w:rsid w:val="00485480"/>
    <w:rsid w:val="004859E3"/>
    <w:rsid w:val="00485C8D"/>
    <w:rsid w:val="0048647B"/>
    <w:rsid w:val="00487535"/>
    <w:rsid w:val="00487851"/>
    <w:rsid w:val="00490746"/>
    <w:rsid w:val="00490852"/>
    <w:rsid w:val="0049088D"/>
    <w:rsid w:val="0049090F"/>
    <w:rsid w:val="00490928"/>
    <w:rsid w:val="00491C9C"/>
    <w:rsid w:val="00492109"/>
    <w:rsid w:val="00492D5C"/>
    <w:rsid w:val="00492F30"/>
    <w:rsid w:val="004942AF"/>
    <w:rsid w:val="004946F4"/>
    <w:rsid w:val="0049487E"/>
    <w:rsid w:val="00494DB2"/>
    <w:rsid w:val="00495581"/>
    <w:rsid w:val="00495925"/>
    <w:rsid w:val="00496166"/>
    <w:rsid w:val="004972FF"/>
    <w:rsid w:val="0049776B"/>
    <w:rsid w:val="004A0C3D"/>
    <w:rsid w:val="004A160D"/>
    <w:rsid w:val="004A2571"/>
    <w:rsid w:val="004A2D70"/>
    <w:rsid w:val="004A2F31"/>
    <w:rsid w:val="004A386F"/>
    <w:rsid w:val="004A3E81"/>
    <w:rsid w:val="004A4195"/>
    <w:rsid w:val="004A47C8"/>
    <w:rsid w:val="004A4D73"/>
    <w:rsid w:val="004A4FD0"/>
    <w:rsid w:val="004A5112"/>
    <w:rsid w:val="004A54E5"/>
    <w:rsid w:val="004A5A1E"/>
    <w:rsid w:val="004A5C62"/>
    <w:rsid w:val="004A5CE5"/>
    <w:rsid w:val="004A6FA8"/>
    <w:rsid w:val="004A707D"/>
    <w:rsid w:val="004A7C40"/>
    <w:rsid w:val="004B0974"/>
    <w:rsid w:val="004B0DEB"/>
    <w:rsid w:val="004B1BD7"/>
    <w:rsid w:val="004B2953"/>
    <w:rsid w:val="004B4185"/>
    <w:rsid w:val="004B5B1D"/>
    <w:rsid w:val="004B617A"/>
    <w:rsid w:val="004B6E80"/>
    <w:rsid w:val="004B76C4"/>
    <w:rsid w:val="004B771E"/>
    <w:rsid w:val="004C014B"/>
    <w:rsid w:val="004C03C3"/>
    <w:rsid w:val="004C0D29"/>
    <w:rsid w:val="004C0F2C"/>
    <w:rsid w:val="004C2FBD"/>
    <w:rsid w:val="004C5541"/>
    <w:rsid w:val="004C65A5"/>
    <w:rsid w:val="004C6EEE"/>
    <w:rsid w:val="004C702B"/>
    <w:rsid w:val="004C750B"/>
    <w:rsid w:val="004D0033"/>
    <w:rsid w:val="004D016B"/>
    <w:rsid w:val="004D02B2"/>
    <w:rsid w:val="004D0E16"/>
    <w:rsid w:val="004D1B22"/>
    <w:rsid w:val="004D23CC"/>
    <w:rsid w:val="004D36F2"/>
    <w:rsid w:val="004D4893"/>
    <w:rsid w:val="004E0784"/>
    <w:rsid w:val="004E07B8"/>
    <w:rsid w:val="004E1106"/>
    <w:rsid w:val="004E138F"/>
    <w:rsid w:val="004E2196"/>
    <w:rsid w:val="004E31DD"/>
    <w:rsid w:val="004E4649"/>
    <w:rsid w:val="004E5C2B"/>
    <w:rsid w:val="004E6A1D"/>
    <w:rsid w:val="004E6E7F"/>
    <w:rsid w:val="004E72D2"/>
    <w:rsid w:val="004F00DD"/>
    <w:rsid w:val="004F01D2"/>
    <w:rsid w:val="004F0B3E"/>
    <w:rsid w:val="004F0F79"/>
    <w:rsid w:val="004F18A3"/>
    <w:rsid w:val="004F2133"/>
    <w:rsid w:val="004F2655"/>
    <w:rsid w:val="004F2D9A"/>
    <w:rsid w:val="004F3B5D"/>
    <w:rsid w:val="004F4129"/>
    <w:rsid w:val="004F5398"/>
    <w:rsid w:val="004F55F1"/>
    <w:rsid w:val="004F5EE7"/>
    <w:rsid w:val="004F677F"/>
    <w:rsid w:val="004F6936"/>
    <w:rsid w:val="004F791E"/>
    <w:rsid w:val="004F7A13"/>
    <w:rsid w:val="00502AF8"/>
    <w:rsid w:val="0050363C"/>
    <w:rsid w:val="00503DC6"/>
    <w:rsid w:val="00504230"/>
    <w:rsid w:val="005053EF"/>
    <w:rsid w:val="005059A6"/>
    <w:rsid w:val="00505AB3"/>
    <w:rsid w:val="00505E43"/>
    <w:rsid w:val="005064CC"/>
    <w:rsid w:val="00506DC9"/>
    <w:rsid w:val="00506F5D"/>
    <w:rsid w:val="00510C37"/>
    <w:rsid w:val="005126D0"/>
    <w:rsid w:val="00512728"/>
    <w:rsid w:val="00512A4E"/>
    <w:rsid w:val="00513C8D"/>
    <w:rsid w:val="00514667"/>
    <w:rsid w:val="0051568D"/>
    <w:rsid w:val="005163BD"/>
    <w:rsid w:val="00516ECB"/>
    <w:rsid w:val="00517358"/>
    <w:rsid w:val="005176DA"/>
    <w:rsid w:val="0051792B"/>
    <w:rsid w:val="00520170"/>
    <w:rsid w:val="00521040"/>
    <w:rsid w:val="0052268B"/>
    <w:rsid w:val="00522FBD"/>
    <w:rsid w:val="00524F2B"/>
    <w:rsid w:val="00525933"/>
    <w:rsid w:val="005260BA"/>
    <w:rsid w:val="005266C6"/>
    <w:rsid w:val="00526AC7"/>
    <w:rsid w:val="00526B75"/>
    <w:rsid w:val="00526C15"/>
    <w:rsid w:val="00527DF9"/>
    <w:rsid w:val="00530D3B"/>
    <w:rsid w:val="005313DF"/>
    <w:rsid w:val="005320F6"/>
    <w:rsid w:val="00532435"/>
    <w:rsid w:val="00534566"/>
    <w:rsid w:val="00535014"/>
    <w:rsid w:val="00536499"/>
    <w:rsid w:val="0053662B"/>
    <w:rsid w:val="00536BFA"/>
    <w:rsid w:val="00537382"/>
    <w:rsid w:val="00537D04"/>
    <w:rsid w:val="00540294"/>
    <w:rsid w:val="00540A5E"/>
    <w:rsid w:val="00541860"/>
    <w:rsid w:val="0054262F"/>
    <w:rsid w:val="005427DB"/>
    <w:rsid w:val="00542A03"/>
    <w:rsid w:val="00542FCF"/>
    <w:rsid w:val="00543358"/>
    <w:rsid w:val="00543903"/>
    <w:rsid w:val="00543BCC"/>
    <w:rsid w:val="00543F11"/>
    <w:rsid w:val="00544230"/>
    <w:rsid w:val="00546305"/>
    <w:rsid w:val="005469C3"/>
    <w:rsid w:val="00547A95"/>
    <w:rsid w:val="00550748"/>
    <w:rsid w:val="005509B5"/>
    <w:rsid w:val="0055102A"/>
    <w:rsid w:val="0055119B"/>
    <w:rsid w:val="0055172C"/>
    <w:rsid w:val="00552932"/>
    <w:rsid w:val="00552E6F"/>
    <w:rsid w:val="005531C6"/>
    <w:rsid w:val="0055333F"/>
    <w:rsid w:val="005539D9"/>
    <w:rsid w:val="00553A4F"/>
    <w:rsid w:val="00553F1E"/>
    <w:rsid w:val="00554A51"/>
    <w:rsid w:val="0056032F"/>
    <w:rsid w:val="00560983"/>
    <w:rsid w:val="00561202"/>
    <w:rsid w:val="00562507"/>
    <w:rsid w:val="00562811"/>
    <w:rsid w:val="00562B98"/>
    <w:rsid w:val="00563209"/>
    <w:rsid w:val="00564F79"/>
    <w:rsid w:val="0056531A"/>
    <w:rsid w:val="005667AA"/>
    <w:rsid w:val="0056780B"/>
    <w:rsid w:val="00567A9E"/>
    <w:rsid w:val="00567D3D"/>
    <w:rsid w:val="00570043"/>
    <w:rsid w:val="005701BE"/>
    <w:rsid w:val="0057059C"/>
    <w:rsid w:val="00572031"/>
    <w:rsid w:val="00572282"/>
    <w:rsid w:val="0057306E"/>
    <w:rsid w:val="00573B94"/>
    <w:rsid w:val="00573CE3"/>
    <w:rsid w:val="00574974"/>
    <w:rsid w:val="00574FA5"/>
    <w:rsid w:val="005753F3"/>
    <w:rsid w:val="00575490"/>
    <w:rsid w:val="00575AFB"/>
    <w:rsid w:val="00575B7F"/>
    <w:rsid w:val="00576634"/>
    <w:rsid w:val="00576E84"/>
    <w:rsid w:val="005775DF"/>
    <w:rsid w:val="00577C12"/>
    <w:rsid w:val="00580394"/>
    <w:rsid w:val="005809CD"/>
    <w:rsid w:val="0058114A"/>
    <w:rsid w:val="00581802"/>
    <w:rsid w:val="00581976"/>
    <w:rsid w:val="00581F84"/>
    <w:rsid w:val="005825A5"/>
    <w:rsid w:val="00582B8C"/>
    <w:rsid w:val="00585575"/>
    <w:rsid w:val="00585963"/>
    <w:rsid w:val="00585A83"/>
    <w:rsid w:val="005867DB"/>
    <w:rsid w:val="00586FB4"/>
    <w:rsid w:val="0058757E"/>
    <w:rsid w:val="005905FF"/>
    <w:rsid w:val="00590B32"/>
    <w:rsid w:val="00593EE3"/>
    <w:rsid w:val="005964BC"/>
    <w:rsid w:val="00596728"/>
    <w:rsid w:val="0059680B"/>
    <w:rsid w:val="0059686D"/>
    <w:rsid w:val="00596A4B"/>
    <w:rsid w:val="00597507"/>
    <w:rsid w:val="005A01F3"/>
    <w:rsid w:val="005A06F0"/>
    <w:rsid w:val="005A079C"/>
    <w:rsid w:val="005A1072"/>
    <w:rsid w:val="005A2436"/>
    <w:rsid w:val="005A2631"/>
    <w:rsid w:val="005A311C"/>
    <w:rsid w:val="005A40EE"/>
    <w:rsid w:val="005A479D"/>
    <w:rsid w:val="005A4FAF"/>
    <w:rsid w:val="005A6057"/>
    <w:rsid w:val="005A7340"/>
    <w:rsid w:val="005A79F0"/>
    <w:rsid w:val="005B0350"/>
    <w:rsid w:val="005B1C6D"/>
    <w:rsid w:val="005B21B6"/>
    <w:rsid w:val="005B2F01"/>
    <w:rsid w:val="005B310F"/>
    <w:rsid w:val="005B320E"/>
    <w:rsid w:val="005B3A08"/>
    <w:rsid w:val="005B653F"/>
    <w:rsid w:val="005B6AB9"/>
    <w:rsid w:val="005B6D83"/>
    <w:rsid w:val="005B76DA"/>
    <w:rsid w:val="005B7A02"/>
    <w:rsid w:val="005B7A63"/>
    <w:rsid w:val="005C0955"/>
    <w:rsid w:val="005C0E54"/>
    <w:rsid w:val="005C2347"/>
    <w:rsid w:val="005C303F"/>
    <w:rsid w:val="005C3D9B"/>
    <w:rsid w:val="005C40C5"/>
    <w:rsid w:val="005C4440"/>
    <w:rsid w:val="005C49DA"/>
    <w:rsid w:val="005C50F3"/>
    <w:rsid w:val="005C54B5"/>
    <w:rsid w:val="005C5D1C"/>
    <w:rsid w:val="005C5D80"/>
    <w:rsid w:val="005C5D91"/>
    <w:rsid w:val="005C7F44"/>
    <w:rsid w:val="005D07B8"/>
    <w:rsid w:val="005D3D11"/>
    <w:rsid w:val="005D5303"/>
    <w:rsid w:val="005D59BA"/>
    <w:rsid w:val="005D6597"/>
    <w:rsid w:val="005D7DED"/>
    <w:rsid w:val="005E14E7"/>
    <w:rsid w:val="005E1DA6"/>
    <w:rsid w:val="005E26A3"/>
    <w:rsid w:val="005E2C54"/>
    <w:rsid w:val="005E2ECB"/>
    <w:rsid w:val="005E3FAF"/>
    <w:rsid w:val="005E447E"/>
    <w:rsid w:val="005E4CC7"/>
    <w:rsid w:val="005E4FD1"/>
    <w:rsid w:val="005E548E"/>
    <w:rsid w:val="005E59A4"/>
    <w:rsid w:val="005E5BF7"/>
    <w:rsid w:val="005E6E07"/>
    <w:rsid w:val="005E7A3A"/>
    <w:rsid w:val="005E7EE9"/>
    <w:rsid w:val="005F05C2"/>
    <w:rsid w:val="005F0775"/>
    <w:rsid w:val="005F0879"/>
    <w:rsid w:val="005F0CCD"/>
    <w:rsid w:val="005F0CF5"/>
    <w:rsid w:val="005F12B7"/>
    <w:rsid w:val="005F1B7F"/>
    <w:rsid w:val="005F21EB"/>
    <w:rsid w:val="005F3275"/>
    <w:rsid w:val="005F33CD"/>
    <w:rsid w:val="005F37CC"/>
    <w:rsid w:val="005F39A2"/>
    <w:rsid w:val="005F45F5"/>
    <w:rsid w:val="005F64CF"/>
    <w:rsid w:val="005F6EA9"/>
    <w:rsid w:val="005F7144"/>
    <w:rsid w:val="005F7C52"/>
    <w:rsid w:val="005F7CFF"/>
    <w:rsid w:val="00600A49"/>
    <w:rsid w:val="00601047"/>
    <w:rsid w:val="006041AD"/>
    <w:rsid w:val="00604525"/>
    <w:rsid w:val="00604E20"/>
    <w:rsid w:val="00605042"/>
    <w:rsid w:val="00605570"/>
    <w:rsid w:val="00605644"/>
    <w:rsid w:val="006057F0"/>
    <w:rsid w:val="00605908"/>
    <w:rsid w:val="00605A0D"/>
    <w:rsid w:val="00606CD9"/>
    <w:rsid w:val="00607850"/>
    <w:rsid w:val="00607A35"/>
    <w:rsid w:val="00607EF7"/>
    <w:rsid w:val="00610D7C"/>
    <w:rsid w:val="006114AD"/>
    <w:rsid w:val="00612804"/>
    <w:rsid w:val="00613414"/>
    <w:rsid w:val="00613728"/>
    <w:rsid w:val="00613E51"/>
    <w:rsid w:val="00614487"/>
    <w:rsid w:val="0061590E"/>
    <w:rsid w:val="00615C84"/>
    <w:rsid w:val="006176E2"/>
    <w:rsid w:val="00620154"/>
    <w:rsid w:val="00620E45"/>
    <w:rsid w:val="00621781"/>
    <w:rsid w:val="006220BF"/>
    <w:rsid w:val="00622185"/>
    <w:rsid w:val="00622A75"/>
    <w:rsid w:val="00623232"/>
    <w:rsid w:val="00623A0E"/>
    <w:rsid w:val="00623A73"/>
    <w:rsid w:val="00623D58"/>
    <w:rsid w:val="0062408D"/>
    <w:rsid w:val="006240CC"/>
    <w:rsid w:val="00624940"/>
    <w:rsid w:val="00624E4B"/>
    <w:rsid w:val="006254F8"/>
    <w:rsid w:val="006278CE"/>
    <w:rsid w:val="00627BF2"/>
    <w:rsid w:val="00627DA7"/>
    <w:rsid w:val="00630CF5"/>
    <w:rsid w:val="00630DA4"/>
    <w:rsid w:val="00631B10"/>
    <w:rsid w:val="00631CD4"/>
    <w:rsid w:val="00632597"/>
    <w:rsid w:val="00634D13"/>
    <w:rsid w:val="006358B4"/>
    <w:rsid w:val="00636DC7"/>
    <w:rsid w:val="0063775D"/>
    <w:rsid w:val="00641677"/>
    <w:rsid w:val="00641724"/>
    <w:rsid w:val="006419AA"/>
    <w:rsid w:val="00642221"/>
    <w:rsid w:val="00642D3F"/>
    <w:rsid w:val="00642E84"/>
    <w:rsid w:val="00643A4F"/>
    <w:rsid w:val="00644B1F"/>
    <w:rsid w:val="00644B7E"/>
    <w:rsid w:val="006454E6"/>
    <w:rsid w:val="00646235"/>
    <w:rsid w:val="00646A68"/>
    <w:rsid w:val="00646EE3"/>
    <w:rsid w:val="006505BD"/>
    <w:rsid w:val="006508EA"/>
    <w:rsid w:val="0065092E"/>
    <w:rsid w:val="00651DB6"/>
    <w:rsid w:val="00651E35"/>
    <w:rsid w:val="00652905"/>
    <w:rsid w:val="00653779"/>
    <w:rsid w:val="006548CD"/>
    <w:rsid w:val="006557A7"/>
    <w:rsid w:val="00655BB5"/>
    <w:rsid w:val="00655D59"/>
    <w:rsid w:val="00656290"/>
    <w:rsid w:val="006571A7"/>
    <w:rsid w:val="006571B9"/>
    <w:rsid w:val="006601C9"/>
    <w:rsid w:val="006608D8"/>
    <w:rsid w:val="006612D6"/>
    <w:rsid w:val="006615B0"/>
    <w:rsid w:val="0066197D"/>
    <w:rsid w:val="0066201B"/>
    <w:rsid w:val="0066202D"/>
    <w:rsid w:val="006621D7"/>
    <w:rsid w:val="0066302A"/>
    <w:rsid w:val="0066318D"/>
    <w:rsid w:val="006638A1"/>
    <w:rsid w:val="00663B94"/>
    <w:rsid w:val="00663E63"/>
    <w:rsid w:val="00664AB2"/>
    <w:rsid w:val="00666782"/>
    <w:rsid w:val="00667485"/>
    <w:rsid w:val="00667770"/>
    <w:rsid w:val="006679CF"/>
    <w:rsid w:val="00667D1B"/>
    <w:rsid w:val="00670597"/>
    <w:rsid w:val="00670667"/>
    <w:rsid w:val="006706D0"/>
    <w:rsid w:val="00670BF4"/>
    <w:rsid w:val="00671C26"/>
    <w:rsid w:val="00672EDE"/>
    <w:rsid w:val="006740EE"/>
    <w:rsid w:val="0067422E"/>
    <w:rsid w:val="00675821"/>
    <w:rsid w:val="00675E6A"/>
    <w:rsid w:val="00676594"/>
    <w:rsid w:val="00677574"/>
    <w:rsid w:val="00680E9E"/>
    <w:rsid w:val="006812ED"/>
    <w:rsid w:val="00682BC7"/>
    <w:rsid w:val="006833B0"/>
    <w:rsid w:val="00683878"/>
    <w:rsid w:val="00684380"/>
    <w:rsid w:val="0068454C"/>
    <w:rsid w:val="00686B98"/>
    <w:rsid w:val="00690A6E"/>
    <w:rsid w:val="00690EB5"/>
    <w:rsid w:val="00691B62"/>
    <w:rsid w:val="006933B5"/>
    <w:rsid w:val="00693546"/>
    <w:rsid w:val="00693D14"/>
    <w:rsid w:val="0069462A"/>
    <w:rsid w:val="00695DBF"/>
    <w:rsid w:val="00696849"/>
    <w:rsid w:val="00696BB0"/>
    <w:rsid w:val="00696F18"/>
    <w:rsid w:val="00696F27"/>
    <w:rsid w:val="006A0224"/>
    <w:rsid w:val="006A18C2"/>
    <w:rsid w:val="006A1A9A"/>
    <w:rsid w:val="006A2405"/>
    <w:rsid w:val="006A2717"/>
    <w:rsid w:val="006A2C05"/>
    <w:rsid w:val="006A2CC3"/>
    <w:rsid w:val="006A32C8"/>
    <w:rsid w:val="006A3383"/>
    <w:rsid w:val="006A34A4"/>
    <w:rsid w:val="006A3575"/>
    <w:rsid w:val="006A3662"/>
    <w:rsid w:val="006A47A8"/>
    <w:rsid w:val="006A487E"/>
    <w:rsid w:val="006A586A"/>
    <w:rsid w:val="006A799C"/>
    <w:rsid w:val="006B02AD"/>
    <w:rsid w:val="006B077C"/>
    <w:rsid w:val="006B0C81"/>
    <w:rsid w:val="006B3D21"/>
    <w:rsid w:val="006B5114"/>
    <w:rsid w:val="006B59DD"/>
    <w:rsid w:val="006B6803"/>
    <w:rsid w:val="006C0511"/>
    <w:rsid w:val="006C1141"/>
    <w:rsid w:val="006C125F"/>
    <w:rsid w:val="006C1CA4"/>
    <w:rsid w:val="006C2AD1"/>
    <w:rsid w:val="006C2EBC"/>
    <w:rsid w:val="006C3344"/>
    <w:rsid w:val="006C44D1"/>
    <w:rsid w:val="006C4A26"/>
    <w:rsid w:val="006C5C01"/>
    <w:rsid w:val="006C5E7C"/>
    <w:rsid w:val="006C5EFA"/>
    <w:rsid w:val="006C6139"/>
    <w:rsid w:val="006C6CC0"/>
    <w:rsid w:val="006C7387"/>
    <w:rsid w:val="006C77F4"/>
    <w:rsid w:val="006C7CE2"/>
    <w:rsid w:val="006C7DAF"/>
    <w:rsid w:val="006D0AD6"/>
    <w:rsid w:val="006D0F16"/>
    <w:rsid w:val="006D1424"/>
    <w:rsid w:val="006D1488"/>
    <w:rsid w:val="006D213A"/>
    <w:rsid w:val="006D2353"/>
    <w:rsid w:val="006D2A3F"/>
    <w:rsid w:val="006D2BEC"/>
    <w:rsid w:val="006D2DA2"/>
    <w:rsid w:val="006D2FBC"/>
    <w:rsid w:val="006D3EF9"/>
    <w:rsid w:val="006D43E6"/>
    <w:rsid w:val="006D4616"/>
    <w:rsid w:val="006D634E"/>
    <w:rsid w:val="006D64A4"/>
    <w:rsid w:val="006D67ED"/>
    <w:rsid w:val="006D6E34"/>
    <w:rsid w:val="006D7551"/>
    <w:rsid w:val="006E0A47"/>
    <w:rsid w:val="006E11DD"/>
    <w:rsid w:val="006E138B"/>
    <w:rsid w:val="006E1867"/>
    <w:rsid w:val="006E18A2"/>
    <w:rsid w:val="006E22A2"/>
    <w:rsid w:val="006E2662"/>
    <w:rsid w:val="006E28C9"/>
    <w:rsid w:val="006E36F8"/>
    <w:rsid w:val="006E3917"/>
    <w:rsid w:val="006E39D3"/>
    <w:rsid w:val="006E3B49"/>
    <w:rsid w:val="006E3BC0"/>
    <w:rsid w:val="006E44CE"/>
    <w:rsid w:val="006E63DC"/>
    <w:rsid w:val="006E6A92"/>
    <w:rsid w:val="006E7B31"/>
    <w:rsid w:val="006F0152"/>
    <w:rsid w:val="006F0330"/>
    <w:rsid w:val="006F0630"/>
    <w:rsid w:val="006F1AE9"/>
    <w:rsid w:val="006F1FDC"/>
    <w:rsid w:val="006F31BB"/>
    <w:rsid w:val="006F3D77"/>
    <w:rsid w:val="006F3F9A"/>
    <w:rsid w:val="006F42E3"/>
    <w:rsid w:val="006F6336"/>
    <w:rsid w:val="006F6786"/>
    <w:rsid w:val="006F6B76"/>
    <w:rsid w:val="006F6B8C"/>
    <w:rsid w:val="006F72E9"/>
    <w:rsid w:val="007013EF"/>
    <w:rsid w:val="00703050"/>
    <w:rsid w:val="00704190"/>
    <w:rsid w:val="007055BD"/>
    <w:rsid w:val="007065BB"/>
    <w:rsid w:val="00706D5D"/>
    <w:rsid w:val="007070B3"/>
    <w:rsid w:val="00707C1F"/>
    <w:rsid w:val="00711280"/>
    <w:rsid w:val="007116A2"/>
    <w:rsid w:val="00711DF4"/>
    <w:rsid w:val="00712536"/>
    <w:rsid w:val="007127BA"/>
    <w:rsid w:val="00713BDC"/>
    <w:rsid w:val="00715FD2"/>
    <w:rsid w:val="00716F48"/>
    <w:rsid w:val="007173A8"/>
    <w:rsid w:val="007173CA"/>
    <w:rsid w:val="00717583"/>
    <w:rsid w:val="00720868"/>
    <w:rsid w:val="00720E8D"/>
    <w:rsid w:val="007216AA"/>
    <w:rsid w:val="007218B4"/>
    <w:rsid w:val="00721AB5"/>
    <w:rsid w:val="00721B98"/>
    <w:rsid w:val="00721CFB"/>
    <w:rsid w:val="00721DEF"/>
    <w:rsid w:val="00722872"/>
    <w:rsid w:val="00723288"/>
    <w:rsid w:val="00724A43"/>
    <w:rsid w:val="007257FC"/>
    <w:rsid w:val="007273AC"/>
    <w:rsid w:val="00731AD4"/>
    <w:rsid w:val="00732C36"/>
    <w:rsid w:val="007336DF"/>
    <w:rsid w:val="007346E4"/>
    <w:rsid w:val="00734E07"/>
    <w:rsid w:val="00735564"/>
    <w:rsid w:val="00735A45"/>
    <w:rsid w:val="00736A3E"/>
    <w:rsid w:val="00737CE2"/>
    <w:rsid w:val="00740826"/>
    <w:rsid w:val="00740C34"/>
    <w:rsid w:val="00740F22"/>
    <w:rsid w:val="00741C12"/>
    <w:rsid w:val="00741CF0"/>
    <w:rsid w:val="00741F1A"/>
    <w:rsid w:val="00742214"/>
    <w:rsid w:val="007426A1"/>
    <w:rsid w:val="00742AA0"/>
    <w:rsid w:val="00743600"/>
    <w:rsid w:val="0074422B"/>
    <w:rsid w:val="007447DA"/>
    <w:rsid w:val="00744AA4"/>
    <w:rsid w:val="00744F0C"/>
    <w:rsid w:val="00744F7A"/>
    <w:rsid w:val="007450F8"/>
    <w:rsid w:val="00745983"/>
    <w:rsid w:val="00746463"/>
    <w:rsid w:val="0074696E"/>
    <w:rsid w:val="00746C4A"/>
    <w:rsid w:val="0074730B"/>
    <w:rsid w:val="00750135"/>
    <w:rsid w:val="00750EC2"/>
    <w:rsid w:val="00752B28"/>
    <w:rsid w:val="007534A0"/>
    <w:rsid w:val="007536BC"/>
    <w:rsid w:val="007541A9"/>
    <w:rsid w:val="00754E36"/>
    <w:rsid w:val="00754FB3"/>
    <w:rsid w:val="00755E7C"/>
    <w:rsid w:val="007568BB"/>
    <w:rsid w:val="00756DCB"/>
    <w:rsid w:val="00756E0B"/>
    <w:rsid w:val="00757BE6"/>
    <w:rsid w:val="0076057A"/>
    <w:rsid w:val="00760A02"/>
    <w:rsid w:val="00761E86"/>
    <w:rsid w:val="00763139"/>
    <w:rsid w:val="007633E4"/>
    <w:rsid w:val="00764521"/>
    <w:rsid w:val="00766209"/>
    <w:rsid w:val="007663F6"/>
    <w:rsid w:val="00767075"/>
    <w:rsid w:val="00770172"/>
    <w:rsid w:val="00770F37"/>
    <w:rsid w:val="007711A0"/>
    <w:rsid w:val="00771E30"/>
    <w:rsid w:val="0077247F"/>
    <w:rsid w:val="00772D5E"/>
    <w:rsid w:val="00773776"/>
    <w:rsid w:val="007739FA"/>
    <w:rsid w:val="00773B62"/>
    <w:rsid w:val="0077463E"/>
    <w:rsid w:val="0077601F"/>
    <w:rsid w:val="00776928"/>
    <w:rsid w:val="00776AE4"/>
    <w:rsid w:val="00776D56"/>
    <w:rsid w:val="00776D66"/>
    <w:rsid w:val="00776E0F"/>
    <w:rsid w:val="007774B1"/>
    <w:rsid w:val="0077770F"/>
    <w:rsid w:val="00777BE1"/>
    <w:rsid w:val="00777C2F"/>
    <w:rsid w:val="00781044"/>
    <w:rsid w:val="00782222"/>
    <w:rsid w:val="00782E98"/>
    <w:rsid w:val="007833D8"/>
    <w:rsid w:val="007841B5"/>
    <w:rsid w:val="00785677"/>
    <w:rsid w:val="00786F16"/>
    <w:rsid w:val="007878DA"/>
    <w:rsid w:val="00790BF8"/>
    <w:rsid w:val="00791205"/>
    <w:rsid w:val="00791536"/>
    <w:rsid w:val="00791B63"/>
    <w:rsid w:val="00791BD7"/>
    <w:rsid w:val="007933F7"/>
    <w:rsid w:val="007936EF"/>
    <w:rsid w:val="00793EB7"/>
    <w:rsid w:val="007954FA"/>
    <w:rsid w:val="007963DB"/>
    <w:rsid w:val="00796E20"/>
    <w:rsid w:val="00796F7A"/>
    <w:rsid w:val="0079741D"/>
    <w:rsid w:val="00797C32"/>
    <w:rsid w:val="007A101E"/>
    <w:rsid w:val="007A11E8"/>
    <w:rsid w:val="007A207B"/>
    <w:rsid w:val="007A21A1"/>
    <w:rsid w:val="007A2DDB"/>
    <w:rsid w:val="007A4778"/>
    <w:rsid w:val="007A5316"/>
    <w:rsid w:val="007A591A"/>
    <w:rsid w:val="007A7B2E"/>
    <w:rsid w:val="007B0403"/>
    <w:rsid w:val="007B0914"/>
    <w:rsid w:val="007B0C64"/>
    <w:rsid w:val="007B0FAC"/>
    <w:rsid w:val="007B1374"/>
    <w:rsid w:val="007B13CB"/>
    <w:rsid w:val="007B1DAB"/>
    <w:rsid w:val="007B26B4"/>
    <w:rsid w:val="007B32E5"/>
    <w:rsid w:val="007B3DB9"/>
    <w:rsid w:val="007B4AEB"/>
    <w:rsid w:val="007B56C6"/>
    <w:rsid w:val="007B589F"/>
    <w:rsid w:val="007B6186"/>
    <w:rsid w:val="007B73BC"/>
    <w:rsid w:val="007C06D0"/>
    <w:rsid w:val="007C0D28"/>
    <w:rsid w:val="007C1838"/>
    <w:rsid w:val="007C1E11"/>
    <w:rsid w:val="007C20B9"/>
    <w:rsid w:val="007C302F"/>
    <w:rsid w:val="007C3169"/>
    <w:rsid w:val="007C5706"/>
    <w:rsid w:val="007C6602"/>
    <w:rsid w:val="007C663A"/>
    <w:rsid w:val="007C6834"/>
    <w:rsid w:val="007C7301"/>
    <w:rsid w:val="007C7859"/>
    <w:rsid w:val="007C7F28"/>
    <w:rsid w:val="007D1466"/>
    <w:rsid w:val="007D1797"/>
    <w:rsid w:val="007D1D9C"/>
    <w:rsid w:val="007D2A7B"/>
    <w:rsid w:val="007D2BDE"/>
    <w:rsid w:val="007D2FB6"/>
    <w:rsid w:val="007D3CDF"/>
    <w:rsid w:val="007D49EB"/>
    <w:rsid w:val="007D4BA1"/>
    <w:rsid w:val="007D5E1C"/>
    <w:rsid w:val="007D64E5"/>
    <w:rsid w:val="007D668B"/>
    <w:rsid w:val="007D78C9"/>
    <w:rsid w:val="007D7BFE"/>
    <w:rsid w:val="007E0DE2"/>
    <w:rsid w:val="007E10DC"/>
    <w:rsid w:val="007E22AA"/>
    <w:rsid w:val="007E32FC"/>
    <w:rsid w:val="007E3667"/>
    <w:rsid w:val="007E3AB2"/>
    <w:rsid w:val="007E3B98"/>
    <w:rsid w:val="007E417A"/>
    <w:rsid w:val="007E726E"/>
    <w:rsid w:val="007E7A29"/>
    <w:rsid w:val="007F31B6"/>
    <w:rsid w:val="007F3287"/>
    <w:rsid w:val="007F3B91"/>
    <w:rsid w:val="007F546C"/>
    <w:rsid w:val="007F5ABF"/>
    <w:rsid w:val="007F625F"/>
    <w:rsid w:val="007F6447"/>
    <w:rsid w:val="007F665E"/>
    <w:rsid w:val="007F66A8"/>
    <w:rsid w:val="007F78B6"/>
    <w:rsid w:val="007F7F65"/>
    <w:rsid w:val="00800412"/>
    <w:rsid w:val="00800B4E"/>
    <w:rsid w:val="00801C21"/>
    <w:rsid w:val="00802734"/>
    <w:rsid w:val="00802E42"/>
    <w:rsid w:val="00803A3D"/>
    <w:rsid w:val="008043EA"/>
    <w:rsid w:val="0080587B"/>
    <w:rsid w:val="00806468"/>
    <w:rsid w:val="008071D4"/>
    <w:rsid w:val="008119CA"/>
    <w:rsid w:val="008130C4"/>
    <w:rsid w:val="00813BC1"/>
    <w:rsid w:val="008155F0"/>
    <w:rsid w:val="00816735"/>
    <w:rsid w:val="00816741"/>
    <w:rsid w:val="00816760"/>
    <w:rsid w:val="00817582"/>
    <w:rsid w:val="008177ED"/>
    <w:rsid w:val="00820016"/>
    <w:rsid w:val="00820141"/>
    <w:rsid w:val="00820E0C"/>
    <w:rsid w:val="00823275"/>
    <w:rsid w:val="0082366F"/>
    <w:rsid w:val="0082526A"/>
    <w:rsid w:val="00825306"/>
    <w:rsid w:val="0082544E"/>
    <w:rsid w:val="00825C31"/>
    <w:rsid w:val="008266B0"/>
    <w:rsid w:val="008269AF"/>
    <w:rsid w:val="00826DF7"/>
    <w:rsid w:val="00830263"/>
    <w:rsid w:val="00830BF3"/>
    <w:rsid w:val="00831B47"/>
    <w:rsid w:val="008331A8"/>
    <w:rsid w:val="00833828"/>
    <w:rsid w:val="008338A2"/>
    <w:rsid w:val="008354F3"/>
    <w:rsid w:val="00835BA1"/>
    <w:rsid w:val="00837BA6"/>
    <w:rsid w:val="00840B81"/>
    <w:rsid w:val="00841AA9"/>
    <w:rsid w:val="008423A4"/>
    <w:rsid w:val="008423C8"/>
    <w:rsid w:val="0084376D"/>
    <w:rsid w:val="00845FE2"/>
    <w:rsid w:val="008474FE"/>
    <w:rsid w:val="00847855"/>
    <w:rsid w:val="00847CE6"/>
    <w:rsid w:val="00851163"/>
    <w:rsid w:val="00851327"/>
    <w:rsid w:val="00852959"/>
    <w:rsid w:val="00853EE4"/>
    <w:rsid w:val="008546FC"/>
    <w:rsid w:val="00854CB0"/>
    <w:rsid w:val="00855535"/>
    <w:rsid w:val="00857C5A"/>
    <w:rsid w:val="00860B42"/>
    <w:rsid w:val="0086255E"/>
    <w:rsid w:val="00862794"/>
    <w:rsid w:val="008633F0"/>
    <w:rsid w:val="00863B7C"/>
    <w:rsid w:val="00864893"/>
    <w:rsid w:val="008655F3"/>
    <w:rsid w:val="00866C70"/>
    <w:rsid w:val="00867D9D"/>
    <w:rsid w:val="00871BB7"/>
    <w:rsid w:val="008721E0"/>
    <w:rsid w:val="00872E0A"/>
    <w:rsid w:val="00872F71"/>
    <w:rsid w:val="0087339A"/>
    <w:rsid w:val="00873594"/>
    <w:rsid w:val="00873E87"/>
    <w:rsid w:val="008747D4"/>
    <w:rsid w:val="00875285"/>
    <w:rsid w:val="0087652E"/>
    <w:rsid w:val="008774DF"/>
    <w:rsid w:val="00877635"/>
    <w:rsid w:val="0087779F"/>
    <w:rsid w:val="00881E31"/>
    <w:rsid w:val="00883407"/>
    <w:rsid w:val="00883ABD"/>
    <w:rsid w:val="00883C5E"/>
    <w:rsid w:val="00884547"/>
    <w:rsid w:val="00884B62"/>
    <w:rsid w:val="00884C92"/>
    <w:rsid w:val="0088529C"/>
    <w:rsid w:val="008853BA"/>
    <w:rsid w:val="00886281"/>
    <w:rsid w:val="00887903"/>
    <w:rsid w:val="008915D6"/>
    <w:rsid w:val="008918AC"/>
    <w:rsid w:val="008924EC"/>
    <w:rsid w:val="0089270A"/>
    <w:rsid w:val="00893AF6"/>
    <w:rsid w:val="00894AE6"/>
    <w:rsid w:val="00894BC4"/>
    <w:rsid w:val="00895005"/>
    <w:rsid w:val="00895045"/>
    <w:rsid w:val="00896890"/>
    <w:rsid w:val="00897A66"/>
    <w:rsid w:val="00897E3B"/>
    <w:rsid w:val="008A0683"/>
    <w:rsid w:val="008A28A8"/>
    <w:rsid w:val="008A29EF"/>
    <w:rsid w:val="008A3446"/>
    <w:rsid w:val="008A5B32"/>
    <w:rsid w:val="008A6AD9"/>
    <w:rsid w:val="008A6E03"/>
    <w:rsid w:val="008A767C"/>
    <w:rsid w:val="008A77B4"/>
    <w:rsid w:val="008B056B"/>
    <w:rsid w:val="008B0D24"/>
    <w:rsid w:val="008B1AD8"/>
    <w:rsid w:val="008B2029"/>
    <w:rsid w:val="008B20FE"/>
    <w:rsid w:val="008B2919"/>
    <w:rsid w:val="008B2EE4"/>
    <w:rsid w:val="008B37FD"/>
    <w:rsid w:val="008B3821"/>
    <w:rsid w:val="008B4D3D"/>
    <w:rsid w:val="008B5154"/>
    <w:rsid w:val="008B57C7"/>
    <w:rsid w:val="008B694A"/>
    <w:rsid w:val="008B6A18"/>
    <w:rsid w:val="008C0E76"/>
    <w:rsid w:val="008C108F"/>
    <w:rsid w:val="008C1CB2"/>
    <w:rsid w:val="008C2F92"/>
    <w:rsid w:val="008C3527"/>
    <w:rsid w:val="008C3546"/>
    <w:rsid w:val="008C4DB2"/>
    <w:rsid w:val="008C561A"/>
    <w:rsid w:val="008C589D"/>
    <w:rsid w:val="008C61ED"/>
    <w:rsid w:val="008C6612"/>
    <w:rsid w:val="008C6D51"/>
    <w:rsid w:val="008D0371"/>
    <w:rsid w:val="008D0B24"/>
    <w:rsid w:val="008D12DF"/>
    <w:rsid w:val="008D1DE7"/>
    <w:rsid w:val="008D2223"/>
    <w:rsid w:val="008D2846"/>
    <w:rsid w:val="008D4236"/>
    <w:rsid w:val="008D462F"/>
    <w:rsid w:val="008D5871"/>
    <w:rsid w:val="008D589B"/>
    <w:rsid w:val="008D6DCF"/>
    <w:rsid w:val="008D73D5"/>
    <w:rsid w:val="008E1585"/>
    <w:rsid w:val="008E1886"/>
    <w:rsid w:val="008E25A1"/>
    <w:rsid w:val="008E2762"/>
    <w:rsid w:val="008E2B24"/>
    <w:rsid w:val="008E367F"/>
    <w:rsid w:val="008E3A51"/>
    <w:rsid w:val="008E4376"/>
    <w:rsid w:val="008E4950"/>
    <w:rsid w:val="008E5E9C"/>
    <w:rsid w:val="008E6B67"/>
    <w:rsid w:val="008E6EA5"/>
    <w:rsid w:val="008E7667"/>
    <w:rsid w:val="008E7807"/>
    <w:rsid w:val="008E7A0A"/>
    <w:rsid w:val="008E7B49"/>
    <w:rsid w:val="008F2A93"/>
    <w:rsid w:val="008F3A27"/>
    <w:rsid w:val="008F47A7"/>
    <w:rsid w:val="008F5743"/>
    <w:rsid w:val="008F59F6"/>
    <w:rsid w:val="008F5B7E"/>
    <w:rsid w:val="008F5DAC"/>
    <w:rsid w:val="008F6A58"/>
    <w:rsid w:val="00900719"/>
    <w:rsid w:val="00900787"/>
    <w:rsid w:val="009017AC"/>
    <w:rsid w:val="00901978"/>
    <w:rsid w:val="00902A9A"/>
    <w:rsid w:val="00902CBF"/>
    <w:rsid w:val="0090340C"/>
    <w:rsid w:val="0090360E"/>
    <w:rsid w:val="00903729"/>
    <w:rsid w:val="0090396F"/>
    <w:rsid w:val="00903BF4"/>
    <w:rsid w:val="00904A1C"/>
    <w:rsid w:val="00904E7B"/>
    <w:rsid w:val="00904FAB"/>
    <w:rsid w:val="00905030"/>
    <w:rsid w:val="0090565B"/>
    <w:rsid w:val="00905D83"/>
    <w:rsid w:val="00906490"/>
    <w:rsid w:val="00906679"/>
    <w:rsid w:val="00907315"/>
    <w:rsid w:val="00907FBA"/>
    <w:rsid w:val="009111B2"/>
    <w:rsid w:val="00911226"/>
    <w:rsid w:val="00912D4A"/>
    <w:rsid w:val="00913479"/>
    <w:rsid w:val="00914513"/>
    <w:rsid w:val="009151F5"/>
    <w:rsid w:val="00917469"/>
    <w:rsid w:val="00917960"/>
    <w:rsid w:val="00921B38"/>
    <w:rsid w:val="00921F69"/>
    <w:rsid w:val="009223ED"/>
    <w:rsid w:val="00923E6F"/>
    <w:rsid w:val="00924AE1"/>
    <w:rsid w:val="00924B57"/>
    <w:rsid w:val="00925843"/>
    <w:rsid w:val="00926066"/>
    <w:rsid w:val="0092666A"/>
    <w:rsid w:val="009266D7"/>
    <w:rsid w:val="009269B1"/>
    <w:rsid w:val="0092724D"/>
    <w:rsid w:val="009272B3"/>
    <w:rsid w:val="00927C9C"/>
    <w:rsid w:val="00930C62"/>
    <w:rsid w:val="0093122E"/>
    <w:rsid w:val="009315BE"/>
    <w:rsid w:val="00931997"/>
    <w:rsid w:val="00931AD5"/>
    <w:rsid w:val="009326DD"/>
    <w:rsid w:val="00932756"/>
    <w:rsid w:val="00932CE8"/>
    <w:rsid w:val="0093338F"/>
    <w:rsid w:val="00933559"/>
    <w:rsid w:val="009337EB"/>
    <w:rsid w:val="00935724"/>
    <w:rsid w:val="00936006"/>
    <w:rsid w:val="009366C9"/>
    <w:rsid w:val="00937BD9"/>
    <w:rsid w:val="009401B8"/>
    <w:rsid w:val="009420EA"/>
    <w:rsid w:val="00942A36"/>
    <w:rsid w:val="00942D0E"/>
    <w:rsid w:val="009438AD"/>
    <w:rsid w:val="00944343"/>
    <w:rsid w:val="00944C84"/>
    <w:rsid w:val="009467FC"/>
    <w:rsid w:val="00950E2C"/>
    <w:rsid w:val="00951D50"/>
    <w:rsid w:val="009525EB"/>
    <w:rsid w:val="00952C22"/>
    <w:rsid w:val="0095470B"/>
    <w:rsid w:val="00954874"/>
    <w:rsid w:val="00955232"/>
    <w:rsid w:val="009552FB"/>
    <w:rsid w:val="00955ACE"/>
    <w:rsid w:val="00955BFD"/>
    <w:rsid w:val="0095615A"/>
    <w:rsid w:val="00957532"/>
    <w:rsid w:val="00961400"/>
    <w:rsid w:val="00963646"/>
    <w:rsid w:val="00964CE0"/>
    <w:rsid w:val="00964DFA"/>
    <w:rsid w:val="00965058"/>
    <w:rsid w:val="0096506F"/>
    <w:rsid w:val="0096632D"/>
    <w:rsid w:val="00967124"/>
    <w:rsid w:val="009671D3"/>
    <w:rsid w:val="0097095F"/>
    <w:rsid w:val="00970F3F"/>
    <w:rsid w:val="009712EA"/>
    <w:rsid w:val="0097166C"/>
    <w:rsid w:val="009718C7"/>
    <w:rsid w:val="009726D2"/>
    <w:rsid w:val="00973076"/>
    <w:rsid w:val="009731E7"/>
    <w:rsid w:val="00973289"/>
    <w:rsid w:val="0097455E"/>
    <w:rsid w:val="00974B43"/>
    <w:rsid w:val="0097559F"/>
    <w:rsid w:val="009761EA"/>
    <w:rsid w:val="00976A92"/>
    <w:rsid w:val="0097761E"/>
    <w:rsid w:val="00977F64"/>
    <w:rsid w:val="00980977"/>
    <w:rsid w:val="00980D2B"/>
    <w:rsid w:val="00980F2F"/>
    <w:rsid w:val="00982454"/>
    <w:rsid w:val="009825B8"/>
    <w:rsid w:val="0098275F"/>
    <w:rsid w:val="00982AE7"/>
    <w:rsid w:val="00982CF0"/>
    <w:rsid w:val="00984505"/>
    <w:rsid w:val="00985361"/>
    <w:rsid w:val="009853E1"/>
    <w:rsid w:val="00986AC5"/>
    <w:rsid w:val="00986D7E"/>
    <w:rsid w:val="00986E6B"/>
    <w:rsid w:val="00986FF7"/>
    <w:rsid w:val="009875D9"/>
    <w:rsid w:val="00990032"/>
    <w:rsid w:val="009908C6"/>
    <w:rsid w:val="00990B19"/>
    <w:rsid w:val="0099153B"/>
    <w:rsid w:val="00991769"/>
    <w:rsid w:val="0099232C"/>
    <w:rsid w:val="00993503"/>
    <w:rsid w:val="00994386"/>
    <w:rsid w:val="00995AEC"/>
    <w:rsid w:val="009A13D8"/>
    <w:rsid w:val="009A23FF"/>
    <w:rsid w:val="009A279E"/>
    <w:rsid w:val="009A3015"/>
    <w:rsid w:val="009A3490"/>
    <w:rsid w:val="009A4E6B"/>
    <w:rsid w:val="009A4F5D"/>
    <w:rsid w:val="009A6B09"/>
    <w:rsid w:val="009A6B20"/>
    <w:rsid w:val="009A71E4"/>
    <w:rsid w:val="009B0329"/>
    <w:rsid w:val="009B05FD"/>
    <w:rsid w:val="009B0A6F"/>
    <w:rsid w:val="009B0A94"/>
    <w:rsid w:val="009B0C62"/>
    <w:rsid w:val="009B0DDD"/>
    <w:rsid w:val="009B2AE8"/>
    <w:rsid w:val="009B320A"/>
    <w:rsid w:val="009B334C"/>
    <w:rsid w:val="009B37BE"/>
    <w:rsid w:val="009B3F43"/>
    <w:rsid w:val="009B4218"/>
    <w:rsid w:val="009B5622"/>
    <w:rsid w:val="009B59E9"/>
    <w:rsid w:val="009B63BD"/>
    <w:rsid w:val="009B69D0"/>
    <w:rsid w:val="009B7036"/>
    <w:rsid w:val="009B70AA"/>
    <w:rsid w:val="009B7773"/>
    <w:rsid w:val="009B7B0A"/>
    <w:rsid w:val="009C245E"/>
    <w:rsid w:val="009C29B1"/>
    <w:rsid w:val="009C30AB"/>
    <w:rsid w:val="009C37BF"/>
    <w:rsid w:val="009C3CEE"/>
    <w:rsid w:val="009C3CF1"/>
    <w:rsid w:val="009C41C1"/>
    <w:rsid w:val="009C4EB5"/>
    <w:rsid w:val="009C5158"/>
    <w:rsid w:val="009C5598"/>
    <w:rsid w:val="009C5DFD"/>
    <w:rsid w:val="009C5E77"/>
    <w:rsid w:val="009C6068"/>
    <w:rsid w:val="009C6120"/>
    <w:rsid w:val="009C64CF"/>
    <w:rsid w:val="009C7419"/>
    <w:rsid w:val="009C7A7E"/>
    <w:rsid w:val="009D02E8"/>
    <w:rsid w:val="009D2FF4"/>
    <w:rsid w:val="009D305E"/>
    <w:rsid w:val="009D328F"/>
    <w:rsid w:val="009D3324"/>
    <w:rsid w:val="009D4C1B"/>
    <w:rsid w:val="009D51D0"/>
    <w:rsid w:val="009D6271"/>
    <w:rsid w:val="009D6B0F"/>
    <w:rsid w:val="009D6CBF"/>
    <w:rsid w:val="009D70A4"/>
    <w:rsid w:val="009D70F7"/>
    <w:rsid w:val="009D77ED"/>
    <w:rsid w:val="009D7B14"/>
    <w:rsid w:val="009E08D1"/>
    <w:rsid w:val="009E0D96"/>
    <w:rsid w:val="009E1412"/>
    <w:rsid w:val="009E1B95"/>
    <w:rsid w:val="009E3342"/>
    <w:rsid w:val="009E4007"/>
    <w:rsid w:val="009E41EA"/>
    <w:rsid w:val="009E496F"/>
    <w:rsid w:val="009E4B0D"/>
    <w:rsid w:val="009E5250"/>
    <w:rsid w:val="009E7357"/>
    <w:rsid w:val="009E7A69"/>
    <w:rsid w:val="009E7F92"/>
    <w:rsid w:val="009F02A3"/>
    <w:rsid w:val="009F0611"/>
    <w:rsid w:val="009F2182"/>
    <w:rsid w:val="009F2F27"/>
    <w:rsid w:val="009F34AA"/>
    <w:rsid w:val="009F361D"/>
    <w:rsid w:val="009F3ABE"/>
    <w:rsid w:val="009F3EFA"/>
    <w:rsid w:val="009F6BCB"/>
    <w:rsid w:val="009F7A88"/>
    <w:rsid w:val="009F7B78"/>
    <w:rsid w:val="009F7C7E"/>
    <w:rsid w:val="00A0052C"/>
    <w:rsid w:val="00A0057A"/>
    <w:rsid w:val="00A0139D"/>
    <w:rsid w:val="00A01822"/>
    <w:rsid w:val="00A01ACB"/>
    <w:rsid w:val="00A01FB1"/>
    <w:rsid w:val="00A0251C"/>
    <w:rsid w:val="00A0286E"/>
    <w:rsid w:val="00A02FA1"/>
    <w:rsid w:val="00A035DC"/>
    <w:rsid w:val="00A0477B"/>
    <w:rsid w:val="00A04CCE"/>
    <w:rsid w:val="00A0511E"/>
    <w:rsid w:val="00A06D23"/>
    <w:rsid w:val="00A06E63"/>
    <w:rsid w:val="00A07421"/>
    <w:rsid w:val="00A0776B"/>
    <w:rsid w:val="00A07EB3"/>
    <w:rsid w:val="00A109C3"/>
    <w:rsid w:val="00A10D68"/>
    <w:rsid w:val="00A10FB9"/>
    <w:rsid w:val="00A11034"/>
    <w:rsid w:val="00A11421"/>
    <w:rsid w:val="00A12891"/>
    <w:rsid w:val="00A1314C"/>
    <w:rsid w:val="00A1389F"/>
    <w:rsid w:val="00A138F0"/>
    <w:rsid w:val="00A142DD"/>
    <w:rsid w:val="00A157B1"/>
    <w:rsid w:val="00A15901"/>
    <w:rsid w:val="00A17920"/>
    <w:rsid w:val="00A17A49"/>
    <w:rsid w:val="00A2017A"/>
    <w:rsid w:val="00A21336"/>
    <w:rsid w:val="00A21672"/>
    <w:rsid w:val="00A22229"/>
    <w:rsid w:val="00A23145"/>
    <w:rsid w:val="00A231B3"/>
    <w:rsid w:val="00A24442"/>
    <w:rsid w:val="00A24ADA"/>
    <w:rsid w:val="00A24B71"/>
    <w:rsid w:val="00A25209"/>
    <w:rsid w:val="00A268A1"/>
    <w:rsid w:val="00A302FF"/>
    <w:rsid w:val="00A3035D"/>
    <w:rsid w:val="00A3097D"/>
    <w:rsid w:val="00A31171"/>
    <w:rsid w:val="00A31871"/>
    <w:rsid w:val="00A32577"/>
    <w:rsid w:val="00A330B6"/>
    <w:rsid w:val="00A330BB"/>
    <w:rsid w:val="00A332ED"/>
    <w:rsid w:val="00A33F1E"/>
    <w:rsid w:val="00A3454B"/>
    <w:rsid w:val="00A347E9"/>
    <w:rsid w:val="00A350C8"/>
    <w:rsid w:val="00A3511D"/>
    <w:rsid w:val="00A3695B"/>
    <w:rsid w:val="00A373A4"/>
    <w:rsid w:val="00A4042F"/>
    <w:rsid w:val="00A405C3"/>
    <w:rsid w:val="00A410C6"/>
    <w:rsid w:val="00A419DC"/>
    <w:rsid w:val="00A42B30"/>
    <w:rsid w:val="00A42F35"/>
    <w:rsid w:val="00A43D54"/>
    <w:rsid w:val="00A446F5"/>
    <w:rsid w:val="00A44882"/>
    <w:rsid w:val="00A45125"/>
    <w:rsid w:val="00A47BC9"/>
    <w:rsid w:val="00A508A2"/>
    <w:rsid w:val="00A50D9A"/>
    <w:rsid w:val="00A54458"/>
    <w:rsid w:val="00A54715"/>
    <w:rsid w:val="00A54CAE"/>
    <w:rsid w:val="00A561F8"/>
    <w:rsid w:val="00A56B71"/>
    <w:rsid w:val="00A5748A"/>
    <w:rsid w:val="00A6061C"/>
    <w:rsid w:val="00A61762"/>
    <w:rsid w:val="00A618BB"/>
    <w:rsid w:val="00A61DDB"/>
    <w:rsid w:val="00A61FE9"/>
    <w:rsid w:val="00A62535"/>
    <w:rsid w:val="00A629B7"/>
    <w:rsid w:val="00A62D44"/>
    <w:rsid w:val="00A62DFD"/>
    <w:rsid w:val="00A65170"/>
    <w:rsid w:val="00A67263"/>
    <w:rsid w:val="00A67530"/>
    <w:rsid w:val="00A703B6"/>
    <w:rsid w:val="00A70D70"/>
    <w:rsid w:val="00A7119E"/>
    <w:rsid w:val="00A7161C"/>
    <w:rsid w:val="00A71CE4"/>
    <w:rsid w:val="00A71D21"/>
    <w:rsid w:val="00A744B3"/>
    <w:rsid w:val="00A7590E"/>
    <w:rsid w:val="00A76F3A"/>
    <w:rsid w:val="00A77AA3"/>
    <w:rsid w:val="00A77FA8"/>
    <w:rsid w:val="00A80155"/>
    <w:rsid w:val="00A802BE"/>
    <w:rsid w:val="00A804DA"/>
    <w:rsid w:val="00A818D0"/>
    <w:rsid w:val="00A8236D"/>
    <w:rsid w:val="00A82C0F"/>
    <w:rsid w:val="00A854EB"/>
    <w:rsid w:val="00A8555E"/>
    <w:rsid w:val="00A865C1"/>
    <w:rsid w:val="00A866CA"/>
    <w:rsid w:val="00A872E5"/>
    <w:rsid w:val="00A87E5C"/>
    <w:rsid w:val="00A9003E"/>
    <w:rsid w:val="00A91406"/>
    <w:rsid w:val="00A9148F"/>
    <w:rsid w:val="00A9253C"/>
    <w:rsid w:val="00A96488"/>
    <w:rsid w:val="00A96E65"/>
    <w:rsid w:val="00A96ECE"/>
    <w:rsid w:val="00A97C72"/>
    <w:rsid w:val="00AA0161"/>
    <w:rsid w:val="00AA11B3"/>
    <w:rsid w:val="00AA2E77"/>
    <w:rsid w:val="00AA310B"/>
    <w:rsid w:val="00AA4AA7"/>
    <w:rsid w:val="00AA52BC"/>
    <w:rsid w:val="00AA5C1F"/>
    <w:rsid w:val="00AA63D4"/>
    <w:rsid w:val="00AA7079"/>
    <w:rsid w:val="00AA71C6"/>
    <w:rsid w:val="00AA72AA"/>
    <w:rsid w:val="00AB06E8"/>
    <w:rsid w:val="00AB1CD3"/>
    <w:rsid w:val="00AB1E9D"/>
    <w:rsid w:val="00AB2157"/>
    <w:rsid w:val="00AB3529"/>
    <w:rsid w:val="00AB352F"/>
    <w:rsid w:val="00AB38E2"/>
    <w:rsid w:val="00AB3956"/>
    <w:rsid w:val="00AB3AE2"/>
    <w:rsid w:val="00AB53EE"/>
    <w:rsid w:val="00AB5CEE"/>
    <w:rsid w:val="00AC0D3E"/>
    <w:rsid w:val="00AC1268"/>
    <w:rsid w:val="00AC1DE4"/>
    <w:rsid w:val="00AC274B"/>
    <w:rsid w:val="00AC2867"/>
    <w:rsid w:val="00AC4764"/>
    <w:rsid w:val="00AC6D36"/>
    <w:rsid w:val="00AC6DCD"/>
    <w:rsid w:val="00AC7784"/>
    <w:rsid w:val="00AD0CBA"/>
    <w:rsid w:val="00AD26E2"/>
    <w:rsid w:val="00AD27FB"/>
    <w:rsid w:val="00AD2D4B"/>
    <w:rsid w:val="00AD3BE4"/>
    <w:rsid w:val="00AD3DF1"/>
    <w:rsid w:val="00AD6962"/>
    <w:rsid w:val="00AD699A"/>
    <w:rsid w:val="00AD769B"/>
    <w:rsid w:val="00AD784C"/>
    <w:rsid w:val="00AD7996"/>
    <w:rsid w:val="00AE126A"/>
    <w:rsid w:val="00AE1542"/>
    <w:rsid w:val="00AE1BAE"/>
    <w:rsid w:val="00AE2C1B"/>
    <w:rsid w:val="00AE3005"/>
    <w:rsid w:val="00AE380F"/>
    <w:rsid w:val="00AE3BD5"/>
    <w:rsid w:val="00AE48D9"/>
    <w:rsid w:val="00AE59A0"/>
    <w:rsid w:val="00AF06F9"/>
    <w:rsid w:val="00AF0C57"/>
    <w:rsid w:val="00AF26F3"/>
    <w:rsid w:val="00AF2A0D"/>
    <w:rsid w:val="00AF2B12"/>
    <w:rsid w:val="00AF4DF0"/>
    <w:rsid w:val="00AF54C1"/>
    <w:rsid w:val="00AF5F04"/>
    <w:rsid w:val="00AF7E96"/>
    <w:rsid w:val="00B00672"/>
    <w:rsid w:val="00B00E59"/>
    <w:rsid w:val="00B01B4D"/>
    <w:rsid w:val="00B01B8B"/>
    <w:rsid w:val="00B021C2"/>
    <w:rsid w:val="00B02F67"/>
    <w:rsid w:val="00B04489"/>
    <w:rsid w:val="00B04900"/>
    <w:rsid w:val="00B04CDF"/>
    <w:rsid w:val="00B059D0"/>
    <w:rsid w:val="00B06571"/>
    <w:rsid w:val="00B0686A"/>
    <w:rsid w:val="00B068BA"/>
    <w:rsid w:val="00B07217"/>
    <w:rsid w:val="00B07A60"/>
    <w:rsid w:val="00B113E4"/>
    <w:rsid w:val="00B11C7F"/>
    <w:rsid w:val="00B123A3"/>
    <w:rsid w:val="00B12B90"/>
    <w:rsid w:val="00B1316E"/>
    <w:rsid w:val="00B13851"/>
    <w:rsid w:val="00B1392B"/>
    <w:rsid w:val="00B13B1C"/>
    <w:rsid w:val="00B13E0F"/>
    <w:rsid w:val="00B146C1"/>
    <w:rsid w:val="00B14B5F"/>
    <w:rsid w:val="00B150D8"/>
    <w:rsid w:val="00B15655"/>
    <w:rsid w:val="00B21C03"/>
    <w:rsid w:val="00B21F90"/>
    <w:rsid w:val="00B22291"/>
    <w:rsid w:val="00B22664"/>
    <w:rsid w:val="00B234B7"/>
    <w:rsid w:val="00B23F9A"/>
    <w:rsid w:val="00B2417B"/>
    <w:rsid w:val="00B24E6F"/>
    <w:rsid w:val="00B255D8"/>
    <w:rsid w:val="00B25AE3"/>
    <w:rsid w:val="00B26199"/>
    <w:rsid w:val="00B26CB5"/>
    <w:rsid w:val="00B26E9E"/>
    <w:rsid w:val="00B26F97"/>
    <w:rsid w:val="00B27263"/>
    <w:rsid w:val="00B2752E"/>
    <w:rsid w:val="00B30441"/>
    <w:rsid w:val="00B3070B"/>
    <w:rsid w:val="00B307CC"/>
    <w:rsid w:val="00B326B7"/>
    <w:rsid w:val="00B346C5"/>
    <w:rsid w:val="00B3588E"/>
    <w:rsid w:val="00B373C3"/>
    <w:rsid w:val="00B408D8"/>
    <w:rsid w:val="00B4198F"/>
    <w:rsid w:val="00B41A6C"/>
    <w:rsid w:val="00B41F3D"/>
    <w:rsid w:val="00B4216B"/>
    <w:rsid w:val="00B431E8"/>
    <w:rsid w:val="00B4462C"/>
    <w:rsid w:val="00B45141"/>
    <w:rsid w:val="00B45831"/>
    <w:rsid w:val="00B469C3"/>
    <w:rsid w:val="00B47610"/>
    <w:rsid w:val="00B50863"/>
    <w:rsid w:val="00B51772"/>
    <w:rsid w:val="00B519CD"/>
    <w:rsid w:val="00B51F27"/>
    <w:rsid w:val="00B5273A"/>
    <w:rsid w:val="00B55291"/>
    <w:rsid w:val="00B557EB"/>
    <w:rsid w:val="00B55B21"/>
    <w:rsid w:val="00B562B0"/>
    <w:rsid w:val="00B57329"/>
    <w:rsid w:val="00B60E61"/>
    <w:rsid w:val="00B6217D"/>
    <w:rsid w:val="00B621CF"/>
    <w:rsid w:val="00B623A2"/>
    <w:rsid w:val="00B628BE"/>
    <w:rsid w:val="00B629C7"/>
    <w:rsid w:val="00B62B50"/>
    <w:rsid w:val="00B635B7"/>
    <w:rsid w:val="00B63AE8"/>
    <w:rsid w:val="00B6472B"/>
    <w:rsid w:val="00B648DF"/>
    <w:rsid w:val="00B65950"/>
    <w:rsid w:val="00B65A51"/>
    <w:rsid w:val="00B65FDF"/>
    <w:rsid w:val="00B66D83"/>
    <w:rsid w:val="00B672C0"/>
    <w:rsid w:val="00B676FD"/>
    <w:rsid w:val="00B678B6"/>
    <w:rsid w:val="00B67F95"/>
    <w:rsid w:val="00B712B5"/>
    <w:rsid w:val="00B736EB"/>
    <w:rsid w:val="00B7423D"/>
    <w:rsid w:val="00B74F0C"/>
    <w:rsid w:val="00B75646"/>
    <w:rsid w:val="00B75D5B"/>
    <w:rsid w:val="00B7629E"/>
    <w:rsid w:val="00B76595"/>
    <w:rsid w:val="00B766B9"/>
    <w:rsid w:val="00B81B98"/>
    <w:rsid w:val="00B8207B"/>
    <w:rsid w:val="00B82874"/>
    <w:rsid w:val="00B83B38"/>
    <w:rsid w:val="00B84BB7"/>
    <w:rsid w:val="00B851DE"/>
    <w:rsid w:val="00B86907"/>
    <w:rsid w:val="00B90729"/>
    <w:rsid w:val="00B907DA"/>
    <w:rsid w:val="00B91DB6"/>
    <w:rsid w:val="00B9409C"/>
    <w:rsid w:val="00B94C5E"/>
    <w:rsid w:val="00B950BC"/>
    <w:rsid w:val="00B9714C"/>
    <w:rsid w:val="00B97150"/>
    <w:rsid w:val="00B97A50"/>
    <w:rsid w:val="00B97A77"/>
    <w:rsid w:val="00BA2902"/>
    <w:rsid w:val="00BA29AD"/>
    <w:rsid w:val="00BA2CC8"/>
    <w:rsid w:val="00BA2F0A"/>
    <w:rsid w:val="00BA33CF"/>
    <w:rsid w:val="00BA3F8D"/>
    <w:rsid w:val="00BA52E5"/>
    <w:rsid w:val="00BA56DF"/>
    <w:rsid w:val="00BA604B"/>
    <w:rsid w:val="00BA6310"/>
    <w:rsid w:val="00BB0E5B"/>
    <w:rsid w:val="00BB2980"/>
    <w:rsid w:val="00BB38F3"/>
    <w:rsid w:val="00BB5404"/>
    <w:rsid w:val="00BB5C03"/>
    <w:rsid w:val="00BB5C81"/>
    <w:rsid w:val="00BB6725"/>
    <w:rsid w:val="00BB7A10"/>
    <w:rsid w:val="00BB7D6E"/>
    <w:rsid w:val="00BC0B25"/>
    <w:rsid w:val="00BC33AF"/>
    <w:rsid w:val="00BC376C"/>
    <w:rsid w:val="00BC4242"/>
    <w:rsid w:val="00BC4BC8"/>
    <w:rsid w:val="00BC4FFB"/>
    <w:rsid w:val="00BC533F"/>
    <w:rsid w:val="00BC5C4E"/>
    <w:rsid w:val="00BC60BE"/>
    <w:rsid w:val="00BC65E3"/>
    <w:rsid w:val="00BC7468"/>
    <w:rsid w:val="00BC7D4F"/>
    <w:rsid w:val="00BC7ED7"/>
    <w:rsid w:val="00BD0D5C"/>
    <w:rsid w:val="00BD124A"/>
    <w:rsid w:val="00BD19AD"/>
    <w:rsid w:val="00BD2850"/>
    <w:rsid w:val="00BD3B67"/>
    <w:rsid w:val="00BD42C2"/>
    <w:rsid w:val="00BD4510"/>
    <w:rsid w:val="00BD47D1"/>
    <w:rsid w:val="00BD50FF"/>
    <w:rsid w:val="00BD5D72"/>
    <w:rsid w:val="00BD68B6"/>
    <w:rsid w:val="00BD6F7F"/>
    <w:rsid w:val="00BD7D3D"/>
    <w:rsid w:val="00BE0A08"/>
    <w:rsid w:val="00BE0A5D"/>
    <w:rsid w:val="00BE1E30"/>
    <w:rsid w:val="00BE28D2"/>
    <w:rsid w:val="00BE2F19"/>
    <w:rsid w:val="00BE4A64"/>
    <w:rsid w:val="00BE4EC8"/>
    <w:rsid w:val="00BE5E43"/>
    <w:rsid w:val="00BE6101"/>
    <w:rsid w:val="00BE6272"/>
    <w:rsid w:val="00BF03EA"/>
    <w:rsid w:val="00BF0F9B"/>
    <w:rsid w:val="00BF1640"/>
    <w:rsid w:val="00BF1AEA"/>
    <w:rsid w:val="00BF25E7"/>
    <w:rsid w:val="00BF2CF9"/>
    <w:rsid w:val="00BF2E2C"/>
    <w:rsid w:val="00BF557D"/>
    <w:rsid w:val="00BF5696"/>
    <w:rsid w:val="00BF5E13"/>
    <w:rsid w:val="00BF658D"/>
    <w:rsid w:val="00BF76E5"/>
    <w:rsid w:val="00BF7F58"/>
    <w:rsid w:val="00C01381"/>
    <w:rsid w:val="00C01A13"/>
    <w:rsid w:val="00C01AB1"/>
    <w:rsid w:val="00C01B59"/>
    <w:rsid w:val="00C020C9"/>
    <w:rsid w:val="00C026A0"/>
    <w:rsid w:val="00C04D2D"/>
    <w:rsid w:val="00C0579C"/>
    <w:rsid w:val="00C06137"/>
    <w:rsid w:val="00C061AC"/>
    <w:rsid w:val="00C06601"/>
    <w:rsid w:val="00C06869"/>
    <w:rsid w:val="00C06929"/>
    <w:rsid w:val="00C06E51"/>
    <w:rsid w:val="00C07227"/>
    <w:rsid w:val="00C079B8"/>
    <w:rsid w:val="00C10037"/>
    <w:rsid w:val="00C1116F"/>
    <w:rsid w:val="00C11240"/>
    <w:rsid w:val="00C11305"/>
    <w:rsid w:val="00C11580"/>
    <w:rsid w:val="00C115E1"/>
    <w:rsid w:val="00C123EA"/>
    <w:rsid w:val="00C12A49"/>
    <w:rsid w:val="00C12B05"/>
    <w:rsid w:val="00C133EE"/>
    <w:rsid w:val="00C136E2"/>
    <w:rsid w:val="00C149D0"/>
    <w:rsid w:val="00C14E75"/>
    <w:rsid w:val="00C1573B"/>
    <w:rsid w:val="00C15D95"/>
    <w:rsid w:val="00C17453"/>
    <w:rsid w:val="00C214F1"/>
    <w:rsid w:val="00C233A3"/>
    <w:rsid w:val="00C2488A"/>
    <w:rsid w:val="00C25737"/>
    <w:rsid w:val="00C26588"/>
    <w:rsid w:val="00C2725C"/>
    <w:rsid w:val="00C27371"/>
    <w:rsid w:val="00C27DE9"/>
    <w:rsid w:val="00C30FC6"/>
    <w:rsid w:val="00C3147D"/>
    <w:rsid w:val="00C317E9"/>
    <w:rsid w:val="00C31AFD"/>
    <w:rsid w:val="00C32037"/>
    <w:rsid w:val="00C32865"/>
    <w:rsid w:val="00C32989"/>
    <w:rsid w:val="00C32D1F"/>
    <w:rsid w:val="00C33388"/>
    <w:rsid w:val="00C34CAE"/>
    <w:rsid w:val="00C34F09"/>
    <w:rsid w:val="00C35484"/>
    <w:rsid w:val="00C35C9A"/>
    <w:rsid w:val="00C35D0C"/>
    <w:rsid w:val="00C361A5"/>
    <w:rsid w:val="00C363E4"/>
    <w:rsid w:val="00C36450"/>
    <w:rsid w:val="00C3688E"/>
    <w:rsid w:val="00C37D2B"/>
    <w:rsid w:val="00C4065D"/>
    <w:rsid w:val="00C411EE"/>
    <w:rsid w:val="00C4173A"/>
    <w:rsid w:val="00C42CF2"/>
    <w:rsid w:val="00C43666"/>
    <w:rsid w:val="00C43E47"/>
    <w:rsid w:val="00C44212"/>
    <w:rsid w:val="00C44CF1"/>
    <w:rsid w:val="00C47D2D"/>
    <w:rsid w:val="00C503B0"/>
    <w:rsid w:val="00C50DED"/>
    <w:rsid w:val="00C51231"/>
    <w:rsid w:val="00C52217"/>
    <w:rsid w:val="00C52A41"/>
    <w:rsid w:val="00C554FB"/>
    <w:rsid w:val="00C55FF5"/>
    <w:rsid w:val="00C5639D"/>
    <w:rsid w:val="00C57413"/>
    <w:rsid w:val="00C57DAE"/>
    <w:rsid w:val="00C602FF"/>
    <w:rsid w:val="00C60411"/>
    <w:rsid w:val="00C61174"/>
    <w:rsid w:val="00C6148F"/>
    <w:rsid w:val="00C61A15"/>
    <w:rsid w:val="00C621B1"/>
    <w:rsid w:val="00C626A9"/>
    <w:rsid w:val="00C62F7A"/>
    <w:rsid w:val="00C630D0"/>
    <w:rsid w:val="00C6378E"/>
    <w:rsid w:val="00C63B9C"/>
    <w:rsid w:val="00C641AE"/>
    <w:rsid w:val="00C64476"/>
    <w:rsid w:val="00C6503E"/>
    <w:rsid w:val="00C652AF"/>
    <w:rsid w:val="00C6642D"/>
    <w:rsid w:val="00C6682F"/>
    <w:rsid w:val="00C66B6A"/>
    <w:rsid w:val="00C6719A"/>
    <w:rsid w:val="00C67BF4"/>
    <w:rsid w:val="00C67E27"/>
    <w:rsid w:val="00C71FB2"/>
    <w:rsid w:val="00C7275E"/>
    <w:rsid w:val="00C72F89"/>
    <w:rsid w:val="00C731AF"/>
    <w:rsid w:val="00C74C5D"/>
    <w:rsid w:val="00C7632D"/>
    <w:rsid w:val="00C76333"/>
    <w:rsid w:val="00C765B7"/>
    <w:rsid w:val="00C76ABE"/>
    <w:rsid w:val="00C7717D"/>
    <w:rsid w:val="00C77419"/>
    <w:rsid w:val="00C8174B"/>
    <w:rsid w:val="00C81795"/>
    <w:rsid w:val="00C81E57"/>
    <w:rsid w:val="00C81E8A"/>
    <w:rsid w:val="00C8326E"/>
    <w:rsid w:val="00C857FA"/>
    <w:rsid w:val="00C85F2D"/>
    <w:rsid w:val="00C861C8"/>
    <w:rsid w:val="00C863C4"/>
    <w:rsid w:val="00C8729C"/>
    <w:rsid w:val="00C90DAB"/>
    <w:rsid w:val="00C920EA"/>
    <w:rsid w:val="00C93237"/>
    <w:rsid w:val="00C93C3E"/>
    <w:rsid w:val="00C95009"/>
    <w:rsid w:val="00C96886"/>
    <w:rsid w:val="00C9707A"/>
    <w:rsid w:val="00C97E6E"/>
    <w:rsid w:val="00CA12E3"/>
    <w:rsid w:val="00CA1476"/>
    <w:rsid w:val="00CA2E46"/>
    <w:rsid w:val="00CA6611"/>
    <w:rsid w:val="00CA6AE6"/>
    <w:rsid w:val="00CA782F"/>
    <w:rsid w:val="00CA7D82"/>
    <w:rsid w:val="00CB0698"/>
    <w:rsid w:val="00CB0A43"/>
    <w:rsid w:val="00CB187B"/>
    <w:rsid w:val="00CB23C7"/>
    <w:rsid w:val="00CB2835"/>
    <w:rsid w:val="00CB3285"/>
    <w:rsid w:val="00CB3DAB"/>
    <w:rsid w:val="00CB403B"/>
    <w:rsid w:val="00CB4500"/>
    <w:rsid w:val="00CB455D"/>
    <w:rsid w:val="00CB4BFD"/>
    <w:rsid w:val="00CB5EA8"/>
    <w:rsid w:val="00CB5EB7"/>
    <w:rsid w:val="00CB6369"/>
    <w:rsid w:val="00CB6BA7"/>
    <w:rsid w:val="00CC07CB"/>
    <w:rsid w:val="00CC0C72"/>
    <w:rsid w:val="00CC1278"/>
    <w:rsid w:val="00CC184B"/>
    <w:rsid w:val="00CC1E10"/>
    <w:rsid w:val="00CC26BD"/>
    <w:rsid w:val="00CC29E7"/>
    <w:rsid w:val="00CC2BFD"/>
    <w:rsid w:val="00CC3972"/>
    <w:rsid w:val="00CC528F"/>
    <w:rsid w:val="00CC6F40"/>
    <w:rsid w:val="00CC7CF6"/>
    <w:rsid w:val="00CD0855"/>
    <w:rsid w:val="00CD18F1"/>
    <w:rsid w:val="00CD3476"/>
    <w:rsid w:val="00CD6409"/>
    <w:rsid w:val="00CD64DF"/>
    <w:rsid w:val="00CD6B16"/>
    <w:rsid w:val="00CD6B58"/>
    <w:rsid w:val="00CD768F"/>
    <w:rsid w:val="00CE072E"/>
    <w:rsid w:val="00CE17D7"/>
    <w:rsid w:val="00CE225F"/>
    <w:rsid w:val="00CE2D93"/>
    <w:rsid w:val="00CE3370"/>
    <w:rsid w:val="00CE399B"/>
    <w:rsid w:val="00CE4123"/>
    <w:rsid w:val="00CE48B8"/>
    <w:rsid w:val="00CE4E5A"/>
    <w:rsid w:val="00CE6940"/>
    <w:rsid w:val="00CE7041"/>
    <w:rsid w:val="00CF0327"/>
    <w:rsid w:val="00CF0D4C"/>
    <w:rsid w:val="00CF1551"/>
    <w:rsid w:val="00CF230C"/>
    <w:rsid w:val="00CF2384"/>
    <w:rsid w:val="00CF28D7"/>
    <w:rsid w:val="00CF2AE6"/>
    <w:rsid w:val="00CF2F50"/>
    <w:rsid w:val="00CF3C35"/>
    <w:rsid w:val="00CF3EC2"/>
    <w:rsid w:val="00CF4C0A"/>
    <w:rsid w:val="00CF521D"/>
    <w:rsid w:val="00CF5B17"/>
    <w:rsid w:val="00CF6198"/>
    <w:rsid w:val="00CF636D"/>
    <w:rsid w:val="00CF6972"/>
    <w:rsid w:val="00CF772D"/>
    <w:rsid w:val="00D0005B"/>
    <w:rsid w:val="00D01CC1"/>
    <w:rsid w:val="00D02324"/>
    <w:rsid w:val="00D026E3"/>
    <w:rsid w:val="00D02919"/>
    <w:rsid w:val="00D03020"/>
    <w:rsid w:val="00D0340E"/>
    <w:rsid w:val="00D03A69"/>
    <w:rsid w:val="00D03C87"/>
    <w:rsid w:val="00D045E6"/>
    <w:rsid w:val="00D046A1"/>
    <w:rsid w:val="00D048E8"/>
    <w:rsid w:val="00D04B64"/>
    <w:rsid w:val="00D04C61"/>
    <w:rsid w:val="00D04E07"/>
    <w:rsid w:val="00D05B8D"/>
    <w:rsid w:val="00D05B9B"/>
    <w:rsid w:val="00D06343"/>
    <w:rsid w:val="00D065A2"/>
    <w:rsid w:val="00D07413"/>
    <w:rsid w:val="00D0747A"/>
    <w:rsid w:val="00D07647"/>
    <w:rsid w:val="00D079AA"/>
    <w:rsid w:val="00D07F00"/>
    <w:rsid w:val="00D1130F"/>
    <w:rsid w:val="00D1228D"/>
    <w:rsid w:val="00D1250D"/>
    <w:rsid w:val="00D129A0"/>
    <w:rsid w:val="00D129AF"/>
    <w:rsid w:val="00D12A78"/>
    <w:rsid w:val="00D12FC5"/>
    <w:rsid w:val="00D13802"/>
    <w:rsid w:val="00D14AB1"/>
    <w:rsid w:val="00D1539E"/>
    <w:rsid w:val="00D1571F"/>
    <w:rsid w:val="00D162F8"/>
    <w:rsid w:val="00D177B0"/>
    <w:rsid w:val="00D17B72"/>
    <w:rsid w:val="00D17C82"/>
    <w:rsid w:val="00D20FFB"/>
    <w:rsid w:val="00D217E7"/>
    <w:rsid w:val="00D21BC8"/>
    <w:rsid w:val="00D2351B"/>
    <w:rsid w:val="00D235A0"/>
    <w:rsid w:val="00D23FD0"/>
    <w:rsid w:val="00D24BDF"/>
    <w:rsid w:val="00D259DF"/>
    <w:rsid w:val="00D271BF"/>
    <w:rsid w:val="00D30351"/>
    <w:rsid w:val="00D3104F"/>
    <w:rsid w:val="00D314B8"/>
    <w:rsid w:val="00D3185C"/>
    <w:rsid w:val="00D31979"/>
    <w:rsid w:val="00D31A10"/>
    <w:rsid w:val="00D3205F"/>
    <w:rsid w:val="00D32845"/>
    <w:rsid w:val="00D3318E"/>
    <w:rsid w:val="00D3322A"/>
    <w:rsid w:val="00D3340D"/>
    <w:rsid w:val="00D334BF"/>
    <w:rsid w:val="00D33E72"/>
    <w:rsid w:val="00D34FCF"/>
    <w:rsid w:val="00D35985"/>
    <w:rsid w:val="00D359EF"/>
    <w:rsid w:val="00D35BD6"/>
    <w:rsid w:val="00D361B5"/>
    <w:rsid w:val="00D36273"/>
    <w:rsid w:val="00D36DBD"/>
    <w:rsid w:val="00D37442"/>
    <w:rsid w:val="00D400D0"/>
    <w:rsid w:val="00D408C8"/>
    <w:rsid w:val="00D40B40"/>
    <w:rsid w:val="00D40DDA"/>
    <w:rsid w:val="00D411A2"/>
    <w:rsid w:val="00D41F5B"/>
    <w:rsid w:val="00D428D4"/>
    <w:rsid w:val="00D4349F"/>
    <w:rsid w:val="00D43687"/>
    <w:rsid w:val="00D43DC0"/>
    <w:rsid w:val="00D43E3C"/>
    <w:rsid w:val="00D43E95"/>
    <w:rsid w:val="00D44E79"/>
    <w:rsid w:val="00D4606D"/>
    <w:rsid w:val="00D471B0"/>
    <w:rsid w:val="00D471F1"/>
    <w:rsid w:val="00D47E0F"/>
    <w:rsid w:val="00D47F3D"/>
    <w:rsid w:val="00D50B9C"/>
    <w:rsid w:val="00D513AF"/>
    <w:rsid w:val="00D52189"/>
    <w:rsid w:val="00D52D73"/>
    <w:rsid w:val="00D52E58"/>
    <w:rsid w:val="00D53051"/>
    <w:rsid w:val="00D5317A"/>
    <w:rsid w:val="00D53B5D"/>
    <w:rsid w:val="00D543F4"/>
    <w:rsid w:val="00D548AA"/>
    <w:rsid w:val="00D56B20"/>
    <w:rsid w:val="00D578B3"/>
    <w:rsid w:val="00D613DA"/>
    <w:rsid w:val="00D618F4"/>
    <w:rsid w:val="00D61DB3"/>
    <w:rsid w:val="00D6318B"/>
    <w:rsid w:val="00D631C5"/>
    <w:rsid w:val="00D63636"/>
    <w:rsid w:val="00D63D26"/>
    <w:rsid w:val="00D63EF6"/>
    <w:rsid w:val="00D63F2D"/>
    <w:rsid w:val="00D640AD"/>
    <w:rsid w:val="00D64E72"/>
    <w:rsid w:val="00D65AAD"/>
    <w:rsid w:val="00D67318"/>
    <w:rsid w:val="00D674CA"/>
    <w:rsid w:val="00D714CC"/>
    <w:rsid w:val="00D73786"/>
    <w:rsid w:val="00D74182"/>
    <w:rsid w:val="00D75619"/>
    <w:rsid w:val="00D75EA7"/>
    <w:rsid w:val="00D771B2"/>
    <w:rsid w:val="00D77252"/>
    <w:rsid w:val="00D80554"/>
    <w:rsid w:val="00D815DD"/>
    <w:rsid w:val="00D81ADF"/>
    <w:rsid w:val="00D81CF1"/>
    <w:rsid w:val="00D81F21"/>
    <w:rsid w:val="00D8333C"/>
    <w:rsid w:val="00D83D06"/>
    <w:rsid w:val="00D864F2"/>
    <w:rsid w:val="00D87F36"/>
    <w:rsid w:val="00D91196"/>
    <w:rsid w:val="00D9149E"/>
    <w:rsid w:val="00D91F4A"/>
    <w:rsid w:val="00D92AA8"/>
    <w:rsid w:val="00D93A92"/>
    <w:rsid w:val="00D943F8"/>
    <w:rsid w:val="00D94889"/>
    <w:rsid w:val="00D95470"/>
    <w:rsid w:val="00D96B55"/>
    <w:rsid w:val="00D97609"/>
    <w:rsid w:val="00D976C8"/>
    <w:rsid w:val="00D979DA"/>
    <w:rsid w:val="00D97CBA"/>
    <w:rsid w:val="00DA0723"/>
    <w:rsid w:val="00DA0AC0"/>
    <w:rsid w:val="00DA107D"/>
    <w:rsid w:val="00DA1253"/>
    <w:rsid w:val="00DA2059"/>
    <w:rsid w:val="00DA2159"/>
    <w:rsid w:val="00DA2619"/>
    <w:rsid w:val="00DA2BCB"/>
    <w:rsid w:val="00DA2D77"/>
    <w:rsid w:val="00DA4239"/>
    <w:rsid w:val="00DA48D3"/>
    <w:rsid w:val="00DA4983"/>
    <w:rsid w:val="00DA588C"/>
    <w:rsid w:val="00DA65DE"/>
    <w:rsid w:val="00DA6CF4"/>
    <w:rsid w:val="00DA717B"/>
    <w:rsid w:val="00DB0B61"/>
    <w:rsid w:val="00DB1474"/>
    <w:rsid w:val="00DB152A"/>
    <w:rsid w:val="00DB2962"/>
    <w:rsid w:val="00DB2B02"/>
    <w:rsid w:val="00DB376A"/>
    <w:rsid w:val="00DB3AEB"/>
    <w:rsid w:val="00DB4785"/>
    <w:rsid w:val="00DB52FB"/>
    <w:rsid w:val="00DB5A51"/>
    <w:rsid w:val="00DB5F8C"/>
    <w:rsid w:val="00DB61F2"/>
    <w:rsid w:val="00DB76CE"/>
    <w:rsid w:val="00DC00C1"/>
    <w:rsid w:val="00DC013B"/>
    <w:rsid w:val="00DC0719"/>
    <w:rsid w:val="00DC090B"/>
    <w:rsid w:val="00DC1679"/>
    <w:rsid w:val="00DC178E"/>
    <w:rsid w:val="00DC219B"/>
    <w:rsid w:val="00DC2CF1"/>
    <w:rsid w:val="00DC2DC7"/>
    <w:rsid w:val="00DC3A7C"/>
    <w:rsid w:val="00DC4FCF"/>
    <w:rsid w:val="00DC4FE9"/>
    <w:rsid w:val="00DC50E0"/>
    <w:rsid w:val="00DC5D0E"/>
    <w:rsid w:val="00DC6386"/>
    <w:rsid w:val="00DC6B26"/>
    <w:rsid w:val="00DC7BC5"/>
    <w:rsid w:val="00DD001E"/>
    <w:rsid w:val="00DD014E"/>
    <w:rsid w:val="00DD0AE3"/>
    <w:rsid w:val="00DD0CBA"/>
    <w:rsid w:val="00DD0F8B"/>
    <w:rsid w:val="00DD1130"/>
    <w:rsid w:val="00DD151D"/>
    <w:rsid w:val="00DD1951"/>
    <w:rsid w:val="00DD1D1B"/>
    <w:rsid w:val="00DD2445"/>
    <w:rsid w:val="00DD2BB8"/>
    <w:rsid w:val="00DD2CC1"/>
    <w:rsid w:val="00DD487D"/>
    <w:rsid w:val="00DD4A1C"/>
    <w:rsid w:val="00DD4B6E"/>
    <w:rsid w:val="00DD4E83"/>
    <w:rsid w:val="00DD4F92"/>
    <w:rsid w:val="00DD6628"/>
    <w:rsid w:val="00DD6945"/>
    <w:rsid w:val="00DE2D04"/>
    <w:rsid w:val="00DE3250"/>
    <w:rsid w:val="00DE36C6"/>
    <w:rsid w:val="00DE50D5"/>
    <w:rsid w:val="00DE55EF"/>
    <w:rsid w:val="00DE6028"/>
    <w:rsid w:val="00DE6C85"/>
    <w:rsid w:val="00DE7144"/>
    <w:rsid w:val="00DE78A3"/>
    <w:rsid w:val="00DF08A1"/>
    <w:rsid w:val="00DF0CD0"/>
    <w:rsid w:val="00DF168F"/>
    <w:rsid w:val="00DF1A71"/>
    <w:rsid w:val="00DF2B46"/>
    <w:rsid w:val="00DF2D62"/>
    <w:rsid w:val="00DF3F12"/>
    <w:rsid w:val="00DF4C65"/>
    <w:rsid w:val="00DF50FC"/>
    <w:rsid w:val="00DF5541"/>
    <w:rsid w:val="00DF634D"/>
    <w:rsid w:val="00DF68C7"/>
    <w:rsid w:val="00DF72D0"/>
    <w:rsid w:val="00DF731A"/>
    <w:rsid w:val="00DF76E5"/>
    <w:rsid w:val="00DF7AD1"/>
    <w:rsid w:val="00DF7BEA"/>
    <w:rsid w:val="00E021B8"/>
    <w:rsid w:val="00E04BBB"/>
    <w:rsid w:val="00E06B75"/>
    <w:rsid w:val="00E10028"/>
    <w:rsid w:val="00E10EC0"/>
    <w:rsid w:val="00E11332"/>
    <w:rsid w:val="00E11352"/>
    <w:rsid w:val="00E126E9"/>
    <w:rsid w:val="00E12EEB"/>
    <w:rsid w:val="00E140ED"/>
    <w:rsid w:val="00E14B96"/>
    <w:rsid w:val="00E154C5"/>
    <w:rsid w:val="00E167EB"/>
    <w:rsid w:val="00E17013"/>
    <w:rsid w:val="00E170DC"/>
    <w:rsid w:val="00E174D3"/>
    <w:rsid w:val="00E17546"/>
    <w:rsid w:val="00E17D94"/>
    <w:rsid w:val="00E208F2"/>
    <w:rsid w:val="00E2097D"/>
    <w:rsid w:val="00E210B5"/>
    <w:rsid w:val="00E21EAD"/>
    <w:rsid w:val="00E2225F"/>
    <w:rsid w:val="00E239EA"/>
    <w:rsid w:val="00E24190"/>
    <w:rsid w:val="00E24E8A"/>
    <w:rsid w:val="00E251F5"/>
    <w:rsid w:val="00E261B3"/>
    <w:rsid w:val="00E26818"/>
    <w:rsid w:val="00E27FFC"/>
    <w:rsid w:val="00E30B15"/>
    <w:rsid w:val="00E312B7"/>
    <w:rsid w:val="00E324D6"/>
    <w:rsid w:val="00E331E7"/>
    <w:rsid w:val="00E33237"/>
    <w:rsid w:val="00E33D9A"/>
    <w:rsid w:val="00E342AA"/>
    <w:rsid w:val="00E35D6E"/>
    <w:rsid w:val="00E36612"/>
    <w:rsid w:val="00E36786"/>
    <w:rsid w:val="00E36CB4"/>
    <w:rsid w:val="00E40181"/>
    <w:rsid w:val="00E4144C"/>
    <w:rsid w:val="00E42C6C"/>
    <w:rsid w:val="00E4310B"/>
    <w:rsid w:val="00E4432A"/>
    <w:rsid w:val="00E4635A"/>
    <w:rsid w:val="00E466CA"/>
    <w:rsid w:val="00E469C9"/>
    <w:rsid w:val="00E46C15"/>
    <w:rsid w:val="00E47294"/>
    <w:rsid w:val="00E474F4"/>
    <w:rsid w:val="00E47A16"/>
    <w:rsid w:val="00E5008C"/>
    <w:rsid w:val="00E518CC"/>
    <w:rsid w:val="00E52591"/>
    <w:rsid w:val="00E526A7"/>
    <w:rsid w:val="00E52918"/>
    <w:rsid w:val="00E540ED"/>
    <w:rsid w:val="00E5445E"/>
    <w:rsid w:val="00E548F2"/>
    <w:rsid w:val="00E54950"/>
    <w:rsid w:val="00E552B8"/>
    <w:rsid w:val="00E559E1"/>
    <w:rsid w:val="00E55FB3"/>
    <w:rsid w:val="00E56A01"/>
    <w:rsid w:val="00E57940"/>
    <w:rsid w:val="00E60C4A"/>
    <w:rsid w:val="00E6140A"/>
    <w:rsid w:val="00E61BD7"/>
    <w:rsid w:val="00E629A1"/>
    <w:rsid w:val="00E62B1A"/>
    <w:rsid w:val="00E643D9"/>
    <w:rsid w:val="00E664C6"/>
    <w:rsid w:val="00E66C3E"/>
    <w:rsid w:val="00E6794C"/>
    <w:rsid w:val="00E70553"/>
    <w:rsid w:val="00E70D9F"/>
    <w:rsid w:val="00E70FEA"/>
    <w:rsid w:val="00E7124D"/>
    <w:rsid w:val="00E71591"/>
    <w:rsid w:val="00E71810"/>
    <w:rsid w:val="00E71CEB"/>
    <w:rsid w:val="00E7202F"/>
    <w:rsid w:val="00E72907"/>
    <w:rsid w:val="00E7474F"/>
    <w:rsid w:val="00E75A4B"/>
    <w:rsid w:val="00E760A2"/>
    <w:rsid w:val="00E80DE3"/>
    <w:rsid w:val="00E82510"/>
    <w:rsid w:val="00E82C55"/>
    <w:rsid w:val="00E83B4A"/>
    <w:rsid w:val="00E83B7A"/>
    <w:rsid w:val="00E84442"/>
    <w:rsid w:val="00E84CFA"/>
    <w:rsid w:val="00E85089"/>
    <w:rsid w:val="00E8529A"/>
    <w:rsid w:val="00E86052"/>
    <w:rsid w:val="00E86AAA"/>
    <w:rsid w:val="00E875E9"/>
    <w:rsid w:val="00E8787E"/>
    <w:rsid w:val="00E91181"/>
    <w:rsid w:val="00E91EB2"/>
    <w:rsid w:val="00E91F19"/>
    <w:rsid w:val="00E92AC3"/>
    <w:rsid w:val="00E92F64"/>
    <w:rsid w:val="00E9489D"/>
    <w:rsid w:val="00E953DA"/>
    <w:rsid w:val="00E966FC"/>
    <w:rsid w:val="00E96EAE"/>
    <w:rsid w:val="00E97513"/>
    <w:rsid w:val="00E9796D"/>
    <w:rsid w:val="00EA0B34"/>
    <w:rsid w:val="00EA1003"/>
    <w:rsid w:val="00EA1E04"/>
    <w:rsid w:val="00EA2D18"/>
    <w:rsid w:val="00EA2F6A"/>
    <w:rsid w:val="00EA308E"/>
    <w:rsid w:val="00EA3279"/>
    <w:rsid w:val="00EA4C38"/>
    <w:rsid w:val="00EA585B"/>
    <w:rsid w:val="00EA6412"/>
    <w:rsid w:val="00EB00E0"/>
    <w:rsid w:val="00EB02FA"/>
    <w:rsid w:val="00EB05D5"/>
    <w:rsid w:val="00EB0CBB"/>
    <w:rsid w:val="00EB257F"/>
    <w:rsid w:val="00EB2FFE"/>
    <w:rsid w:val="00EB3033"/>
    <w:rsid w:val="00EB381C"/>
    <w:rsid w:val="00EB4BC7"/>
    <w:rsid w:val="00EB56DD"/>
    <w:rsid w:val="00EC0295"/>
    <w:rsid w:val="00EC059F"/>
    <w:rsid w:val="00EC1168"/>
    <w:rsid w:val="00EC1F24"/>
    <w:rsid w:val="00EC22F6"/>
    <w:rsid w:val="00EC371E"/>
    <w:rsid w:val="00EC3D22"/>
    <w:rsid w:val="00EC3DB9"/>
    <w:rsid w:val="00EC41B3"/>
    <w:rsid w:val="00EC4ECC"/>
    <w:rsid w:val="00EC6392"/>
    <w:rsid w:val="00EC6956"/>
    <w:rsid w:val="00ED20C4"/>
    <w:rsid w:val="00ED24C8"/>
    <w:rsid w:val="00ED329D"/>
    <w:rsid w:val="00ED3FA1"/>
    <w:rsid w:val="00ED597A"/>
    <w:rsid w:val="00ED5B9B"/>
    <w:rsid w:val="00ED5BCE"/>
    <w:rsid w:val="00ED63DD"/>
    <w:rsid w:val="00ED6BAD"/>
    <w:rsid w:val="00ED7447"/>
    <w:rsid w:val="00ED74EE"/>
    <w:rsid w:val="00ED7762"/>
    <w:rsid w:val="00EE00D6"/>
    <w:rsid w:val="00EE11E7"/>
    <w:rsid w:val="00EE1488"/>
    <w:rsid w:val="00EE1CBF"/>
    <w:rsid w:val="00EE2223"/>
    <w:rsid w:val="00EE2468"/>
    <w:rsid w:val="00EE2885"/>
    <w:rsid w:val="00EE29AD"/>
    <w:rsid w:val="00EE2CFF"/>
    <w:rsid w:val="00EE3D6D"/>
    <w:rsid w:val="00EE3E24"/>
    <w:rsid w:val="00EE439A"/>
    <w:rsid w:val="00EE45CC"/>
    <w:rsid w:val="00EE4BD0"/>
    <w:rsid w:val="00EE4D5D"/>
    <w:rsid w:val="00EE5131"/>
    <w:rsid w:val="00EE6461"/>
    <w:rsid w:val="00EE7100"/>
    <w:rsid w:val="00EE726A"/>
    <w:rsid w:val="00EE7C7C"/>
    <w:rsid w:val="00EE7E55"/>
    <w:rsid w:val="00EF109B"/>
    <w:rsid w:val="00EF1F54"/>
    <w:rsid w:val="00EF201C"/>
    <w:rsid w:val="00EF25B1"/>
    <w:rsid w:val="00EF2C72"/>
    <w:rsid w:val="00EF36AF"/>
    <w:rsid w:val="00EF40E7"/>
    <w:rsid w:val="00EF5108"/>
    <w:rsid w:val="00EF5887"/>
    <w:rsid w:val="00EF59A3"/>
    <w:rsid w:val="00EF6549"/>
    <w:rsid w:val="00EF6675"/>
    <w:rsid w:val="00EF7CF6"/>
    <w:rsid w:val="00F0063D"/>
    <w:rsid w:val="00F00F9C"/>
    <w:rsid w:val="00F01E5F"/>
    <w:rsid w:val="00F0217D"/>
    <w:rsid w:val="00F022E2"/>
    <w:rsid w:val="00F024F3"/>
    <w:rsid w:val="00F026BC"/>
    <w:rsid w:val="00F02ABA"/>
    <w:rsid w:val="00F03BF8"/>
    <w:rsid w:val="00F0437A"/>
    <w:rsid w:val="00F043B4"/>
    <w:rsid w:val="00F04C30"/>
    <w:rsid w:val="00F073FC"/>
    <w:rsid w:val="00F07A75"/>
    <w:rsid w:val="00F101B8"/>
    <w:rsid w:val="00F105D4"/>
    <w:rsid w:val="00F1063E"/>
    <w:rsid w:val="00F11037"/>
    <w:rsid w:val="00F1144B"/>
    <w:rsid w:val="00F114D2"/>
    <w:rsid w:val="00F1171F"/>
    <w:rsid w:val="00F12109"/>
    <w:rsid w:val="00F1444A"/>
    <w:rsid w:val="00F14952"/>
    <w:rsid w:val="00F14978"/>
    <w:rsid w:val="00F15144"/>
    <w:rsid w:val="00F15577"/>
    <w:rsid w:val="00F16541"/>
    <w:rsid w:val="00F16F1B"/>
    <w:rsid w:val="00F174E9"/>
    <w:rsid w:val="00F17F3D"/>
    <w:rsid w:val="00F20A6E"/>
    <w:rsid w:val="00F20DB0"/>
    <w:rsid w:val="00F22AAB"/>
    <w:rsid w:val="00F23A23"/>
    <w:rsid w:val="00F2426E"/>
    <w:rsid w:val="00F24BD1"/>
    <w:rsid w:val="00F250A9"/>
    <w:rsid w:val="00F26547"/>
    <w:rsid w:val="00F26688"/>
    <w:rsid w:val="00F267AF"/>
    <w:rsid w:val="00F27B18"/>
    <w:rsid w:val="00F30FF4"/>
    <w:rsid w:val="00F3122E"/>
    <w:rsid w:val="00F31C82"/>
    <w:rsid w:val="00F31E83"/>
    <w:rsid w:val="00F32368"/>
    <w:rsid w:val="00F32C00"/>
    <w:rsid w:val="00F331AD"/>
    <w:rsid w:val="00F3372A"/>
    <w:rsid w:val="00F34075"/>
    <w:rsid w:val="00F35070"/>
    <w:rsid w:val="00F35287"/>
    <w:rsid w:val="00F35E81"/>
    <w:rsid w:val="00F36C80"/>
    <w:rsid w:val="00F37323"/>
    <w:rsid w:val="00F37A97"/>
    <w:rsid w:val="00F37DEA"/>
    <w:rsid w:val="00F37F0C"/>
    <w:rsid w:val="00F40153"/>
    <w:rsid w:val="00F40A09"/>
    <w:rsid w:val="00F40A70"/>
    <w:rsid w:val="00F41448"/>
    <w:rsid w:val="00F41A2B"/>
    <w:rsid w:val="00F42881"/>
    <w:rsid w:val="00F43A37"/>
    <w:rsid w:val="00F446AF"/>
    <w:rsid w:val="00F44F38"/>
    <w:rsid w:val="00F45BAE"/>
    <w:rsid w:val="00F4641B"/>
    <w:rsid w:val="00F46EB8"/>
    <w:rsid w:val="00F470F0"/>
    <w:rsid w:val="00F47C1B"/>
    <w:rsid w:val="00F50CD1"/>
    <w:rsid w:val="00F511E4"/>
    <w:rsid w:val="00F51EBC"/>
    <w:rsid w:val="00F52BFC"/>
    <w:rsid w:val="00F52D09"/>
    <w:rsid w:val="00F52E08"/>
    <w:rsid w:val="00F53916"/>
    <w:rsid w:val="00F53A66"/>
    <w:rsid w:val="00F5440E"/>
    <w:rsid w:val="00F5462D"/>
    <w:rsid w:val="00F54CD4"/>
    <w:rsid w:val="00F5563E"/>
    <w:rsid w:val="00F55B21"/>
    <w:rsid w:val="00F56EF6"/>
    <w:rsid w:val="00F60082"/>
    <w:rsid w:val="00F602D5"/>
    <w:rsid w:val="00F60551"/>
    <w:rsid w:val="00F60D4A"/>
    <w:rsid w:val="00F619F6"/>
    <w:rsid w:val="00F61A9F"/>
    <w:rsid w:val="00F61B5F"/>
    <w:rsid w:val="00F63F5F"/>
    <w:rsid w:val="00F6429C"/>
    <w:rsid w:val="00F64696"/>
    <w:rsid w:val="00F65AA9"/>
    <w:rsid w:val="00F66184"/>
    <w:rsid w:val="00F66580"/>
    <w:rsid w:val="00F665D4"/>
    <w:rsid w:val="00F671D5"/>
    <w:rsid w:val="00F6740B"/>
    <w:rsid w:val="00F6768F"/>
    <w:rsid w:val="00F67E8B"/>
    <w:rsid w:val="00F70B56"/>
    <w:rsid w:val="00F7110E"/>
    <w:rsid w:val="00F7132E"/>
    <w:rsid w:val="00F72C2C"/>
    <w:rsid w:val="00F741F2"/>
    <w:rsid w:val="00F76A6A"/>
    <w:rsid w:val="00F76CAB"/>
    <w:rsid w:val="00F772C6"/>
    <w:rsid w:val="00F77369"/>
    <w:rsid w:val="00F80FCF"/>
    <w:rsid w:val="00F815B5"/>
    <w:rsid w:val="00F82453"/>
    <w:rsid w:val="00F85195"/>
    <w:rsid w:val="00F857D4"/>
    <w:rsid w:val="00F85A84"/>
    <w:rsid w:val="00F868E3"/>
    <w:rsid w:val="00F87A21"/>
    <w:rsid w:val="00F91CB4"/>
    <w:rsid w:val="00F91E26"/>
    <w:rsid w:val="00F92327"/>
    <w:rsid w:val="00F9237D"/>
    <w:rsid w:val="00F938BA"/>
    <w:rsid w:val="00F93F68"/>
    <w:rsid w:val="00F94698"/>
    <w:rsid w:val="00F956B6"/>
    <w:rsid w:val="00F96A32"/>
    <w:rsid w:val="00F97919"/>
    <w:rsid w:val="00FA0036"/>
    <w:rsid w:val="00FA16C5"/>
    <w:rsid w:val="00FA190A"/>
    <w:rsid w:val="00FA230B"/>
    <w:rsid w:val="00FA2C46"/>
    <w:rsid w:val="00FA30B7"/>
    <w:rsid w:val="00FA3525"/>
    <w:rsid w:val="00FA391B"/>
    <w:rsid w:val="00FA43A8"/>
    <w:rsid w:val="00FA46BF"/>
    <w:rsid w:val="00FA4D70"/>
    <w:rsid w:val="00FA5518"/>
    <w:rsid w:val="00FA5A53"/>
    <w:rsid w:val="00FA747A"/>
    <w:rsid w:val="00FA7F76"/>
    <w:rsid w:val="00FB062D"/>
    <w:rsid w:val="00FB06E0"/>
    <w:rsid w:val="00FB0AB5"/>
    <w:rsid w:val="00FB132E"/>
    <w:rsid w:val="00FB1F6E"/>
    <w:rsid w:val="00FB2F6C"/>
    <w:rsid w:val="00FB3A03"/>
    <w:rsid w:val="00FB433A"/>
    <w:rsid w:val="00FB4769"/>
    <w:rsid w:val="00FB4CDA"/>
    <w:rsid w:val="00FB60E5"/>
    <w:rsid w:val="00FB6481"/>
    <w:rsid w:val="00FB6D36"/>
    <w:rsid w:val="00FB6F67"/>
    <w:rsid w:val="00FB7EA3"/>
    <w:rsid w:val="00FC0965"/>
    <w:rsid w:val="00FC0F81"/>
    <w:rsid w:val="00FC252F"/>
    <w:rsid w:val="00FC2B18"/>
    <w:rsid w:val="00FC342A"/>
    <w:rsid w:val="00FC395C"/>
    <w:rsid w:val="00FC3E7D"/>
    <w:rsid w:val="00FC42BE"/>
    <w:rsid w:val="00FC5958"/>
    <w:rsid w:val="00FC5E8E"/>
    <w:rsid w:val="00FC6E78"/>
    <w:rsid w:val="00FC6FA8"/>
    <w:rsid w:val="00FC7409"/>
    <w:rsid w:val="00FD0362"/>
    <w:rsid w:val="00FD2190"/>
    <w:rsid w:val="00FD35A5"/>
    <w:rsid w:val="00FD3766"/>
    <w:rsid w:val="00FD3D05"/>
    <w:rsid w:val="00FD446F"/>
    <w:rsid w:val="00FD47C4"/>
    <w:rsid w:val="00FD4C07"/>
    <w:rsid w:val="00FD5D95"/>
    <w:rsid w:val="00FD6ED5"/>
    <w:rsid w:val="00FD7307"/>
    <w:rsid w:val="00FD7DEA"/>
    <w:rsid w:val="00FE04EE"/>
    <w:rsid w:val="00FE2332"/>
    <w:rsid w:val="00FE2DCF"/>
    <w:rsid w:val="00FE331E"/>
    <w:rsid w:val="00FE3FA7"/>
    <w:rsid w:val="00FE4081"/>
    <w:rsid w:val="00FE6A5C"/>
    <w:rsid w:val="00FE7A4F"/>
    <w:rsid w:val="00FF0FA0"/>
    <w:rsid w:val="00FF1630"/>
    <w:rsid w:val="00FF2A4E"/>
    <w:rsid w:val="00FF2AFC"/>
    <w:rsid w:val="00FF2FCE"/>
    <w:rsid w:val="00FF4F7D"/>
    <w:rsid w:val="00FF5158"/>
    <w:rsid w:val="00FF5838"/>
    <w:rsid w:val="00FF5A4F"/>
    <w:rsid w:val="00FF63DC"/>
    <w:rsid w:val="00FF6D9D"/>
    <w:rsid w:val="00FF73C1"/>
    <w:rsid w:val="00FF7620"/>
    <w:rsid w:val="00FF7DD5"/>
    <w:rsid w:val="12393807"/>
    <w:rsid w:val="12F6AD80"/>
    <w:rsid w:val="21407697"/>
    <w:rsid w:val="348306F6"/>
    <w:rsid w:val="4F3D97C3"/>
    <w:rsid w:val="5C9F9DB5"/>
    <w:rsid w:val="710EECB3"/>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8448DE73-C5E1-491E-A273-204AC2D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9C4EB5"/>
    <w:pPr>
      <w:numPr>
        <w:numId w:val="2"/>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F25E7"/>
    <w:pPr>
      <w:spacing w:before="0"/>
      <w:outlineLvl w:val="9"/>
    </w:pPr>
  </w:style>
  <w:style w:type="character" w:customStyle="1" w:styleId="TOCheadingreportChar">
    <w:name w:val="TOC heading report Char"/>
    <w:link w:val="TOCheadingreport"/>
    <w:uiPriority w:val="4"/>
    <w:rsid w:val="00BF25E7"/>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73214"/>
    <w:pPr>
      <w:numPr>
        <w:ilvl w:val="1"/>
        <w:numId w:val="2"/>
      </w:numPr>
      <w:spacing w:after="40"/>
      <w:ind w:left="568" w:hanging="284"/>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1"/>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5"/>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43"/>
      </w:numPr>
      <w:spacing w:before="60" w:line="240" w:lineRule="exact"/>
      <w:ind w:left="454"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430860839">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616257596">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7297566">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096111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c.gov.au/applying-reporting-veterans-grants" TargetMode="External"/><Relationship Id="rId21" Type="http://schemas.openxmlformats.org/officeDocument/2006/relationships/hyperlink" Target="https://www.vic.gov.au/restoring-community-war-memorials-and-avenues-honour" TargetMode="External"/><Relationship Id="rId34" Type="http://schemas.openxmlformats.org/officeDocument/2006/relationships/hyperlink" Target="https://grantsgateway.dffh.vic.gov.au" TargetMode="External"/><Relationship Id="rId42" Type="http://schemas.openxmlformats.org/officeDocument/2006/relationships/hyperlink" Target="https://monumentaustralia.org.au/themes/conflict" TargetMode="External"/><Relationship Id="rId47" Type="http://schemas.openxmlformats.org/officeDocument/2006/relationships/hyperlink" Target="mailto:veteransgrants@dffh.vic.gov.au" TargetMode="External"/><Relationship Id="rId50" Type="http://schemas.openxmlformats.org/officeDocument/2006/relationships/hyperlink" Target="mailto:veteransgrants@dffh.vic.gov.au" TargetMode="External"/><Relationship Id="rId55" Type="http://schemas.openxmlformats.org/officeDocument/2006/relationships/hyperlink" Target="https://grantsgateway.dffh.vic.gov.au/"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esshub.gov.au/about-the-nrs/nrs-call-numbers-and-links" TargetMode="External"/><Relationship Id="rId29" Type="http://schemas.openxmlformats.org/officeDocument/2006/relationships/hyperlink" Target="https://abr.business.gov.au/" TargetMode="External"/><Relationship Id="rId11" Type="http://schemas.openxmlformats.org/officeDocument/2006/relationships/image" Target="media/image1.png"/><Relationship Id="rId24" Type="http://schemas.openxmlformats.org/officeDocument/2006/relationships/hyperlink" Target="https://grantsgateway.dffh.vic.gov.au/" TargetMode="External"/><Relationship Id="rId32" Type="http://schemas.openxmlformats.org/officeDocument/2006/relationships/hyperlink" Target="https://www.acnc.gov.au/charity/charities" TargetMode="External"/><Relationship Id="rId37" Type="http://schemas.openxmlformats.org/officeDocument/2006/relationships/hyperlink" Target="https://www.heritage.vic.gov.au/protecting-our-heritage/find-a-heritage-consultant" TargetMode="External"/><Relationship Id="rId40" Type="http://schemas.openxmlformats.org/officeDocument/2006/relationships/hyperlink" Target="https://www.vic.gov.au/victoria-remembers-grant-program" TargetMode="External"/><Relationship Id="rId45" Type="http://schemas.openxmlformats.org/officeDocument/2006/relationships/hyperlink" Target="https://www.heritage.vic.gov.au/" TargetMode="External"/><Relationship Id="rId53" Type="http://schemas.openxmlformats.org/officeDocument/2006/relationships/hyperlink" Target="https://www.accesshub.gov.au/about-the-nrs/nrs-call-numbers-and-links" TargetMode="External"/><Relationship Id="rId58" Type="http://schemas.openxmlformats.org/officeDocument/2006/relationships/hyperlink" Target="https://www.vic.gov.au/veterans-grants-auspice-arrangements"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3.jpg"/><Relationship Id="rId27" Type="http://schemas.openxmlformats.org/officeDocument/2006/relationships/hyperlink" Target="mailto:veteransgrants@dffh.vic.gov.au" TargetMode="External"/><Relationship Id="rId30" Type="http://schemas.openxmlformats.org/officeDocument/2006/relationships/hyperlink" Target="https://www.consumer.vic.gov.au/" TargetMode="External"/><Relationship Id="rId35" Type="http://schemas.openxmlformats.org/officeDocument/2006/relationships/hyperlink" Target="mailto:veteransgrants@dffh.vic.gov.au" TargetMode="External"/><Relationship Id="rId43" Type="http://schemas.openxmlformats.org/officeDocument/2006/relationships/hyperlink" Target="https://www.vic.gov.au/applying-reporting-veterans-grants" TargetMode="External"/><Relationship Id="rId48" Type="http://schemas.openxmlformats.org/officeDocument/2006/relationships/hyperlink" Target="https://www.ato.gov.au/" TargetMode="External"/><Relationship Id="rId56" Type="http://schemas.openxmlformats.org/officeDocument/2006/relationships/hyperlink" Target="https://www.vic.gov.au/veterans-grant-terminology-explained"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veteransgrants@dffh.vic.gov.a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accesshub.gov.au/about-the-nrs" TargetMode="External"/><Relationship Id="rId25" Type="http://schemas.openxmlformats.org/officeDocument/2006/relationships/hyperlink" Target="https://www.vic.gov.au/restoring-community-war-memorials-and-avenues-honour" TargetMode="External"/><Relationship Id="rId33" Type="http://schemas.openxmlformats.org/officeDocument/2006/relationships/hyperlink" Target="https://www.oric.gov.au/" TargetMode="External"/><Relationship Id="rId38" Type="http://schemas.openxmlformats.org/officeDocument/2006/relationships/hyperlink" Target="https://www.dva.gov.au/about-us/grants-and-bursaries/community-grants-hub/saluting-their-service-commemorative-grants-program" TargetMode="External"/><Relationship Id="rId46" Type="http://schemas.openxmlformats.org/officeDocument/2006/relationships/hyperlink" Target="https://www.vic.gov.au/restoring-community-war-memorials-and-avenues-honour" TargetMode="External"/><Relationship Id="rId59" Type="http://schemas.openxmlformats.org/officeDocument/2006/relationships/hyperlink" Target="https://www.vic.gov.au/veterans-subscriptions" TargetMode="External"/><Relationship Id="rId20" Type="http://schemas.openxmlformats.org/officeDocument/2006/relationships/hyperlink" Target="https://creativecommons.org/licenses/by/4.0/" TargetMode="External"/><Relationship Id="rId41" Type="http://schemas.openxmlformats.org/officeDocument/2006/relationships/hyperlink" Target="https://vhd.heritagecouncil.vic.gov.au/" TargetMode="External"/><Relationship Id="rId54" Type="http://schemas.openxmlformats.org/officeDocument/2006/relationships/hyperlink" Target="https://www.vic.gov.au/how-write-good-grant-application"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eteransgrants@dffh.vic.gov.au" TargetMode="External"/><Relationship Id="rId23" Type="http://schemas.openxmlformats.org/officeDocument/2006/relationships/hyperlink" Target="https://www.vic.gov.au/grants-support-and-commemorate-veterans" TargetMode="External"/><Relationship Id="rId28" Type="http://schemas.openxmlformats.org/officeDocument/2006/relationships/hyperlink" Target="https://grantsgateway.dffh.vic.gov.au/" TargetMode="External"/><Relationship Id="rId36" Type="http://schemas.openxmlformats.org/officeDocument/2006/relationships/image" Target="media/image4.png"/><Relationship Id="rId49" Type="http://schemas.openxmlformats.org/officeDocument/2006/relationships/hyperlink" Target="tel:1300366356" TargetMode="External"/><Relationship Id="rId57" Type="http://schemas.openxmlformats.org/officeDocument/2006/relationships/hyperlink" Target="https://www.vic.gov.au/grants-understanding-kind-contributions" TargetMode="External"/><Relationship Id="rId10" Type="http://schemas.openxmlformats.org/officeDocument/2006/relationships/endnotes" Target="endnotes.xml"/><Relationship Id="rId31" Type="http://schemas.openxmlformats.org/officeDocument/2006/relationships/hyperlink" Target="https://connectonline.asic.gov.au/RegistrySearch/" TargetMode="External"/><Relationship Id="rId44" Type="http://schemas.openxmlformats.org/officeDocument/2006/relationships/hyperlink" Target="mailto:veteransgrants@dffh.vic.gov.au" TargetMode="External"/><Relationship Id="rId52" Type="http://schemas.openxmlformats.org/officeDocument/2006/relationships/hyperlink" Target="https://www.accesshub.gov.au/about-the-nrs/nrs-call-numbers-and-links"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39" Type="http://schemas.openxmlformats.org/officeDocument/2006/relationships/hyperlink" Target="https://www.dva.gov.au/wargr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mage xmlns="2046da13-490f-4d5a-bbb1-91bf5417941d" xsi:nil="true"/>
    <lcf76f155ced4ddcb4097134ff3c332f xmlns="2046da13-490f-4d5a-bbb1-91bf5417941d">
      <Terms xmlns="http://schemas.microsoft.com/office/infopath/2007/PartnerControls"/>
    </lcf76f155ced4ddcb4097134ff3c332f>
    <ReviewedbyDirector xmlns="2046da13-490f-4d5a-bbb1-91bf5417941d">true</ReviewedbyDirector>
    <Comments xmlns="2046da13-490f-4d5a-bbb1-91bf5417941d" xsi:nil="true"/>
    <ReviewedbyED xmlns="2046da13-490f-4d5a-bbb1-91bf5417941d">false</ReviewedbyED>
    <_Flow_SignoffStatus xmlns="2046da13-490f-4d5a-bbb1-91bf5417941d" xsi:nil="true"/>
    <Date xmlns="2046da13-490f-4d5a-bbb1-91bf5417941d">2025-11-11T05:53:08+00:00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26" ma:contentTypeDescription="Create a new document." ma:contentTypeScope="" ma:versionID="5307500dddb600ceff438ca6247c8dd1">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8a25a5d1bf93035aa4800314fff44365"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Date" minOccurs="0"/>
                <xsd:element ref="ns2:Comments" minOccurs="0"/>
                <xsd:element ref="ns2:ReviewedbyDirector" minOccurs="0"/>
                <xsd:element ref="ns2:Reviewedby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_Flow_SignoffStatu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Date" ma:index="2" nillable="true" ma:displayName="Date" ma:default="[today]" ma:format="DateTime" ma:internalName="Date" ma:readOnly="false">
      <xsd:simpleType>
        <xsd:restriction base="dms:DateTime"/>
      </xsd:simpleType>
    </xsd:element>
    <xsd:element name="Comments" ma:index="4" nillable="true" ma:displayName="Comments" ma:description="Full chain to 30 Jan on initial legal advice on whether legislative amendment was required&#10;" ma:format="Dropdown" ma:internalName="Comments" ma:readOnly="false">
      <xsd:simpleType>
        <xsd:restriction base="dms:Text">
          <xsd:maxLength value="255"/>
        </xsd:restriction>
      </xsd:simpleType>
    </xsd:element>
    <xsd:element name="ReviewedbyDirector" ma:index="5" nillable="true" ma:displayName="Reviewed by Director" ma:default="1" ma:format="Dropdown" ma:internalName="ReviewedbyDirector" ma:readOnly="false">
      <xsd:simpleType>
        <xsd:restriction base="dms:Boolean"/>
      </xsd:simpleType>
    </xsd:element>
    <xsd:element name="ReviewedbyED" ma:index="6" nillable="true" ma:displayName="Reviewed by ED" ma:default="0" ma:format="Dropdown" ma:internalName="Reviewedby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Image" ma:index="29" nillable="true" ma:displayName="Image" ma:format="Thumbnail" ma:internalName="Imag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readOnly="false"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046da13-490f-4d5a-bbb1-91bf5417941d"/>
  </ds:schemaRefs>
</ds:datastoreItem>
</file>

<file path=customXml/itemProps3.xml><?xml version="1.0" encoding="utf-8"?>
<ds:datastoreItem xmlns:ds="http://schemas.openxmlformats.org/officeDocument/2006/customXml" ds:itemID="{82F94049-8003-44C9-8040-3D5AEBC0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Restoring Community War Memorials and Avenues of Honour 2025–2026  Program guidelines  </vt:lpstr>
    </vt:vector>
  </TitlesOfParts>
  <Manager/>
  <Company>Victoria State Government, Department of Families, Fairness and Housing</Company>
  <LinksUpToDate>false</LinksUpToDate>
  <CharactersWithSpaces>39555</CharactersWithSpaces>
  <SharedDoc>false</SharedDoc>
  <HyperlinkBase/>
  <HLinks>
    <vt:vector size="486" baseType="variant">
      <vt:variant>
        <vt:i4>720920</vt:i4>
      </vt:variant>
      <vt:variant>
        <vt:i4>342</vt:i4>
      </vt:variant>
      <vt:variant>
        <vt:i4>0</vt:i4>
      </vt:variant>
      <vt:variant>
        <vt:i4>5</vt:i4>
      </vt:variant>
      <vt:variant>
        <vt:lpwstr>https://www.vic.gov.au/veterans-subscriptions</vt:lpwstr>
      </vt:variant>
      <vt:variant>
        <vt:lpwstr/>
      </vt:variant>
      <vt:variant>
        <vt:i4>7340155</vt:i4>
      </vt:variant>
      <vt:variant>
        <vt:i4>339</vt:i4>
      </vt:variant>
      <vt:variant>
        <vt:i4>0</vt:i4>
      </vt:variant>
      <vt:variant>
        <vt:i4>5</vt:i4>
      </vt:variant>
      <vt:variant>
        <vt:lpwstr>https://www.vic.gov.au/veterans-grants-auspice-arrangements</vt:lpwstr>
      </vt:variant>
      <vt:variant>
        <vt:lpwstr/>
      </vt:variant>
      <vt:variant>
        <vt:i4>2228282</vt:i4>
      </vt:variant>
      <vt:variant>
        <vt:i4>336</vt:i4>
      </vt:variant>
      <vt:variant>
        <vt:i4>0</vt:i4>
      </vt:variant>
      <vt:variant>
        <vt:i4>5</vt:i4>
      </vt:variant>
      <vt:variant>
        <vt:lpwstr>https://www.vic.gov.au/grants-understanding-kind-contributions</vt:lpwstr>
      </vt:variant>
      <vt:variant>
        <vt:lpwstr/>
      </vt:variant>
      <vt:variant>
        <vt:i4>6357094</vt:i4>
      </vt:variant>
      <vt:variant>
        <vt:i4>333</vt:i4>
      </vt:variant>
      <vt:variant>
        <vt:i4>0</vt:i4>
      </vt:variant>
      <vt:variant>
        <vt:i4>5</vt:i4>
      </vt:variant>
      <vt:variant>
        <vt:lpwstr>https://www.vic.gov.au/veterans-grant-terminology-explained</vt:lpwstr>
      </vt:variant>
      <vt:variant>
        <vt:lpwstr/>
      </vt:variant>
      <vt:variant>
        <vt:i4>7405680</vt:i4>
      </vt:variant>
      <vt:variant>
        <vt:i4>330</vt:i4>
      </vt:variant>
      <vt:variant>
        <vt:i4>0</vt:i4>
      </vt:variant>
      <vt:variant>
        <vt:i4>5</vt:i4>
      </vt:variant>
      <vt:variant>
        <vt:lpwstr>https://grantsgateway.dffh.vic.gov.au/</vt:lpwstr>
      </vt:variant>
      <vt:variant>
        <vt:lpwstr/>
      </vt:variant>
      <vt:variant>
        <vt:i4>3080298</vt:i4>
      </vt:variant>
      <vt:variant>
        <vt:i4>327</vt:i4>
      </vt:variant>
      <vt:variant>
        <vt:i4>0</vt:i4>
      </vt:variant>
      <vt:variant>
        <vt:i4>5</vt:i4>
      </vt:variant>
      <vt:variant>
        <vt:lpwstr>https://www.vic.gov.au/how-write-good-grant-application</vt:lpwstr>
      </vt:variant>
      <vt:variant>
        <vt:lpwstr/>
      </vt:variant>
      <vt:variant>
        <vt:i4>5046345</vt:i4>
      </vt:variant>
      <vt:variant>
        <vt:i4>324</vt:i4>
      </vt:variant>
      <vt:variant>
        <vt:i4>0</vt:i4>
      </vt:variant>
      <vt:variant>
        <vt:i4>5</vt:i4>
      </vt:variant>
      <vt:variant>
        <vt:lpwstr>https://www.vic.gov.au/applying-reporting-veterans-grants</vt:lpwstr>
      </vt:variant>
      <vt:variant>
        <vt:lpwstr/>
      </vt:variant>
      <vt:variant>
        <vt:i4>1179654</vt:i4>
      </vt:variant>
      <vt:variant>
        <vt:i4>321</vt:i4>
      </vt:variant>
      <vt:variant>
        <vt:i4>0</vt:i4>
      </vt:variant>
      <vt:variant>
        <vt:i4>5</vt:i4>
      </vt:variant>
      <vt:variant>
        <vt:lpwstr>https://www.accesshub.gov.au/about-the-nrs/nrs-call-numbers-and-links</vt:lpwstr>
      </vt:variant>
      <vt:variant>
        <vt:lpwstr/>
      </vt:variant>
      <vt:variant>
        <vt:i4>1179654</vt:i4>
      </vt:variant>
      <vt:variant>
        <vt:i4>318</vt:i4>
      </vt:variant>
      <vt:variant>
        <vt:i4>0</vt:i4>
      </vt:variant>
      <vt:variant>
        <vt:i4>5</vt:i4>
      </vt:variant>
      <vt:variant>
        <vt:lpwstr>https://www.accesshub.gov.au/about-the-nrs/nrs-call-numbers-and-links</vt:lpwstr>
      </vt:variant>
      <vt:variant>
        <vt:lpwstr/>
      </vt:variant>
      <vt:variant>
        <vt:i4>2424861</vt:i4>
      </vt:variant>
      <vt:variant>
        <vt:i4>315</vt:i4>
      </vt:variant>
      <vt:variant>
        <vt:i4>0</vt:i4>
      </vt:variant>
      <vt:variant>
        <vt:i4>5</vt:i4>
      </vt:variant>
      <vt:variant>
        <vt:lpwstr>mailto:veteransgrants@dffh.vic.gov.au</vt:lpwstr>
      </vt:variant>
      <vt:variant>
        <vt:lpwstr/>
      </vt:variant>
      <vt:variant>
        <vt:i4>2424861</vt:i4>
      </vt:variant>
      <vt:variant>
        <vt:i4>312</vt:i4>
      </vt:variant>
      <vt:variant>
        <vt:i4>0</vt:i4>
      </vt:variant>
      <vt:variant>
        <vt:i4>5</vt:i4>
      </vt:variant>
      <vt:variant>
        <vt:lpwstr>mailto:veteransgrants@dffh.vic.gov.au</vt:lpwstr>
      </vt:variant>
      <vt:variant>
        <vt:lpwstr/>
      </vt:variant>
      <vt:variant>
        <vt:i4>7274537</vt:i4>
      </vt:variant>
      <vt:variant>
        <vt:i4>309</vt:i4>
      </vt:variant>
      <vt:variant>
        <vt:i4>0</vt:i4>
      </vt:variant>
      <vt:variant>
        <vt:i4>5</vt:i4>
      </vt:variant>
      <vt:variant>
        <vt:lpwstr>tel:1300366356</vt:lpwstr>
      </vt:variant>
      <vt:variant>
        <vt:lpwstr/>
      </vt:variant>
      <vt:variant>
        <vt:i4>2490430</vt:i4>
      </vt:variant>
      <vt:variant>
        <vt:i4>306</vt:i4>
      </vt:variant>
      <vt:variant>
        <vt:i4>0</vt:i4>
      </vt:variant>
      <vt:variant>
        <vt:i4>5</vt:i4>
      </vt:variant>
      <vt:variant>
        <vt:lpwstr>https://www.ato.gov.au/</vt:lpwstr>
      </vt:variant>
      <vt:variant>
        <vt:lpwstr/>
      </vt:variant>
      <vt:variant>
        <vt:i4>2424861</vt:i4>
      </vt:variant>
      <vt:variant>
        <vt:i4>303</vt:i4>
      </vt:variant>
      <vt:variant>
        <vt:i4>0</vt:i4>
      </vt:variant>
      <vt:variant>
        <vt:i4>5</vt:i4>
      </vt:variant>
      <vt:variant>
        <vt:lpwstr>mailto:veteransgrants@dffh.vic.gov.au</vt:lpwstr>
      </vt:variant>
      <vt:variant>
        <vt:lpwstr/>
      </vt:variant>
      <vt:variant>
        <vt:i4>2162786</vt:i4>
      </vt:variant>
      <vt:variant>
        <vt:i4>300</vt:i4>
      </vt:variant>
      <vt:variant>
        <vt:i4>0</vt:i4>
      </vt:variant>
      <vt:variant>
        <vt:i4>5</vt:i4>
      </vt:variant>
      <vt:variant>
        <vt:lpwstr>https://www.vic.gov.au/restoring-community-war-memorials-and-avenues-honour</vt:lpwstr>
      </vt:variant>
      <vt:variant>
        <vt:lpwstr/>
      </vt:variant>
      <vt:variant>
        <vt:i4>655380</vt:i4>
      </vt:variant>
      <vt:variant>
        <vt:i4>297</vt:i4>
      </vt:variant>
      <vt:variant>
        <vt:i4>0</vt:i4>
      </vt:variant>
      <vt:variant>
        <vt:i4>5</vt:i4>
      </vt:variant>
      <vt:variant>
        <vt:lpwstr>https://www.heritage.vic.gov.au/</vt:lpwstr>
      </vt:variant>
      <vt:variant>
        <vt:lpwstr/>
      </vt:variant>
      <vt:variant>
        <vt:i4>2424861</vt:i4>
      </vt:variant>
      <vt:variant>
        <vt:i4>294</vt:i4>
      </vt:variant>
      <vt:variant>
        <vt:i4>0</vt:i4>
      </vt:variant>
      <vt:variant>
        <vt:i4>5</vt:i4>
      </vt:variant>
      <vt:variant>
        <vt:lpwstr>mailto:veteransgrants@dffh.vic.gov.au</vt:lpwstr>
      </vt:variant>
      <vt:variant>
        <vt:lpwstr/>
      </vt:variant>
      <vt:variant>
        <vt:i4>5046345</vt:i4>
      </vt:variant>
      <vt:variant>
        <vt:i4>291</vt:i4>
      </vt:variant>
      <vt:variant>
        <vt:i4>0</vt:i4>
      </vt:variant>
      <vt:variant>
        <vt:i4>5</vt:i4>
      </vt:variant>
      <vt:variant>
        <vt:lpwstr>https://www.vic.gov.au/applying-reporting-veterans-grants</vt:lpwstr>
      </vt:variant>
      <vt:variant>
        <vt:lpwstr/>
      </vt:variant>
      <vt:variant>
        <vt:i4>5963807</vt:i4>
      </vt:variant>
      <vt:variant>
        <vt:i4>288</vt:i4>
      </vt:variant>
      <vt:variant>
        <vt:i4>0</vt:i4>
      </vt:variant>
      <vt:variant>
        <vt:i4>5</vt:i4>
      </vt:variant>
      <vt:variant>
        <vt:lpwstr>https://monumentaustralia.org.au/themes/conflict</vt:lpwstr>
      </vt:variant>
      <vt:variant>
        <vt:lpwstr/>
      </vt:variant>
      <vt:variant>
        <vt:i4>6946855</vt:i4>
      </vt:variant>
      <vt:variant>
        <vt:i4>285</vt:i4>
      </vt:variant>
      <vt:variant>
        <vt:i4>0</vt:i4>
      </vt:variant>
      <vt:variant>
        <vt:i4>5</vt:i4>
      </vt:variant>
      <vt:variant>
        <vt:lpwstr>https://vhd.heritagecouncil.vic.gov.au/</vt:lpwstr>
      </vt:variant>
      <vt:variant>
        <vt:lpwstr/>
      </vt:variant>
      <vt:variant>
        <vt:i4>1507345</vt:i4>
      </vt:variant>
      <vt:variant>
        <vt:i4>282</vt:i4>
      </vt:variant>
      <vt:variant>
        <vt:i4>0</vt:i4>
      </vt:variant>
      <vt:variant>
        <vt:i4>5</vt:i4>
      </vt:variant>
      <vt:variant>
        <vt:lpwstr/>
      </vt:variant>
      <vt:variant>
        <vt:lpwstr>_Auspice_arrangements</vt:lpwstr>
      </vt:variant>
      <vt:variant>
        <vt:i4>393263</vt:i4>
      </vt:variant>
      <vt:variant>
        <vt:i4>279</vt:i4>
      </vt:variant>
      <vt:variant>
        <vt:i4>0</vt:i4>
      </vt:variant>
      <vt:variant>
        <vt:i4>5</vt:i4>
      </vt:variant>
      <vt:variant>
        <vt:lpwstr/>
      </vt:variant>
      <vt:variant>
        <vt:lpwstr>_More_information_and</vt:lpwstr>
      </vt:variant>
      <vt:variant>
        <vt:i4>8192127</vt:i4>
      </vt:variant>
      <vt:variant>
        <vt:i4>276</vt:i4>
      </vt:variant>
      <vt:variant>
        <vt:i4>0</vt:i4>
      </vt:variant>
      <vt:variant>
        <vt:i4>5</vt:i4>
      </vt:variant>
      <vt:variant>
        <vt:lpwstr>https://www.vic.gov.au/victoria-remembers-grant-program</vt:lpwstr>
      </vt:variant>
      <vt:variant>
        <vt:lpwstr/>
      </vt:variant>
      <vt:variant>
        <vt:i4>5636120</vt:i4>
      </vt:variant>
      <vt:variant>
        <vt:i4>273</vt:i4>
      </vt:variant>
      <vt:variant>
        <vt:i4>0</vt:i4>
      </vt:variant>
      <vt:variant>
        <vt:i4>5</vt:i4>
      </vt:variant>
      <vt:variant>
        <vt:lpwstr>https://www.dva.gov.au/wargraves</vt:lpwstr>
      </vt:variant>
      <vt:variant>
        <vt:lpwstr/>
      </vt:variant>
      <vt:variant>
        <vt:i4>6094920</vt:i4>
      </vt:variant>
      <vt:variant>
        <vt:i4>270</vt:i4>
      </vt:variant>
      <vt:variant>
        <vt:i4>0</vt:i4>
      </vt:variant>
      <vt:variant>
        <vt:i4>5</vt:i4>
      </vt:variant>
      <vt:variant>
        <vt:lpwstr>https://www.dva.gov.au/about-us/grants-and-bursaries/community-grants-hub/saluting-their-service-commemorative-grants-program</vt:lpwstr>
      </vt:variant>
      <vt:variant>
        <vt:lpwstr/>
      </vt:variant>
      <vt:variant>
        <vt:i4>2490488</vt:i4>
      </vt:variant>
      <vt:variant>
        <vt:i4>267</vt:i4>
      </vt:variant>
      <vt:variant>
        <vt:i4>0</vt:i4>
      </vt:variant>
      <vt:variant>
        <vt:i4>5</vt:i4>
      </vt:variant>
      <vt:variant>
        <vt:lpwstr/>
      </vt:variant>
      <vt:variant>
        <vt:lpwstr>_Plaques_1</vt:lpwstr>
      </vt:variant>
      <vt:variant>
        <vt:i4>7798891</vt:i4>
      </vt:variant>
      <vt:variant>
        <vt:i4>264</vt:i4>
      </vt:variant>
      <vt:variant>
        <vt:i4>0</vt:i4>
      </vt:variant>
      <vt:variant>
        <vt:i4>5</vt:i4>
      </vt:variant>
      <vt:variant>
        <vt:lpwstr>https://www.heritage.vic.gov.au/protecting-our-heritage/find-a-heritage-consultant</vt:lpwstr>
      </vt:variant>
      <vt:variant>
        <vt:lpwstr/>
      </vt:variant>
      <vt:variant>
        <vt:i4>2424861</vt:i4>
      </vt:variant>
      <vt:variant>
        <vt:i4>261</vt:i4>
      </vt:variant>
      <vt:variant>
        <vt:i4>0</vt:i4>
      </vt:variant>
      <vt:variant>
        <vt:i4>5</vt:i4>
      </vt:variant>
      <vt:variant>
        <vt:lpwstr>mailto:veteransgrants@dffh.vic.gov.au</vt:lpwstr>
      </vt:variant>
      <vt:variant>
        <vt:lpwstr/>
      </vt:variant>
      <vt:variant>
        <vt:i4>7405680</vt:i4>
      </vt:variant>
      <vt:variant>
        <vt:i4>258</vt:i4>
      </vt:variant>
      <vt:variant>
        <vt:i4>0</vt:i4>
      </vt:variant>
      <vt:variant>
        <vt:i4>5</vt:i4>
      </vt:variant>
      <vt:variant>
        <vt:lpwstr>https://grantsgateway.dffh.vic.gov.au/</vt:lpwstr>
      </vt:variant>
      <vt:variant>
        <vt:lpwstr/>
      </vt:variant>
      <vt:variant>
        <vt:i4>393308</vt:i4>
      </vt:variant>
      <vt:variant>
        <vt:i4>255</vt:i4>
      </vt:variant>
      <vt:variant>
        <vt:i4>0</vt:i4>
      </vt:variant>
      <vt:variant>
        <vt:i4>5</vt:i4>
      </vt:variant>
      <vt:variant>
        <vt:lpwstr>https://www.oric.gov.au/</vt:lpwstr>
      </vt:variant>
      <vt:variant>
        <vt:lpwstr/>
      </vt:variant>
      <vt:variant>
        <vt:i4>6094917</vt:i4>
      </vt:variant>
      <vt:variant>
        <vt:i4>252</vt:i4>
      </vt:variant>
      <vt:variant>
        <vt:i4>0</vt:i4>
      </vt:variant>
      <vt:variant>
        <vt:i4>5</vt:i4>
      </vt:variant>
      <vt:variant>
        <vt:lpwstr>https://www.acnc.gov.au/charity/charities</vt:lpwstr>
      </vt:variant>
      <vt:variant>
        <vt:lpwstr/>
      </vt:variant>
      <vt:variant>
        <vt:i4>65609</vt:i4>
      </vt:variant>
      <vt:variant>
        <vt:i4>249</vt:i4>
      </vt:variant>
      <vt:variant>
        <vt:i4>0</vt:i4>
      </vt:variant>
      <vt:variant>
        <vt:i4>5</vt:i4>
      </vt:variant>
      <vt:variant>
        <vt:lpwstr>https://connectonline.asic.gov.au/RegistrySearch/</vt:lpwstr>
      </vt:variant>
      <vt:variant>
        <vt:lpwstr/>
      </vt:variant>
      <vt:variant>
        <vt:i4>65536</vt:i4>
      </vt:variant>
      <vt:variant>
        <vt:i4>246</vt:i4>
      </vt:variant>
      <vt:variant>
        <vt:i4>0</vt:i4>
      </vt:variant>
      <vt:variant>
        <vt:i4>5</vt:i4>
      </vt:variant>
      <vt:variant>
        <vt:lpwstr>https://www.consumer.vic.gov.au/</vt:lpwstr>
      </vt:variant>
      <vt:variant>
        <vt:lpwstr/>
      </vt:variant>
      <vt:variant>
        <vt:i4>524357</vt:i4>
      </vt:variant>
      <vt:variant>
        <vt:i4>243</vt:i4>
      </vt:variant>
      <vt:variant>
        <vt:i4>0</vt:i4>
      </vt:variant>
      <vt:variant>
        <vt:i4>5</vt:i4>
      </vt:variant>
      <vt:variant>
        <vt:lpwstr>https://abr.business.gov.au/</vt:lpwstr>
      </vt:variant>
      <vt:variant>
        <vt:lpwstr/>
      </vt:variant>
      <vt:variant>
        <vt:i4>1507345</vt:i4>
      </vt:variant>
      <vt:variant>
        <vt:i4>240</vt:i4>
      </vt:variant>
      <vt:variant>
        <vt:i4>0</vt:i4>
      </vt:variant>
      <vt:variant>
        <vt:i4>5</vt:i4>
      </vt:variant>
      <vt:variant>
        <vt:lpwstr/>
      </vt:variant>
      <vt:variant>
        <vt:lpwstr>_Auspice_arrangements</vt:lpwstr>
      </vt:variant>
      <vt:variant>
        <vt:i4>4259957</vt:i4>
      </vt:variant>
      <vt:variant>
        <vt:i4>237</vt:i4>
      </vt:variant>
      <vt:variant>
        <vt:i4>0</vt:i4>
      </vt:variant>
      <vt:variant>
        <vt:i4>5</vt:i4>
      </vt:variant>
      <vt:variant>
        <vt:lpwstr/>
      </vt:variant>
      <vt:variant>
        <vt:lpwstr>_Who_is_not</vt:lpwstr>
      </vt:variant>
      <vt:variant>
        <vt:i4>2097190</vt:i4>
      </vt:variant>
      <vt:variant>
        <vt:i4>234</vt:i4>
      </vt:variant>
      <vt:variant>
        <vt:i4>0</vt:i4>
      </vt:variant>
      <vt:variant>
        <vt:i4>5</vt:i4>
      </vt:variant>
      <vt:variant>
        <vt:lpwstr/>
      </vt:variant>
      <vt:variant>
        <vt:lpwstr>_Organisation_eligibility</vt:lpwstr>
      </vt:variant>
      <vt:variant>
        <vt:i4>7405680</vt:i4>
      </vt:variant>
      <vt:variant>
        <vt:i4>231</vt:i4>
      </vt:variant>
      <vt:variant>
        <vt:i4>0</vt:i4>
      </vt:variant>
      <vt:variant>
        <vt:i4>5</vt:i4>
      </vt:variant>
      <vt:variant>
        <vt:lpwstr>https://grantsgateway.dffh.vic.gov.au/</vt:lpwstr>
      </vt:variant>
      <vt:variant>
        <vt:lpwstr/>
      </vt:variant>
      <vt:variant>
        <vt:i4>2424861</vt:i4>
      </vt:variant>
      <vt:variant>
        <vt:i4>228</vt:i4>
      </vt:variant>
      <vt:variant>
        <vt:i4>0</vt:i4>
      </vt:variant>
      <vt:variant>
        <vt:i4>5</vt:i4>
      </vt:variant>
      <vt:variant>
        <vt:lpwstr>mailto:veteransgrants@dffh.vic.gov.au</vt:lpwstr>
      </vt:variant>
      <vt:variant>
        <vt:lpwstr/>
      </vt:variant>
      <vt:variant>
        <vt:i4>1507345</vt:i4>
      </vt:variant>
      <vt:variant>
        <vt:i4>225</vt:i4>
      </vt:variant>
      <vt:variant>
        <vt:i4>0</vt:i4>
      </vt:variant>
      <vt:variant>
        <vt:i4>5</vt:i4>
      </vt:variant>
      <vt:variant>
        <vt:lpwstr/>
      </vt:variant>
      <vt:variant>
        <vt:lpwstr>_Auspice_arrangements</vt:lpwstr>
      </vt:variant>
      <vt:variant>
        <vt:i4>5046345</vt:i4>
      </vt:variant>
      <vt:variant>
        <vt:i4>222</vt:i4>
      </vt:variant>
      <vt:variant>
        <vt:i4>0</vt:i4>
      </vt:variant>
      <vt:variant>
        <vt:i4>5</vt:i4>
      </vt:variant>
      <vt:variant>
        <vt:lpwstr>https://www.vic.gov.au/applying-reporting-veterans-grants</vt:lpwstr>
      </vt:variant>
      <vt:variant>
        <vt:lpwstr/>
      </vt:variant>
      <vt:variant>
        <vt:i4>2162786</vt:i4>
      </vt:variant>
      <vt:variant>
        <vt:i4>219</vt:i4>
      </vt:variant>
      <vt:variant>
        <vt:i4>0</vt:i4>
      </vt:variant>
      <vt:variant>
        <vt:i4>5</vt:i4>
      </vt:variant>
      <vt:variant>
        <vt:lpwstr>https://www.vic.gov.au/restoring-community-war-memorials-and-avenues-honour</vt:lpwstr>
      </vt:variant>
      <vt:variant>
        <vt:lpwstr/>
      </vt:variant>
      <vt:variant>
        <vt:i4>7405680</vt:i4>
      </vt:variant>
      <vt:variant>
        <vt:i4>216</vt:i4>
      </vt:variant>
      <vt:variant>
        <vt:i4>0</vt:i4>
      </vt:variant>
      <vt:variant>
        <vt:i4>5</vt:i4>
      </vt:variant>
      <vt:variant>
        <vt:lpwstr>https://grantsgateway.dffh.vic.gov.au/</vt:lpwstr>
      </vt:variant>
      <vt:variant>
        <vt:lpwstr/>
      </vt:variant>
      <vt:variant>
        <vt:i4>2818150</vt:i4>
      </vt:variant>
      <vt:variant>
        <vt:i4>213</vt:i4>
      </vt:variant>
      <vt:variant>
        <vt:i4>0</vt:i4>
      </vt:variant>
      <vt:variant>
        <vt:i4>5</vt:i4>
      </vt:variant>
      <vt:variant>
        <vt:lpwstr>https://www.vic.gov.au/grants-support-and-commemorate-veterans</vt:lpwstr>
      </vt:variant>
      <vt:variant>
        <vt:lpwstr/>
      </vt:variant>
      <vt:variant>
        <vt:i4>1048630</vt:i4>
      </vt:variant>
      <vt:variant>
        <vt:i4>206</vt:i4>
      </vt:variant>
      <vt:variant>
        <vt:i4>0</vt:i4>
      </vt:variant>
      <vt:variant>
        <vt:i4>5</vt:i4>
      </vt:variant>
      <vt:variant>
        <vt:lpwstr/>
      </vt:variant>
      <vt:variant>
        <vt:lpwstr>_Toc212125422</vt:lpwstr>
      </vt:variant>
      <vt:variant>
        <vt:i4>1048630</vt:i4>
      </vt:variant>
      <vt:variant>
        <vt:i4>200</vt:i4>
      </vt:variant>
      <vt:variant>
        <vt:i4>0</vt:i4>
      </vt:variant>
      <vt:variant>
        <vt:i4>5</vt:i4>
      </vt:variant>
      <vt:variant>
        <vt:lpwstr/>
      </vt:variant>
      <vt:variant>
        <vt:lpwstr>_Toc212125421</vt:lpwstr>
      </vt:variant>
      <vt:variant>
        <vt:i4>1048630</vt:i4>
      </vt:variant>
      <vt:variant>
        <vt:i4>194</vt:i4>
      </vt:variant>
      <vt:variant>
        <vt:i4>0</vt:i4>
      </vt:variant>
      <vt:variant>
        <vt:i4>5</vt:i4>
      </vt:variant>
      <vt:variant>
        <vt:lpwstr/>
      </vt:variant>
      <vt:variant>
        <vt:lpwstr>_Toc212125420</vt:lpwstr>
      </vt:variant>
      <vt:variant>
        <vt:i4>1245238</vt:i4>
      </vt:variant>
      <vt:variant>
        <vt:i4>188</vt:i4>
      </vt:variant>
      <vt:variant>
        <vt:i4>0</vt:i4>
      </vt:variant>
      <vt:variant>
        <vt:i4>5</vt:i4>
      </vt:variant>
      <vt:variant>
        <vt:lpwstr/>
      </vt:variant>
      <vt:variant>
        <vt:lpwstr>_Toc212125419</vt:lpwstr>
      </vt:variant>
      <vt:variant>
        <vt:i4>1245238</vt:i4>
      </vt:variant>
      <vt:variant>
        <vt:i4>182</vt:i4>
      </vt:variant>
      <vt:variant>
        <vt:i4>0</vt:i4>
      </vt:variant>
      <vt:variant>
        <vt:i4>5</vt:i4>
      </vt:variant>
      <vt:variant>
        <vt:lpwstr/>
      </vt:variant>
      <vt:variant>
        <vt:lpwstr>_Toc212125418</vt:lpwstr>
      </vt:variant>
      <vt:variant>
        <vt:i4>1245238</vt:i4>
      </vt:variant>
      <vt:variant>
        <vt:i4>176</vt:i4>
      </vt:variant>
      <vt:variant>
        <vt:i4>0</vt:i4>
      </vt:variant>
      <vt:variant>
        <vt:i4>5</vt:i4>
      </vt:variant>
      <vt:variant>
        <vt:lpwstr/>
      </vt:variant>
      <vt:variant>
        <vt:lpwstr>_Toc212125417</vt:lpwstr>
      </vt:variant>
      <vt:variant>
        <vt:i4>1245238</vt:i4>
      </vt:variant>
      <vt:variant>
        <vt:i4>170</vt:i4>
      </vt:variant>
      <vt:variant>
        <vt:i4>0</vt:i4>
      </vt:variant>
      <vt:variant>
        <vt:i4>5</vt:i4>
      </vt:variant>
      <vt:variant>
        <vt:lpwstr/>
      </vt:variant>
      <vt:variant>
        <vt:lpwstr>_Toc212125416</vt:lpwstr>
      </vt:variant>
      <vt:variant>
        <vt:i4>1245238</vt:i4>
      </vt:variant>
      <vt:variant>
        <vt:i4>164</vt:i4>
      </vt:variant>
      <vt:variant>
        <vt:i4>0</vt:i4>
      </vt:variant>
      <vt:variant>
        <vt:i4>5</vt:i4>
      </vt:variant>
      <vt:variant>
        <vt:lpwstr/>
      </vt:variant>
      <vt:variant>
        <vt:lpwstr>_Toc212125415</vt:lpwstr>
      </vt:variant>
      <vt:variant>
        <vt:i4>1245238</vt:i4>
      </vt:variant>
      <vt:variant>
        <vt:i4>158</vt:i4>
      </vt:variant>
      <vt:variant>
        <vt:i4>0</vt:i4>
      </vt:variant>
      <vt:variant>
        <vt:i4>5</vt:i4>
      </vt:variant>
      <vt:variant>
        <vt:lpwstr/>
      </vt:variant>
      <vt:variant>
        <vt:lpwstr>_Toc212125414</vt:lpwstr>
      </vt:variant>
      <vt:variant>
        <vt:i4>1245238</vt:i4>
      </vt:variant>
      <vt:variant>
        <vt:i4>152</vt:i4>
      </vt:variant>
      <vt:variant>
        <vt:i4>0</vt:i4>
      </vt:variant>
      <vt:variant>
        <vt:i4>5</vt:i4>
      </vt:variant>
      <vt:variant>
        <vt:lpwstr/>
      </vt:variant>
      <vt:variant>
        <vt:lpwstr>_Toc212125413</vt:lpwstr>
      </vt:variant>
      <vt:variant>
        <vt:i4>1245238</vt:i4>
      </vt:variant>
      <vt:variant>
        <vt:i4>146</vt:i4>
      </vt:variant>
      <vt:variant>
        <vt:i4>0</vt:i4>
      </vt:variant>
      <vt:variant>
        <vt:i4>5</vt:i4>
      </vt:variant>
      <vt:variant>
        <vt:lpwstr/>
      </vt:variant>
      <vt:variant>
        <vt:lpwstr>_Toc212125412</vt:lpwstr>
      </vt:variant>
      <vt:variant>
        <vt:i4>1245238</vt:i4>
      </vt:variant>
      <vt:variant>
        <vt:i4>140</vt:i4>
      </vt:variant>
      <vt:variant>
        <vt:i4>0</vt:i4>
      </vt:variant>
      <vt:variant>
        <vt:i4>5</vt:i4>
      </vt:variant>
      <vt:variant>
        <vt:lpwstr/>
      </vt:variant>
      <vt:variant>
        <vt:lpwstr>_Toc212125411</vt:lpwstr>
      </vt:variant>
      <vt:variant>
        <vt:i4>1245238</vt:i4>
      </vt:variant>
      <vt:variant>
        <vt:i4>134</vt:i4>
      </vt:variant>
      <vt:variant>
        <vt:i4>0</vt:i4>
      </vt:variant>
      <vt:variant>
        <vt:i4>5</vt:i4>
      </vt:variant>
      <vt:variant>
        <vt:lpwstr/>
      </vt:variant>
      <vt:variant>
        <vt:lpwstr>_Toc212125410</vt:lpwstr>
      </vt:variant>
      <vt:variant>
        <vt:i4>1179702</vt:i4>
      </vt:variant>
      <vt:variant>
        <vt:i4>128</vt:i4>
      </vt:variant>
      <vt:variant>
        <vt:i4>0</vt:i4>
      </vt:variant>
      <vt:variant>
        <vt:i4>5</vt:i4>
      </vt:variant>
      <vt:variant>
        <vt:lpwstr/>
      </vt:variant>
      <vt:variant>
        <vt:lpwstr>_Toc212125409</vt:lpwstr>
      </vt:variant>
      <vt:variant>
        <vt:i4>1179702</vt:i4>
      </vt:variant>
      <vt:variant>
        <vt:i4>122</vt:i4>
      </vt:variant>
      <vt:variant>
        <vt:i4>0</vt:i4>
      </vt:variant>
      <vt:variant>
        <vt:i4>5</vt:i4>
      </vt:variant>
      <vt:variant>
        <vt:lpwstr/>
      </vt:variant>
      <vt:variant>
        <vt:lpwstr>_Toc212125408</vt:lpwstr>
      </vt:variant>
      <vt:variant>
        <vt:i4>1179702</vt:i4>
      </vt:variant>
      <vt:variant>
        <vt:i4>116</vt:i4>
      </vt:variant>
      <vt:variant>
        <vt:i4>0</vt:i4>
      </vt:variant>
      <vt:variant>
        <vt:i4>5</vt:i4>
      </vt:variant>
      <vt:variant>
        <vt:lpwstr/>
      </vt:variant>
      <vt:variant>
        <vt:lpwstr>_Toc212125407</vt:lpwstr>
      </vt:variant>
      <vt:variant>
        <vt:i4>1179702</vt:i4>
      </vt:variant>
      <vt:variant>
        <vt:i4>110</vt:i4>
      </vt:variant>
      <vt:variant>
        <vt:i4>0</vt:i4>
      </vt:variant>
      <vt:variant>
        <vt:i4>5</vt:i4>
      </vt:variant>
      <vt:variant>
        <vt:lpwstr/>
      </vt:variant>
      <vt:variant>
        <vt:lpwstr>_Toc212125406</vt:lpwstr>
      </vt:variant>
      <vt:variant>
        <vt:i4>1179702</vt:i4>
      </vt:variant>
      <vt:variant>
        <vt:i4>104</vt:i4>
      </vt:variant>
      <vt:variant>
        <vt:i4>0</vt:i4>
      </vt:variant>
      <vt:variant>
        <vt:i4>5</vt:i4>
      </vt:variant>
      <vt:variant>
        <vt:lpwstr/>
      </vt:variant>
      <vt:variant>
        <vt:lpwstr>_Toc212125405</vt:lpwstr>
      </vt:variant>
      <vt:variant>
        <vt:i4>1179702</vt:i4>
      </vt:variant>
      <vt:variant>
        <vt:i4>98</vt:i4>
      </vt:variant>
      <vt:variant>
        <vt:i4>0</vt:i4>
      </vt:variant>
      <vt:variant>
        <vt:i4>5</vt:i4>
      </vt:variant>
      <vt:variant>
        <vt:lpwstr/>
      </vt:variant>
      <vt:variant>
        <vt:lpwstr>_Toc212125404</vt:lpwstr>
      </vt:variant>
      <vt:variant>
        <vt:i4>1179702</vt:i4>
      </vt:variant>
      <vt:variant>
        <vt:i4>92</vt:i4>
      </vt:variant>
      <vt:variant>
        <vt:i4>0</vt:i4>
      </vt:variant>
      <vt:variant>
        <vt:i4>5</vt:i4>
      </vt:variant>
      <vt:variant>
        <vt:lpwstr/>
      </vt:variant>
      <vt:variant>
        <vt:lpwstr>_Toc212125403</vt:lpwstr>
      </vt:variant>
      <vt:variant>
        <vt:i4>1179702</vt:i4>
      </vt:variant>
      <vt:variant>
        <vt:i4>86</vt:i4>
      </vt:variant>
      <vt:variant>
        <vt:i4>0</vt:i4>
      </vt:variant>
      <vt:variant>
        <vt:i4>5</vt:i4>
      </vt:variant>
      <vt:variant>
        <vt:lpwstr/>
      </vt:variant>
      <vt:variant>
        <vt:lpwstr>_Toc212125402</vt:lpwstr>
      </vt:variant>
      <vt:variant>
        <vt:i4>1179702</vt:i4>
      </vt:variant>
      <vt:variant>
        <vt:i4>80</vt:i4>
      </vt:variant>
      <vt:variant>
        <vt:i4>0</vt:i4>
      </vt:variant>
      <vt:variant>
        <vt:i4>5</vt:i4>
      </vt:variant>
      <vt:variant>
        <vt:lpwstr/>
      </vt:variant>
      <vt:variant>
        <vt:lpwstr>_Toc212125401</vt:lpwstr>
      </vt:variant>
      <vt:variant>
        <vt:i4>1179702</vt:i4>
      </vt:variant>
      <vt:variant>
        <vt:i4>74</vt:i4>
      </vt:variant>
      <vt:variant>
        <vt:i4>0</vt:i4>
      </vt:variant>
      <vt:variant>
        <vt:i4>5</vt:i4>
      </vt:variant>
      <vt:variant>
        <vt:lpwstr/>
      </vt:variant>
      <vt:variant>
        <vt:lpwstr>_Toc212125400</vt:lpwstr>
      </vt:variant>
      <vt:variant>
        <vt:i4>1769521</vt:i4>
      </vt:variant>
      <vt:variant>
        <vt:i4>68</vt:i4>
      </vt:variant>
      <vt:variant>
        <vt:i4>0</vt:i4>
      </vt:variant>
      <vt:variant>
        <vt:i4>5</vt:i4>
      </vt:variant>
      <vt:variant>
        <vt:lpwstr/>
      </vt:variant>
      <vt:variant>
        <vt:lpwstr>_Toc212125399</vt:lpwstr>
      </vt:variant>
      <vt:variant>
        <vt:i4>1769521</vt:i4>
      </vt:variant>
      <vt:variant>
        <vt:i4>62</vt:i4>
      </vt:variant>
      <vt:variant>
        <vt:i4>0</vt:i4>
      </vt:variant>
      <vt:variant>
        <vt:i4>5</vt:i4>
      </vt:variant>
      <vt:variant>
        <vt:lpwstr/>
      </vt:variant>
      <vt:variant>
        <vt:lpwstr>_Toc212125398</vt:lpwstr>
      </vt:variant>
      <vt:variant>
        <vt:i4>1769521</vt:i4>
      </vt:variant>
      <vt:variant>
        <vt:i4>56</vt:i4>
      </vt:variant>
      <vt:variant>
        <vt:i4>0</vt:i4>
      </vt:variant>
      <vt:variant>
        <vt:i4>5</vt:i4>
      </vt:variant>
      <vt:variant>
        <vt:lpwstr/>
      </vt:variant>
      <vt:variant>
        <vt:lpwstr>_Toc212125397</vt:lpwstr>
      </vt:variant>
      <vt:variant>
        <vt:i4>1769521</vt:i4>
      </vt:variant>
      <vt:variant>
        <vt:i4>50</vt:i4>
      </vt:variant>
      <vt:variant>
        <vt:i4>0</vt:i4>
      </vt:variant>
      <vt:variant>
        <vt:i4>5</vt:i4>
      </vt:variant>
      <vt:variant>
        <vt:lpwstr/>
      </vt:variant>
      <vt:variant>
        <vt:lpwstr>_Toc212125396</vt:lpwstr>
      </vt:variant>
      <vt:variant>
        <vt:i4>1769521</vt:i4>
      </vt:variant>
      <vt:variant>
        <vt:i4>44</vt:i4>
      </vt:variant>
      <vt:variant>
        <vt:i4>0</vt:i4>
      </vt:variant>
      <vt:variant>
        <vt:i4>5</vt:i4>
      </vt:variant>
      <vt:variant>
        <vt:lpwstr/>
      </vt:variant>
      <vt:variant>
        <vt:lpwstr>_Toc212125395</vt:lpwstr>
      </vt:variant>
      <vt:variant>
        <vt:i4>1769521</vt:i4>
      </vt:variant>
      <vt:variant>
        <vt:i4>38</vt:i4>
      </vt:variant>
      <vt:variant>
        <vt:i4>0</vt:i4>
      </vt:variant>
      <vt:variant>
        <vt:i4>5</vt:i4>
      </vt:variant>
      <vt:variant>
        <vt:lpwstr/>
      </vt:variant>
      <vt:variant>
        <vt:lpwstr>_Toc212125394</vt:lpwstr>
      </vt:variant>
      <vt:variant>
        <vt:i4>1769521</vt:i4>
      </vt:variant>
      <vt:variant>
        <vt:i4>32</vt:i4>
      </vt:variant>
      <vt:variant>
        <vt:i4>0</vt:i4>
      </vt:variant>
      <vt:variant>
        <vt:i4>5</vt:i4>
      </vt:variant>
      <vt:variant>
        <vt:lpwstr/>
      </vt:variant>
      <vt:variant>
        <vt:lpwstr>_Toc212125393</vt:lpwstr>
      </vt:variant>
      <vt:variant>
        <vt:i4>1769521</vt:i4>
      </vt:variant>
      <vt:variant>
        <vt:i4>26</vt:i4>
      </vt:variant>
      <vt:variant>
        <vt:i4>0</vt:i4>
      </vt:variant>
      <vt:variant>
        <vt:i4>5</vt:i4>
      </vt:variant>
      <vt:variant>
        <vt:lpwstr/>
      </vt:variant>
      <vt:variant>
        <vt:lpwstr>_Toc212125392</vt:lpwstr>
      </vt:variant>
      <vt:variant>
        <vt:i4>1769521</vt:i4>
      </vt:variant>
      <vt:variant>
        <vt:i4>20</vt:i4>
      </vt:variant>
      <vt:variant>
        <vt:i4>0</vt:i4>
      </vt:variant>
      <vt:variant>
        <vt:i4>5</vt:i4>
      </vt:variant>
      <vt:variant>
        <vt:lpwstr/>
      </vt:variant>
      <vt:variant>
        <vt:lpwstr>_Toc212125391</vt:lpwstr>
      </vt:variant>
      <vt:variant>
        <vt:i4>2162786</vt:i4>
      </vt:variant>
      <vt:variant>
        <vt:i4>15</vt:i4>
      </vt:variant>
      <vt:variant>
        <vt:i4>0</vt:i4>
      </vt:variant>
      <vt:variant>
        <vt:i4>5</vt:i4>
      </vt:variant>
      <vt:variant>
        <vt:lpwstr>https://www.vic.gov.au/restoring-community-war-memorials-and-avenues-honour</vt:lpwstr>
      </vt:variant>
      <vt:variant>
        <vt:lpwstr/>
      </vt:variant>
      <vt:variant>
        <vt:i4>5308424</vt:i4>
      </vt:variant>
      <vt:variant>
        <vt:i4>12</vt:i4>
      </vt:variant>
      <vt:variant>
        <vt:i4>0</vt:i4>
      </vt:variant>
      <vt:variant>
        <vt:i4>5</vt:i4>
      </vt:variant>
      <vt:variant>
        <vt:lpwstr>https://creativecommons.org/licenses/by/4.0/</vt:lpwstr>
      </vt:variant>
      <vt:variant>
        <vt:lpwstr/>
      </vt:variant>
      <vt:variant>
        <vt:i4>2359401</vt:i4>
      </vt:variant>
      <vt:variant>
        <vt:i4>9</vt:i4>
      </vt:variant>
      <vt:variant>
        <vt:i4>0</vt:i4>
      </vt:variant>
      <vt:variant>
        <vt:i4>5</vt:i4>
      </vt:variant>
      <vt:variant>
        <vt:lpwstr>https://www.accesshub.gov.au/about-the-nrs</vt:lpwstr>
      </vt:variant>
      <vt:variant>
        <vt:lpwstr/>
      </vt:variant>
      <vt:variant>
        <vt:i4>1179654</vt:i4>
      </vt:variant>
      <vt:variant>
        <vt:i4>6</vt:i4>
      </vt:variant>
      <vt:variant>
        <vt:i4>0</vt:i4>
      </vt:variant>
      <vt:variant>
        <vt:i4>5</vt:i4>
      </vt:variant>
      <vt:variant>
        <vt:lpwstr>https://www.accesshub.gov.au/about-the-nrs/nrs-call-numbers-and-links</vt:lpwstr>
      </vt:variant>
      <vt:variant>
        <vt:lpwstr/>
      </vt:variant>
      <vt:variant>
        <vt:i4>2424861</vt:i4>
      </vt:variant>
      <vt:variant>
        <vt:i4>3</vt:i4>
      </vt:variant>
      <vt:variant>
        <vt:i4>0</vt:i4>
      </vt:variant>
      <vt:variant>
        <vt:i4>5</vt:i4>
      </vt:variant>
      <vt:variant>
        <vt:lpwstr>mailto:veteransgrants@dffh.vic.gov.au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Restoring Community War Memorials and Avenues of Honour 2025–2026  Program guidelines</dc:title>
  <dc:subject>Veterans Program Guidelines 2025-26</dc:subject>
  <dc:creator>Grants, Youth and Veterans</dc:creator>
  <cp:keywords>Victorian Government grants, 2024-2025, Veterans grants, restoring, war memorials, avenues of honur grants</cp:keywords>
  <dc:description/>
  <cp:revision>3</cp:revision>
  <cp:lastPrinted>2021-02-01T09:27:00Z</cp:lastPrinted>
  <dcterms:created xsi:type="dcterms:W3CDTF">2025-11-13T00:20:00Z</dcterms:created>
  <dcterms:modified xsi:type="dcterms:W3CDTF">2025-11-13T00:23:00Z</dcterms:modified>
  <cp:category>Victorian Government Grants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0x010100E94A5D6811799A43856DF1997E9B00A7</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y fmtid="{D5CDD505-2E9C-101B-9397-08002B2CF9AE}" pid="25" name="lcf76f155ced4ddcb4097134ff3c332f">
    <vt:lpwstr/>
  </property>
</Properties>
</file>