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7599" w14:textId="2CF1C1B8" w:rsidR="00EA3D2D" w:rsidRPr="00140B85" w:rsidRDefault="00000000" w:rsidP="000478CF">
      <w:pPr>
        <w:spacing w:line="360" w:lineRule="auto"/>
        <w:jc w:val="center"/>
        <w:rPr>
          <w:rFonts w:ascii="Arial" w:hAnsi="Arial" w:cs="Arial"/>
          <w:b/>
          <w:bCs/>
          <w:sz w:val="72"/>
          <w:szCs w:val="72"/>
        </w:rPr>
      </w:pPr>
      <w:sdt>
        <w:sdtPr>
          <w:rPr>
            <w:rFonts w:ascii="Arial" w:hAnsi="Arial" w:cs="Arial"/>
            <w:b/>
            <w:bCs/>
            <w:sz w:val="72"/>
            <w:szCs w:val="72"/>
          </w:rPr>
          <w:alias w:val="Insert accord name"/>
          <w:tag w:val="Insert accord name"/>
          <w:id w:val="1106316083"/>
          <w:placeholder>
            <w:docPart w:val="AD5D9BEF6B53494DB400D349CB24ACB1"/>
          </w:placeholder>
        </w:sdtPr>
        <w:sdtContent>
          <w:r w:rsidR="00A02BA0">
            <w:rPr>
              <w:rFonts w:ascii="Arial" w:hAnsi="Arial" w:cs="Arial"/>
              <w:b/>
              <w:bCs/>
              <w:sz w:val="72"/>
              <w:szCs w:val="72"/>
            </w:rPr>
            <w:t>Bairnsdale</w:t>
          </w:r>
          <w:r w:rsidR="00317DC6">
            <w:rPr>
              <w:rFonts w:ascii="Arial" w:hAnsi="Arial" w:cs="Arial"/>
              <w:b/>
              <w:bCs/>
              <w:sz w:val="72"/>
              <w:szCs w:val="72"/>
            </w:rPr>
            <w:t xml:space="preserve"> &amp; Omeo Alpine</w:t>
          </w:r>
        </w:sdtContent>
      </w:sdt>
      <w:r w:rsidR="00EA3D2D" w:rsidRPr="00140B85">
        <w:rPr>
          <w:rFonts w:ascii="Arial" w:hAnsi="Arial" w:cs="Arial"/>
          <w:b/>
          <w:bCs/>
          <w:sz w:val="72"/>
          <w:szCs w:val="72"/>
        </w:rPr>
        <w:t xml:space="preserve"> </w:t>
      </w:r>
      <w:r w:rsidR="00EA3D2D">
        <w:rPr>
          <w:rFonts w:ascii="Arial" w:hAnsi="Arial" w:cs="Arial"/>
          <w:b/>
          <w:bCs/>
          <w:sz w:val="72"/>
          <w:szCs w:val="72"/>
        </w:rPr>
        <w:t xml:space="preserve">   </w:t>
      </w:r>
      <w:r w:rsidR="00EA3D2D" w:rsidRPr="00140B85">
        <w:rPr>
          <w:rFonts w:ascii="Arial" w:hAnsi="Arial" w:cs="Arial"/>
          <w:b/>
          <w:bCs/>
          <w:sz w:val="72"/>
          <w:szCs w:val="72"/>
        </w:rPr>
        <w:t>L</w:t>
      </w:r>
      <w:r w:rsidR="006E53AC">
        <w:rPr>
          <w:rFonts w:ascii="Arial" w:hAnsi="Arial" w:cs="Arial"/>
          <w:b/>
          <w:bCs/>
          <w:sz w:val="72"/>
          <w:szCs w:val="72"/>
        </w:rPr>
        <w:t>iquor Accord</w:t>
      </w:r>
    </w:p>
    <w:p w14:paraId="0AA26F6F" w14:textId="3B366BB5" w:rsidR="00EA3D2D" w:rsidRPr="00140B85" w:rsidRDefault="00A02BA0" w:rsidP="00D928E9">
      <w:pPr>
        <w:spacing w:line="360" w:lineRule="auto"/>
        <w:jc w:val="center"/>
        <w:rPr>
          <w:rFonts w:ascii="Arial" w:hAnsi="Arial" w:cs="Arial"/>
          <w:b/>
          <w:bCs/>
          <w:sz w:val="40"/>
          <w:szCs w:val="72"/>
        </w:rPr>
      </w:pPr>
      <w:r>
        <w:rPr>
          <w:rFonts w:ascii="Arial" w:hAnsi="Arial" w:cs="Arial"/>
          <w:b/>
          <w:bCs/>
          <w:sz w:val="72"/>
          <w:szCs w:val="72"/>
        </w:rPr>
        <w:t>202</w:t>
      </w:r>
      <w:r w:rsidR="008246B3">
        <w:rPr>
          <w:rFonts w:ascii="Arial" w:hAnsi="Arial" w:cs="Arial"/>
          <w:b/>
          <w:bCs/>
          <w:sz w:val="72"/>
          <w:szCs w:val="72"/>
        </w:rPr>
        <w:t>6</w:t>
      </w:r>
      <w:r>
        <w:rPr>
          <w:rFonts w:ascii="Arial" w:hAnsi="Arial" w:cs="Arial"/>
          <w:b/>
          <w:bCs/>
          <w:sz w:val="72"/>
          <w:szCs w:val="72"/>
        </w:rPr>
        <w:t xml:space="preserve"> - 202</w:t>
      </w:r>
      <w:r w:rsidR="008246B3">
        <w:rPr>
          <w:rFonts w:ascii="Arial" w:hAnsi="Arial" w:cs="Arial"/>
          <w:b/>
          <w:bCs/>
          <w:sz w:val="72"/>
          <w:szCs w:val="72"/>
        </w:rPr>
        <w:t>9</w:t>
      </w:r>
    </w:p>
    <w:p w14:paraId="1499A222" w14:textId="72594C66" w:rsidR="00EA3D2D" w:rsidRPr="00140B85" w:rsidRDefault="000478CF" w:rsidP="000478CF">
      <w:pPr>
        <w:spacing w:line="360" w:lineRule="auto"/>
        <w:jc w:val="center"/>
        <w:rPr>
          <w:rFonts w:ascii="Arial" w:hAnsi="Arial" w:cs="Arial"/>
          <w:b/>
          <w:bCs/>
          <w:sz w:val="62"/>
          <w:szCs w:val="62"/>
        </w:rPr>
      </w:pPr>
      <w:r>
        <w:rPr>
          <w:rFonts w:ascii="Arial" w:hAnsi="Arial" w:cs="Arial"/>
          <w:b/>
          <w:bCs/>
          <w:noProof/>
          <w:sz w:val="72"/>
          <w:szCs w:val="72"/>
        </w:rPr>
        <w:drawing>
          <wp:inline distT="0" distB="0" distL="0" distR="0" wp14:anchorId="66D4E87A" wp14:editId="5E3EA18B">
            <wp:extent cx="3650776" cy="2442950"/>
            <wp:effectExtent l="0" t="0" r="6985" b="0"/>
            <wp:docPr id="1560309593" name="Picture 7"/>
            <wp:cNvGraphicFramePr/>
            <a:graphic xmlns:a="http://schemas.openxmlformats.org/drawingml/2006/main">
              <a:graphicData uri="http://schemas.openxmlformats.org/drawingml/2006/picture">
                <pic:pic xmlns:pic="http://schemas.openxmlformats.org/drawingml/2006/picture">
                  <pic:nvPicPr>
                    <pic:cNvPr id="1560309593" name=""/>
                    <pic:cNvPicPr/>
                  </pic:nvPicPr>
                  <pic:blipFill>
                    <a:blip r:link="rId12"/>
                    <a:stretch>
                      <a:fillRect/>
                    </a:stretch>
                  </pic:blipFill>
                  <pic:spPr>
                    <a:xfrm>
                      <a:off x="0" y="0"/>
                      <a:ext cx="3700867" cy="2476469"/>
                    </a:xfrm>
                    <a:prstGeom prst="rect">
                      <a:avLst/>
                    </a:prstGeom>
                  </pic:spPr>
                </pic:pic>
              </a:graphicData>
            </a:graphic>
          </wp:inline>
        </w:drawing>
      </w:r>
    </w:p>
    <w:p w14:paraId="0F919E91" w14:textId="0E5F8ACA" w:rsidR="00EA3D2D" w:rsidRDefault="00EA3D2D" w:rsidP="00115307">
      <w:pPr>
        <w:spacing w:line="360" w:lineRule="auto"/>
        <w:rPr>
          <w:rFonts w:ascii="Arial" w:hAnsi="Arial" w:cs="Arial"/>
          <w:b/>
          <w:bCs/>
          <w:sz w:val="62"/>
          <w:szCs w:val="62"/>
        </w:rPr>
      </w:pPr>
    </w:p>
    <w:p w14:paraId="025C2CB2" w14:textId="252B5CD1" w:rsidR="00BB6415" w:rsidRDefault="00BB6415" w:rsidP="00115307">
      <w:pPr>
        <w:spacing w:line="360" w:lineRule="auto"/>
        <w:rPr>
          <w:rFonts w:ascii="Arial" w:hAnsi="Arial" w:cs="Arial"/>
          <w:b/>
          <w:bCs/>
          <w:sz w:val="62"/>
          <w:szCs w:val="62"/>
        </w:rPr>
      </w:pPr>
    </w:p>
    <w:p w14:paraId="0B948198" w14:textId="77777777" w:rsidR="00BB6415" w:rsidRPr="00140B85" w:rsidRDefault="00BB6415" w:rsidP="00115307">
      <w:pPr>
        <w:spacing w:line="360" w:lineRule="auto"/>
        <w:rPr>
          <w:rFonts w:ascii="Arial" w:hAnsi="Arial" w:cs="Arial"/>
          <w:b/>
          <w:bCs/>
          <w:sz w:val="62"/>
          <w:szCs w:val="62"/>
        </w:rPr>
      </w:pPr>
    </w:p>
    <w:p w14:paraId="607CCD8E" w14:textId="77777777" w:rsidR="00EA3D2D" w:rsidRPr="00140B85" w:rsidRDefault="00EA3D2D" w:rsidP="00115307">
      <w:pPr>
        <w:spacing w:line="360" w:lineRule="auto"/>
        <w:rPr>
          <w:rFonts w:ascii="Arial" w:hAnsi="Arial" w:cs="Arial"/>
          <w:b/>
          <w:bCs/>
          <w:sz w:val="62"/>
          <w:szCs w:val="62"/>
        </w:rPr>
      </w:pPr>
    </w:p>
    <w:p w14:paraId="4F67801F" w14:textId="2DA05DCE" w:rsidR="00A02BA0" w:rsidRDefault="00EA3D2D" w:rsidP="00A02BA0">
      <w:pPr>
        <w:spacing w:line="360" w:lineRule="auto"/>
        <w:rPr>
          <w:rFonts w:ascii="Arial" w:hAnsi="Arial" w:cs="Arial"/>
          <w:b/>
          <w:bCs/>
          <w:sz w:val="32"/>
          <w:szCs w:val="32"/>
        </w:rPr>
      </w:pPr>
      <w:r w:rsidRPr="007E5C98">
        <w:rPr>
          <w:rFonts w:ascii="Arial" w:hAnsi="Arial" w:cs="Arial"/>
          <w:b/>
          <w:bCs/>
          <w:sz w:val="32"/>
          <w:szCs w:val="32"/>
        </w:rPr>
        <w:t xml:space="preserve">Version #1: </w:t>
      </w:r>
      <w:r w:rsidR="008246B3">
        <w:rPr>
          <w:rFonts w:ascii="Arial" w:hAnsi="Arial" w:cs="Arial"/>
          <w:b/>
          <w:bCs/>
          <w:sz w:val="32"/>
          <w:szCs w:val="32"/>
        </w:rPr>
        <w:t>January</w:t>
      </w:r>
      <w:r w:rsidR="00A02BA0">
        <w:rPr>
          <w:rFonts w:ascii="Arial" w:hAnsi="Arial" w:cs="Arial"/>
          <w:b/>
          <w:bCs/>
          <w:sz w:val="32"/>
          <w:szCs w:val="32"/>
        </w:rPr>
        <w:t xml:space="preserve"> 202</w:t>
      </w:r>
      <w:r w:rsidR="008246B3">
        <w:rPr>
          <w:rFonts w:ascii="Arial" w:hAnsi="Arial" w:cs="Arial"/>
          <w:b/>
          <w:bCs/>
          <w:sz w:val="32"/>
          <w:szCs w:val="32"/>
        </w:rPr>
        <w:t>6</w:t>
      </w:r>
    </w:p>
    <w:p w14:paraId="645C841D" w14:textId="0AEE547F" w:rsidR="00EA3D2D" w:rsidRPr="00A02BA0" w:rsidRDefault="00EA3D2D" w:rsidP="00A02BA0">
      <w:pPr>
        <w:spacing w:line="360" w:lineRule="auto"/>
        <w:rPr>
          <w:rFonts w:ascii="Arial" w:hAnsi="Arial" w:cs="Arial"/>
          <w:b/>
          <w:bCs/>
          <w:sz w:val="32"/>
          <w:szCs w:val="32"/>
        </w:rPr>
      </w:pPr>
      <w:r w:rsidRPr="007E5C98">
        <w:rPr>
          <w:rFonts w:ascii="Arial" w:hAnsi="Arial" w:cs="Arial"/>
          <w:b/>
          <w:bCs/>
          <w:sz w:val="32"/>
          <w:szCs w:val="32"/>
        </w:rPr>
        <w:t xml:space="preserve">Author: </w:t>
      </w:r>
      <w:r w:rsidR="00A02BA0">
        <w:rPr>
          <w:rFonts w:ascii="Arial" w:hAnsi="Arial" w:cs="Arial"/>
          <w:b/>
          <w:bCs/>
          <w:sz w:val="32"/>
          <w:szCs w:val="32"/>
        </w:rPr>
        <w:t>Conor SUMNER-FOSTER – A/Sgt 42127</w:t>
      </w:r>
    </w:p>
    <w:p w14:paraId="5404D374" w14:textId="77777777" w:rsidR="00CB6193" w:rsidRDefault="00CB6193" w:rsidP="00115307">
      <w:pPr>
        <w:widowControl w:val="0"/>
        <w:autoSpaceDE w:val="0"/>
        <w:autoSpaceDN w:val="0"/>
        <w:adjustRightInd w:val="0"/>
        <w:outlineLvl w:val="0"/>
        <w:rPr>
          <w:rFonts w:ascii="Arial" w:hAnsi="Arial" w:cs="Arial"/>
          <w:b/>
          <w:bCs/>
          <w:sz w:val="62"/>
          <w:szCs w:val="62"/>
        </w:rPr>
      </w:pPr>
    </w:p>
    <w:p w14:paraId="53D69E61" w14:textId="23C83E25" w:rsidR="00A56744" w:rsidRPr="00CB6193" w:rsidRDefault="00A56744" w:rsidP="00115307">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Table of contents:</w:t>
      </w:r>
    </w:p>
    <w:p w14:paraId="325608C3" w14:textId="77777777" w:rsidR="00A56744" w:rsidRPr="00CB6193" w:rsidRDefault="00A56744" w:rsidP="00115307">
      <w:pPr>
        <w:widowControl w:val="0"/>
        <w:autoSpaceDE w:val="0"/>
        <w:autoSpaceDN w:val="0"/>
        <w:adjustRightInd w:val="0"/>
        <w:outlineLvl w:val="0"/>
        <w:rPr>
          <w:rFonts w:ascii="Arial" w:hAnsi="Arial" w:cs="Arial"/>
          <w:b/>
          <w:bCs/>
          <w:sz w:val="28"/>
          <w:szCs w:val="28"/>
        </w:rPr>
      </w:pPr>
    </w:p>
    <w:p w14:paraId="4574ECA0" w14:textId="0A065534" w:rsidR="00A56744" w:rsidRPr="00CB6193" w:rsidRDefault="002D54DB"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A</w:t>
      </w:r>
      <w:r w:rsidR="00DB5766" w:rsidRPr="00CB6193">
        <w:rPr>
          <w:rFonts w:ascii="Arial" w:hAnsi="Arial" w:cs="Arial"/>
          <w:b/>
          <w:bCs/>
          <w:sz w:val="28"/>
          <w:szCs w:val="28"/>
        </w:rPr>
        <w:t>ims……………</w:t>
      </w:r>
      <w:r w:rsidR="004429AF" w:rsidRPr="00CB6193">
        <w:rPr>
          <w:rFonts w:ascii="Arial" w:hAnsi="Arial" w:cs="Arial"/>
          <w:b/>
          <w:bCs/>
          <w:sz w:val="28"/>
          <w:szCs w:val="28"/>
        </w:rPr>
        <w:t>.</w:t>
      </w:r>
      <w:r w:rsidR="00DB5766" w:rsidRPr="00CB6193">
        <w:rPr>
          <w:rFonts w:ascii="Arial" w:hAnsi="Arial" w:cs="Arial"/>
          <w:b/>
          <w:bCs/>
          <w:sz w:val="28"/>
          <w:szCs w:val="28"/>
        </w:rPr>
        <w:t>………………</w:t>
      </w:r>
      <w:r w:rsidR="004429AF" w:rsidRPr="00CB6193">
        <w:rPr>
          <w:rFonts w:ascii="Arial" w:hAnsi="Arial" w:cs="Arial"/>
          <w:b/>
          <w:bCs/>
          <w:sz w:val="28"/>
          <w:szCs w:val="28"/>
        </w:rPr>
        <w:t>…</w:t>
      </w:r>
      <w:r w:rsidR="00336E85" w:rsidRPr="00CB6193">
        <w:rPr>
          <w:rFonts w:ascii="Arial" w:hAnsi="Arial" w:cs="Arial"/>
          <w:b/>
          <w:bCs/>
          <w:sz w:val="28"/>
          <w:szCs w:val="28"/>
        </w:rPr>
        <w:t>……………</w:t>
      </w:r>
      <w:r w:rsidR="00DB5766" w:rsidRPr="00CB6193">
        <w:rPr>
          <w:rFonts w:ascii="Arial" w:hAnsi="Arial" w:cs="Arial"/>
          <w:b/>
          <w:bCs/>
          <w:sz w:val="28"/>
          <w:szCs w:val="28"/>
        </w:rPr>
        <w:t>…</w:t>
      </w:r>
      <w:r w:rsidR="003C38B7" w:rsidRPr="00CB6193">
        <w:rPr>
          <w:rFonts w:ascii="Arial" w:hAnsi="Arial" w:cs="Arial"/>
          <w:b/>
          <w:bCs/>
          <w:sz w:val="28"/>
          <w:szCs w:val="28"/>
        </w:rPr>
        <w:t>.</w:t>
      </w:r>
      <w:r w:rsidR="00DB5766" w:rsidRPr="00CB6193">
        <w:rPr>
          <w:rFonts w:ascii="Arial" w:hAnsi="Arial" w:cs="Arial"/>
          <w:b/>
          <w:bCs/>
          <w:sz w:val="28"/>
          <w:szCs w:val="28"/>
        </w:rPr>
        <w:t xml:space="preserve">Page </w:t>
      </w:r>
      <w:r w:rsidR="001F1B52">
        <w:rPr>
          <w:rFonts w:ascii="Arial" w:hAnsi="Arial" w:cs="Arial"/>
          <w:b/>
          <w:bCs/>
          <w:sz w:val="28"/>
          <w:szCs w:val="28"/>
        </w:rPr>
        <w:t>3</w:t>
      </w:r>
    </w:p>
    <w:p w14:paraId="39C0CA9D" w14:textId="77777777" w:rsidR="00DB5766" w:rsidRPr="00CB6193" w:rsidRDefault="00DB5766" w:rsidP="00115307">
      <w:pPr>
        <w:widowControl w:val="0"/>
        <w:autoSpaceDE w:val="0"/>
        <w:autoSpaceDN w:val="0"/>
        <w:adjustRightInd w:val="0"/>
        <w:outlineLvl w:val="0"/>
        <w:rPr>
          <w:rFonts w:ascii="Arial" w:hAnsi="Arial" w:cs="Arial"/>
          <w:b/>
          <w:bCs/>
          <w:sz w:val="28"/>
          <w:szCs w:val="28"/>
        </w:rPr>
      </w:pPr>
    </w:p>
    <w:p w14:paraId="3E31DF0F" w14:textId="7361E629" w:rsidR="00DB5766" w:rsidRPr="00CB6193" w:rsidRDefault="00DB5766"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Stakeholders…</w:t>
      </w:r>
      <w:r w:rsidR="004429AF" w:rsidRPr="00CB6193">
        <w:rPr>
          <w:rFonts w:ascii="Arial" w:hAnsi="Arial" w:cs="Arial"/>
          <w:b/>
          <w:bCs/>
          <w:sz w:val="28"/>
          <w:szCs w:val="28"/>
        </w:rPr>
        <w:t>.</w:t>
      </w:r>
      <w:r w:rsidRPr="00CB6193">
        <w:rPr>
          <w:rFonts w:ascii="Arial" w:hAnsi="Arial" w:cs="Arial"/>
          <w:b/>
          <w:bCs/>
          <w:sz w:val="28"/>
          <w:szCs w:val="28"/>
        </w:rPr>
        <w:t>…………………</w:t>
      </w:r>
      <w:r w:rsidR="00336E85" w:rsidRPr="00CB6193">
        <w:rPr>
          <w:rFonts w:ascii="Arial" w:hAnsi="Arial" w:cs="Arial"/>
          <w:b/>
          <w:bCs/>
          <w:sz w:val="28"/>
          <w:szCs w:val="28"/>
        </w:rPr>
        <w:t>…………….</w:t>
      </w:r>
      <w:r w:rsidRPr="00CB6193">
        <w:rPr>
          <w:rFonts w:ascii="Arial" w:hAnsi="Arial" w:cs="Arial"/>
          <w:b/>
          <w:bCs/>
          <w:sz w:val="28"/>
          <w:szCs w:val="28"/>
        </w:rPr>
        <w:t>…</w:t>
      </w:r>
      <w:r w:rsidR="003C38B7" w:rsidRPr="00CB6193">
        <w:rPr>
          <w:rFonts w:ascii="Arial" w:hAnsi="Arial" w:cs="Arial"/>
          <w:b/>
          <w:bCs/>
          <w:sz w:val="28"/>
          <w:szCs w:val="28"/>
        </w:rPr>
        <w:t>.</w:t>
      </w:r>
      <w:r w:rsidRPr="00CB6193">
        <w:rPr>
          <w:rFonts w:ascii="Arial" w:hAnsi="Arial" w:cs="Arial"/>
          <w:b/>
          <w:bCs/>
          <w:sz w:val="28"/>
          <w:szCs w:val="28"/>
        </w:rPr>
        <w:t xml:space="preserve">Page </w:t>
      </w:r>
      <w:r w:rsidR="001F1B52">
        <w:rPr>
          <w:rFonts w:ascii="Arial" w:hAnsi="Arial" w:cs="Arial"/>
          <w:b/>
          <w:bCs/>
          <w:sz w:val="28"/>
          <w:szCs w:val="28"/>
        </w:rPr>
        <w:t>3</w:t>
      </w:r>
    </w:p>
    <w:p w14:paraId="7D0CE07C" w14:textId="77777777" w:rsidR="00DB5766" w:rsidRPr="00CB6193" w:rsidRDefault="00DB5766" w:rsidP="00115307">
      <w:pPr>
        <w:widowControl w:val="0"/>
        <w:autoSpaceDE w:val="0"/>
        <w:autoSpaceDN w:val="0"/>
        <w:adjustRightInd w:val="0"/>
        <w:outlineLvl w:val="0"/>
        <w:rPr>
          <w:rFonts w:ascii="Arial" w:hAnsi="Arial" w:cs="Arial"/>
          <w:b/>
          <w:bCs/>
          <w:sz w:val="28"/>
          <w:szCs w:val="28"/>
        </w:rPr>
      </w:pPr>
    </w:p>
    <w:p w14:paraId="74F5D7C2" w14:textId="41E0CFD0" w:rsidR="00DB5766" w:rsidRPr="00CB6193" w:rsidRDefault="00DB5766"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Administration…</w:t>
      </w:r>
      <w:r w:rsidR="004429AF" w:rsidRPr="00CB6193">
        <w:rPr>
          <w:rFonts w:ascii="Arial" w:hAnsi="Arial" w:cs="Arial"/>
          <w:b/>
          <w:bCs/>
          <w:sz w:val="28"/>
          <w:szCs w:val="28"/>
        </w:rPr>
        <w:t>.</w:t>
      </w:r>
      <w:r w:rsidRPr="00CB6193">
        <w:rPr>
          <w:rFonts w:ascii="Arial" w:hAnsi="Arial" w:cs="Arial"/>
          <w:b/>
          <w:bCs/>
          <w:sz w:val="28"/>
          <w:szCs w:val="28"/>
        </w:rPr>
        <w:t>…………………</w:t>
      </w:r>
      <w:r w:rsidR="00336E85" w:rsidRPr="00CB6193">
        <w:rPr>
          <w:rFonts w:ascii="Arial" w:hAnsi="Arial" w:cs="Arial"/>
          <w:b/>
          <w:bCs/>
          <w:sz w:val="28"/>
          <w:szCs w:val="28"/>
        </w:rPr>
        <w:t>…………….</w:t>
      </w:r>
      <w:r w:rsidRPr="00CB6193">
        <w:rPr>
          <w:rFonts w:ascii="Arial" w:hAnsi="Arial" w:cs="Arial"/>
          <w:b/>
          <w:bCs/>
          <w:sz w:val="28"/>
          <w:szCs w:val="28"/>
        </w:rPr>
        <w:t xml:space="preserve">. Page </w:t>
      </w:r>
      <w:r w:rsidR="001F1B52">
        <w:rPr>
          <w:rFonts w:ascii="Arial" w:hAnsi="Arial" w:cs="Arial"/>
          <w:b/>
          <w:bCs/>
          <w:sz w:val="28"/>
          <w:szCs w:val="28"/>
        </w:rPr>
        <w:t>4</w:t>
      </w:r>
    </w:p>
    <w:p w14:paraId="0FC6EA91" w14:textId="77777777" w:rsidR="00DB5766" w:rsidRPr="00CB6193" w:rsidRDefault="00DB5766" w:rsidP="00115307">
      <w:pPr>
        <w:widowControl w:val="0"/>
        <w:autoSpaceDE w:val="0"/>
        <w:autoSpaceDN w:val="0"/>
        <w:adjustRightInd w:val="0"/>
        <w:outlineLvl w:val="0"/>
        <w:rPr>
          <w:rFonts w:ascii="Arial" w:hAnsi="Arial" w:cs="Arial"/>
          <w:b/>
          <w:bCs/>
          <w:sz w:val="28"/>
          <w:szCs w:val="28"/>
        </w:rPr>
      </w:pPr>
    </w:p>
    <w:p w14:paraId="1547D1F1" w14:textId="235C198D" w:rsidR="003D6CFA" w:rsidRPr="00CB6193" w:rsidRDefault="00DB5766"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Responsible Service of Alcohol</w:t>
      </w:r>
      <w:r w:rsidR="00336E85" w:rsidRPr="00CB6193">
        <w:rPr>
          <w:rFonts w:ascii="Arial" w:hAnsi="Arial" w:cs="Arial"/>
          <w:b/>
          <w:bCs/>
          <w:sz w:val="28"/>
          <w:szCs w:val="28"/>
        </w:rPr>
        <w:t>………………</w:t>
      </w:r>
      <w:r w:rsidRPr="00CB6193">
        <w:rPr>
          <w:rFonts w:ascii="Arial" w:hAnsi="Arial" w:cs="Arial"/>
          <w:b/>
          <w:bCs/>
          <w:sz w:val="28"/>
          <w:szCs w:val="28"/>
        </w:rPr>
        <w:t xml:space="preserve"> Pa</w:t>
      </w:r>
      <w:r w:rsidR="004429AF" w:rsidRPr="00CB6193">
        <w:rPr>
          <w:rFonts w:ascii="Arial" w:hAnsi="Arial" w:cs="Arial"/>
          <w:b/>
          <w:bCs/>
          <w:sz w:val="28"/>
          <w:szCs w:val="28"/>
        </w:rPr>
        <w:t xml:space="preserve">ge </w:t>
      </w:r>
      <w:r w:rsidR="001F1B52">
        <w:rPr>
          <w:rFonts w:ascii="Arial" w:hAnsi="Arial" w:cs="Arial"/>
          <w:b/>
          <w:bCs/>
          <w:sz w:val="28"/>
          <w:szCs w:val="28"/>
        </w:rPr>
        <w:t>4</w:t>
      </w:r>
    </w:p>
    <w:p w14:paraId="449D7567" w14:textId="0E8EB62C" w:rsidR="00856A87" w:rsidRPr="00CB6193" w:rsidRDefault="00856A87" w:rsidP="00115307">
      <w:pPr>
        <w:widowControl w:val="0"/>
        <w:autoSpaceDE w:val="0"/>
        <w:autoSpaceDN w:val="0"/>
        <w:adjustRightInd w:val="0"/>
        <w:outlineLvl w:val="0"/>
        <w:rPr>
          <w:rFonts w:ascii="Arial" w:hAnsi="Arial" w:cs="Arial"/>
          <w:b/>
          <w:bCs/>
          <w:sz w:val="28"/>
          <w:szCs w:val="28"/>
        </w:rPr>
      </w:pPr>
    </w:p>
    <w:p w14:paraId="64A1CF09" w14:textId="6A262AB7" w:rsidR="00856A87" w:rsidRPr="00CB6193" w:rsidRDefault="00856A87"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Responsible</w:t>
      </w:r>
      <w:r w:rsidR="00F43912" w:rsidRPr="00CB6193">
        <w:rPr>
          <w:rFonts w:ascii="Arial" w:hAnsi="Arial" w:cs="Arial"/>
          <w:b/>
          <w:bCs/>
          <w:sz w:val="28"/>
          <w:szCs w:val="28"/>
        </w:rPr>
        <w:t xml:space="preserve"> </w:t>
      </w:r>
      <w:r w:rsidR="00F947C9" w:rsidRPr="00CB6193">
        <w:rPr>
          <w:rFonts w:ascii="Arial" w:hAnsi="Arial" w:cs="Arial"/>
          <w:b/>
          <w:bCs/>
          <w:sz w:val="28"/>
          <w:szCs w:val="28"/>
        </w:rPr>
        <w:t>Advertising and Promotions</w:t>
      </w:r>
      <w:r w:rsidR="008224E7" w:rsidRPr="00CB6193">
        <w:rPr>
          <w:rFonts w:ascii="Arial" w:hAnsi="Arial" w:cs="Arial"/>
          <w:b/>
          <w:bCs/>
          <w:sz w:val="28"/>
          <w:szCs w:val="28"/>
        </w:rPr>
        <w:t>…..</w:t>
      </w:r>
      <w:r w:rsidR="003E4330" w:rsidRPr="00CB6193">
        <w:rPr>
          <w:rFonts w:ascii="Arial" w:hAnsi="Arial" w:cs="Arial"/>
          <w:b/>
          <w:bCs/>
          <w:sz w:val="28"/>
          <w:szCs w:val="28"/>
        </w:rPr>
        <w:t>P</w:t>
      </w:r>
      <w:r w:rsidR="00D86AAE" w:rsidRPr="00CB6193">
        <w:rPr>
          <w:rFonts w:ascii="Arial" w:hAnsi="Arial" w:cs="Arial"/>
          <w:b/>
          <w:bCs/>
          <w:sz w:val="28"/>
          <w:szCs w:val="28"/>
        </w:rPr>
        <w:t xml:space="preserve">age </w:t>
      </w:r>
      <w:r w:rsidR="001F1B52">
        <w:rPr>
          <w:rFonts w:ascii="Arial" w:hAnsi="Arial" w:cs="Arial"/>
          <w:b/>
          <w:bCs/>
          <w:sz w:val="28"/>
          <w:szCs w:val="28"/>
        </w:rPr>
        <w:t>4</w:t>
      </w:r>
    </w:p>
    <w:p w14:paraId="2D0F80A0" w14:textId="77777777" w:rsidR="00F947C9" w:rsidRPr="00CB6193" w:rsidRDefault="00F947C9" w:rsidP="00115307">
      <w:pPr>
        <w:widowControl w:val="0"/>
        <w:autoSpaceDE w:val="0"/>
        <w:autoSpaceDN w:val="0"/>
        <w:adjustRightInd w:val="0"/>
        <w:outlineLvl w:val="0"/>
        <w:rPr>
          <w:rFonts w:ascii="Arial" w:hAnsi="Arial" w:cs="Arial"/>
          <w:b/>
          <w:bCs/>
          <w:sz w:val="28"/>
          <w:szCs w:val="28"/>
        </w:rPr>
      </w:pPr>
    </w:p>
    <w:p w14:paraId="3DAD6926" w14:textId="5EE56168" w:rsidR="00F947C9" w:rsidRPr="00CB6193" w:rsidRDefault="00F947C9"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Intoxication</w:t>
      </w:r>
      <w:r w:rsidR="003E4330" w:rsidRPr="00CB6193">
        <w:rPr>
          <w:rFonts w:ascii="Arial" w:hAnsi="Arial" w:cs="Arial"/>
          <w:b/>
          <w:bCs/>
          <w:sz w:val="28"/>
          <w:szCs w:val="28"/>
        </w:rPr>
        <w:t>………………………………………..</w:t>
      </w:r>
      <w:r w:rsidR="00D86AAE" w:rsidRPr="00CB6193">
        <w:rPr>
          <w:rFonts w:ascii="Arial" w:hAnsi="Arial" w:cs="Arial"/>
          <w:b/>
          <w:bCs/>
          <w:sz w:val="28"/>
          <w:szCs w:val="28"/>
        </w:rPr>
        <w:t>Page 5</w:t>
      </w:r>
    </w:p>
    <w:p w14:paraId="086D2172" w14:textId="77777777" w:rsidR="00F947C9" w:rsidRPr="00CB6193" w:rsidRDefault="00F947C9" w:rsidP="00115307">
      <w:pPr>
        <w:widowControl w:val="0"/>
        <w:autoSpaceDE w:val="0"/>
        <w:autoSpaceDN w:val="0"/>
        <w:adjustRightInd w:val="0"/>
        <w:outlineLvl w:val="0"/>
        <w:rPr>
          <w:rFonts w:ascii="Arial" w:hAnsi="Arial" w:cs="Arial"/>
          <w:b/>
          <w:bCs/>
          <w:sz w:val="28"/>
          <w:szCs w:val="28"/>
        </w:rPr>
      </w:pPr>
    </w:p>
    <w:p w14:paraId="4054AD15" w14:textId="51F736D8" w:rsidR="00A56744" w:rsidRPr="00CB6193" w:rsidRDefault="00F947C9"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Crowd Controllers</w:t>
      </w:r>
      <w:r w:rsidR="00D86AAE" w:rsidRPr="00CB6193">
        <w:rPr>
          <w:rFonts w:ascii="Arial" w:hAnsi="Arial" w:cs="Arial"/>
          <w:b/>
          <w:bCs/>
          <w:sz w:val="28"/>
          <w:szCs w:val="28"/>
        </w:rPr>
        <w:t xml:space="preserve">………………………………. Page </w:t>
      </w:r>
      <w:r w:rsidR="001F1B52">
        <w:rPr>
          <w:rFonts w:ascii="Arial" w:hAnsi="Arial" w:cs="Arial"/>
          <w:b/>
          <w:bCs/>
          <w:sz w:val="28"/>
          <w:szCs w:val="28"/>
        </w:rPr>
        <w:t>5</w:t>
      </w:r>
    </w:p>
    <w:p w14:paraId="420A9A66" w14:textId="77777777" w:rsidR="00F947C9" w:rsidRPr="00CB6193" w:rsidRDefault="00F947C9" w:rsidP="00115307">
      <w:pPr>
        <w:widowControl w:val="0"/>
        <w:autoSpaceDE w:val="0"/>
        <w:autoSpaceDN w:val="0"/>
        <w:adjustRightInd w:val="0"/>
        <w:outlineLvl w:val="0"/>
        <w:rPr>
          <w:rFonts w:ascii="Arial" w:hAnsi="Arial" w:cs="Arial"/>
          <w:b/>
          <w:bCs/>
          <w:sz w:val="28"/>
          <w:szCs w:val="28"/>
        </w:rPr>
      </w:pPr>
    </w:p>
    <w:p w14:paraId="27740C9A" w14:textId="58630B28" w:rsidR="00A56744" w:rsidRPr="00CB6193" w:rsidRDefault="00F947C9"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Minors</w:t>
      </w:r>
      <w:r w:rsidR="00D86AAE" w:rsidRPr="00CB6193">
        <w:rPr>
          <w:rFonts w:ascii="Arial" w:hAnsi="Arial" w:cs="Arial"/>
          <w:b/>
          <w:bCs/>
          <w:sz w:val="28"/>
          <w:szCs w:val="28"/>
        </w:rPr>
        <w:t xml:space="preserve">………………………………………………Page </w:t>
      </w:r>
      <w:r w:rsidR="001F1B52">
        <w:rPr>
          <w:rFonts w:ascii="Arial" w:hAnsi="Arial" w:cs="Arial"/>
          <w:b/>
          <w:bCs/>
          <w:sz w:val="28"/>
          <w:szCs w:val="28"/>
        </w:rPr>
        <w:t>5</w:t>
      </w:r>
    </w:p>
    <w:p w14:paraId="7ED10749" w14:textId="77777777" w:rsidR="00F947C9" w:rsidRPr="00CB6193" w:rsidRDefault="00F947C9" w:rsidP="00115307">
      <w:pPr>
        <w:widowControl w:val="0"/>
        <w:autoSpaceDE w:val="0"/>
        <w:autoSpaceDN w:val="0"/>
        <w:adjustRightInd w:val="0"/>
        <w:outlineLvl w:val="0"/>
        <w:rPr>
          <w:rFonts w:ascii="Arial" w:hAnsi="Arial" w:cs="Arial"/>
          <w:b/>
          <w:bCs/>
          <w:sz w:val="28"/>
          <w:szCs w:val="28"/>
        </w:rPr>
      </w:pPr>
    </w:p>
    <w:p w14:paraId="5EF3D810" w14:textId="76AF8BA3" w:rsidR="00A56744" w:rsidRPr="00CB6193" w:rsidRDefault="00F947C9"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Acceptable Forms of Identification</w:t>
      </w:r>
      <w:r w:rsidR="000D6D4C" w:rsidRPr="00CB6193">
        <w:rPr>
          <w:rFonts w:ascii="Arial" w:hAnsi="Arial" w:cs="Arial"/>
          <w:b/>
          <w:bCs/>
          <w:sz w:val="28"/>
          <w:szCs w:val="28"/>
        </w:rPr>
        <w:t xml:space="preserve">……………Page </w:t>
      </w:r>
      <w:r w:rsidR="001F1B52">
        <w:rPr>
          <w:rFonts w:ascii="Arial" w:hAnsi="Arial" w:cs="Arial"/>
          <w:b/>
          <w:bCs/>
          <w:sz w:val="28"/>
          <w:szCs w:val="28"/>
        </w:rPr>
        <w:t>6</w:t>
      </w:r>
    </w:p>
    <w:p w14:paraId="10207C90" w14:textId="77777777" w:rsidR="00F947C9" w:rsidRPr="00CB6193" w:rsidRDefault="00F947C9" w:rsidP="00115307">
      <w:pPr>
        <w:widowControl w:val="0"/>
        <w:autoSpaceDE w:val="0"/>
        <w:autoSpaceDN w:val="0"/>
        <w:adjustRightInd w:val="0"/>
        <w:outlineLvl w:val="0"/>
        <w:rPr>
          <w:rFonts w:ascii="Arial" w:hAnsi="Arial" w:cs="Arial"/>
          <w:b/>
          <w:bCs/>
          <w:sz w:val="28"/>
          <w:szCs w:val="28"/>
        </w:rPr>
      </w:pPr>
    </w:p>
    <w:p w14:paraId="71F33D08" w14:textId="3A0F1D5D" w:rsidR="00A56744" w:rsidRPr="00CB6193" w:rsidRDefault="00F947C9"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Amenity</w:t>
      </w:r>
      <w:r w:rsidR="003C38B7" w:rsidRPr="00CB6193">
        <w:rPr>
          <w:rFonts w:ascii="Arial" w:hAnsi="Arial" w:cs="Arial"/>
          <w:b/>
          <w:bCs/>
          <w:sz w:val="28"/>
          <w:szCs w:val="28"/>
        </w:rPr>
        <w:t>……………………………………………..Page7</w:t>
      </w:r>
    </w:p>
    <w:p w14:paraId="11CC4CE7" w14:textId="77777777" w:rsidR="00F947C9" w:rsidRPr="00CB6193" w:rsidRDefault="00F947C9" w:rsidP="00115307">
      <w:pPr>
        <w:widowControl w:val="0"/>
        <w:autoSpaceDE w:val="0"/>
        <w:autoSpaceDN w:val="0"/>
        <w:adjustRightInd w:val="0"/>
        <w:outlineLvl w:val="0"/>
        <w:rPr>
          <w:rFonts w:ascii="Arial" w:hAnsi="Arial" w:cs="Arial"/>
          <w:b/>
          <w:bCs/>
          <w:sz w:val="28"/>
          <w:szCs w:val="28"/>
        </w:rPr>
      </w:pPr>
    </w:p>
    <w:p w14:paraId="50FED718" w14:textId="5163E016" w:rsidR="00A56744" w:rsidRPr="00CB6193" w:rsidRDefault="00F947C9"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Staff Training</w:t>
      </w:r>
      <w:r w:rsidR="003C38B7" w:rsidRPr="00CB6193">
        <w:rPr>
          <w:rFonts w:ascii="Arial" w:hAnsi="Arial" w:cs="Arial"/>
          <w:b/>
          <w:bCs/>
          <w:sz w:val="28"/>
          <w:szCs w:val="28"/>
        </w:rPr>
        <w:t>………………………………………Page 7</w:t>
      </w:r>
    </w:p>
    <w:p w14:paraId="1D53E31A" w14:textId="77777777" w:rsidR="00F947C9" w:rsidRPr="00CB6193" w:rsidRDefault="00F947C9" w:rsidP="00115307">
      <w:pPr>
        <w:widowControl w:val="0"/>
        <w:autoSpaceDE w:val="0"/>
        <w:autoSpaceDN w:val="0"/>
        <w:adjustRightInd w:val="0"/>
        <w:outlineLvl w:val="0"/>
        <w:rPr>
          <w:rFonts w:ascii="Arial" w:hAnsi="Arial" w:cs="Arial"/>
          <w:b/>
          <w:bCs/>
          <w:sz w:val="28"/>
          <w:szCs w:val="28"/>
        </w:rPr>
      </w:pPr>
    </w:p>
    <w:p w14:paraId="4D56453D" w14:textId="0481B4C2" w:rsidR="00A56744" w:rsidRPr="00CB6193" w:rsidRDefault="00F947C9"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Closed Circuit Television (CCTV)</w:t>
      </w:r>
      <w:r w:rsidR="008355E0" w:rsidRPr="00CB6193">
        <w:rPr>
          <w:rFonts w:ascii="Arial" w:hAnsi="Arial" w:cs="Arial"/>
          <w:b/>
          <w:bCs/>
          <w:sz w:val="28"/>
          <w:szCs w:val="28"/>
        </w:rPr>
        <w:t xml:space="preserve"> </w:t>
      </w:r>
      <w:r w:rsidR="00084CBA" w:rsidRPr="00CB6193">
        <w:rPr>
          <w:rFonts w:ascii="Arial" w:hAnsi="Arial" w:cs="Arial"/>
          <w:b/>
          <w:bCs/>
          <w:sz w:val="28"/>
          <w:szCs w:val="28"/>
        </w:rPr>
        <w:t>……………</w:t>
      </w:r>
      <w:r w:rsidR="008355E0" w:rsidRPr="00CB6193">
        <w:rPr>
          <w:rFonts w:ascii="Arial" w:hAnsi="Arial" w:cs="Arial"/>
          <w:b/>
          <w:bCs/>
          <w:sz w:val="28"/>
          <w:szCs w:val="28"/>
        </w:rPr>
        <w:t>..</w:t>
      </w:r>
      <w:r w:rsidR="00084CBA" w:rsidRPr="00CB6193">
        <w:rPr>
          <w:rFonts w:ascii="Arial" w:hAnsi="Arial" w:cs="Arial"/>
          <w:b/>
          <w:bCs/>
          <w:sz w:val="28"/>
          <w:szCs w:val="28"/>
        </w:rPr>
        <w:t xml:space="preserve">Page </w:t>
      </w:r>
      <w:r w:rsidR="001F1B52">
        <w:rPr>
          <w:rFonts w:ascii="Arial" w:hAnsi="Arial" w:cs="Arial"/>
          <w:b/>
          <w:bCs/>
          <w:sz w:val="28"/>
          <w:szCs w:val="28"/>
        </w:rPr>
        <w:t>7</w:t>
      </w:r>
    </w:p>
    <w:p w14:paraId="4C77AE85" w14:textId="77777777" w:rsidR="00F947C9" w:rsidRPr="00CB6193" w:rsidRDefault="00F947C9" w:rsidP="00115307">
      <w:pPr>
        <w:widowControl w:val="0"/>
        <w:autoSpaceDE w:val="0"/>
        <w:autoSpaceDN w:val="0"/>
        <w:adjustRightInd w:val="0"/>
        <w:outlineLvl w:val="0"/>
        <w:rPr>
          <w:rFonts w:ascii="Arial" w:hAnsi="Arial" w:cs="Arial"/>
          <w:b/>
          <w:bCs/>
          <w:sz w:val="28"/>
          <w:szCs w:val="28"/>
        </w:rPr>
      </w:pPr>
    </w:p>
    <w:p w14:paraId="767E07AF" w14:textId="42D7F883" w:rsidR="00A56744" w:rsidRPr="00CB6193" w:rsidRDefault="00336E85"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Packaged Liquor Licence Holders</w:t>
      </w:r>
      <w:r w:rsidR="004526F0" w:rsidRPr="00CB6193">
        <w:rPr>
          <w:rFonts w:ascii="Arial" w:hAnsi="Arial" w:cs="Arial"/>
          <w:b/>
          <w:bCs/>
          <w:sz w:val="28"/>
          <w:szCs w:val="28"/>
        </w:rPr>
        <w:t xml:space="preserve">…………….Page </w:t>
      </w:r>
      <w:r w:rsidR="001F1B52">
        <w:rPr>
          <w:rFonts w:ascii="Arial" w:hAnsi="Arial" w:cs="Arial"/>
          <w:b/>
          <w:bCs/>
          <w:sz w:val="28"/>
          <w:szCs w:val="28"/>
        </w:rPr>
        <w:t>7</w:t>
      </w:r>
    </w:p>
    <w:p w14:paraId="245082E8" w14:textId="77777777" w:rsidR="00336E85" w:rsidRPr="00CB6193" w:rsidRDefault="00336E85" w:rsidP="00115307">
      <w:pPr>
        <w:widowControl w:val="0"/>
        <w:autoSpaceDE w:val="0"/>
        <w:autoSpaceDN w:val="0"/>
        <w:adjustRightInd w:val="0"/>
        <w:outlineLvl w:val="0"/>
        <w:rPr>
          <w:rFonts w:ascii="Arial" w:hAnsi="Arial" w:cs="Arial"/>
          <w:b/>
          <w:bCs/>
          <w:sz w:val="28"/>
          <w:szCs w:val="28"/>
        </w:rPr>
      </w:pPr>
    </w:p>
    <w:p w14:paraId="534EC7F5" w14:textId="56F52AB6" w:rsidR="00A56744" w:rsidRDefault="00336E85"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Communication</w:t>
      </w:r>
      <w:r w:rsidR="004526F0" w:rsidRPr="00CB6193">
        <w:rPr>
          <w:rFonts w:ascii="Arial" w:hAnsi="Arial" w:cs="Arial"/>
          <w:b/>
          <w:bCs/>
          <w:sz w:val="28"/>
          <w:szCs w:val="28"/>
        </w:rPr>
        <w:t>………………………………</w:t>
      </w:r>
      <w:r w:rsidR="001F1E3A" w:rsidRPr="00CB6193">
        <w:rPr>
          <w:rFonts w:ascii="Arial" w:hAnsi="Arial" w:cs="Arial"/>
          <w:b/>
          <w:bCs/>
          <w:sz w:val="28"/>
          <w:szCs w:val="28"/>
        </w:rPr>
        <w:t>…...</w:t>
      </w:r>
      <w:r w:rsidR="004526F0" w:rsidRPr="00CB6193">
        <w:rPr>
          <w:rFonts w:ascii="Arial" w:hAnsi="Arial" w:cs="Arial"/>
          <w:b/>
          <w:bCs/>
          <w:sz w:val="28"/>
          <w:szCs w:val="28"/>
        </w:rPr>
        <w:t>Page</w:t>
      </w:r>
      <w:r w:rsidR="009529EC" w:rsidRPr="00CB6193">
        <w:rPr>
          <w:rFonts w:ascii="Arial" w:hAnsi="Arial" w:cs="Arial"/>
          <w:b/>
          <w:bCs/>
          <w:sz w:val="28"/>
          <w:szCs w:val="28"/>
        </w:rPr>
        <w:t xml:space="preserve"> 8</w:t>
      </w:r>
    </w:p>
    <w:p w14:paraId="3DC22309" w14:textId="77777777" w:rsidR="00CB6193" w:rsidRPr="00CB6193" w:rsidRDefault="00CB6193" w:rsidP="00CB6193">
      <w:pPr>
        <w:widowControl w:val="0"/>
        <w:autoSpaceDE w:val="0"/>
        <w:autoSpaceDN w:val="0"/>
        <w:adjustRightInd w:val="0"/>
        <w:outlineLvl w:val="0"/>
        <w:rPr>
          <w:rFonts w:ascii="Arial" w:hAnsi="Arial" w:cs="Arial"/>
          <w:b/>
          <w:bCs/>
          <w:sz w:val="28"/>
          <w:szCs w:val="28"/>
        </w:rPr>
      </w:pPr>
    </w:p>
    <w:p w14:paraId="221F3975" w14:textId="7DD3C545" w:rsidR="00336E85" w:rsidRPr="00CB6193" w:rsidRDefault="00336E85"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Management of Events</w:t>
      </w:r>
      <w:r w:rsidR="009529EC" w:rsidRPr="00CB6193">
        <w:rPr>
          <w:rFonts w:ascii="Arial" w:hAnsi="Arial" w:cs="Arial"/>
          <w:b/>
          <w:bCs/>
          <w:sz w:val="28"/>
          <w:szCs w:val="28"/>
        </w:rPr>
        <w:t>………………………</w:t>
      </w:r>
      <w:r w:rsidR="00027EC8" w:rsidRPr="00CB6193">
        <w:rPr>
          <w:rFonts w:ascii="Arial" w:hAnsi="Arial" w:cs="Arial"/>
          <w:b/>
          <w:bCs/>
          <w:sz w:val="28"/>
          <w:szCs w:val="28"/>
        </w:rPr>
        <w:t>….</w:t>
      </w:r>
      <w:r w:rsidR="001F1E3A" w:rsidRPr="00CB6193">
        <w:rPr>
          <w:rFonts w:ascii="Arial" w:hAnsi="Arial" w:cs="Arial"/>
          <w:b/>
          <w:bCs/>
          <w:sz w:val="28"/>
          <w:szCs w:val="28"/>
        </w:rPr>
        <w:t>.</w:t>
      </w:r>
      <w:r w:rsidR="009529EC" w:rsidRPr="00CB6193">
        <w:rPr>
          <w:rFonts w:ascii="Arial" w:hAnsi="Arial" w:cs="Arial"/>
          <w:b/>
          <w:bCs/>
          <w:sz w:val="28"/>
          <w:szCs w:val="28"/>
        </w:rPr>
        <w:t>Page 8</w:t>
      </w:r>
    </w:p>
    <w:p w14:paraId="6C2FC6B7" w14:textId="77777777" w:rsidR="00336E85" w:rsidRPr="00CB6193" w:rsidRDefault="00336E85" w:rsidP="00115307">
      <w:pPr>
        <w:widowControl w:val="0"/>
        <w:autoSpaceDE w:val="0"/>
        <w:autoSpaceDN w:val="0"/>
        <w:adjustRightInd w:val="0"/>
        <w:outlineLvl w:val="0"/>
        <w:rPr>
          <w:rFonts w:ascii="Arial" w:hAnsi="Arial" w:cs="Arial"/>
          <w:b/>
          <w:bCs/>
          <w:sz w:val="28"/>
          <w:szCs w:val="28"/>
        </w:rPr>
      </w:pPr>
    </w:p>
    <w:p w14:paraId="2C6C37E9" w14:textId="090728E0" w:rsidR="00336E85" w:rsidRPr="00CB6193" w:rsidRDefault="00336E85"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Membership</w:t>
      </w:r>
      <w:r w:rsidR="00027EC8" w:rsidRPr="00CB6193">
        <w:rPr>
          <w:rFonts w:ascii="Arial" w:hAnsi="Arial" w:cs="Arial"/>
          <w:b/>
          <w:bCs/>
          <w:sz w:val="28"/>
          <w:szCs w:val="28"/>
        </w:rPr>
        <w:t xml:space="preserve">………………………………………..Page </w:t>
      </w:r>
      <w:r w:rsidR="001F1B52">
        <w:rPr>
          <w:rFonts w:ascii="Arial" w:hAnsi="Arial" w:cs="Arial"/>
          <w:b/>
          <w:bCs/>
          <w:sz w:val="28"/>
          <w:szCs w:val="28"/>
        </w:rPr>
        <w:t>8</w:t>
      </w:r>
    </w:p>
    <w:p w14:paraId="27F75D72" w14:textId="77777777" w:rsidR="00336E85" w:rsidRPr="00CB6193" w:rsidRDefault="00336E85" w:rsidP="00115307">
      <w:pPr>
        <w:widowControl w:val="0"/>
        <w:autoSpaceDE w:val="0"/>
        <w:autoSpaceDN w:val="0"/>
        <w:adjustRightInd w:val="0"/>
        <w:outlineLvl w:val="0"/>
        <w:rPr>
          <w:rFonts w:ascii="Arial" w:hAnsi="Arial" w:cs="Arial"/>
          <w:b/>
          <w:bCs/>
          <w:sz w:val="28"/>
          <w:szCs w:val="28"/>
        </w:rPr>
      </w:pPr>
    </w:p>
    <w:p w14:paraId="19C4B147" w14:textId="0E052B73" w:rsidR="00336E85" w:rsidRPr="00CB6193" w:rsidRDefault="00336E85" w:rsidP="00CB6193">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Liquor Accord Member List</w:t>
      </w:r>
      <w:r w:rsidR="00420D33" w:rsidRPr="00CB6193">
        <w:rPr>
          <w:rFonts w:ascii="Arial" w:hAnsi="Arial" w:cs="Arial"/>
          <w:b/>
          <w:bCs/>
          <w:sz w:val="28"/>
          <w:szCs w:val="28"/>
        </w:rPr>
        <w:t xml:space="preserve">……………………..Page </w:t>
      </w:r>
      <w:r w:rsidR="001F1B52">
        <w:rPr>
          <w:rFonts w:ascii="Arial" w:hAnsi="Arial" w:cs="Arial"/>
          <w:b/>
          <w:bCs/>
          <w:sz w:val="28"/>
          <w:szCs w:val="28"/>
        </w:rPr>
        <w:t>9</w:t>
      </w:r>
    </w:p>
    <w:p w14:paraId="64460F9D" w14:textId="77777777" w:rsidR="00336E85" w:rsidRPr="00CB6193" w:rsidRDefault="00336E85" w:rsidP="00115307">
      <w:pPr>
        <w:widowControl w:val="0"/>
        <w:autoSpaceDE w:val="0"/>
        <w:autoSpaceDN w:val="0"/>
        <w:adjustRightInd w:val="0"/>
        <w:outlineLvl w:val="0"/>
        <w:rPr>
          <w:rFonts w:ascii="Arial" w:hAnsi="Arial" w:cs="Arial"/>
          <w:b/>
          <w:bCs/>
          <w:sz w:val="28"/>
          <w:szCs w:val="28"/>
        </w:rPr>
      </w:pPr>
    </w:p>
    <w:p w14:paraId="0895BC14" w14:textId="0874E12C" w:rsidR="00CB6193" w:rsidRDefault="00336E85" w:rsidP="00115307">
      <w:pPr>
        <w:widowControl w:val="0"/>
        <w:autoSpaceDE w:val="0"/>
        <w:autoSpaceDN w:val="0"/>
        <w:adjustRightInd w:val="0"/>
        <w:outlineLvl w:val="0"/>
        <w:rPr>
          <w:rFonts w:ascii="Arial" w:hAnsi="Arial" w:cs="Arial"/>
          <w:b/>
          <w:bCs/>
          <w:sz w:val="28"/>
          <w:szCs w:val="28"/>
        </w:rPr>
      </w:pPr>
      <w:r w:rsidRPr="00CB6193">
        <w:rPr>
          <w:rFonts w:ascii="Arial" w:hAnsi="Arial" w:cs="Arial"/>
          <w:b/>
          <w:bCs/>
          <w:sz w:val="28"/>
          <w:szCs w:val="28"/>
        </w:rPr>
        <w:t>Accord Banning Guidelines</w:t>
      </w:r>
      <w:r w:rsidR="00420D33" w:rsidRPr="00CB6193">
        <w:rPr>
          <w:rFonts w:ascii="Arial" w:hAnsi="Arial" w:cs="Arial"/>
          <w:b/>
          <w:bCs/>
          <w:sz w:val="28"/>
          <w:szCs w:val="28"/>
        </w:rPr>
        <w:t>…………………….</w:t>
      </w:r>
      <w:r w:rsidR="00406C70" w:rsidRPr="00CB6193">
        <w:rPr>
          <w:rFonts w:ascii="Arial" w:hAnsi="Arial" w:cs="Arial"/>
          <w:b/>
          <w:bCs/>
          <w:sz w:val="28"/>
          <w:szCs w:val="28"/>
        </w:rPr>
        <w:t>Page 1</w:t>
      </w:r>
      <w:r w:rsidR="001F1B52">
        <w:rPr>
          <w:rFonts w:ascii="Arial" w:hAnsi="Arial" w:cs="Arial"/>
          <w:b/>
          <w:bCs/>
          <w:sz w:val="28"/>
          <w:szCs w:val="28"/>
        </w:rPr>
        <w:t>0</w:t>
      </w:r>
    </w:p>
    <w:p w14:paraId="4D91AD0B" w14:textId="77777777" w:rsidR="001F1B52" w:rsidRDefault="001F1B52" w:rsidP="00115307">
      <w:pPr>
        <w:widowControl w:val="0"/>
        <w:autoSpaceDE w:val="0"/>
        <w:autoSpaceDN w:val="0"/>
        <w:adjustRightInd w:val="0"/>
        <w:outlineLvl w:val="0"/>
        <w:rPr>
          <w:rFonts w:ascii="Arial" w:hAnsi="Arial" w:cs="Arial"/>
          <w:b/>
          <w:bCs/>
          <w:sz w:val="40"/>
          <w:szCs w:val="48"/>
        </w:rPr>
      </w:pPr>
    </w:p>
    <w:p w14:paraId="1FE8BE73" w14:textId="77777777" w:rsidR="001F1B52" w:rsidRDefault="001F1B52" w:rsidP="00115307">
      <w:pPr>
        <w:widowControl w:val="0"/>
        <w:autoSpaceDE w:val="0"/>
        <w:autoSpaceDN w:val="0"/>
        <w:adjustRightInd w:val="0"/>
        <w:outlineLvl w:val="0"/>
        <w:rPr>
          <w:rFonts w:ascii="Arial" w:hAnsi="Arial" w:cs="Arial"/>
          <w:b/>
          <w:bCs/>
          <w:sz w:val="40"/>
          <w:szCs w:val="48"/>
        </w:rPr>
      </w:pPr>
    </w:p>
    <w:p w14:paraId="15DAB576" w14:textId="68A8699E" w:rsidR="00EA3D2D" w:rsidRPr="00CB6193" w:rsidRDefault="00336E85" w:rsidP="00115307">
      <w:pPr>
        <w:widowControl w:val="0"/>
        <w:autoSpaceDE w:val="0"/>
        <w:autoSpaceDN w:val="0"/>
        <w:adjustRightInd w:val="0"/>
        <w:outlineLvl w:val="0"/>
        <w:rPr>
          <w:rFonts w:ascii="Arial" w:hAnsi="Arial" w:cs="Arial"/>
          <w:b/>
          <w:bCs/>
          <w:sz w:val="28"/>
          <w:szCs w:val="28"/>
        </w:rPr>
      </w:pPr>
      <w:r>
        <w:rPr>
          <w:rFonts w:ascii="Arial" w:hAnsi="Arial" w:cs="Arial"/>
          <w:b/>
          <w:bCs/>
          <w:sz w:val="40"/>
          <w:szCs w:val="48"/>
        </w:rPr>
        <w:lastRenderedPageBreak/>
        <w:t>A</w:t>
      </w:r>
      <w:r w:rsidR="00FC1912">
        <w:rPr>
          <w:rFonts w:ascii="Arial" w:hAnsi="Arial" w:cs="Arial"/>
          <w:b/>
          <w:bCs/>
          <w:sz w:val="40"/>
          <w:szCs w:val="48"/>
        </w:rPr>
        <w:t>ims:</w:t>
      </w:r>
    </w:p>
    <w:p w14:paraId="4AF38806" w14:textId="77777777" w:rsidR="00EA3D2D" w:rsidRPr="00140B85" w:rsidRDefault="00EA3D2D" w:rsidP="00115307">
      <w:pPr>
        <w:widowControl w:val="0"/>
        <w:autoSpaceDE w:val="0"/>
        <w:autoSpaceDN w:val="0"/>
        <w:adjustRightInd w:val="0"/>
        <w:spacing w:line="271" w:lineRule="exact"/>
        <w:rPr>
          <w:rFonts w:ascii="Arial" w:hAnsi="Arial" w:cs="Arial"/>
        </w:rPr>
      </w:pPr>
    </w:p>
    <w:p w14:paraId="1963E172" w14:textId="73080DD1" w:rsidR="001F3C95" w:rsidRPr="00315C52" w:rsidRDefault="00AD4D03" w:rsidP="00315C52">
      <w:pPr>
        <w:pStyle w:val="ListParagraph"/>
        <w:widowControl w:val="0"/>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C</w:t>
      </w:r>
      <w:r w:rsidR="00EA3D2D" w:rsidRPr="003C141D">
        <w:rPr>
          <w:rFonts w:ascii="Arial" w:hAnsi="Arial" w:cs="Arial"/>
          <w:sz w:val="22"/>
          <w:szCs w:val="22"/>
        </w:rPr>
        <w:t>ontribute to the health, safety and wellbeing of residents and visitors to</w:t>
      </w:r>
      <w:r w:rsidR="00136BD1" w:rsidRPr="003C141D">
        <w:rPr>
          <w:rFonts w:ascii="Arial" w:hAnsi="Arial" w:cs="Arial"/>
          <w:sz w:val="22"/>
          <w:szCs w:val="22"/>
        </w:rPr>
        <w:t xml:space="preserve"> local area</w:t>
      </w:r>
      <w:r w:rsidR="00EA3D2D" w:rsidRPr="003C141D">
        <w:rPr>
          <w:rFonts w:ascii="Arial" w:hAnsi="Arial" w:cs="Arial"/>
          <w:sz w:val="22"/>
          <w:szCs w:val="22"/>
        </w:rPr>
        <w:t xml:space="preserve">. This will be achieved by promoting the responsible service, sale and consumption of alcohol and encouraging high </w:t>
      </w:r>
      <w:r w:rsidR="007D7249">
        <w:rPr>
          <w:rFonts w:ascii="Arial" w:hAnsi="Arial" w:cs="Arial"/>
          <w:sz w:val="22"/>
          <w:szCs w:val="22"/>
        </w:rPr>
        <w:t>community behaviour standards</w:t>
      </w:r>
      <w:r w:rsidR="00EA3D2D" w:rsidRPr="003C141D">
        <w:rPr>
          <w:rFonts w:ascii="Arial" w:hAnsi="Arial" w:cs="Arial"/>
          <w:sz w:val="22"/>
          <w:szCs w:val="22"/>
        </w:rPr>
        <w:t xml:space="preserve">. </w:t>
      </w:r>
    </w:p>
    <w:p w14:paraId="6952FE8C" w14:textId="1FD623DB" w:rsidR="001F3C95" w:rsidRPr="00315C52" w:rsidRDefault="001F3C95" w:rsidP="00315C52">
      <w:pPr>
        <w:pStyle w:val="ListParagraph"/>
        <w:widowControl w:val="0"/>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 xml:space="preserve">Reduce crime and anti-social behaviour that may be </w:t>
      </w:r>
      <w:r w:rsidR="002545C6">
        <w:rPr>
          <w:rFonts w:ascii="Arial" w:hAnsi="Arial" w:cs="Arial"/>
          <w:sz w:val="22"/>
          <w:szCs w:val="22"/>
        </w:rPr>
        <w:t>alcohol-related</w:t>
      </w:r>
      <w:r>
        <w:rPr>
          <w:rFonts w:ascii="Arial" w:hAnsi="Arial" w:cs="Arial"/>
          <w:sz w:val="22"/>
          <w:szCs w:val="22"/>
        </w:rPr>
        <w:t>.</w:t>
      </w:r>
    </w:p>
    <w:p w14:paraId="6CE005FF" w14:textId="25F245FC" w:rsidR="001F3C95" w:rsidRDefault="001F3C95" w:rsidP="005312C2">
      <w:pPr>
        <w:pStyle w:val="ListParagraph"/>
        <w:widowControl w:val="0"/>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Enhance</w:t>
      </w:r>
      <w:r w:rsidR="004313D1">
        <w:rPr>
          <w:rFonts w:ascii="Arial" w:hAnsi="Arial" w:cs="Arial"/>
          <w:sz w:val="22"/>
          <w:szCs w:val="22"/>
        </w:rPr>
        <w:t xml:space="preserve"> the health, safety and wellbeing of residents and visitors to the Bairnsdale PSA and district.</w:t>
      </w:r>
    </w:p>
    <w:p w14:paraId="02AED807" w14:textId="77777777" w:rsidR="00EA3D2D" w:rsidRPr="00491BF1" w:rsidRDefault="00EA3D2D" w:rsidP="00115307">
      <w:pPr>
        <w:widowControl w:val="0"/>
        <w:autoSpaceDE w:val="0"/>
        <w:autoSpaceDN w:val="0"/>
        <w:adjustRightInd w:val="0"/>
        <w:outlineLvl w:val="0"/>
        <w:rPr>
          <w:rFonts w:ascii="Arial" w:hAnsi="Arial" w:cs="Arial"/>
          <w:b/>
          <w:bCs/>
          <w:sz w:val="22"/>
          <w:szCs w:val="22"/>
        </w:rPr>
      </w:pPr>
    </w:p>
    <w:p w14:paraId="08A237F3" w14:textId="25C0C690"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Stakeholders</w:t>
      </w:r>
      <w:r w:rsidR="00B16926">
        <w:rPr>
          <w:rFonts w:ascii="Arial" w:hAnsi="Arial" w:cs="Arial"/>
          <w:b/>
          <w:bCs/>
          <w:sz w:val="40"/>
          <w:szCs w:val="40"/>
        </w:rPr>
        <w:t>:</w:t>
      </w:r>
    </w:p>
    <w:p w14:paraId="5249151E" w14:textId="1F6A25E6" w:rsidR="00EA3D2D" w:rsidRPr="005A3E9B" w:rsidRDefault="00EA3D2D" w:rsidP="00115307">
      <w:pPr>
        <w:widowControl w:val="0"/>
        <w:autoSpaceDE w:val="0"/>
        <w:autoSpaceDN w:val="0"/>
        <w:adjustRightInd w:val="0"/>
        <w:rPr>
          <w:rFonts w:ascii="Arial" w:hAnsi="Arial" w:cs="Arial"/>
          <w:b/>
          <w:bCs/>
          <w:sz w:val="22"/>
          <w:szCs w:val="22"/>
        </w:rPr>
      </w:pPr>
      <w:r w:rsidRPr="005A3E9B">
        <w:rPr>
          <w:rFonts w:ascii="Arial" w:hAnsi="Arial" w:cs="Arial"/>
          <w:b/>
          <w:bCs/>
          <w:sz w:val="22"/>
          <w:szCs w:val="22"/>
        </w:rPr>
        <w:t>The success of the</w:t>
      </w:r>
      <w:r w:rsidR="00136BD1" w:rsidRPr="005A3E9B">
        <w:rPr>
          <w:rFonts w:ascii="Arial" w:hAnsi="Arial" w:cs="Arial"/>
          <w:b/>
          <w:bCs/>
          <w:sz w:val="22"/>
          <w:szCs w:val="22"/>
        </w:rPr>
        <w:t xml:space="preserve"> </w:t>
      </w:r>
      <w:r w:rsidR="00471D2F">
        <w:rPr>
          <w:rFonts w:ascii="Arial" w:hAnsi="Arial" w:cs="Arial"/>
          <w:b/>
          <w:bCs/>
          <w:sz w:val="22"/>
          <w:szCs w:val="22"/>
        </w:rPr>
        <w:t xml:space="preserve">Bairnsdale and Omeo Alpine Liquor Accord (the </w:t>
      </w:r>
      <w:r w:rsidR="00136BD1" w:rsidRPr="005A3E9B">
        <w:rPr>
          <w:rFonts w:ascii="Arial" w:hAnsi="Arial" w:cs="Arial"/>
          <w:b/>
          <w:bCs/>
          <w:sz w:val="22"/>
          <w:szCs w:val="22"/>
        </w:rPr>
        <w:t>Accord</w:t>
      </w:r>
      <w:r w:rsidR="00471D2F">
        <w:rPr>
          <w:rFonts w:ascii="Arial" w:hAnsi="Arial" w:cs="Arial"/>
          <w:b/>
          <w:bCs/>
          <w:sz w:val="22"/>
          <w:szCs w:val="22"/>
        </w:rPr>
        <w:t>)</w:t>
      </w:r>
      <w:r w:rsidRPr="005A3E9B">
        <w:rPr>
          <w:rFonts w:ascii="Arial" w:hAnsi="Arial" w:cs="Arial"/>
          <w:b/>
          <w:bCs/>
          <w:sz w:val="22"/>
          <w:szCs w:val="22"/>
        </w:rPr>
        <w:t xml:space="preserve"> relies on commitment from the following stakeholders:</w:t>
      </w:r>
    </w:p>
    <w:p w14:paraId="543AEC68" w14:textId="77777777" w:rsidR="00EA3D2D" w:rsidRPr="005A3E9B" w:rsidRDefault="00EA3D2D" w:rsidP="00115307">
      <w:pPr>
        <w:widowControl w:val="0"/>
        <w:autoSpaceDE w:val="0"/>
        <w:autoSpaceDN w:val="0"/>
        <w:adjustRightInd w:val="0"/>
        <w:outlineLvl w:val="0"/>
        <w:rPr>
          <w:rFonts w:ascii="Arial" w:hAnsi="Arial" w:cs="Arial"/>
          <w:sz w:val="22"/>
          <w:szCs w:val="22"/>
        </w:rPr>
      </w:pPr>
      <w:r w:rsidRPr="005A3E9B">
        <w:rPr>
          <w:rFonts w:ascii="Arial" w:hAnsi="Arial" w:cs="Arial"/>
          <w:b/>
          <w:bCs/>
          <w:sz w:val="22"/>
          <w:szCs w:val="22"/>
        </w:rPr>
        <w:t>Licensees</w:t>
      </w:r>
    </w:p>
    <w:p w14:paraId="738C3967" w14:textId="77777777" w:rsidR="00EA3D2D" w:rsidRPr="005A3E9B" w:rsidRDefault="00EA3D2D" w:rsidP="00115307">
      <w:pPr>
        <w:widowControl w:val="0"/>
        <w:autoSpaceDE w:val="0"/>
        <w:autoSpaceDN w:val="0"/>
        <w:adjustRightInd w:val="0"/>
        <w:spacing w:line="14" w:lineRule="exact"/>
        <w:rPr>
          <w:rFonts w:ascii="Arial" w:hAnsi="Arial" w:cs="Arial"/>
          <w:sz w:val="22"/>
          <w:szCs w:val="22"/>
        </w:rPr>
      </w:pPr>
    </w:p>
    <w:p w14:paraId="65832CA3" w14:textId="0AD4A323"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Promote and support the Accord. </w:t>
      </w:r>
    </w:p>
    <w:p w14:paraId="60EAB2C1" w14:textId="3D08F392"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with the other stakeholders and accord members to assist in maintaining compliance with relevant laws, licensing regulations and licence conditions. </w:t>
      </w:r>
    </w:p>
    <w:p w14:paraId="5B599222" w14:textId="2B1BE073"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Participate in meetings and the monitoring and evaluation of the</w:t>
      </w:r>
      <w:r w:rsidR="000A5FA3" w:rsidRPr="005A3E9B">
        <w:rPr>
          <w:rFonts w:ascii="Arial" w:hAnsi="Arial" w:cs="Arial"/>
          <w:sz w:val="22"/>
          <w:szCs w:val="22"/>
        </w:rPr>
        <w:t xml:space="preserve"> Accord</w:t>
      </w:r>
      <w:r w:rsidRPr="005A3E9B">
        <w:rPr>
          <w:rFonts w:ascii="Arial" w:hAnsi="Arial" w:cs="Arial"/>
          <w:sz w:val="22"/>
          <w:szCs w:val="22"/>
        </w:rPr>
        <w:t xml:space="preserve">. </w:t>
      </w:r>
    </w:p>
    <w:p w14:paraId="670F4284" w14:textId="77777777"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in partnership with other stakeholders in related community projects. </w:t>
      </w:r>
    </w:p>
    <w:p w14:paraId="4F77B544" w14:textId="77777777" w:rsidR="00EA3D2D" w:rsidRPr="005A3E9B" w:rsidRDefault="00EA3D2D" w:rsidP="00115307">
      <w:pPr>
        <w:widowControl w:val="0"/>
        <w:autoSpaceDE w:val="0"/>
        <w:autoSpaceDN w:val="0"/>
        <w:adjustRightInd w:val="0"/>
        <w:outlineLvl w:val="0"/>
        <w:rPr>
          <w:rFonts w:ascii="Arial" w:hAnsi="Arial" w:cs="Arial"/>
          <w:sz w:val="22"/>
          <w:szCs w:val="22"/>
        </w:rPr>
      </w:pPr>
    </w:p>
    <w:p w14:paraId="20310E9A" w14:textId="77FA530E" w:rsidR="000A5FA3" w:rsidRPr="005A3E9B" w:rsidRDefault="000A5FA3" w:rsidP="00115307">
      <w:pPr>
        <w:widowControl w:val="0"/>
        <w:autoSpaceDE w:val="0"/>
        <w:autoSpaceDN w:val="0"/>
        <w:adjustRightInd w:val="0"/>
        <w:outlineLvl w:val="0"/>
        <w:rPr>
          <w:rFonts w:ascii="Arial" w:hAnsi="Arial" w:cs="Arial"/>
          <w:sz w:val="22"/>
          <w:szCs w:val="22"/>
        </w:rPr>
      </w:pPr>
      <w:r w:rsidRPr="005A3E9B">
        <w:rPr>
          <w:rFonts w:ascii="Arial" w:hAnsi="Arial" w:cs="Arial"/>
          <w:b/>
          <w:bCs/>
          <w:sz w:val="22"/>
          <w:szCs w:val="22"/>
        </w:rPr>
        <w:t>Local council</w:t>
      </w:r>
    </w:p>
    <w:p w14:paraId="31BC6116" w14:textId="77777777" w:rsidR="00EA3D2D" w:rsidRPr="005A3E9B" w:rsidRDefault="00EA3D2D" w:rsidP="00115307">
      <w:pPr>
        <w:widowControl w:val="0"/>
        <w:autoSpaceDE w:val="0"/>
        <w:autoSpaceDN w:val="0"/>
        <w:adjustRightInd w:val="0"/>
        <w:spacing w:line="15" w:lineRule="exact"/>
        <w:rPr>
          <w:rFonts w:ascii="Arial" w:hAnsi="Arial" w:cs="Arial"/>
          <w:sz w:val="22"/>
          <w:szCs w:val="22"/>
        </w:rPr>
      </w:pPr>
    </w:p>
    <w:p w14:paraId="22E56382" w14:textId="23386778"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Promote and support the</w:t>
      </w:r>
      <w:r w:rsidR="000A5FA3" w:rsidRPr="005A3E9B">
        <w:rPr>
          <w:rFonts w:ascii="Arial" w:hAnsi="Arial" w:cs="Arial"/>
          <w:sz w:val="22"/>
          <w:szCs w:val="22"/>
        </w:rPr>
        <w:t xml:space="preserve"> Accord</w:t>
      </w:r>
      <w:r w:rsidRPr="005A3E9B">
        <w:rPr>
          <w:rFonts w:ascii="Arial" w:hAnsi="Arial" w:cs="Arial"/>
          <w:sz w:val="22"/>
          <w:szCs w:val="22"/>
        </w:rPr>
        <w:t xml:space="preserve">. </w:t>
      </w:r>
    </w:p>
    <w:p w14:paraId="5C4B2020" w14:textId="6808FAB0"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Use reasonable endeavours to provide adequate CCTV </w:t>
      </w:r>
      <w:r w:rsidR="000A5FA3" w:rsidRPr="005A3E9B">
        <w:rPr>
          <w:rFonts w:ascii="Arial" w:hAnsi="Arial" w:cs="Arial"/>
          <w:sz w:val="22"/>
          <w:szCs w:val="22"/>
        </w:rPr>
        <w:t>in the C</w:t>
      </w:r>
      <w:r w:rsidRPr="005A3E9B">
        <w:rPr>
          <w:rFonts w:ascii="Arial" w:hAnsi="Arial" w:cs="Arial"/>
          <w:sz w:val="22"/>
          <w:szCs w:val="22"/>
        </w:rPr>
        <w:t xml:space="preserve">BD area and regularly assess its effectiveness. </w:t>
      </w:r>
    </w:p>
    <w:p w14:paraId="612543E9" w14:textId="77777777"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with other regulatory authorities to ensure all licensed venues are monitored for compliance with relevant laws, licensing regulations and conditions. </w:t>
      </w:r>
    </w:p>
    <w:p w14:paraId="2B4E1856" w14:textId="56E93875" w:rsidR="00EA3D2D" w:rsidRPr="005A3E9B"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Participate in the monitoring and evaluation of the</w:t>
      </w:r>
      <w:r w:rsidR="000A5FA3" w:rsidRPr="005A3E9B">
        <w:rPr>
          <w:rFonts w:ascii="Arial" w:hAnsi="Arial" w:cs="Arial"/>
          <w:sz w:val="22"/>
          <w:szCs w:val="22"/>
        </w:rPr>
        <w:t xml:space="preserve"> Accord</w:t>
      </w:r>
      <w:r w:rsidRPr="005A3E9B">
        <w:rPr>
          <w:rFonts w:ascii="Arial" w:hAnsi="Arial" w:cs="Arial"/>
          <w:sz w:val="22"/>
          <w:szCs w:val="22"/>
        </w:rPr>
        <w:t xml:space="preserve">. </w:t>
      </w:r>
    </w:p>
    <w:p w14:paraId="55FC12BD" w14:textId="77777777" w:rsidR="00EA3D2D" w:rsidRDefault="00EA3D2D" w:rsidP="00670E9D">
      <w:pPr>
        <w:widowControl w:val="0"/>
        <w:numPr>
          <w:ilvl w:val="0"/>
          <w:numId w:val="9"/>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in partnership with key stakeholders in related community projects. </w:t>
      </w:r>
    </w:p>
    <w:p w14:paraId="6E2506C5" w14:textId="77777777" w:rsidR="00343F77" w:rsidRPr="005A3E9B" w:rsidRDefault="00343F77" w:rsidP="00F54777">
      <w:pPr>
        <w:widowControl w:val="0"/>
        <w:tabs>
          <w:tab w:val="left" w:pos="700"/>
        </w:tabs>
        <w:autoSpaceDE w:val="0"/>
        <w:autoSpaceDN w:val="0"/>
        <w:adjustRightInd w:val="0"/>
        <w:spacing w:line="276" w:lineRule="auto"/>
        <w:ind w:left="720"/>
        <w:rPr>
          <w:rFonts w:ascii="Arial" w:hAnsi="Arial" w:cs="Arial"/>
          <w:sz w:val="22"/>
          <w:szCs w:val="22"/>
        </w:rPr>
      </w:pPr>
    </w:p>
    <w:p w14:paraId="4267C4BC" w14:textId="77777777" w:rsidR="00EA3D2D" w:rsidRPr="005A3E9B" w:rsidRDefault="00EA3D2D" w:rsidP="00115307">
      <w:pPr>
        <w:widowControl w:val="0"/>
        <w:autoSpaceDE w:val="0"/>
        <w:autoSpaceDN w:val="0"/>
        <w:adjustRightInd w:val="0"/>
        <w:spacing w:line="5" w:lineRule="exact"/>
        <w:ind w:left="347"/>
        <w:rPr>
          <w:rFonts w:ascii="Arial" w:hAnsi="Arial" w:cs="Arial"/>
          <w:sz w:val="22"/>
          <w:szCs w:val="22"/>
        </w:rPr>
      </w:pPr>
    </w:p>
    <w:p w14:paraId="21F3459A" w14:textId="77777777" w:rsidR="00EA3D2D" w:rsidRPr="005A3E9B" w:rsidRDefault="00EA3D2D" w:rsidP="00115307">
      <w:pPr>
        <w:widowControl w:val="0"/>
        <w:autoSpaceDE w:val="0"/>
        <w:autoSpaceDN w:val="0"/>
        <w:adjustRightInd w:val="0"/>
        <w:spacing w:line="259" w:lineRule="exact"/>
        <w:rPr>
          <w:rFonts w:ascii="Arial" w:hAnsi="Arial" w:cs="Arial"/>
          <w:sz w:val="22"/>
          <w:szCs w:val="22"/>
        </w:rPr>
      </w:pPr>
    </w:p>
    <w:p w14:paraId="0CC1EE9A" w14:textId="79A43F87" w:rsidR="00EA3D2D" w:rsidRPr="005A3E9B" w:rsidRDefault="000A5FA3" w:rsidP="00115307">
      <w:pPr>
        <w:widowControl w:val="0"/>
        <w:autoSpaceDE w:val="0"/>
        <w:autoSpaceDN w:val="0"/>
        <w:adjustRightInd w:val="0"/>
        <w:outlineLvl w:val="0"/>
        <w:rPr>
          <w:rFonts w:ascii="Arial" w:hAnsi="Arial" w:cs="Arial"/>
          <w:b/>
          <w:sz w:val="22"/>
          <w:szCs w:val="22"/>
        </w:rPr>
      </w:pPr>
      <w:r w:rsidRPr="005A3E9B">
        <w:rPr>
          <w:rFonts w:ascii="Arial" w:hAnsi="Arial" w:cs="Arial"/>
          <w:b/>
          <w:bCs/>
          <w:sz w:val="22"/>
          <w:szCs w:val="22"/>
        </w:rPr>
        <w:t xml:space="preserve">Victoria </w:t>
      </w:r>
      <w:r w:rsidR="00EA3D2D" w:rsidRPr="005A3E9B">
        <w:rPr>
          <w:rFonts w:ascii="Arial" w:hAnsi="Arial" w:cs="Arial"/>
          <w:b/>
          <w:bCs/>
          <w:sz w:val="22"/>
          <w:szCs w:val="22"/>
        </w:rPr>
        <w:t>Police</w:t>
      </w:r>
    </w:p>
    <w:p w14:paraId="06EB52A1" w14:textId="77777777" w:rsidR="00EA3D2D" w:rsidRPr="005A3E9B" w:rsidRDefault="00EA3D2D" w:rsidP="00115307">
      <w:pPr>
        <w:widowControl w:val="0"/>
        <w:autoSpaceDE w:val="0"/>
        <w:autoSpaceDN w:val="0"/>
        <w:adjustRightInd w:val="0"/>
        <w:spacing w:line="18" w:lineRule="exact"/>
        <w:rPr>
          <w:rFonts w:ascii="Arial" w:hAnsi="Arial" w:cs="Arial"/>
          <w:sz w:val="22"/>
          <w:szCs w:val="22"/>
        </w:rPr>
      </w:pPr>
    </w:p>
    <w:p w14:paraId="0CCDA54F" w14:textId="49FF303C"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Monitor </w:t>
      </w:r>
      <w:r w:rsidR="007D7249" w:rsidRPr="005A3E9B">
        <w:rPr>
          <w:rFonts w:ascii="Arial" w:hAnsi="Arial" w:cs="Arial"/>
          <w:sz w:val="22"/>
          <w:szCs w:val="22"/>
        </w:rPr>
        <w:t>licensed premises compliance with the</w:t>
      </w:r>
      <w:r w:rsidR="0063750F">
        <w:rPr>
          <w:rFonts w:ascii="Arial" w:hAnsi="Arial" w:cs="Arial"/>
          <w:sz w:val="22"/>
          <w:szCs w:val="22"/>
        </w:rPr>
        <w:t xml:space="preserve"> requirements of the</w:t>
      </w:r>
      <w:r w:rsidR="007D7249" w:rsidRPr="005A3E9B">
        <w:rPr>
          <w:rFonts w:ascii="Arial" w:hAnsi="Arial" w:cs="Arial"/>
          <w:sz w:val="22"/>
          <w:szCs w:val="22"/>
        </w:rPr>
        <w:t xml:space="preserve"> </w:t>
      </w:r>
      <w:r w:rsidR="007D7249" w:rsidRPr="005A3E9B">
        <w:rPr>
          <w:rFonts w:ascii="Arial" w:hAnsi="Arial" w:cs="Arial"/>
          <w:i/>
          <w:iCs/>
          <w:sz w:val="22"/>
          <w:szCs w:val="22"/>
        </w:rPr>
        <w:t>Liquor Control Reform Act 1998</w:t>
      </w:r>
      <w:r w:rsidR="007D7249" w:rsidRPr="005A3E9B">
        <w:rPr>
          <w:rFonts w:ascii="Arial" w:hAnsi="Arial" w:cs="Arial"/>
          <w:sz w:val="22"/>
          <w:szCs w:val="22"/>
        </w:rPr>
        <w:t xml:space="preserve"> </w:t>
      </w:r>
      <w:r w:rsidRPr="005A3E9B">
        <w:rPr>
          <w:rFonts w:ascii="Arial" w:hAnsi="Arial" w:cs="Arial"/>
          <w:iCs/>
          <w:sz w:val="22"/>
          <w:szCs w:val="22"/>
        </w:rPr>
        <w:t>and other relevant legislation</w:t>
      </w:r>
      <w:r w:rsidRPr="005A3E9B">
        <w:rPr>
          <w:rFonts w:ascii="Arial" w:hAnsi="Arial" w:cs="Arial"/>
          <w:sz w:val="22"/>
          <w:szCs w:val="22"/>
        </w:rPr>
        <w:t>.</w:t>
      </w:r>
    </w:p>
    <w:p w14:paraId="16227818" w14:textId="4A0B68DC"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Provide appropriate data to the Accord relating to alcohol management and crime. </w:t>
      </w:r>
    </w:p>
    <w:p w14:paraId="03C03382" w14:textId="7AE8C2BB"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Maintain membership of the Accord. </w:t>
      </w:r>
    </w:p>
    <w:p w14:paraId="210D8E22" w14:textId="4160BCD8" w:rsidR="00EA3D2D" w:rsidRPr="005A3E9B"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Participate in the monitoring and evaluation of the Accord. </w:t>
      </w:r>
    </w:p>
    <w:p w14:paraId="0056249E" w14:textId="77777777" w:rsidR="00EA3D2D" w:rsidRDefault="00EA3D2D" w:rsidP="00670E9D">
      <w:pPr>
        <w:widowControl w:val="0"/>
        <w:numPr>
          <w:ilvl w:val="0"/>
          <w:numId w:val="11"/>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Work in partnership with key stakeholders in related community projects. </w:t>
      </w:r>
    </w:p>
    <w:p w14:paraId="2BD4C0C2" w14:textId="7C1D5E84" w:rsidR="00256AB3" w:rsidRPr="00F54777" w:rsidRDefault="00256AB3" w:rsidP="00256AB3">
      <w:pPr>
        <w:numPr>
          <w:ilvl w:val="0"/>
          <w:numId w:val="11"/>
        </w:numPr>
        <w:jc w:val="both"/>
        <w:rPr>
          <w:rFonts w:ascii="Arial" w:hAnsi="Arial" w:cs="Arial"/>
          <w:sz w:val="22"/>
          <w:szCs w:val="22"/>
        </w:rPr>
      </w:pPr>
      <w:r w:rsidRPr="00F54777">
        <w:rPr>
          <w:rFonts w:ascii="Arial" w:hAnsi="Arial" w:cs="Arial"/>
          <w:sz w:val="22"/>
          <w:szCs w:val="22"/>
        </w:rPr>
        <w:t>Maintain a visible police presence on the streets at weekends and at key times</w:t>
      </w:r>
      <w:r w:rsidR="00DF698D">
        <w:rPr>
          <w:rFonts w:ascii="Arial" w:hAnsi="Arial" w:cs="Arial"/>
          <w:sz w:val="22"/>
          <w:szCs w:val="22"/>
        </w:rPr>
        <w:t>.</w:t>
      </w:r>
    </w:p>
    <w:p w14:paraId="34FD3A01" w14:textId="77777777" w:rsidR="00256AB3" w:rsidRPr="005A3E9B" w:rsidRDefault="00256AB3" w:rsidP="00E25CB0">
      <w:pPr>
        <w:widowControl w:val="0"/>
        <w:tabs>
          <w:tab w:val="left" w:pos="700"/>
        </w:tabs>
        <w:autoSpaceDE w:val="0"/>
        <w:autoSpaceDN w:val="0"/>
        <w:adjustRightInd w:val="0"/>
        <w:spacing w:line="276" w:lineRule="auto"/>
        <w:ind w:left="720"/>
        <w:rPr>
          <w:rFonts w:ascii="Arial" w:hAnsi="Arial" w:cs="Arial"/>
          <w:sz w:val="22"/>
          <w:szCs w:val="22"/>
        </w:rPr>
      </w:pPr>
    </w:p>
    <w:p w14:paraId="03C77088" w14:textId="77777777" w:rsidR="00EA3D2D" w:rsidRPr="005A3E9B" w:rsidRDefault="00EA3D2D" w:rsidP="00115307">
      <w:pPr>
        <w:rPr>
          <w:rFonts w:ascii="Arial" w:hAnsi="Arial" w:cs="Arial"/>
          <w:sz w:val="22"/>
          <w:szCs w:val="22"/>
        </w:rPr>
      </w:pPr>
    </w:p>
    <w:p w14:paraId="1534CE8D" w14:textId="77777777" w:rsidR="00EA3D2D" w:rsidRPr="005A3E9B" w:rsidRDefault="00EA3D2D" w:rsidP="00115307">
      <w:pPr>
        <w:widowControl w:val="0"/>
        <w:autoSpaceDE w:val="0"/>
        <w:autoSpaceDN w:val="0"/>
        <w:adjustRightInd w:val="0"/>
        <w:outlineLvl w:val="0"/>
        <w:rPr>
          <w:rFonts w:ascii="Arial" w:hAnsi="Arial" w:cs="Arial"/>
          <w:b/>
          <w:sz w:val="22"/>
          <w:szCs w:val="22"/>
        </w:rPr>
      </w:pPr>
      <w:r w:rsidRPr="005A3E9B">
        <w:rPr>
          <w:rFonts w:ascii="Arial" w:hAnsi="Arial" w:cs="Arial"/>
          <w:b/>
          <w:bCs/>
          <w:sz w:val="22"/>
          <w:szCs w:val="22"/>
        </w:rPr>
        <w:t>Liquor forum chairperson/administration</w:t>
      </w:r>
    </w:p>
    <w:p w14:paraId="25E4C177" w14:textId="77777777" w:rsidR="00EA3D2D" w:rsidRPr="005A3E9B" w:rsidRDefault="00EA3D2D" w:rsidP="00115307">
      <w:pPr>
        <w:widowControl w:val="0"/>
        <w:autoSpaceDE w:val="0"/>
        <w:autoSpaceDN w:val="0"/>
        <w:adjustRightInd w:val="0"/>
        <w:spacing w:line="18" w:lineRule="exact"/>
        <w:rPr>
          <w:rFonts w:ascii="Arial" w:hAnsi="Arial" w:cs="Arial"/>
          <w:sz w:val="22"/>
          <w:szCs w:val="22"/>
        </w:rPr>
      </w:pPr>
    </w:p>
    <w:p w14:paraId="53DEB567" w14:textId="388986EF" w:rsidR="00EA3D2D" w:rsidRPr="005A3E9B" w:rsidRDefault="00EA3D2D" w:rsidP="00670E9D">
      <w:pPr>
        <w:widowControl w:val="0"/>
        <w:numPr>
          <w:ilvl w:val="0"/>
          <w:numId w:val="12"/>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Maintain membership of </w:t>
      </w:r>
      <w:r w:rsidR="000A5FA3" w:rsidRPr="005A3E9B">
        <w:rPr>
          <w:rFonts w:ascii="Arial" w:hAnsi="Arial" w:cs="Arial"/>
          <w:sz w:val="22"/>
          <w:szCs w:val="22"/>
        </w:rPr>
        <w:t>the Accord</w:t>
      </w:r>
      <w:r w:rsidRPr="005A3E9B">
        <w:rPr>
          <w:rFonts w:ascii="Arial" w:hAnsi="Arial" w:cs="Arial"/>
          <w:sz w:val="22"/>
          <w:szCs w:val="22"/>
        </w:rPr>
        <w:t>, including up-to-date contact details</w:t>
      </w:r>
      <w:r w:rsidR="000A5FA3" w:rsidRPr="005A3E9B">
        <w:rPr>
          <w:rFonts w:ascii="Arial" w:hAnsi="Arial" w:cs="Arial"/>
          <w:sz w:val="22"/>
          <w:szCs w:val="22"/>
        </w:rPr>
        <w:t>.</w:t>
      </w:r>
    </w:p>
    <w:p w14:paraId="21E21756" w14:textId="18321E9A" w:rsidR="00EA3D2D" w:rsidRPr="005A3E9B" w:rsidRDefault="00EA3D2D" w:rsidP="00670E9D">
      <w:pPr>
        <w:widowControl w:val="0"/>
        <w:numPr>
          <w:ilvl w:val="0"/>
          <w:numId w:val="12"/>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Send timely meeting reminders and minutes to members via email and distribute</w:t>
      </w:r>
      <w:r w:rsidR="00846289" w:rsidRPr="005A3E9B">
        <w:rPr>
          <w:rFonts w:ascii="Arial" w:hAnsi="Arial" w:cs="Arial"/>
          <w:sz w:val="22"/>
          <w:szCs w:val="22"/>
        </w:rPr>
        <w:t xml:space="preserve"> relevant information from</w:t>
      </w:r>
      <w:r w:rsidR="000A5FA3" w:rsidRPr="005A3E9B">
        <w:rPr>
          <w:rFonts w:ascii="Arial" w:hAnsi="Arial" w:cs="Arial"/>
          <w:sz w:val="22"/>
          <w:szCs w:val="22"/>
        </w:rPr>
        <w:t xml:space="preserve"> </w:t>
      </w:r>
      <w:r w:rsidR="005F578C" w:rsidRPr="005A3E9B">
        <w:rPr>
          <w:rFonts w:ascii="Arial" w:hAnsi="Arial" w:cs="Arial"/>
          <w:sz w:val="22"/>
          <w:szCs w:val="22"/>
        </w:rPr>
        <w:t>Liquor Control Victoria</w:t>
      </w:r>
      <w:r w:rsidR="000A5FA3" w:rsidRPr="005A3E9B">
        <w:rPr>
          <w:rFonts w:ascii="Arial" w:hAnsi="Arial" w:cs="Arial"/>
          <w:sz w:val="22"/>
          <w:szCs w:val="22"/>
        </w:rPr>
        <w:t xml:space="preserve"> </w:t>
      </w:r>
      <w:r w:rsidRPr="005A3E9B">
        <w:rPr>
          <w:rFonts w:ascii="Arial" w:hAnsi="Arial" w:cs="Arial"/>
          <w:sz w:val="22"/>
          <w:szCs w:val="22"/>
        </w:rPr>
        <w:t>to members</w:t>
      </w:r>
      <w:r w:rsidR="000A5FA3" w:rsidRPr="005A3E9B">
        <w:rPr>
          <w:rFonts w:ascii="Arial" w:hAnsi="Arial" w:cs="Arial"/>
          <w:sz w:val="22"/>
          <w:szCs w:val="22"/>
        </w:rPr>
        <w:t>.</w:t>
      </w:r>
    </w:p>
    <w:p w14:paraId="79A5F10A" w14:textId="23A18B0D" w:rsidR="00EA3D2D" w:rsidRPr="005A3E9B" w:rsidRDefault="00EA3D2D" w:rsidP="00670E9D">
      <w:pPr>
        <w:widowControl w:val="0"/>
        <w:numPr>
          <w:ilvl w:val="0"/>
          <w:numId w:val="12"/>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Organise guest speakers</w:t>
      </w:r>
      <w:r w:rsidR="00846289" w:rsidRPr="005A3E9B">
        <w:rPr>
          <w:rFonts w:ascii="Arial" w:hAnsi="Arial" w:cs="Arial"/>
          <w:sz w:val="22"/>
          <w:szCs w:val="22"/>
        </w:rPr>
        <w:t xml:space="preserve"> when applicable</w:t>
      </w:r>
      <w:r w:rsidRPr="005A3E9B">
        <w:rPr>
          <w:rFonts w:ascii="Arial" w:hAnsi="Arial" w:cs="Arial"/>
          <w:sz w:val="22"/>
          <w:szCs w:val="22"/>
        </w:rPr>
        <w:t xml:space="preserve"> and maintain the momentum of the </w:t>
      </w:r>
      <w:r w:rsidR="000A5FA3" w:rsidRPr="005A3E9B">
        <w:rPr>
          <w:rFonts w:ascii="Arial" w:hAnsi="Arial" w:cs="Arial"/>
          <w:sz w:val="22"/>
          <w:szCs w:val="22"/>
        </w:rPr>
        <w:t>Accord.</w:t>
      </w:r>
      <w:r w:rsidRPr="005A3E9B">
        <w:rPr>
          <w:rFonts w:ascii="Arial" w:hAnsi="Arial" w:cs="Arial"/>
          <w:sz w:val="22"/>
          <w:szCs w:val="22"/>
        </w:rPr>
        <w:t xml:space="preserve"> </w:t>
      </w:r>
    </w:p>
    <w:p w14:paraId="6E1D12AD" w14:textId="0ACABEB8" w:rsidR="00EA3D2D" w:rsidRPr="005A3E9B" w:rsidRDefault="00EA3D2D" w:rsidP="00670E9D">
      <w:pPr>
        <w:widowControl w:val="0"/>
        <w:numPr>
          <w:ilvl w:val="0"/>
          <w:numId w:val="12"/>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Update th</w:t>
      </w:r>
      <w:r w:rsidR="000A5FA3" w:rsidRPr="005A3E9B">
        <w:rPr>
          <w:rFonts w:ascii="Arial" w:hAnsi="Arial" w:cs="Arial"/>
          <w:sz w:val="22"/>
          <w:szCs w:val="22"/>
        </w:rPr>
        <w:t>is Accord</w:t>
      </w:r>
      <w:r w:rsidRPr="005A3E9B">
        <w:rPr>
          <w:rFonts w:ascii="Arial" w:hAnsi="Arial" w:cs="Arial"/>
          <w:sz w:val="22"/>
          <w:szCs w:val="22"/>
        </w:rPr>
        <w:t xml:space="preserve"> document as required.</w:t>
      </w:r>
    </w:p>
    <w:p w14:paraId="6C627566" w14:textId="77777777" w:rsidR="00EA3D2D" w:rsidRPr="005A3E9B" w:rsidRDefault="00EA3D2D" w:rsidP="00115307">
      <w:pPr>
        <w:widowControl w:val="0"/>
        <w:autoSpaceDE w:val="0"/>
        <w:autoSpaceDN w:val="0"/>
        <w:adjustRightInd w:val="0"/>
        <w:spacing w:line="7" w:lineRule="exact"/>
        <w:ind w:left="347"/>
        <w:rPr>
          <w:rFonts w:ascii="Arial" w:hAnsi="Arial" w:cs="Arial"/>
          <w:sz w:val="22"/>
          <w:szCs w:val="22"/>
        </w:rPr>
      </w:pPr>
    </w:p>
    <w:p w14:paraId="183EC251" w14:textId="77777777" w:rsidR="00EA3D2D" w:rsidRPr="005A3E9B" w:rsidRDefault="00EA3D2D" w:rsidP="00115307">
      <w:pPr>
        <w:rPr>
          <w:rFonts w:ascii="Arial" w:hAnsi="Arial" w:cs="Arial"/>
          <w:sz w:val="22"/>
          <w:szCs w:val="22"/>
        </w:rPr>
      </w:pPr>
    </w:p>
    <w:p w14:paraId="3AB1656F" w14:textId="77777777" w:rsidR="00EA3D2D" w:rsidRPr="005A3E9B" w:rsidRDefault="00EA3D2D" w:rsidP="00115307">
      <w:pPr>
        <w:widowControl w:val="0"/>
        <w:autoSpaceDE w:val="0"/>
        <w:autoSpaceDN w:val="0"/>
        <w:adjustRightInd w:val="0"/>
        <w:ind w:right="-120"/>
        <w:rPr>
          <w:rFonts w:ascii="Arial" w:hAnsi="Arial" w:cs="Arial"/>
          <w:sz w:val="22"/>
          <w:szCs w:val="22"/>
        </w:rPr>
      </w:pPr>
      <w:r w:rsidRPr="005A3E9B">
        <w:rPr>
          <w:rFonts w:ascii="Arial" w:hAnsi="Arial" w:cs="Arial"/>
          <w:b/>
          <w:bCs/>
          <w:sz w:val="22"/>
          <w:szCs w:val="22"/>
        </w:rPr>
        <w:t>Liquor Control Victoria (LCV)</w:t>
      </w:r>
    </w:p>
    <w:p w14:paraId="428D1C28" w14:textId="77777777" w:rsidR="00EA3D2D" w:rsidRPr="005A3E9B" w:rsidRDefault="00EA3D2D" w:rsidP="00115307">
      <w:pPr>
        <w:widowControl w:val="0"/>
        <w:autoSpaceDE w:val="0"/>
        <w:autoSpaceDN w:val="0"/>
        <w:adjustRightInd w:val="0"/>
        <w:spacing w:line="17" w:lineRule="exact"/>
        <w:rPr>
          <w:rFonts w:ascii="Arial" w:hAnsi="Arial" w:cs="Arial"/>
          <w:sz w:val="22"/>
          <w:szCs w:val="22"/>
        </w:rPr>
      </w:pPr>
    </w:p>
    <w:p w14:paraId="3A7DF34A" w14:textId="41A9AEA6" w:rsidR="00EA3D2D" w:rsidRPr="005A3E9B" w:rsidRDefault="00EA3D2D" w:rsidP="00670E9D">
      <w:pPr>
        <w:widowControl w:val="0"/>
        <w:numPr>
          <w:ilvl w:val="0"/>
          <w:numId w:val="13"/>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 xml:space="preserve">Monitor </w:t>
      </w:r>
      <w:r w:rsidR="007D7249" w:rsidRPr="005A3E9B">
        <w:rPr>
          <w:rFonts w:ascii="Arial" w:hAnsi="Arial" w:cs="Arial"/>
          <w:sz w:val="22"/>
          <w:szCs w:val="22"/>
        </w:rPr>
        <w:t>licensed premises compliance with the</w:t>
      </w:r>
      <w:r w:rsidR="002F6454">
        <w:rPr>
          <w:rFonts w:ascii="Arial" w:hAnsi="Arial" w:cs="Arial"/>
          <w:sz w:val="22"/>
          <w:szCs w:val="22"/>
        </w:rPr>
        <w:t xml:space="preserve"> requirements of the</w:t>
      </w:r>
      <w:r w:rsidR="007D7249" w:rsidRPr="005A3E9B">
        <w:rPr>
          <w:rFonts w:ascii="Arial" w:hAnsi="Arial" w:cs="Arial"/>
          <w:sz w:val="22"/>
          <w:szCs w:val="22"/>
        </w:rPr>
        <w:t xml:space="preserve"> </w:t>
      </w:r>
      <w:r w:rsidR="007D7249" w:rsidRPr="005A3E9B">
        <w:rPr>
          <w:rFonts w:ascii="Arial" w:hAnsi="Arial" w:cs="Arial"/>
          <w:i/>
          <w:iCs/>
          <w:sz w:val="22"/>
          <w:szCs w:val="22"/>
        </w:rPr>
        <w:t>Liquor Control Reform Act 1998</w:t>
      </w:r>
      <w:r w:rsidR="007D7249" w:rsidRPr="005A3E9B">
        <w:rPr>
          <w:rFonts w:ascii="Arial" w:hAnsi="Arial" w:cs="Arial"/>
          <w:sz w:val="22"/>
          <w:szCs w:val="22"/>
        </w:rPr>
        <w:t xml:space="preserve"> </w:t>
      </w:r>
      <w:r w:rsidRPr="005A3E9B">
        <w:rPr>
          <w:rFonts w:ascii="Arial" w:hAnsi="Arial" w:cs="Arial"/>
          <w:sz w:val="22"/>
          <w:szCs w:val="22"/>
        </w:rPr>
        <w:t>and other relevant legislation.</w:t>
      </w:r>
    </w:p>
    <w:p w14:paraId="0CEB1FAC" w14:textId="554E8FC3" w:rsidR="00EA3D2D" w:rsidRPr="005A3E9B" w:rsidRDefault="00EA3D2D" w:rsidP="00670E9D">
      <w:pPr>
        <w:widowControl w:val="0"/>
        <w:numPr>
          <w:ilvl w:val="0"/>
          <w:numId w:val="13"/>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Provide ongoing support and guidance for the</w:t>
      </w:r>
      <w:r w:rsidR="00AE1699" w:rsidRPr="005A3E9B">
        <w:rPr>
          <w:rFonts w:ascii="Arial" w:hAnsi="Arial" w:cs="Arial"/>
          <w:sz w:val="22"/>
          <w:szCs w:val="22"/>
        </w:rPr>
        <w:t xml:space="preserve"> Accord</w:t>
      </w:r>
      <w:r w:rsidRPr="005A3E9B">
        <w:rPr>
          <w:rFonts w:ascii="Arial" w:hAnsi="Arial" w:cs="Arial"/>
          <w:sz w:val="22"/>
          <w:szCs w:val="22"/>
        </w:rPr>
        <w:t>, licensees and their managers, on</w:t>
      </w:r>
      <w:r w:rsidR="00AC65B5">
        <w:rPr>
          <w:rFonts w:ascii="Arial" w:hAnsi="Arial" w:cs="Arial"/>
          <w:sz w:val="22"/>
          <w:szCs w:val="22"/>
        </w:rPr>
        <w:t xml:space="preserve"> requirements of</w:t>
      </w:r>
      <w:r w:rsidRPr="005A3E9B">
        <w:rPr>
          <w:rFonts w:ascii="Arial" w:hAnsi="Arial" w:cs="Arial"/>
          <w:sz w:val="22"/>
          <w:szCs w:val="22"/>
        </w:rPr>
        <w:t xml:space="preserve"> the </w:t>
      </w:r>
      <w:r w:rsidR="007D7249" w:rsidRPr="005A3E9B">
        <w:rPr>
          <w:rFonts w:ascii="Arial" w:hAnsi="Arial" w:cs="Arial"/>
          <w:i/>
          <w:iCs/>
          <w:sz w:val="22"/>
          <w:szCs w:val="22"/>
        </w:rPr>
        <w:t>Liquor Control Reform Act 1998</w:t>
      </w:r>
      <w:r w:rsidR="00AC65B5">
        <w:rPr>
          <w:rFonts w:ascii="Arial" w:hAnsi="Arial" w:cs="Arial"/>
          <w:i/>
          <w:iCs/>
          <w:sz w:val="22"/>
          <w:szCs w:val="22"/>
        </w:rPr>
        <w:t>.</w:t>
      </w:r>
    </w:p>
    <w:p w14:paraId="3D6D71B5" w14:textId="2AF8F66E" w:rsidR="00C621BF" w:rsidRPr="005A3E9B" w:rsidRDefault="00EA3D2D" w:rsidP="00512B4E">
      <w:pPr>
        <w:widowControl w:val="0"/>
        <w:numPr>
          <w:ilvl w:val="0"/>
          <w:numId w:val="13"/>
        </w:numPr>
        <w:tabs>
          <w:tab w:val="left" w:pos="700"/>
        </w:tabs>
        <w:autoSpaceDE w:val="0"/>
        <w:autoSpaceDN w:val="0"/>
        <w:adjustRightInd w:val="0"/>
        <w:spacing w:line="276" w:lineRule="auto"/>
        <w:rPr>
          <w:rFonts w:ascii="Arial" w:hAnsi="Arial" w:cs="Arial"/>
          <w:sz w:val="22"/>
          <w:szCs w:val="22"/>
        </w:rPr>
      </w:pPr>
      <w:r w:rsidRPr="005A3E9B">
        <w:rPr>
          <w:rFonts w:ascii="Arial" w:hAnsi="Arial" w:cs="Arial"/>
          <w:sz w:val="22"/>
          <w:szCs w:val="22"/>
        </w:rPr>
        <w:t>Support the</w:t>
      </w:r>
      <w:r w:rsidR="00AE1699" w:rsidRPr="005A3E9B">
        <w:rPr>
          <w:rFonts w:ascii="Arial" w:hAnsi="Arial" w:cs="Arial"/>
          <w:sz w:val="22"/>
          <w:szCs w:val="22"/>
        </w:rPr>
        <w:t xml:space="preserve"> Accord</w:t>
      </w:r>
      <w:r w:rsidRPr="005A3E9B">
        <w:rPr>
          <w:rFonts w:ascii="Arial" w:hAnsi="Arial" w:cs="Arial"/>
          <w:sz w:val="22"/>
          <w:szCs w:val="22"/>
        </w:rPr>
        <w:t xml:space="preserve"> by providing a bi-monthly newsletter, up-to-date information and advice and attend meetings where possible. </w:t>
      </w:r>
    </w:p>
    <w:p w14:paraId="7ADB3945" w14:textId="77777777" w:rsidR="001640AD" w:rsidRPr="005A3E9B" w:rsidRDefault="001640AD" w:rsidP="00115307">
      <w:pPr>
        <w:widowControl w:val="0"/>
        <w:autoSpaceDE w:val="0"/>
        <w:autoSpaceDN w:val="0"/>
        <w:adjustRightInd w:val="0"/>
        <w:outlineLvl w:val="0"/>
        <w:rPr>
          <w:rFonts w:ascii="Arial" w:hAnsi="Arial" w:cs="Arial"/>
          <w:b/>
          <w:bCs/>
          <w:sz w:val="22"/>
          <w:szCs w:val="22"/>
        </w:rPr>
      </w:pPr>
    </w:p>
    <w:p w14:paraId="3A0A9F95" w14:textId="6DD0B5CC" w:rsidR="00C621BF" w:rsidRPr="00C621BF" w:rsidRDefault="00C621BF"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Administration</w:t>
      </w:r>
    </w:p>
    <w:p w14:paraId="64BE794A" w14:textId="77777777" w:rsidR="00C621BF" w:rsidRPr="005A3E9B" w:rsidRDefault="00C621BF" w:rsidP="00115307">
      <w:pPr>
        <w:widowControl w:val="0"/>
        <w:autoSpaceDE w:val="0"/>
        <w:autoSpaceDN w:val="0"/>
        <w:adjustRightInd w:val="0"/>
        <w:outlineLvl w:val="0"/>
        <w:rPr>
          <w:rFonts w:ascii="Arial" w:hAnsi="Arial" w:cs="Arial"/>
          <w:sz w:val="22"/>
          <w:szCs w:val="22"/>
        </w:rPr>
      </w:pPr>
    </w:p>
    <w:p w14:paraId="7A3FFCCC" w14:textId="209087F4" w:rsidR="00C621BF" w:rsidRPr="00903895" w:rsidRDefault="00C621B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903895">
        <w:rPr>
          <w:rFonts w:ascii="Arial" w:hAnsi="Arial" w:cs="Arial"/>
          <w:sz w:val="22"/>
          <w:szCs w:val="22"/>
        </w:rPr>
        <w:t xml:space="preserve">Display current liquor licence in a position </w:t>
      </w:r>
      <w:r w:rsidR="007D7249" w:rsidRPr="00903895">
        <w:rPr>
          <w:rFonts w:ascii="Arial" w:hAnsi="Arial" w:cs="Arial"/>
          <w:sz w:val="22"/>
          <w:szCs w:val="22"/>
        </w:rPr>
        <w:t xml:space="preserve">that </w:t>
      </w:r>
      <w:r w:rsidRPr="00903895">
        <w:rPr>
          <w:rFonts w:ascii="Arial" w:hAnsi="Arial" w:cs="Arial"/>
          <w:sz w:val="22"/>
          <w:szCs w:val="22"/>
        </w:rPr>
        <w:t>invites public attention.</w:t>
      </w:r>
    </w:p>
    <w:p w14:paraId="1741A20A" w14:textId="7A3646B7" w:rsidR="00846289" w:rsidRPr="00903895" w:rsidRDefault="00C621B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903895">
        <w:rPr>
          <w:rFonts w:ascii="Arial" w:hAnsi="Arial" w:cs="Arial"/>
          <w:sz w:val="22"/>
          <w:szCs w:val="22"/>
        </w:rPr>
        <w:t xml:space="preserve">Ensure staff </w:t>
      </w:r>
      <w:r w:rsidR="00E4416B" w:rsidRPr="00903895">
        <w:rPr>
          <w:rFonts w:ascii="Arial" w:hAnsi="Arial" w:cs="Arial"/>
          <w:sz w:val="22"/>
          <w:szCs w:val="22"/>
        </w:rPr>
        <w:t>understand</w:t>
      </w:r>
      <w:r w:rsidRPr="00903895">
        <w:rPr>
          <w:rFonts w:ascii="Arial" w:hAnsi="Arial" w:cs="Arial"/>
          <w:sz w:val="22"/>
          <w:szCs w:val="22"/>
        </w:rPr>
        <w:t xml:space="preserve"> </w:t>
      </w:r>
      <w:r w:rsidR="00E4416B" w:rsidRPr="00903895">
        <w:rPr>
          <w:rFonts w:ascii="Arial" w:hAnsi="Arial" w:cs="Arial"/>
          <w:sz w:val="22"/>
          <w:szCs w:val="22"/>
        </w:rPr>
        <w:t>licence c</w:t>
      </w:r>
      <w:r w:rsidRPr="00903895">
        <w:rPr>
          <w:rFonts w:ascii="Arial" w:hAnsi="Arial" w:cs="Arial"/>
          <w:sz w:val="22"/>
          <w:szCs w:val="22"/>
        </w:rPr>
        <w:t>onditions</w:t>
      </w:r>
      <w:r w:rsidR="00846289" w:rsidRPr="00903895">
        <w:rPr>
          <w:rFonts w:ascii="Arial" w:hAnsi="Arial" w:cs="Arial"/>
          <w:sz w:val="22"/>
          <w:szCs w:val="22"/>
        </w:rPr>
        <w:t xml:space="preserve">, including trading hours and other </w:t>
      </w:r>
      <w:r w:rsidR="00E4416B" w:rsidRPr="00903895">
        <w:rPr>
          <w:rFonts w:ascii="Arial" w:hAnsi="Arial" w:cs="Arial"/>
          <w:sz w:val="22"/>
          <w:szCs w:val="22"/>
        </w:rPr>
        <w:t>obligations</w:t>
      </w:r>
      <w:r w:rsidR="00846289" w:rsidRPr="00903895">
        <w:rPr>
          <w:rFonts w:ascii="Arial" w:hAnsi="Arial" w:cs="Arial"/>
          <w:sz w:val="22"/>
          <w:szCs w:val="22"/>
        </w:rPr>
        <w:t>.</w:t>
      </w:r>
    </w:p>
    <w:p w14:paraId="2D57E69A" w14:textId="7ACCFBA5" w:rsidR="00C621BF" w:rsidRPr="00903895" w:rsidRDefault="00846289"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903895">
        <w:rPr>
          <w:rFonts w:ascii="Arial" w:hAnsi="Arial" w:cs="Arial"/>
          <w:sz w:val="22"/>
          <w:szCs w:val="22"/>
        </w:rPr>
        <w:t xml:space="preserve">Ensure staff know what the </w:t>
      </w:r>
      <w:r w:rsidR="00C621BF" w:rsidRPr="00903895">
        <w:rPr>
          <w:rFonts w:ascii="Arial" w:hAnsi="Arial" w:cs="Arial"/>
          <w:sz w:val="22"/>
          <w:szCs w:val="22"/>
        </w:rPr>
        <w:t>red line plan</w:t>
      </w:r>
      <w:r w:rsidRPr="00903895">
        <w:rPr>
          <w:rFonts w:ascii="Arial" w:hAnsi="Arial" w:cs="Arial"/>
          <w:sz w:val="22"/>
          <w:szCs w:val="22"/>
        </w:rPr>
        <w:t xml:space="preserve"> is</w:t>
      </w:r>
      <w:r w:rsidR="00E4416B" w:rsidRPr="00903895">
        <w:rPr>
          <w:rFonts w:ascii="Arial" w:hAnsi="Arial" w:cs="Arial"/>
          <w:sz w:val="22"/>
          <w:szCs w:val="22"/>
        </w:rPr>
        <w:t xml:space="preserve"> and </w:t>
      </w:r>
      <w:r w:rsidRPr="00903895">
        <w:rPr>
          <w:rFonts w:ascii="Arial" w:hAnsi="Arial" w:cs="Arial"/>
          <w:sz w:val="22"/>
          <w:szCs w:val="22"/>
        </w:rPr>
        <w:t>where to find a copy</w:t>
      </w:r>
      <w:r w:rsidR="00E4416B" w:rsidRPr="00903895">
        <w:rPr>
          <w:rFonts w:ascii="Arial" w:hAnsi="Arial" w:cs="Arial"/>
          <w:sz w:val="22"/>
          <w:szCs w:val="22"/>
        </w:rPr>
        <w:t xml:space="preserve"> so it can be provided to </w:t>
      </w:r>
      <w:r w:rsidR="00C621BF" w:rsidRPr="00903895">
        <w:rPr>
          <w:rFonts w:ascii="Arial" w:hAnsi="Arial" w:cs="Arial"/>
          <w:sz w:val="22"/>
          <w:szCs w:val="22"/>
        </w:rPr>
        <w:t>Victoria Police or</w:t>
      </w:r>
      <w:r w:rsidR="00AE1699" w:rsidRPr="00903895">
        <w:rPr>
          <w:rFonts w:ascii="Arial" w:hAnsi="Arial" w:cs="Arial"/>
          <w:sz w:val="22"/>
          <w:szCs w:val="22"/>
        </w:rPr>
        <w:t xml:space="preserve"> LCV</w:t>
      </w:r>
      <w:r w:rsidR="00C621BF" w:rsidRPr="00903895">
        <w:rPr>
          <w:rFonts w:ascii="Arial" w:hAnsi="Arial" w:cs="Arial"/>
          <w:sz w:val="22"/>
          <w:szCs w:val="22"/>
        </w:rPr>
        <w:t xml:space="preserve"> inspectors</w:t>
      </w:r>
      <w:r w:rsidR="00E4416B" w:rsidRPr="00903895">
        <w:rPr>
          <w:rFonts w:ascii="Arial" w:hAnsi="Arial" w:cs="Arial"/>
          <w:sz w:val="22"/>
          <w:szCs w:val="22"/>
        </w:rPr>
        <w:t xml:space="preserve"> when requested</w:t>
      </w:r>
      <w:r w:rsidR="00C621BF" w:rsidRPr="00903895">
        <w:rPr>
          <w:rFonts w:ascii="Arial" w:hAnsi="Arial" w:cs="Arial"/>
          <w:sz w:val="22"/>
          <w:szCs w:val="22"/>
        </w:rPr>
        <w:t>.</w:t>
      </w:r>
    </w:p>
    <w:p w14:paraId="20367E69" w14:textId="4A8F63FB" w:rsidR="00C621BF" w:rsidRPr="00903895" w:rsidRDefault="00C621B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903895">
        <w:rPr>
          <w:rFonts w:ascii="Arial" w:hAnsi="Arial" w:cs="Arial"/>
          <w:sz w:val="22"/>
          <w:szCs w:val="22"/>
        </w:rPr>
        <w:t>Ensure correct</w:t>
      </w:r>
      <w:r w:rsidR="00846289" w:rsidRPr="00903895">
        <w:rPr>
          <w:rFonts w:ascii="Arial" w:hAnsi="Arial" w:cs="Arial"/>
          <w:sz w:val="22"/>
          <w:szCs w:val="22"/>
        </w:rPr>
        <w:t xml:space="preserve"> </w:t>
      </w:r>
      <w:hyperlink r:id="rId13" w:history="1">
        <w:r w:rsidR="00846289" w:rsidRPr="00903895">
          <w:rPr>
            <w:rStyle w:val="Hyperlink"/>
            <w:rFonts w:ascii="Arial" w:hAnsi="Arial" w:cs="Arial"/>
            <w:sz w:val="22"/>
            <w:szCs w:val="22"/>
          </w:rPr>
          <w:t xml:space="preserve">LCV </w:t>
        </w:r>
        <w:r w:rsidRPr="00903895">
          <w:rPr>
            <w:rStyle w:val="Hyperlink"/>
            <w:rFonts w:ascii="Arial" w:hAnsi="Arial" w:cs="Arial"/>
            <w:sz w:val="22"/>
            <w:szCs w:val="22"/>
          </w:rPr>
          <w:t>required signage</w:t>
        </w:r>
      </w:hyperlink>
      <w:r w:rsidRPr="00903895">
        <w:rPr>
          <w:rFonts w:ascii="Arial" w:hAnsi="Arial" w:cs="Arial"/>
          <w:sz w:val="22"/>
          <w:szCs w:val="22"/>
        </w:rPr>
        <w:t xml:space="preserve"> is on display.</w:t>
      </w:r>
    </w:p>
    <w:p w14:paraId="0C631B3A" w14:textId="30425B20" w:rsidR="00EA3D2D" w:rsidRPr="00903895" w:rsidRDefault="00C621BF"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903895">
        <w:rPr>
          <w:rFonts w:ascii="Arial" w:hAnsi="Arial" w:cs="Arial"/>
          <w:sz w:val="22"/>
          <w:szCs w:val="22"/>
        </w:rPr>
        <w:t xml:space="preserve">Record all incidents in an incident register book, noting </w:t>
      </w:r>
      <w:r w:rsidR="007D7249" w:rsidRPr="00903895">
        <w:rPr>
          <w:rFonts w:ascii="Arial" w:hAnsi="Arial" w:cs="Arial"/>
          <w:sz w:val="22"/>
          <w:szCs w:val="22"/>
        </w:rPr>
        <w:t xml:space="preserve">the </w:t>
      </w:r>
      <w:r w:rsidRPr="00903895">
        <w:rPr>
          <w:rFonts w:ascii="Arial" w:hAnsi="Arial" w:cs="Arial"/>
          <w:sz w:val="22"/>
          <w:szCs w:val="22"/>
        </w:rPr>
        <w:t xml:space="preserve">time, date and staff member involved in </w:t>
      </w:r>
      <w:r w:rsidR="007D7249" w:rsidRPr="00903895">
        <w:rPr>
          <w:rFonts w:ascii="Arial" w:hAnsi="Arial" w:cs="Arial"/>
          <w:sz w:val="22"/>
          <w:szCs w:val="22"/>
        </w:rPr>
        <w:t xml:space="preserve">the </w:t>
      </w:r>
      <w:r w:rsidRPr="00903895">
        <w:rPr>
          <w:rFonts w:ascii="Arial" w:hAnsi="Arial" w:cs="Arial"/>
          <w:sz w:val="22"/>
          <w:szCs w:val="22"/>
        </w:rPr>
        <w:t>incident if applicable.</w:t>
      </w:r>
    </w:p>
    <w:p w14:paraId="0120FED1" w14:textId="69DC39A4" w:rsidR="00846289" w:rsidRDefault="00846289" w:rsidP="00115307">
      <w:pPr>
        <w:widowControl w:val="0"/>
        <w:tabs>
          <w:tab w:val="left" w:pos="700"/>
        </w:tabs>
        <w:autoSpaceDE w:val="0"/>
        <w:autoSpaceDN w:val="0"/>
        <w:adjustRightInd w:val="0"/>
        <w:spacing w:line="239" w:lineRule="auto"/>
        <w:ind w:left="720"/>
        <w:rPr>
          <w:rFonts w:ascii="Arial" w:hAnsi="Arial" w:cs="Arial"/>
          <w:sz w:val="22"/>
          <w:szCs w:val="22"/>
        </w:rPr>
      </w:pPr>
    </w:p>
    <w:p w14:paraId="51184920" w14:textId="39B3C37A"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Responsible </w:t>
      </w:r>
      <w:r w:rsidR="00A71FE3">
        <w:rPr>
          <w:rFonts w:ascii="Arial" w:hAnsi="Arial" w:cs="Arial"/>
          <w:b/>
          <w:bCs/>
          <w:sz w:val="40"/>
          <w:szCs w:val="40"/>
        </w:rPr>
        <w:t>S</w:t>
      </w:r>
      <w:r w:rsidRPr="00C621BF">
        <w:rPr>
          <w:rFonts w:ascii="Arial" w:hAnsi="Arial" w:cs="Arial"/>
          <w:b/>
          <w:bCs/>
          <w:sz w:val="40"/>
          <w:szCs w:val="40"/>
        </w:rPr>
        <w:t xml:space="preserve">ervice of </w:t>
      </w:r>
      <w:r w:rsidR="00A71FE3">
        <w:rPr>
          <w:rFonts w:ascii="Arial" w:hAnsi="Arial" w:cs="Arial"/>
          <w:b/>
          <w:bCs/>
          <w:sz w:val="40"/>
          <w:szCs w:val="40"/>
        </w:rPr>
        <w:t>A</w:t>
      </w:r>
      <w:r w:rsidRPr="00C621BF">
        <w:rPr>
          <w:rFonts w:ascii="Arial" w:hAnsi="Arial" w:cs="Arial"/>
          <w:b/>
          <w:bCs/>
          <w:sz w:val="40"/>
          <w:szCs w:val="40"/>
        </w:rPr>
        <w:t xml:space="preserve">lcohol (RSA) </w:t>
      </w:r>
    </w:p>
    <w:p w14:paraId="1629D7BC" w14:textId="77777777" w:rsidR="00EA3D2D" w:rsidRPr="005A3E9B" w:rsidRDefault="00EA3D2D" w:rsidP="00115307">
      <w:pPr>
        <w:widowControl w:val="0"/>
        <w:autoSpaceDE w:val="0"/>
        <w:autoSpaceDN w:val="0"/>
        <w:adjustRightInd w:val="0"/>
        <w:outlineLvl w:val="0"/>
        <w:rPr>
          <w:rFonts w:ascii="Arial" w:hAnsi="Arial" w:cs="Arial"/>
          <w:sz w:val="22"/>
          <w:szCs w:val="22"/>
          <w:highlight w:val="yellow"/>
        </w:rPr>
      </w:pPr>
    </w:p>
    <w:p w14:paraId="0CDE2F75" w14:textId="136016B8" w:rsidR="00A71FE3" w:rsidRPr="00607097" w:rsidRDefault="00EA3D2D" w:rsidP="00670E9D">
      <w:pPr>
        <w:pStyle w:val="ListParagraph"/>
        <w:numPr>
          <w:ilvl w:val="0"/>
          <w:numId w:val="16"/>
        </w:numPr>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RSA training is mandatory for licensees and staff selling, offering or serving liquor for general, on-premises, late night and packaged liquor licences. </w:t>
      </w:r>
    </w:p>
    <w:p w14:paraId="4FDF4561" w14:textId="1A567B2A" w:rsidR="00A71FE3" w:rsidRPr="00607097" w:rsidRDefault="00EA3D2D" w:rsidP="00670E9D">
      <w:pPr>
        <w:pStyle w:val="ListParagraph"/>
        <w:numPr>
          <w:ilvl w:val="0"/>
          <w:numId w:val="16"/>
        </w:numPr>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Licensees and staff have one month from the date they first sell, offer for sale or serve liquor on a licensed </w:t>
      </w:r>
      <w:r w:rsidR="00115307" w:rsidRPr="00607097">
        <w:rPr>
          <w:rFonts w:ascii="Arial" w:hAnsi="Arial" w:cs="Arial"/>
          <w:sz w:val="22"/>
          <w:szCs w:val="22"/>
        </w:rPr>
        <w:t>premises</w:t>
      </w:r>
      <w:r w:rsidRPr="00607097">
        <w:rPr>
          <w:rFonts w:ascii="Arial" w:hAnsi="Arial" w:cs="Arial"/>
          <w:sz w:val="22"/>
          <w:szCs w:val="22"/>
        </w:rPr>
        <w:t xml:space="preserve"> to complete an approved RSA training course</w:t>
      </w:r>
      <w:r w:rsidR="00A71FE3" w:rsidRPr="00607097">
        <w:rPr>
          <w:rFonts w:ascii="Arial" w:hAnsi="Arial" w:cs="Arial"/>
          <w:sz w:val="22"/>
          <w:szCs w:val="22"/>
        </w:rPr>
        <w:t>.</w:t>
      </w:r>
    </w:p>
    <w:p w14:paraId="76C23EDC" w14:textId="77777777" w:rsidR="0096033C" w:rsidRPr="00607097" w:rsidRDefault="0096033C" w:rsidP="0096033C">
      <w:pPr>
        <w:pStyle w:val="ListParagraph"/>
        <w:numPr>
          <w:ilvl w:val="0"/>
          <w:numId w:val="16"/>
        </w:numPr>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Ensure staff are undertaking the </w:t>
      </w:r>
      <w:hyperlink r:id="rId14">
        <w:r w:rsidRPr="00607097">
          <w:rPr>
            <w:rStyle w:val="Hyperlink"/>
            <w:rFonts w:ascii="Arial" w:hAnsi="Arial" w:cs="Arial"/>
            <w:sz w:val="22"/>
            <w:szCs w:val="22"/>
          </w:rPr>
          <w:t>approved course</w:t>
        </w:r>
      </w:hyperlink>
      <w:r w:rsidRPr="00607097">
        <w:rPr>
          <w:rFonts w:ascii="Arial" w:hAnsi="Arial" w:cs="Arial"/>
          <w:sz w:val="22"/>
          <w:szCs w:val="22"/>
        </w:rPr>
        <w:t xml:space="preserve">. The approved training course is the nationally accredited RSA course (SITHFAB021) with specific Victorian content. As of 1 December 2025, anyone completing RSA also needs to complete Sexual harassment and assault: recognise, prevent and respond module. </w:t>
      </w:r>
    </w:p>
    <w:p w14:paraId="14F2858C" w14:textId="77777777" w:rsidR="0096033C" w:rsidRPr="00607097" w:rsidRDefault="0096033C" w:rsidP="0096033C">
      <w:pPr>
        <w:pStyle w:val="ListParagraph"/>
        <w:numPr>
          <w:ilvl w:val="0"/>
          <w:numId w:val="16"/>
        </w:numPr>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All required staff must have the LCV issued Certificate of Completion. Statement of Attainment is not sufficient. </w:t>
      </w:r>
    </w:p>
    <w:p w14:paraId="5FDE5BF1" w14:textId="5FE4F8C4" w:rsidR="00EC6F8C" w:rsidRPr="00607097" w:rsidRDefault="00A71FE3" w:rsidP="00670E9D">
      <w:pPr>
        <w:pStyle w:val="ListParagraph"/>
        <w:numPr>
          <w:ilvl w:val="0"/>
          <w:numId w:val="16"/>
        </w:numPr>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LCV’s </w:t>
      </w:r>
      <w:hyperlink r:id="rId15" w:history="1">
        <w:r w:rsidRPr="00607097">
          <w:rPr>
            <w:rStyle w:val="Hyperlink"/>
            <w:rFonts w:ascii="Arial" w:hAnsi="Arial" w:cs="Arial"/>
            <w:color w:val="1F3864" w:themeColor="accent1" w:themeShade="80"/>
            <w:sz w:val="22"/>
            <w:szCs w:val="22"/>
          </w:rPr>
          <w:t>free online refresher course</w:t>
        </w:r>
      </w:hyperlink>
      <w:r w:rsidRPr="00607097">
        <w:rPr>
          <w:rFonts w:ascii="Arial" w:hAnsi="Arial" w:cs="Arial"/>
          <w:sz w:val="22"/>
          <w:szCs w:val="22"/>
        </w:rPr>
        <w:t xml:space="preserve"> must be completed every three years</w:t>
      </w:r>
      <w:r w:rsidR="00EC6F8C" w:rsidRPr="00607097">
        <w:rPr>
          <w:rFonts w:ascii="Arial" w:hAnsi="Arial" w:cs="Arial"/>
          <w:sz w:val="22"/>
          <w:szCs w:val="22"/>
        </w:rPr>
        <w:t>.</w:t>
      </w:r>
      <w:r w:rsidRPr="00607097">
        <w:rPr>
          <w:rFonts w:ascii="Arial" w:hAnsi="Arial" w:cs="Arial"/>
          <w:sz w:val="22"/>
          <w:szCs w:val="22"/>
        </w:rPr>
        <w:t xml:space="preserve"> </w:t>
      </w:r>
    </w:p>
    <w:p w14:paraId="11EF40F1" w14:textId="40757E30" w:rsidR="00EC6F8C" w:rsidRPr="00607097" w:rsidRDefault="00EA3D2D" w:rsidP="00670E9D">
      <w:pPr>
        <w:pStyle w:val="ListParagraph"/>
        <w:numPr>
          <w:ilvl w:val="0"/>
          <w:numId w:val="16"/>
        </w:numPr>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Have a copy of every staff </w:t>
      </w:r>
      <w:r w:rsidR="007D7249" w:rsidRPr="00607097">
        <w:rPr>
          <w:rFonts w:ascii="Arial" w:hAnsi="Arial" w:cs="Arial"/>
          <w:sz w:val="22"/>
          <w:szCs w:val="22"/>
        </w:rPr>
        <w:t xml:space="preserve">member's </w:t>
      </w:r>
      <w:r w:rsidRPr="00607097">
        <w:rPr>
          <w:rFonts w:ascii="Arial" w:hAnsi="Arial" w:cs="Arial"/>
          <w:sz w:val="22"/>
          <w:szCs w:val="22"/>
        </w:rPr>
        <w:t xml:space="preserve">most recent correctly branded RSA certificate available on request. </w:t>
      </w:r>
      <w:r w:rsidR="00EC6F8C" w:rsidRPr="00607097">
        <w:rPr>
          <w:rFonts w:ascii="Arial" w:hAnsi="Arial" w:cs="Arial"/>
          <w:sz w:val="22"/>
          <w:szCs w:val="22"/>
        </w:rPr>
        <w:t>Check staff know where to access the certificates.</w:t>
      </w:r>
    </w:p>
    <w:p w14:paraId="47C04E21" w14:textId="67C34B8B" w:rsidR="00EA3D2D" w:rsidRPr="00607097"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Display </w:t>
      </w:r>
      <w:r w:rsidR="007E69C0" w:rsidRPr="00607097">
        <w:rPr>
          <w:rFonts w:ascii="Arial" w:hAnsi="Arial" w:cs="Arial"/>
          <w:sz w:val="22"/>
          <w:szCs w:val="22"/>
        </w:rPr>
        <w:t>LCV</w:t>
      </w:r>
      <w:r w:rsidR="007D7249" w:rsidRPr="00607097">
        <w:rPr>
          <w:rFonts w:ascii="Arial" w:hAnsi="Arial" w:cs="Arial"/>
          <w:sz w:val="22"/>
          <w:szCs w:val="22"/>
        </w:rPr>
        <w:t>’s</w:t>
      </w:r>
      <w:r w:rsidRPr="00607097">
        <w:rPr>
          <w:rFonts w:ascii="Arial" w:hAnsi="Arial" w:cs="Arial"/>
          <w:sz w:val="22"/>
          <w:szCs w:val="22"/>
        </w:rPr>
        <w:t xml:space="preserve"> </w:t>
      </w:r>
      <w:hyperlink r:id="rId16" w:history="1">
        <w:r w:rsidRPr="00607097">
          <w:rPr>
            <w:rStyle w:val="Hyperlink"/>
            <w:rFonts w:ascii="Arial" w:hAnsi="Arial" w:cs="Arial"/>
            <w:sz w:val="22"/>
            <w:szCs w:val="22"/>
          </w:rPr>
          <w:t>RSA Principles poster</w:t>
        </w:r>
      </w:hyperlink>
      <w:r w:rsidRPr="00607097">
        <w:rPr>
          <w:rFonts w:ascii="Arial" w:hAnsi="Arial" w:cs="Arial"/>
          <w:sz w:val="22"/>
          <w:szCs w:val="22"/>
        </w:rPr>
        <w:t xml:space="preserve"> in staff room</w:t>
      </w:r>
      <w:r w:rsidR="00115307" w:rsidRPr="00607097">
        <w:rPr>
          <w:rFonts w:ascii="Arial" w:hAnsi="Arial" w:cs="Arial"/>
          <w:sz w:val="22"/>
          <w:szCs w:val="22"/>
        </w:rPr>
        <w:t>/back of house</w:t>
      </w:r>
      <w:r w:rsidRPr="00607097">
        <w:rPr>
          <w:rFonts w:ascii="Arial" w:hAnsi="Arial" w:cs="Arial"/>
          <w:sz w:val="22"/>
          <w:szCs w:val="22"/>
        </w:rPr>
        <w:t>.</w:t>
      </w:r>
    </w:p>
    <w:p w14:paraId="17445B97" w14:textId="77777777" w:rsidR="00EA3D2D" w:rsidRPr="00140B85" w:rsidRDefault="00EA3D2D" w:rsidP="00115307">
      <w:pPr>
        <w:widowControl w:val="0"/>
        <w:tabs>
          <w:tab w:val="left" w:pos="700"/>
        </w:tabs>
        <w:autoSpaceDE w:val="0"/>
        <w:autoSpaceDN w:val="0"/>
        <w:adjustRightInd w:val="0"/>
        <w:rPr>
          <w:rFonts w:ascii="Arial" w:hAnsi="Arial" w:cs="Arial"/>
          <w:sz w:val="23"/>
          <w:szCs w:val="23"/>
        </w:rPr>
      </w:pPr>
    </w:p>
    <w:p w14:paraId="58A00A43" w14:textId="77777777"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Responsible advertising and promotions</w:t>
      </w:r>
    </w:p>
    <w:p w14:paraId="05BF2C24" w14:textId="77777777" w:rsidR="00EA3D2D" w:rsidRPr="005A3E9B" w:rsidRDefault="00EA3D2D" w:rsidP="00115307">
      <w:pPr>
        <w:widowControl w:val="0"/>
        <w:autoSpaceDE w:val="0"/>
        <w:autoSpaceDN w:val="0"/>
        <w:adjustRightInd w:val="0"/>
        <w:spacing w:line="254" w:lineRule="exact"/>
        <w:rPr>
          <w:rFonts w:ascii="Arial" w:hAnsi="Arial" w:cs="Arial"/>
          <w:sz w:val="22"/>
          <w:szCs w:val="22"/>
        </w:rPr>
      </w:pPr>
    </w:p>
    <w:p w14:paraId="2A351530" w14:textId="2F469A58" w:rsidR="00250FEE" w:rsidRPr="00607097" w:rsidRDefault="00250FEE"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Adhere to LCV’s </w:t>
      </w:r>
      <w:hyperlink r:id="rId17" w:history="1">
        <w:r w:rsidRPr="00607097">
          <w:rPr>
            <w:rStyle w:val="Hyperlink"/>
            <w:rFonts w:ascii="Arial" w:hAnsi="Arial" w:cs="Arial"/>
            <w:sz w:val="22"/>
            <w:szCs w:val="22"/>
          </w:rPr>
          <w:t xml:space="preserve">Guidelines for Responsible </w:t>
        </w:r>
        <w:r w:rsidR="00670E9D" w:rsidRPr="00607097">
          <w:rPr>
            <w:rStyle w:val="Hyperlink"/>
            <w:rFonts w:ascii="Arial" w:hAnsi="Arial" w:cs="Arial"/>
            <w:sz w:val="22"/>
            <w:szCs w:val="22"/>
          </w:rPr>
          <w:t>Alcohol</w:t>
        </w:r>
        <w:r w:rsidRPr="00607097">
          <w:rPr>
            <w:rStyle w:val="Hyperlink"/>
            <w:rFonts w:ascii="Arial" w:hAnsi="Arial" w:cs="Arial"/>
            <w:sz w:val="22"/>
            <w:szCs w:val="22"/>
          </w:rPr>
          <w:t xml:space="preserve"> Advertising and Promotions</w:t>
        </w:r>
      </w:hyperlink>
      <w:r w:rsidRPr="00607097">
        <w:rPr>
          <w:rFonts w:ascii="Arial" w:hAnsi="Arial" w:cs="Arial"/>
          <w:sz w:val="22"/>
          <w:szCs w:val="22"/>
        </w:rPr>
        <w:t xml:space="preserve">. </w:t>
      </w:r>
    </w:p>
    <w:p w14:paraId="120D1528" w14:textId="19A3565E" w:rsidR="00EA3D2D" w:rsidRPr="00607097"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607097">
        <w:rPr>
          <w:rFonts w:ascii="Arial" w:hAnsi="Arial" w:cs="Arial"/>
          <w:sz w:val="22"/>
          <w:szCs w:val="22"/>
        </w:rPr>
        <w:t>Refrain from pricing practices or promotions that encourage rapid consumption of alcohol or alcohol abuse.</w:t>
      </w:r>
    </w:p>
    <w:p w14:paraId="386BD57E" w14:textId="77777777" w:rsidR="00EA3D2D" w:rsidRPr="00607097"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607097">
        <w:rPr>
          <w:rFonts w:ascii="Arial" w:hAnsi="Arial" w:cs="Arial"/>
          <w:sz w:val="22"/>
          <w:szCs w:val="22"/>
        </w:rPr>
        <w:t>Keep ‘happy hours’ to a maximum of two hours per day.</w:t>
      </w:r>
    </w:p>
    <w:p w14:paraId="351444DE" w14:textId="77777777" w:rsidR="00166529" w:rsidRPr="00607097" w:rsidRDefault="00166529" w:rsidP="00670E9D">
      <w:pPr>
        <w:pStyle w:val="ListParagraph"/>
        <w:numPr>
          <w:ilvl w:val="0"/>
          <w:numId w:val="1"/>
        </w:numPr>
        <w:autoSpaceDE w:val="0"/>
        <w:autoSpaceDN w:val="0"/>
        <w:adjustRightInd w:val="0"/>
        <w:spacing w:line="276" w:lineRule="auto"/>
        <w:contextualSpacing w:val="0"/>
        <w:rPr>
          <w:rFonts w:ascii="Arial" w:hAnsi="Arial" w:cs="Arial"/>
          <w:sz w:val="22"/>
          <w:szCs w:val="22"/>
        </w:rPr>
      </w:pPr>
      <w:r w:rsidRPr="00607097">
        <w:rPr>
          <w:rFonts w:ascii="Arial" w:hAnsi="Arial" w:cs="Arial"/>
          <w:sz w:val="22"/>
          <w:szCs w:val="22"/>
        </w:rPr>
        <w:t>Serve drinks at standard measures.</w:t>
      </w:r>
    </w:p>
    <w:p w14:paraId="5C2A4EC7" w14:textId="77777777" w:rsidR="00166529" w:rsidRPr="00607097" w:rsidRDefault="00166529"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607097">
        <w:rPr>
          <w:rFonts w:ascii="Arial" w:hAnsi="Arial" w:cs="Arial"/>
          <w:sz w:val="22"/>
          <w:szCs w:val="22"/>
        </w:rPr>
        <w:t>Promote and ensure free water is available for patrons.</w:t>
      </w:r>
    </w:p>
    <w:p w14:paraId="732B4E82" w14:textId="2F087EE0" w:rsidR="00331019" w:rsidRPr="00607097" w:rsidRDefault="00166529" w:rsidP="005A3E9B">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607097">
        <w:rPr>
          <w:rFonts w:ascii="Arial" w:hAnsi="Arial" w:cs="Arial"/>
          <w:sz w:val="22"/>
          <w:szCs w:val="22"/>
        </w:rPr>
        <w:lastRenderedPageBreak/>
        <w:t>Remembe</w:t>
      </w:r>
      <w:r w:rsidR="00115307" w:rsidRPr="00607097">
        <w:rPr>
          <w:rFonts w:ascii="Arial" w:hAnsi="Arial" w:cs="Arial"/>
          <w:sz w:val="22"/>
          <w:szCs w:val="22"/>
        </w:rPr>
        <w:t>r</w:t>
      </w:r>
      <w:r w:rsidRPr="00607097">
        <w:rPr>
          <w:rFonts w:ascii="Arial" w:hAnsi="Arial" w:cs="Arial"/>
          <w:sz w:val="22"/>
          <w:szCs w:val="22"/>
        </w:rPr>
        <w:t xml:space="preserve"> advertising and promotions relate to in-house, social media/online and external promot</w:t>
      </w:r>
      <w:r w:rsidR="00B336D4" w:rsidRPr="00607097">
        <w:rPr>
          <w:rFonts w:ascii="Arial" w:hAnsi="Arial" w:cs="Arial"/>
          <w:sz w:val="22"/>
          <w:szCs w:val="22"/>
        </w:rPr>
        <w:t>e</w:t>
      </w:r>
      <w:r w:rsidRPr="00607097">
        <w:rPr>
          <w:rFonts w:ascii="Arial" w:hAnsi="Arial" w:cs="Arial"/>
          <w:sz w:val="22"/>
          <w:szCs w:val="22"/>
        </w:rPr>
        <w:t>rs.</w:t>
      </w:r>
    </w:p>
    <w:p w14:paraId="6CA47D31" w14:textId="77777777" w:rsidR="00331019" w:rsidRPr="00C676F2" w:rsidRDefault="00331019" w:rsidP="00115307">
      <w:pPr>
        <w:widowControl w:val="0"/>
        <w:autoSpaceDE w:val="0"/>
        <w:autoSpaceDN w:val="0"/>
        <w:adjustRightInd w:val="0"/>
        <w:outlineLvl w:val="0"/>
        <w:rPr>
          <w:rFonts w:ascii="Arial" w:hAnsi="Arial" w:cs="Arial"/>
          <w:sz w:val="22"/>
          <w:szCs w:val="22"/>
        </w:rPr>
      </w:pPr>
    </w:p>
    <w:p w14:paraId="3BDDD642" w14:textId="77777777"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Intoxication</w:t>
      </w:r>
    </w:p>
    <w:p w14:paraId="487163C3" w14:textId="77777777" w:rsidR="00EA3D2D" w:rsidRPr="005A3E9B" w:rsidRDefault="00EA3D2D" w:rsidP="00115307">
      <w:pPr>
        <w:widowControl w:val="0"/>
        <w:tabs>
          <w:tab w:val="left" w:pos="700"/>
        </w:tabs>
        <w:autoSpaceDE w:val="0"/>
        <w:autoSpaceDN w:val="0"/>
        <w:adjustRightInd w:val="0"/>
        <w:rPr>
          <w:rFonts w:ascii="Arial" w:hAnsi="Arial" w:cs="Arial"/>
          <w:sz w:val="22"/>
          <w:szCs w:val="22"/>
        </w:rPr>
      </w:pPr>
    </w:p>
    <w:p w14:paraId="0C26F96B" w14:textId="77777777" w:rsidR="009C2BE3" w:rsidRPr="00607097" w:rsidRDefault="009C2BE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607097">
        <w:rPr>
          <w:rFonts w:ascii="Arial" w:hAnsi="Arial" w:cs="Arial"/>
          <w:sz w:val="22"/>
          <w:szCs w:val="22"/>
        </w:rPr>
        <w:t>It is against the law to serve alcohol to an intoxicated person.</w:t>
      </w:r>
    </w:p>
    <w:p w14:paraId="362D2C87" w14:textId="37983A69" w:rsidR="00EA3D2D" w:rsidRPr="00607097"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607097">
        <w:rPr>
          <w:rFonts w:ascii="Arial" w:hAnsi="Arial" w:cs="Arial"/>
          <w:sz w:val="22"/>
          <w:szCs w:val="22"/>
        </w:rPr>
        <w:t xml:space="preserve">Ensure </w:t>
      </w:r>
      <w:r w:rsidR="009C2BE3" w:rsidRPr="00607097">
        <w:rPr>
          <w:rFonts w:ascii="Arial" w:hAnsi="Arial" w:cs="Arial"/>
          <w:sz w:val="22"/>
          <w:szCs w:val="22"/>
        </w:rPr>
        <w:t xml:space="preserve">all staff, including </w:t>
      </w:r>
      <w:r w:rsidRPr="00607097">
        <w:rPr>
          <w:rFonts w:ascii="Arial" w:hAnsi="Arial" w:cs="Arial"/>
          <w:sz w:val="22"/>
          <w:szCs w:val="22"/>
        </w:rPr>
        <w:t>security</w:t>
      </w:r>
      <w:r w:rsidR="009C2BE3" w:rsidRPr="00607097">
        <w:rPr>
          <w:rFonts w:ascii="Arial" w:hAnsi="Arial" w:cs="Arial"/>
          <w:sz w:val="22"/>
          <w:szCs w:val="22"/>
        </w:rPr>
        <w:t xml:space="preserve">, </w:t>
      </w:r>
      <w:r w:rsidRPr="00607097">
        <w:rPr>
          <w:rFonts w:ascii="Arial" w:hAnsi="Arial" w:cs="Arial"/>
          <w:sz w:val="22"/>
          <w:szCs w:val="22"/>
        </w:rPr>
        <w:t>are aware of</w:t>
      </w:r>
      <w:r w:rsidR="009C2BE3" w:rsidRPr="00607097">
        <w:rPr>
          <w:rFonts w:ascii="Arial" w:hAnsi="Arial" w:cs="Arial"/>
          <w:sz w:val="22"/>
          <w:szCs w:val="22"/>
        </w:rPr>
        <w:t xml:space="preserve"> </w:t>
      </w:r>
      <w:hyperlink r:id="rId18" w:history="1">
        <w:r w:rsidR="009C2BE3" w:rsidRPr="00607097">
          <w:rPr>
            <w:rStyle w:val="Hyperlink"/>
            <w:rFonts w:ascii="Arial" w:hAnsi="Arial" w:cs="Arial"/>
            <w:sz w:val="22"/>
            <w:szCs w:val="22"/>
          </w:rPr>
          <w:t>LCV</w:t>
        </w:r>
        <w:r w:rsidRPr="00607097">
          <w:rPr>
            <w:rStyle w:val="Hyperlink"/>
            <w:rFonts w:ascii="Arial" w:hAnsi="Arial" w:cs="Arial"/>
            <w:sz w:val="22"/>
            <w:szCs w:val="22"/>
          </w:rPr>
          <w:t xml:space="preserve"> Intoxication guidelines</w:t>
        </w:r>
      </w:hyperlink>
      <w:r w:rsidR="00E84764" w:rsidRPr="00607097">
        <w:rPr>
          <w:rFonts w:ascii="Arial" w:hAnsi="Arial" w:cs="Arial"/>
          <w:sz w:val="22"/>
          <w:szCs w:val="22"/>
        </w:rPr>
        <w:t>.</w:t>
      </w:r>
    </w:p>
    <w:p w14:paraId="7E11FE12" w14:textId="77777777" w:rsidR="00EA3D2D" w:rsidRPr="00607097"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607097">
        <w:rPr>
          <w:rFonts w:ascii="Arial" w:hAnsi="Arial" w:cs="Arial"/>
          <w:sz w:val="22"/>
          <w:szCs w:val="22"/>
        </w:rPr>
        <w:t>Remind staff about the early signs of intoxication and the importance of intervening early.</w:t>
      </w:r>
    </w:p>
    <w:p w14:paraId="134D003D" w14:textId="77777777" w:rsidR="00EA3D2D" w:rsidRPr="00607097" w:rsidRDefault="00EA3D2D" w:rsidP="00670E9D">
      <w:pPr>
        <w:widowControl w:val="0"/>
        <w:numPr>
          <w:ilvl w:val="0"/>
          <w:numId w:val="5"/>
        </w:numPr>
        <w:tabs>
          <w:tab w:val="left" w:pos="700"/>
        </w:tabs>
        <w:autoSpaceDE w:val="0"/>
        <w:autoSpaceDN w:val="0"/>
        <w:adjustRightInd w:val="0"/>
        <w:spacing w:line="276" w:lineRule="auto"/>
        <w:rPr>
          <w:rFonts w:ascii="Arial" w:hAnsi="Arial" w:cs="Arial"/>
          <w:sz w:val="22"/>
          <w:szCs w:val="22"/>
        </w:rPr>
      </w:pPr>
      <w:r w:rsidRPr="00607097">
        <w:rPr>
          <w:rFonts w:ascii="Arial" w:hAnsi="Arial" w:cs="Arial"/>
          <w:sz w:val="22"/>
          <w:szCs w:val="22"/>
        </w:rPr>
        <w:t>Promote non-alcoholic beverages and snacks.</w:t>
      </w:r>
    </w:p>
    <w:p w14:paraId="0C0ED5D7" w14:textId="77777777" w:rsidR="00EA3D2D" w:rsidRPr="00607097"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607097">
        <w:rPr>
          <w:rFonts w:ascii="Arial" w:hAnsi="Arial" w:cs="Arial"/>
          <w:sz w:val="22"/>
          <w:szCs w:val="22"/>
        </w:rPr>
        <w:t xml:space="preserve">Encourage patrons to drink responsibly and let them know they will be asked to leave if they become drunk, violent or quarrelsome. </w:t>
      </w:r>
    </w:p>
    <w:p w14:paraId="7FBAA5D0" w14:textId="77777777" w:rsidR="00C676F2" w:rsidRPr="005A3E9B" w:rsidRDefault="00C676F2" w:rsidP="00115307">
      <w:pPr>
        <w:widowControl w:val="0"/>
        <w:autoSpaceDE w:val="0"/>
        <w:autoSpaceDN w:val="0"/>
        <w:adjustRightInd w:val="0"/>
        <w:outlineLvl w:val="0"/>
        <w:rPr>
          <w:rFonts w:ascii="Arial" w:hAnsi="Arial" w:cs="Arial"/>
          <w:b/>
          <w:bCs/>
          <w:sz w:val="22"/>
          <w:szCs w:val="22"/>
        </w:rPr>
      </w:pPr>
    </w:p>
    <w:p w14:paraId="302E5CFE" w14:textId="1952274E"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Crowd controllers </w:t>
      </w:r>
    </w:p>
    <w:p w14:paraId="7DB2457A" w14:textId="77777777" w:rsidR="00EA3D2D" w:rsidRPr="005A3E9B" w:rsidRDefault="00EA3D2D" w:rsidP="00115307">
      <w:pPr>
        <w:widowControl w:val="0"/>
        <w:autoSpaceDE w:val="0"/>
        <w:autoSpaceDN w:val="0"/>
        <w:adjustRightInd w:val="0"/>
        <w:outlineLvl w:val="0"/>
        <w:rPr>
          <w:rFonts w:ascii="Arial" w:hAnsi="Arial" w:cs="Arial"/>
          <w:b/>
          <w:bCs/>
          <w:sz w:val="22"/>
          <w:szCs w:val="22"/>
          <w:highlight w:val="yellow"/>
        </w:rPr>
      </w:pPr>
    </w:p>
    <w:p w14:paraId="3B2044EB" w14:textId="77777777" w:rsidR="00EA3D2D" w:rsidRPr="00254254" w:rsidRDefault="00EA3D2D" w:rsidP="00670E9D">
      <w:pPr>
        <w:widowControl w:val="0"/>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If licensees have a crowd controller condition on their licence, they must abide by certain requirements.  </w:t>
      </w:r>
    </w:p>
    <w:p w14:paraId="4EBAF49F" w14:textId="5BAFC6B4" w:rsidR="00EA3D2D" w:rsidRPr="00254254"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Ensure crowd controllers have a current licence under the </w:t>
      </w:r>
      <w:r w:rsidRPr="00254254">
        <w:rPr>
          <w:rFonts w:ascii="Arial" w:hAnsi="Arial" w:cs="Arial"/>
          <w:i/>
          <w:iCs/>
          <w:sz w:val="22"/>
          <w:szCs w:val="22"/>
        </w:rPr>
        <w:t>Private Security Act 2004</w:t>
      </w:r>
      <w:r w:rsidRPr="00254254">
        <w:rPr>
          <w:rFonts w:ascii="Arial" w:hAnsi="Arial" w:cs="Arial"/>
          <w:sz w:val="22"/>
          <w:szCs w:val="22"/>
        </w:rPr>
        <w:t xml:space="preserve"> – </w:t>
      </w:r>
      <w:hyperlink r:id="rId19" w:history="1">
        <w:r w:rsidRPr="00254254">
          <w:rPr>
            <w:rStyle w:val="Hyperlink"/>
            <w:rFonts w:ascii="Arial" w:hAnsi="Arial" w:cs="Arial"/>
            <w:sz w:val="22"/>
            <w:szCs w:val="22"/>
          </w:rPr>
          <w:t>status can be checked online</w:t>
        </w:r>
      </w:hyperlink>
      <w:r w:rsidRPr="00254254">
        <w:rPr>
          <w:rFonts w:ascii="Arial" w:hAnsi="Arial" w:cs="Arial"/>
          <w:sz w:val="22"/>
          <w:szCs w:val="22"/>
        </w:rPr>
        <w:t>.</w:t>
      </w:r>
    </w:p>
    <w:p w14:paraId="75475EC9" w14:textId="77777777" w:rsidR="00EA3D2D" w:rsidRPr="00254254"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Maintain a crowd controller’s incident register book (this is separate to an in-house incident book). </w:t>
      </w:r>
    </w:p>
    <w:p w14:paraId="4E0C3BDB" w14:textId="7795A6D8" w:rsidR="00EA3D2D" w:rsidRPr="00254254"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Brief security </w:t>
      </w:r>
      <w:r w:rsidR="007D7249" w:rsidRPr="00254254">
        <w:rPr>
          <w:rFonts w:ascii="Arial" w:hAnsi="Arial" w:cs="Arial"/>
          <w:sz w:val="22"/>
          <w:szCs w:val="22"/>
        </w:rPr>
        <w:t>before</w:t>
      </w:r>
      <w:r w:rsidRPr="00254254">
        <w:rPr>
          <w:rFonts w:ascii="Arial" w:hAnsi="Arial" w:cs="Arial"/>
          <w:sz w:val="22"/>
          <w:szCs w:val="22"/>
        </w:rPr>
        <w:t xml:space="preserve"> their shift about expectations, including conflict resolution and communicating with stakeholders. </w:t>
      </w:r>
    </w:p>
    <w:p w14:paraId="46611DB2" w14:textId="64436FC9" w:rsidR="00EA3D2D" w:rsidRPr="00254254"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Ensure security maintain queues in an orderly fashion</w:t>
      </w:r>
      <w:r w:rsidR="004F514A" w:rsidRPr="00254254">
        <w:rPr>
          <w:rFonts w:ascii="Arial" w:hAnsi="Arial" w:cs="Arial"/>
          <w:sz w:val="22"/>
          <w:szCs w:val="22"/>
        </w:rPr>
        <w:t>.</w:t>
      </w:r>
    </w:p>
    <w:p w14:paraId="16BD070A" w14:textId="0A24620A" w:rsidR="00EA3D2D" w:rsidRPr="00254254"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Check ID of all patrons who look under 25 years old</w:t>
      </w:r>
      <w:r w:rsidR="004F514A" w:rsidRPr="00254254">
        <w:rPr>
          <w:rFonts w:ascii="Arial" w:hAnsi="Arial" w:cs="Arial"/>
          <w:sz w:val="22"/>
          <w:szCs w:val="22"/>
        </w:rPr>
        <w:t>.</w:t>
      </w:r>
    </w:p>
    <w:p w14:paraId="6CC3C826" w14:textId="6C4162BD" w:rsidR="00EA3D2D" w:rsidRPr="00254254"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Walk around the outside perimeter of the venue to look for potential </w:t>
      </w:r>
      <w:r w:rsidR="007D7249" w:rsidRPr="00254254">
        <w:rPr>
          <w:rFonts w:ascii="Arial" w:hAnsi="Arial" w:cs="Arial"/>
          <w:sz w:val="22"/>
          <w:szCs w:val="22"/>
        </w:rPr>
        <w:t xml:space="preserve">risks </w:t>
      </w:r>
      <w:r w:rsidRPr="00254254">
        <w:rPr>
          <w:rFonts w:ascii="Arial" w:hAnsi="Arial" w:cs="Arial"/>
          <w:sz w:val="22"/>
          <w:szCs w:val="22"/>
        </w:rPr>
        <w:t>e.g. patrons pre-loading, minors trying to access venue.</w:t>
      </w:r>
    </w:p>
    <w:p w14:paraId="5A9EEA35" w14:textId="77777777" w:rsidR="00EA3D2D" w:rsidRPr="00140B85" w:rsidRDefault="00EA3D2D" w:rsidP="00115307">
      <w:pPr>
        <w:widowControl w:val="0"/>
        <w:autoSpaceDE w:val="0"/>
        <w:autoSpaceDN w:val="0"/>
        <w:adjustRightInd w:val="0"/>
        <w:outlineLvl w:val="0"/>
        <w:rPr>
          <w:rFonts w:ascii="Arial" w:hAnsi="Arial" w:cs="Arial"/>
        </w:rPr>
      </w:pPr>
    </w:p>
    <w:p w14:paraId="1D8BCD52" w14:textId="77777777"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Minors </w:t>
      </w:r>
    </w:p>
    <w:p w14:paraId="50DAF904" w14:textId="77777777" w:rsidR="000460D3" w:rsidRPr="005A3E9B" w:rsidRDefault="000460D3" w:rsidP="00115307">
      <w:pPr>
        <w:rPr>
          <w:rFonts w:ascii="Arial" w:hAnsi="Arial" w:cs="Arial"/>
          <w:b/>
          <w:bCs/>
          <w:sz w:val="22"/>
          <w:szCs w:val="22"/>
        </w:rPr>
      </w:pPr>
    </w:p>
    <w:p w14:paraId="23C51ADE" w14:textId="02A0D7AF" w:rsidR="000460D3" w:rsidRPr="00254254" w:rsidRDefault="000460D3" w:rsidP="00670E9D">
      <w:pPr>
        <w:spacing w:line="276" w:lineRule="auto"/>
        <w:rPr>
          <w:rFonts w:ascii="Arial" w:hAnsi="Arial" w:cs="Arial"/>
          <w:b/>
          <w:bCs/>
          <w:sz w:val="22"/>
          <w:szCs w:val="22"/>
        </w:rPr>
      </w:pPr>
      <w:hyperlink r:id="rId20" w:history="1">
        <w:r w:rsidRPr="00254254">
          <w:rPr>
            <w:rStyle w:val="Hyperlink"/>
            <w:rFonts w:ascii="Arial" w:hAnsi="Arial" w:cs="Arial"/>
            <w:b/>
            <w:bCs/>
            <w:sz w:val="22"/>
            <w:szCs w:val="22"/>
          </w:rPr>
          <w:t>Minors are not permitted to drink alcohol on licensed premises</w:t>
        </w:r>
      </w:hyperlink>
      <w:r w:rsidRPr="00254254">
        <w:rPr>
          <w:rFonts w:ascii="Arial" w:hAnsi="Arial" w:cs="Arial"/>
          <w:b/>
          <w:bCs/>
          <w:sz w:val="22"/>
          <w:szCs w:val="22"/>
        </w:rPr>
        <w:t xml:space="preserve"> under any circumstances.</w:t>
      </w:r>
    </w:p>
    <w:p w14:paraId="31AA0720" w14:textId="77777777" w:rsidR="000460D3" w:rsidRPr="00254254"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Anyone under the age of 18 years is considered a minor.</w:t>
      </w:r>
    </w:p>
    <w:p w14:paraId="62E0302A" w14:textId="1F12126F" w:rsidR="000460D3" w:rsidRPr="00254254"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The legal drinking age in Victoria is 18 years. It's illegal for </w:t>
      </w:r>
      <w:r w:rsidR="007D7249" w:rsidRPr="00254254">
        <w:rPr>
          <w:rFonts w:ascii="Arial" w:hAnsi="Arial" w:cs="Arial"/>
          <w:sz w:val="22"/>
          <w:szCs w:val="22"/>
        </w:rPr>
        <w:t>anyone</w:t>
      </w:r>
      <w:r w:rsidRPr="00254254">
        <w:rPr>
          <w:rFonts w:ascii="Arial" w:hAnsi="Arial" w:cs="Arial"/>
          <w:sz w:val="22"/>
          <w:szCs w:val="22"/>
        </w:rPr>
        <w:t xml:space="preserve"> to supply alcohol to a minor on licensed premises. It's also illegal for a minor to be on licensed premises to purchase, receive or consume alcohol.</w:t>
      </w:r>
    </w:p>
    <w:p w14:paraId="634EE51D" w14:textId="77777777" w:rsidR="000460D3" w:rsidRPr="00254254"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A minor may be on licensed premises if they are in the company of a responsible adult.</w:t>
      </w:r>
    </w:p>
    <w:p w14:paraId="64B8635F" w14:textId="77777777" w:rsidR="000460D3" w:rsidRPr="00254254"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A responsible adult is defined as a person who is 18 years or older and is:</w:t>
      </w:r>
    </w:p>
    <w:p w14:paraId="10C92B8D" w14:textId="77777777" w:rsidR="000460D3" w:rsidRPr="00254254" w:rsidRDefault="000460D3" w:rsidP="00670E9D">
      <w:pPr>
        <w:numPr>
          <w:ilvl w:val="0"/>
          <w:numId w:val="19"/>
        </w:numPr>
        <w:spacing w:line="276" w:lineRule="auto"/>
        <w:rPr>
          <w:rFonts w:ascii="Arial" w:hAnsi="Arial" w:cs="Arial"/>
          <w:sz w:val="22"/>
          <w:szCs w:val="22"/>
        </w:rPr>
      </w:pPr>
      <w:r w:rsidRPr="00254254">
        <w:rPr>
          <w:rFonts w:ascii="Arial" w:hAnsi="Arial" w:cs="Arial"/>
          <w:sz w:val="22"/>
          <w:szCs w:val="22"/>
        </w:rPr>
        <w:t>the minor's parent, step-parent, guardian, grandparent, or</w:t>
      </w:r>
    </w:p>
    <w:p w14:paraId="10987341" w14:textId="77777777" w:rsidR="000460D3" w:rsidRPr="00254254" w:rsidRDefault="000460D3" w:rsidP="00670E9D">
      <w:pPr>
        <w:numPr>
          <w:ilvl w:val="0"/>
          <w:numId w:val="19"/>
        </w:numPr>
        <w:spacing w:line="276" w:lineRule="auto"/>
        <w:rPr>
          <w:rFonts w:ascii="Arial" w:hAnsi="Arial" w:cs="Arial"/>
          <w:sz w:val="22"/>
          <w:szCs w:val="22"/>
        </w:rPr>
      </w:pPr>
      <w:r w:rsidRPr="00254254">
        <w:rPr>
          <w:rFonts w:ascii="Arial" w:hAnsi="Arial" w:cs="Arial"/>
          <w:sz w:val="22"/>
          <w:szCs w:val="22"/>
        </w:rPr>
        <w:t>the minor's spouse who is over the age of 18 years, or</w:t>
      </w:r>
    </w:p>
    <w:p w14:paraId="76DF31B0" w14:textId="5DF269B9" w:rsidR="00115307" w:rsidRPr="00254254" w:rsidRDefault="000460D3" w:rsidP="00E24C25">
      <w:pPr>
        <w:numPr>
          <w:ilvl w:val="0"/>
          <w:numId w:val="19"/>
        </w:numPr>
        <w:spacing w:line="276" w:lineRule="auto"/>
        <w:rPr>
          <w:rFonts w:ascii="Arial" w:hAnsi="Arial" w:cs="Arial"/>
          <w:sz w:val="22"/>
          <w:szCs w:val="22"/>
        </w:rPr>
      </w:pPr>
      <w:r w:rsidRPr="00254254">
        <w:rPr>
          <w:rFonts w:ascii="Arial" w:hAnsi="Arial" w:cs="Arial"/>
          <w:sz w:val="22"/>
          <w:szCs w:val="22"/>
        </w:rPr>
        <w:t xml:space="preserve">a person </w:t>
      </w:r>
      <w:r w:rsidR="007D7249" w:rsidRPr="00254254">
        <w:rPr>
          <w:rFonts w:ascii="Arial" w:hAnsi="Arial" w:cs="Arial"/>
          <w:sz w:val="22"/>
          <w:szCs w:val="22"/>
        </w:rPr>
        <w:t>acting in place of a parent and who could reasonably be expected to supervise</w:t>
      </w:r>
      <w:r w:rsidRPr="00254254">
        <w:rPr>
          <w:rFonts w:ascii="Arial" w:hAnsi="Arial" w:cs="Arial"/>
          <w:sz w:val="22"/>
          <w:szCs w:val="22"/>
        </w:rPr>
        <w:t xml:space="preserve"> the minor – for example, a sporting coach.</w:t>
      </w:r>
    </w:p>
    <w:p w14:paraId="26D91013" w14:textId="29A9EC69" w:rsidR="000460D3" w:rsidRPr="00254254"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An unaccompanied minor cannot be on licensed premises unless:</w:t>
      </w:r>
    </w:p>
    <w:p w14:paraId="704A74E1" w14:textId="77777777" w:rsidR="000460D3" w:rsidRPr="00254254" w:rsidRDefault="000460D3" w:rsidP="00670E9D">
      <w:pPr>
        <w:numPr>
          <w:ilvl w:val="0"/>
          <w:numId w:val="19"/>
        </w:numPr>
        <w:spacing w:line="276" w:lineRule="auto"/>
        <w:rPr>
          <w:rFonts w:ascii="Arial" w:hAnsi="Arial" w:cs="Arial"/>
          <w:sz w:val="22"/>
          <w:szCs w:val="22"/>
        </w:rPr>
      </w:pPr>
      <w:r w:rsidRPr="00254254">
        <w:rPr>
          <w:rFonts w:ascii="Arial" w:hAnsi="Arial" w:cs="Arial"/>
          <w:sz w:val="22"/>
          <w:szCs w:val="22"/>
        </w:rPr>
        <w:t>there is a condition allowing them to be on the licence (for example, a junior sports club)</w:t>
      </w:r>
    </w:p>
    <w:p w14:paraId="7372BC9E" w14:textId="77777777" w:rsidR="000460D3" w:rsidRPr="00254254" w:rsidRDefault="000460D3" w:rsidP="00670E9D">
      <w:pPr>
        <w:numPr>
          <w:ilvl w:val="0"/>
          <w:numId w:val="19"/>
        </w:numPr>
        <w:spacing w:line="276" w:lineRule="auto"/>
        <w:rPr>
          <w:rFonts w:ascii="Arial" w:hAnsi="Arial" w:cs="Arial"/>
          <w:sz w:val="22"/>
          <w:szCs w:val="22"/>
        </w:rPr>
      </w:pPr>
      <w:r w:rsidRPr="00254254">
        <w:rPr>
          <w:rFonts w:ascii="Arial" w:hAnsi="Arial" w:cs="Arial"/>
          <w:sz w:val="22"/>
          <w:szCs w:val="22"/>
        </w:rPr>
        <w:t>it holds a restaurant and cafe licence (until 11pm)</w:t>
      </w:r>
    </w:p>
    <w:p w14:paraId="7C9D294D" w14:textId="2509D8E5" w:rsidR="00115307" w:rsidRPr="00254254" w:rsidRDefault="000460D3" w:rsidP="00E24C25">
      <w:pPr>
        <w:numPr>
          <w:ilvl w:val="0"/>
          <w:numId w:val="19"/>
        </w:numPr>
        <w:spacing w:line="276" w:lineRule="auto"/>
        <w:rPr>
          <w:rFonts w:ascii="Arial" w:hAnsi="Arial" w:cs="Arial"/>
          <w:sz w:val="22"/>
          <w:szCs w:val="22"/>
        </w:rPr>
      </w:pPr>
      <w:r w:rsidRPr="00254254">
        <w:rPr>
          <w:rFonts w:ascii="Arial" w:hAnsi="Arial" w:cs="Arial"/>
          <w:sz w:val="22"/>
          <w:szCs w:val="22"/>
        </w:rPr>
        <w:t>it holds an on-premises licence with restaurant conditions (until 11pm)</w:t>
      </w:r>
    </w:p>
    <w:p w14:paraId="063D23C0" w14:textId="468240AF" w:rsidR="000460D3" w:rsidRPr="00254254" w:rsidRDefault="000460D3"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Other circumstances that permit</w:t>
      </w:r>
      <w:r w:rsidR="0088572D" w:rsidRPr="00254254">
        <w:rPr>
          <w:rFonts w:ascii="Arial" w:hAnsi="Arial" w:cs="Arial"/>
          <w:sz w:val="22"/>
          <w:szCs w:val="22"/>
        </w:rPr>
        <w:t xml:space="preserve"> un</w:t>
      </w:r>
      <w:r w:rsidR="007710FF" w:rsidRPr="00254254">
        <w:rPr>
          <w:rFonts w:ascii="Arial" w:hAnsi="Arial" w:cs="Arial"/>
          <w:sz w:val="22"/>
          <w:szCs w:val="22"/>
        </w:rPr>
        <w:t>accompanied</w:t>
      </w:r>
      <w:r w:rsidRPr="00254254">
        <w:rPr>
          <w:rFonts w:ascii="Arial" w:hAnsi="Arial" w:cs="Arial"/>
          <w:sz w:val="22"/>
          <w:szCs w:val="22"/>
        </w:rPr>
        <w:t xml:space="preserve"> minors on licensed premises are if the minor is:</w:t>
      </w:r>
    </w:p>
    <w:p w14:paraId="7291244F" w14:textId="78EFAEEC" w:rsidR="000460D3" w:rsidRPr="00254254" w:rsidRDefault="000460D3" w:rsidP="00670E9D">
      <w:pPr>
        <w:numPr>
          <w:ilvl w:val="0"/>
          <w:numId w:val="19"/>
        </w:numPr>
        <w:spacing w:line="276" w:lineRule="auto"/>
        <w:rPr>
          <w:rFonts w:ascii="Arial" w:hAnsi="Arial" w:cs="Arial"/>
          <w:sz w:val="22"/>
          <w:szCs w:val="22"/>
        </w:rPr>
      </w:pPr>
      <w:r w:rsidRPr="00254254">
        <w:rPr>
          <w:rFonts w:ascii="Arial" w:hAnsi="Arial" w:cs="Arial"/>
          <w:sz w:val="22"/>
          <w:szCs w:val="22"/>
        </w:rPr>
        <w:t>having a meal</w:t>
      </w:r>
    </w:p>
    <w:p w14:paraId="452AE74E" w14:textId="23317714" w:rsidR="000460D3" w:rsidRPr="00254254" w:rsidRDefault="000460D3" w:rsidP="00670E9D">
      <w:pPr>
        <w:numPr>
          <w:ilvl w:val="0"/>
          <w:numId w:val="19"/>
        </w:numPr>
        <w:spacing w:line="276" w:lineRule="auto"/>
        <w:rPr>
          <w:rFonts w:ascii="Arial" w:hAnsi="Arial" w:cs="Arial"/>
          <w:sz w:val="22"/>
          <w:szCs w:val="22"/>
        </w:rPr>
      </w:pPr>
      <w:r w:rsidRPr="00254254">
        <w:rPr>
          <w:rFonts w:ascii="Arial" w:hAnsi="Arial" w:cs="Arial"/>
          <w:sz w:val="22"/>
          <w:szCs w:val="22"/>
        </w:rPr>
        <w:lastRenderedPageBreak/>
        <w:t>a resident of the premises if accommodation is supplied</w:t>
      </w:r>
    </w:p>
    <w:p w14:paraId="19F877E0" w14:textId="475DD9E4" w:rsidR="000460D3" w:rsidRPr="00254254" w:rsidRDefault="000460D3" w:rsidP="00670E9D">
      <w:pPr>
        <w:numPr>
          <w:ilvl w:val="0"/>
          <w:numId w:val="19"/>
        </w:numPr>
        <w:spacing w:line="276" w:lineRule="auto"/>
        <w:rPr>
          <w:rFonts w:ascii="Arial" w:hAnsi="Arial" w:cs="Arial"/>
          <w:sz w:val="22"/>
          <w:szCs w:val="22"/>
        </w:rPr>
      </w:pPr>
      <w:r w:rsidRPr="00254254">
        <w:rPr>
          <w:rFonts w:ascii="Arial" w:hAnsi="Arial" w:cs="Arial"/>
          <w:sz w:val="22"/>
          <w:szCs w:val="22"/>
        </w:rPr>
        <w:t>employed by the licensee but not involved in the</w:t>
      </w:r>
      <w:r w:rsidR="00115307" w:rsidRPr="00254254">
        <w:rPr>
          <w:rFonts w:ascii="Arial" w:hAnsi="Arial" w:cs="Arial"/>
          <w:sz w:val="22"/>
          <w:szCs w:val="22"/>
        </w:rPr>
        <w:t xml:space="preserve"> sale or </w:t>
      </w:r>
      <w:r w:rsidRPr="00254254">
        <w:rPr>
          <w:rFonts w:ascii="Arial" w:hAnsi="Arial" w:cs="Arial"/>
          <w:sz w:val="22"/>
          <w:szCs w:val="22"/>
        </w:rPr>
        <w:t>supply of alcohol</w:t>
      </w:r>
    </w:p>
    <w:p w14:paraId="3083321A" w14:textId="7AB47C66" w:rsidR="00115307" w:rsidRPr="00254254" w:rsidRDefault="000460D3" w:rsidP="005A3E9B">
      <w:pPr>
        <w:numPr>
          <w:ilvl w:val="0"/>
          <w:numId w:val="19"/>
        </w:numPr>
        <w:spacing w:line="276" w:lineRule="auto"/>
        <w:rPr>
          <w:rFonts w:ascii="Arial" w:hAnsi="Arial" w:cs="Arial"/>
          <w:sz w:val="22"/>
          <w:szCs w:val="22"/>
        </w:rPr>
      </w:pPr>
      <w:r w:rsidRPr="00254254">
        <w:rPr>
          <w:rFonts w:ascii="Arial" w:hAnsi="Arial" w:cs="Arial"/>
          <w:sz w:val="22"/>
          <w:szCs w:val="22"/>
        </w:rPr>
        <w:t>completing an LCV approved training program in hospitality</w:t>
      </w:r>
      <w:r w:rsidR="007D7249" w:rsidRPr="00254254">
        <w:rPr>
          <w:rFonts w:ascii="Arial" w:hAnsi="Arial" w:cs="Arial"/>
          <w:sz w:val="22"/>
          <w:szCs w:val="22"/>
        </w:rPr>
        <w:t>,</w:t>
      </w:r>
      <w:r w:rsidR="006C4C4A" w:rsidRPr="00254254">
        <w:rPr>
          <w:rFonts w:ascii="Arial" w:hAnsi="Arial" w:cs="Arial"/>
          <w:sz w:val="22"/>
          <w:szCs w:val="22"/>
        </w:rPr>
        <w:t xml:space="preserve"> and they’re on the premises as part of that training course (approval </w:t>
      </w:r>
      <w:r w:rsidR="00A279FD" w:rsidRPr="00254254">
        <w:rPr>
          <w:rFonts w:ascii="Arial" w:hAnsi="Arial" w:cs="Arial"/>
          <w:sz w:val="22"/>
          <w:szCs w:val="22"/>
        </w:rPr>
        <w:t>is provided</w:t>
      </w:r>
      <w:r w:rsidR="006C4C4A" w:rsidRPr="00254254">
        <w:rPr>
          <w:rFonts w:ascii="Arial" w:hAnsi="Arial" w:cs="Arial"/>
          <w:sz w:val="22"/>
          <w:szCs w:val="22"/>
        </w:rPr>
        <w:t xml:space="preserve"> in writing and it includes a condition the minor is </w:t>
      </w:r>
      <w:r w:rsidRPr="00254254">
        <w:rPr>
          <w:rFonts w:ascii="Arial" w:hAnsi="Arial" w:cs="Arial"/>
          <w:sz w:val="22"/>
          <w:szCs w:val="22"/>
        </w:rPr>
        <w:t>closely supervised whilst serving</w:t>
      </w:r>
      <w:r w:rsidR="006C4C4A" w:rsidRPr="00254254">
        <w:rPr>
          <w:rFonts w:ascii="Arial" w:hAnsi="Arial" w:cs="Arial"/>
          <w:sz w:val="22"/>
          <w:szCs w:val="22"/>
        </w:rPr>
        <w:t>)</w:t>
      </w:r>
      <w:r w:rsidRPr="00254254">
        <w:rPr>
          <w:rFonts w:ascii="Arial" w:hAnsi="Arial" w:cs="Arial"/>
          <w:sz w:val="22"/>
          <w:szCs w:val="22"/>
        </w:rPr>
        <w:t>.</w:t>
      </w:r>
    </w:p>
    <w:p w14:paraId="02F00166" w14:textId="77777777" w:rsidR="00115307" w:rsidRPr="00254254" w:rsidRDefault="00115307"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Prominently display LCV required signage about restrictions on minors.</w:t>
      </w:r>
    </w:p>
    <w:p w14:paraId="4C7266F1" w14:textId="77777777" w:rsidR="00115307" w:rsidRPr="00254254" w:rsidRDefault="00115307"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Brief staff on when minors can legally be there and the definition of a ‘responsible adult’.</w:t>
      </w:r>
    </w:p>
    <w:p w14:paraId="79E42A35" w14:textId="4C94CEE1" w:rsidR="00EA3D2D" w:rsidRPr="00254254" w:rsidRDefault="00EA3D2D"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Ensure </w:t>
      </w:r>
      <w:hyperlink r:id="rId21" w:anchor="employing-minors" w:history="1">
        <w:r w:rsidRPr="00254254">
          <w:rPr>
            <w:rStyle w:val="Hyperlink"/>
            <w:rFonts w:ascii="Arial" w:hAnsi="Arial" w:cs="Arial"/>
            <w:sz w:val="22"/>
            <w:szCs w:val="22"/>
          </w:rPr>
          <w:t>underage staff</w:t>
        </w:r>
      </w:hyperlink>
      <w:r w:rsidRPr="00254254">
        <w:rPr>
          <w:rFonts w:ascii="Arial" w:hAnsi="Arial" w:cs="Arial"/>
          <w:sz w:val="22"/>
          <w:szCs w:val="22"/>
        </w:rPr>
        <w:t xml:space="preserve"> are not involved in the sale or supply of alcohol</w:t>
      </w:r>
      <w:r w:rsidR="007D7249" w:rsidRPr="00254254">
        <w:rPr>
          <w:rFonts w:ascii="Arial" w:hAnsi="Arial" w:cs="Arial"/>
          <w:sz w:val="22"/>
          <w:szCs w:val="22"/>
        </w:rPr>
        <w:t>, including</w:t>
      </w:r>
      <w:r w:rsidRPr="00254254">
        <w:rPr>
          <w:rFonts w:ascii="Arial" w:hAnsi="Arial" w:cs="Arial"/>
          <w:sz w:val="22"/>
          <w:szCs w:val="22"/>
        </w:rPr>
        <w:t xml:space="preserve"> taking orders</w:t>
      </w:r>
      <w:r w:rsidR="006C4C4A" w:rsidRPr="00254254">
        <w:rPr>
          <w:rFonts w:ascii="Arial" w:hAnsi="Arial" w:cs="Arial"/>
          <w:sz w:val="22"/>
          <w:szCs w:val="22"/>
        </w:rPr>
        <w:t>/</w:t>
      </w:r>
      <w:r w:rsidRPr="00254254">
        <w:rPr>
          <w:rFonts w:ascii="Arial" w:hAnsi="Arial" w:cs="Arial"/>
          <w:sz w:val="22"/>
          <w:szCs w:val="22"/>
        </w:rPr>
        <w:t>payment for alcohol</w:t>
      </w:r>
      <w:r w:rsidR="006C4C4A" w:rsidRPr="00254254">
        <w:rPr>
          <w:rFonts w:ascii="Arial" w:hAnsi="Arial" w:cs="Arial"/>
          <w:sz w:val="22"/>
          <w:szCs w:val="22"/>
        </w:rPr>
        <w:t xml:space="preserve"> or delivering alcohol to a table</w:t>
      </w:r>
      <w:r w:rsidRPr="00254254">
        <w:rPr>
          <w:rFonts w:ascii="Arial" w:hAnsi="Arial" w:cs="Arial"/>
          <w:sz w:val="22"/>
          <w:szCs w:val="22"/>
        </w:rPr>
        <w:t>.</w:t>
      </w:r>
    </w:p>
    <w:p w14:paraId="792D8D18" w14:textId="32C97085" w:rsidR="006C4C4A" w:rsidRPr="00254254" w:rsidRDefault="006C4C4A" w:rsidP="00670E9D">
      <w:pPr>
        <w:pStyle w:val="ListParagraph"/>
        <w:widowControl w:val="0"/>
        <w:numPr>
          <w:ilvl w:val="0"/>
          <w:numId w:val="5"/>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A list/register of minors employed on the premises (which may be the </w:t>
      </w:r>
      <w:r w:rsidR="00A279FD" w:rsidRPr="00254254">
        <w:rPr>
          <w:rFonts w:ascii="Arial" w:hAnsi="Arial" w:cs="Arial"/>
          <w:sz w:val="22"/>
          <w:szCs w:val="22"/>
        </w:rPr>
        <w:t>time and wa</w:t>
      </w:r>
      <w:r w:rsidRPr="00254254">
        <w:rPr>
          <w:rFonts w:ascii="Arial" w:hAnsi="Arial" w:cs="Arial"/>
          <w:sz w:val="22"/>
          <w:szCs w:val="22"/>
        </w:rPr>
        <w:t>ges record book) is maintained by the licensee and is available upon request for viewing by</w:t>
      </w:r>
      <w:r w:rsidR="007D7249" w:rsidRPr="00254254">
        <w:rPr>
          <w:rFonts w:ascii="Arial" w:hAnsi="Arial" w:cs="Arial"/>
          <w:sz w:val="22"/>
          <w:szCs w:val="22"/>
        </w:rPr>
        <w:t xml:space="preserve"> </w:t>
      </w:r>
      <w:r w:rsidRPr="00254254">
        <w:rPr>
          <w:rFonts w:ascii="Arial" w:hAnsi="Arial" w:cs="Arial"/>
          <w:sz w:val="22"/>
          <w:szCs w:val="22"/>
        </w:rPr>
        <w:t>Victorian Police or</w:t>
      </w:r>
      <w:r w:rsidR="007D7249" w:rsidRPr="00254254">
        <w:rPr>
          <w:rFonts w:ascii="Arial" w:hAnsi="Arial" w:cs="Arial"/>
          <w:sz w:val="22"/>
          <w:szCs w:val="22"/>
        </w:rPr>
        <w:t xml:space="preserve"> an</w:t>
      </w:r>
      <w:r w:rsidR="00A279FD" w:rsidRPr="00254254">
        <w:rPr>
          <w:rFonts w:ascii="Arial" w:hAnsi="Arial" w:cs="Arial"/>
          <w:sz w:val="22"/>
          <w:szCs w:val="22"/>
        </w:rPr>
        <w:t xml:space="preserve"> LCV inspector.</w:t>
      </w:r>
    </w:p>
    <w:p w14:paraId="40A7B9B1" w14:textId="77777777" w:rsidR="001640AD" w:rsidRPr="00491BF1" w:rsidRDefault="001640AD" w:rsidP="00115307">
      <w:pPr>
        <w:widowControl w:val="0"/>
        <w:autoSpaceDE w:val="0"/>
        <w:autoSpaceDN w:val="0"/>
        <w:adjustRightInd w:val="0"/>
        <w:outlineLvl w:val="0"/>
        <w:rPr>
          <w:rFonts w:ascii="Arial" w:hAnsi="Arial" w:cs="Arial"/>
          <w:b/>
          <w:bCs/>
          <w:sz w:val="22"/>
          <w:szCs w:val="22"/>
        </w:rPr>
      </w:pPr>
    </w:p>
    <w:p w14:paraId="65EB6442" w14:textId="7D8B9284"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Acceptable forms of identification </w:t>
      </w:r>
    </w:p>
    <w:p w14:paraId="12723449" w14:textId="77777777" w:rsidR="00EA3D2D" w:rsidRPr="00491BF1" w:rsidRDefault="00EA3D2D" w:rsidP="00115307">
      <w:pPr>
        <w:widowControl w:val="0"/>
        <w:autoSpaceDE w:val="0"/>
        <w:autoSpaceDN w:val="0"/>
        <w:adjustRightInd w:val="0"/>
        <w:outlineLvl w:val="0"/>
        <w:rPr>
          <w:rFonts w:ascii="Arial" w:hAnsi="Arial" w:cs="Arial"/>
          <w:b/>
          <w:bCs/>
          <w:sz w:val="22"/>
          <w:szCs w:val="22"/>
        </w:rPr>
      </w:pPr>
    </w:p>
    <w:p w14:paraId="424C951C" w14:textId="7D9CC7F4" w:rsidR="00EA3D2D" w:rsidRPr="00254254" w:rsidRDefault="00EA3D2D" w:rsidP="00670E9D">
      <w:pPr>
        <w:widowControl w:val="0"/>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It is important to </w:t>
      </w:r>
      <w:r w:rsidR="007D7249" w:rsidRPr="00254254">
        <w:rPr>
          <w:rFonts w:ascii="Arial" w:hAnsi="Arial" w:cs="Arial"/>
          <w:sz w:val="22"/>
          <w:szCs w:val="22"/>
        </w:rPr>
        <w:t>check ID before a person enters</w:t>
      </w:r>
      <w:r w:rsidR="00DB25C9" w:rsidRPr="00254254">
        <w:rPr>
          <w:rFonts w:ascii="Arial" w:hAnsi="Arial" w:cs="Arial"/>
          <w:sz w:val="22"/>
          <w:szCs w:val="22"/>
        </w:rPr>
        <w:t xml:space="preserve"> or at the bar. </w:t>
      </w:r>
      <w:r w:rsidRPr="00254254">
        <w:rPr>
          <w:rFonts w:ascii="Arial" w:hAnsi="Arial" w:cs="Arial"/>
          <w:sz w:val="22"/>
          <w:szCs w:val="22"/>
        </w:rPr>
        <w:t xml:space="preserve"> </w:t>
      </w:r>
    </w:p>
    <w:p w14:paraId="7ADA2874" w14:textId="05B2E2A4" w:rsidR="00EA3D2D" w:rsidRPr="00254254" w:rsidRDefault="003C60A7"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hyperlink r:id="rId22" w:history="1">
        <w:r w:rsidRPr="00254254">
          <w:rPr>
            <w:rStyle w:val="Hyperlink"/>
            <w:rFonts w:ascii="Arial" w:hAnsi="Arial" w:cs="Arial"/>
            <w:sz w:val="22"/>
            <w:szCs w:val="22"/>
          </w:rPr>
          <w:t>Acceptable forms of ID</w:t>
        </w:r>
      </w:hyperlink>
      <w:r w:rsidRPr="00254254">
        <w:rPr>
          <w:rFonts w:ascii="Arial" w:hAnsi="Arial" w:cs="Arial"/>
          <w:sz w:val="22"/>
          <w:szCs w:val="22"/>
        </w:rPr>
        <w:t xml:space="preserve"> </w:t>
      </w:r>
      <w:r w:rsidR="00EA3D2D" w:rsidRPr="00254254">
        <w:rPr>
          <w:rFonts w:ascii="Arial" w:hAnsi="Arial" w:cs="Arial"/>
          <w:sz w:val="22"/>
          <w:szCs w:val="22"/>
        </w:rPr>
        <w:t>are:</w:t>
      </w:r>
    </w:p>
    <w:p w14:paraId="1E4EDCB5" w14:textId="1149F881" w:rsidR="00EA3D2D" w:rsidRPr="00254254"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Australian driver licence (</w:t>
      </w:r>
      <w:r w:rsidR="001F48EE" w:rsidRPr="00254254">
        <w:rPr>
          <w:rFonts w:ascii="Arial" w:hAnsi="Arial" w:cs="Arial"/>
          <w:sz w:val="22"/>
          <w:szCs w:val="22"/>
        </w:rPr>
        <w:t>physical and digital</w:t>
      </w:r>
      <w:r w:rsidRPr="00254254">
        <w:rPr>
          <w:rFonts w:ascii="Arial" w:hAnsi="Arial" w:cs="Arial"/>
          <w:sz w:val="22"/>
          <w:szCs w:val="22"/>
        </w:rPr>
        <w:t>)</w:t>
      </w:r>
    </w:p>
    <w:p w14:paraId="5275DB41" w14:textId="77777777" w:rsidR="00EA3D2D" w:rsidRPr="00254254"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Victorian learner permit</w:t>
      </w:r>
    </w:p>
    <w:p w14:paraId="0E691BBE" w14:textId="77777777" w:rsidR="00EA3D2D" w:rsidRPr="00254254"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Foreign driver licence in the English language or if not in the English language, must be accompanied by an official English translation or an International Driving Permit</w:t>
      </w:r>
    </w:p>
    <w:p w14:paraId="7159F44E" w14:textId="160C6F04" w:rsidR="00EA3D2D" w:rsidRPr="00254254" w:rsidRDefault="001857C7"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hyperlink r:id="rId23" w:history="1">
        <w:r w:rsidRPr="00254254">
          <w:rPr>
            <w:rStyle w:val="Hyperlink"/>
            <w:rFonts w:ascii="Arial" w:hAnsi="Arial" w:cs="Arial"/>
            <w:sz w:val="22"/>
            <w:szCs w:val="22"/>
          </w:rPr>
          <w:t>Victorian Proof of Age card</w:t>
        </w:r>
      </w:hyperlink>
      <w:r w:rsidR="00107BF6" w:rsidRPr="00254254">
        <w:rPr>
          <w:rFonts w:ascii="Arial" w:hAnsi="Arial" w:cs="Arial"/>
          <w:sz w:val="22"/>
          <w:szCs w:val="22"/>
        </w:rPr>
        <w:t xml:space="preserve"> </w:t>
      </w:r>
      <w:r w:rsidR="00EA3D2D" w:rsidRPr="00254254">
        <w:rPr>
          <w:rFonts w:ascii="Arial" w:hAnsi="Arial" w:cs="Arial"/>
          <w:sz w:val="22"/>
          <w:szCs w:val="22"/>
        </w:rPr>
        <w:t>or an equivalent from another state or territory of Australia</w:t>
      </w:r>
    </w:p>
    <w:p w14:paraId="22FE3B97" w14:textId="760B973C" w:rsidR="00EA3D2D" w:rsidRPr="00254254"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Keypass card (incl.</w:t>
      </w:r>
      <w:r w:rsidR="00FA254D" w:rsidRPr="00254254">
        <w:rPr>
          <w:rFonts w:ascii="Arial" w:hAnsi="Arial" w:cs="Arial"/>
          <w:sz w:val="22"/>
          <w:szCs w:val="22"/>
        </w:rPr>
        <w:t xml:space="preserve"> </w:t>
      </w:r>
      <w:hyperlink r:id="rId24" w:history="1">
        <w:r w:rsidR="00FA254D" w:rsidRPr="00254254">
          <w:rPr>
            <w:rStyle w:val="Hyperlink"/>
            <w:rFonts w:ascii="Arial" w:hAnsi="Arial" w:cs="Arial"/>
            <w:sz w:val="22"/>
            <w:szCs w:val="22"/>
          </w:rPr>
          <w:t>digital keypass</w:t>
        </w:r>
      </w:hyperlink>
      <w:r w:rsidRPr="00254254">
        <w:rPr>
          <w:rFonts w:ascii="Arial" w:hAnsi="Arial" w:cs="Arial"/>
          <w:sz w:val="22"/>
          <w:szCs w:val="22"/>
        </w:rPr>
        <w:t>)</w:t>
      </w:r>
    </w:p>
    <w:p w14:paraId="0E40CF06" w14:textId="77777777" w:rsidR="00EA3D2D" w:rsidRPr="00254254"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Australian or foreign passport</w:t>
      </w:r>
    </w:p>
    <w:p w14:paraId="339B53E5" w14:textId="068250F6" w:rsidR="00EA3D2D" w:rsidRPr="00254254" w:rsidRDefault="00EA3D2D" w:rsidP="005A3E9B">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Victorian marine licence</w:t>
      </w:r>
    </w:p>
    <w:p w14:paraId="68EE37A7" w14:textId="77777777" w:rsidR="00EA3D2D" w:rsidRPr="00254254" w:rsidRDefault="00EA3D2D"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 xml:space="preserve">Apply the following standards when checking ID: </w:t>
      </w:r>
    </w:p>
    <w:p w14:paraId="15D9FC1B" w14:textId="7E9C0DD9" w:rsidR="00EA3D2D" w:rsidRPr="00254254" w:rsidRDefault="001C466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Ask customer to r</w:t>
      </w:r>
      <w:r w:rsidR="00EA3D2D" w:rsidRPr="00254254">
        <w:rPr>
          <w:rFonts w:ascii="Arial" w:hAnsi="Arial" w:cs="Arial"/>
          <w:sz w:val="22"/>
          <w:szCs w:val="22"/>
        </w:rPr>
        <w:t xml:space="preserve">emove ID from wallet/purse </w:t>
      </w:r>
      <w:r w:rsidRPr="00254254">
        <w:rPr>
          <w:rFonts w:ascii="Arial" w:hAnsi="Arial" w:cs="Arial"/>
          <w:sz w:val="22"/>
          <w:szCs w:val="22"/>
        </w:rPr>
        <w:t xml:space="preserve">so you can </w:t>
      </w:r>
      <w:r w:rsidR="00EA3D2D" w:rsidRPr="00254254">
        <w:rPr>
          <w:rFonts w:ascii="Arial" w:hAnsi="Arial" w:cs="Arial"/>
          <w:sz w:val="22"/>
          <w:szCs w:val="22"/>
        </w:rPr>
        <w:t xml:space="preserve">hold </w:t>
      </w:r>
      <w:r w:rsidRPr="00254254">
        <w:rPr>
          <w:rFonts w:ascii="Arial" w:hAnsi="Arial" w:cs="Arial"/>
          <w:sz w:val="22"/>
          <w:szCs w:val="22"/>
        </w:rPr>
        <w:t>it</w:t>
      </w:r>
      <w:r w:rsidR="00EA3D2D" w:rsidRPr="00254254">
        <w:rPr>
          <w:rFonts w:ascii="Arial" w:hAnsi="Arial" w:cs="Arial"/>
          <w:sz w:val="22"/>
          <w:szCs w:val="22"/>
        </w:rPr>
        <w:t>.</w:t>
      </w:r>
    </w:p>
    <w:p w14:paraId="66A943A4" w14:textId="7FC47983" w:rsidR="00EA3D2D" w:rsidRPr="00254254" w:rsidRDefault="00EA3D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Check date of birth is accurate and has</w:t>
      </w:r>
      <w:r w:rsidR="00DB25C9" w:rsidRPr="00254254">
        <w:rPr>
          <w:rFonts w:ascii="Arial" w:hAnsi="Arial" w:cs="Arial"/>
          <w:sz w:val="22"/>
          <w:szCs w:val="22"/>
        </w:rPr>
        <w:t>n’t</w:t>
      </w:r>
      <w:r w:rsidRPr="00254254">
        <w:rPr>
          <w:rFonts w:ascii="Arial" w:hAnsi="Arial" w:cs="Arial"/>
          <w:sz w:val="22"/>
          <w:szCs w:val="22"/>
        </w:rPr>
        <w:t xml:space="preserve"> been tampered with (check the back of the ID</w:t>
      </w:r>
      <w:r w:rsidR="00DB25C9" w:rsidRPr="00254254">
        <w:rPr>
          <w:rFonts w:ascii="Arial" w:hAnsi="Arial" w:cs="Arial"/>
          <w:sz w:val="22"/>
          <w:szCs w:val="22"/>
        </w:rPr>
        <w:t xml:space="preserve"> too)</w:t>
      </w:r>
      <w:r w:rsidRPr="00254254">
        <w:rPr>
          <w:rFonts w:ascii="Arial" w:hAnsi="Arial" w:cs="Arial"/>
          <w:sz w:val="22"/>
          <w:szCs w:val="22"/>
        </w:rPr>
        <w:t>.</w:t>
      </w:r>
    </w:p>
    <w:p w14:paraId="0694CE63" w14:textId="43CC350B" w:rsidR="00EA3D2D" w:rsidRPr="00254254" w:rsidRDefault="00E855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Ensure p</w:t>
      </w:r>
      <w:r w:rsidR="00EA3D2D" w:rsidRPr="00254254">
        <w:rPr>
          <w:rFonts w:ascii="Arial" w:hAnsi="Arial" w:cs="Arial"/>
          <w:sz w:val="22"/>
          <w:szCs w:val="22"/>
        </w:rPr>
        <w:t xml:space="preserve">hoto matches the person presenting the ID, paying close attention to physical features. </w:t>
      </w:r>
    </w:p>
    <w:p w14:paraId="15BE5D58" w14:textId="298D4B56" w:rsidR="00EA3D2D" w:rsidRPr="00254254" w:rsidRDefault="00E8552D" w:rsidP="00670E9D">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Check p</w:t>
      </w:r>
      <w:r w:rsidR="00EA3D2D" w:rsidRPr="00254254">
        <w:rPr>
          <w:rFonts w:ascii="Arial" w:hAnsi="Arial" w:cs="Arial"/>
          <w:sz w:val="22"/>
          <w:szCs w:val="22"/>
        </w:rPr>
        <w:t xml:space="preserve">hoto </w:t>
      </w:r>
      <w:r w:rsidRPr="00254254">
        <w:rPr>
          <w:rFonts w:ascii="Arial" w:hAnsi="Arial" w:cs="Arial"/>
          <w:sz w:val="22"/>
          <w:szCs w:val="22"/>
        </w:rPr>
        <w:t xml:space="preserve">and other features </w:t>
      </w:r>
      <w:r w:rsidR="00EA3D2D" w:rsidRPr="00254254">
        <w:rPr>
          <w:rFonts w:ascii="Arial" w:hAnsi="Arial" w:cs="Arial"/>
          <w:sz w:val="22"/>
          <w:szCs w:val="22"/>
        </w:rPr>
        <w:t>to ensure it has not been substituted or tampered with.</w:t>
      </w:r>
    </w:p>
    <w:p w14:paraId="5F2102E6" w14:textId="77777777" w:rsidR="00CC17DF" w:rsidRPr="00254254" w:rsidRDefault="00CC17DF" w:rsidP="00CC17DF">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If staff believe an ID is false, defaced or not the person presenting the ID, confiscate it and forward to police ASAP (excluding a genuine driver licence</w:t>
      </w:r>
      <w:r w:rsidRPr="1D140451">
        <w:rPr>
          <w:rFonts w:ascii="Arial" w:hAnsi="Arial" w:cs="Arial"/>
          <w:sz w:val="22"/>
          <w:szCs w:val="22"/>
        </w:rPr>
        <w:t>).</w:t>
      </w:r>
      <w:r w:rsidRPr="00254254">
        <w:rPr>
          <w:rFonts w:ascii="Arial" w:hAnsi="Arial" w:cs="Arial"/>
          <w:sz w:val="22"/>
          <w:szCs w:val="22"/>
        </w:rPr>
        <w:t xml:space="preserve"> </w:t>
      </w:r>
    </w:p>
    <w:p w14:paraId="1C722D59" w14:textId="77777777" w:rsidR="00CC17DF" w:rsidRPr="00254254" w:rsidRDefault="00CC17DF" w:rsidP="00372DBE">
      <w:pPr>
        <w:widowControl w:val="0"/>
        <w:tabs>
          <w:tab w:val="left" w:pos="700"/>
        </w:tabs>
        <w:autoSpaceDE w:val="0"/>
        <w:autoSpaceDN w:val="0"/>
        <w:adjustRightInd w:val="0"/>
        <w:spacing w:line="276" w:lineRule="auto"/>
        <w:ind w:left="1440"/>
        <w:rPr>
          <w:rFonts w:ascii="Arial" w:hAnsi="Arial" w:cs="Arial"/>
          <w:sz w:val="22"/>
          <w:szCs w:val="22"/>
        </w:rPr>
      </w:pPr>
    </w:p>
    <w:p w14:paraId="2E959C6E" w14:textId="481F7055" w:rsidR="00B2652C" w:rsidRPr="00254254" w:rsidRDefault="00B2652C" w:rsidP="00B2652C">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A fake driver licence is a forged document that is not issued by any government or territory in Australia.</w:t>
      </w:r>
    </w:p>
    <w:p w14:paraId="3C9EECD2" w14:textId="77777777" w:rsidR="00B2652C" w:rsidRPr="00254254" w:rsidRDefault="00B2652C" w:rsidP="00B2652C">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You can only confiscate a driver licence (physical card) if you are absolutely sure it’s not a genuine driver licence.</w:t>
      </w:r>
    </w:p>
    <w:p w14:paraId="37F00B5B" w14:textId="77777777" w:rsidR="00B2652C" w:rsidRPr="00254254" w:rsidRDefault="00B2652C" w:rsidP="00B2652C">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Look out for features that are different to a genuine licence, for example:</w:t>
      </w:r>
    </w:p>
    <w:p w14:paraId="0EF07E73" w14:textId="77777777" w:rsidR="00B2652C" w:rsidRPr="00254254" w:rsidRDefault="00B2652C" w:rsidP="00A40275">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the plastic may be thinner</w:t>
      </w:r>
    </w:p>
    <w:p w14:paraId="3B2FB3D4" w14:textId="77777777" w:rsidR="00B2652C" w:rsidRPr="00254254" w:rsidRDefault="00B2652C" w:rsidP="00A40275">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the font may be different</w:t>
      </w:r>
    </w:p>
    <w:p w14:paraId="3012B2BE" w14:textId="77777777" w:rsidR="00B2652C" w:rsidRPr="00254254" w:rsidRDefault="00B2652C" w:rsidP="00A40275">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holograms may not appear where they should.</w:t>
      </w:r>
      <w:r w:rsidRPr="00254254">
        <w:rPr>
          <w:rFonts w:ascii="MS Gothic" w:eastAsia="MS Gothic" w:hAnsi="MS Gothic" w:cs="MS Gothic" w:hint="eastAsia"/>
          <w:sz w:val="22"/>
          <w:szCs w:val="22"/>
          <w:lang w:val="en-US"/>
        </w:rPr>
        <w:t> </w:t>
      </w:r>
    </w:p>
    <w:p w14:paraId="585FFDFC" w14:textId="77777777" w:rsidR="00B2652C" w:rsidRPr="00254254" w:rsidRDefault="00B2652C" w:rsidP="00B2652C">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You </w:t>
      </w:r>
      <w:r w:rsidRPr="00254254">
        <w:rPr>
          <w:rFonts w:ascii="Arial" w:hAnsi="Arial" w:cs="Arial"/>
          <w:b/>
          <w:bCs/>
          <w:sz w:val="22"/>
          <w:szCs w:val="22"/>
        </w:rPr>
        <w:t>cannot</w:t>
      </w:r>
      <w:r w:rsidRPr="00254254">
        <w:rPr>
          <w:rFonts w:ascii="Arial" w:hAnsi="Arial" w:cs="Arial"/>
          <w:sz w:val="22"/>
          <w:szCs w:val="22"/>
        </w:rPr>
        <w:t> confiscate a:</w:t>
      </w:r>
    </w:p>
    <w:p w14:paraId="759F9A04" w14:textId="77777777" w:rsidR="00B2652C" w:rsidRPr="00254254" w:rsidRDefault="00B2652C" w:rsidP="00A40275">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t>fake digital driver licence</w:t>
      </w:r>
    </w:p>
    <w:p w14:paraId="06E473C2" w14:textId="4A92C85C" w:rsidR="00B2652C" w:rsidRPr="00254254" w:rsidRDefault="00B2652C" w:rsidP="00A40275">
      <w:pPr>
        <w:widowControl w:val="0"/>
        <w:numPr>
          <w:ilvl w:val="1"/>
          <w:numId w:val="1"/>
        </w:numPr>
        <w:tabs>
          <w:tab w:val="left" w:pos="700"/>
        </w:tabs>
        <w:autoSpaceDE w:val="0"/>
        <w:autoSpaceDN w:val="0"/>
        <w:adjustRightInd w:val="0"/>
        <w:spacing w:line="276" w:lineRule="auto"/>
        <w:rPr>
          <w:rFonts w:ascii="Arial" w:hAnsi="Arial" w:cs="Arial"/>
          <w:sz w:val="22"/>
          <w:szCs w:val="22"/>
        </w:rPr>
      </w:pPr>
      <w:r w:rsidRPr="00254254">
        <w:rPr>
          <w:rFonts w:ascii="Arial" w:hAnsi="Arial" w:cs="Arial"/>
          <w:sz w:val="22"/>
          <w:szCs w:val="22"/>
        </w:rPr>
        <w:lastRenderedPageBreak/>
        <w:t>genuine driver licence (physical card), for example, if a minor tries to use the licence of a friend or relative who is aged 18 or older</w:t>
      </w:r>
      <w:r w:rsidR="00DF698D" w:rsidRPr="00254254">
        <w:rPr>
          <w:rFonts w:ascii="Arial" w:hAnsi="Arial" w:cs="Arial"/>
          <w:sz w:val="22"/>
          <w:szCs w:val="22"/>
        </w:rPr>
        <w:t>.</w:t>
      </w:r>
    </w:p>
    <w:p w14:paraId="4B8F4726" w14:textId="053986F6" w:rsidR="00477683" w:rsidRPr="005A3E9B" w:rsidRDefault="00477683" w:rsidP="00A40275">
      <w:pPr>
        <w:widowControl w:val="0"/>
        <w:tabs>
          <w:tab w:val="left" w:pos="700"/>
        </w:tabs>
        <w:autoSpaceDE w:val="0"/>
        <w:autoSpaceDN w:val="0"/>
        <w:adjustRightInd w:val="0"/>
        <w:spacing w:line="276" w:lineRule="auto"/>
        <w:ind w:left="720"/>
        <w:rPr>
          <w:rFonts w:ascii="Arial" w:hAnsi="Arial" w:cs="Arial"/>
          <w:sz w:val="22"/>
          <w:szCs w:val="22"/>
        </w:rPr>
      </w:pPr>
    </w:p>
    <w:p w14:paraId="7CFFB4E5" w14:textId="77777777" w:rsidR="00FF2930" w:rsidRPr="00491BF1" w:rsidRDefault="00FF2930" w:rsidP="00115307">
      <w:pPr>
        <w:widowControl w:val="0"/>
        <w:autoSpaceDE w:val="0"/>
        <w:autoSpaceDN w:val="0"/>
        <w:adjustRightInd w:val="0"/>
        <w:outlineLvl w:val="0"/>
        <w:rPr>
          <w:rFonts w:ascii="Arial" w:hAnsi="Arial" w:cs="Arial"/>
          <w:b/>
          <w:bCs/>
          <w:sz w:val="22"/>
          <w:szCs w:val="22"/>
        </w:rPr>
      </w:pPr>
    </w:p>
    <w:p w14:paraId="41DDDACB" w14:textId="427AD30F" w:rsidR="00FF2930" w:rsidRPr="00C621BF" w:rsidRDefault="00FF2930" w:rsidP="00115307">
      <w:pPr>
        <w:widowControl w:val="0"/>
        <w:autoSpaceDE w:val="0"/>
        <w:autoSpaceDN w:val="0"/>
        <w:adjustRightInd w:val="0"/>
        <w:outlineLvl w:val="0"/>
        <w:rPr>
          <w:rFonts w:ascii="Arial" w:hAnsi="Arial" w:cs="Arial"/>
          <w:b/>
          <w:bCs/>
          <w:sz w:val="40"/>
          <w:szCs w:val="40"/>
        </w:rPr>
      </w:pPr>
      <w:r w:rsidRPr="00166529">
        <w:rPr>
          <w:rFonts w:ascii="Arial" w:hAnsi="Arial" w:cs="Arial"/>
          <w:b/>
          <w:bCs/>
          <w:sz w:val="40"/>
          <w:szCs w:val="40"/>
        </w:rPr>
        <w:t>Amenity</w:t>
      </w:r>
      <w:r w:rsidRPr="00C621BF">
        <w:rPr>
          <w:rFonts w:ascii="Arial" w:hAnsi="Arial" w:cs="Arial"/>
          <w:b/>
          <w:bCs/>
          <w:sz w:val="40"/>
          <w:szCs w:val="40"/>
        </w:rPr>
        <w:t xml:space="preserve"> </w:t>
      </w:r>
    </w:p>
    <w:p w14:paraId="68A8DDC8" w14:textId="77777777" w:rsidR="00CD16C3" w:rsidRPr="00DD32D6" w:rsidRDefault="00CD16C3" w:rsidP="00115307">
      <w:pPr>
        <w:widowControl w:val="0"/>
        <w:autoSpaceDE w:val="0"/>
        <w:autoSpaceDN w:val="0"/>
        <w:adjustRightInd w:val="0"/>
        <w:outlineLvl w:val="0"/>
        <w:rPr>
          <w:rFonts w:ascii="Arial" w:hAnsi="Arial" w:cs="Arial"/>
          <w:sz w:val="22"/>
          <w:szCs w:val="22"/>
        </w:rPr>
      </w:pPr>
    </w:p>
    <w:p w14:paraId="7547494B" w14:textId="10CB7735" w:rsidR="00FF2930" w:rsidRPr="00DD32D6" w:rsidRDefault="00CF3579" w:rsidP="00670E9D">
      <w:pPr>
        <w:widowControl w:val="0"/>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 xml:space="preserve">Be considerate of your neighbours and respect the amenity of the area in and around your licensed premises. </w:t>
      </w:r>
    </w:p>
    <w:p w14:paraId="5BA4AD95" w14:textId="77777777" w:rsidR="00CF3579" w:rsidRPr="00DD32D6" w:rsidRDefault="00FF2930"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Ensure entrances and exits are well lit and clear</w:t>
      </w:r>
      <w:r w:rsidR="00CF3579" w:rsidRPr="00DD32D6">
        <w:rPr>
          <w:rFonts w:ascii="Arial" w:hAnsi="Arial" w:cs="Arial"/>
          <w:sz w:val="22"/>
          <w:szCs w:val="22"/>
        </w:rPr>
        <w:t>.</w:t>
      </w:r>
    </w:p>
    <w:p w14:paraId="377BB740" w14:textId="067DB1CB" w:rsidR="00FF2930" w:rsidRPr="00DD32D6" w:rsidRDefault="00CF3579"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 xml:space="preserve">Ensure </w:t>
      </w:r>
      <w:r w:rsidR="00FF2930" w:rsidRPr="00DD32D6">
        <w:rPr>
          <w:rFonts w:ascii="Arial" w:hAnsi="Arial" w:cs="Arial"/>
          <w:sz w:val="22"/>
          <w:szCs w:val="22"/>
        </w:rPr>
        <w:t xml:space="preserve">immediate </w:t>
      </w:r>
      <w:r w:rsidR="007D7249" w:rsidRPr="00DD32D6">
        <w:rPr>
          <w:rFonts w:ascii="Arial" w:hAnsi="Arial" w:cs="Arial"/>
          <w:sz w:val="22"/>
          <w:szCs w:val="22"/>
        </w:rPr>
        <w:t xml:space="preserve">surroundings </w:t>
      </w:r>
      <w:r w:rsidR="00FF2930" w:rsidRPr="00DD32D6">
        <w:rPr>
          <w:rFonts w:ascii="Arial" w:hAnsi="Arial" w:cs="Arial"/>
          <w:sz w:val="22"/>
          <w:szCs w:val="22"/>
        </w:rPr>
        <w:t>are safe and allow good visibility</w:t>
      </w:r>
      <w:r w:rsidRPr="00DD32D6">
        <w:rPr>
          <w:rFonts w:ascii="Arial" w:hAnsi="Arial" w:cs="Arial"/>
          <w:sz w:val="22"/>
          <w:szCs w:val="22"/>
        </w:rPr>
        <w:t xml:space="preserve"> of patrons arriving and departing</w:t>
      </w:r>
      <w:r w:rsidR="00FF2930" w:rsidRPr="00DD32D6">
        <w:rPr>
          <w:rFonts w:ascii="Arial" w:hAnsi="Arial" w:cs="Arial"/>
          <w:sz w:val="22"/>
          <w:szCs w:val="22"/>
        </w:rPr>
        <w:t>.</w:t>
      </w:r>
    </w:p>
    <w:p w14:paraId="2031D324" w14:textId="24D2145F" w:rsidR="00FF2930" w:rsidRPr="00DD32D6" w:rsidRDefault="00FF2930" w:rsidP="00670E9D">
      <w:pPr>
        <w:widowControl w:val="0"/>
        <w:numPr>
          <w:ilvl w:val="0"/>
          <w:numId w:val="6"/>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Minimise noise generat</w:t>
      </w:r>
      <w:r w:rsidR="00CF3579" w:rsidRPr="00DD32D6">
        <w:rPr>
          <w:rFonts w:ascii="Arial" w:hAnsi="Arial" w:cs="Arial"/>
          <w:sz w:val="22"/>
          <w:szCs w:val="22"/>
        </w:rPr>
        <w:t>ed</w:t>
      </w:r>
      <w:r w:rsidRPr="00DD32D6">
        <w:rPr>
          <w:rFonts w:ascii="Arial" w:hAnsi="Arial" w:cs="Arial"/>
          <w:sz w:val="22"/>
          <w:szCs w:val="22"/>
        </w:rPr>
        <w:t xml:space="preserve"> from the premises </w:t>
      </w:r>
      <w:r w:rsidR="00B25EE2" w:rsidRPr="00DD32D6">
        <w:rPr>
          <w:rFonts w:ascii="Arial" w:hAnsi="Arial" w:cs="Arial"/>
          <w:sz w:val="22"/>
          <w:szCs w:val="22"/>
        </w:rPr>
        <w:t>for example</w:t>
      </w:r>
      <w:r w:rsidRPr="00DD32D6">
        <w:rPr>
          <w:rFonts w:ascii="Arial" w:hAnsi="Arial" w:cs="Arial"/>
          <w:sz w:val="22"/>
          <w:szCs w:val="22"/>
        </w:rPr>
        <w:t xml:space="preserve"> </w:t>
      </w:r>
      <w:r w:rsidR="00CF3579" w:rsidRPr="00DD32D6">
        <w:rPr>
          <w:rFonts w:ascii="Arial" w:hAnsi="Arial" w:cs="Arial"/>
          <w:sz w:val="22"/>
          <w:szCs w:val="22"/>
        </w:rPr>
        <w:t xml:space="preserve">keep doors closed, be </w:t>
      </w:r>
      <w:r w:rsidRPr="00DD32D6">
        <w:rPr>
          <w:rFonts w:ascii="Arial" w:hAnsi="Arial" w:cs="Arial"/>
          <w:sz w:val="22"/>
          <w:szCs w:val="22"/>
        </w:rPr>
        <w:t xml:space="preserve">mindful of noise from beer gardens/courtyards. </w:t>
      </w:r>
    </w:p>
    <w:p w14:paraId="4F569A17" w14:textId="012DE50D" w:rsidR="00CF3579" w:rsidRPr="00DD32D6" w:rsidRDefault="00CF3579" w:rsidP="00670E9D">
      <w:pPr>
        <w:pStyle w:val="ListParagraph"/>
        <w:widowControl w:val="0"/>
        <w:numPr>
          <w:ilvl w:val="0"/>
          <w:numId w:val="6"/>
        </w:numPr>
        <w:tabs>
          <w:tab w:val="left" w:pos="700"/>
        </w:tabs>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Encourage phased and orderly exit of patrons from premises when closing.</w:t>
      </w:r>
    </w:p>
    <w:p w14:paraId="327DCB18" w14:textId="77777777" w:rsidR="00FF2930" w:rsidRPr="00DD32D6" w:rsidRDefault="00FF2930"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Assist patrons in accessing safe transportation out of the area.</w:t>
      </w:r>
    </w:p>
    <w:p w14:paraId="1EE52858" w14:textId="77777777" w:rsidR="00FF2930" w:rsidRPr="00DD32D6" w:rsidRDefault="00FF2930"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Display signage about patrons respecting the neighbours when departing the venue.</w:t>
      </w:r>
    </w:p>
    <w:p w14:paraId="58497C87" w14:textId="1215D70D" w:rsidR="00FF2930" w:rsidRPr="00DD32D6" w:rsidRDefault="00FF2930"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Ensure rubbish in the surrounding area is removed after closing</w:t>
      </w:r>
      <w:r w:rsidR="00CF3579" w:rsidRPr="00DD32D6">
        <w:rPr>
          <w:rFonts w:ascii="Arial" w:hAnsi="Arial" w:cs="Arial"/>
          <w:sz w:val="22"/>
          <w:szCs w:val="22"/>
        </w:rPr>
        <w:t xml:space="preserve"> – providing bins may assist</w:t>
      </w:r>
      <w:r w:rsidRPr="00DD32D6">
        <w:rPr>
          <w:rFonts w:ascii="Arial" w:hAnsi="Arial" w:cs="Arial"/>
          <w:sz w:val="22"/>
          <w:szCs w:val="22"/>
        </w:rPr>
        <w:t>.</w:t>
      </w:r>
    </w:p>
    <w:p w14:paraId="163B289A" w14:textId="0A93F206" w:rsidR="00FF2930" w:rsidRPr="00DD32D6" w:rsidRDefault="00FF2930" w:rsidP="00670E9D">
      <w:pPr>
        <w:widowControl w:val="0"/>
        <w:numPr>
          <w:ilvl w:val="0"/>
          <w:numId w:val="1"/>
        </w:numPr>
        <w:tabs>
          <w:tab w:val="left" w:pos="700"/>
        </w:tabs>
        <w:autoSpaceDE w:val="0"/>
        <w:autoSpaceDN w:val="0"/>
        <w:adjustRightInd w:val="0"/>
        <w:spacing w:line="276" w:lineRule="auto"/>
        <w:rPr>
          <w:rFonts w:ascii="Arial" w:hAnsi="Arial" w:cs="Arial"/>
          <w:sz w:val="22"/>
          <w:szCs w:val="22"/>
        </w:rPr>
      </w:pPr>
      <w:r w:rsidRPr="00DD32D6">
        <w:rPr>
          <w:rFonts w:ascii="Arial" w:hAnsi="Arial" w:cs="Arial"/>
          <w:sz w:val="22"/>
          <w:szCs w:val="22"/>
        </w:rPr>
        <w:t>Be considerate of neighbours when emptying glass bottles into outdoor rubbish bins</w:t>
      </w:r>
      <w:r w:rsidR="00CF3579" w:rsidRPr="00DD32D6">
        <w:rPr>
          <w:rFonts w:ascii="Arial" w:hAnsi="Arial" w:cs="Arial"/>
          <w:sz w:val="22"/>
          <w:szCs w:val="22"/>
        </w:rPr>
        <w:t xml:space="preserve">, avoid it late at night. </w:t>
      </w:r>
    </w:p>
    <w:p w14:paraId="355EB5B2" w14:textId="77777777" w:rsidR="00EA3D2D" w:rsidRPr="00DD32D6" w:rsidRDefault="00EA3D2D" w:rsidP="00115307">
      <w:pPr>
        <w:widowControl w:val="0"/>
        <w:autoSpaceDE w:val="0"/>
        <w:autoSpaceDN w:val="0"/>
        <w:adjustRightInd w:val="0"/>
        <w:outlineLvl w:val="0"/>
        <w:rPr>
          <w:rFonts w:ascii="Arial" w:hAnsi="Arial" w:cs="Arial"/>
          <w:sz w:val="22"/>
          <w:szCs w:val="22"/>
        </w:rPr>
      </w:pPr>
    </w:p>
    <w:p w14:paraId="0D6D3DC4" w14:textId="77777777" w:rsidR="00EA3D2D" w:rsidRPr="00166529" w:rsidRDefault="00EA3D2D" w:rsidP="00115307">
      <w:pPr>
        <w:widowControl w:val="0"/>
        <w:autoSpaceDE w:val="0"/>
        <w:autoSpaceDN w:val="0"/>
        <w:adjustRightInd w:val="0"/>
        <w:outlineLvl w:val="0"/>
        <w:rPr>
          <w:rFonts w:ascii="Arial" w:hAnsi="Arial" w:cs="Arial"/>
          <w:b/>
          <w:bCs/>
          <w:sz w:val="40"/>
          <w:szCs w:val="40"/>
        </w:rPr>
      </w:pPr>
      <w:r w:rsidRPr="00166529">
        <w:rPr>
          <w:rFonts w:ascii="Arial" w:hAnsi="Arial" w:cs="Arial"/>
          <w:b/>
          <w:bCs/>
          <w:sz w:val="40"/>
          <w:szCs w:val="40"/>
        </w:rPr>
        <w:t>Staff training</w:t>
      </w:r>
    </w:p>
    <w:p w14:paraId="5A4127D6" w14:textId="77777777" w:rsidR="002C79E6" w:rsidRPr="004E691A" w:rsidRDefault="002C79E6" w:rsidP="00115307">
      <w:pPr>
        <w:widowControl w:val="0"/>
        <w:autoSpaceDE w:val="0"/>
        <w:autoSpaceDN w:val="0"/>
        <w:adjustRightInd w:val="0"/>
        <w:outlineLvl w:val="0"/>
        <w:rPr>
          <w:rFonts w:ascii="Arial" w:hAnsi="Arial" w:cs="Arial"/>
          <w:sz w:val="22"/>
          <w:szCs w:val="22"/>
        </w:rPr>
      </w:pPr>
    </w:p>
    <w:p w14:paraId="19165A5B" w14:textId="7672CD06" w:rsidR="002C79E6" w:rsidRPr="00DD32D6" w:rsidRDefault="002C79E6"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Have appropriate induction training for new staff</w:t>
      </w:r>
      <w:r w:rsidR="006D57BF" w:rsidRPr="00DD32D6">
        <w:rPr>
          <w:rFonts w:ascii="Arial" w:hAnsi="Arial" w:cs="Arial"/>
          <w:sz w:val="22"/>
          <w:szCs w:val="22"/>
        </w:rPr>
        <w:t>.</w:t>
      </w:r>
    </w:p>
    <w:p w14:paraId="52E75DB8" w14:textId="708093FF" w:rsidR="002C79E6" w:rsidRPr="00DD32D6" w:rsidRDefault="002C79E6"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 xml:space="preserve">Provide ongoing training for staff </w:t>
      </w:r>
      <w:r w:rsidR="007D7249" w:rsidRPr="00DD32D6">
        <w:rPr>
          <w:rFonts w:ascii="Arial" w:hAnsi="Arial" w:cs="Arial"/>
          <w:sz w:val="22"/>
          <w:szCs w:val="22"/>
        </w:rPr>
        <w:t>e.g.</w:t>
      </w:r>
      <w:r w:rsidRPr="00DD32D6">
        <w:rPr>
          <w:rFonts w:ascii="Arial" w:hAnsi="Arial" w:cs="Arial"/>
          <w:sz w:val="22"/>
          <w:szCs w:val="22"/>
        </w:rPr>
        <w:t xml:space="preserve"> </w:t>
      </w:r>
      <w:r w:rsidR="004A1352" w:rsidRPr="00DD32D6">
        <w:rPr>
          <w:rFonts w:ascii="Arial" w:hAnsi="Arial" w:cs="Arial"/>
          <w:sz w:val="22"/>
          <w:szCs w:val="22"/>
        </w:rPr>
        <w:t>f</w:t>
      </w:r>
      <w:r w:rsidRPr="00DD32D6">
        <w:rPr>
          <w:rFonts w:ascii="Arial" w:hAnsi="Arial" w:cs="Arial"/>
          <w:sz w:val="22"/>
          <w:szCs w:val="22"/>
        </w:rPr>
        <w:t>irst aid, emergency evacuation, conflict resolution</w:t>
      </w:r>
      <w:r w:rsidR="00254254">
        <w:rPr>
          <w:rFonts w:ascii="Arial" w:hAnsi="Arial" w:cs="Arial"/>
          <w:sz w:val="22"/>
          <w:szCs w:val="22"/>
        </w:rPr>
        <w:t>.</w:t>
      </w:r>
    </w:p>
    <w:p w14:paraId="6B48E4D3" w14:textId="5BD469AB" w:rsidR="002C79E6" w:rsidRPr="00DD32D6" w:rsidRDefault="002C79E6"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Have regular team meetings to ensure staff are up to date with legislative requirements and management expectations.</w:t>
      </w:r>
    </w:p>
    <w:p w14:paraId="47BEAEC3" w14:textId="3F9F5962" w:rsidR="00EA3D2D" w:rsidRPr="00DD32D6" w:rsidRDefault="002C79E6" w:rsidP="005A3E9B">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DD32D6">
        <w:rPr>
          <w:rFonts w:ascii="Arial" w:hAnsi="Arial" w:cs="Arial"/>
          <w:sz w:val="22"/>
          <w:szCs w:val="22"/>
        </w:rPr>
        <w:t>Share information and knowledge gained at liquor forums with all staff.</w:t>
      </w:r>
    </w:p>
    <w:p w14:paraId="7FAB2E26" w14:textId="77777777" w:rsidR="001640AD" w:rsidRPr="005A3E9B" w:rsidRDefault="001640AD" w:rsidP="00115307">
      <w:pPr>
        <w:widowControl w:val="0"/>
        <w:autoSpaceDE w:val="0"/>
        <w:autoSpaceDN w:val="0"/>
        <w:adjustRightInd w:val="0"/>
        <w:outlineLvl w:val="0"/>
        <w:rPr>
          <w:rFonts w:ascii="Arial" w:hAnsi="Arial" w:cs="Arial"/>
          <w:b/>
          <w:bCs/>
          <w:sz w:val="22"/>
          <w:szCs w:val="22"/>
        </w:rPr>
      </w:pPr>
    </w:p>
    <w:p w14:paraId="597F67A0" w14:textId="5BC3C00A" w:rsidR="00EA3D2D" w:rsidRPr="00C621BF" w:rsidRDefault="00EA3D2D"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Closed circuit television (CCTV)  </w:t>
      </w:r>
    </w:p>
    <w:p w14:paraId="19E45C07" w14:textId="77777777" w:rsidR="006D57BF" w:rsidRPr="0091416B" w:rsidRDefault="006D57BF" w:rsidP="00115307">
      <w:pPr>
        <w:widowControl w:val="0"/>
        <w:autoSpaceDE w:val="0"/>
        <w:autoSpaceDN w:val="0"/>
        <w:adjustRightInd w:val="0"/>
        <w:outlineLvl w:val="0"/>
        <w:rPr>
          <w:rFonts w:ascii="Arial" w:hAnsi="Arial" w:cs="Arial"/>
          <w:sz w:val="22"/>
          <w:szCs w:val="22"/>
        </w:rPr>
      </w:pPr>
    </w:p>
    <w:p w14:paraId="2DECAEB1" w14:textId="1CE72A74" w:rsidR="006D57BF" w:rsidRPr="00254254" w:rsidRDefault="00EA3D2D" w:rsidP="00670E9D">
      <w:pPr>
        <w:widowControl w:val="0"/>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If applicable</w:t>
      </w:r>
      <w:r w:rsidR="006D57BF" w:rsidRPr="00254254">
        <w:rPr>
          <w:rFonts w:ascii="Arial" w:hAnsi="Arial" w:cs="Arial"/>
          <w:sz w:val="22"/>
          <w:szCs w:val="22"/>
        </w:rPr>
        <w:t xml:space="preserve"> to the liquor licence:</w:t>
      </w:r>
    </w:p>
    <w:p w14:paraId="56E362A0" w14:textId="0101AD64" w:rsidR="006D57BF" w:rsidRPr="00254254" w:rsidRDefault="006D57BF" w:rsidP="00670E9D">
      <w:pPr>
        <w:pStyle w:val="ListParagraph"/>
        <w:widowControl w:val="0"/>
        <w:numPr>
          <w:ilvl w:val="0"/>
          <w:numId w:val="29"/>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 xml:space="preserve">Abide by </w:t>
      </w:r>
      <w:hyperlink r:id="rId25" w:anchor="security-cameras" w:history="1">
        <w:r w:rsidRPr="00254254">
          <w:rPr>
            <w:rStyle w:val="Hyperlink"/>
            <w:rFonts w:ascii="Arial" w:hAnsi="Arial" w:cs="Arial"/>
            <w:sz w:val="22"/>
            <w:szCs w:val="22"/>
          </w:rPr>
          <w:t>CCTV requirements</w:t>
        </w:r>
      </w:hyperlink>
      <w:r w:rsidRPr="00254254">
        <w:rPr>
          <w:rFonts w:ascii="Arial" w:hAnsi="Arial" w:cs="Arial"/>
          <w:sz w:val="22"/>
          <w:szCs w:val="22"/>
        </w:rPr>
        <w:t xml:space="preserve"> as per licence conditions.</w:t>
      </w:r>
    </w:p>
    <w:p w14:paraId="642A1434" w14:textId="274A516F" w:rsidR="006D57BF" w:rsidRPr="00254254" w:rsidRDefault="006D57BF" w:rsidP="00670E9D">
      <w:pPr>
        <w:pStyle w:val="ListParagraph"/>
        <w:widowControl w:val="0"/>
        <w:numPr>
          <w:ilvl w:val="0"/>
          <w:numId w:val="29"/>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E</w:t>
      </w:r>
      <w:r w:rsidR="00EA3D2D" w:rsidRPr="00254254">
        <w:rPr>
          <w:rFonts w:ascii="Arial" w:hAnsi="Arial" w:cs="Arial"/>
          <w:sz w:val="22"/>
          <w:szCs w:val="22"/>
        </w:rPr>
        <w:t>nsure CCTV equipment is serviced regularly</w:t>
      </w:r>
      <w:r w:rsidRPr="00254254">
        <w:rPr>
          <w:rFonts w:ascii="Arial" w:hAnsi="Arial" w:cs="Arial"/>
          <w:sz w:val="22"/>
          <w:szCs w:val="22"/>
        </w:rPr>
        <w:t>.</w:t>
      </w:r>
    </w:p>
    <w:p w14:paraId="07B753DF" w14:textId="7AF04695" w:rsidR="00EA3D2D" w:rsidRPr="00254254" w:rsidRDefault="006D57BF" w:rsidP="00670E9D">
      <w:pPr>
        <w:pStyle w:val="ListParagraph"/>
        <w:widowControl w:val="0"/>
        <w:numPr>
          <w:ilvl w:val="0"/>
          <w:numId w:val="29"/>
        </w:numPr>
        <w:autoSpaceDE w:val="0"/>
        <w:autoSpaceDN w:val="0"/>
        <w:adjustRightInd w:val="0"/>
        <w:spacing w:line="276" w:lineRule="auto"/>
        <w:outlineLvl w:val="0"/>
        <w:rPr>
          <w:rFonts w:ascii="Arial" w:hAnsi="Arial" w:cs="Arial"/>
          <w:sz w:val="22"/>
          <w:szCs w:val="22"/>
        </w:rPr>
      </w:pPr>
      <w:r w:rsidRPr="00254254">
        <w:rPr>
          <w:rFonts w:ascii="Arial" w:hAnsi="Arial" w:cs="Arial"/>
          <w:sz w:val="22"/>
          <w:szCs w:val="22"/>
        </w:rPr>
        <w:t>Ensure</w:t>
      </w:r>
      <w:r w:rsidR="00EA3D2D" w:rsidRPr="00254254">
        <w:rPr>
          <w:rFonts w:ascii="Arial" w:hAnsi="Arial" w:cs="Arial"/>
          <w:sz w:val="22"/>
          <w:szCs w:val="22"/>
        </w:rPr>
        <w:t xml:space="preserve"> staff know how to access footage</w:t>
      </w:r>
      <w:r w:rsidRPr="00254254">
        <w:rPr>
          <w:rFonts w:ascii="Arial" w:hAnsi="Arial" w:cs="Arial"/>
          <w:sz w:val="22"/>
          <w:szCs w:val="22"/>
        </w:rPr>
        <w:t xml:space="preserve"> when requested</w:t>
      </w:r>
      <w:r w:rsidR="00EA3D2D" w:rsidRPr="00254254">
        <w:rPr>
          <w:rFonts w:ascii="Arial" w:hAnsi="Arial" w:cs="Arial"/>
          <w:sz w:val="22"/>
          <w:szCs w:val="22"/>
        </w:rPr>
        <w:t xml:space="preserve">. </w:t>
      </w:r>
    </w:p>
    <w:p w14:paraId="7EE7A261" w14:textId="77777777" w:rsidR="00EA3D2D" w:rsidRPr="0091416B" w:rsidRDefault="00EA3D2D" w:rsidP="00115307">
      <w:pPr>
        <w:widowControl w:val="0"/>
        <w:autoSpaceDE w:val="0"/>
        <w:autoSpaceDN w:val="0"/>
        <w:adjustRightInd w:val="0"/>
        <w:outlineLvl w:val="0"/>
        <w:rPr>
          <w:rFonts w:ascii="Arial" w:hAnsi="Arial" w:cs="Arial"/>
          <w:sz w:val="22"/>
          <w:szCs w:val="22"/>
        </w:rPr>
      </w:pPr>
    </w:p>
    <w:p w14:paraId="174D5C1A" w14:textId="2620DC6A" w:rsidR="00EA3D2D" w:rsidRPr="00166529" w:rsidRDefault="00EA3D2D" w:rsidP="00115307">
      <w:pPr>
        <w:widowControl w:val="0"/>
        <w:autoSpaceDE w:val="0"/>
        <w:autoSpaceDN w:val="0"/>
        <w:adjustRightInd w:val="0"/>
        <w:outlineLvl w:val="0"/>
        <w:rPr>
          <w:rFonts w:ascii="Arial" w:hAnsi="Arial" w:cs="Arial"/>
          <w:b/>
          <w:bCs/>
          <w:sz w:val="40"/>
          <w:szCs w:val="40"/>
        </w:rPr>
      </w:pPr>
      <w:r w:rsidRPr="00166529">
        <w:rPr>
          <w:rFonts w:ascii="Arial" w:hAnsi="Arial" w:cs="Arial"/>
          <w:b/>
          <w:bCs/>
          <w:sz w:val="40"/>
          <w:szCs w:val="40"/>
        </w:rPr>
        <w:t xml:space="preserve">Packaged liquor </w:t>
      </w:r>
      <w:r w:rsidR="00E87F45">
        <w:rPr>
          <w:rFonts w:ascii="Arial" w:hAnsi="Arial" w:cs="Arial"/>
          <w:b/>
          <w:bCs/>
          <w:sz w:val="40"/>
          <w:szCs w:val="40"/>
        </w:rPr>
        <w:t>licence holders</w:t>
      </w:r>
      <w:r w:rsidRPr="00166529">
        <w:rPr>
          <w:rFonts w:ascii="Arial" w:hAnsi="Arial" w:cs="Arial"/>
          <w:b/>
          <w:bCs/>
          <w:sz w:val="40"/>
          <w:szCs w:val="40"/>
        </w:rPr>
        <w:t xml:space="preserve"> </w:t>
      </w:r>
    </w:p>
    <w:p w14:paraId="1CF609A4" w14:textId="77777777" w:rsidR="006D57BF" w:rsidRPr="0091416B" w:rsidRDefault="006D57BF" w:rsidP="00115307">
      <w:pPr>
        <w:widowControl w:val="0"/>
        <w:autoSpaceDE w:val="0"/>
        <w:autoSpaceDN w:val="0"/>
        <w:adjustRightInd w:val="0"/>
        <w:outlineLvl w:val="0"/>
        <w:rPr>
          <w:rFonts w:ascii="Arial" w:hAnsi="Arial" w:cs="Arial"/>
          <w:sz w:val="22"/>
          <w:szCs w:val="22"/>
        </w:rPr>
      </w:pPr>
    </w:p>
    <w:p w14:paraId="03D2D601" w14:textId="77777777" w:rsidR="00C90396" w:rsidRPr="0091416B" w:rsidRDefault="00C90396" w:rsidP="00C90396">
      <w:pPr>
        <w:numPr>
          <w:ilvl w:val="0"/>
          <w:numId w:val="32"/>
        </w:numPr>
        <w:spacing w:before="80" w:line="240" w:lineRule="atLeast"/>
        <w:ind w:left="714" w:hanging="357"/>
        <w:rPr>
          <w:rFonts w:ascii="Arial" w:hAnsi="Arial" w:cs="Arial"/>
          <w:sz w:val="22"/>
          <w:szCs w:val="22"/>
        </w:rPr>
      </w:pPr>
      <w:bookmarkStart w:id="0" w:name="_Hlk140041752"/>
      <w:r w:rsidRPr="0091416B">
        <w:rPr>
          <w:rFonts w:ascii="Arial" w:hAnsi="Arial" w:cs="Arial"/>
          <w:sz w:val="22"/>
          <w:szCs w:val="22"/>
        </w:rPr>
        <w:t>Do not allow unaccompanied minors on the premises.</w:t>
      </w:r>
    </w:p>
    <w:bookmarkEnd w:id="0"/>
    <w:p w14:paraId="7D70BF22" w14:textId="77777777" w:rsidR="00C90396" w:rsidRPr="0091416B" w:rsidRDefault="00C90396" w:rsidP="00C90396">
      <w:pPr>
        <w:widowControl w:val="0"/>
        <w:numPr>
          <w:ilvl w:val="0"/>
          <w:numId w:val="32"/>
        </w:numPr>
        <w:autoSpaceDE w:val="0"/>
        <w:autoSpaceDN w:val="0"/>
        <w:adjustRightInd w:val="0"/>
        <w:spacing w:before="80" w:line="240" w:lineRule="atLeast"/>
        <w:ind w:left="714" w:hanging="357"/>
        <w:outlineLvl w:val="0"/>
        <w:rPr>
          <w:rFonts w:ascii="Arial" w:hAnsi="Arial" w:cs="Arial"/>
          <w:b/>
          <w:bCs/>
          <w:sz w:val="22"/>
          <w:szCs w:val="22"/>
        </w:rPr>
      </w:pPr>
      <w:r w:rsidRPr="0091416B">
        <w:rPr>
          <w:rFonts w:ascii="Arial" w:hAnsi="Arial" w:cs="Arial"/>
          <w:sz w:val="22"/>
          <w:szCs w:val="22"/>
        </w:rPr>
        <w:t>Develop a ‘house rules’ document for the venue.</w:t>
      </w:r>
    </w:p>
    <w:p w14:paraId="38DA2992" w14:textId="74B27649" w:rsidR="00EA3D2D" w:rsidRPr="001F1B52" w:rsidRDefault="00C90396" w:rsidP="00C90396">
      <w:pPr>
        <w:widowControl w:val="0"/>
        <w:numPr>
          <w:ilvl w:val="0"/>
          <w:numId w:val="32"/>
        </w:numPr>
        <w:autoSpaceDE w:val="0"/>
        <w:autoSpaceDN w:val="0"/>
        <w:adjustRightInd w:val="0"/>
        <w:spacing w:before="80" w:line="240" w:lineRule="atLeast"/>
        <w:ind w:left="714" w:hanging="357"/>
        <w:outlineLvl w:val="0"/>
        <w:rPr>
          <w:rFonts w:ascii="Arial" w:hAnsi="Arial" w:cs="Arial"/>
          <w:b/>
          <w:bCs/>
          <w:sz w:val="22"/>
          <w:szCs w:val="22"/>
        </w:rPr>
      </w:pPr>
      <w:r w:rsidRPr="0091416B">
        <w:rPr>
          <w:rFonts w:ascii="Arial" w:hAnsi="Arial" w:cs="Arial"/>
          <w:sz w:val="22"/>
          <w:szCs w:val="22"/>
        </w:rPr>
        <w:t>Be vigilant about secondary supply, for example decline the sale if alcohol is suspected of being purchased for a minor (third party).</w:t>
      </w:r>
    </w:p>
    <w:p w14:paraId="3F6DE245" w14:textId="77777777" w:rsidR="001F1B52" w:rsidRPr="0091416B" w:rsidRDefault="001F1B52" w:rsidP="00254254">
      <w:pPr>
        <w:widowControl w:val="0"/>
        <w:autoSpaceDE w:val="0"/>
        <w:autoSpaceDN w:val="0"/>
        <w:adjustRightInd w:val="0"/>
        <w:spacing w:before="80" w:line="240" w:lineRule="atLeast"/>
        <w:ind w:left="714"/>
        <w:outlineLvl w:val="0"/>
        <w:rPr>
          <w:rFonts w:ascii="Arial" w:hAnsi="Arial" w:cs="Arial"/>
          <w:b/>
          <w:bCs/>
          <w:sz w:val="22"/>
          <w:szCs w:val="22"/>
        </w:rPr>
      </w:pPr>
    </w:p>
    <w:p w14:paraId="5BD947D0" w14:textId="77777777" w:rsidR="00C90396" w:rsidRPr="0091416B" w:rsidRDefault="00C90396" w:rsidP="00C90396">
      <w:pPr>
        <w:widowControl w:val="0"/>
        <w:autoSpaceDE w:val="0"/>
        <w:autoSpaceDN w:val="0"/>
        <w:adjustRightInd w:val="0"/>
        <w:spacing w:before="80" w:line="240" w:lineRule="atLeast"/>
        <w:outlineLvl w:val="0"/>
        <w:rPr>
          <w:rFonts w:ascii="Arial" w:hAnsi="Arial" w:cs="Arial"/>
          <w:b/>
          <w:bCs/>
          <w:sz w:val="22"/>
          <w:szCs w:val="22"/>
        </w:rPr>
      </w:pPr>
    </w:p>
    <w:p w14:paraId="2479AAE5" w14:textId="77777777" w:rsidR="00EA3D2D" w:rsidRPr="00C90396" w:rsidRDefault="00EA3D2D" w:rsidP="00115307">
      <w:pPr>
        <w:widowControl w:val="0"/>
        <w:autoSpaceDE w:val="0"/>
        <w:autoSpaceDN w:val="0"/>
        <w:adjustRightInd w:val="0"/>
        <w:outlineLvl w:val="0"/>
        <w:rPr>
          <w:rFonts w:ascii="Arial" w:hAnsi="Arial" w:cs="Arial"/>
          <w:b/>
          <w:bCs/>
          <w:sz w:val="40"/>
          <w:szCs w:val="40"/>
        </w:rPr>
      </w:pPr>
      <w:r w:rsidRPr="00C90396">
        <w:rPr>
          <w:rFonts w:ascii="Arial" w:hAnsi="Arial" w:cs="Arial"/>
          <w:b/>
          <w:bCs/>
          <w:sz w:val="40"/>
          <w:szCs w:val="40"/>
        </w:rPr>
        <w:lastRenderedPageBreak/>
        <w:t xml:space="preserve">Communication </w:t>
      </w:r>
    </w:p>
    <w:p w14:paraId="6A9DD966" w14:textId="77777777" w:rsidR="00EA3D2D" w:rsidRPr="006277B1" w:rsidRDefault="00EA3D2D" w:rsidP="00115307">
      <w:pPr>
        <w:widowControl w:val="0"/>
        <w:autoSpaceDE w:val="0"/>
        <w:autoSpaceDN w:val="0"/>
        <w:adjustRightInd w:val="0"/>
        <w:outlineLvl w:val="0"/>
        <w:rPr>
          <w:rFonts w:ascii="Arial" w:hAnsi="Arial" w:cs="Arial"/>
          <w:sz w:val="22"/>
          <w:szCs w:val="22"/>
        </w:rPr>
      </w:pPr>
    </w:p>
    <w:p w14:paraId="4989CDD4" w14:textId="77777777" w:rsidR="00E87F45" w:rsidRPr="0091416B" w:rsidRDefault="00E87F45"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Have a policy or procedure for notifying other venues of problematic patrons or relevant incidents.</w:t>
      </w:r>
    </w:p>
    <w:p w14:paraId="0DCEB687" w14:textId="4B80DD08" w:rsidR="00E4416B" w:rsidRPr="0091416B" w:rsidRDefault="00E4416B" w:rsidP="00670E9D">
      <w:pPr>
        <w:widowControl w:val="0"/>
        <w:numPr>
          <w:ilvl w:val="0"/>
          <w:numId w:val="6"/>
        </w:numPr>
        <w:tabs>
          <w:tab w:val="left" w:pos="700"/>
        </w:tabs>
        <w:autoSpaceDE w:val="0"/>
        <w:autoSpaceDN w:val="0"/>
        <w:adjustRightInd w:val="0"/>
        <w:spacing w:line="276" w:lineRule="auto"/>
        <w:rPr>
          <w:rFonts w:ascii="Arial" w:hAnsi="Arial" w:cs="Arial"/>
          <w:sz w:val="22"/>
          <w:szCs w:val="22"/>
        </w:rPr>
      </w:pPr>
      <w:r w:rsidRPr="0091416B">
        <w:rPr>
          <w:rFonts w:ascii="Arial" w:hAnsi="Arial" w:cs="Arial"/>
          <w:sz w:val="22"/>
          <w:szCs w:val="22"/>
        </w:rPr>
        <w:t>Maintain a group chat or other communication between neighbouring venues</w:t>
      </w:r>
      <w:r w:rsidR="006277B1">
        <w:rPr>
          <w:rFonts w:ascii="Arial" w:hAnsi="Arial" w:cs="Arial"/>
          <w:sz w:val="22"/>
          <w:szCs w:val="22"/>
        </w:rPr>
        <w:t xml:space="preserve"> –</w:t>
      </w:r>
      <w:r w:rsidRPr="0091416B">
        <w:rPr>
          <w:rFonts w:ascii="Arial" w:hAnsi="Arial" w:cs="Arial"/>
          <w:sz w:val="22"/>
          <w:szCs w:val="22"/>
        </w:rPr>
        <w:t xml:space="preserve"> to be used in the event of ejecting or refusing entry to patrons.</w:t>
      </w:r>
    </w:p>
    <w:p w14:paraId="0A55A1ED" w14:textId="7D08EF0F" w:rsidR="00E87F45" w:rsidRPr="0091416B" w:rsidRDefault="00E87F45"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Ensure contact details of neighbouring venues </w:t>
      </w:r>
      <w:r w:rsidR="007D7249" w:rsidRPr="0091416B">
        <w:rPr>
          <w:rFonts w:ascii="Arial" w:hAnsi="Arial" w:cs="Arial"/>
          <w:sz w:val="22"/>
          <w:szCs w:val="22"/>
        </w:rPr>
        <w:t xml:space="preserve">are </w:t>
      </w:r>
      <w:r w:rsidRPr="0091416B">
        <w:rPr>
          <w:rFonts w:ascii="Arial" w:hAnsi="Arial" w:cs="Arial"/>
          <w:sz w:val="22"/>
          <w:szCs w:val="22"/>
        </w:rPr>
        <w:t>routinely updated.</w:t>
      </w:r>
    </w:p>
    <w:p w14:paraId="44A9FF76" w14:textId="5990E4C1" w:rsidR="00EA3D2D" w:rsidRPr="0091416B" w:rsidRDefault="00E87F45" w:rsidP="00670E9D">
      <w:pPr>
        <w:pStyle w:val="ListParagraph"/>
        <w:widowControl w:val="0"/>
        <w:numPr>
          <w:ilvl w:val="0"/>
          <w:numId w:val="6"/>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Maintain close liaison and open communication with all other Accord members and stakeholders.</w:t>
      </w:r>
    </w:p>
    <w:p w14:paraId="48BA30CD" w14:textId="77777777" w:rsidR="00EA3D2D" w:rsidRPr="006277B1" w:rsidRDefault="00EA3D2D" w:rsidP="00115307">
      <w:pPr>
        <w:widowControl w:val="0"/>
        <w:autoSpaceDE w:val="0"/>
        <w:autoSpaceDN w:val="0"/>
        <w:adjustRightInd w:val="0"/>
        <w:outlineLvl w:val="0"/>
        <w:rPr>
          <w:rFonts w:ascii="Arial" w:hAnsi="Arial" w:cs="Arial"/>
          <w:sz w:val="22"/>
          <w:szCs w:val="22"/>
        </w:rPr>
      </w:pPr>
    </w:p>
    <w:p w14:paraId="1991CA33" w14:textId="77777777" w:rsidR="00FF2930" w:rsidRPr="00C621BF" w:rsidRDefault="00FF2930" w:rsidP="00115307">
      <w:pPr>
        <w:widowControl w:val="0"/>
        <w:autoSpaceDE w:val="0"/>
        <w:autoSpaceDN w:val="0"/>
        <w:adjustRightInd w:val="0"/>
        <w:outlineLvl w:val="0"/>
        <w:rPr>
          <w:rFonts w:ascii="Arial" w:hAnsi="Arial" w:cs="Arial"/>
          <w:b/>
          <w:bCs/>
          <w:sz w:val="40"/>
          <w:szCs w:val="40"/>
        </w:rPr>
      </w:pPr>
      <w:r w:rsidRPr="00C621BF">
        <w:rPr>
          <w:rFonts w:ascii="Arial" w:hAnsi="Arial" w:cs="Arial"/>
          <w:b/>
          <w:bCs/>
          <w:sz w:val="40"/>
          <w:szCs w:val="40"/>
        </w:rPr>
        <w:t xml:space="preserve">Management of events </w:t>
      </w:r>
    </w:p>
    <w:p w14:paraId="0906D595" w14:textId="77777777" w:rsidR="00FF2930" w:rsidRPr="006277B1" w:rsidRDefault="00FF2930" w:rsidP="00115307">
      <w:pPr>
        <w:widowControl w:val="0"/>
        <w:autoSpaceDE w:val="0"/>
        <w:autoSpaceDN w:val="0"/>
        <w:adjustRightInd w:val="0"/>
        <w:outlineLvl w:val="0"/>
        <w:rPr>
          <w:rFonts w:ascii="Arial" w:hAnsi="Arial" w:cs="Arial"/>
          <w:sz w:val="22"/>
          <w:szCs w:val="22"/>
        </w:rPr>
      </w:pPr>
    </w:p>
    <w:p w14:paraId="663C5A71"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Advise Victoria Police in advance of any events likely to increase patronage. </w:t>
      </w:r>
    </w:p>
    <w:p w14:paraId="34668C6D" w14:textId="02513B55"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Ensure you have appropriate staff</w:t>
      </w:r>
      <w:r w:rsidR="00FC6FB6" w:rsidRPr="0091416B">
        <w:rPr>
          <w:rFonts w:ascii="Arial" w:hAnsi="Arial" w:cs="Arial"/>
          <w:sz w:val="22"/>
          <w:szCs w:val="22"/>
        </w:rPr>
        <w:t xml:space="preserve"> and security</w:t>
      </w:r>
      <w:r w:rsidRPr="0091416B">
        <w:rPr>
          <w:rFonts w:ascii="Arial" w:hAnsi="Arial" w:cs="Arial"/>
          <w:sz w:val="22"/>
          <w:szCs w:val="22"/>
        </w:rPr>
        <w:t xml:space="preserve"> rostered </w:t>
      </w:r>
      <w:r w:rsidR="007D7249" w:rsidRPr="0091416B">
        <w:rPr>
          <w:rFonts w:ascii="Arial" w:hAnsi="Arial" w:cs="Arial"/>
          <w:sz w:val="22"/>
          <w:szCs w:val="22"/>
        </w:rPr>
        <w:t>during events, including New Year’s Eve, other public holidays,</w:t>
      </w:r>
      <w:r w:rsidR="00007A93" w:rsidRPr="0091416B">
        <w:rPr>
          <w:rFonts w:ascii="Arial" w:hAnsi="Arial" w:cs="Arial"/>
          <w:sz w:val="22"/>
          <w:szCs w:val="22"/>
        </w:rPr>
        <w:t xml:space="preserve"> and School Leaver’s period</w:t>
      </w:r>
      <w:r w:rsidRPr="0091416B">
        <w:rPr>
          <w:rFonts w:ascii="Arial" w:hAnsi="Arial" w:cs="Arial"/>
          <w:sz w:val="22"/>
          <w:szCs w:val="22"/>
        </w:rPr>
        <w:t>.</w:t>
      </w:r>
    </w:p>
    <w:p w14:paraId="5D25F03C"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Ensure staff are easily identifiable.</w:t>
      </w:r>
    </w:p>
    <w:p w14:paraId="137E284F"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Develop a house policy outlining how the event/function will be delivered and measures in place to manage alcohol responsibly.</w:t>
      </w:r>
    </w:p>
    <w:p w14:paraId="69DD1180"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Provide information to patrons on safe transport options. </w:t>
      </w:r>
    </w:p>
    <w:p w14:paraId="518CEFBF" w14:textId="17D642C5" w:rsidR="00FC6FB6" w:rsidRPr="0091416B" w:rsidRDefault="00FF2930" w:rsidP="00670E9D">
      <w:pPr>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eastAsiaTheme="minorHAnsi" w:hAnsi="Arial" w:cs="Arial"/>
          <w:sz w:val="22"/>
          <w:szCs w:val="22"/>
        </w:rPr>
        <w:t xml:space="preserve">Monitor the amenity of your venue regularly for any litter, </w:t>
      </w:r>
      <w:r w:rsidR="007D7249" w:rsidRPr="0091416B">
        <w:rPr>
          <w:rFonts w:ascii="Arial" w:eastAsiaTheme="minorHAnsi" w:hAnsi="Arial" w:cs="Arial"/>
          <w:sz w:val="22"/>
          <w:szCs w:val="22"/>
        </w:rPr>
        <w:t>damage,</w:t>
      </w:r>
      <w:r w:rsidRPr="0091416B">
        <w:rPr>
          <w:rFonts w:ascii="Arial" w:eastAsiaTheme="minorHAnsi" w:hAnsi="Arial" w:cs="Arial"/>
          <w:sz w:val="22"/>
          <w:szCs w:val="22"/>
        </w:rPr>
        <w:t xml:space="preserve"> and noise – particularly at the end of the event.</w:t>
      </w:r>
    </w:p>
    <w:p w14:paraId="765ABF5B" w14:textId="6004263E" w:rsidR="00AD49E9" w:rsidRPr="001F1B52" w:rsidRDefault="00FC6FB6" w:rsidP="001F1B52">
      <w:pPr>
        <w:pStyle w:val="ListParagraph"/>
        <w:widowControl w:val="0"/>
        <w:numPr>
          <w:ilvl w:val="0"/>
          <w:numId w:val="7"/>
        </w:numPr>
        <w:autoSpaceDE w:val="0"/>
        <w:autoSpaceDN w:val="0"/>
        <w:adjustRightInd w:val="0"/>
        <w:spacing w:after="160" w:line="259" w:lineRule="auto"/>
        <w:outlineLvl w:val="0"/>
        <w:rPr>
          <w:rFonts w:ascii="Arial" w:hAnsi="Arial" w:cs="Arial"/>
          <w:b/>
          <w:bCs/>
          <w:sz w:val="22"/>
          <w:szCs w:val="22"/>
        </w:rPr>
      </w:pPr>
      <w:r w:rsidRPr="001F1B52">
        <w:rPr>
          <w:rFonts w:ascii="Arial" w:hAnsi="Arial" w:cs="Arial"/>
          <w:sz w:val="22"/>
          <w:szCs w:val="22"/>
        </w:rPr>
        <w:t>Use plastic glasses where possible to reduce glass injuries.</w:t>
      </w:r>
    </w:p>
    <w:p w14:paraId="60D9BC80" w14:textId="4BEBEE32" w:rsidR="00C37BF6" w:rsidRPr="00C37BF6" w:rsidRDefault="001A6E54" w:rsidP="00115307">
      <w:pPr>
        <w:widowControl w:val="0"/>
        <w:autoSpaceDE w:val="0"/>
        <w:autoSpaceDN w:val="0"/>
        <w:adjustRightInd w:val="0"/>
        <w:outlineLvl w:val="0"/>
        <w:rPr>
          <w:rFonts w:ascii="Arial" w:hAnsi="Arial" w:cs="Arial"/>
          <w:b/>
          <w:bCs/>
          <w:sz w:val="40"/>
          <w:szCs w:val="40"/>
        </w:rPr>
      </w:pPr>
      <w:r>
        <w:rPr>
          <w:rFonts w:ascii="Arial" w:hAnsi="Arial" w:cs="Arial"/>
          <w:b/>
          <w:bCs/>
          <w:sz w:val="40"/>
          <w:szCs w:val="40"/>
        </w:rPr>
        <w:t>M</w:t>
      </w:r>
      <w:r w:rsidR="00C37BF6" w:rsidRPr="00C37BF6">
        <w:rPr>
          <w:rFonts w:ascii="Arial" w:hAnsi="Arial" w:cs="Arial"/>
          <w:b/>
          <w:bCs/>
          <w:sz w:val="40"/>
          <w:szCs w:val="40"/>
        </w:rPr>
        <w:t>embership</w:t>
      </w:r>
    </w:p>
    <w:p w14:paraId="4537DD60" w14:textId="0FF7848B" w:rsidR="00EA3D2D" w:rsidRPr="006277B1" w:rsidRDefault="00EA3D2D" w:rsidP="00C37BF6">
      <w:pPr>
        <w:widowControl w:val="0"/>
        <w:autoSpaceDE w:val="0"/>
        <w:autoSpaceDN w:val="0"/>
        <w:adjustRightInd w:val="0"/>
        <w:outlineLvl w:val="0"/>
        <w:rPr>
          <w:rFonts w:ascii="Arial" w:hAnsi="Arial" w:cs="Arial"/>
          <w:sz w:val="22"/>
          <w:szCs w:val="22"/>
        </w:rPr>
      </w:pPr>
    </w:p>
    <w:p w14:paraId="005EA55C" w14:textId="34C24E3F" w:rsidR="00BE1CCA" w:rsidRPr="0091416B" w:rsidRDefault="00BE1CCA" w:rsidP="00BE1CCA">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Membership will include representation from </w:t>
      </w:r>
      <w:r w:rsidR="00720E73" w:rsidRPr="0091416B">
        <w:rPr>
          <w:rFonts w:ascii="Arial" w:hAnsi="Arial" w:cs="Arial"/>
          <w:sz w:val="22"/>
          <w:szCs w:val="22"/>
        </w:rPr>
        <w:t>the Council</w:t>
      </w:r>
      <w:r w:rsidRPr="0091416B">
        <w:rPr>
          <w:rFonts w:ascii="Arial" w:hAnsi="Arial" w:cs="Arial"/>
          <w:sz w:val="22"/>
          <w:szCs w:val="22"/>
        </w:rPr>
        <w:t xml:space="preserve"> and Victoria Police</w:t>
      </w:r>
      <w:r w:rsidR="00720E73" w:rsidRPr="0091416B">
        <w:rPr>
          <w:rFonts w:ascii="Arial" w:hAnsi="Arial" w:cs="Arial"/>
          <w:sz w:val="22"/>
          <w:szCs w:val="22"/>
        </w:rPr>
        <w:t>.</w:t>
      </w:r>
    </w:p>
    <w:p w14:paraId="2659ED9C" w14:textId="4236615C" w:rsidR="00BE1CCA" w:rsidRPr="0091416B" w:rsidRDefault="00BE1CCA" w:rsidP="00BE1CCA">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Membership will be available to agencies with interest and expertise in </w:t>
      </w:r>
      <w:r w:rsidR="0073661E" w:rsidRPr="0091416B">
        <w:rPr>
          <w:rFonts w:ascii="Arial" w:hAnsi="Arial" w:cs="Arial"/>
          <w:sz w:val="22"/>
          <w:szCs w:val="22"/>
        </w:rPr>
        <w:t>l</w:t>
      </w:r>
      <w:r w:rsidRPr="0091416B">
        <w:rPr>
          <w:rFonts w:ascii="Arial" w:hAnsi="Arial" w:cs="Arial"/>
          <w:sz w:val="22"/>
          <w:szCs w:val="22"/>
        </w:rPr>
        <w:t xml:space="preserve">iquor licensing and the reduction of harm within the </w:t>
      </w:r>
      <w:r w:rsidR="00D87849" w:rsidRPr="0091416B">
        <w:rPr>
          <w:rFonts w:ascii="Arial" w:hAnsi="Arial" w:cs="Arial"/>
          <w:sz w:val="22"/>
          <w:szCs w:val="22"/>
        </w:rPr>
        <w:t xml:space="preserve">accord </w:t>
      </w:r>
      <w:r w:rsidRPr="0091416B">
        <w:rPr>
          <w:rFonts w:ascii="Arial" w:hAnsi="Arial" w:cs="Arial"/>
          <w:sz w:val="22"/>
          <w:szCs w:val="22"/>
        </w:rPr>
        <w:t>area and at licensed venues</w:t>
      </w:r>
      <w:r w:rsidR="00720E73" w:rsidRPr="0091416B">
        <w:rPr>
          <w:rFonts w:ascii="Arial" w:hAnsi="Arial" w:cs="Arial"/>
          <w:sz w:val="22"/>
          <w:szCs w:val="22"/>
        </w:rPr>
        <w:t>.</w:t>
      </w:r>
    </w:p>
    <w:p w14:paraId="62FD4C77" w14:textId="7022D38A" w:rsidR="00BE1CCA" w:rsidRPr="0091416B" w:rsidRDefault="00BE1CCA" w:rsidP="00BE1CCA">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Membership is voluntary and open to all liquor licensees within the </w:t>
      </w:r>
      <w:r w:rsidR="00D87849" w:rsidRPr="0091416B">
        <w:rPr>
          <w:rFonts w:ascii="Arial" w:hAnsi="Arial" w:cs="Arial"/>
          <w:sz w:val="22"/>
          <w:szCs w:val="22"/>
        </w:rPr>
        <w:t xml:space="preserve">accord </w:t>
      </w:r>
      <w:r w:rsidR="0073661E" w:rsidRPr="0091416B">
        <w:rPr>
          <w:rFonts w:ascii="Arial" w:hAnsi="Arial" w:cs="Arial"/>
          <w:sz w:val="22"/>
          <w:szCs w:val="22"/>
        </w:rPr>
        <w:t>area</w:t>
      </w:r>
      <w:r w:rsidR="00720E73" w:rsidRPr="0091416B">
        <w:rPr>
          <w:rFonts w:ascii="Arial" w:hAnsi="Arial" w:cs="Arial"/>
          <w:sz w:val="22"/>
          <w:szCs w:val="22"/>
        </w:rPr>
        <w:t>.</w:t>
      </w:r>
    </w:p>
    <w:p w14:paraId="7BB9A7E4" w14:textId="292D2D0B" w:rsidR="00BE1CCA" w:rsidRPr="0091416B" w:rsidRDefault="00BE1CCA" w:rsidP="00720E73">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Membership requires attendance and participation at quarterly meetings, communication</w:t>
      </w:r>
      <w:r w:rsidR="00720E73" w:rsidRPr="0091416B">
        <w:rPr>
          <w:rFonts w:ascii="Arial" w:hAnsi="Arial" w:cs="Arial"/>
          <w:sz w:val="22"/>
          <w:szCs w:val="22"/>
        </w:rPr>
        <w:t xml:space="preserve"> </w:t>
      </w:r>
      <w:r w:rsidRPr="0091416B">
        <w:rPr>
          <w:rFonts w:ascii="Arial" w:hAnsi="Arial" w:cs="Arial"/>
          <w:sz w:val="22"/>
          <w:szCs w:val="22"/>
        </w:rPr>
        <w:t>with other stakeholders and commitment to implementing any agreed changes within your</w:t>
      </w:r>
      <w:r w:rsidR="00720E73" w:rsidRPr="0091416B">
        <w:rPr>
          <w:rFonts w:ascii="Arial" w:hAnsi="Arial" w:cs="Arial"/>
          <w:sz w:val="22"/>
          <w:szCs w:val="22"/>
        </w:rPr>
        <w:t xml:space="preserve"> </w:t>
      </w:r>
      <w:r w:rsidRPr="0091416B">
        <w:rPr>
          <w:rFonts w:ascii="Arial" w:hAnsi="Arial" w:cs="Arial"/>
          <w:sz w:val="22"/>
          <w:szCs w:val="22"/>
        </w:rPr>
        <w:t>own agency/premises</w:t>
      </w:r>
      <w:r w:rsidR="006921F7" w:rsidRPr="0091416B">
        <w:rPr>
          <w:rFonts w:ascii="Arial" w:hAnsi="Arial" w:cs="Arial"/>
          <w:sz w:val="22"/>
          <w:szCs w:val="22"/>
        </w:rPr>
        <w:t>.</w:t>
      </w:r>
    </w:p>
    <w:p w14:paraId="471AFFD3" w14:textId="63468552" w:rsidR="00BE1CCA" w:rsidRPr="0091416B" w:rsidRDefault="00BE1CCA" w:rsidP="00720E73">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By agreement of Accord members at any Accord </w:t>
      </w:r>
      <w:r w:rsidR="00CB347A" w:rsidRPr="0091416B">
        <w:rPr>
          <w:rFonts w:ascii="Arial" w:hAnsi="Arial" w:cs="Arial"/>
          <w:sz w:val="22"/>
          <w:szCs w:val="22"/>
        </w:rPr>
        <w:t>m</w:t>
      </w:r>
      <w:r w:rsidRPr="0091416B">
        <w:rPr>
          <w:rFonts w:ascii="Arial" w:hAnsi="Arial" w:cs="Arial"/>
          <w:sz w:val="22"/>
          <w:szCs w:val="22"/>
        </w:rPr>
        <w:t>eeting</w:t>
      </w:r>
      <w:r w:rsidR="005C3FA7" w:rsidRPr="0091416B">
        <w:rPr>
          <w:rFonts w:ascii="Arial" w:hAnsi="Arial" w:cs="Arial"/>
          <w:sz w:val="22"/>
          <w:szCs w:val="22"/>
        </w:rPr>
        <w:t>, m</w:t>
      </w:r>
      <w:r w:rsidRPr="0091416B">
        <w:rPr>
          <w:rFonts w:ascii="Arial" w:hAnsi="Arial" w:cs="Arial"/>
          <w:sz w:val="22"/>
          <w:szCs w:val="22"/>
        </w:rPr>
        <w:t>embership may be extended to</w:t>
      </w:r>
      <w:r w:rsidR="00720E73" w:rsidRPr="0091416B">
        <w:rPr>
          <w:rFonts w:ascii="Arial" w:hAnsi="Arial" w:cs="Arial"/>
          <w:sz w:val="22"/>
          <w:szCs w:val="22"/>
        </w:rPr>
        <w:t xml:space="preserve"> </w:t>
      </w:r>
      <w:r w:rsidRPr="0091416B">
        <w:rPr>
          <w:rFonts w:ascii="Arial" w:hAnsi="Arial" w:cs="Arial"/>
          <w:sz w:val="22"/>
          <w:szCs w:val="22"/>
        </w:rPr>
        <w:t>any agency with an interest, expertise, or commitment to the reduction of harm.</w:t>
      </w:r>
    </w:p>
    <w:p w14:paraId="011F07AF" w14:textId="6587CB61" w:rsidR="00BE1CCA" w:rsidRPr="0091416B" w:rsidRDefault="00BE1CCA" w:rsidP="00BE1CCA">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All meetings will invite a representative from Liquor Control Victoria.</w:t>
      </w:r>
    </w:p>
    <w:p w14:paraId="3ADA464D" w14:textId="3DABF174" w:rsidR="00D37B57" w:rsidRPr="0091416B" w:rsidRDefault="00D37B57" w:rsidP="00D37B57">
      <w:pPr>
        <w:pStyle w:val="ListParagraph"/>
        <w:widowControl w:val="0"/>
        <w:numPr>
          <w:ilvl w:val="0"/>
          <w:numId w:val="21"/>
        </w:numPr>
        <w:spacing w:line="276" w:lineRule="auto"/>
        <w:outlineLvl w:val="0"/>
        <w:rPr>
          <w:rFonts w:ascii="Arial" w:hAnsi="Arial" w:cs="Arial"/>
          <w:sz w:val="22"/>
          <w:szCs w:val="22"/>
        </w:rPr>
      </w:pPr>
      <w:r w:rsidRPr="0091416B">
        <w:rPr>
          <w:rFonts w:ascii="Arial" w:hAnsi="Arial" w:cs="Arial"/>
          <w:sz w:val="22"/>
          <w:szCs w:val="22"/>
        </w:rPr>
        <w:t xml:space="preserve">Licensees who agree to and sign the statement of commitment certificate will become </w:t>
      </w:r>
      <w:r w:rsidR="00A20892" w:rsidRPr="0091416B">
        <w:rPr>
          <w:rFonts w:ascii="Arial" w:hAnsi="Arial" w:cs="Arial"/>
          <w:sz w:val="22"/>
          <w:szCs w:val="22"/>
        </w:rPr>
        <w:t>members</w:t>
      </w:r>
      <w:r w:rsidRPr="0091416B">
        <w:rPr>
          <w:rFonts w:ascii="Arial" w:hAnsi="Arial" w:cs="Arial"/>
          <w:sz w:val="22"/>
          <w:szCs w:val="22"/>
        </w:rPr>
        <w:t>.</w:t>
      </w:r>
    </w:p>
    <w:p w14:paraId="2B6F4A02" w14:textId="4314DDA0" w:rsidR="003E4D66" w:rsidRPr="0091416B" w:rsidRDefault="00AC6744" w:rsidP="00BF26E5">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A member may resign by </w:t>
      </w:r>
      <w:r w:rsidR="00A20892" w:rsidRPr="0091416B">
        <w:rPr>
          <w:rFonts w:ascii="Arial" w:hAnsi="Arial" w:cs="Arial"/>
          <w:sz w:val="22"/>
          <w:szCs w:val="22"/>
        </w:rPr>
        <w:t>written notice</w:t>
      </w:r>
      <w:r w:rsidRPr="0091416B">
        <w:rPr>
          <w:rFonts w:ascii="Arial" w:hAnsi="Arial" w:cs="Arial"/>
          <w:sz w:val="22"/>
          <w:szCs w:val="22"/>
        </w:rPr>
        <w:t xml:space="preserve"> to the liquor forum chairperson/administra</w:t>
      </w:r>
      <w:r w:rsidR="00A20892" w:rsidRPr="0091416B">
        <w:rPr>
          <w:rFonts w:ascii="Arial" w:hAnsi="Arial" w:cs="Arial"/>
          <w:sz w:val="22"/>
          <w:szCs w:val="22"/>
        </w:rPr>
        <w:t>tor</w:t>
      </w:r>
      <w:r w:rsidR="000D7F74" w:rsidRPr="0091416B">
        <w:rPr>
          <w:rFonts w:ascii="Arial" w:hAnsi="Arial" w:cs="Arial"/>
          <w:sz w:val="22"/>
          <w:szCs w:val="22"/>
        </w:rPr>
        <w:t xml:space="preserve"> or Victoria Police</w:t>
      </w:r>
      <w:r w:rsidRPr="0091416B">
        <w:rPr>
          <w:rFonts w:ascii="Arial" w:hAnsi="Arial" w:cs="Arial"/>
          <w:sz w:val="22"/>
          <w:szCs w:val="22"/>
        </w:rPr>
        <w:t>.</w:t>
      </w:r>
    </w:p>
    <w:p w14:paraId="77FF9AE5" w14:textId="0B148472" w:rsidR="00AC6744" w:rsidRPr="0091416B" w:rsidRDefault="00414565" w:rsidP="00BF26E5">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A member is taken to have resigned if</w:t>
      </w:r>
      <w:r w:rsidR="0056109F" w:rsidRPr="0091416B">
        <w:rPr>
          <w:rFonts w:ascii="Arial" w:hAnsi="Arial" w:cs="Arial"/>
          <w:sz w:val="22"/>
          <w:szCs w:val="22"/>
        </w:rPr>
        <w:t>:</w:t>
      </w:r>
    </w:p>
    <w:p w14:paraId="18FDC942" w14:textId="0AB75E82" w:rsidR="00414565" w:rsidRPr="0091416B" w:rsidRDefault="00414565" w:rsidP="00414565">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the liquor forum chairperson/administrat</w:t>
      </w:r>
      <w:r w:rsidR="00A20892" w:rsidRPr="0091416B">
        <w:rPr>
          <w:rFonts w:ascii="Arial" w:hAnsi="Arial" w:cs="Arial"/>
          <w:sz w:val="22"/>
          <w:szCs w:val="22"/>
        </w:rPr>
        <w:t>or</w:t>
      </w:r>
      <w:r w:rsidRPr="0091416B">
        <w:rPr>
          <w:rFonts w:ascii="Arial" w:hAnsi="Arial" w:cs="Arial"/>
          <w:sz w:val="22"/>
          <w:szCs w:val="22"/>
        </w:rPr>
        <w:t xml:space="preserve"> </w:t>
      </w:r>
      <w:r w:rsidR="0017733C" w:rsidRPr="0091416B">
        <w:rPr>
          <w:rFonts w:ascii="Arial" w:hAnsi="Arial" w:cs="Arial"/>
          <w:sz w:val="22"/>
          <w:szCs w:val="22"/>
        </w:rPr>
        <w:t xml:space="preserve">or Victoria Police </w:t>
      </w:r>
      <w:r w:rsidRPr="0091416B">
        <w:rPr>
          <w:rFonts w:ascii="Arial" w:hAnsi="Arial" w:cs="Arial"/>
          <w:sz w:val="22"/>
          <w:szCs w:val="22"/>
        </w:rPr>
        <w:t xml:space="preserve">has made a written request to the member to confirm that </w:t>
      </w:r>
      <w:r w:rsidR="00331BA8" w:rsidRPr="0091416B">
        <w:rPr>
          <w:rFonts w:ascii="Arial" w:hAnsi="Arial" w:cs="Arial"/>
          <w:sz w:val="22"/>
          <w:szCs w:val="22"/>
        </w:rPr>
        <w:t>they</w:t>
      </w:r>
      <w:r w:rsidRPr="0091416B">
        <w:rPr>
          <w:rFonts w:ascii="Arial" w:hAnsi="Arial" w:cs="Arial"/>
          <w:sz w:val="22"/>
          <w:szCs w:val="22"/>
        </w:rPr>
        <w:t xml:space="preserve"> wish to remain a member and</w:t>
      </w:r>
    </w:p>
    <w:p w14:paraId="5E8B0DFC" w14:textId="3B89CA1B" w:rsidR="00414565" w:rsidRPr="0091416B" w:rsidRDefault="00414565" w:rsidP="00414565">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the member has not, within </w:t>
      </w:r>
      <w:r w:rsidR="0033426C" w:rsidRPr="0091416B">
        <w:rPr>
          <w:rFonts w:ascii="Arial" w:hAnsi="Arial" w:cs="Arial"/>
          <w:sz w:val="22"/>
          <w:szCs w:val="22"/>
        </w:rPr>
        <w:t xml:space="preserve">14 days </w:t>
      </w:r>
      <w:r w:rsidRPr="0091416B">
        <w:rPr>
          <w:rFonts w:ascii="Arial" w:hAnsi="Arial" w:cs="Arial"/>
          <w:sz w:val="22"/>
          <w:szCs w:val="22"/>
        </w:rPr>
        <w:t xml:space="preserve">after receiving that request, confirmed in writing that </w:t>
      </w:r>
      <w:r w:rsidR="00331BA8" w:rsidRPr="0091416B">
        <w:rPr>
          <w:rFonts w:ascii="Arial" w:hAnsi="Arial" w:cs="Arial"/>
          <w:sz w:val="22"/>
          <w:szCs w:val="22"/>
        </w:rPr>
        <w:t xml:space="preserve">they </w:t>
      </w:r>
      <w:r w:rsidRPr="0091416B">
        <w:rPr>
          <w:rFonts w:ascii="Arial" w:hAnsi="Arial" w:cs="Arial"/>
          <w:sz w:val="22"/>
          <w:szCs w:val="22"/>
        </w:rPr>
        <w:t>wish to remain a member.</w:t>
      </w:r>
    </w:p>
    <w:p w14:paraId="514EC155" w14:textId="162F6052" w:rsidR="00164832" w:rsidRPr="0091416B" w:rsidRDefault="001B6EE7" w:rsidP="000B4155">
      <w:pPr>
        <w:pStyle w:val="ListParagraph"/>
        <w:widowControl w:val="0"/>
        <w:numPr>
          <w:ilvl w:val="0"/>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If the liquor forum chairperson/administrat</w:t>
      </w:r>
      <w:r w:rsidR="00A20892" w:rsidRPr="0091416B">
        <w:rPr>
          <w:rFonts w:ascii="Arial" w:hAnsi="Arial" w:cs="Arial"/>
          <w:sz w:val="22"/>
          <w:szCs w:val="22"/>
        </w:rPr>
        <w:t>or</w:t>
      </w:r>
      <w:r w:rsidRPr="0091416B">
        <w:rPr>
          <w:rFonts w:ascii="Arial" w:hAnsi="Arial" w:cs="Arial"/>
          <w:sz w:val="22"/>
          <w:szCs w:val="22"/>
        </w:rPr>
        <w:t xml:space="preserve"> or Victoria Police is satisfied that a licensee member (</w:t>
      </w:r>
      <w:r w:rsidRPr="0091416B">
        <w:rPr>
          <w:rFonts w:ascii="Arial" w:hAnsi="Arial" w:cs="Arial"/>
          <w:b/>
          <w:bCs/>
          <w:sz w:val="22"/>
          <w:szCs w:val="22"/>
        </w:rPr>
        <w:t>relevant member</w:t>
      </w:r>
      <w:r w:rsidRPr="0091416B">
        <w:rPr>
          <w:rFonts w:ascii="Arial" w:hAnsi="Arial" w:cs="Arial"/>
          <w:sz w:val="22"/>
          <w:szCs w:val="22"/>
        </w:rPr>
        <w:t>) has failed to comply with the Accord or refuses to support the purposes of the Accord, d</w:t>
      </w:r>
      <w:r w:rsidR="00720BE4" w:rsidRPr="0091416B">
        <w:rPr>
          <w:rFonts w:ascii="Arial" w:hAnsi="Arial" w:cs="Arial"/>
          <w:sz w:val="22"/>
          <w:szCs w:val="22"/>
        </w:rPr>
        <w:t xml:space="preserve">isciplinary action </w:t>
      </w:r>
      <w:r w:rsidR="00AF364F" w:rsidRPr="0091416B">
        <w:rPr>
          <w:rFonts w:ascii="Arial" w:hAnsi="Arial" w:cs="Arial"/>
          <w:sz w:val="22"/>
          <w:szCs w:val="22"/>
        </w:rPr>
        <w:t xml:space="preserve">may be taken </w:t>
      </w:r>
      <w:r w:rsidR="00720BE4" w:rsidRPr="0091416B">
        <w:rPr>
          <w:rFonts w:ascii="Arial" w:hAnsi="Arial" w:cs="Arial"/>
          <w:sz w:val="22"/>
          <w:szCs w:val="22"/>
        </w:rPr>
        <w:t xml:space="preserve">against </w:t>
      </w:r>
      <w:r w:rsidRPr="0091416B">
        <w:rPr>
          <w:rFonts w:ascii="Arial" w:hAnsi="Arial" w:cs="Arial"/>
          <w:sz w:val="22"/>
          <w:szCs w:val="22"/>
        </w:rPr>
        <w:t xml:space="preserve">the relevant member </w:t>
      </w:r>
      <w:r w:rsidR="009C7E35" w:rsidRPr="0091416B">
        <w:rPr>
          <w:rFonts w:ascii="Arial" w:hAnsi="Arial" w:cs="Arial"/>
          <w:sz w:val="22"/>
          <w:szCs w:val="22"/>
        </w:rPr>
        <w:t>as</w:t>
      </w:r>
      <w:r w:rsidR="006A7ADB" w:rsidRPr="0091416B">
        <w:rPr>
          <w:rFonts w:ascii="Arial" w:hAnsi="Arial" w:cs="Arial"/>
          <w:sz w:val="22"/>
          <w:szCs w:val="22"/>
        </w:rPr>
        <w:t xml:space="preserve"> follow</w:t>
      </w:r>
      <w:r w:rsidR="009C7E35" w:rsidRPr="0091416B">
        <w:rPr>
          <w:rFonts w:ascii="Arial" w:hAnsi="Arial" w:cs="Arial"/>
          <w:sz w:val="22"/>
          <w:szCs w:val="22"/>
        </w:rPr>
        <w:t>s</w:t>
      </w:r>
      <w:r w:rsidR="003B1FBA" w:rsidRPr="0091416B">
        <w:rPr>
          <w:rFonts w:ascii="Arial" w:hAnsi="Arial" w:cs="Arial"/>
          <w:sz w:val="22"/>
          <w:szCs w:val="22"/>
        </w:rPr>
        <w:t>:</w:t>
      </w:r>
    </w:p>
    <w:p w14:paraId="2EEF64E1" w14:textId="4E0897DA" w:rsidR="003613D1" w:rsidRPr="0091416B" w:rsidRDefault="001B6EE7" w:rsidP="00B429FE">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lastRenderedPageBreak/>
        <w:t>A</w:t>
      </w:r>
      <w:r w:rsidR="00E6700B" w:rsidRPr="0091416B">
        <w:rPr>
          <w:rFonts w:ascii="Arial" w:hAnsi="Arial" w:cs="Arial"/>
          <w:sz w:val="22"/>
          <w:szCs w:val="22"/>
        </w:rPr>
        <w:t xml:space="preserve"> letter will be sent to th</w:t>
      </w:r>
      <w:r w:rsidR="00B429FE" w:rsidRPr="0091416B">
        <w:rPr>
          <w:rFonts w:ascii="Arial" w:hAnsi="Arial" w:cs="Arial"/>
          <w:sz w:val="22"/>
          <w:szCs w:val="22"/>
        </w:rPr>
        <w:t xml:space="preserve">e relevant </w:t>
      </w:r>
      <w:r w:rsidR="00E6700B" w:rsidRPr="0091416B">
        <w:rPr>
          <w:rFonts w:ascii="Arial" w:hAnsi="Arial" w:cs="Arial"/>
          <w:sz w:val="22"/>
          <w:szCs w:val="22"/>
        </w:rPr>
        <w:t>member</w:t>
      </w:r>
      <w:r w:rsidR="00F61320" w:rsidRPr="0091416B">
        <w:rPr>
          <w:rFonts w:ascii="Arial" w:hAnsi="Arial" w:cs="Arial"/>
          <w:sz w:val="22"/>
          <w:szCs w:val="22"/>
        </w:rPr>
        <w:t xml:space="preserve"> </w:t>
      </w:r>
      <w:r w:rsidR="005F3877" w:rsidRPr="0091416B">
        <w:rPr>
          <w:rFonts w:ascii="Arial" w:hAnsi="Arial" w:cs="Arial"/>
          <w:sz w:val="22"/>
          <w:szCs w:val="22"/>
        </w:rPr>
        <w:t>stat</w:t>
      </w:r>
      <w:r w:rsidR="00A07535" w:rsidRPr="0091416B">
        <w:rPr>
          <w:rFonts w:ascii="Arial" w:hAnsi="Arial" w:cs="Arial"/>
          <w:sz w:val="22"/>
          <w:szCs w:val="22"/>
        </w:rPr>
        <w:t>ing</w:t>
      </w:r>
      <w:r w:rsidR="003613D1" w:rsidRPr="0091416B">
        <w:rPr>
          <w:rFonts w:ascii="Arial" w:hAnsi="Arial" w:cs="Arial"/>
          <w:sz w:val="22"/>
          <w:szCs w:val="22"/>
        </w:rPr>
        <w:t>:</w:t>
      </w:r>
    </w:p>
    <w:p w14:paraId="5D15C61E" w14:textId="08ECF521" w:rsidR="009F63E4" w:rsidRPr="0091416B" w:rsidRDefault="00C5236C" w:rsidP="009F63E4">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that </w:t>
      </w:r>
      <w:r w:rsidR="00611C11" w:rsidRPr="0091416B">
        <w:rPr>
          <w:rFonts w:ascii="Arial" w:hAnsi="Arial" w:cs="Arial"/>
          <w:sz w:val="22"/>
          <w:szCs w:val="22"/>
        </w:rPr>
        <w:t>it is</w:t>
      </w:r>
      <w:r w:rsidR="009F63E4" w:rsidRPr="0091416B">
        <w:rPr>
          <w:rFonts w:ascii="Arial" w:hAnsi="Arial" w:cs="Arial"/>
          <w:sz w:val="22"/>
          <w:szCs w:val="22"/>
        </w:rPr>
        <w:t xml:space="preserve"> propose</w:t>
      </w:r>
      <w:r w:rsidR="00611C11" w:rsidRPr="0091416B">
        <w:rPr>
          <w:rFonts w:ascii="Arial" w:hAnsi="Arial" w:cs="Arial"/>
          <w:sz w:val="22"/>
          <w:szCs w:val="22"/>
        </w:rPr>
        <w:t>d</w:t>
      </w:r>
      <w:r w:rsidR="009F63E4" w:rsidRPr="0091416B">
        <w:rPr>
          <w:rFonts w:ascii="Arial" w:hAnsi="Arial" w:cs="Arial"/>
          <w:sz w:val="22"/>
          <w:szCs w:val="22"/>
        </w:rPr>
        <w:t xml:space="preserve"> to take disciplinary action against the </w:t>
      </w:r>
      <w:r w:rsidR="00772CC4" w:rsidRPr="0091416B">
        <w:rPr>
          <w:rFonts w:ascii="Arial" w:hAnsi="Arial" w:cs="Arial"/>
          <w:sz w:val="22"/>
          <w:szCs w:val="22"/>
        </w:rPr>
        <w:t>relevant member</w:t>
      </w:r>
    </w:p>
    <w:p w14:paraId="2503E4FB" w14:textId="7AA8D8A5" w:rsidR="009F63E4" w:rsidRPr="0091416B" w:rsidRDefault="009F63E4" w:rsidP="009F63E4">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the grounds for the proposed disciplinary action</w:t>
      </w:r>
      <w:r w:rsidR="00A20892" w:rsidRPr="0091416B">
        <w:rPr>
          <w:rFonts w:ascii="Arial" w:hAnsi="Arial" w:cs="Arial"/>
          <w:sz w:val="22"/>
          <w:szCs w:val="22"/>
        </w:rPr>
        <w:t xml:space="preserve"> </w:t>
      </w:r>
      <w:r w:rsidR="00F526DB" w:rsidRPr="0091416B">
        <w:rPr>
          <w:rFonts w:ascii="Arial" w:hAnsi="Arial" w:cs="Arial"/>
          <w:sz w:val="22"/>
          <w:szCs w:val="22"/>
        </w:rPr>
        <w:t>and</w:t>
      </w:r>
    </w:p>
    <w:p w14:paraId="1CF8C4C8" w14:textId="62DEA4E5" w:rsidR="005F3877" w:rsidRPr="0091416B" w:rsidRDefault="00C5236C" w:rsidP="009F63E4">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that </w:t>
      </w:r>
      <w:r w:rsidR="005F3877" w:rsidRPr="0091416B">
        <w:rPr>
          <w:rFonts w:ascii="Arial" w:hAnsi="Arial" w:cs="Arial"/>
          <w:sz w:val="22"/>
          <w:szCs w:val="22"/>
        </w:rPr>
        <w:t>t</w:t>
      </w:r>
      <w:r w:rsidR="001C4E55" w:rsidRPr="0091416B">
        <w:rPr>
          <w:rFonts w:ascii="Arial" w:hAnsi="Arial" w:cs="Arial"/>
          <w:sz w:val="22"/>
          <w:szCs w:val="22"/>
        </w:rPr>
        <w:t xml:space="preserve">he </w:t>
      </w:r>
      <w:r w:rsidR="00772CC4" w:rsidRPr="0091416B">
        <w:rPr>
          <w:rFonts w:ascii="Arial" w:hAnsi="Arial" w:cs="Arial"/>
          <w:sz w:val="22"/>
          <w:szCs w:val="22"/>
        </w:rPr>
        <w:t xml:space="preserve">relevant member </w:t>
      </w:r>
      <w:r w:rsidR="001C4E55" w:rsidRPr="0091416B">
        <w:rPr>
          <w:rFonts w:ascii="Arial" w:hAnsi="Arial" w:cs="Arial"/>
          <w:sz w:val="22"/>
          <w:szCs w:val="22"/>
        </w:rPr>
        <w:t xml:space="preserve">will be </w:t>
      </w:r>
      <w:r w:rsidR="00A20892" w:rsidRPr="0091416B">
        <w:rPr>
          <w:rFonts w:ascii="Arial" w:hAnsi="Arial" w:cs="Arial"/>
          <w:sz w:val="22"/>
          <w:szCs w:val="22"/>
        </w:rPr>
        <w:t xml:space="preserve">allowed to make submissions in writing or at the next </w:t>
      </w:r>
      <w:r w:rsidR="001C4E55" w:rsidRPr="0091416B">
        <w:rPr>
          <w:rFonts w:ascii="Arial" w:hAnsi="Arial" w:cs="Arial"/>
          <w:sz w:val="22"/>
          <w:szCs w:val="22"/>
        </w:rPr>
        <w:t>Accord</w:t>
      </w:r>
      <w:r w:rsidR="006D0B18" w:rsidRPr="0091416B">
        <w:rPr>
          <w:rFonts w:ascii="Arial" w:hAnsi="Arial" w:cs="Arial"/>
          <w:sz w:val="22"/>
          <w:szCs w:val="22"/>
        </w:rPr>
        <w:t xml:space="preserve"> meeting.</w:t>
      </w:r>
    </w:p>
    <w:p w14:paraId="6E7E0B83" w14:textId="6F5640ED" w:rsidR="001C4E55" w:rsidRPr="0091416B" w:rsidRDefault="006D0B18" w:rsidP="005F3877">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The </w:t>
      </w:r>
      <w:r w:rsidR="00772CC4" w:rsidRPr="0091416B">
        <w:rPr>
          <w:rFonts w:ascii="Arial" w:hAnsi="Arial" w:cs="Arial"/>
          <w:sz w:val="22"/>
          <w:szCs w:val="22"/>
        </w:rPr>
        <w:t xml:space="preserve">relevant member </w:t>
      </w:r>
      <w:r w:rsidRPr="0091416B">
        <w:rPr>
          <w:rFonts w:ascii="Arial" w:hAnsi="Arial" w:cs="Arial"/>
          <w:sz w:val="22"/>
          <w:szCs w:val="22"/>
        </w:rPr>
        <w:t>must confirm</w:t>
      </w:r>
      <w:r w:rsidR="006D27AF" w:rsidRPr="0091416B">
        <w:rPr>
          <w:rFonts w:ascii="Arial" w:hAnsi="Arial" w:cs="Arial"/>
          <w:sz w:val="22"/>
          <w:szCs w:val="22"/>
        </w:rPr>
        <w:t xml:space="preserve"> in writing within 1</w:t>
      </w:r>
      <w:r w:rsidR="00D17873" w:rsidRPr="0091416B">
        <w:rPr>
          <w:rFonts w:ascii="Arial" w:hAnsi="Arial" w:cs="Arial"/>
          <w:sz w:val="22"/>
          <w:szCs w:val="22"/>
        </w:rPr>
        <w:t>4</w:t>
      </w:r>
      <w:r w:rsidR="006D27AF" w:rsidRPr="0091416B">
        <w:rPr>
          <w:rFonts w:ascii="Arial" w:hAnsi="Arial" w:cs="Arial"/>
          <w:sz w:val="22"/>
          <w:szCs w:val="22"/>
        </w:rPr>
        <w:t xml:space="preserve"> days of receiving the </w:t>
      </w:r>
      <w:r w:rsidR="00B06FCA" w:rsidRPr="0091416B">
        <w:rPr>
          <w:rFonts w:ascii="Arial" w:hAnsi="Arial" w:cs="Arial"/>
          <w:sz w:val="22"/>
          <w:szCs w:val="22"/>
        </w:rPr>
        <w:t xml:space="preserve">letter if they wish to make any submissions </w:t>
      </w:r>
      <w:r w:rsidR="00331BA8" w:rsidRPr="0091416B">
        <w:rPr>
          <w:rFonts w:ascii="Arial" w:hAnsi="Arial" w:cs="Arial"/>
          <w:sz w:val="22"/>
          <w:szCs w:val="22"/>
        </w:rPr>
        <w:t>in writing or at the</w:t>
      </w:r>
      <w:r w:rsidR="00D17873" w:rsidRPr="0091416B">
        <w:rPr>
          <w:rFonts w:ascii="Arial" w:hAnsi="Arial" w:cs="Arial"/>
          <w:sz w:val="22"/>
          <w:szCs w:val="22"/>
        </w:rPr>
        <w:t xml:space="preserve"> </w:t>
      </w:r>
      <w:r w:rsidR="00331BA8" w:rsidRPr="0091416B">
        <w:rPr>
          <w:rFonts w:ascii="Arial" w:hAnsi="Arial" w:cs="Arial"/>
          <w:sz w:val="22"/>
          <w:szCs w:val="22"/>
        </w:rPr>
        <w:t>meeting</w:t>
      </w:r>
      <w:r w:rsidR="00B06FCA" w:rsidRPr="0091416B">
        <w:rPr>
          <w:rFonts w:ascii="Arial" w:hAnsi="Arial" w:cs="Arial"/>
          <w:sz w:val="22"/>
          <w:szCs w:val="22"/>
        </w:rPr>
        <w:t>.</w:t>
      </w:r>
    </w:p>
    <w:p w14:paraId="3796C986" w14:textId="3A47CA27" w:rsidR="00550EC9" w:rsidRPr="0091416B" w:rsidRDefault="00331BA8" w:rsidP="001C4E55">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At the next Accord meeting,</w:t>
      </w:r>
      <w:r w:rsidR="001C4E55" w:rsidRPr="0091416B">
        <w:rPr>
          <w:rFonts w:ascii="Arial" w:hAnsi="Arial" w:cs="Arial"/>
          <w:sz w:val="22"/>
          <w:szCs w:val="22"/>
        </w:rPr>
        <w:t xml:space="preserve"> </w:t>
      </w:r>
      <w:r w:rsidRPr="0091416B">
        <w:rPr>
          <w:rFonts w:ascii="Arial" w:hAnsi="Arial" w:cs="Arial"/>
          <w:sz w:val="22"/>
          <w:szCs w:val="22"/>
        </w:rPr>
        <w:t>i</w:t>
      </w:r>
      <w:r w:rsidR="001C4E55" w:rsidRPr="0091416B">
        <w:rPr>
          <w:rFonts w:ascii="Arial" w:hAnsi="Arial" w:cs="Arial"/>
          <w:sz w:val="22"/>
          <w:szCs w:val="22"/>
        </w:rPr>
        <w:t xml:space="preserve">f the </w:t>
      </w:r>
      <w:r w:rsidR="00772CC4" w:rsidRPr="0091416B">
        <w:rPr>
          <w:rFonts w:ascii="Arial" w:hAnsi="Arial" w:cs="Arial"/>
          <w:sz w:val="22"/>
          <w:szCs w:val="22"/>
        </w:rPr>
        <w:t xml:space="preserve">relevant member </w:t>
      </w:r>
      <w:r w:rsidR="001C4E55" w:rsidRPr="0091416B">
        <w:rPr>
          <w:rFonts w:ascii="Arial" w:hAnsi="Arial" w:cs="Arial"/>
          <w:sz w:val="22"/>
          <w:szCs w:val="22"/>
        </w:rPr>
        <w:t>is in attendance, they will be given time to speak. If a written submission has been sent, then that will be read.</w:t>
      </w:r>
      <w:r w:rsidR="00550EC9" w:rsidRPr="0091416B">
        <w:rPr>
          <w:rFonts w:ascii="Arial" w:hAnsi="Arial" w:cs="Arial"/>
          <w:sz w:val="22"/>
          <w:szCs w:val="22"/>
        </w:rPr>
        <w:t xml:space="preserve"> The members present at the meeting (</w:t>
      </w:r>
      <w:r w:rsidR="00847957" w:rsidRPr="0091416B">
        <w:rPr>
          <w:rFonts w:ascii="Arial" w:hAnsi="Arial" w:cs="Arial"/>
          <w:sz w:val="22"/>
          <w:szCs w:val="22"/>
        </w:rPr>
        <w:t>other than</w:t>
      </w:r>
      <w:r w:rsidR="00550EC9" w:rsidRPr="0091416B">
        <w:rPr>
          <w:rFonts w:ascii="Arial" w:hAnsi="Arial" w:cs="Arial"/>
          <w:sz w:val="22"/>
          <w:szCs w:val="22"/>
        </w:rPr>
        <w:t xml:space="preserve"> </w:t>
      </w:r>
      <w:r w:rsidR="00772CC4" w:rsidRPr="0091416B">
        <w:rPr>
          <w:rFonts w:ascii="Arial" w:hAnsi="Arial" w:cs="Arial"/>
          <w:sz w:val="22"/>
          <w:szCs w:val="22"/>
        </w:rPr>
        <w:t xml:space="preserve">the relevant member) </w:t>
      </w:r>
      <w:r w:rsidR="00416811" w:rsidRPr="0091416B">
        <w:rPr>
          <w:rFonts w:ascii="Arial" w:hAnsi="Arial" w:cs="Arial"/>
          <w:sz w:val="22"/>
          <w:szCs w:val="22"/>
        </w:rPr>
        <w:t>may decide to:</w:t>
      </w:r>
    </w:p>
    <w:p w14:paraId="5873C0B9" w14:textId="77A8BDB0" w:rsidR="00416811" w:rsidRPr="0091416B" w:rsidRDefault="00416811" w:rsidP="00416811">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take no further action against the </w:t>
      </w:r>
      <w:r w:rsidR="00847957" w:rsidRPr="0091416B">
        <w:rPr>
          <w:rFonts w:ascii="Arial" w:hAnsi="Arial" w:cs="Arial"/>
          <w:sz w:val="22"/>
          <w:szCs w:val="22"/>
        </w:rPr>
        <w:t xml:space="preserve">relevant </w:t>
      </w:r>
      <w:r w:rsidRPr="0091416B">
        <w:rPr>
          <w:rFonts w:ascii="Arial" w:hAnsi="Arial" w:cs="Arial"/>
          <w:sz w:val="22"/>
          <w:szCs w:val="22"/>
        </w:rPr>
        <w:t>member</w:t>
      </w:r>
    </w:p>
    <w:p w14:paraId="1C99FE3F" w14:textId="4374B745" w:rsidR="000D4446" w:rsidRPr="0091416B" w:rsidRDefault="000D4446" w:rsidP="00416811">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reprimand the </w:t>
      </w:r>
      <w:r w:rsidR="00847957" w:rsidRPr="0091416B">
        <w:rPr>
          <w:rFonts w:ascii="Arial" w:hAnsi="Arial" w:cs="Arial"/>
          <w:sz w:val="22"/>
          <w:szCs w:val="22"/>
        </w:rPr>
        <w:t xml:space="preserve">relevant </w:t>
      </w:r>
      <w:r w:rsidRPr="0091416B">
        <w:rPr>
          <w:rFonts w:ascii="Arial" w:hAnsi="Arial" w:cs="Arial"/>
          <w:sz w:val="22"/>
          <w:szCs w:val="22"/>
        </w:rPr>
        <w:t>member</w:t>
      </w:r>
      <w:r w:rsidR="00222F6F" w:rsidRPr="0091416B">
        <w:rPr>
          <w:rFonts w:ascii="Arial" w:hAnsi="Arial" w:cs="Arial"/>
          <w:sz w:val="22"/>
          <w:szCs w:val="22"/>
        </w:rPr>
        <w:t xml:space="preserve">, </w:t>
      </w:r>
      <w:r w:rsidRPr="0091416B">
        <w:rPr>
          <w:rFonts w:ascii="Arial" w:hAnsi="Arial" w:cs="Arial"/>
          <w:sz w:val="22"/>
          <w:szCs w:val="22"/>
        </w:rPr>
        <w:t>or</w:t>
      </w:r>
    </w:p>
    <w:p w14:paraId="1D1BC464" w14:textId="7BC9437C" w:rsidR="000D4446" w:rsidRPr="0091416B" w:rsidRDefault="00F6431A" w:rsidP="00416811">
      <w:pPr>
        <w:pStyle w:val="ListParagraph"/>
        <w:widowControl w:val="0"/>
        <w:numPr>
          <w:ilvl w:val="2"/>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cancel</w:t>
      </w:r>
      <w:r w:rsidR="000D4446" w:rsidRPr="0091416B">
        <w:rPr>
          <w:rFonts w:ascii="Arial" w:hAnsi="Arial" w:cs="Arial"/>
          <w:sz w:val="22"/>
          <w:szCs w:val="22"/>
        </w:rPr>
        <w:t xml:space="preserve"> the </w:t>
      </w:r>
      <w:r w:rsidR="00847957" w:rsidRPr="0091416B">
        <w:rPr>
          <w:rFonts w:ascii="Arial" w:hAnsi="Arial" w:cs="Arial"/>
          <w:sz w:val="22"/>
          <w:szCs w:val="22"/>
        </w:rPr>
        <w:t xml:space="preserve">relevant </w:t>
      </w:r>
      <w:r w:rsidR="000D4446" w:rsidRPr="0091416B">
        <w:rPr>
          <w:rFonts w:ascii="Arial" w:hAnsi="Arial" w:cs="Arial"/>
          <w:sz w:val="22"/>
          <w:szCs w:val="22"/>
        </w:rPr>
        <w:t>member</w:t>
      </w:r>
      <w:r w:rsidRPr="0091416B">
        <w:rPr>
          <w:rFonts w:ascii="Arial" w:hAnsi="Arial" w:cs="Arial"/>
          <w:sz w:val="22"/>
          <w:szCs w:val="22"/>
        </w:rPr>
        <w:t>’s membership of</w:t>
      </w:r>
      <w:r w:rsidR="000D4446" w:rsidRPr="0091416B">
        <w:rPr>
          <w:rFonts w:ascii="Arial" w:hAnsi="Arial" w:cs="Arial"/>
          <w:sz w:val="22"/>
          <w:szCs w:val="22"/>
        </w:rPr>
        <w:t xml:space="preserve"> the Accord.</w:t>
      </w:r>
    </w:p>
    <w:p w14:paraId="5285978B" w14:textId="1C946B16" w:rsidR="001C4E55" w:rsidRPr="0091416B" w:rsidRDefault="001C4E55" w:rsidP="001C4E55">
      <w:pPr>
        <w:pStyle w:val="ListParagraph"/>
        <w:widowControl w:val="0"/>
        <w:numPr>
          <w:ilvl w:val="1"/>
          <w:numId w:val="21"/>
        </w:numPr>
        <w:autoSpaceDE w:val="0"/>
        <w:autoSpaceDN w:val="0"/>
        <w:adjustRightInd w:val="0"/>
        <w:spacing w:line="276" w:lineRule="auto"/>
        <w:outlineLvl w:val="0"/>
        <w:rPr>
          <w:rFonts w:ascii="Arial" w:hAnsi="Arial" w:cs="Arial"/>
          <w:sz w:val="22"/>
          <w:szCs w:val="22"/>
        </w:rPr>
      </w:pPr>
      <w:r w:rsidRPr="0091416B">
        <w:rPr>
          <w:rFonts w:ascii="Arial" w:hAnsi="Arial" w:cs="Arial"/>
          <w:sz w:val="22"/>
          <w:szCs w:val="22"/>
        </w:rPr>
        <w:t xml:space="preserve">The discussion and any outcome will be recorded in the </w:t>
      </w:r>
      <w:r w:rsidR="00A20892" w:rsidRPr="0091416B">
        <w:rPr>
          <w:rFonts w:ascii="Arial" w:hAnsi="Arial" w:cs="Arial"/>
          <w:sz w:val="22"/>
          <w:szCs w:val="22"/>
        </w:rPr>
        <w:t>meeting minutes</w:t>
      </w:r>
      <w:r w:rsidRPr="0091416B">
        <w:rPr>
          <w:rFonts w:ascii="Arial" w:hAnsi="Arial" w:cs="Arial"/>
          <w:sz w:val="22"/>
          <w:szCs w:val="22"/>
        </w:rPr>
        <w:t>.</w:t>
      </w:r>
    </w:p>
    <w:p w14:paraId="65460878" w14:textId="1780302E" w:rsidR="00C9462B" w:rsidRPr="005E63F9" w:rsidRDefault="000D4446" w:rsidP="00C9462B">
      <w:pPr>
        <w:pStyle w:val="ListParagraph"/>
        <w:widowControl w:val="0"/>
        <w:numPr>
          <w:ilvl w:val="0"/>
          <w:numId w:val="21"/>
        </w:numPr>
        <w:autoSpaceDE w:val="0"/>
        <w:autoSpaceDN w:val="0"/>
        <w:adjustRightInd w:val="0"/>
        <w:spacing w:line="276" w:lineRule="auto"/>
        <w:jc w:val="both"/>
        <w:outlineLvl w:val="0"/>
        <w:rPr>
          <w:rFonts w:ascii="Arial" w:hAnsi="Arial" w:cs="Arial"/>
          <w:b/>
          <w:u w:val="single"/>
        </w:rPr>
      </w:pPr>
      <w:r w:rsidRPr="001F1B52">
        <w:rPr>
          <w:rFonts w:ascii="Arial" w:hAnsi="Arial" w:cs="Arial"/>
          <w:sz w:val="22"/>
          <w:szCs w:val="22"/>
        </w:rPr>
        <w:t xml:space="preserve">If a </w:t>
      </w:r>
      <w:r w:rsidR="00A52C5C" w:rsidRPr="001F1B52">
        <w:rPr>
          <w:rFonts w:ascii="Arial" w:hAnsi="Arial" w:cs="Arial"/>
          <w:sz w:val="22"/>
          <w:szCs w:val="22"/>
        </w:rPr>
        <w:t>licensee</w:t>
      </w:r>
      <w:r w:rsidR="00F6431A" w:rsidRPr="001F1B52">
        <w:rPr>
          <w:rFonts w:ascii="Arial" w:hAnsi="Arial" w:cs="Arial"/>
          <w:sz w:val="22"/>
          <w:szCs w:val="22"/>
        </w:rPr>
        <w:t xml:space="preserve">’s membership of </w:t>
      </w:r>
      <w:r w:rsidRPr="001F1B52">
        <w:rPr>
          <w:rFonts w:ascii="Arial" w:hAnsi="Arial" w:cs="Arial"/>
          <w:sz w:val="22"/>
          <w:szCs w:val="22"/>
        </w:rPr>
        <w:t>the Accord</w:t>
      </w:r>
      <w:r w:rsidR="00F6431A" w:rsidRPr="001F1B52">
        <w:rPr>
          <w:rFonts w:ascii="Arial" w:hAnsi="Arial" w:cs="Arial"/>
          <w:sz w:val="22"/>
          <w:szCs w:val="22"/>
        </w:rPr>
        <w:t xml:space="preserve"> is cancelled</w:t>
      </w:r>
      <w:r w:rsidRPr="001F1B52">
        <w:rPr>
          <w:rFonts w:ascii="Arial" w:hAnsi="Arial" w:cs="Arial"/>
          <w:sz w:val="22"/>
          <w:szCs w:val="22"/>
        </w:rPr>
        <w:t xml:space="preserve">, they may </w:t>
      </w:r>
      <w:r w:rsidR="00B801EC" w:rsidRPr="001F1B52">
        <w:rPr>
          <w:rFonts w:ascii="Arial" w:hAnsi="Arial" w:cs="Arial"/>
          <w:sz w:val="22"/>
          <w:szCs w:val="22"/>
        </w:rPr>
        <w:t>apply to become a member again after 12</w:t>
      </w:r>
      <w:r w:rsidR="00257C93" w:rsidRPr="001F1B52">
        <w:rPr>
          <w:rFonts w:ascii="Arial" w:hAnsi="Arial" w:cs="Arial"/>
          <w:sz w:val="22"/>
          <w:szCs w:val="22"/>
        </w:rPr>
        <w:t> </w:t>
      </w:r>
      <w:r w:rsidR="00B801EC" w:rsidRPr="001F1B52">
        <w:rPr>
          <w:rFonts w:ascii="Arial" w:hAnsi="Arial" w:cs="Arial"/>
          <w:sz w:val="22"/>
          <w:szCs w:val="22"/>
        </w:rPr>
        <w:t xml:space="preserve">months. </w:t>
      </w:r>
      <w:r w:rsidR="00A52C5C" w:rsidRPr="001F1B52">
        <w:rPr>
          <w:rFonts w:ascii="Arial" w:hAnsi="Arial" w:cs="Arial"/>
          <w:sz w:val="22"/>
          <w:szCs w:val="22"/>
        </w:rPr>
        <w:t>Th</w:t>
      </w:r>
      <w:r w:rsidR="00790CB3" w:rsidRPr="001F1B52">
        <w:rPr>
          <w:rFonts w:ascii="Arial" w:hAnsi="Arial" w:cs="Arial"/>
          <w:sz w:val="22"/>
          <w:szCs w:val="22"/>
        </w:rPr>
        <w:t>e</w:t>
      </w:r>
      <w:r w:rsidR="002F5DE5" w:rsidRPr="001F1B52">
        <w:rPr>
          <w:rFonts w:ascii="Arial" w:hAnsi="Arial" w:cs="Arial"/>
          <w:sz w:val="22"/>
          <w:szCs w:val="22"/>
        </w:rPr>
        <w:t xml:space="preserve"> application </w:t>
      </w:r>
      <w:r w:rsidR="00AB740C" w:rsidRPr="001F1B52">
        <w:rPr>
          <w:rFonts w:ascii="Arial" w:hAnsi="Arial" w:cs="Arial"/>
          <w:sz w:val="22"/>
          <w:szCs w:val="22"/>
        </w:rPr>
        <w:t xml:space="preserve">may only </w:t>
      </w:r>
      <w:r w:rsidR="002F5DE5" w:rsidRPr="001F1B52">
        <w:rPr>
          <w:rFonts w:ascii="Arial" w:hAnsi="Arial" w:cs="Arial"/>
          <w:sz w:val="22"/>
          <w:szCs w:val="22"/>
        </w:rPr>
        <w:t xml:space="preserve">be accepted by </w:t>
      </w:r>
      <w:r w:rsidR="00AB740C" w:rsidRPr="001F1B52">
        <w:rPr>
          <w:rFonts w:ascii="Arial" w:hAnsi="Arial" w:cs="Arial"/>
          <w:sz w:val="22"/>
          <w:szCs w:val="22"/>
        </w:rPr>
        <w:t>agreement of Accord members at a</w:t>
      </w:r>
      <w:r w:rsidR="00AF364F" w:rsidRPr="001F1B52">
        <w:rPr>
          <w:rFonts w:ascii="Arial" w:hAnsi="Arial" w:cs="Arial"/>
          <w:sz w:val="22"/>
          <w:szCs w:val="22"/>
        </w:rPr>
        <w:t>n</w:t>
      </w:r>
      <w:r w:rsidR="00AB740C" w:rsidRPr="001F1B52">
        <w:rPr>
          <w:rFonts w:ascii="Arial" w:hAnsi="Arial" w:cs="Arial"/>
          <w:sz w:val="22"/>
          <w:szCs w:val="22"/>
        </w:rPr>
        <w:t xml:space="preserve"> </w:t>
      </w:r>
      <w:r w:rsidR="003B2B78" w:rsidRPr="001F1B52">
        <w:rPr>
          <w:rFonts w:ascii="Arial" w:hAnsi="Arial" w:cs="Arial"/>
          <w:sz w:val="22"/>
          <w:szCs w:val="22"/>
        </w:rPr>
        <w:t>A</w:t>
      </w:r>
      <w:r w:rsidR="00AB740C" w:rsidRPr="001F1B52">
        <w:rPr>
          <w:rFonts w:ascii="Arial" w:hAnsi="Arial" w:cs="Arial"/>
          <w:sz w:val="22"/>
          <w:szCs w:val="22"/>
        </w:rPr>
        <w:t>ccord meeting</w:t>
      </w:r>
      <w:r w:rsidR="002F5DE5" w:rsidRPr="001F1B52">
        <w:rPr>
          <w:rFonts w:ascii="Arial" w:hAnsi="Arial" w:cs="Arial"/>
          <w:sz w:val="22"/>
          <w:szCs w:val="22"/>
        </w:rPr>
        <w:t>.</w:t>
      </w:r>
    </w:p>
    <w:p w14:paraId="2839F6CE" w14:textId="77777777" w:rsidR="005E63F9" w:rsidRPr="001F1B52" w:rsidRDefault="005E63F9" w:rsidP="005E63F9">
      <w:pPr>
        <w:pStyle w:val="ListParagraph"/>
        <w:widowControl w:val="0"/>
        <w:autoSpaceDE w:val="0"/>
        <w:autoSpaceDN w:val="0"/>
        <w:adjustRightInd w:val="0"/>
        <w:spacing w:line="276" w:lineRule="auto"/>
        <w:jc w:val="both"/>
        <w:outlineLvl w:val="0"/>
        <w:rPr>
          <w:rFonts w:ascii="Arial" w:hAnsi="Arial" w:cs="Arial"/>
          <w:b/>
          <w:u w:val="single"/>
        </w:rPr>
      </w:pPr>
    </w:p>
    <w:p w14:paraId="21A485D0" w14:textId="464E65EB" w:rsidR="00C9462B" w:rsidRPr="008C63F8" w:rsidRDefault="00C9462B" w:rsidP="00C9462B">
      <w:pPr>
        <w:jc w:val="both"/>
        <w:rPr>
          <w:rFonts w:ascii="Tahoma" w:hAnsi="Tahoma" w:cs="Tahoma"/>
          <w:sz w:val="20"/>
          <w:szCs w:val="20"/>
          <w:u w:val="single"/>
        </w:rPr>
      </w:pPr>
    </w:p>
    <w:p w14:paraId="76CCE83D" w14:textId="05795BAB" w:rsidR="00EA3D2D" w:rsidRPr="0012483D" w:rsidRDefault="00B77027" w:rsidP="00E95C15">
      <w:pPr>
        <w:widowControl w:val="0"/>
        <w:autoSpaceDE w:val="0"/>
        <w:autoSpaceDN w:val="0"/>
        <w:adjustRightInd w:val="0"/>
        <w:spacing w:line="276" w:lineRule="auto"/>
        <w:outlineLvl w:val="0"/>
        <w:rPr>
          <w:rFonts w:ascii="Arial" w:hAnsi="Arial" w:cs="Arial"/>
          <w:b/>
          <w:bCs/>
          <w:sz w:val="40"/>
          <w:szCs w:val="40"/>
        </w:rPr>
      </w:pPr>
      <w:r>
        <w:rPr>
          <w:rFonts w:ascii="Arial" w:hAnsi="Arial" w:cs="Arial"/>
          <w:b/>
          <w:bCs/>
          <w:sz w:val="40"/>
          <w:szCs w:val="40"/>
        </w:rPr>
        <w:t>L</w:t>
      </w:r>
      <w:r w:rsidR="00EA3D2D" w:rsidRPr="00B77027">
        <w:rPr>
          <w:rFonts w:ascii="Arial" w:hAnsi="Arial" w:cs="Arial"/>
          <w:b/>
          <w:bCs/>
          <w:sz w:val="40"/>
          <w:szCs w:val="40"/>
        </w:rPr>
        <w:t>iquor</w:t>
      </w:r>
      <w:r w:rsidR="00EA3D2D" w:rsidRPr="0012483D">
        <w:rPr>
          <w:rFonts w:ascii="Arial" w:hAnsi="Arial" w:cs="Arial"/>
          <w:b/>
          <w:bCs/>
          <w:sz w:val="40"/>
          <w:szCs w:val="40"/>
        </w:rPr>
        <w:t xml:space="preserve"> Accord Member list</w:t>
      </w:r>
    </w:p>
    <w:p w14:paraId="3957D977" w14:textId="77777777" w:rsidR="00EA3D2D" w:rsidRPr="00140B85" w:rsidRDefault="00EA3D2D" w:rsidP="00115307">
      <w:pPr>
        <w:rPr>
          <w:rFonts w:ascii="Arial" w:hAnsi="Arial" w:cs="Arial"/>
          <w:b/>
          <w:bCs/>
          <w:sz w:val="40"/>
          <w:szCs w:val="40"/>
          <w:u w:val="single"/>
        </w:rPr>
      </w:pPr>
    </w:p>
    <w:tbl>
      <w:tblPr>
        <w:tblW w:w="10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gridCol w:w="1093"/>
      </w:tblGrid>
      <w:tr w:rsidR="005E63F9" w:rsidRPr="0012483D" w14:paraId="00096626" w14:textId="77777777" w:rsidTr="005E63F9">
        <w:trPr>
          <w:gridAfter w:val="1"/>
          <w:wAfter w:w="1093" w:type="dxa"/>
        </w:trPr>
        <w:tc>
          <w:tcPr>
            <w:tcW w:w="4678" w:type="dxa"/>
            <w:shd w:val="clear" w:color="auto" w:fill="000000" w:themeFill="text1"/>
          </w:tcPr>
          <w:p w14:paraId="55B560AB" w14:textId="77777777" w:rsidR="005E63F9" w:rsidRPr="0012483D" w:rsidRDefault="005E63F9" w:rsidP="00A059AB">
            <w:pPr>
              <w:rPr>
                <w:rFonts w:ascii="Arial" w:hAnsi="Arial" w:cs="Arial"/>
                <w:b/>
                <w:color w:val="FFFFFF" w:themeColor="background1"/>
                <w:sz w:val="22"/>
                <w:szCs w:val="22"/>
              </w:rPr>
            </w:pPr>
            <w:r w:rsidRPr="0012483D">
              <w:rPr>
                <w:rFonts w:ascii="Arial" w:hAnsi="Arial" w:cs="Arial"/>
                <w:b/>
                <w:color w:val="FFFFFF" w:themeColor="background1"/>
                <w:sz w:val="22"/>
                <w:szCs w:val="22"/>
              </w:rPr>
              <w:t>LICENSED PREMISES</w:t>
            </w:r>
          </w:p>
        </w:tc>
        <w:tc>
          <w:tcPr>
            <w:tcW w:w="4536" w:type="dxa"/>
            <w:shd w:val="clear" w:color="auto" w:fill="000000" w:themeFill="text1"/>
          </w:tcPr>
          <w:p w14:paraId="2A4A631A" w14:textId="77777777" w:rsidR="005E63F9" w:rsidRPr="0012483D" w:rsidRDefault="005E63F9" w:rsidP="005E63F9">
            <w:pPr>
              <w:rPr>
                <w:rFonts w:ascii="Arial" w:hAnsi="Arial" w:cs="Arial"/>
                <w:b/>
                <w:color w:val="FFFFFF" w:themeColor="background1"/>
                <w:sz w:val="22"/>
                <w:szCs w:val="22"/>
              </w:rPr>
            </w:pPr>
            <w:r w:rsidRPr="0012483D">
              <w:rPr>
                <w:rFonts w:ascii="Arial" w:hAnsi="Arial" w:cs="Arial"/>
                <w:b/>
                <w:color w:val="FFFFFF" w:themeColor="background1"/>
                <w:sz w:val="22"/>
                <w:szCs w:val="22"/>
              </w:rPr>
              <w:t>CONTACT NAME</w:t>
            </w:r>
          </w:p>
        </w:tc>
      </w:tr>
      <w:tr w:rsidR="005E63F9" w:rsidRPr="0012483D" w14:paraId="4ED782B1" w14:textId="77777777" w:rsidTr="005E63F9">
        <w:trPr>
          <w:gridAfter w:val="1"/>
          <w:wAfter w:w="1093" w:type="dxa"/>
          <w:trHeight w:val="567"/>
        </w:trPr>
        <w:tc>
          <w:tcPr>
            <w:tcW w:w="4678" w:type="dxa"/>
          </w:tcPr>
          <w:p w14:paraId="3DA440A2" w14:textId="2030DBFC" w:rsidR="005E63F9" w:rsidRPr="00993E32" w:rsidRDefault="005E63F9" w:rsidP="00A059AB">
            <w:pPr>
              <w:rPr>
                <w:rFonts w:ascii="Arial" w:hAnsi="Arial" w:cs="Arial"/>
                <w:bCs/>
                <w:sz w:val="22"/>
                <w:szCs w:val="22"/>
              </w:rPr>
            </w:pPr>
            <w:r w:rsidRPr="00993E32">
              <w:rPr>
                <w:rFonts w:ascii="Arial" w:hAnsi="Arial" w:cs="Arial"/>
                <w:bCs/>
                <w:sz w:val="22"/>
                <w:szCs w:val="22"/>
              </w:rPr>
              <w:t>Bairnsdale Bowls Club</w:t>
            </w:r>
          </w:p>
        </w:tc>
        <w:tc>
          <w:tcPr>
            <w:tcW w:w="4536" w:type="dxa"/>
          </w:tcPr>
          <w:p w14:paraId="14588854" w14:textId="77777777" w:rsidR="005E63F9" w:rsidRPr="00993E32" w:rsidRDefault="005E63F9" w:rsidP="00F36874">
            <w:pPr>
              <w:rPr>
                <w:rFonts w:ascii="Arial" w:hAnsi="Arial" w:cs="Arial"/>
                <w:bCs/>
                <w:sz w:val="22"/>
                <w:szCs w:val="22"/>
              </w:rPr>
            </w:pPr>
            <w:r w:rsidRPr="00993E32">
              <w:rPr>
                <w:rFonts w:ascii="Arial" w:hAnsi="Arial" w:cs="Arial"/>
                <w:bCs/>
                <w:sz w:val="22"/>
                <w:szCs w:val="22"/>
              </w:rPr>
              <w:t>Ian AIRS</w:t>
            </w:r>
          </w:p>
          <w:p w14:paraId="6B44EC41" w14:textId="77777777" w:rsidR="005E63F9" w:rsidRPr="00993E32" w:rsidRDefault="005E63F9" w:rsidP="00F36874">
            <w:pPr>
              <w:rPr>
                <w:rFonts w:ascii="Arial" w:hAnsi="Arial" w:cs="Arial"/>
                <w:bCs/>
                <w:sz w:val="22"/>
                <w:szCs w:val="22"/>
              </w:rPr>
            </w:pPr>
            <w:r w:rsidRPr="00993E32">
              <w:rPr>
                <w:rFonts w:ascii="Arial" w:hAnsi="Arial" w:cs="Arial"/>
                <w:bCs/>
                <w:sz w:val="22"/>
                <w:szCs w:val="22"/>
              </w:rPr>
              <w:t>Michelle LANG</w:t>
            </w:r>
          </w:p>
          <w:p w14:paraId="60D4EFDD" w14:textId="16FA587C" w:rsidR="005E63F9" w:rsidRPr="00993E32" w:rsidRDefault="005E63F9" w:rsidP="00F36874">
            <w:pPr>
              <w:rPr>
                <w:rFonts w:ascii="Arial" w:hAnsi="Arial" w:cs="Arial"/>
                <w:bCs/>
                <w:sz w:val="22"/>
                <w:szCs w:val="22"/>
              </w:rPr>
            </w:pPr>
            <w:r w:rsidRPr="00993E32">
              <w:rPr>
                <w:rFonts w:ascii="Arial" w:hAnsi="Arial" w:cs="Arial"/>
                <w:bCs/>
                <w:sz w:val="22"/>
                <w:szCs w:val="22"/>
              </w:rPr>
              <w:t>Jamie ROBINSON</w:t>
            </w:r>
          </w:p>
        </w:tc>
      </w:tr>
      <w:tr w:rsidR="005E63F9" w:rsidRPr="0012483D" w14:paraId="15454D74" w14:textId="77777777" w:rsidTr="005E63F9">
        <w:trPr>
          <w:gridAfter w:val="1"/>
          <w:wAfter w:w="1093" w:type="dxa"/>
          <w:trHeight w:val="567"/>
        </w:trPr>
        <w:tc>
          <w:tcPr>
            <w:tcW w:w="4678" w:type="dxa"/>
          </w:tcPr>
          <w:p w14:paraId="3CBD9E1D" w14:textId="41F06685" w:rsidR="005E63F9" w:rsidRPr="00993E32" w:rsidRDefault="005E63F9" w:rsidP="00735BE1">
            <w:pPr>
              <w:rPr>
                <w:rFonts w:ascii="Arial" w:hAnsi="Arial" w:cs="Arial"/>
                <w:bCs/>
                <w:sz w:val="22"/>
                <w:szCs w:val="22"/>
              </w:rPr>
            </w:pPr>
            <w:r w:rsidRPr="00993E32">
              <w:rPr>
                <w:rFonts w:ascii="Arial" w:hAnsi="Arial" w:cs="Arial"/>
                <w:bCs/>
                <w:sz w:val="22"/>
                <w:szCs w:val="22"/>
              </w:rPr>
              <w:t>Blue Duck Inn</w:t>
            </w:r>
          </w:p>
        </w:tc>
        <w:tc>
          <w:tcPr>
            <w:tcW w:w="4536" w:type="dxa"/>
          </w:tcPr>
          <w:p w14:paraId="3AA166D1" w14:textId="77777777" w:rsidR="005E63F9" w:rsidRPr="00993E32" w:rsidRDefault="005E63F9" w:rsidP="00452718">
            <w:pPr>
              <w:rPr>
                <w:rFonts w:ascii="Arial" w:hAnsi="Arial" w:cs="Arial"/>
                <w:bCs/>
                <w:sz w:val="22"/>
                <w:szCs w:val="22"/>
              </w:rPr>
            </w:pPr>
            <w:r w:rsidRPr="00993E32">
              <w:rPr>
                <w:rFonts w:ascii="Arial" w:hAnsi="Arial" w:cs="Arial"/>
                <w:bCs/>
                <w:sz w:val="22"/>
                <w:szCs w:val="22"/>
              </w:rPr>
              <w:t>Lana ANTONY</w:t>
            </w:r>
          </w:p>
          <w:p w14:paraId="0AEF1359" w14:textId="3A9ABF31" w:rsidR="005E63F9" w:rsidRPr="00993E32" w:rsidRDefault="005E63F9" w:rsidP="00452718">
            <w:pPr>
              <w:rPr>
                <w:rFonts w:ascii="Arial" w:hAnsi="Arial" w:cs="Arial"/>
                <w:bCs/>
                <w:sz w:val="22"/>
                <w:szCs w:val="22"/>
              </w:rPr>
            </w:pPr>
            <w:r w:rsidRPr="00993E32">
              <w:rPr>
                <w:rFonts w:ascii="Arial" w:hAnsi="Arial" w:cs="Arial"/>
                <w:bCs/>
                <w:sz w:val="22"/>
                <w:szCs w:val="22"/>
              </w:rPr>
              <w:t>Michael MULLINS</w:t>
            </w:r>
          </w:p>
        </w:tc>
      </w:tr>
      <w:tr w:rsidR="005E63F9" w:rsidRPr="0012483D" w14:paraId="74DFFA75" w14:textId="77777777" w:rsidTr="005E63F9">
        <w:trPr>
          <w:gridAfter w:val="1"/>
          <w:wAfter w:w="1093" w:type="dxa"/>
          <w:trHeight w:val="567"/>
        </w:trPr>
        <w:tc>
          <w:tcPr>
            <w:tcW w:w="4678" w:type="dxa"/>
          </w:tcPr>
          <w:p w14:paraId="1EB91CEE" w14:textId="220510E0" w:rsidR="005E63F9" w:rsidRPr="00993E32" w:rsidRDefault="005E63F9" w:rsidP="00A059AB">
            <w:pPr>
              <w:rPr>
                <w:rFonts w:ascii="Arial" w:hAnsi="Arial" w:cs="Arial"/>
                <w:bCs/>
                <w:sz w:val="22"/>
                <w:szCs w:val="22"/>
              </w:rPr>
            </w:pPr>
            <w:r w:rsidRPr="00993E32">
              <w:rPr>
                <w:rFonts w:ascii="Arial" w:hAnsi="Arial" w:cs="Arial"/>
                <w:bCs/>
                <w:sz w:val="22"/>
                <w:szCs w:val="22"/>
              </w:rPr>
              <w:t>Eagle Point Caravan Park</w:t>
            </w:r>
          </w:p>
        </w:tc>
        <w:tc>
          <w:tcPr>
            <w:tcW w:w="4536" w:type="dxa"/>
          </w:tcPr>
          <w:p w14:paraId="6F5CA29E" w14:textId="77777777" w:rsidR="005E63F9" w:rsidRPr="00993E32" w:rsidRDefault="005E63F9" w:rsidP="00A059AB">
            <w:pPr>
              <w:rPr>
                <w:rFonts w:ascii="Arial" w:hAnsi="Arial" w:cs="Arial"/>
                <w:bCs/>
                <w:sz w:val="22"/>
                <w:szCs w:val="22"/>
              </w:rPr>
            </w:pPr>
            <w:r w:rsidRPr="00993E32">
              <w:rPr>
                <w:rFonts w:ascii="Arial" w:hAnsi="Arial" w:cs="Arial"/>
                <w:bCs/>
                <w:sz w:val="22"/>
                <w:szCs w:val="22"/>
              </w:rPr>
              <w:t>Kris WAIN</w:t>
            </w:r>
          </w:p>
          <w:p w14:paraId="3E979C5F" w14:textId="68F5F6DB" w:rsidR="005E63F9" w:rsidRPr="00993E32" w:rsidRDefault="005E63F9" w:rsidP="00A059AB">
            <w:pPr>
              <w:rPr>
                <w:rFonts w:ascii="Arial" w:hAnsi="Arial" w:cs="Arial"/>
                <w:bCs/>
                <w:sz w:val="22"/>
                <w:szCs w:val="22"/>
              </w:rPr>
            </w:pPr>
            <w:r w:rsidRPr="00993E32">
              <w:rPr>
                <w:rFonts w:ascii="Arial" w:hAnsi="Arial" w:cs="Arial"/>
                <w:bCs/>
                <w:sz w:val="22"/>
                <w:szCs w:val="22"/>
              </w:rPr>
              <w:t>Angela PRINTZ</w:t>
            </w:r>
          </w:p>
        </w:tc>
      </w:tr>
      <w:tr w:rsidR="005E63F9" w:rsidRPr="0012483D" w14:paraId="12B016FC" w14:textId="77777777" w:rsidTr="005E63F9">
        <w:trPr>
          <w:gridAfter w:val="1"/>
          <w:wAfter w:w="1093" w:type="dxa"/>
          <w:trHeight w:val="567"/>
        </w:trPr>
        <w:tc>
          <w:tcPr>
            <w:tcW w:w="4678" w:type="dxa"/>
          </w:tcPr>
          <w:p w14:paraId="22B1855E" w14:textId="0EC388CE" w:rsidR="005E63F9" w:rsidRPr="00993E32" w:rsidRDefault="005E63F9" w:rsidP="00452718">
            <w:pPr>
              <w:tabs>
                <w:tab w:val="left" w:pos="1665"/>
              </w:tabs>
              <w:rPr>
                <w:rFonts w:ascii="Arial" w:hAnsi="Arial" w:cs="Arial"/>
                <w:bCs/>
                <w:sz w:val="22"/>
                <w:szCs w:val="22"/>
              </w:rPr>
            </w:pPr>
            <w:r w:rsidRPr="00993E32">
              <w:rPr>
                <w:rFonts w:ascii="Arial" w:hAnsi="Arial" w:cs="Arial"/>
                <w:bCs/>
                <w:sz w:val="22"/>
                <w:szCs w:val="22"/>
              </w:rPr>
              <w:t>Howitt Park Bowls Club</w:t>
            </w:r>
          </w:p>
        </w:tc>
        <w:tc>
          <w:tcPr>
            <w:tcW w:w="4536" w:type="dxa"/>
          </w:tcPr>
          <w:p w14:paraId="78BAB617" w14:textId="45E87F0D" w:rsidR="005E63F9" w:rsidRPr="00993E32" w:rsidRDefault="005E63F9" w:rsidP="00A059AB">
            <w:pPr>
              <w:rPr>
                <w:rFonts w:ascii="Arial" w:hAnsi="Arial" w:cs="Arial"/>
                <w:bCs/>
                <w:sz w:val="22"/>
                <w:szCs w:val="22"/>
              </w:rPr>
            </w:pPr>
            <w:r w:rsidRPr="00993E32">
              <w:rPr>
                <w:rFonts w:ascii="Arial" w:hAnsi="Arial" w:cs="Arial"/>
                <w:bCs/>
                <w:sz w:val="22"/>
                <w:szCs w:val="22"/>
              </w:rPr>
              <w:t>Bob MOYCE</w:t>
            </w:r>
          </w:p>
          <w:p w14:paraId="6AEB6690" w14:textId="3A1E1E09" w:rsidR="005E63F9" w:rsidRPr="00993E32" w:rsidRDefault="005E63F9" w:rsidP="00A059AB">
            <w:pPr>
              <w:rPr>
                <w:rFonts w:ascii="Arial" w:hAnsi="Arial" w:cs="Arial"/>
                <w:bCs/>
                <w:sz w:val="22"/>
                <w:szCs w:val="22"/>
              </w:rPr>
            </w:pPr>
            <w:r w:rsidRPr="00993E32">
              <w:rPr>
                <w:rFonts w:ascii="Arial" w:hAnsi="Arial" w:cs="Arial"/>
                <w:bCs/>
                <w:sz w:val="22"/>
                <w:szCs w:val="22"/>
              </w:rPr>
              <w:t>Nugget CAMPBELL</w:t>
            </w:r>
          </w:p>
          <w:p w14:paraId="2DE890EF" w14:textId="77777777" w:rsidR="005E63F9" w:rsidRPr="00993E32" w:rsidRDefault="005E63F9" w:rsidP="00A059AB">
            <w:pPr>
              <w:rPr>
                <w:rFonts w:ascii="Arial" w:hAnsi="Arial" w:cs="Arial"/>
                <w:bCs/>
                <w:sz w:val="22"/>
                <w:szCs w:val="22"/>
              </w:rPr>
            </w:pPr>
          </w:p>
        </w:tc>
      </w:tr>
      <w:tr w:rsidR="005E63F9" w:rsidRPr="0012483D" w14:paraId="7091BE91" w14:textId="77777777" w:rsidTr="005E63F9">
        <w:trPr>
          <w:gridAfter w:val="1"/>
          <w:wAfter w:w="1093" w:type="dxa"/>
          <w:trHeight w:val="567"/>
        </w:trPr>
        <w:tc>
          <w:tcPr>
            <w:tcW w:w="4678" w:type="dxa"/>
          </w:tcPr>
          <w:p w14:paraId="13CDD35A" w14:textId="6C8017A2" w:rsidR="005E63F9" w:rsidRPr="00993E32" w:rsidRDefault="005E63F9" w:rsidP="00452718">
            <w:pPr>
              <w:rPr>
                <w:rFonts w:ascii="Arial" w:hAnsi="Arial" w:cs="Arial"/>
                <w:bCs/>
                <w:sz w:val="22"/>
                <w:szCs w:val="22"/>
              </w:rPr>
            </w:pPr>
            <w:r w:rsidRPr="00993E32">
              <w:rPr>
                <w:rFonts w:ascii="Arial" w:hAnsi="Arial" w:cs="Arial"/>
                <w:bCs/>
                <w:sz w:val="22"/>
                <w:szCs w:val="22"/>
              </w:rPr>
              <w:t>The Club Hotel</w:t>
            </w:r>
          </w:p>
        </w:tc>
        <w:tc>
          <w:tcPr>
            <w:tcW w:w="4536" w:type="dxa"/>
          </w:tcPr>
          <w:p w14:paraId="06171808" w14:textId="77777777" w:rsidR="005E63F9" w:rsidRPr="00993E32" w:rsidRDefault="005E63F9" w:rsidP="00A059AB">
            <w:pPr>
              <w:rPr>
                <w:rFonts w:ascii="Arial" w:hAnsi="Arial" w:cs="Arial"/>
                <w:bCs/>
                <w:sz w:val="22"/>
                <w:szCs w:val="22"/>
              </w:rPr>
            </w:pPr>
            <w:r w:rsidRPr="00993E32">
              <w:rPr>
                <w:rFonts w:ascii="Arial" w:hAnsi="Arial" w:cs="Arial"/>
                <w:bCs/>
                <w:sz w:val="22"/>
                <w:szCs w:val="22"/>
              </w:rPr>
              <w:t>Leonie ARMSTRONG</w:t>
            </w:r>
          </w:p>
          <w:p w14:paraId="5A31D0E0" w14:textId="26F92658" w:rsidR="005E63F9" w:rsidRPr="00993E32" w:rsidRDefault="005E63F9" w:rsidP="00A059AB">
            <w:pPr>
              <w:rPr>
                <w:rFonts w:ascii="Arial" w:hAnsi="Arial" w:cs="Arial"/>
                <w:bCs/>
                <w:sz w:val="22"/>
                <w:szCs w:val="22"/>
              </w:rPr>
            </w:pPr>
            <w:r w:rsidRPr="00993E32">
              <w:rPr>
                <w:rFonts w:ascii="Arial" w:hAnsi="Arial" w:cs="Arial"/>
                <w:bCs/>
                <w:sz w:val="22"/>
                <w:szCs w:val="22"/>
              </w:rPr>
              <w:t>Jacqui VICKERS</w:t>
            </w:r>
          </w:p>
        </w:tc>
      </w:tr>
      <w:tr w:rsidR="005E63F9" w:rsidRPr="0012483D" w14:paraId="6EEAC70E" w14:textId="77777777" w:rsidTr="005E63F9">
        <w:trPr>
          <w:gridAfter w:val="1"/>
          <w:wAfter w:w="1093" w:type="dxa"/>
          <w:trHeight w:val="567"/>
        </w:trPr>
        <w:tc>
          <w:tcPr>
            <w:tcW w:w="4678" w:type="dxa"/>
          </w:tcPr>
          <w:p w14:paraId="58C0D014" w14:textId="57F5CA19" w:rsidR="005E63F9" w:rsidRPr="00993E32" w:rsidRDefault="005E63F9" w:rsidP="00452718">
            <w:pPr>
              <w:rPr>
                <w:rFonts w:ascii="Arial" w:hAnsi="Arial" w:cs="Arial"/>
                <w:bCs/>
                <w:sz w:val="22"/>
                <w:szCs w:val="22"/>
              </w:rPr>
            </w:pPr>
            <w:r w:rsidRPr="00993E32">
              <w:rPr>
                <w:rFonts w:ascii="Arial" w:hAnsi="Arial" w:cs="Arial"/>
                <w:bCs/>
                <w:sz w:val="22"/>
                <w:szCs w:val="22"/>
              </w:rPr>
              <w:t>Club Eastwood</w:t>
            </w:r>
          </w:p>
        </w:tc>
        <w:tc>
          <w:tcPr>
            <w:tcW w:w="4536" w:type="dxa"/>
          </w:tcPr>
          <w:p w14:paraId="77FB6D39" w14:textId="538041D5" w:rsidR="005E63F9" w:rsidRPr="00993E32" w:rsidRDefault="005E63F9" w:rsidP="00A059AB">
            <w:pPr>
              <w:rPr>
                <w:rFonts w:ascii="Arial" w:hAnsi="Arial" w:cs="Arial"/>
                <w:bCs/>
                <w:sz w:val="22"/>
                <w:szCs w:val="22"/>
              </w:rPr>
            </w:pPr>
            <w:r w:rsidRPr="00993E32">
              <w:rPr>
                <w:rFonts w:ascii="Arial" w:hAnsi="Arial" w:cs="Arial"/>
                <w:bCs/>
                <w:sz w:val="22"/>
                <w:szCs w:val="22"/>
              </w:rPr>
              <w:t>Blair PEPPER</w:t>
            </w:r>
          </w:p>
        </w:tc>
      </w:tr>
      <w:tr w:rsidR="005E63F9" w:rsidRPr="0012483D" w14:paraId="2F98C937" w14:textId="77777777" w:rsidTr="005E63F9">
        <w:trPr>
          <w:gridAfter w:val="1"/>
          <w:wAfter w:w="1093" w:type="dxa"/>
          <w:trHeight w:val="567"/>
        </w:trPr>
        <w:tc>
          <w:tcPr>
            <w:tcW w:w="4678" w:type="dxa"/>
          </w:tcPr>
          <w:p w14:paraId="2C5D08D4" w14:textId="47126EF8" w:rsidR="005E63F9" w:rsidRPr="00993E32" w:rsidRDefault="005E63F9" w:rsidP="00452718">
            <w:pPr>
              <w:rPr>
                <w:rFonts w:ascii="Arial" w:hAnsi="Arial" w:cs="Arial"/>
                <w:bCs/>
                <w:sz w:val="22"/>
                <w:szCs w:val="22"/>
              </w:rPr>
            </w:pPr>
            <w:r w:rsidRPr="00993E32">
              <w:rPr>
                <w:rFonts w:ascii="Arial" w:hAnsi="Arial" w:cs="Arial"/>
                <w:bCs/>
                <w:sz w:val="22"/>
                <w:szCs w:val="22"/>
              </w:rPr>
              <w:t>Mitchell River Tavern</w:t>
            </w:r>
          </w:p>
        </w:tc>
        <w:tc>
          <w:tcPr>
            <w:tcW w:w="4536" w:type="dxa"/>
          </w:tcPr>
          <w:p w14:paraId="0828649E" w14:textId="68D2C32F" w:rsidR="005E63F9" w:rsidRPr="00993E32" w:rsidRDefault="005E63F9" w:rsidP="00A059AB">
            <w:pPr>
              <w:rPr>
                <w:rFonts w:ascii="Arial" w:hAnsi="Arial" w:cs="Arial"/>
                <w:bCs/>
                <w:sz w:val="22"/>
                <w:szCs w:val="22"/>
              </w:rPr>
            </w:pPr>
            <w:r w:rsidRPr="00993E32">
              <w:rPr>
                <w:rFonts w:ascii="Arial" w:hAnsi="Arial" w:cs="Arial"/>
                <w:bCs/>
                <w:sz w:val="22"/>
                <w:szCs w:val="22"/>
              </w:rPr>
              <w:t>Emma JAMES</w:t>
            </w:r>
          </w:p>
        </w:tc>
      </w:tr>
      <w:tr w:rsidR="005E63F9" w:rsidRPr="0012483D" w14:paraId="51A297DA" w14:textId="77777777" w:rsidTr="005E63F9">
        <w:trPr>
          <w:gridAfter w:val="1"/>
          <w:wAfter w:w="1093" w:type="dxa"/>
          <w:trHeight w:val="567"/>
        </w:trPr>
        <w:tc>
          <w:tcPr>
            <w:tcW w:w="4678" w:type="dxa"/>
          </w:tcPr>
          <w:p w14:paraId="33363182" w14:textId="5D9AB2CE" w:rsidR="005E63F9" w:rsidRPr="00993E32" w:rsidRDefault="005E63F9" w:rsidP="00452718">
            <w:pPr>
              <w:rPr>
                <w:rFonts w:ascii="Arial" w:hAnsi="Arial" w:cs="Arial"/>
                <w:bCs/>
                <w:sz w:val="22"/>
                <w:szCs w:val="22"/>
              </w:rPr>
            </w:pPr>
            <w:r w:rsidRPr="00993E32">
              <w:rPr>
                <w:rFonts w:ascii="Arial" w:hAnsi="Arial" w:cs="Arial"/>
                <w:bCs/>
                <w:sz w:val="22"/>
                <w:szCs w:val="22"/>
              </w:rPr>
              <w:t>Lindenow Pub</w:t>
            </w:r>
          </w:p>
        </w:tc>
        <w:tc>
          <w:tcPr>
            <w:tcW w:w="4536" w:type="dxa"/>
          </w:tcPr>
          <w:p w14:paraId="41161D0C" w14:textId="54CE53A7" w:rsidR="005E63F9" w:rsidRPr="00993E32" w:rsidRDefault="005E63F9" w:rsidP="00A059AB">
            <w:pPr>
              <w:rPr>
                <w:rFonts w:ascii="Arial" w:hAnsi="Arial" w:cs="Arial"/>
                <w:bCs/>
                <w:sz w:val="22"/>
                <w:szCs w:val="22"/>
              </w:rPr>
            </w:pPr>
            <w:r w:rsidRPr="00993E32">
              <w:rPr>
                <w:rFonts w:ascii="Arial" w:hAnsi="Arial" w:cs="Arial"/>
                <w:bCs/>
                <w:sz w:val="22"/>
                <w:szCs w:val="22"/>
              </w:rPr>
              <w:t>Justin HALL</w:t>
            </w:r>
          </w:p>
        </w:tc>
      </w:tr>
      <w:tr w:rsidR="005E63F9" w:rsidRPr="0012483D" w14:paraId="0451A973" w14:textId="77777777" w:rsidTr="005E63F9">
        <w:trPr>
          <w:gridAfter w:val="1"/>
          <w:wAfter w:w="1093" w:type="dxa"/>
          <w:trHeight w:val="567"/>
        </w:trPr>
        <w:tc>
          <w:tcPr>
            <w:tcW w:w="4678" w:type="dxa"/>
          </w:tcPr>
          <w:p w14:paraId="5F39376A" w14:textId="24A970EE" w:rsidR="005E63F9" w:rsidRPr="00993E32" w:rsidRDefault="005E63F9" w:rsidP="002E7A9B">
            <w:pPr>
              <w:rPr>
                <w:rFonts w:ascii="Arial" w:hAnsi="Arial" w:cs="Arial"/>
                <w:bCs/>
                <w:sz w:val="22"/>
                <w:szCs w:val="22"/>
              </w:rPr>
            </w:pPr>
            <w:r w:rsidRPr="00993E32">
              <w:rPr>
                <w:rFonts w:ascii="Arial" w:hAnsi="Arial" w:cs="Arial"/>
                <w:bCs/>
                <w:sz w:val="22"/>
                <w:szCs w:val="22"/>
              </w:rPr>
              <w:t>Paynesville Wine Bar</w:t>
            </w:r>
          </w:p>
        </w:tc>
        <w:tc>
          <w:tcPr>
            <w:tcW w:w="4536" w:type="dxa"/>
          </w:tcPr>
          <w:p w14:paraId="310FD552" w14:textId="25D65D25" w:rsidR="005E63F9" w:rsidRPr="00993E32" w:rsidRDefault="005E63F9" w:rsidP="00EB503F">
            <w:pPr>
              <w:rPr>
                <w:rFonts w:ascii="Arial" w:hAnsi="Arial" w:cs="Arial"/>
                <w:bCs/>
                <w:sz w:val="22"/>
                <w:szCs w:val="22"/>
              </w:rPr>
            </w:pPr>
            <w:r w:rsidRPr="00993E32">
              <w:rPr>
                <w:rFonts w:ascii="Arial" w:hAnsi="Arial" w:cs="Arial"/>
                <w:bCs/>
                <w:sz w:val="22"/>
                <w:szCs w:val="22"/>
              </w:rPr>
              <w:t>Jo MULLER</w:t>
            </w:r>
          </w:p>
        </w:tc>
      </w:tr>
      <w:tr w:rsidR="005E63F9" w:rsidRPr="0012483D" w14:paraId="188A5EDD" w14:textId="77777777" w:rsidTr="005E63F9">
        <w:trPr>
          <w:gridAfter w:val="1"/>
          <w:wAfter w:w="1093" w:type="dxa"/>
          <w:trHeight w:val="567"/>
        </w:trPr>
        <w:tc>
          <w:tcPr>
            <w:tcW w:w="4678" w:type="dxa"/>
          </w:tcPr>
          <w:p w14:paraId="5971D9BE" w14:textId="712E48D0" w:rsidR="005E63F9" w:rsidRPr="00993E32" w:rsidRDefault="005E63F9" w:rsidP="00D11FDA">
            <w:pPr>
              <w:rPr>
                <w:rFonts w:ascii="Arial" w:hAnsi="Arial" w:cs="Arial"/>
                <w:bCs/>
                <w:sz w:val="22"/>
                <w:szCs w:val="22"/>
              </w:rPr>
            </w:pPr>
            <w:r w:rsidRPr="00993E32">
              <w:rPr>
                <w:rFonts w:ascii="Arial" w:hAnsi="Arial" w:cs="Arial"/>
                <w:bCs/>
                <w:sz w:val="22"/>
                <w:szCs w:val="22"/>
              </w:rPr>
              <w:t>Dan Murphy’s</w:t>
            </w:r>
          </w:p>
        </w:tc>
        <w:tc>
          <w:tcPr>
            <w:tcW w:w="4536" w:type="dxa"/>
          </w:tcPr>
          <w:p w14:paraId="7FBB46E1" w14:textId="3B346A05" w:rsidR="005E63F9" w:rsidRPr="00993E32" w:rsidRDefault="005E63F9" w:rsidP="00D11FDA">
            <w:pPr>
              <w:rPr>
                <w:rFonts w:ascii="Arial" w:hAnsi="Arial" w:cs="Arial"/>
                <w:bCs/>
                <w:sz w:val="22"/>
                <w:szCs w:val="22"/>
              </w:rPr>
            </w:pPr>
            <w:r w:rsidRPr="00993E32">
              <w:rPr>
                <w:rFonts w:ascii="Arial" w:hAnsi="Arial" w:cs="Arial"/>
                <w:bCs/>
                <w:sz w:val="22"/>
                <w:szCs w:val="22"/>
              </w:rPr>
              <w:t>Brett STEWART</w:t>
            </w:r>
          </w:p>
        </w:tc>
      </w:tr>
      <w:tr w:rsidR="005E63F9" w:rsidRPr="0012483D" w14:paraId="38E26A67" w14:textId="77777777" w:rsidTr="005E63F9">
        <w:trPr>
          <w:gridAfter w:val="1"/>
          <w:wAfter w:w="1093" w:type="dxa"/>
          <w:trHeight w:val="567"/>
        </w:trPr>
        <w:tc>
          <w:tcPr>
            <w:tcW w:w="4678" w:type="dxa"/>
          </w:tcPr>
          <w:p w14:paraId="21B83A88" w14:textId="60420475" w:rsidR="005E63F9" w:rsidRPr="00993E32" w:rsidRDefault="005E63F9" w:rsidP="00D11FDA">
            <w:pPr>
              <w:rPr>
                <w:rFonts w:ascii="Arial" w:hAnsi="Arial" w:cs="Arial"/>
                <w:bCs/>
                <w:sz w:val="22"/>
                <w:szCs w:val="22"/>
              </w:rPr>
            </w:pPr>
            <w:r w:rsidRPr="00993E32">
              <w:rPr>
                <w:rFonts w:ascii="Arial" w:hAnsi="Arial" w:cs="Arial"/>
                <w:bCs/>
                <w:sz w:val="22"/>
                <w:szCs w:val="22"/>
              </w:rPr>
              <w:t>Paynesville Hotel</w:t>
            </w:r>
          </w:p>
        </w:tc>
        <w:tc>
          <w:tcPr>
            <w:tcW w:w="4536" w:type="dxa"/>
          </w:tcPr>
          <w:p w14:paraId="33AA315F" w14:textId="12BE0566" w:rsidR="005E63F9" w:rsidRPr="00993E32" w:rsidRDefault="005E63F9" w:rsidP="00D11FDA">
            <w:pPr>
              <w:rPr>
                <w:rFonts w:ascii="Arial" w:hAnsi="Arial" w:cs="Arial"/>
                <w:bCs/>
                <w:sz w:val="22"/>
                <w:szCs w:val="22"/>
              </w:rPr>
            </w:pPr>
            <w:r w:rsidRPr="00993E32">
              <w:rPr>
                <w:rFonts w:ascii="Arial" w:hAnsi="Arial" w:cs="Arial"/>
                <w:bCs/>
                <w:sz w:val="22"/>
                <w:szCs w:val="22"/>
              </w:rPr>
              <w:t>Nate THOMSON</w:t>
            </w:r>
          </w:p>
        </w:tc>
      </w:tr>
      <w:tr w:rsidR="00EA3D2D" w:rsidRPr="0012483D" w14:paraId="0989B704" w14:textId="77777777" w:rsidTr="005E6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214" w:type="dxa"/>
            <w:gridSpan w:val="2"/>
          </w:tcPr>
          <w:p w14:paraId="22A2EF28" w14:textId="77777777" w:rsidR="00EA3D2D" w:rsidRPr="0012483D" w:rsidRDefault="00EA3D2D" w:rsidP="00115307">
            <w:pPr>
              <w:rPr>
                <w:rFonts w:ascii="Arial" w:hAnsi="Arial" w:cs="Arial"/>
                <w:b/>
                <w:bCs/>
                <w:sz w:val="22"/>
                <w:szCs w:val="22"/>
                <w:u w:val="single"/>
              </w:rPr>
            </w:pPr>
          </w:p>
        </w:tc>
        <w:tc>
          <w:tcPr>
            <w:tcW w:w="1093" w:type="dxa"/>
          </w:tcPr>
          <w:p w14:paraId="5FBDA5AD" w14:textId="77777777" w:rsidR="00EA3D2D" w:rsidRPr="0012483D" w:rsidRDefault="00EA3D2D" w:rsidP="00115307">
            <w:pPr>
              <w:rPr>
                <w:rFonts w:ascii="Arial" w:hAnsi="Arial" w:cs="Arial"/>
                <w:b/>
                <w:bCs/>
                <w:sz w:val="22"/>
                <w:szCs w:val="22"/>
                <w:u w:val="single"/>
              </w:rPr>
            </w:pPr>
          </w:p>
        </w:tc>
      </w:tr>
    </w:tbl>
    <w:p w14:paraId="28EAB5B4" w14:textId="44E3EFC9" w:rsidR="00EA3D2D" w:rsidRPr="00B77027" w:rsidRDefault="00EA3D2D" w:rsidP="00115307">
      <w:pPr>
        <w:widowControl w:val="0"/>
        <w:autoSpaceDE w:val="0"/>
        <w:autoSpaceDN w:val="0"/>
        <w:adjustRightInd w:val="0"/>
        <w:outlineLvl w:val="0"/>
        <w:rPr>
          <w:rFonts w:ascii="Arial" w:hAnsi="Arial" w:cs="Arial"/>
          <w:b/>
          <w:bCs/>
          <w:sz w:val="40"/>
          <w:szCs w:val="48"/>
        </w:rPr>
      </w:pPr>
      <w:r w:rsidRPr="00B77027">
        <w:rPr>
          <w:rFonts w:ascii="Arial" w:hAnsi="Arial" w:cs="Arial"/>
          <w:b/>
          <w:bCs/>
          <w:sz w:val="40"/>
          <w:szCs w:val="48"/>
        </w:rPr>
        <w:t>Accord Banning guidelines</w:t>
      </w:r>
    </w:p>
    <w:p w14:paraId="537AFC1B" w14:textId="2904D57A" w:rsidR="00EA3D2D" w:rsidRPr="00C676F2" w:rsidRDefault="00EA3D2D" w:rsidP="00115307">
      <w:pPr>
        <w:autoSpaceDE w:val="0"/>
        <w:autoSpaceDN w:val="0"/>
        <w:adjustRightInd w:val="0"/>
        <w:rPr>
          <w:rFonts w:ascii="Arial" w:hAnsi="Arial" w:cs="Arial"/>
          <w:sz w:val="22"/>
          <w:szCs w:val="22"/>
        </w:rPr>
      </w:pPr>
    </w:p>
    <w:p w14:paraId="6A4058D4" w14:textId="714BBAC3" w:rsidR="00B44895" w:rsidRPr="00383411" w:rsidRDefault="00B44895" w:rsidP="00B44895">
      <w:pPr>
        <w:autoSpaceDE w:val="0"/>
        <w:autoSpaceDN w:val="0"/>
        <w:adjustRightInd w:val="0"/>
        <w:rPr>
          <w:rFonts w:ascii="Arial" w:hAnsi="Arial" w:cs="Arial"/>
          <w:sz w:val="22"/>
          <w:szCs w:val="22"/>
        </w:rPr>
      </w:pPr>
      <w:r w:rsidRPr="00383411">
        <w:rPr>
          <w:rFonts w:ascii="Arial" w:hAnsi="Arial" w:cs="Arial"/>
          <w:sz w:val="22"/>
          <w:szCs w:val="22"/>
        </w:rPr>
        <w:t xml:space="preserve">The </w:t>
      </w:r>
      <w:r w:rsidRPr="00383411">
        <w:rPr>
          <w:rFonts w:ascii="Arial" w:hAnsi="Arial" w:cs="Arial"/>
          <w:i/>
          <w:sz w:val="22"/>
          <w:szCs w:val="22"/>
        </w:rPr>
        <w:t>Liquor Control Reform Act 1998</w:t>
      </w:r>
      <w:r w:rsidRPr="00383411">
        <w:rPr>
          <w:rFonts w:ascii="Arial" w:hAnsi="Arial" w:cs="Arial"/>
          <w:sz w:val="22"/>
          <w:szCs w:val="22"/>
        </w:rPr>
        <w:t xml:space="preserve"> </w:t>
      </w:r>
      <w:r w:rsidRPr="1B529D43">
        <w:rPr>
          <w:rFonts w:ascii="Arial" w:hAnsi="Arial" w:cs="Arial"/>
          <w:sz w:val="22"/>
          <w:szCs w:val="22"/>
        </w:rPr>
        <w:t>(</w:t>
      </w:r>
      <w:r w:rsidRPr="004E608C">
        <w:rPr>
          <w:rFonts w:ascii="Arial" w:hAnsi="Arial" w:cs="Arial"/>
          <w:b/>
          <w:sz w:val="22"/>
          <w:szCs w:val="22"/>
        </w:rPr>
        <w:t>the Act</w:t>
      </w:r>
      <w:r w:rsidRPr="1B529D43">
        <w:rPr>
          <w:rFonts w:ascii="Arial" w:hAnsi="Arial" w:cs="Arial"/>
          <w:sz w:val="22"/>
          <w:szCs w:val="22"/>
        </w:rPr>
        <w:t xml:space="preserve">) </w:t>
      </w:r>
      <w:r w:rsidRPr="00383411">
        <w:rPr>
          <w:rFonts w:ascii="Arial" w:hAnsi="Arial" w:cs="Arial"/>
          <w:sz w:val="22"/>
          <w:szCs w:val="22"/>
        </w:rPr>
        <w:t xml:space="preserve">provides that two or more licensees or permittees may enter into a liquor accord with the approval of the Chief Commissioner of </w:t>
      </w:r>
      <w:r w:rsidRPr="3A9FF8B5">
        <w:rPr>
          <w:rFonts w:ascii="Arial" w:hAnsi="Arial" w:cs="Arial"/>
          <w:sz w:val="22"/>
          <w:szCs w:val="22"/>
        </w:rPr>
        <w:t xml:space="preserve">Victoria </w:t>
      </w:r>
      <w:r w:rsidRPr="00383411">
        <w:rPr>
          <w:rFonts w:ascii="Arial" w:hAnsi="Arial" w:cs="Arial"/>
          <w:sz w:val="22"/>
          <w:szCs w:val="22"/>
        </w:rPr>
        <w:t>Police and L</w:t>
      </w:r>
      <w:r w:rsidR="000811F0">
        <w:rPr>
          <w:rFonts w:ascii="Arial" w:hAnsi="Arial" w:cs="Arial"/>
          <w:sz w:val="22"/>
          <w:szCs w:val="22"/>
        </w:rPr>
        <w:t>CV</w:t>
      </w:r>
      <w:r>
        <w:rPr>
          <w:rFonts w:ascii="Arial" w:hAnsi="Arial" w:cs="Arial"/>
          <w:sz w:val="22"/>
          <w:szCs w:val="22"/>
        </w:rPr>
        <w:t>. They may enter into such an agreement for</w:t>
      </w:r>
      <w:r w:rsidRPr="00383411">
        <w:rPr>
          <w:rFonts w:ascii="Arial" w:hAnsi="Arial" w:cs="Arial"/>
          <w:sz w:val="22"/>
          <w:szCs w:val="22"/>
        </w:rPr>
        <w:t xml:space="preserve"> the purpose of minimising harm arising from the misuse or abuse of alcohol</w:t>
      </w:r>
      <w:r w:rsidRPr="3A9FF8B5">
        <w:rPr>
          <w:rFonts w:ascii="Arial" w:hAnsi="Arial" w:cs="Arial"/>
          <w:sz w:val="22"/>
          <w:szCs w:val="22"/>
        </w:rPr>
        <w:t xml:space="preserve"> </w:t>
      </w:r>
      <w:r>
        <w:rPr>
          <w:rFonts w:ascii="Arial" w:hAnsi="Arial" w:cs="Arial"/>
          <w:sz w:val="22"/>
          <w:szCs w:val="22"/>
        </w:rPr>
        <w:t xml:space="preserve">at </w:t>
      </w:r>
      <w:r w:rsidRPr="3A9FF8B5">
        <w:rPr>
          <w:rFonts w:ascii="Arial" w:hAnsi="Arial" w:cs="Arial"/>
          <w:sz w:val="22"/>
          <w:szCs w:val="22"/>
        </w:rPr>
        <w:t>their licensed premises</w:t>
      </w:r>
      <w:r w:rsidRPr="00383411">
        <w:rPr>
          <w:rFonts w:ascii="Arial" w:hAnsi="Arial" w:cs="Arial"/>
          <w:sz w:val="22"/>
          <w:szCs w:val="22"/>
        </w:rPr>
        <w:t xml:space="preserve">. </w:t>
      </w:r>
    </w:p>
    <w:p w14:paraId="419CAADC" w14:textId="77777777" w:rsidR="00B44895" w:rsidRDefault="00B44895" w:rsidP="00B44895">
      <w:pPr>
        <w:autoSpaceDE w:val="0"/>
        <w:autoSpaceDN w:val="0"/>
        <w:adjustRightInd w:val="0"/>
        <w:rPr>
          <w:rFonts w:ascii="Arial" w:hAnsi="Arial" w:cs="Arial"/>
          <w:sz w:val="22"/>
          <w:szCs w:val="22"/>
        </w:rPr>
      </w:pPr>
    </w:p>
    <w:p w14:paraId="32539EB4" w14:textId="01F158FC" w:rsidR="00B44895" w:rsidRDefault="00B44895" w:rsidP="00B44895">
      <w:pPr>
        <w:autoSpaceDE w:val="0"/>
        <w:autoSpaceDN w:val="0"/>
        <w:adjustRightInd w:val="0"/>
        <w:rPr>
          <w:rFonts w:ascii="Arial" w:hAnsi="Arial" w:cs="Arial"/>
          <w:sz w:val="22"/>
          <w:szCs w:val="22"/>
        </w:rPr>
      </w:pPr>
      <w:r w:rsidRPr="6F30D7F4">
        <w:rPr>
          <w:rFonts w:ascii="Arial" w:hAnsi="Arial" w:cs="Arial"/>
          <w:sz w:val="22"/>
          <w:szCs w:val="22"/>
        </w:rPr>
        <w:t xml:space="preserve">The terms of a liquor accord </w:t>
      </w:r>
      <w:r w:rsidRPr="3A9FF8B5">
        <w:rPr>
          <w:rFonts w:ascii="Arial" w:hAnsi="Arial" w:cs="Arial"/>
          <w:sz w:val="22"/>
          <w:szCs w:val="22"/>
        </w:rPr>
        <w:t>may make</w:t>
      </w:r>
      <w:r w:rsidRPr="6F30D7F4">
        <w:rPr>
          <w:rFonts w:ascii="Arial" w:hAnsi="Arial" w:cs="Arial"/>
          <w:sz w:val="22"/>
          <w:szCs w:val="22"/>
        </w:rPr>
        <w:t xml:space="preserve"> provision for licensees or permittees to stop supplying liquor or allowing the consumption of liquor at their licensed premises. </w:t>
      </w:r>
      <w:r w:rsidR="00DC7892" w:rsidRPr="6F30D7F4">
        <w:rPr>
          <w:rFonts w:ascii="Arial" w:hAnsi="Arial" w:cs="Arial"/>
          <w:sz w:val="22"/>
          <w:szCs w:val="22"/>
        </w:rPr>
        <w:t>The terms</w:t>
      </w:r>
      <w:r w:rsidR="00DC7892" w:rsidRPr="3A9FF8B5">
        <w:rPr>
          <w:rFonts w:ascii="Arial" w:hAnsi="Arial" w:cs="Arial"/>
          <w:sz w:val="22"/>
          <w:szCs w:val="22"/>
        </w:rPr>
        <w:t xml:space="preserve"> </w:t>
      </w:r>
      <w:r w:rsidR="00DC7892" w:rsidRPr="6F30D7F4">
        <w:rPr>
          <w:rFonts w:ascii="Arial" w:hAnsi="Arial" w:cs="Arial"/>
          <w:sz w:val="22"/>
          <w:szCs w:val="22"/>
        </w:rPr>
        <w:t xml:space="preserve">may also </w:t>
      </w:r>
      <w:r w:rsidR="00DC7892" w:rsidRPr="3A9FF8B5">
        <w:rPr>
          <w:rFonts w:ascii="Arial" w:hAnsi="Arial" w:cs="Arial"/>
          <w:sz w:val="22"/>
          <w:szCs w:val="22"/>
        </w:rPr>
        <w:t>make provision</w:t>
      </w:r>
      <w:r w:rsidR="00DC7892">
        <w:rPr>
          <w:rFonts w:ascii="Arial" w:hAnsi="Arial" w:cs="Arial"/>
          <w:sz w:val="22"/>
          <w:szCs w:val="22"/>
        </w:rPr>
        <w:t>s</w:t>
      </w:r>
      <w:r w:rsidR="00DC7892" w:rsidRPr="3A9FF8B5">
        <w:rPr>
          <w:rFonts w:ascii="Arial" w:hAnsi="Arial" w:cs="Arial"/>
          <w:sz w:val="22"/>
          <w:szCs w:val="22"/>
        </w:rPr>
        <w:t xml:space="preserve"> for banning</w:t>
      </w:r>
      <w:r w:rsidR="00DC7892">
        <w:rPr>
          <w:rFonts w:ascii="Arial" w:hAnsi="Arial" w:cs="Arial"/>
          <w:sz w:val="22"/>
          <w:szCs w:val="22"/>
        </w:rPr>
        <w:t xml:space="preserve"> a person or the public access to </w:t>
      </w:r>
      <w:r w:rsidR="00DC7892" w:rsidRPr="3A9FF8B5">
        <w:rPr>
          <w:rFonts w:ascii="Arial" w:hAnsi="Arial" w:cs="Arial"/>
          <w:sz w:val="22"/>
          <w:szCs w:val="22"/>
        </w:rPr>
        <w:t>licensed</w:t>
      </w:r>
      <w:r w:rsidR="00DC7892">
        <w:rPr>
          <w:rFonts w:ascii="Arial" w:hAnsi="Arial" w:cs="Arial"/>
          <w:sz w:val="22"/>
          <w:szCs w:val="22"/>
        </w:rPr>
        <w:t xml:space="preserve"> </w:t>
      </w:r>
      <w:r w:rsidR="00DC7892" w:rsidRPr="6F30D7F4">
        <w:rPr>
          <w:rFonts w:ascii="Arial" w:hAnsi="Arial" w:cs="Arial"/>
          <w:sz w:val="22"/>
          <w:szCs w:val="22"/>
        </w:rPr>
        <w:t xml:space="preserve">premises. </w:t>
      </w:r>
      <w:r w:rsidRPr="6F30D7F4">
        <w:rPr>
          <w:rFonts w:ascii="Arial" w:hAnsi="Arial" w:cs="Arial"/>
          <w:sz w:val="22"/>
          <w:szCs w:val="22"/>
        </w:rPr>
        <w:t xml:space="preserve"> </w:t>
      </w:r>
    </w:p>
    <w:p w14:paraId="4CFC1EA1" w14:textId="77777777" w:rsidR="00B44895" w:rsidRPr="00383411" w:rsidRDefault="00B44895" w:rsidP="00B44895">
      <w:pPr>
        <w:autoSpaceDE w:val="0"/>
        <w:autoSpaceDN w:val="0"/>
        <w:adjustRightInd w:val="0"/>
        <w:rPr>
          <w:rFonts w:ascii="Arial" w:hAnsi="Arial" w:cs="Arial"/>
          <w:sz w:val="22"/>
          <w:szCs w:val="22"/>
        </w:rPr>
      </w:pPr>
    </w:p>
    <w:p w14:paraId="7F2FEC03" w14:textId="77777777" w:rsidR="00B44895" w:rsidRPr="00383411" w:rsidRDefault="00B44895" w:rsidP="00B44895">
      <w:pPr>
        <w:autoSpaceDE w:val="0"/>
        <w:autoSpaceDN w:val="0"/>
        <w:adjustRightInd w:val="0"/>
        <w:rPr>
          <w:rFonts w:ascii="Arial" w:hAnsi="Arial" w:cs="Arial"/>
          <w:sz w:val="22"/>
          <w:szCs w:val="22"/>
        </w:rPr>
      </w:pPr>
      <w:r w:rsidRPr="00383411">
        <w:rPr>
          <w:rFonts w:ascii="Arial" w:hAnsi="Arial" w:cs="Arial"/>
          <w:sz w:val="22"/>
          <w:szCs w:val="22"/>
        </w:rPr>
        <w:t>Liquor accord bans should be implemented only for the purpose of minimising harm arising from the misuse and abuse of alcohol in relation to behaviour that has occurred in or around licensed premises. It is recommended that parties to an accord:</w:t>
      </w:r>
    </w:p>
    <w:p w14:paraId="6C7E3403" w14:textId="77777777" w:rsidR="00B44895" w:rsidRPr="00383411" w:rsidRDefault="00B44895" w:rsidP="00B44895">
      <w:pPr>
        <w:numPr>
          <w:ilvl w:val="0"/>
          <w:numId w:val="15"/>
        </w:numPr>
        <w:autoSpaceDE w:val="0"/>
        <w:autoSpaceDN w:val="0"/>
        <w:adjustRightInd w:val="0"/>
        <w:spacing w:before="120"/>
        <w:ind w:left="714" w:hanging="357"/>
        <w:rPr>
          <w:rFonts w:ascii="Arial" w:hAnsi="Arial" w:cs="Arial"/>
          <w:sz w:val="22"/>
          <w:szCs w:val="22"/>
        </w:rPr>
      </w:pPr>
      <w:r w:rsidRPr="00383411">
        <w:rPr>
          <w:rFonts w:ascii="Arial" w:hAnsi="Arial" w:cs="Arial"/>
          <w:sz w:val="22"/>
          <w:szCs w:val="22"/>
        </w:rPr>
        <w:t xml:space="preserve">ensure a decision to ban is fair and reasonable, </w:t>
      </w:r>
      <w:r w:rsidRPr="3A9FF8B5">
        <w:rPr>
          <w:rFonts w:ascii="Arial" w:hAnsi="Arial" w:cs="Arial"/>
          <w:sz w:val="22"/>
          <w:szCs w:val="22"/>
        </w:rPr>
        <w:t xml:space="preserve">including </w:t>
      </w:r>
      <w:r w:rsidRPr="00383411">
        <w:rPr>
          <w:rFonts w:ascii="Arial" w:hAnsi="Arial" w:cs="Arial"/>
          <w:sz w:val="22"/>
          <w:szCs w:val="22"/>
        </w:rPr>
        <w:t xml:space="preserve">providing the banned person with an opportunity to respond to or </w:t>
      </w:r>
      <w:r w:rsidRPr="1B529D43">
        <w:rPr>
          <w:rFonts w:ascii="Arial" w:hAnsi="Arial" w:cs="Arial"/>
          <w:sz w:val="22"/>
          <w:szCs w:val="22"/>
        </w:rPr>
        <w:t>request</w:t>
      </w:r>
      <w:r w:rsidRPr="00383411">
        <w:rPr>
          <w:rFonts w:ascii="Arial" w:hAnsi="Arial" w:cs="Arial"/>
          <w:sz w:val="22"/>
          <w:szCs w:val="22"/>
        </w:rPr>
        <w:t xml:space="preserve"> </w:t>
      </w:r>
      <w:r w:rsidRPr="1B529D43">
        <w:rPr>
          <w:rFonts w:ascii="Arial" w:hAnsi="Arial" w:cs="Arial"/>
          <w:sz w:val="22"/>
          <w:szCs w:val="22"/>
        </w:rPr>
        <w:t>review</w:t>
      </w:r>
      <w:r w:rsidRPr="00383411">
        <w:rPr>
          <w:rFonts w:ascii="Arial" w:hAnsi="Arial" w:cs="Arial"/>
          <w:sz w:val="22"/>
          <w:szCs w:val="22"/>
        </w:rPr>
        <w:t xml:space="preserve"> of the decision to ban them</w:t>
      </w:r>
    </w:p>
    <w:p w14:paraId="409E39EC" w14:textId="77777777" w:rsidR="00B44895" w:rsidRPr="00383411" w:rsidRDefault="00B44895" w:rsidP="00B44895">
      <w:pPr>
        <w:numPr>
          <w:ilvl w:val="0"/>
          <w:numId w:val="15"/>
        </w:numPr>
        <w:spacing w:before="120"/>
        <w:ind w:left="714" w:hanging="357"/>
        <w:rPr>
          <w:rFonts w:ascii="Arial" w:hAnsi="Arial" w:cs="Arial"/>
          <w:sz w:val="22"/>
          <w:szCs w:val="22"/>
        </w:rPr>
      </w:pPr>
      <w:r w:rsidRPr="00383411">
        <w:rPr>
          <w:rFonts w:ascii="Arial" w:hAnsi="Arial" w:cs="Arial"/>
          <w:sz w:val="22"/>
          <w:szCs w:val="22"/>
        </w:rPr>
        <w:t>ensure a ban is made for a clear harm minimisation purpose</w:t>
      </w:r>
    </w:p>
    <w:p w14:paraId="1120DCB1" w14:textId="77777777" w:rsidR="00B44895" w:rsidRPr="00383411" w:rsidRDefault="00B44895" w:rsidP="00B44895">
      <w:pPr>
        <w:numPr>
          <w:ilvl w:val="0"/>
          <w:numId w:val="15"/>
        </w:numPr>
        <w:spacing w:before="120"/>
        <w:ind w:left="714" w:hanging="357"/>
        <w:rPr>
          <w:rFonts w:ascii="Arial" w:hAnsi="Arial" w:cs="Arial"/>
          <w:sz w:val="22"/>
          <w:szCs w:val="22"/>
        </w:rPr>
      </w:pPr>
      <w:r w:rsidRPr="00383411">
        <w:rPr>
          <w:rFonts w:ascii="Arial" w:hAnsi="Arial" w:cs="Arial"/>
          <w:sz w:val="22"/>
          <w:szCs w:val="22"/>
        </w:rPr>
        <w:t>ensure the privacy of personal information in relation to banned persons is maintained</w:t>
      </w:r>
    </w:p>
    <w:p w14:paraId="34BF307E" w14:textId="77777777" w:rsidR="00B44895" w:rsidRPr="00383411" w:rsidRDefault="00B44895" w:rsidP="00B44895">
      <w:pPr>
        <w:numPr>
          <w:ilvl w:val="0"/>
          <w:numId w:val="15"/>
        </w:numPr>
        <w:spacing w:before="120"/>
        <w:ind w:left="714" w:hanging="357"/>
        <w:rPr>
          <w:rStyle w:val="Hyperlink"/>
          <w:rFonts w:ascii="Arial" w:hAnsi="Arial" w:cs="Arial"/>
          <w:sz w:val="22"/>
          <w:szCs w:val="22"/>
          <w:lang w:val="en-US"/>
        </w:rPr>
      </w:pPr>
      <w:r w:rsidRPr="00383411">
        <w:rPr>
          <w:rFonts w:ascii="Arial" w:hAnsi="Arial" w:cs="Arial"/>
          <w:sz w:val="22"/>
          <w:szCs w:val="22"/>
        </w:rPr>
        <w:t xml:space="preserve">ensure a ban is non-discriminatory and complies with the provisions of the </w:t>
      </w:r>
      <w:r w:rsidRPr="00383411">
        <w:rPr>
          <w:rFonts w:ascii="Arial" w:hAnsi="Arial" w:cs="Arial"/>
          <w:sz w:val="22"/>
          <w:szCs w:val="22"/>
          <w:lang w:val="en-US"/>
        </w:rPr>
        <w:fldChar w:fldCharType="begin"/>
      </w:r>
      <w:r w:rsidRPr="00383411">
        <w:rPr>
          <w:rFonts w:ascii="Arial" w:hAnsi="Arial" w:cs="Arial"/>
          <w:sz w:val="22"/>
          <w:szCs w:val="22"/>
          <w:lang w:val="en-US"/>
        </w:rPr>
        <w:instrText xml:space="preserve"> HYPERLINK "https://www.legislation.vic.gov.au/in-force/acts/charter-human-rights-and-responsibilities-act-2006/014" </w:instrText>
      </w:r>
      <w:r w:rsidRPr="00383411">
        <w:rPr>
          <w:rFonts w:ascii="Arial" w:hAnsi="Arial" w:cs="Arial"/>
          <w:sz w:val="22"/>
          <w:szCs w:val="22"/>
          <w:lang w:val="en-US"/>
        </w:rPr>
      </w:r>
      <w:r w:rsidRPr="00383411">
        <w:rPr>
          <w:rFonts w:ascii="Arial" w:hAnsi="Arial" w:cs="Arial"/>
          <w:sz w:val="22"/>
          <w:szCs w:val="22"/>
          <w:lang w:val="en-US"/>
        </w:rPr>
        <w:fldChar w:fldCharType="separate"/>
      </w:r>
      <w:r w:rsidRPr="00383411">
        <w:rPr>
          <w:rStyle w:val="Hyperlink"/>
          <w:rFonts w:ascii="Arial" w:hAnsi="Arial" w:cs="Arial"/>
          <w:sz w:val="22"/>
          <w:szCs w:val="22"/>
          <w:lang w:val="en-US"/>
        </w:rPr>
        <w:t>Charter of Human Rights and Responsibilities Act 2006 (Vic)</w:t>
      </w:r>
    </w:p>
    <w:p w14:paraId="25B42279" w14:textId="77777777" w:rsidR="00B44895" w:rsidRPr="00383411" w:rsidRDefault="00B44895" w:rsidP="00B44895">
      <w:pPr>
        <w:numPr>
          <w:ilvl w:val="0"/>
          <w:numId w:val="15"/>
        </w:numPr>
        <w:spacing w:before="120"/>
        <w:ind w:left="714" w:hanging="357"/>
        <w:rPr>
          <w:rFonts w:ascii="Arial" w:hAnsi="Arial" w:cs="Arial"/>
          <w:sz w:val="22"/>
          <w:szCs w:val="22"/>
        </w:rPr>
      </w:pPr>
      <w:r w:rsidRPr="00383411">
        <w:rPr>
          <w:rFonts w:ascii="Arial" w:hAnsi="Arial" w:cs="Arial"/>
          <w:sz w:val="22"/>
          <w:szCs w:val="22"/>
        </w:rPr>
        <w:fldChar w:fldCharType="end"/>
      </w:r>
      <w:r w:rsidRPr="00383411">
        <w:rPr>
          <w:rFonts w:ascii="Arial" w:hAnsi="Arial" w:cs="Arial"/>
          <w:sz w:val="22"/>
          <w:szCs w:val="22"/>
        </w:rPr>
        <w:t>do not ban persons for unreasonable periods of time (maximum 12 months) unless clearly justified by the circumstances and</w:t>
      </w:r>
    </w:p>
    <w:p w14:paraId="0A9B477D" w14:textId="77777777" w:rsidR="00B44895" w:rsidRPr="00383411" w:rsidRDefault="00B44895" w:rsidP="00B44895">
      <w:pPr>
        <w:numPr>
          <w:ilvl w:val="0"/>
          <w:numId w:val="15"/>
        </w:numPr>
        <w:spacing w:before="120"/>
        <w:ind w:left="714" w:hanging="357"/>
        <w:rPr>
          <w:rFonts w:ascii="Arial" w:hAnsi="Arial" w:cs="Arial"/>
          <w:sz w:val="22"/>
          <w:szCs w:val="22"/>
        </w:rPr>
      </w:pPr>
      <w:r w:rsidRPr="00383411">
        <w:rPr>
          <w:rFonts w:ascii="Arial" w:hAnsi="Arial" w:cs="Arial"/>
          <w:sz w:val="22"/>
          <w:szCs w:val="22"/>
        </w:rPr>
        <w:t xml:space="preserve">appropriately notify the </w:t>
      </w:r>
      <w:r>
        <w:rPr>
          <w:rFonts w:ascii="Arial" w:hAnsi="Arial" w:cs="Arial"/>
          <w:sz w:val="22"/>
          <w:szCs w:val="22"/>
        </w:rPr>
        <w:t xml:space="preserve">patron </w:t>
      </w:r>
      <w:r w:rsidRPr="00383411">
        <w:rPr>
          <w:rFonts w:ascii="Arial" w:hAnsi="Arial" w:cs="Arial"/>
          <w:sz w:val="22"/>
          <w:szCs w:val="22"/>
        </w:rPr>
        <w:t xml:space="preserve">that a decision has been made to exclude them. </w:t>
      </w:r>
    </w:p>
    <w:p w14:paraId="02123D7D" w14:textId="77777777" w:rsidR="00B44895" w:rsidRPr="00383411" w:rsidRDefault="00B44895" w:rsidP="00B44895">
      <w:pPr>
        <w:ind w:left="720"/>
        <w:rPr>
          <w:rFonts w:ascii="Arial" w:hAnsi="Arial" w:cs="Arial"/>
          <w:sz w:val="22"/>
          <w:szCs w:val="22"/>
        </w:rPr>
      </w:pPr>
    </w:p>
    <w:p w14:paraId="10CD84EF" w14:textId="77777777" w:rsidR="00B44895" w:rsidRPr="00383411" w:rsidRDefault="00B44895" w:rsidP="00B44895">
      <w:pPr>
        <w:autoSpaceDE w:val="0"/>
        <w:autoSpaceDN w:val="0"/>
        <w:adjustRightInd w:val="0"/>
        <w:rPr>
          <w:rFonts w:ascii="Arial" w:hAnsi="Arial" w:cs="Arial"/>
          <w:sz w:val="22"/>
          <w:szCs w:val="22"/>
        </w:rPr>
      </w:pPr>
      <w:r w:rsidRPr="00383411">
        <w:rPr>
          <w:rFonts w:ascii="Arial" w:hAnsi="Arial" w:cs="Arial"/>
          <w:sz w:val="22"/>
          <w:szCs w:val="22"/>
        </w:rPr>
        <w:t>From 31 January 2022, the maximum period for which a person may be banned under a liquor accord is 12 months.</w:t>
      </w:r>
    </w:p>
    <w:p w14:paraId="377171DC" w14:textId="77777777" w:rsidR="00B44895" w:rsidRDefault="00B44895" w:rsidP="00B44895">
      <w:pPr>
        <w:autoSpaceDE w:val="0"/>
        <w:autoSpaceDN w:val="0"/>
        <w:adjustRightInd w:val="0"/>
        <w:rPr>
          <w:rFonts w:ascii="Arial" w:hAnsi="Arial" w:cs="Arial"/>
          <w:sz w:val="22"/>
          <w:szCs w:val="22"/>
        </w:rPr>
      </w:pPr>
    </w:p>
    <w:p w14:paraId="1629D5C6" w14:textId="77777777" w:rsidR="00B44895" w:rsidRPr="00383411" w:rsidRDefault="00B44895" w:rsidP="00B44895">
      <w:pPr>
        <w:autoSpaceDE w:val="0"/>
        <w:autoSpaceDN w:val="0"/>
        <w:adjustRightInd w:val="0"/>
        <w:rPr>
          <w:rFonts w:ascii="Arial" w:hAnsi="Arial" w:cs="Arial"/>
          <w:sz w:val="22"/>
          <w:szCs w:val="22"/>
        </w:rPr>
      </w:pPr>
      <w:r w:rsidRPr="00383411">
        <w:rPr>
          <w:rFonts w:ascii="Arial" w:hAnsi="Arial" w:cs="Arial"/>
          <w:sz w:val="22"/>
          <w:szCs w:val="22"/>
        </w:rPr>
        <w:t xml:space="preserve">A licensee or permittee may consult </w:t>
      </w:r>
      <w:r w:rsidRPr="3A9FF8B5">
        <w:rPr>
          <w:rFonts w:ascii="Arial" w:hAnsi="Arial" w:cs="Arial"/>
          <w:sz w:val="22"/>
          <w:szCs w:val="22"/>
        </w:rPr>
        <w:t xml:space="preserve">with </w:t>
      </w:r>
      <w:r w:rsidRPr="00383411">
        <w:rPr>
          <w:rFonts w:ascii="Arial" w:hAnsi="Arial" w:cs="Arial"/>
          <w:sz w:val="22"/>
          <w:szCs w:val="22"/>
        </w:rPr>
        <w:t xml:space="preserve">Victoria Police </w:t>
      </w:r>
      <w:r w:rsidRPr="3A9FF8B5">
        <w:rPr>
          <w:rFonts w:ascii="Arial" w:hAnsi="Arial" w:cs="Arial"/>
          <w:sz w:val="22"/>
          <w:szCs w:val="22"/>
        </w:rPr>
        <w:t>in</w:t>
      </w:r>
      <w:r w:rsidRPr="00383411">
        <w:rPr>
          <w:rFonts w:ascii="Arial" w:hAnsi="Arial" w:cs="Arial"/>
          <w:sz w:val="22"/>
          <w:szCs w:val="22"/>
        </w:rPr>
        <w:t xml:space="preserve"> developing or enforcing a liquor accord.</w:t>
      </w:r>
    </w:p>
    <w:p w14:paraId="5DFAC007" w14:textId="77777777" w:rsidR="00B44895" w:rsidRPr="00383411" w:rsidRDefault="00B44895" w:rsidP="00B44895">
      <w:pPr>
        <w:autoSpaceDE w:val="0"/>
        <w:autoSpaceDN w:val="0"/>
        <w:adjustRightInd w:val="0"/>
        <w:rPr>
          <w:rFonts w:ascii="Arial" w:hAnsi="Arial" w:cs="Arial"/>
          <w:sz w:val="22"/>
          <w:szCs w:val="22"/>
        </w:rPr>
      </w:pPr>
    </w:p>
    <w:p w14:paraId="77A5C819" w14:textId="77777777" w:rsidR="00B44895" w:rsidRPr="00B44895" w:rsidRDefault="00B44895" w:rsidP="00B44895">
      <w:pPr>
        <w:pStyle w:val="Heading2"/>
        <w:rPr>
          <w:rFonts w:ascii="Arial" w:hAnsi="Arial" w:cs="Arial"/>
          <w:b/>
          <w:bCs/>
          <w:color w:val="auto"/>
          <w:sz w:val="22"/>
          <w:szCs w:val="22"/>
        </w:rPr>
      </w:pPr>
      <w:r w:rsidRPr="00B44895">
        <w:rPr>
          <w:rFonts w:ascii="Arial" w:hAnsi="Arial" w:cs="Arial"/>
          <w:b/>
          <w:bCs/>
          <w:color w:val="auto"/>
          <w:sz w:val="22"/>
          <w:szCs w:val="22"/>
        </w:rPr>
        <w:t>Release of information for the purpose of enforcing an accord ban</w:t>
      </w:r>
    </w:p>
    <w:p w14:paraId="2DFA5514" w14:textId="77777777" w:rsidR="00B44895" w:rsidRDefault="00B44895" w:rsidP="00B44895">
      <w:pPr>
        <w:autoSpaceDE w:val="0"/>
        <w:autoSpaceDN w:val="0"/>
        <w:adjustRightInd w:val="0"/>
        <w:rPr>
          <w:rFonts w:ascii="Arial" w:hAnsi="Arial" w:cs="Arial"/>
          <w:sz w:val="22"/>
          <w:szCs w:val="22"/>
        </w:rPr>
      </w:pPr>
      <w:r w:rsidRPr="1B529D43">
        <w:rPr>
          <w:rFonts w:ascii="Arial" w:hAnsi="Arial" w:cs="Arial"/>
          <w:sz w:val="22"/>
          <w:szCs w:val="22"/>
        </w:rPr>
        <w:t>Section 146D of the Act allows for LCV</w:t>
      </w:r>
      <w:r>
        <w:rPr>
          <w:rFonts w:ascii="Arial" w:hAnsi="Arial" w:cs="Arial"/>
          <w:sz w:val="22"/>
          <w:szCs w:val="22"/>
        </w:rPr>
        <w:t xml:space="preserve"> </w:t>
      </w:r>
      <w:r w:rsidRPr="00383411">
        <w:rPr>
          <w:rFonts w:ascii="Arial" w:hAnsi="Arial" w:cs="Arial"/>
          <w:sz w:val="22"/>
          <w:szCs w:val="22"/>
        </w:rPr>
        <w:t xml:space="preserve">or </w:t>
      </w:r>
      <w:r w:rsidRPr="1B529D43">
        <w:rPr>
          <w:rFonts w:ascii="Arial" w:hAnsi="Arial" w:cs="Arial"/>
          <w:sz w:val="22"/>
          <w:szCs w:val="22"/>
        </w:rPr>
        <w:t>Victoria Police to</w:t>
      </w:r>
      <w:r w:rsidRPr="00383411">
        <w:rPr>
          <w:rFonts w:ascii="Arial" w:hAnsi="Arial" w:cs="Arial"/>
          <w:sz w:val="22"/>
          <w:szCs w:val="22"/>
        </w:rPr>
        <w:t xml:space="preserve"> disclose </w:t>
      </w:r>
      <w:r w:rsidRPr="1B529D43">
        <w:rPr>
          <w:rFonts w:ascii="Arial" w:hAnsi="Arial" w:cs="Arial"/>
          <w:sz w:val="22"/>
          <w:szCs w:val="22"/>
        </w:rPr>
        <w:t xml:space="preserve">specific information about a banned person </w:t>
      </w:r>
      <w:r w:rsidRPr="00383411">
        <w:rPr>
          <w:rFonts w:ascii="Arial" w:hAnsi="Arial" w:cs="Arial"/>
          <w:sz w:val="22"/>
          <w:szCs w:val="22"/>
        </w:rPr>
        <w:t xml:space="preserve">to a licensee or permittee </w:t>
      </w:r>
      <w:r w:rsidRPr="3A9FF8B5">
        <w:rPr>
          <w:rFonts w:ascii="Arial" w:hAnsi="Arial" w:cs="Arial"/>
          <w:sz w:val="22"/>
          <w:szCs w:val="22"/>
        </w:rPr>
        <w:t xml:space="preserve">who are </w:t>
      </w:r>
      <w:r w:rsidRPr="1B529D43">
        <w:rPr>
          <w:rFonts w:ascii="Arial" w:hAnsi="Arial" w:cs="Arial"/>
          <w:sz w:val="22"/>
          <w:szCs w:val="22"/>
        </w:rPr>
        <w:t>party to</w:t>
      </w:r>
      <w:r w:rsidRPr="00383411">
        <w:rPr>
          <w:rFonts w:ascii="Arial" w:hAnsi="Arial" w:cs="Arial"/>
          <w:sz w:val="22"/>
          <w:szCs w:val="22"/>
        </w:rPr>
        <w:t xml:space="preserve"> a liquor accord </w:t>
      </w:r>
      <w:r w:rsidRPr="3A9FF8B5">
        <w:rPr>
          <w:rFonts w:ascii="Arial" w:hAnsi="Arial" w:cs="Arial"/>
          <w:sz w:val="22"/>
          <w:szCs w:val="22"/>
        </w:rPr>
        <w:t>which contains</w:t>
      </w:r>
      <w:r w:rsidRPr="00383411">
        <w:rPr>
          <w:rFonts w:ascii="Arial" w:hAnsi="Arial" w:cs="Arial"/>
          <w:sz w:val="22"/>
          <w:szCs w:val="22"/>
        </w:rPr>
        <w:t xml:space="preserve"> a liquor accord ban</w:t>
      </w:r>
      <w:r w:rsidRPr="1B529D43">
        <w:rPr>
          <w:rFonts w:ascii="Arial" w:hAnsi="Arial" w:cs="Arial"/>
          <w:sz w:val="22"/>
          <w:szCs w:val="22"/>
        </w:rPr>
        <w:t>.</w:t>
      </w:r>
      <w:r w:rsidRPr="00383411">
        <w:rPr>
          <w:rFonts w:ascii="Arial" w:hAnsi="Arial" w:cs="Arial"/>
          <w:sz w:val="22"/>
          <w:szCs w:val="22"/>
        </w:rPr>
        <w:t xml:space="preserve"> It is </w:t>
      </w:r>
      <w:r w:rsidRPr="1B529D43">
        <w:rPr>
          <w:rFonts w:ascii="Arial" w:hAnsi="Arial" w:cs="Arial"/>
          <w:sz w:val="22"/>
          <w:szCs w:val="22"/>
        </w:rPr>
        <w:t>an</w:t>
      </w:r>
      <w:r w:rsidRPr="00383411">
        <w:rPr>
          <w:rFonts w:ascii="Arial" w:hAnsi="Arial" w:cs="Arial"/>
          <w:sz w:val="22"/>
          <w:szCs w:val="22"/>
        </w:rPr>
        <w:t xml:space="preserve"> offence </w:t>
      </w:r>
      <w:r w:rsidRPr="1B529D43">
        <w:rPr>
          <w:rFonts w:ascii="Arial" w:hAnsi="Arial" w:cs="Arial"/>
          <w:sz w:val="22"/>
          <w:szCs w:val="22"/>
        </w:rPr>
        <w:t xml:space="preserve">under section 146DA of the Act </w:t>
      </w:r>
      <w:r w:rsidRPr="00383411">
        <w:rPr>
          <w:rFonts w:ascii="Arial" w:hAnsi="Arial" w:cs="Arial"/>
          <w:sz w:val="22"/>
          <w:szCs w:val="22"/>
        </w:rPr>
        <w:t xml:space="preserve">for a person to use or disclose any information received from </w:t>
      </w:r>
      <w:r w:rsidRPr="1B529D43">
        <w:rPr>
          <w:rFonts w:ascii="Arial" w:hAnsi="Arial" w:cs="Arial"/>
          <w:sz w:val="22"/>
          <w:szCs w:val="22"/>
        </w:rPr>
        <w:t>LCV</w:t>
      </w:r>
      <w:r w:rsidRPr="00383411">
        <w:rPr>
          <w:rFonts w:ascii="Arial" w:hAnsi="Arial" w:cs="Arial"/>
          <w:sz w:val="22"/>
          <w:szCs w:val="22"/>
        </w:rPr>
        <w:t xml:space="preserve"> or Victoria Police regarding banned persons except for the purposes of enforcing a liquor accord ban or </w:t>
      </w:r>
      <w:r w:rsidRPr="1B529D43">
        <w:rPr>
          <w:rFonts w:ascii="Arial" w:hAnsi="Arial" w:cs="Arial"/>
          <w:sz w:val="22"/>
          <w:szCs w:val="22"/>
        </w:rPr>
        <w:t>otherwise</w:t>
      </w:r>
      <w:r w:rsidRPr="00383411">
        <w:rPr>
          <w:rFonts w:ascii="Arial" w:hAnsi="Arial" w:cs="Arial"/>
          <w:sz w:val="22"/>
          <w:szCs w:val="22"/>
        </w:rPr>
        <w:t xml:space="preserve"> </w:t>
      </w:r>
      <w:r w:rsidRPr="3A9FF8B5">
        <w:rPr>
          <w:rFonts w:ascii="Arial" w:hAnsi="Arial" w:cs="Arial"/>
          <w:sz w:val="22"/>
          <w:szCs w:val="22"/>
        </w:rPr>
        <w:t xml:space="preserve">as </w:t>
      </w:r>
      <w:r w:rsidRPr="00383411">
        <w:rPr>
          <w:rFonts w:ascii="Arial" w:hAnsi="Arial" w:cs="Arial"/>
          <w:sz w:val="22"/>
          <w:szCs w:val="22"/>
        </w:rPr>
        <w:t>required by law</w:t>
      </w:r>
      <w:r>
        <w:rPr>
          <w:rFonts w:ascii="Arial" w:hAnsi="Arial" w:cs="Arial"/>
          <w:sz w:val="22"/>
          <w:szCs w:val="22"/>
        </w:rPr>
        <w:t xml:space="preserve">. </w:t>
      </w:r>
    </w:p>
    <w:p w14:paraId="779EAC9D" w14:textId="77777777" w:rsidR="00B44895" w:rsidRPr="00383411" w:rsidRDefault="00B44895" w:rsidP="00B44895">
      <w:pPr>
        <w:autoSpaceDE w:val="0"/>
        <w:autoSpaceDN w:val="0"/>
        <w:adjustRightInd w:val="0"/>
        <w:rPr>
          <w:rFonts w:ascii="Arial" w:hAnsi="Arial" w:cs="Arial"/>
          <w:sz w:val="22"/>
          <w:szCs w:val="22"/>
        </w:rPr>
      </w:pPr>
    </w:p>
    <w:p w14:paraId="302682E2" w14:textId="2BC521D0" w:rsidR="00EA3D2D" w:rsidRPr="00C676F2" w:rsidRDefault="00B44895" w:rsidP="001F1B52">
      <w:pPr>
        <w:rPr>
          <w:sz w:val="22"/>
          <w:szCs w:val="22"/>
        </w:rPr>
      </w:pPr>
      <w:r w:rsidRPr="00383411">
        <w:rPr>
          <w:rFonts w:ascii="Arial" w:hAnsi="Arial" w:cs="Arial"/>
          <w:sz w:val="22"/>
          <w:szCs w:val="22"/>
        </w:rPr>
        <w:t xml:space="preserve">Information will only be disclosed by LCV </w:t>
      </w:r>
      <w:r w:rsidRPr="00383411">
        <w:rPr>
          <w:rFonts w:ascii="Arial" w:hAnsi="Arial" w:cs="Arial"/>
          <w:iCs/>
          <w:sz w:val="22"/>
          <w:szCs w:val="22"/>
        </w:rPr>
        <w:t>where</w:t>
      </w:r>
      <w:r w:rsidRPr="00383411">
        <w:rPr>
          <w:rFonts w:ascii="Arial" w:hAnsi="Arial" w:cs="Arial"/>
          <w:i/>
          <w:sz w:val="22"/>
          <w:szCs w:val="22"/>
        </w:rPr>
        <w:t xml:space="preserve"> </w:t>
      </w:r>
      <w:r w:rsidRPr="00383411">
        <w:rPr>
          <w:rFonts w:ascii="Arial" w:hAnsi="Arial" w:cs="Arial"/>
          <w:sz w:val="22"/>
          <w:szCs w:val="22"/>
        </w:rPr>
        <w:t xml:space="preserve">necessary for the purposes of the effective and efficient enforcement of the </w:t>
      </w:r>
      <w:r w:rsidRPr="3A9FF8B5">
        <w:rPr>
          <w:rFonts w:ascii="Arial" w:hAnsi="Arial" w:cs="Arial"/>
          <w:sz w:val="22"/>
          <w:szCs w:val="22"/>
        </w:rPr>
        <w:t>liquor accord ban.</w:t>
      </w:r>
      <w:r w:rsidRPr="00383411">
        <w:rPr>
          <w:rFonts w:ascii="Arial" w:hAnsi="Arial" w:cs="Arial"/>
          <w:sz w:val="22"/>
          <w:szCs w:val="22"/>
        </w:rPr>
        <w:t xml:space="preserve"> When determining whether to disclose information, LCV </w:t>
      </w:r>
      <w:r w:rsidRPr="1B529D43">
        <w:rPr>
          <w:rFonts w:ascii="Arial" w:hAnsi="Arial" w:cs="Arial"/>
          <w:sz w:val="22"/>
          <w:szCs w:val="22"/>
        </w:rPr>
        <w:t xml:space="preserve">or Victoria Police </w:t>
      </w:r>
      <w:r w:rsidRPr="00383411">
        <w:rPr>
          <w:rFonts w:ascii="Arial" w:hAnsi="Arial" w:cs="Arial"/>
          <w:sz w:val="22"/>
          <w:szCs w:val="22"/>
        </w:rPr>
        <w:t xml:space="preserve">may require a </w:t>
      </w:r>
      <w:r w:rsidRPr="3A9FF8B5">
        <w:rPr>
          <w:rFonts w:ascii="Arial" w:hAnsi="Arial" w:cs="Arial"/>
          <w:sz w:val="22"/>
          <w:szCs w:val="22"/>
        </w:rPr>
        <w:t xml:space="preserve">licensee or permittee who are a party </w:t>
      </w:r>
      <w:r w:rsidRPr="00383411">
        <w:rPr>
          <w:rFonts w:ascii="Arial" w:hAnsi="Arial" w:cs="Arial"/>
          <w:sz w:val="22"/>
          <w:szCs w:val="22"/>
        </w:rPr>
        <w:t xml:space="preserve">to an accord to </w:t>
      </w:r>
      <w:r w:rsidRPr="3A9FF8B5">
        <w:rPr>
          <w:rFonts w:ascii="Arial" w:hAnsi="Arial" w:cs="Arial"/>
          <w:sz w:val="22"/>
          <w:szCs w:val="22"/>
        </w:rPr>
        <w:t>provide</w:t>
      </w:r>
      <w:r>
        <w:rPr>
          <w:rFonts w:ascii="Arial" w:hAnsi="Arial" w:cs="Arial"/>
          <w:sz w:val="22"/>
          <w:szCs w:val="22"/>
        </w:rPr>
        <w:t xml:space="preserve"> </w:t>
      </w:r>
      <w:r w:rsidRPr="1B529D43">
        <w:rPr>
          <w:rFonts w:ascii="Arial" w:hAnsi="Arial" w:cs="Arial"/>
          <w:sz w:val="22"/>
          <w:szCs w:val="22"/>
        </w:rPr>
        <w:t xml:space="preserve">further </w:t>
      </w:r>
      <w:r w:rsidRPr="3A9FF8B5">
        <w:rPr>
          <w:rFonts w:ascii="Arial" w:hAnsi="Arial" w:cs="Arial"/>
          <w:sz w:val="22"/>
          <w:szCs w:val="22"/>
        </w:rPr>
        <w:t>details</w:t>
      </w:r>
      <w:r w:rsidRPr="1B529D43">
        <w:rPr>
          <w:rFonts w:ascii="Arial" w:hAnsi="Arial" w:cs="Arial"/>
          <w:sz w:val="22"/>
          <w:szCs w:val="22"/>
        </w:rPr>
        <w:t>.</w:t>
      </w:r>
    </w:p>
    <w:sectPr w:rsidR="00EA3D2D" w:rsidRPr="00C676F2" w:rsidSect="00DE169A">
      <w:headerReference w:type="even" r:id="rId26"/>
      <w:headerReference w:type="default" r:id="rId27"/>
      <w:footerReference w:type="even" r:id="rId28"/>
      <w:footerReference w:type="default" r:id="rId29"/>
      <w:headerReference w:type="first" r:id="rId30"/>
      <w:footerReference w:type="first" r:id="rId31"/>
      <w:pgSz w:w="12240" w:h="15840"/>
      <w:pgMar w:top="624" w:right="964" w:bottom="624" w:left="9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F878" w14:textId="77777777" w:rsidR="00624297" w:rsidRDefault="00624297">
      <w:r>
        <w:separator/>
      </w:r>
    </w:p>
  </w:endnote>
  <w:endnote w:type="continuationSeparator" w:id="0">
    <w:p w14:paraId="09822DC2" w14:textId="77777777" w:rsidR="00624297" w:rsidRDefault="00624297">
      <w:r>
        <w:continuationSeparator/>
      </w:r>
    </w:p>
  </w:endnote>
  <w:endnote w:type="continuationNotice" w:id="1">
    <w:p w14:paraId="54ADC9EC" w14:textId="77777777" w:rsidR="00624297" w:rsidRDefault="00624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188F" w14:textId="3303EC4E" w:rsidR="00DE169A" w:rsidRDefault="001F1B52">
    <w:pPr>
      <w:pStyle w:val="Footer"/>
    </w:pPr>
    <w:r>
      <w:rPr>
        <w:noProof/>
      </w:rPr>
      <mc:AlternateContent>
        <mc:Choice Requires="wps">
          <w:drawing>
            <wp:anchor distT="0" distB="0" distL="0" distR="0" simplePos="0" relativeHeight="251658244" behindDoc="0" locked="0" layoutInCell="1" allowOverlap="1" wp14:anchorId="388D33AB" wp14:editId="3E610739">
              <wp:simplePos x="635" y="635"/>
              <wp:positionH relativeFrom="page">
                <wp:align>center</wp:align>
              </wp:positionH>
              <wp:positionV relativeFrom="page">
                <wp:align>bottom</wp:align>
              </wp:positionV>
              <wp:extent cx="1177925" cy="376555"/>
              <wp:effectExtent l="0" t="0" r="3175" b="0"/>
              <wp:wrapNone/>
              <wp:docPr id="26549296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6032B436" w14:textId="14386066"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D33AB" id="_x0000_t202" coordsize="21600,21600" o:spt="202" path="m,l,21600r21600,l21600,xe">
              <v:stroke joinstyle="miter"/>
              <v:path gradientshapeok="t" o:connecttype="rect"/>
            </v:shapetype>
            <v:shape id="Text Box 5" o:spid="_x0000_s1028" type="#_x0000_t202" alt="OFFICIAL: Sensitive" style="position:absolute;margin-left:0;margin-top:0;width:92.7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7yDwIAAB0EAAAOAAAAZHJzL2Uyb0RvYy54bWysU8Fu2zAMvQ/YPwi6L3YypFm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Dca+8g8CAAAd&#10;BAAADgAAAAAAAAAAAAAAAAAuAgAAZHJzL2Uyb0RvYy54bWxQSwECLQAUAAYACAAAACEAWHA8Y9oA&#10;AAAEAQAADwAAAAAAAAAAAAAAAABpBAAAZHJzL2Rvd25yZXYueG1sUEsFBgAAAAAEAAQA8wAAAHAF&#10;AAAAAA==&#10;" filled="f" stroked="f">
              <v:textbox style="mso-fit-shape-to-text:t" inset="0,0,0,15pt">
                <w:txbxContent>
                  <w:p w14:paraId="6032B436" w14:textId="14386066"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38E0" w14:textId="733B497D" w:rsidR="00DE169A" w:rsidRDefault="001F1B52">
    <w:pPr>
      <w:pStyle w:val="Footer"/>
      <w:jc w:val="right"/>
    </w:pPr>
    <w:r>
      <w:rPr>
        <w:noProof/>
      </w:rPr>
      <mc:AlternateContent>
        <mc:Choice Requires="wps">
          <w:drawing>
            <wp:anchor distT="0" distB="0" distL="0" distR="0" simplePos="0" relativeHeight="251658245" behindDoc="0" locked="0" layoutInCell="1" allowOverlap="1" wp14:anchorId="447F2437" wp14:editId="49B56128">
              <wp:simplePos x="609600" y="9248775"/>
              <wp:positionH relativeFrom="page">
                <wp:align>center</wp:align>
              </wp:positionH>
              <wp:positionV relativeFrom="page">
                <wp:align>bottom</wp:align>
              </wp:positionV>
              <wp:extent cx="1177925" cy="376555"/>
              <wp:effectExtent l="0" t="0" r="3175" b="0"/>
              <wp:wrapNone/>
              <wp:docPr id="1541815256"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14566C96" w14:textId="529069D1"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F2437"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92.7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zPDwIAAB0EAAAOAAAAZHJzL2Uyb0RvYy54bWysU8Fu2zAMvQ/YPwi6L3YypFm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YHkMzw8CAAAd&#10;BAAADgAAAAAAAAAAAAAAAAAuAgAAZHJzL2Uyb0RvYy54bWxQSwECLQAUAAYACAAAACEAWHA8Y9oA&#10;AAAEAQAADwAAAAAAAAAAAAAAAABpBAAAZHJzL2Rvd25yZXYueG1sUEsFBgAAAAAEAAQA8wAAAHAF&#10;AAAAAA==&#10;" filled="f" stroked="f">
              <v:textbox style="mso-fit-shape-to-text:t" inset="0,0,0,15pt">
                <w:txbxContent>
                  <w:p w14:paraId="14566C96" w14:textId="529069D1"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v:textbox>
              <w10:wrap anchorx="page" anchory="page"/>
            </v:shape>
          </w:pict>
        </mc:Fallback>
      </mc:AlternateContent>
    </w:r>
    <w:sdt>
      <w:sdtPr>
        <w:id w:val="1524284580"/>
        <w:docPartObj>
          <w:docPartGallery w:val="Page Numbers (Bottom of Page)"/>
          <w:docPartUnique/>
        </w:docPartObj>
      </w:sdtPr>
      <w:sdtEndPr>
        <w:rPr>
          <w:noProof/>
        </w:rPr>
      </w:sdtEndPr>
      <w:sdtContent>
        <w:r w:rsidR="00DE169A">
          <w:fldChar w:fldCharType="begin"/>
        </w:r>
        <w:r w:rsidR="00DE169A">
          <w:instrText xml:space="preserve"> PAGE   \* MERGEFORMAT </w:instrText>
        </w:r>
        <w:r w:rsidR="00DE169A">
          <w:fldChar w:fldCharType="separate"/>
        </w:r>
        <w:r w:rsidR="00DE169A">
          <w:rPr>
            <w:noProof/>
          </w:rPr>
          <w:t>2</w:t>
        </w:r>
        <w:r w:rsidR="00DE169A">
          <w:rPr>
            <w:noProof/>
          </w:rPr>
          <w:fldChar w:fldCharType="end"/>
        </w:r>
      </w:sdtContent>
    </w:sdt>
  </w:p>
  <w:p w14:paraId="5F32B9BC" w14:textId="77777777" w:rsidR="001278EB" w:rsidRDefault="00127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DBFD" w14:textId="3BB417AD" w:rsidR="00DE169A" w:rsidRDefault="001F1B52">
    <w:pPr>
      <w:pStyle w:val="Footer"/>
    </w:pPr>
    <w:r>
      <w:rPr>
        <w:noProof/>
      </w:rPr>
      <mc:AlternateContent>
        <mc:Choice Requires="wps">
          <w:drawing>
            <wp:anchor distT="0" distB="0" distL="0" distR="0" simplePos="0" relativeHeight="251658243" behindDoc="0" locked="0" layoutInCell="1" allowOverlap="1" wp14:anchorId="06FD2BBB" wp14:editId="26C2AC81">
              <wp:simplePos x="635" y="635"/>
              <wp:positionH relativeFrom="page">
                <wp:align>center</wp:align>
              </wp:positionH>
              <wp:positionV relativeFrom="page">
                <wp:align>bottom</wp:align>
              </wp:positionV>
              <wp:extent cx="1177925" cy="376555"/>
              <wp:effectExtent l="0" t="0" r="3175" b="0"/>
              <wp:wrapNone/>
              <wp:docPr id="80836371"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7F9E5D68" w14:textId="79725F35"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D2BBB" id="_x0000_t202" coordsize="21600,21600" o:spt="202" path="m,l,21600r21600,l21600,xe">
              <v:stroke joinstyle="miter"/>
              <v:path gradientshapeok="t" o:connecttype="rect"/>
            </v:shapetype>
            <v:shape id="Text Box 4" o:spid="_x0000_s1031" type="#_x0000_t202" alt="OFFICIAL: Sensitive" style="position:absolute;margin-left:0;margin-top:0;width:92.7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" filled="f" stroked="f">
              <v:textbox style="mso-fit-shape-to-text:t" inset="0,0,0,15pt">
                <w:txbxContent>
                  <w:p w14:paraId="7F9E5D68" w14:textId="79725F35"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7D8B" w14:textId="77777777" w:rsidR="00624297" w:rsidRDefault="00624297">
      <w:r>
        <w:separator/>
      </w:r>
    </w:p>
  </w:footnote>
  <w:footnote w:type="continuationSeparator" w:id="0">
    <w:p w14:paraId="7BB140A6" w14:textId="77777777" w:rsidR="00624297" w:rsidRDefault="00624297">
      <w:r>
        <w:continuationSeparator/>
      </w:r>
    </w:p>
  </w:footnote>
  <w:footnote w:type="continuationNotice" w:id="1">
    <w:p w14:paraId="5359D848" w14:textId="77777777" w:rsidR="00624297" w:rsidRDefault="00624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ED2F" w14:textId="3D67BBE0" w:rsidR="00DE169A" w:rsidRDefault="001F1B52">
    <w:pPr>
      <w:pStyle w:val="Header"/>
    </w:pPr>
    <w:r>
      <w:rPr>
        <w:noProof/>
      </w:rPr>
      <mc:AlternateContent>
        <mc:Choice Requires="wps">
          <w:drawing>
            <wp:anchor distT="0" distB="0" distL="0" distR="0" simplePos="0" relativeHeight="251658241" behindDoc="0" locked="0" layoutInCell="1" allowOverlap="1" wp14:anchorId="4F9F5006" wp14:editId="569CD2C4">
              <wp:simplePos x="635" y="635"/>
              <wp:positionH relativeFrom="page">
                <wp:align>center</wp:align>
              </wp:positionH>
              <wp:positionV relativeFrom="page">
                <wp:align>top</wp:align>
              </wp:positionV>
              <wp:extent cx="1177925" cy="376555"/>
              <wp:effectExtent l="0" t="0" r="3175" b="4445"/>
              <wp:wrapNone/>
              <wp:docPr id="165991409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4C2DBBED" w14:textId="118F5B1A"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F5006" id="_x0000_t202" coordsize="21600,21600" o:spt="202" path="m,l,21600r21600,l21600,xe">
              <v:stroke joinstyle="miter"/>
              <v:path gradientshapeok="t" o:connecttype="rect"/>
            </v:shapetype>
            <v:shape id="Text Box 2" o:spid="_x0000_s1026" type="#_x0000_t202" alt="OFFICIAL: Sensitive" style="position:absolute;margin-left:0;margin-top:0;width:92.7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PoCgIAABY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" filled="f" stroked="f">
              <v:textbox style="mso-fit-shape-to-text:t" inset="0,15pt,0,0">
                <w:txbxContent>
                  <w:p w14:paraId="4C2DBBED" w14:textId="118F5B1A"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A431" w14:textId="34BB2685" w:rsidR="00DE169A" w:rsidRDefault="001F1B52">
    <w:pPr>
      <w:pStyle w:val="Header"/>
    </w:pPr>
    <w:r>
      <w:rPr>
        <w:noProof/>
      </w:rPr>
      <mc:AlternateContent>
        <mc:Choice Requires="wps">
          <w:drawing>
            <wp:anchor distT="0" distB="0" distL="0" distR="0" simplePos="0" relativeHeight="251658242" behindDoc="0" locked="0" layoutInCell="1" allowOverlap="1" wp14:anchorId="0AC19EA0" wp14:editId="2D89A7EE">
              <wp:simplePos x="609600" y="457200"/>
              <wp:positionH relativeFrom="page">
                <wp:align>center</wp:align>
              </wp:positionH>
              <wp:positionV relativeFrom="page">
                <wp:align>top</wp:align>
              </wp:positionV>
              <wp:extent cx="1177925" cy="376555"/>
              <wp:effectExtent l="0" t="0" r="3175" b="4445"/>
              <wp:wrapNone/>
              <wp:docPr id="2047678374"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309BB7ED" w14:textId="60EBD14B"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19EA0" id="_x0000_t202" coordsize="21600,21600" o:spt="202" path="m,l,21600r21600,l21600,xe">
              <v:stroke joinstyle="miter"/>
              <v:path gradientshapeok="t" o:connecttype="rect"/>
            </v:shapetype>
            <v:shape id="Text Box 3" o:spid="_x0000_s1027" type="#_x0000_t202" alt="OFFICIAL: Sensitive" style="position:absolute;margin-left:0;margin-top:0;width:92.7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gADQIAAB0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" filled="f" stroked="f">
              <v:textbox style="mso-fit-shape-to-text:t" inset="0,15pt,0,0">
                <w:txbxContent>
                  <w:p w14:paraId="309BB7ED" w14:textId="60EBD14B"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A8AC" w14:textId="77D95AE6" w:rsidR="00DE169A" w:rsidRDefault="001F1B52">
    <w:pPr>
      <w:pStyle w:val="Header"/>
    </w:pPr>
    <w:r>
      <w:rPr>
        <w:noProof/>
      </w:rPr>
      <mc:AlternateContent>
        <mc:Choice Requires="wps">
          <w:drawing>
            <wp:anchor distT="0" distB="0" distL="0" distR="0" simplePos="0" relativeHeight="251658240" behindDoc="0" locked="0" layoutInCell="1" allowOverlap="1" wp14:anchorId="68811706" wp14:editId="0DFCC831">
              <wp:simplePos x="635" y="635"/>
              <wp:positionH relativeFrom="page">
                <wp:align>center</wp:align>
              </wp:positionH>
              <wp:positionV relativeFrom="page">
                <wp:align>top</wp:align>
              </wp:positionV>
              <wp:extent cx="1177925" cy="376555"/>
              <wp:effectExtent l="0" t="0" r="3175" b="4445"/>
              <wp:wrapNone/>
              <wp:docPr id="130468546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00100767" w14:textId="01F8B398"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11706" id="_x0000_t202" coordsize="21600,21600" o:spt="202" path="m,l,21600r21600,l21600,xe">
              <v:stroke joinstyle="miter"/>
              <v:path gradientshapeok="t" o:connecttype="rect"/>
            </v:shapetype>
            <v:shape id="Text Box 1" o:spid="_x0000_s1030" type="#_x0000_t202" alt="OFFICIAL: Sensitive" style="position:absolute;margin-left:0;margin-top:0;width:92.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DLDwIAAB0EAAAOAAAAZHJzL2Uyb0RvYy54bWysU8Fu2zAMvQ/YPwi6L7azpVm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" filled="f" stroked="f">
              <v:textbox style="mso-fit-shape-to-text:t" inset="0,15pt,0,0">
                <w:txbxContent>
                  <w:p w14:paraId="00100767" w14:textId="01F8B398" w:rsidR="001F1B52" w:rsidRPr="001F1B52" w:rsidRDefault="001F1B52" w:rsidP="001F1B52">
                    <w:pPr>
                      <w:rPr>
                        <w:rFonts w:ascii="Calibri" w:eastAsia="Calibri" w:hAnsi="Calibri" w:cs="Calibri"/>
                        <w:noProof/>
                        <w:color w:val="FF0000"/>
                      </w:rPr>
                    </w:pPr>
                    <w:r w:rsidRPr="001F1B52">
                      <w:rPr>
                        <w:rFonts w:ascii="Calibri" w:eastAsia="Calibri" w:hAnsi="Calibri" w:cs="Calibri"/>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CB0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8BDD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70BC9"/>
    <w:multiLevelType w:val="hybridMultilevel"/>
    <w:tmpl w:val="F7A28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BF5F04"/>
    <w:multiLevelType w:val="hybridMultilevel"/>
    <w:tmpl w:val="C368F1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B715A"/>
    <w:multiLevelType w:val="hybridMultilevel"/>
    <w:tmpl w:val="D1C60E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93C57"/>
    <w:multiLevelType w:val="multilevel"/>
    <w:tmpl w:val="2EB65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34192"/>
    <w:multiLevelType w:val="hybridMultilevel"/>
    <w:tmpl w:val="A1D60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88A9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971819"/>
    <w:multiLevelType w:val="hybridMultilevel"/>
    <w:tmpl w:val="409CF6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E97F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477783"/>
    <w:multiLevelType w:val="multilevel"/>
    <w:tmpl w:val="5464D1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474888"/>
    <w:multiLevelType w:val="hybridMultilevel"/>
    <w:tmpl w:val="96C2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1B7F4B"/>
    <w:multiLevelType w:val="hybridMultilevel"/>
    <w:tmpl w:val="4F249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4D9354"/>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0F554D"/>
    <w:multiLevelType w:val="hybridMultilevel"/>
    <w:tmpl w:val="4088FD3C"/>
    <w:lvl w:ilvl="0" w:tplc="0C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D2566"/>
    <w:multiLevelType w:val="hybridMultilevel"/>
    <w:tmpl w:val="EF485E4E"/>
    <w:lvl w:ilvl="0" w:tplc="0C090003">
      <w:start w:val="1"/>
      <w:numFmt w:val="bullet"/>
      <w:lvlText w:val="o"/>
      <w:lvlJc w:val="left"/>
      <w:pPr>
        <w:tabs>
          <w:tab w:val="num" w:pos="720"/>
        </w:tabs>
        <w:ind w:left="720" w:hanging="360"/>
      </w:pPr>
      <w:rPr>
        <w:rFonts w:ascii="Courier New" w:hAnsi="Courier New" w:cs="Courier New"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E42BEB"/>
    <w:multiLevelType w:val="hybridMultilevel"/>
    <w:tmpl w:val="DCECF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E69C6"/>
    <w:multiLevelType w:val="hybridMultilevel"/>
    <w:tmpl w:val="9882303E"/>
    <w:lvl w:ilvl="0" w:tplc="23ACE1FE">
      <w:start w:val="1"/>
      <w:numFmt w:val="bullet"/>
      <w:pStyle w:val="Style1"/>
      <w:lvlText w:val=""/>
      <w:lvlJc w:val="left"/>
      <w:rPr>
        <w:rFonts w:ascii="Symbol" w:hAnsi="Symbol" w:hint="default"/>
        <w:color w:val="000000"/>
        <w:sz w:val="22"/>
        <w:szCs w:val="22"/>
      </w:rPr>
    </w:lvl>
    <w:lvl w:ilvl="1" w:tplc="5A62E7A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2C4878"/>
    <w:multiLevelType w:val="hybridMultilevel"/>
    <w:tmpl w:val="20EA3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76CFF"/>
    <w:multiLevelType w:val="hybridMultilevel"/>
    <w:tmpl w:val="9E906D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435419"/>
    <w:multiLevelType w:val="hybridMultilevel"/>
    <w:tmpl w:val="24E00E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631A90"/>
    <w:multiLevelType w:val="hybridMultilevel"/>
    <w:tmpl w:val="59101C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68E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1DB7C16"/>
    <w:multiLevelType w:val="hybridMultilevel"/>
    <w:tmpl w:val="69347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AE1759"/>
    <w:multiLevelType w:val="hybridMultilevel"/>
    <w:tmpl w:val="EE62A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692CB4"/>
    <w:multiLevelType w:val="hybridMultilevel"/>
    <w:tmpl w:val="51161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07195B"/>
    <w:multiLevelType w:val="hybridMultilevel"/>
    <w:tmpl w:val="C0F0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DF72A1"/>
    <w:multiLevelType w:val="hybridMultilevel"/>
    <w:tmpl w:val="7464A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3A408E"/>
    <w:multiLevelType w:val="multilevel"/>
    <w:tmpl w:val="A280B4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53D10F4"/>
    <w:multiLevelType w:val="multilevel"/>
    <w:tmpl w:val="037E7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023704"/>
    <w:multiLevelType w:val="multilevel"/>
    <w:tmpl w:val="BCB8641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6446BB"/>
    <w:multiLevelType w:val="hybridMultilevel"/>
    <w:tmpl w:val="E6E6B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EF7191"/>
    <w:multiLevelType w:val="hybridMultilevel"/>
    <w:tmpl w:val="B1520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EE4D10"/>
    <w:multiLevelType w:val="hybridMultilevel"/>
    <w:tmpl w:val="5844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150DCB"/>
    <w:multiLevelType w:val="hybridMultilevel"/>
    <w:tmpl w:val="C9C6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1CF5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1E084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270F9D"/>
    <w:multiLevelType w:val="hybridMultilevel"/>
    <w:tmpl w:val="7AAEE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FEAB6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5D6179"/>
    <w:multiLevelType w:val="hybridMultilevel"/>
    <w:tmpl w:val="4E9E8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6B7850"/>
    <w:multiLevelType w:val="hybridMultilevel"/>
    <w:tmpl w:val="0A9C4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5400269">
    <w:abstractNumId w:val="12"/>
  </w:num>
  <w:num w:numId="2" w16cid:durableId="897321097">
    <w:abstractNumId w:val="2"/>
  </w:num>
  <w:num w:numId="3" w16cid:durableId="766315020">
    <w:abstractNumId w:val="39"/>
  </w:num>
  <w:num w:numId="4" w16cid:durableId="370427070">
    <w:abstractNumId w:val="26"/>
  </w:num>
  <w:num w:numId="5" w16cid:durableId="1586455303">
    <w:abstractNumId w:val="11"/>
  </w:num>
  <w:num w:numId="6" w16cid:durableId="1522284465">
    <w:abstractNumId w:val="37"/>
  </w:num>
  <w:num w:numId="7" w16cid:durableId="1285817926">
    <w:abstractNumId w:val="33"/>
  </w:num>
  <w:num w:numId="8" w16cid:durableId="1697392518">
    <w:abstractNumId w:val="27"/>
  </w:num>
  <w:num w:numId="9" w16cid:durableId="2041010162">
    <w:abstractNumId w:val="31"/>
  </w:num>
  <w:num w:numId="10" w16cid:durableId="429203903">
    <w:abstractNumId w:val="34"/>
  </w:num>
  <w:num w:numId="11" w16cid:durableId="1461923435">
    <w:abstractNumId w:val="32"/>
  </w:num>
  <w:num w:numId="12" w16cid:durableId="47807902">
    <w:abstractNumId w:val="18"/>
  </w:num>
  <w:num w:numId="13" w16cid:durableId="1474522732">
    <w:abstractNumId w:val="40"/>
  </w:num>
  <w:num w:numId="14" w16cid:durableId="2091073355">
    <w:abstractNumId w:val="6"/>
  </w:num>
  <w:num w:numId="15" w16cid:durableId="1157460194">
    <w:abstractNumId w:val="16"/>
  </w:num>
  <w:num w:numId="16" w16cid:durableId="149905045">
    <w:abstractNumId w:val="20"/>
  </w:num>
  <w:num w:numId="17" w16cid:durableId="1645237030">
    <w:abstractNumId w:val="10"/>
  </w:num>
  <w:num w:numId="18" w16cid:durableId="593129397">
    <w:abstractNumId w:val="30"/>
  </w:num>
  <w:num w:numId="19" w16cid:durableId="1279140449">
    <w:abstractNumId w:val="28"/>
  </w:num>
  <w:num w:numId="20" w16cid:durableId="1041445477">
    <w:abstractNumId w:val="8"/>
  </w:num>
  <w:num w:numId="21" w16cid:durableId="1423063902">
    <w:abstractNumId w:val="23"/>
  </w:num>
  <w:num w:numId="22" w16cid:durableId="418865078">
    <w:abstractNumId w:val="13"/>
  </w:num>
  <w:num w:numId="23" w16cid:durableId="288511980">
    <w:abstractNumId w:val="1"/>
  </w:num>
  <w:num w:numId="24" w16cid:durableId="1228422854">
    <w:abstractNumId w:val="36"/>
  </w:num>
  <w:num w:numId="25" w16cid:durableId="1916620066">
    <w:abstractNumId w:val="38"/>
  </w:num>
  <w:num w:numId="26" w16cid:durableId="1438868688">
    <w:abstractNumId w:val="22"/>
  </w:num>
  <w:num w:numId="27" w16cid:durableId="1005353509">
    <w:abstractNumId w:val="9"/>
  </w:num>
  <w:num w:numId="28" w16cid:durableId="662201841">
    <w:abstractNumId w:val="35"/>
  </w:num>
  <w:num w:numId="29" w16cid:durableId="800729499">
    <w:abstractNumId w:val="25"/>
  </w:num>
  <w:num w:numId="30" w16cid:durableId="296107886">
    <w:abstractNumId w:val="14"/>
  </w:num>
  <w:num w:numId="31" w16cid:durableId="551383515">
    <w:abstractNumId w:val="15"/>
  </w:num>
  <w:num w:numId="32" w16cid:durableId="39742671">
    <w:abstractNumId w:val="17"/>
  </w:num>
  <w:num w:numId="33" w16cid:durableId="452291332">
    <w:abstractNumId w:val="7"/>
  </w:num>
  <w:num w:numId="34" w16cid:durableId="1860509987">
    <w:abstractNumId w:val="0"/>
  </w:num>
  <w:num w:numId="35" w16cid:durableId="1197432332">
    <w:abstractNumId w:val="19"/>
  </w:num>
  <w:num w:numId="36" w16cid:durableId="1267157328">
    <w:abstractNumId w:val="21"/>
  </w:num>
  <w:num w:numId="37" w16cid:durableId="1203327659">
    <w:abstractNumId w:val="3"/>
  </w:num>
  <w:num w:numId="38" w16cid:durableId="989988479">
    <w:abstractNumId w:val="24"/>
  </w:num>
  <w:num w:numId="39" w16cid:durableId="996881345">
    <w:abstractNumId w:val="4"/>
  </w:num>
  <w:num w:numId="40" w16cid:durableId="1281644403">
    <w:abstractNumId w:val="29"/>
  </w:num>
  <w:num w:numId="41" w16cid:durableId="1347367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2D"/>
    <w:rsid w:val="00000860"/>
    <w:rsid w:val="00007A93"/>
    <w:rsid w:val="00027EC8"/>
    <w:rsid w:val="000460D3"/>
    <w:rsid w:val="000478CF"/>
    <w:rsid w:val="000519A1"/>
    <w:rsid w:val="00056533"/>
    <w:rsid w:val="00065E4F"/>
    <w:rsid w:val="000742D1"/>
    <w:rsid w:val="00076259"/>
    <w:rsid w:val="000811F0"/>
    <w:rsid w:val="00081C0D"/>
    <w:rsid w:val="00084CBA"/>
    <w:rsid w:val="00085285"/>
    <w:rsid w:val="00087625"/>
    <w:rsid w:val="00087731"/>
    <w:rsid w:val="0009489B"/>
    <w:rsid w:val="000A5A8D"/>
    <w:rsid w:val="000A5FA3"/>
    <w:rsid w:val="000B2707"/>
    <w:rsid w:val="000B4155"/>
    <w:rsid w:val="000D4446"/>
    <w:rsid w:val="000D6527"/>
    <w:rsid w:val="000D6D4C"/>
    <w:rsid w:val="000D7F74"/>
    <w:rsid w:val="00107BF6"/>
    <w:rsid w:val="0011106D"/>
    <w:rsid w:val="00115307"/>
    <w:rsid w:val="0012483D"/>
    <w:rsid w:val="001278EB"/>
    <w:rsid w:val="001364F2"/>
    <w:rsid w:val="00136BD1"/>
    <w:rsid w:val="00137391"/>
    <w:rsid w:val="00144EC5"/>
    <w:rsid w:val="001523FB"/>
    <w:rsid w:val="00153D9E"/>
    <w:rsid w:val="001640AD"/>
    <w:rsid w:val="00164832"/>
    <w:rsid w:val="001659D5"/>
    <w:rsid w:val="00165C94"/>
    <w:rsid w:val="00166529"/>
    <w:rsid w:val="00170153"/>
    <w:rsid w:val="00174561"/>
    <w:rsid w:val="0017733C"/>
    <w:rsid w:val="00181C60"/>
    <w:rsid w:val="001857C7"/>
    <w:rsid w:val="00190D30"/>
    <w:rsid w:val="00193199"/>
    <w:rsid w:val="0019588F"/>
    <w:rsid w:val="001A038F"/>
    <w:rsid w:val="001A22A2"/>
    <w:rsid w:val="001A527F"/>
    <w:rsid w:val="001A6E54"/>
    <w:rsid w:val="001B4F0C"/>
    <w:rsid w:val="001B6BF1"/>
    <w:rsid w:val="001B6EE7"/>
    <w:rsid w:val="001B6F0F"/>
    <w:rsid w:val="001C466D"/>
    <w:rsid w:val="001C4E55"/>
    <w:rsid w:val="001D1631"/>
    <w:rsid w:val="001E537C"/>
    <w:rsid w:val="001F1B52"/>
    <w:rsid w:val="001F1E3A"/>
    <w:rsid w:val="001F3C95"/>
    <w:rsid w:val="001F48EE"/>
    <w:rsid w:val="00216717"/>
    <w:rsid w:val="00222F6F"/>
    <w:rsid w:val="002253A8"/>
    <w:rsid w:val="002315B7"/>
    <w:rsid w:val="00234C6D"/>
    <w:rsid w:val="002358B3"/>
    <w:rsid w:val="00243FFC"/>
    <w:rsid w:val="00250FEE"/>
    <w:rsid w:val="00254254"/>
    <w:rsid w:val="002545C6"/>
    <w:rsid w:val="002565BF"/>
    <w:rsid w:val="00256AB3"/>
    <w:rsid w:val="00256E11"/>
    <w:rsid w:val="00257C93"/>
    <w:rsid w:val="002869F7"/>
    <w:rsid w:val="00290A3B"/>
    <w:rsid w:val="002A7F37"/>
    <w:rsid w:val="002B5BC9"/>
    <w:rsid w:val="002C0E80"/>
    <w:rsid w:val="002C299C"/>
    <w:rsid w:val="002C79E6"/>
    <w:rsid w:val="002D2276"/>
    <w:rsid w:val="002D54DB"/>
    <w:rsid w:val="002E557A"/>
    <w:rsid w:val="002E7A9B"/>
    <w:rsid w:val="002F5DE5"/>
    <w:rsid w:val="002F6454"/>
    <w:rsid w:val="00315C52"/>
    <w:rsid w:val="00317DC6"/>
    <w:rsid w:val="00331019"/>
    <w:rsid w:val="00331BA8"/>
    <w:rsid w:val="0033426C"/>
    <w:rsid w:val="00336E85"/>
    <w:rsid w:val="0034160D"/>
    <w:rsid w:val="003434B0"/>
    <w:rsid w:val="00343F77"/>
    <w:rsid w:val="003613D1"/>
    <w:rsid w:val="00372DBE"/>
    <w:rsid w:val="0037301B"/>
    <w:rsid w:val="00375885"/>
    <w:rsid w:val="00383767"/>
    <w:rsid w:val="0038730C"/>
    <w:rsid w:val="00394FC9"/>
    <w:rsid w:val="003A2B31"/>
    <w:rsid w:val="003A4435"/>
    <w:rsid w:val="003B1FBA"/>
    <w:rsid w:val="003B2B78"/>
    <w:rsid w:val="003B6A00"/>
    <w:rsid w:val="003B6B40"/>
    <w:rsid w:val="003C141D"/>
    <w:rsid w:val="003C38B7"/>
    <w:rsid w:val="003C3C97"/>
    <w:rsid w:val="003C60A7"/>
    <w:rsid w:val="003D5916"/>
    <w:rsid w:val="003D6CFA"/>
    <w:rsid w:val="003E4330"/>
    <w:rsid w:val="003E4D66"/>
    <w:rsid w:val="003F1A6D"/>
    <w:rsid w:val="003F3C52"/>
    <w:rsid w:val="00406C70"/>
    <w:rsid w:val="00414565"/>
    <w:rsid w:val="00416811"/>
    <w:rsid w:val="00417019"/>
    <w:rsid w:val="00420D33"/>
    <w:rsid w:val="00427D48"/>
    <w:rsid w:val="004313D1"/>
    <w:rsid w:val="004424B0"/>
    <w:rsid w:val="004429AF"/>
    <w:rsid w:val="004526F0"/>
    <w:rsid w:val="00452718"/>
    <w:rsid w:val="004610B3"/>
    <w:rsid w:val="0047018D"/>
    <w:rsid w:val="00471D2F"/>
    <w:rsid w:val="00475DDA"/>
    <w:rsid w:val="00477683"/>
    <w:rsid w:val="00491BF1"/>
    <w:rsid w:val="004A1352"/>
    <w:rsid w:val="004D5B0D"/>
    <w:rsid w:val="004E691A"/>
    <w:rsid w:val="004F1B5E"/>
    <w:rsid w:val="004F1BB4"/>
    <w:rsid w:val="004F514A"/>
    <w:rsid w:val="005060DE"/>
    <w:rsid w:val="00512B4E"/>
    <w:rsid w:val="00527C87"/>
    <w:rsid w:val="005310CF"/>
    <w:rsid w:val="005312C2"/>
    <w:rsid w:val="005508F7"/>
    <w:rsid w:val="00550EC9"/>
    <w:rsid w:val="0055227A"/>
    <w:rsid w:val="0055585B"/>
    <w:rsid w:val="00557634"/>
    <w:rsid w:val="0056109F"/>
    <w:rsid w:val="005610DB"/>
    <w:rsid w:val="00570F30"/>
    <w:rsid w:val="00584779"/>
    <w:rsid w:val="005A3E9B"/>
    <w:rsid w:val="005A7425"/>
    <w:rsid w:val="005C3FA7"/>
    <w:rsid w:val="005E63F9"/>
    <w:rsid w:val="005F326A"/>
    <w:rsid w:val="005F3877"/>
    <w:rsid w:val="005F578C"/>
    <w:rsid w:val="005F7E3E"/>
    <w:rsid w:val="00600ADA"/>
    <w:rsid w:val="00607097"/>
    <w:rsid w:val="00611C11"/>
    <w:rsid w:val="00614425"/>
    <w:rsid w:val="00614C07"/>
    <w:rsid w:val="0062100C"/>
    <w:rsid w:val="00624297"/>
    <w:rsid w:val="006244A7"/>
    <w:rsid w:val="006277B1"/>
    <w:rsid w:val="0063750F"/>
    <w:rsid w:val="006422DB"/>
    <w:rsid w:val="0064453B"/>
    <w:rsid w:val="00670E9D"/>
    <w:rsid w:val="00674F82"/>
    <w:rsid w:val="006921F7"/>
    <w:rsid w:val="006A7ADB"/>
    <w:rsid w:val="006B0A6B"/>
    <w:rsid w:val="006B7AE5"/>
    <w:rsid w:val="006C4C4A"/>
    <w:rsid w:val="006D0B18"/>
    <w:rsid w:val="006D27AF"/>
    <w:rsid w:val="006D3D44"/>
    <w:rsid w:val="006D57BF"/>
    <w:rsid w:val="006E53AC"/>
    <w:rsid w:val="00711F19"/>
    <w:rsid w:val="00720BE4"/>
    <w:rsid w:val="00720E73"/>
    <w:rsid w:val="0072629D"/>
    <w:rsid w:val="00735BE1"/>
    <w:rsid w:val="0073661E"/>
    <w:rsid w:val="0075320B"/>
    <w:rsid w:val="007548CD"/>
    <w:rsid w:val="00767684"/>
    <w:rsid w:val="007701AE"/>
    <w:rsid w:val="0077063D"/>
    <w:rsid w:val="007710FF"/>
    <w:rsid w:val="00772CC4"/>
    <w:rsid w:val="00773E71"/>
    <w:rsid w:val="00784EE1"/>
    <w:rsid w:val="00790CB3"/>
    <w:rsid w:val="00795706"/>
    <w:rsid w:val="007B480C"/>
    <w:rsid w:val="007C13BF"/>
    <w:rsid w:val="007D3942"/>
    <w:rsid w:val="007D7249"/>
    <w:rsid w:val="007E5C98"/>
    <w:rsid w:val="007E6519"/>
    <w:rsid w:val="007E69C0"/>
    <w:rsid w:val="007F2102"/>
    <w:rsid w:val="007F7CFC"/>
    <w:rsid w:val="00800C1E"/>
    <w:rsid w:val="008224E7"/>
    <w:rsid w:val="008236C8"/>
    <w:rsid w:val="008246B3"/>
    <w:rsid w:val="008355E0"/>
    <w:rsid w:val="00846289"/>
    <w:rsid w:val="00847957"/>
    <w:rsid w:val="00856A87"/>
    <w:rsid w:val="00871182"/>
    <w:rsid w:val="0088572D"/>
    <w:rsid w:val="008D0104"/>
    <w:rsid w:val="008E52BD"/>
    <w:rsid w:val="008F0837"/>
    <w:rsid w:val="00902C8A"/>
    <w:rsid w:val="00903895"/>
    <w:rsid w:val="0091402A"/>
    <w:rsid w:val="0091416B"/>
    <w:rsid w:val="009269C0"/>
    <w:rsid w:val="00930C9E"/>
    <w:rsid w:val="009529EC"/>
    <w:rsid w:val="0096033C"/>
    <w:rsid w:val="00966B92"/>
    <w:rsid w:val="009859D5"/>
    <w:rsid w:val="009935E3"/>
    <w:rsid w:val="00993E32"/>
    <w:rsid w:val="009A4236"/>
    <w:rsid w:val="009A4CDD"/>
    <w:rsid w:val="009B0898"/>
    <w:rsid w:val="009C22C3"/>
    <w:rsid w:val="009C2BE3"/>
    <w:rsid w:val="009C7E35"/>
    <w:rsid w:val="009D5B9A"/>
    <w:rsid w:val="009E4AFF"/>
    <w:rsid w:val="009F1A90"/>
    <w:rsid w:val="009F4FEB"/>
    <w:rsid w:val="009F63E4"/>
    <w:rsid w:val="00A02BA0"/>
    <w:rsid w:val="00A07535"/>
    <w:rsid w:val="00A124DF"/>
    <w:rsid w:val="00A20892"/>
    <w:rsid w:val="00A279FD"/>
    <w:rsid w:val="00A364FE"/>
    <w:rsid w:val="00A36E19"/>
    <w:rsid w:val="00A40275"/>
    <w:rsid w:val="00A40346"/>
    <w:rsid w:val="00A4285C"/>
    <w:rsid w:val="00A4770E"/>
    <w:rsid w:val="00A52C5C"/>
    <w:rsid w:val="00A56744"/>
    <w:rsid w:val="00A6759E"/>
    <w:rsid w:val="00A71FE3"/>
    <w:rsid w:val="00AA44CE"/>
    <w:rsid w:val="00AB08EF"/>
    <w:rsid w:val="00AB26F1"/>
    <w:rsid w:val="00AB740C"/>
    <w:rsid w:val="00AC65B5"/>
    <w:rsid w:val="00AC6744"/>
    <w:rsid w:val="00AD0FEF"/>
    <w:rsid w:val="00AD49E9"/>
    <w:rsid w:val="00AD4D03"/>
    <w:rsid w:val="00AD5A31"/>
    <w:rsid w:val="00AE1699"/>
    <w:rsid w:val="00AF364F"/>
    <w:rsid w:val="00B06FCA"/>
    <w:rsid w:val="00B16926"/>
    <w:rsid w:val="00B25EE2"/>
    <w:rsid w:val="00B2652C"/>
    <w:rsid w:val="00B336D4"/>
    <w:rsid w:val="00B429FE"/>
    <w:rsid w:val="00B44895"/>
    <w:rsid w:val="00B77027"/>
    <w:rsid w:val="00B772F8"/>
    <w:rsid w:val="00B801EC"/>
    <w:rsid w:val="00BB6252"/>
    <w:rsid w:val="00BB6415"/>
    <w:rsid w:val="00BC707E"/>
    <w:rsid w:val="00BE1CCA"/>
    <w:rsid w:val="00BE5164"/>
    <w:rsid w:val="00BF26E5"/>
    <w:rsid w:val="00BF3479"/>
    <w:rsid w:val="00C02C4F"/>
    <w:rsid w:val="00C067B9"/>
    <w:rsid w:val="00C11329"/>
    <w:rsid w:val="00C11F6D"/>
    <w:rsid w:val="00C14B42"/>
    <w:rsid w:val="00C22D3D"/>
    <w:rsid w:val="00C249B3"/>
    <w:rsid w:val="00C345D2"/>
    <w:rsid w:val="00C37BF6"/>
    <w:rsid w:val="00C47A1C"/>
    <w:rsid w:val="00C5236C"/>
    <w:rsid w:val="00C53740"/>
    <w:rsid w:val="00C55884"/>
    <w:rsid w:val="00C60C33"/>
    <w:rsid w:val="00C621BF"/>
    <w:rsid w:val="00C676F2"/>
    <w:rsid w:val="00C811AB"/>
    <w:rsid w:val="00C86C2E"/>
    <w:rsid w:val="00C90396"/>
    <w:rsid w:val="00C9462B"/>
    <w:rsid w:val="00C96791"/>
    <w:rsid w:val="00CB347A"/>
    <w:rsid w:val="00CB6193"/>
    <w:rsid w:val="00CC17DF"/>
    <w:rsid w:val="00CD16C3"/>
    <w:rsid w:val="00CE7EE1"/>
    <w:rsid w:val="00CF3579"/>
    <w:rsid w:val="00CF72C5"/>
    <w:rsid w:val="00D015E0"/>
    <w:rsid w:val="00D11FDA"/>
    <w:rsid w:val="00D17873"/>
    <w:rsid w:val="00D2496A"/>
    <w:rsid w:val="00D24B2C"/>
    <w:rsid w:val="00D27E42"/>
    <w:rsid w:val="00D32674"/>
    <w:rsid w:val="00D32D3C"/>
    <w:rsid w:val="00D35095"/>
    <w:rsid w:val="00D365A8"/>
    <w:rsid w:val="00D37B57"/>
    <w:rsid w:val="00D532C7"/>
    <w:rsid w:val="00D631B3"/>
    <w:rsid w:val="00D76C1A"/>
    <w:rsid w:val="00D86AAE"/>
    <w:rsid w:val="00D87849"/>
    <w:rsid w:val="00D878C9"/>
    <w:rsid w:val="00D928E9"/>
    <w:rsid w:val="00DB25C9"/>
    <w:rsid w:val="00DB5766"/>
    <w:rsid w:val="00DC7892"/>
    <w:rsid w:val="00DD32D6"/>
    <w:rsid w:val="00DE169A"/>
    <w:rsid w:val="00DF698D"/>
    <w:rsid w:val="00E01610"/>
    <w:rsid w:val="00E01E07"/>
    <w:rsid w:val="00E20E57"/>
    <w:rsid w:val="00E24C25"/>
    <w:rsid w:val="00E25CB0"/>
    <w:rsid w:val="00E36DCC"/>
    <w:rsid w:val="00E4416B"/>
    <w:rsid w:val="00E453F7"/>
    <w:rsid w:val="00E54B49"/>
    <w:rsid w:val="00E6700B"/>
    <w:rsid w:val="00E73701"/>
    <w:rsid w:val="00E74028"/>
    <w:rsid w:val="00E81236"/>
    <w:rsid w:val="00E84764"/>
    <w:rsid w:val="00E8552D"/>
    <w:rsid w:val="00E87F45"/>
    <w:rsid w:val="00E94F1B"/>
    <w:rsid w:val="00E95C15"/>
    <w:rsid w:val="00EA0347"/>
    <w:rsid w:val="00EA0762"/>
    <w:rsid w:val="00EA3D2D"/>
    <w:rsid w:val="00EB503F"/>
    <w:rsid w:val="00EC01CA"/>
    <w:rsid w:val="00EC6F8C"/>
    <w:rsid w:val="00EE0C07"/>
    <w:rsid w:val="00EF100E"/>
    <w:rsid w:val="00EF5848"/>
    <w:rsid w:val="00F308F0"/>
    <w:rsid w:val="00F30EB0"/>
    <w:rsid w:val="00F332D4"/>
    <w:rsid w:val="00F36874"/>
    <w:rsid w:val="00F43912"/>
    <w:rsid w:val="00F45C24"/>
    <w:rsid w:val="00F526DB"/>
    <w:rsid w:val="00F54777"/>
    <w:rsid w:val="00F6110B"/>
    <w:rsid w:val="00F61320"/>
    <w:rsid w:val="00F6431A"/>
    <w:rsid w:val="00F707EF"/>
    <w:rsid w:val="00F75E7A"/>
    <w:rsid w:val="00F8068E"/>
    <w:rsid w:val="00F83C36"/>
    <w:rsid w:val="00F933F1"/>
    <w:rsid w:val="00F947C9"/>
    <w:rsid w:val="00FA254D"/>
    <w:rsid w:val="00FA4E62"/>
    <w:rsid w:val="00FA600C"/>
    <w:rsid w:val="00FB16B2"/>
    <w:rsid w:val="00FC1912"/>
    <w:rsid w:val="00FC6FB6"/>
    <w:rsid w:val="00FC751A"/>
    <w:rsid w:val="00FE4D61"/>
    <w:rsid w:val="00FF2930"/>
    <w:rsid w:val="1D1404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A30CC"/>
  <w15:chartTrackingRefBased/>
  <w15:docId w15:val="{4893661B-C350-476B-9E58-7AB553E5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2D"/>
    <w:pPr>
      <w:spacing w:after="0" w:line="240" w:lineRule="auto"/>
    </w:pPr>
    <w:rPr>
      <w:rFonts w:ascii="Cambria" w:eastAsia="MS ??" w:hAnsi="Cambria" w:cs="Times New Roman"/>
      <w:sz w:val="24"/>
      <w:szCs w:val="24"/>
    </w:rPr>
  </w:style>
  <w:style w:type="paragraph" w:styleId="Heading2">
    <w:name w:val="heading 2"/>
    <w:basedOn w:val="Normal"/>
    <w:next w:val="Normal"/>
    <w:link w:val="Heading2Char"/>
    <w:uiPriority w:val="9"/>
    <w:unhideWhenUsed/>
    <w:qFormat/>
    <w:rsid w:val="009B0898"/>
    <w:pPr>
      <w:keepNext/>
      <w:keepLines/>
      <w:spacing w:before="40"/>
      <w:outlineLvl w:val="1"/>
    </w:pPr>
    <w:rPr>
      <w:rFonts w:asciiTheme="majorHAnsi" w:eastAsiaTheme="majorEastAsia" w:hAnsiTheme="majorHAnsi" w:cstheme="majorBidi"/>
      <w:color w:val="2F5496" w:themeColor="accent1"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3D2D"/>
    <w:pPr>
      <w:ind w:left="720"/>
      <w:contextualSpacing/>
    </w:pPr>
  </w:style>
  <w:style w:type="paragraph" w:styleId="Header">
    <w:name w:val="header"/>
    <w:basedOn w:val="Normal"/>
    <w:link w:val="HeaderChar"/>
    <w:uiPriority w:val="99"/>
    <w:unhideWhenUsed/>
    <w:rsid w:val="00EA3D2D"/>
    <w:pPr>
      <w:tabs>
        <w:tab w:val="center" w:pos="4513"/>
        <w:tab w:val="right" w:pos="9026"/>
      </w:tabs>
    </w:pPr>
  </w:style>
  <w:style w:type="character" w:customStyle="1" w:styleId="HeaderChar">
    <w:name w:val="Header Char"/>
    <w:basedOn w:val="DefaultParagraphFont"/>
    <w:link w:val="Header"/>
    <w:uiPriority w:val="99"/>
    <w:rsid w:val="00EA3D2D"/>
    <w:rPr>
      <w:rFonts w:ascii="Cambria" w:eastAsia="MS ??" w:hAnsi="Cambria" w:cs="Times New Roman"/>
      <w:sz w:val="24"/>
      <w:szCs w:val="24"/>
    </w:rPr>
  </w:style>
  <w:style w:type="paragraph" w:styleId="Footer">
    <w:name w:val="footer"/>
    <w:basedOn w:val="Normal"/>
    <w:link w:val="FooterChar"/>
    <w:uiPriority w:val="99"/>
    <w:unhideWhenUsed/>
    <w:rsid w:val="00EA3D2D"/>
    <w:pPr>
      <w:tabs>
        <w:tab w:val="center" w:pos="4513"/>
        <w:tab w:val="right" w:pos="9026"/>
      </w:tabs>
    </w:pPr>
  </w:style>
  <w:style w:type="character" w:customStyle="1" w:styleId="FooterChar">
    <w:name w:val="Footer Char"/>
    <w:basedOn w:val="DefaultParagraphFont"/>
    <w:link w:val="Footer"/>
    <w:uiPriority w:val="99"/>
    <w:rsid w:val="00EA3D2D"/>
    <w:rPr>
      <w:rFonts w:ascii="Cambria" w:eastAsia="MS ??" w:hAnsi="Cambria" w:cs="Times New Roman"/>
      <w:sz w:val="24"/>
      <w:szCs w:val="24"/>
    </w:rPr>
  </w:style>
  <w:style w:type="character" w:styleId="CommentReference">
    <w:name w:val="annotation reference"/>
    <w:uiPriority w:val="99"/>
    <w:semiHidden/>
    <w:unhideWhenUsed/>
    <w:rsid w:val="00EA3D2D"/>
    <w:rPr>
      <w:sz w:val="16"/>
      <w:szCs w:val="16"/>
    </w:rPr>
  </w:style>
  <w:style w:type="paragraph" w:styleId="CommentText">
    <w:name w:val="annotation text"/>
    <w:basedOn w:val="Normal"/>
    <w:link w:val="CommentTextChar"/>
    <w:unhideWhenUsed/>
    <w:rsid w:val="00EA3D2D"/>
    <w:rPr>
      <w:sz w:val="20"/>
      <w:szCs w:val="20"/>
    </w:rPr>
  </w:style>
  <w:style w:type="character" w:customStyle="1" w:styleId="CommentTextChar">
    <w:name w:val="Comment Text Char"/>
    <w:basedOn w:val="DefaultParagraphFont"/>
    <w:link w:val="CommentText"/>
    <w:rsid w:val="00EA3D2D"/>
    <w:rPr>
      <w:rFonts w:ascii="Cambria" w:eastAsia="MS ??" w:hAnsi="Cambria" w:cs="Times New Roman"/>
      <w:sz w:val="20"/>
      <w:szCs w:val="20"/>
    </w:rPr>
  </w:style>
  <w:style w:type="character" w:styleId="Hyperlink">
    <w:name w:val="Hyperlink"/>
    <w:uiPriority w:val="99"/>
    <w:unhideWhenUsed/>
    <w:rsid w:val="00EA3D2D"/>
    <w:rPr>
      <w:color w:val="0563C1"/>
      <w:u w:val="single"/>
    </w:rPr>
  </w:style>
  <w:style w:type="paragraph" w:customStyle="1" w:styleId="Default">
    <w:name w:val="Default"/>
    <w:rsid w:val="00EA3D2D"/>
    <w:pPr>
      <w:autoSpaceDE w:val="0"/>
      <w:autoSpaceDN w:val="0"/>
      <w:adjustRightInd w:val="0"/>
      <w:spacing w:after="0" w:line="240" w:lineRule="auto"/>
    </w:pPr>
    <w:rPr>
      <w:rFonts w:ascii="Arial" w:eastAsia="Calibri" w:hAnsi="Arial" w:cs="Arial"/>
      <w:color w:val="000000"/>
      <w:sz w:val="24"/>
      <w:szCs w:val="24"/>
      <w:lang w:eastAsia="en-AU"/>
    </w:rPr>
  </w:style>
  <w:style w:type="character" w:styleId="PlaceholderText">
    <w:name w:val="Placeholder Text"/>
    <w:basedOn w:val="DefaultParagraphFont"/>
    <w:uiPriority w:val="99"/>
    <w:semiHidden/>
    <w:rsid w:val="009B0898"/>
    <w:rPr>
      <w:color w:val="808080"/>
    </w:rPr>
  </w:style>
  <w:style w:type="character" w:customStyle="1" w:styleId="Heading2Char">
    <w:name w:val="Heading 2 Char"/>
    <w:basedOn w:val="DefaultParagraphFont"/>
    <w:link w:val="Heading2"/>
    <w:uiPriority w:val="9"/>
    <w:rsid w:val="009B0898"/>
    <w:rPr>
      <w:rFonts w:asciiTheme="majorHAnsi" w:eastAsiaTheme="majorEastAsia" w:hAnsiTheme="majorHAnsi" w:cstheme="majorBidi"/>
      <w:color w:val="2F5496" w:themeColor="accent1" w:themeShade="BF"/>
      <w:sz w:val="26"/>
      <w:szCs w:val="26"/>
      <w:lang w:eastAsia="en-AU"/>
    </w:rPr>
  </w:style>
  <w:style w:type="character" w:styleId="UnresolvedMention">
    <w:name w:val="Unresolved Mention"/>
    <w:basedOn w:val="DefaultParagraphFont"/>
    <w:uiPriority w:val="99"/>
    <w:semiHidden/>
    <w:unhideWhenUsed/>
    <w:rsid w:val="00A71F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5FA3"/>
    <w:rPr>
      <w:b/>
      <w:bCs/>
    </w:rPr>
  </w:style>
  <w:style w:type="character" w:customStyle="1" w:styleId="CommentSubjectChar">
    <w:name w:val="Comment Subject Char"/>
    <w:basedOn w:val="CommentTextChar"/>
    <w:link w:val="CommentSubject"/>
    <w:uiPriority w:val="99"/>
    <w:semiHidden/>
    <w:rsid w:val="000A5FA3"/>
    <w:rPr>
      <w:rFonts w:ascii="Cambria" w:eastAsia="MS ??" w:hAnsi="Cambria" w:cs="Times New Roman"/>
      <w:b/>
      <w:bCs/>
      <w:sz w:val="20"/>
      <w:szCs w:val="20"/>
    </w:rPr>
  </w:style>
  <w:style w:type="paragraph" w:customStyle="1" w:styleId="Pa4">
    <w:name w:val="Pa4"/>
    <w:basedOn w:val="Default"/>
    <w:next w:val="Default"/>
    <w:uiPriority w:val="99"/>
    <w:rsid w:val="00166529"/>
    <w:pPr>
      <w:spacing w:line="201" w:lineRule="atLeast"/>
    </w:pPr>
    <w:rPr>
      <w:rFonts w:ascii="Helvetica Neue" w:eastAsiaTheme="minorHAnsi" w:hAnsi="Helvetica Neue" w:cstheme="minorBidi"/>
      <w:color w:val="auto"/>
      <w:lang w:eastAsia="en-US"/>
    </w:rPr>
  </w:style>
  <w:style w:type="paragraph" w:customStyle="1" w:styleId="Pa6">
    <w:name w:val="Pa6"/>
    <w:basedOn w:val="Default"/>
    <w:next w:val="Default"/>
    <w:uiPriority w:val="99"/>
    <w:rsid w:val="00166529"/>
    <w:pPr>
      <w:spacing w:line="281" w:lineRule="atLeast"/>
    </w:pPr>
    <w:rPr>
      <w:rFonts w:ascii="Helvetica 65 Medium" w:eastAsiaTheme="minorHAnsi" w:hAnsi="Helvetica 65 Medium" w:cstheme="minorBidi"/>
      <w:color w:val="auto"/>
      <w:lang w:eastAsia="en-US"/>
    </w:rPr>
  </w:style>
  <w:style w:type="character" w:customStyle="1" w:styleId="A3">
    <w:name w:val="A3"/>
    <w:uiPriority w:val="99"/>
    <w:rsid w:val="00166529"/>
    <w:rPr>
      <w:rFonts w:cs="Helvetica 65 Medium"/>
      <w:color w:val="000000"/>
      <w:sz w:val="28"/>
      <w:szCs w:val="28"/>
    </w:rPr>
  </w:style>
  <w:style w:type="paragraph" w:customStyle="1" w:styleId="Pa9">
    <w:name w:val="Pa9"/>
    <w:basedOn w:val="Default"/>
    <w:next w:val="Default"/>
    <w:uiPriority w:val="99"/>
    <w:rsid w:val="00166529"/>
    <w:pPr>
      <w:spacing w:line="201" w:lineRule="atLeast"/>
    </w:pPr>
    <w:rPr>
      <w:rFonts w:ascii="Helvetica 65 Medium" w:eastAsiaTheme="minorHAnsi" w:hAnsi="Helvetica 65 Medium" w:cstheme="minorBidi"/>
      <w:color w:val="auto"/>
      <w:lang w:eastAsia="en-US"/>
    </w:rPr>
  </w:style>
  <w:style w:type="character" w:styleId="FollowedHyperlink">
    <w:name w:val="FollowedHyperlink"/>
    <w:basedOn w:val="DefaultParagraphFont"/>
    <w:uiPriority w:val="99"/>
    <w:semiHidden/>
    <w:unhideWhenUsed/>
    <w:rsid w:val="005F578C"/>
    <w:rPr>
      <w:color w:val="954F72" w:themeColor="followedHyperlink"/>
      <w:u w:val="single"/>
    </w:rPr>
  </w:style>
  <w:style w:type="paragraph" w:customStyle="1" w:styleId="Style1">
    <w:name w:val="Style1"/>
    <w:basedOn w:val="Normal"/>
    <w:qFormat/>
    <w:rsid w:val="00C90396"/>
    <w:pPr>
      <w:numPr>
        <w:numId w:val="32"/>
      </w:numPr>
      <w:spacing w:before="80" w:line="240" w:lineRule="atLeast"/>
      <w:ind w:left="714" w:hanging="357"/>
    </w:pPr>
    <w:rPr>
      <w:rFonts w:ascii="Arial" w:hAnsi="Arial" w:cs="Arial"/>
      <w:sz w:val="23"/>
      <w:szCs w:val="23"/>
    </w:rPr>
  </w:style>
  <w:style w:type="paragraph" w:styleId="Revision">
    <w:name w:val="Revision"/>
    <w:hidden/>
    <w:uiPriority w:val="99"/>
    <w:semiHidden/>
    <w:rsid w:val="00C37BF6"/>
    <w:pPr>
      <w:spacing w:after="0" w:line="240" w:lineRule="auto"/>
    </w:pPr>
    <w:rPr>
      <w:rFonts w:ascii="Cambria" w:eastAsia="MS ??" w:hAnsi="Cambria" w:cs="Times New Roman"/>
      <w:sz w:val="24"/>
      <w:szCs w:val="24"/>
    </w:rPr>
  </w:style>
  <w:style w:type="character" w:customStyle="1" w:styleId="xbe">
    <w:name w:val="_xbe"/>
    <w:rsid w:val="0038730C"/>
  </w:style>
  <w:style w:type="table" w:styleId="TableGrid">
    <w:name w:val="Table Grid"/>
    <w:basedOn w:val="TableNormal"/>
    <w:uiPriority w:val="39"/>
    <w:rsid w:val="00C06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6033C"/>
    <w:rPr>
      <w:rFonts w:ascii="Cambria" w:eastAsia="MS ??"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signs-to-display-where-customers-buy-alcohol" TargetMode="External"/><Relationship Id="rId18" Type="http://schemas.openxmlformats.org/officeDocument/2006/relationships/hyperlink" Target="https://www.vic.gov.au/managing-intoxicated-patr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c.gov.au/under-18s-at-licensed-venue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file:///c:\data\winword\template\BadgeCLR.bmp" TargetMode="External"/><Relationship Id="rId17" Type="http://schemas.openxmlformats.org/officeDocument/2006/relationships/hyperlink" Target="https://www.vic.gov.au/responsible-alcohol-advertising-and-promotions" TargetMode="External"/><Relationship Id="rId25" Type="http://schemas.openxmlformats.org/officeDocument/2006/relationships/hyperlink" Target="https://www.vic.gov.au/security-licensed-venu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ic.gov.au/sites/default/files/2023-07/RSA-Principles.pdf" TargetMode="External"/><Relationship Id="rId20" Type="http://schemas.openxmlformats.org/officeDocument/2006/relationships/hyperlink" Target="https://www.vic.gov.au/under-18s-at-licensed-venu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igitalid.com/persona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earninghub.liquor.vic.gov.au/" TargetMode="External"/><Relationship Id="rId23" Type="http://schemas.openxmlformats.org/officeDocument/2006/relationships/hyperlink" Target="https://www.vic.gov.au/proof-of-age-card"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police.vic.gov.au/register-licence-registration-and-permit-holder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approved-rsa-course-providers" TargetMode="External"/><Relationship Id="rId22" Type="http://schemas.openxmlformats.org/officeDocument/2006/relationships/hyperlink" Target="https://www.vic.gov.au/checking-IDs-before-supplying-alcohol" TargetMode="External"/><Relationship Id="rId27" Type="http://schemas.openxmlformats.org/officeDocument/2006/relationships/header" Target="header2.xml"/><Relationship Id="rId3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5D9BEF6B53494DB400D349CB24ACB1"/>
        <w:category>
          <w:name w:val="General"/>
          <w:gallery w:val="placeholder"/>
        </w:category>
        <w:types>
          <w:type w:val="bbPlcHdr"/>
        </w:types>
        <w:behaviors>
          <w:behavior w:val="content"/>
        </w:behaviors>
        <w:guid w:val="{510858CC-95D8-4C21-A007-77095736D798}"/>
      </w:docPartPr>
      <w:docPartBody>
        <w:p w:rsidR="004B69C9" w:rsidRDefault="00153D9E" w:rsidP="00153D9E">
          <w:pPr>
            <w:pStyle w:val="AD5D9BEF6B53494DB400D349CB24ACB1"/>
          </w:pPr>
          <w:r w:rsidRPr="006051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5A"/>
    <w:rsid w:val="0000553D"/>
    <w:rsid w:val="00034353"/>
    <w:rsid w:val="00065E4F"/>
    <w:rsid w:val="00087731"/>
    <w:rsid w:val="00153D9E"/>
    <w:rsid w:val="00163204"/>
    <w:rsid w:val="001D63AC"/>
    <w:rsid w:val="003B03D6"/>
    <w:rsid w:val="00427D48"/>
    <w:rsid w:val="00435552"/>
    <w:rsid w:val="004424B0"/>
    <w:rsid w:val="004B5F41"/>
    <w:rsid w:val="004B69C9"/>
    <w:rsid w:val="005A7425"/>
    <w:rsid w:val="00674F82"/>
    <w:rsid w:val="00684A5A"/>
    <w:rsid w:val="007F2102"/>
    <w:rsid w:val="009237CE"/>
    <w:rsid w:val="009711F2"/>
    <w:rsid w:val="009A4CDD"/>
    <w:rsid w:val="00A93DEE"/>
    <w:rsid w:val="00B27BFB"/>
    <w:rsid w:val="00C80A0F"/>
    <w:rsid w:val="00E455FC"/>
    <w:rsid w:val="00E74028"/>
    <w:rsid w:val="00F308F0"/>
    <w:rsid w:val="00FA4E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D9E"/>
    <w:rPr>
      <w:color w:val="808080"/>
    </w:rPr>
  </w:style>
  <w:style w:type="paragraph" w:customStyle="1" w:styleId="AD5D9BEF6B53494DB400D349CB24ACB1">
    <w:name w:val="AD5D9BEF6B53494DB400D349CB24ACB1"/>
    <w:rsid w:val="00153D9E"/>
    <w:pPr>
      <w:spacing w:after="0" w:line="240" w:lineRule="auto"/>
    </w:pPr>
    <w:rPr>
      <w:rFonts w:ascii="Cambria" w:eastAsia="MS ??" w:hAnsi="Cambria"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8AB9390746D7478824925733433801" ma:contentTypeVersion="11" ma:contentTypeDescription="Create a new document." ma:contentTypeScope="" ma:versionID="10a8293b1bb44f66ed4e6d4df6738ad7">
  <xsd:schema xmlns:xsd="http://www.w3.org/2001/XMLSchema" xmlns:xs="http://www.w3.org/2001/XMLSchema" xmlns:p="http://schemas.microsoft.com/office/2006/metadata/properties" xmlns:ns2="4eb2dc4a-d899-4a27-bf10-e5e6d04b380b" xmlns:ns3="08203bca-d5c5-4450-9d09-418049ba01ce" targetNamespace="http://schemas.microsoft.com/office/2006/metadata/properties" ma:root="true" ma:fieldsID="055d079b4f87879b945fb0da177e624b" ns2:_="" ns3:_="">
    <xsd:import namespace="4eb2dc4a-d899-4a27-bf10-e5e6d04b380b"/>
    <xsd:import namespace="08203bca-d5c5-4450-9d09-418049ba0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dc4a-d899-4a27-bf10-e5e6d04b3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03bca-d5c5-4450-9d09-418049ba0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53c70e-debf-468e-b775-6b33391beb81}" ma:internalName="TaxCatchAll" ma:showField="CatchAllData" ma:web="08203bca-d5c5-4450-9d09-418049ba01ce">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8203bca-d5c5-4450-9d09-418049ba01ce" xsi:nil="true"/>
    <lcf76f155ced4ddcb4097134ff3c332f xmlns="4eb2dc4a-d899-4a27-bf10-e5e6d04b380b">
      <Terms xmlns="http://schemas.microsoft.com/office/infopath/2007/PartnerControls"/>
    </lcf76f155ced4ddcb4097134ff3c332f>
    <_dlc_DocId xmlns="08203bca-d5c5-4450-9d09-418049ba01ce">3NFKU3QS5D6J-1786398853-1728</_dlc_DocId>
    <_dlc_DocIdUrl xmlns="08203bca-d5c5-4450-9d09-418049ba01ce">
      <Url>https://vicgov.sharepoint.com/sites/msteams_579c5c/_layouts/15/DocIdRedir.aspx?ID=3NFKU3QS5D6J-1786398853-1728</Url>
      <Description>3NFKU3QS5D6J-1786398853-1728</Description>
    </_dlc_DocIdUrl>
  </documentManagement>
</p:properties>
</file>

<file path=customXml/itemProps1.xml><?xml version="1.0" encoding="utf-8"?>
<ds:datastoreItem xmlns:ds="http://schemas.openxmlformats.org/officeDocument/2006/customXml" ds:itemID="{D7E2A33D-ABAA-4D84-A5AC-3418C77D0054}">
  <ds:schemaRefs>
    <ds:schemaRef ds:uri="http://schemas.microsoft.com/sharepoint/events"/>
  </ds:schemaRefs>
</ds:datastoreItem>
</file>

<file path=customXml/itemProps2.xml><?xml version="1.0" encoding="utf-8"?>
<ds:datastoreItem xmlns:ds="http://schemas.openxmlformats.org/officeDocument/2006/customXml" ds:itemID="{B5EA5EA3-EF29-404C-BDE9-61F012FE4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dc4a-d899-4a27-bf10-e5e6d04b380b"/>
    <ds:schemaRef ds:uri="08203bca-d5c5-4450-9d09-418049ba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48602-B1E4-434D-9F76-CE6B2834E7E5}">
  <ds:schemaRefs>
    <ds:schemaRef ds:uri="http://schemas.microsoft.com/sharepoint/v3/contenttype/forms"/>
  </ds:schemaRefs>
</ds:datastoreItem>
</file>

<file path=customXml/itemProps4.xml><?xml version="1.0" encoding="utf-8"?>
<ds:datastoreItem xmlns:ds="http://schemas.openxmlformats.org/officeDocument/2006/customXml" ds:itemID="{94731234-4780-4EF5-B2B4-896B468C3AA1}">
  <ds:schemaRefs>
    <ds:schemaRef ds:uri="http://schemas.openxmlformats.org/officeDocument/2006/bibliography"/>
  </ds:schemaRefs>
</ds:datastoreItem>
</file>

<file path=customXml/itemProps5.xml><?xml version="1.0" encoding="utf-8"?>
<ds:datastoreItem xmlns:ds="http://schemas.openxmlformats.org/officeDocument/2006/customXml" ds:itemID="{5B7446F6-0E3B-4256-92B9-3F67ECCA97B5}">
  <ds:schemaRefs>
    <ds:schemaRef ds:uri="http://schemas.microsoft.com/office/2006/metadata/properties"/>
    <ds:schemaRef ds:uri="http://schemas.microsoft.com/office/infopath/2007/PartnerControls"/>
    <ds:schemaRef ds:uri="08203bca-d5c5-4450-9d09-418049ba01ce"/>
    <ds:schemaRef ds:uri="4eb2dc4a-d899-4a27-bf10-e5e6d04b38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3065</Words>
  <Characters>16953</Characters>
  <DocSecurity>0</DocSecurity>
  <Lines>484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2026-02-19T04:45:00Z</dcterms:created>
  <dcterms:modified xsi:type="dcterms:W3CDTF">2026-02-19T04:47:00Z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0x010100F78AB9390746D7478824925733433801</vt:lpwstr>
  </property>
  <property fmtid="{D5CDD505-2E9C-101B-9397-08002B2CF9AE}" pid="3" name="MediaServiceImageTags">
    <vt:lpwstr/>
  </property>
  <property fmtid="{D5CDD505-2E9C-101B-9397-08002B2CF9AE}" pid="4" name="GrammarlyDocumentId">
    <vt:lpwstr>f951a7c421a48a969dcd36e910fe16ba19ba74ffcdd26ce5fadfba53fd424dbd</vt:lpwstr>
  </property>
  <property fmtid="{D5CDD505-2E9C-101B-9397-08002B2CF9AE}" pid="5" name="ClassificationContentMarkingHeaderShapeIds">
    <vt:lpwstr>4dc3eb9d,62f0476b,7a0d17a6</vt:lpwstr>
  </property>
  <property fmtid="{D5CDD505-2E9C-101B-9397-08002B2CF9AE}" pid="6" name="ClassificationContentMarkingHeaderFontProps">
    <vt:lpwstr>#ff0000,12,Calibri</vt:lpwstr>
  </property>
  <property fmtid="{D5CDD505-2E9C-101B-9397-08002B2CF9AE}" pid="7" name="ClassificationContentMarkingHeaderText">
    <vt:lpwstr>OFFICIAL: Sensitive</vt:lpwstr>
  </property>
  <property fmtid="{D5CDD505-2E9C-101B-9397-08002B2CF9AE}" pid="8" name="ClassificationContentMarkingFooterShapeIds">
    <vt:lpwstr>4d17713,fd319e3,5be63bd8</vt:lpwstr>
  </property>
  <property fmtid="{D5CDD505-2E9C-101B-9397-08002B2CF9AE}" pid="9" name="ClassificationContentMarkingFooterFontProps">
    <vt:lpwstr>#ff0000,12,Calibri</vt:lpwstr>
  </property>
  <property fmtid="{D5CDD505-2E9C-101B-9397-08002B2CF9AE}" pid="10" name="ClassificationContentMarkingFooterText">
    <vt:lpwstr>OFFICIAL: Sensitive</vt:lpwstr>
  </property>
  <property fmtid="{D5CDD505-2E9C-101B-9397-08002B2CF9AE}" pid="11" name="MSIP_Label_40d8a7f5-fcaf-4d65-a47d-7b48b6f4c7a6_Removed">
    <vt:lpwstr>False</vt:lpwstr>
  </property>
  <property fmtid="{D5CDD505-2E9C-101B-9397-08002B2CF9AE}" pid="12" name="MSIP_Label_40d8a7f5-fcaf-4d65-a47d-7b48b6f4c7a6_ActionId">
    <vt:lpwstr>af8fb6ec-fb00-4247-9137-b53c54c8dfd1</vt:lpwstr>
  </property>
  <property fmtid="{D5CDD505-2E9C-101B-9397-08002B2CF9AE}" pid="13" name="MSIP_Label_40d8a7f5-fcaf-4d65-a47d-7b48b6f4c7a6_Name">
    <vt:lpwstr>OFFICIAL (DJCS)</vt:lpwstr>
  </property>
  <property fmtid="{D5CDD505-2E9C-101B-9397-08002B2CF9AE}" pid="14" name="MSIP_Label_40d8a7f5-fcaf-4d65-a47d-7b48b6f4c7a6_SetDate">
    <vt:lpwstr>2026-02-04T01:35:02Z</vt:lpwstr>
  </property>
  <property fmtid="{D5CDD505-2E9C-101B-9397-08002B2CF9AE}" pid="15" name="MSIP_Label_40d8a7f5-fcaf-4d65-a47d-7b48b6f4c7a6_SiteId">
    <vt:lpwstr>722ea0be-3e1c-4b11-ad6f-9401d6856e24</vt:lpwstr>
  </property>
  <property fmtid="{D5CDD505-2E9C-101B-9397-08002B2CF9AE}" pid="16" name="MSIP_Label_40d8a7f5-fcaf-4d65-a47d-7b48b6f4c7a6_Enabled">
    <vt:lpwstr>True</vt:lpwstr>
  </property>
  <property fmtid="{D5CDD505-2E9C-101B-9397-08002B2CF9AE}" pid="17" name="_dlc_DocIdItemGuid">
    <vt:lpwstr>a7773dc9-2c18-4b3f-ab92-47fb8b0e9953</vt:lpwstr>
  </property>
  <property fmtid="{D5CDD505-2E9C-101B-9397-08002B2CF9AE}" pid="18" name="MSIP_Label_40d8a7f5-fcaf-4d65-a47d-7b48b6f4c7a6_Extended_MSFT_Method">
    <vt:lpwstr>Standard</vt:lpwstr>
  </property>
  <property fmtid="{D5CDD505-2E9C-101B-9397-08002B2CF9AE}" pid="19" name="MSIP_Label_526235e2-2d76-477b-91a8-1308f5a8e145_Enabled">
    <vt:lpwstr>true</vt:lpwstr>
  </property>
  <property fmtid="{D5CDD505-2E9C-101B-9397-08002B2CF9AE}" pid="20" name="MSIP_Label_526235e2-2d76-477b-91a8-1308f5a8e145_SetDate">
    <vt:lpwstr>2026-02-04T22:40:47Z</vt:lpwstr>
  </property>
  <property fmtid="{D5CDD505-2E9C-101B-9397-08002B2CF9AE}" pid="21" name="MSIP_Label_526235e2-2d76-477b-91a8-1308f5a8e145_Method">
    <vt:lpwstr>Standard</vt:lpwstr>
  </property>
  <property fmtid="{D5CDD505-2E9C-101B-9397-08002B2CF9AE}" pid="22" name="MSIP_Label_526235e2-2d76-477b-91a8-1308f5a8e145_Name">
    <vt:lpwstr>Access = No Restriction</vt:lpwstr>
  </property>
  <property fmtid="{D5CDD505-2E9C-101B-9397-08002B2CF9AE}" pid="23" name="MSIP_Label_526235e2-2d76-477b-91a8-1308f5a8e145_SiteId">
    <vt:lpwstr>59aab5f9-7fdb-4dfd-89dd-0f4a2651f587</vt:lpwstr>
  </property>
  <property fmtid="{D5CDD505-2E9C-101B-9397-08002B2CF9AE}" pid="24" name="MSIP_Label_526235e2-2d76-477b-91a8-1308f5a8e145_ActionId">
    <vt:lpwstr>e15feb6e-b5c1-4a4e-9d0e-847e8c46309a</vt:lpwstr>
  </property>
  <property fmtid="{D5CDD505-2E9C-101B-9397-08002B2CF9AE}" pid="25" name="MSIP_Label_526235e2-2d76-477b-91a8-1308f5a8e145_ContentBits">
    <vt:lpwstr>3</vt:lpwstr>
  </property>
  <property fmtid="{D5CDD505-2E9C-101B-9397-08002B2CF9AE}" pid="26" name="MSIP_Label_526235e2-2d76-477b-91a8-1308f5a8e145_Tag">
    <vt:lpwstr>10, 3, 0, 1</vt:lpwstr>
  </property>
</Properties>
</file>